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EB594" w14:textId="77777777" w:rsidR="00C90A37" w:rsidRPr="00624152" w:rsidRDefault="00C90A37" w:rsidP="00C90A37">
      <w:pPr>
        <w:spacing w:before="120" w:after="0" w:line="360" w:lineRule="auto"/>
        <w:ind w:firstLineChars="100" w:firstLine="240"/>
        <w:jc w:val="center"/>
        <w:rPr>
          <w:rFonts w:ascii="Times" w:hAnsi="Times" w:cs="Times New Roman"/>
          <w:sz w:val="24"/>
          <w:szCs w:val="20"/>
          <w:lang w:val="de-DE"/>
        </w:rPr>
      </w:pPr>
      <w:r w:rsidRPr="00624152">
        <w:rPr>
          <w:rFonts w:ascii="Times" w:hAnsi="Times" w:cs="Times New Roman"/>
          <w:sz w:val="24"/>
          <w:szCs w:val="20"/>
          <w:lang w:val="de-DE"/>
        </w:rPr>
        <w:object w:dxaOrig="10582" w:dyaOrig="12653" w14:anchorId="049791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3.25pt;height:422.25pt" o:ole="">
            <v:imagedata r:id="rId4" o:title=""/>
          </v:shape>
          <o:OLEObject Type="Embed" ProgID="ChemDraw.Document.6.0" ShapeID="_x0000_i1025" DrawAspect="Content" ObjectID="_1808716517" r:id="rId5"/>
        </w:object>
      </w:r>
    </w:p>
    <w:p w14:paraId="5A78D0D8" w14:textId="77777777" w:rsidR="00C90A37" w:rsidRPr="00624152" w:rsidRDefault="00C90A37" w:rsidP="00C90A37">
      <w:pPr>
        <w:spacing w:before="120" w:after="0" w:line="360" w:lineRule="auto"/>
        <w:rPr>
          <w:rFonts w:ascii="Times New Roman" w:hAnsi="Times New Roman" w:cs="Times New Roman"/>
          <w:sz w:val="20"/>
          <w:szCs w:val="20"/>
          <w:lang w:val="de-DE" w:eastAsia="zh-CN"/>
        </w:rPr>
      </w:pPr>
      <w:bookmarkStart w:id="0" w:name="_Hlk110090669"/>
      <w:r w:rsidRPr="00624152">
        <w:rPr>
          <w:rFonts w:ascii="Times New Roman" w:hAnsi="Times New Roman" w:cs="Times New Roman" w:hint="eastAsia"/>
          <w:b/>
          <w:sz w:val="20"/>
          <w:szCs w:val="20"/>
          <w:lang w:val="de-DE" w:eastAsia="zh-CN"/>
        </w:rPr>
        <w:t>Table</w:t>
      </w:r>
      <w:r w:rsidRPr="00624152">
        <w:rPr>
          <w:rFonts w:ascii="Times New Roman" w:hAnsi="Times New Roman" w:cs="Times New Roman"/>
          <w:b/>
          <w:sz w:val="20"/>
          <w:szCs w:val="20"/>
          <w:lang w:val="de-DE" w:eastAsia="zh-CN"/>
        </w:rPr>
        <w:t xml:space="preserve"> 1.</w:t>
      </w:r>
      <w:r w:rsidRPr="00624152">
        <w:rPr>
          <w:rFonts w:ascii="Times New Roman" w:hAnsi="Times New Roman" w:cs="Times New Roman" w:hint="eastAsia"/>
          <w:b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>(a)</w:t>
      </w:r>
      <w:r w:rsidRPr="00624152">
        <w:rPr>
          <w:rFonts w:ascii="Times New Roman" w:hAnsi="Times New Roman" w:cs="Times New Roman" w:hint="eastAsia"/>
          <w:b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 xml:space="preserve">Photosensitizers catalyzed hydrogenation of 1,2-dibenzoylethylene </w:t>
      </w:r>
      <w:r w:rsidRPr="00624152">
        <w:rPr>
          <w:rFonts w:ascii="Times New Roman" w:hAnsi="Times New Roman" w:cs="Times New Roman"/>
          <w:b/>
          <w:sz w:val="20"/>
          <w:szCs w:val="20"/>
          <w:lang w:val="de-DE" w:eastAsia="zh-CN"/>
        </w:rPr>
        <w:t>1a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 xml:space="preserve"> with prenol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hAnsi="Times New Roman" w:cs="Times New Roman"/>
          <w:b/>
          <w:sz w:val="20"/>
          <w:szCs w:val="20"/>
          <w:lang w:val="de-DE" w:eastAsia="zh-CN"/>
        </w:rPr>
        <w:t>2a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 xml:space="preserve">as 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>the hydrogen source.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 xml:space="preserve"> (b) 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>Scope of alcohol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>s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>.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 xml:space="preserve">Reaction conditions: </w:t>
      </w:r>
      <w:bookmarkEnd w:id="0"/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>olefin (0.1 mmol), alcohol (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>5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 xml:space="preserve"> equiv.), C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>H</w:t>
      </w:r>
      <w:r w:rsidRPr="00624152">
        <w:rPr>
          <w:rFonts w:ascii="Times New Roman" w:hAnsi="Times New Roman" w:cs="Times New Roman"/>
          <w:sz w:val="20"/>
          <w:szCs w:val="20"/>
          <w:vertAlign w:val="subscript"/>
          <w:lang w:val="de-DE" w:eastAsia="zh-CN"/>
        </w:rPr>
        <w:t>3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>CN (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>2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 xml:space="preserve"> mL), TBADT (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>5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 xml:space="preserve"> mol%), 3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>9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 xml:space="preserve">0 nm LEDs (40 W), 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>6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 xml:space="preserve"> hours reaction time, room temperature. Yields are 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>isolated</w:t>
      </w:r>
      <w:r w:rsidRPr="00624152">
        <w:rPr>
          <w:rFonts w:ascii="Times New Roman" w:hAnsi="Times New Roman" w:cs="Times New Roman"/>
          <w:sz w:val="20"/>
          <w:szCs w:val="20"/>
          <w:lang w:val="de-DE" w:eastAsia="zh-CN"/>
        </w:rPr>
        <w:t xml:space="preserve"> yields</w:t>
      </w:r>
      <w:r w:rsidRPr="00624152">
        <w:rPr>
          <w:rFonts w:ascii="Times New Roman" w:hAnsi="Times New Roman" w:cs="Times New Roman" w:hint="eastAsia"/>
          <w:sz w:val="20"/>
          <w:szCs w:val="20"/>
          <w:lang w:val="de-DE" w:eastAsia="zh-CN"/>
        </w:rPr>
        <w:t xml:space="preserve">. </w:t>
      </w:r>
    </w:p>
    <w:p w14:paraId="1F386106" w14:textId="77777777" w:rsidR="00C90A37" w:rsidRPr="00624152" w:rsidRDefault="00C90A37" w:rsidP="00C90A37">
      <w:pPr>
        <w:spacing w:before="120" w:after="0" w:line="36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de-DE" w:eastAsia="zh-CN"/>
        </w:rPr>
      </w:pPr>
      <w:r w:rsidRPr="00624152">
        <w:rPr>
          <w:rFonts w:ascii="Times New Roman" w:eastAsia="MS Mincho" w:hAnsi="Times New Roman" w:cs="Times New Roman"/>
          <w:sz w:val="24"/>
          <w:szCs w:val="24"/>
          <w:lang w:val="de-DE" w:eastAsia="ja-JP"/>
        </w:rPr>
        <w:object w:dxaOrig="16167" w:dyaOrig="19994" w14:anchorId="17CC99E3">
          <v:shape id="_x0000_i1027" type="#_x0000_t75" style="width:470.25pt;height:582.75pt" o:ole="">
            <v:imagedata r:id="rId6" o:title=""/>
          </v:shape>
          <o:OLEObject Type="Embed" ProgID="ChemDraw.Document.6.0" ShapeID="_x0000_i1027" DrawAspect="Content" ObjectID="_1808716518" r:id="rId7"/>
        </w:object>
      </w:r>
    </w:p>
    <w:p w14:paraId="1951FC9A" w14:textId="785CBDCB" w:rsidR="00755780" w:rsidRPr="00C90A37" w:rsidRDefault="00C90A37" w:rsidP="00C90A37">
      <w:pPr>
        <w:spacing w:after="0" w:line="312" w:lineRule="auto"/>
        <w:jc w:val="both"/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</w:pPr>
      <w:r w:rsidRPr="00624152">
        <w:rPr>
          <w:rFonts w:ascii="Times New Roman" w:eastAsiaTheme="minorEastAsia" w:hAnsi="Times New Roman" w:cs="Times New Roman" w:hint="eastAsia"/>
          <w:b/>
          <w:sz w:val="20"/>
          <w:szCs w:val="20"/>
          <w:lang w:val="de-DE" w:eastAsia="zh-CN"/>
        </w:rPr>
        <w:t>Table</w:t>
      </w:r>
      <w:r w:rsidRPr="00624152">
        <w:rPr>
          <w:rFonts w:ascii="Times New Roman" w:eastAsiaTheme="minorEastAsia" w:hAnsi="Times New Roman" w:cs="Times New Roman"/>
          <w:b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eastAsiaTheme="minorEastAsia" w:hAnsi="Times New Roman" w:cs="Times New Roman" w:hint="eastAsia"/>
          <w:b/>
          <w:sz w:val="20"/>
          <w:szCs w:val="20"/>
          <w:lang w:val="de-DE" w:eastAsia="zh-CN"/>
        </w:rPr>
        <w:t>2</w:t>
      </w:r>
      <w:r w:rsidRPr="00624152">
        <w:rPr>
          <w:rFonts w:ascii="Times New Roman" w:eastAsiaTheme="minorEastAsia" w:hAnsi="Times New Roman" w:cs="Times New Roman"/>
          <w:b/>
          <w:sz w:val="20"/>
          <w:szCs w:val="20"/>
          <w:lang w:val="de-DE" w:eastAsia="zh-CN"/>
        </w:rPr>
        <w:t>.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 xml:space="preserve"> TBADT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photo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catalyzed hydrogenation of alkenes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and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alkynes with prenol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 xml:space="preserve"> as 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the hydrogen source.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Reaction conditions: alkenes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 xml:space="preserve"> or 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alkyne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s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 xml:space="preserve"> (0.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1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 xml:space="preserve"> mmol), alcohol (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5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 xml:space="preserve"> equiv.), CH</w:t>
      </w:r>
      <w:r w:rsidRPr="00624152">
        <w:rPr>
          <w:rFonts w:ascii="Times New Roman" w:eastAsiaTheme="minorEastAsia" w:hAnsi="Times New Roman" w:cs="Times New Roman"/>
          <w:sz w:val="20"/>
          <w:szCs w:val="20"/>
          <w:vertAlign w:val="subscript"/>
          <w:lang w:val="de-DE" w:eastAsia="zh-CN"/>
        </w:rPr>
        <w:t>3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CN (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2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 xml:space="preserve"> mL), TBADT (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5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 xml:space="preserve"> mol%), 3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9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 xml:space="preserve">0 nm LEDs (40 W), 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24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 xml:space="preserve"> hours reaction time, room temperature; all yields are 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i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solated yields.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*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6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 xml:space="preserve"> hours reaction time. </w:t>
      </w:r>
      <w:r w:rsidRPr="00624152">
        <w:rPr>
          <w:rFonts w:ascii="Times New Roman" w:eastAsiaTheme="minorEastAsia" w:hAnsi="Times New Roman" w:cs="Times New Roman"/>
          <w:sz w:val="20"/>
          <w:szCs w:val="20"/>
          <w:vertAlign w:val="superscript"/>
          <w:lang w:val="de-DE" w:eastAsia="zh-CN"/>
        </w:rPr>
        <w:t>†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400 nm LEDs (40 W).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eastAsiaTheme="minorEastAsia" w:hAnsi="Times New Roman" w:cs="Times New Roman"/>
          <w:sz w:val="20"/>
          <w:szCs w:val="20"/>
          <w:vertAlign w:val="superscript"/>
          <w:lang w:val="de-DE" w:eastAsia="zh-CN"/>
        </w:rPr>
        <w:t>‡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R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 xml:space="preserve">eaction performed 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at 7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0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 xml:space="preserve"> </w:t>
      </w:r>
      <w:r w:rsidRPr="00624152">
        <w:rPr>
          <w:rFonts w:ascii="Times New Roman" w:eastAsiaTheme="minorEastAsia" w:hAnsi="Times New Roman" w:cs="Times New Roman"/>
          <w:sz w:val="20"/>
          <w:szCs w:val="20"/>
          <w:lang w:val="de-DE" w:eastAsia="zh-CN"/>
        </w:rPr>
        <w:t>°C</w:t>
      </w:r>
      <w:r w:rsidRPr="00624152">
        <w:rPr>
          <w:rFonts w:ascii="Times New Roman" w:eastAsiaTheme="minorEastAsia" w:hAnsi="Times New Roman" w:cs="Times New Roman" w:hint="eastAsia"/>
          <w:sz w:val="20"/>
          <w:szCs w:val="20"/>
          <w:lang w:val="de-DE" w:eastAsia="zh-CN"/>
        </w:rPr>
        <w:t>.</w:t>
      </w:r>
    </w:p>
    <w:sectPr w:rsidR="00755780" w:rsidRPr="00C90A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A37"/>
    <w:rsid w:val="002F157F"/>
    <w:rsid w:val="00331A6B"/>
    <w:rsid w:val="00755780"/>
    <w:rsid w:val="00857596"/>
    <w:rsid w:val="00C025DD"/>
    <w:rsid w:val="00C9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7EB86"/>
  <w15:chartTrackingRefBased/>
  <w15:docId w15:val="{ADBC9F41-48E2-4DFA-AD26-980313E4E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A37"/>
    <w:pPr>
      <w:spacing w:line="259" w:lineRule="auto"/>
    </w:pPr>
    <w:rPr>
      <w:rFonts w:eastAsia="SimSu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0A3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0A3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0A3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0A3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0A3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0A3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0A3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0A3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0A3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0A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0A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0A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0A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0A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0A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0A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0A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0A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0A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0A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0A3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0A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0A37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0A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0A37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0A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0A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0A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0A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652</Characters>
  <Application>Microsoft Office Word</Application>
  <DocSecurity>0</DocSecurity>
  <Lines>5</Lines>
  <Paragraphs>1</Paragraphs>
  <ScaleCrop>false</ScaleCrop>
  <Company>Springer Nature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2025-05-14T02:58:00Z</dcterms:created>
  <dcterms:modified xsi:type="dcterms:W3CDTF">2025-05-14T02:59:00Z</dcterms:modified>
</cp:coreProperties>
</file>