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DE8977" w14:textId="77777777" w:rsidR="00F77D89" w:rsidRPr="00F77D89" w:rsidRDefault="00F77D89" w:rsidP="00F77D89">
      <w:pPr>
        <w:rPr>
          <w:b/>
          <w:lang w:val="en-GB"/>
        </w:rPr>
      </w:pPr>
      <w:r w:rsidRPr="00F77D89">
        <w:rPr>
          <w:b/>
          <w:lang w:val="en-GB"/>
        </w:rPr>
        <w:t>Appendix</w:t>
      </w:r>
    </w:p>
    <w:p w14:paraId="2F4CA406" w14:textId="77777777" w:rsidR="00F77D89" w:rsidRPr="00F77D89" w:rsidRDefault="00F77D89" w:rsidP="00F77D89">
      <w:pPr>
        <w:rPr>
          <w:iCs/>
          <w:lang w:val="en-GB"/>
        </w:rPr>
      </w:pPr>
      <w:bookmarkStart w:id="0" w:name="_Ref194666253"/>
      <w:r w:rsidRPr="00F77D89">
        <w:rPr>
          <w:b/>
          <w:iCs/>
          <w:lang w:val="en-GB"/>
        </w:rPr>
        <w:t xml:space="preserve">Table </w:t>
      </w:r>
      <w:r w:rsidRPr="00F77D89">
        <w:rPr>
          <w:i/>
          <w:iCs/>
          <w:lang w:val="fr-FR"/>
        </w:rPr>
        <w:fldChar w:fldCharType="begin"/>
      </w:r>
      <w:r w:rsidRPr="00F77D89">
        <w:rPr>
          <w:b/>
          <w:iCs/>
          <w:lang w:val="en-GB"/>
        </w:rPr>
        <w:instrText xml:space="preserve"> SEQ Table \* ARABIC </w:instrText>
      </w:r>
      <w:r w:rsidRPr="00F77D89">
        <w:rPr>
          <w:i/>
          <w:iCs/>
          <w:lang w:val="fr-FR"/>
        </w:rPr>
        <w:fldChar w:fldCharType="separate"/>
      </w:r>
      <w:r w:rsidRPr="00F77D89">
        <w:rPr>
          <w:b/>
          <w:iCs/>
          <w:lang w:val="en-GB"/>
        </w:rPr>
        <w:t>4</w:t>
      </w:r>
      <w:r w:rsidRPr="00F77D89">
        <w:fldChar w:fldCharType="end"/>
      </w:r>
      <w:bookmarkEnd w:id="0"/>
      <w:r w:rsidRPr="00F77D89">
        <w:rPr>
          <w:b/>
          <w:iCs/>
          <w:lang w:val="en-GB"/>
        </w:rPr>
        <w:t> </w:t>
      </w:r>
      <w:r w:rsidRPr="00F77D89">
        <w:rPr>
          <w:iCs/>
          <w:lang w:val="en-GB"/>
        </w:rPr>
        <w:t>Mechanical properties of machined specimens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391"/>
        <w:gridCol w:w="1100"/>
        <w:gridCol w:w="845"/>
        <w:gridCol w:w="1100"/>
        <w:gridCol w:w="969"/>
        <w:gridCol w:w="1100"/>
        <w:gridCol w:w="845"/>
      </w:tblGrid>
      <w:tr w:rsidR="00F77D89" w:rsidRPr="00F77D89" w14:paraId="48E4BD29" w14:textId="77777777" w:rsidTr="00F77D89">
        <w:tc>
          <w:tcPr>
            <w:tcW w:w="181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A3D5585" w14:textId="77777777" w:rsidR="00F77D89" w:rsidRPr="00F77D89" w:rsidRDefault="00F77D89" w:rsidP="00F77D89">
            <w:pPr>
              <w:rPr>
                <w:b/>
                <w:bCs/>
                <w:lang w:val="en-GB"/>
              </w:rPr>
            </w:pPr>
            <w:r w:rsidRPr="00F77D89">
              <w:rPr>
                <w:b/>
                <w:bCs/>
                <w:lang w:val="en-GB"/>
              </w:rPr>
              <w:t>Specimen Orientation</w:t>
            </w: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E0692E8" w14:textId="77777777" w:rsidR="00F77D89" w:rsidRPr="00F77D89" w:rsidRDefault="00F77D89" w:rsidP="00F77D89">
            <w:pPr>
              <w:rPr>
                <w:b/>
                <w:bCs/>
                <w:lang w:val="en-GB"/>
              </w:rPr>
            </w:pPr>
            <w:r w:rsidRPr="00F77D89">
              <w:rPr>
                <w:b/>
                <w:bCs/>
                <w:lang w:val="en-GB"/>
              </w:rPr>
              <w:t>Vertical (θ = 90°)</w:t>
            </w:r>
          </w:p>
        </w:tc>
        <w:tc>
          <w:tcPr>
            <w:tcW w:w="11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D3E7B9D" w14:textId="77777777" w:rsidR="00F77D89" w:rsidRPr="00F77D89" w:rsidRDefault="00F77D89" w:rsidP="00F77D89">
            <w:pPr>
              <w:rPr>
                <w:b/>
                <w:bCs/>
                <w:lang w:val="en-GB"/>
              </w:rPr>
            </w:pPr>
            <w:r w:rsidRPr="00F77D89">
              <w:rPr>
                <w:b/>
                <w:bCs/>
                <w:lang w:val="en-GB"/>
              </w:rPr>
              <w:t>Diagonal (θ = 45°)</w:t>
            </w: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1190BC1" w14:textId="77777777" w:rsidR="00F77D89" w:rsidRPr="00F77D89" w:rsidRDefault="00F77D89" w:rsidP="00F77D89">
            <w:pPr>
              <w:rPr>
                <w:b/>
                <w:bCs/>
                <w:lang w:val="en-GB"/>
              </w:rPr>
            </w:pPr>
            <w:r w:rsidRPr="00F77D89">
              <w:rPr>
                <w:b/>
                <w:bCs/>
                <w:lang w:val="en-GB"/>
              </w:rPr>
              <w:t>Horizontal (θ = 0°)</w:t>
            </w:r>
          </w:p>
        </w:tc>
      </w:tr>
      <w:tr w:rsidR="00F77D89" w:rsidRPr="00F77D89" w14:paraId="47BBFAD6" w14:textId="77777777" w:rsidTr="00F77D8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9A3C4" w14:textId="77777777" w:rsidR="00F77D89" w:rsidRPr="00F77D89" w:rsidRDefault="00F77D89" w:rsidP="00F77D89">
            <w:pPr>
              <w:rPr>
                <w:b/>
                <w:bCs/>
                <w:lang w:val="en-GB"/>
              </w:rPr>
            </w:pP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04C4FD2" w14:textId="77777777" w:rsidR="00F77D89" w:rsidRPr="00F77D89" w:rsidRDefault="00F77D89" w:rsidP="00F77D89">
            <w:pPr>
              <w:rPr>
                <w:b/>
                <w:bCs/>
                <w:lang w:val="en-GB"/>
              </w:rPr>
            </w:pPr>
            <w:r w:rsidRPr="00F77D89">
              <w:rPr>
                <w:b/>
                <w:bCs/>
                <w:lang w:val="en-GB"/>
              </w:rPr>
              <w:t>Median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A9F1F47" w14:textId="77777777" w:rsidR="00F77D89" w:rsidRPr="00F77D89" w:rsidRDefault="00F77D89" w:rsidP="00F77D89">
            <w:pPr>
              <w:rPr>
                <w:b/>
                <w:bCs/>
                <w:lang w:val="en-GB"/>
              </w:rPr>
            </w:pPr>
            <w:r w:rsidRPr="00F77D89">
              <w:rPr>
                <w:b/>
                <w:bCs/>
                <w:lang w:val="en-GB"/>
              </w:rPr>
              <w:t>Std.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57FC786" w14:textId="77777777" w:rsidR="00F77D89" w:rsidRPr="00F77D89" w:rsidRDefault="00F77D89" w:rsidP="00F77D89">
            <w:pPr>
              <w:rPr>
                <w:b/>
                <w:bCs/>
                <w:lang w:val="en-GB"/>
              </w:rPr>
            </w:pPr>
            <w:r w:rsidRPr="00F77D89">
              <w:rPr>
                <w:b/>
                <w:bCs/>
                <w:lang w:val="en-GB"/>
              </w:rPr>
              <w:t>Median</w:t>
            </w:r>
          </w:p>
        </w:tc>
        <w:tc>
          <w:tcPr>
            <w:tcW w:w="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2164CA0" w14:textId="77777777" w:rsidR="00F77D89" w:rsidRPr="00F77D89" w:rsidRDefault="00F77D89" w:rsidP="00F77D89">
            <w:pPr>
              <w:rPr>
                <w:b/>
                <w:bCs/>
                <w:lang w:val="en-GB"/>
              </w:rPr>
            </w:pPr>
            <w:r w:rsidRPr="00F77D89">
              <w:rPr>
                <w:b/>
                <w:bCs/>
                <w:lang w:val="en-GB"/>
              </w:rPr>
              <w:t>Std.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C867428" w14:textId="77777777" w:rsidR="00F77D89" w:rsidRPr="00F77D89" w:rsidRDefault="00F77D89" w:rsidP="00F77D89">
            <w:pPr>
              <w:rPr>
                <w:b/>
                <w:bCs/>
                <w:lang w:val="en-GB"/>
              </w:rPr>
            </w:pPr>
            <w:r w:rsidRPr="00F77D89">
              <w:rPr>
                <w:b/>
                <w:bCs/>
                <w:lang w:val="en-GB"/>
              </w:rPr>
              <w:t>Median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D232128" w14:textId="77777777" w:rsidR="00F77D89" w:rsidRPr="00F77D89" w:rsidRDefault="00F77D89" w:rsidP="00F77D89">
            <w:pPr>
              <w:rPr>
                <w:b/>
                <w:bCs/>
                <w:lang w:val="en-GB"/>
              </w:rPr>
            </w:pPr>
            <w:r w:rsidRPr="00F77D89">
              <w:rPr>
                <w:b/>
                <w:bCs/>
                <w:lang w:val="en-GB"/>
              </w:rPr>
              <w:t>Std.</w:t>
            </w:r>
          </w:p>
        </w:tc>
      </w:tr>
      <w:tr w:rsidR="00F77D89" w:rsidRPr="00F77D89" w14:paraId="050206E7" w14:textId="77777777" w:rsidTr="00F77D89">
        <w:tc>
          <w:tcPr>
            <w:tcW w:w="1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2AE99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 xml:space="preserve">Young’s modulus </w:t>
            </w:r>
            <w:r w:rsidRPr="00F77D89">
              <w:rPr>
                <w:i/>
                <w:lang w:val="en-GB"/>
              </w:rPr>
              <w:t>E</w:t>
            </w:r>
            <w:r w:rsidRPr="00F77D89">
              <w:rPr>
                <w:lang w:val="en-GB"/>
              </w:rPr>
              <w:t xml:space="preserve"> [GPa]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0E8AB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204.5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AADBB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1.9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57AEF4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203.4</w:t>
            </w:r>
          </w:p>
        </w:tc>
        <w:tc>
          <w:tcPr>
            <w:tcW w:w="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FC68B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1.1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09EBD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204.8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65CC7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1.1</w:t>
            </w:r>
          </w:p>
        </w:tc>
      </w:tr>
      <w:tr w:rsidR="00F77D89" w:rsidRPr="00F77D89" w14:paraId="77142C4E" w14:textId="77777777" w:rsidTr="00F77D89">
        <w:tc>
          <w:tcPr>
            <w:tcW w:w="1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F7FC5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 xml:space="preserve">Proof stress </w:t>
            </w:r>
            <w:r w:rsidRPr="00F77D89">
              <w:rPr>
                <w:i/>
                <w:lang w:val="en-GB"/>
              </w:rPr>
              <w:t>R</w:t>
            </w:r>
            <w:r w:rsidRPr="00F77D89">
              <w:rPr>
                <w:vertAlign w:val="subscript"/>
                <w:lang w:val="en-GB"/>
              </w:rPr>
              <w:t xml:space="preserve">p0.2 </w:t>
            </w:r>
            <w:r w:rsidRPr="00F77D89">
              <w:rPr>
                <w:lang w:val="en-GB"/>
              </w:rPr>
              <w:t>[MPa]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576B7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728.1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835A1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11.9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E3196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733.3</w:t>
            </w:r>
          </w:p>
        </w:tc>
        <w:tc>
          <w:tcPr>
            <w:tcW w:w="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12801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13.5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8600A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767.9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949E1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32.7</w:t>
            </w:r>
          </w:p>
        </w:tc>
      </w:tr>
      <w:tr w:rsidR="00F77D89" w:rsidRPr="00F77D89" w14:paraId="698E95F3" w14:textId="77777777" w:rsidTr="00F77D89">
        <w:tc>
          <w:tcPr>
            <w:tcW w:w="1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49802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 xml:space="preserve">Tensile strength </w:t>
            </w:r>
            <w:r w:rsidRPr="00F77D89">
              <w:rPr>
                <w:i/>
                <w:lang w:val="en-GB"/>
              </w:rPr>
              <w:t>R</w:t>
            </w:r>
            <w:r w:rsidRPr="00F77D89">
              <w:rPr>
                <w:vertAlign w:val="subscript"/>
                <w:lang w:val="en-GB"/>
              </w:rPr>
              <w:t>m</w:t>
            </w:r>
            <w:r w:rsidRPr="00F77D89">
              <w:rPr>
                <w:lang w:val="en-GB"/>
              </w:rPr>
              <w:t xml:space="preserve"> [MPa]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85F50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883.4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D710F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8.1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6FCA0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881.0</w:t>
            </w:r>
          </w:p>
        </w:tc>
        <w:tc>
          <w:tcPr>
            <w:tcW w:w="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67E75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8.6867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E43C5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887.1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A9A4F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19.1</w:t>
            </w:r>
          </w:p>
        </w:tc>
      </w:tr>
      <w:tr w:rsidR="00F77D89" w:rsidRPr="00F77D89" w14:paraId="64E69F2E" w14:textId="77777777" w:rsidTr="00F77D89">
        <w:tc>
          <w:tcPr>
            <w:tcW w:w="1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B6F89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 xml:space="preserve">Elongation after fracture </w:t>
            </w:r>
            <w:r w:rsidRPr="00F77D89">
              <w:rPr>
                <w:i/>
                <w:lang w:val="en-GB"/>
              </w:rPr>
              <w:t>A</w:t>
            </w:r>
            <w:r w:rsidRPr="00F77D89">
              <w:rPr>
                <w:lang w:val="en-GB"/>
              </w:rPr>
              <w:t xml:space="preserve"> [-]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28F99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0.176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B963C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0.021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F315E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0.185</w:t>
            </w:r>
          </w:p>
        </w:tc>
        <w:tc>
          <w:tcPr>
            <w:tcW w:w="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75DE7B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0.008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4EDC7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0.187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29DA6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0.012</w:t>
            </w:r>
          </w:p>
        </w:tc>
      </w:tr>
      <w:tr w:rsidR="00F77D89" w:rsidRPr="00F77D89" w14:paraId="46F0EE5E" w14:textId="77777777" w:rsidTr="00F77D89">
        <w:tc>
          <w:tcPr>
            <w:tcW w:w="1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58930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 xml:space="preserve">Proof stress ratio </w:t>
            </w:r>
            <w:r w:rsidRPr="00F77D89">
              <w:rPr>
                <w:i/>
                <w:lang w:val="en-GB"/>
              </w:rPr>
              <w:t>µ</w:t>
            </w:r>
            <w:r w:rsidRPr="00F77D89">
              <w:rPr>
                <w:vertAlign w:val="subscript"/>
                <w:lang w:val="en-GB"/>
              </w:rPr>
              <w:t xml:space="preserve">p </w:t>
            </w:r>
            <w:r w:rsidRPr="00F77D89">
              <w:rPr>
                <w:lang w:val="en-GB"/>
              </w:rPr>
              <w:t>[-]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D02B3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0.864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D8E6E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0.007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DE01C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0.873</w:t>
            </w:r>
          </w:p>
        </w:tc>
        <w:tc>
          <w:tcPr>
            <w:tcW w:w="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B7D51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0.017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382E3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0.949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11F0C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0.008</w:t>
            </w:r>
          </w:p>
        </w:tc>
      </w:tr>
    </w:tbl>
    <w:p w14:paraId="23F57247" w14:textId="77777777" w:rsidR="00F77D89" w:rsidRPr="00F77D89" w:rsidRDefault="00F77D89" w:rsidP="00F77D89">
      <w:pPr>
        <w:rPr>
          <w:lang w:val="en-GB"/>
        </w:rPr>
      </w:pPr>
    </w:p>
    <w:p w14:paraId="1A2DD760" w14:textId="77777777" w:rsidR="00F77D89" w:rsidRPr="00F77D89" w:rsidRDefault="00F77D89" w:rsidP="00F77D89">
      <w:pPr>
        <w:rPr>
          <w:iCs/>
          <w:lang w:val="en-GB"/>
        </w:rPr>
      </w:pPr>
      <w:bookmarkStart w:id="1" w:name="_Ref194671422"/>
      <w:r w:rsidRPr="00F77D89">
        <w:rPr>
          <w:b/>
          <w:iCs/>
          <w:lang w:val="en-GB"/>
        </w:rPr>
        <w:t xml:space="preserve">Table </w:t>
      </w:r>
      <w:r w:rsidRPr="00F77D89">
        <w:rPr>
          <w:i/>
          <w:iCs/>
          <w:lang w:val="fr-FR"/>
        </w:rPr>
        <w:fldChar w:fldCharType="begin"/>
      </w:r>
      <w:r w:rsidRPr="00F77D89">
        <w:rPr>
          <w:b/>
          <w:iCs/>
          <w:lang w:val="en-GB"/>
        </w:rPr>
        <w:instrText xml:space="preserve"> SEQ Table \* ARABIC </w:instrText>
      </w:r>
      <w:r w:rsidRPr="00F77D89">
        <w:rPr>
          <w:i/>
          <w:iCs/>
          <w:lang w:val="fr-FR"/>
        </w:rPr>
        <w:fldChar w:fldCharType="separate"/>
      </w:r>
      <w:r w:rsidRPr="00F77D89">
        <w:rPr>
          <w:b/>
          <w:iCs/>
          <w:lang w:val="en-GB"/>
        </w:rPr>
        <w:t>5</w:t>
      </w:r>
      <w:r w:rsidRPr="00F77D89">
        <w:fldChar w:fldCharType="end"/>
      </w:r>
      <w:bookmarkEnd w:id="1"/>
      <w:r w:rsidRPr="00F77D89">
        <w:rPr>
          <w:b/>
          <w:iCs/>
          <w:lang w:val="en-GB"/>
        </w:rPr>
        <w:t> </w:t>
      </w:r>
      <w:r w:rsidRPr="00F77D89">
        <w:rPr>
          <w:iCs/>
          <w:lang w:val="en-GB"/>
        </w:rPr>
        <w:t>Mechanical properties of coated as-built specimens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391"/>
        <w:gridCol w:w="1100"/>
        <w:gridCol w:w="845"/>
        <w:gridCol w:w="1100"/>
        <w:gridCol w:w="969"/>
        <w:gridCol w:w="1100"/>
        <w:gridCol w:w="845"/>
      </w:tblGrid>
      <w:tr w:rsidR="00F77D89" w:rsidRPr="00F77D89" w14:paraId="0363A770" w14:textId="77777777" w:rsidTr="00F77D89">
        <w:tc>
          <w:tcPr>
            <w:tcW w:w="181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BAC3F96" w14:textId="77777777" w:rsidR="00F77D89" w:rsidRPr="00F77D89" w:rsidRDefault="00F77D89" w:rsidP="00F77D89">
            <w:pPr>
              <w:rPr>
                <w:b/>
                <w:bCs/>
                <w:lang w:val="en-GB"/>
              </w:rPr>
            </w:pPr>
            <w:r w:rsidRPr="00F77D89">
              <w:rPr>
                <w:b/>
                <w:bCs/>
                <w:lang w:val="en-GB"/>
              </w:rPr>
              <w:t>Specimen Orientation</w:t>
            </w: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A1042CC" w14:textId="77777777" w:rsidR="00F77D89" w:rsidRPr="00F77D89" w:rsidRDefault="00F77D89" w:rsidP="00F77D89">
            <w:pPr>
              <w:rPr>
                <w:b/>
                <w:bCs/>
                <w:lang w:val="en-GB"/>
              </w:rPr>
            </w:pPr>
            <w:r w:rsidRPr="00F77D89">
              <w:rPr>
                <w:b/>
                <w:bCs/>
                <w:lang w:val="en-GB"/>
              </w:rPr>
              <w:t>Vertical (θ = 90°)</w:t>
            </w:r>
          </w:p>
        </w:tc>
        <w:tc>
          <w:tcPr>
            <w:tcW w:w="11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CDF55C3" w14:textId="77777777" w:rsidR="00F77D89" w:rsidRPr="00F77D89" w:rsidRDefault="00F77D89" w:rsidP="00F77D89">
            <w:pPr>
              <w:rPr>
                <w:b/>
                <w:bCs/>
                <w:lang w:val="en-GB"/>
              </w:rPr>
            </w:pPr>
            <w:r w:rsidRPr="00F77D89">
              <w:rPr>
                <w:b/>
                <w:bCs/>
                <w:lang w:val="en-GB"/>
              </w:rPr>
              <w:t>Diagonal (θ = 45°)</w:t>
            </w: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EEA08E2" w14:textId="77777777" w:rsidR="00F77D89" w:rsidRPr="00F77D89" w:rsidRDefault="00F77D89" w:rsidP="00F77D89">
            <w:pPr>
              <w:rPr>
                <w:b/>
                <w:bCs/>
                <w:lang w:val="en-GB"/>
              </w:rPr>
            </w:pPr>
            <w:r w:rsidRPr="00F77D89">
              <w:rPr>
                <w:b/>
                <w:bCs/>
                <w:lang w:val="en-GB"/>
              </w:rPr>
              <w:t>Horizontal (θ = 0°)</w:t>
            </w:r>
          </w:p>
        </w:tc>
      </w:tr>
      <w:tr w:rsidR="00F77D89" w:rsidRPr="00F77D89" w14:paraId="6CB876C5" w14:textId="77777777" w:rsidTr="00F77D8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B254B" w14:textId="77777777" w:rsidR="00F77D89" w:rsidRPr="00F77D89" w:rsidRDefault="00F77D89" w:rsidP="00F77D89">
            <w:pPr>
              <w:rPr>
                <w:b/>
                <w:bCs/>
                <w:lang w:val="en-GB"/>
              </w:rPr>
            </w:pP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9726B2A" w14:textId="77777777" w:rsidR="00F77D89" w:rsidRPr="00F77D89" w:rsidRDefault="00F77D89" w:rsidP="00F77D89">
            <w:pPr>
              <w:rPr>
                <w:b/>
                <w:bCs/>
                <w:lang w:val="en-GB"/>
              </w:rPr>
            </w:pPr>
            <w:r w:rsidRPr="00F77D89">
              <w:rPr>
                <w:b/>
                <w:bCs/>
                <w:lang w:val="en-GB"/>
              </w:rPr>
              <w:t>Median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585F796" w14:textId="77777777" w:rsidR="00F77D89" w:rsidRPr="00F77D89" w:rsidRDefault="00F77D89" w:rsidP="00F77D89">
            <w:pPr>
              <w:rPr>
                <w:b/>
                <w:bCs/>
                <w:lang w:val="en-GB"/>
              </w:rPr>
            </w:pPr>
            <w:r w:rsidRPr="00F77D89">
              <w:rPr>
                <w:b/>
                <w:bCs/>
                <w:lang w:val="en-GB"/>
              </w:rPr>
              <w:t>Std.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F77FA5B" w14:textId="77777777" w:rsidR="00F77D89" w:rsidRPr="00F77D89" w:rsidRDefault="00F77D89" w:rsidP="00F77D89">
            <w:pPr>
              <w:rPr>
                <w:b/>
                <w:bCs/>
                <w:lang w:val="en-GB"/>
              </w:rPr>
            </w:pPr>
            <w:r w:rsidRPr="00F77D89">
              <w:rPr>
                <w:b/>
                <w:bCs/>
                <w:lang w:val="en-GB"/>
              </w:rPr>
              <w:t>Median</w:t>
            </w:r>
          </w:p>
        </w:tc>
        <w:tc>
          <w:tcPr>
            <w:tcW w:w="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8CC25C3" w14:textId="77777777" w:rsidR="00F77D89" w:rsidRPr="00F77D89" w:rsidRDefault="00F77D89" w:rsidP="00F77D89">
            <w:pPr>
              <w:rPr>
                <w:b/>
                <w:bCs/>
                <w:lang w:val="en-GB"/>
              </w:rPr>
            </w:pPr>
            <w:r w:rsidRPr="00F77D89">
              <w:rPr>
                <w:b/>
                <w:bCs/>
                <w:lang w:val="en-GB"/>
              </w:rPr>
              <w:t>Std.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AD1863A" w14:textId="77777777" w:rsidR="00F77D89" w:rsidRPr="00F77D89" w:rsidRDefault="00F77D89" w:rsidP="00F77D89">
            <w:pPr>
              <w:rPr>
                <w:b/>
                <w:bCs/>
                <w:lang w:val="en-GB"/>
              </w:rPr>
            </w:pPr>
            <w:r w:rsidRPr="00F77D89">
              <w:rPr>
                <w:b/>
                <w:bCs/>
                <w:lang w:val="en-GB"/>
              </w:rPr>
              <w:t>Median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317377C" w14:textId="77777777" w:rsidR="00F77D89" w:rsidRPr="00F77D89" w:rsidRDefault="00F77D89" w:rsidP="00F77D89">
            <w:pPr>
              <w:rPr>
                <w:b/>
                <w:bCs/>
                <w:lang w:val="en-GB"/>
              </w:rPr>
            </w:pPr>
            <w:r w:rsidRPr="00F77D89">
              <w:rPr>
                <w:b/>
                <w:bCs/>
                <w:lang w:val="en-GB"/>
              </w:rPr>
              <w:t>Std.</w:t>
            </w:r>
          </w:p>
        </w:tc>
      </w:tr>
      <w:tr w:rsidR="00F77D89" w:rsidRPr="00F77D89" w14:paraId="51420CA1" w14:textId="77777777" w:rsidTr="00F77D89">
        <w:tc>
          <w:tcPr>
            <w:tcW w:w="1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164E4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 xml:space="preserve">Young’s modulus </w:t>
            </w:r>
            <w:r w:rsidRPr="00F77D89">
              <w:rPr>
                <w:i/>
                <w:lang w:val="en-GB"/>
              </w:rPr>
              <w:t>E</w:t>
            </w:r>
            <w:r w:rsidRPr="00F77D89">
              <w:rPr>
                <w:lang w:val="en-GB"/>
              </w:rPr>
              <w:t xml:space="preserve"> [GPa]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86C72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188.3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547BA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6.7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D7D24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204.4</w:t>
            </w:r>
          </w:p>
        </w:tc>
        <w:tc>
          <w:tcPr>
            <w:tcW w:w="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6AE5D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3.7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4BE8EC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200.8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3375FD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3.6</w:t>
            </w:r>
          </w:p>
        </w:tc>
      </w:tr>
      <w:tr w:rsidR="00F77D89" w:rsidRPr="00F77D89" w14:paraId="27DE9FA1" w14:textId="77777777" w:rsidTr="00F77D89">
        <w:tc>
          <w:tcPr>
            <w:tcW w:w="1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B4C49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 xml:space="preserve">Proof stress </w:t>
            </w:r>
            <w:r w:rsidRPr="00F77D89">
              <w:rPr>
                <w:i/>
                <w:lang w:val="en-GB"/>
              </w:rPr>
              <w:t>R</w:t>
            </w:r>
            <w:r w:rsidRPr="00F77D89">
              <w:rPr>
                <w:vertAlign w:val="subscript"/>
                <w:lang w:val="en-GB"/>
              </w:rPr>
              <w:t xml:space="preserve">p0.2 </w:t>
            </w:r>
            <w:r w:rsidRPr="00F77D89">
              <w:rPr>
                <w:lang w:val="en-GB"/>
              </w:rPr>
              <w:t>[MPa]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A85E6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652.5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FD2A6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29.4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FB26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709.6</w:t>
            </w:r>
          </w:p>
        </w:tc>
        <w:tc>
          <w:tcPr>
            <w:tcW w:w="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FE0A1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23.0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97C0B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792.4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89FFE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21.6</w:t>
            </w:r>
          </w:p>
        </w:tc>
      </w:tr>
      <w:tr w:rsidR="00F77D89" w:rsidRPr="00F77D89" w14:paraId="73EC67FF" w14:textId="77777777" w:rsidTr="00F77D89">
        <w:tc>
          <w:tcPr>
            <w:tcW w:w="1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E9A7D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 xml:space="preserve">Tensile strength </w:t>
            </w:r>
            <w:r w:rsidRPr="00F77D89">
              <w:rPr>
                <w:i/>
                <w:lang w:val="en-GB"/>
              </w:rPr>
              <w:t>R</w:t>
            </w:r>
            <w:r w:rsidRPr="00F77D89">
              <w:rPr>
                <w:vertAlign w:val="subscript"/>
                <w:lang w:val="en-GB"/>
              </w:rPr>
              <w:t>m</w:t>
            </w:r>
            <w:r w:rsidRPr="00F77D89">
              <w:rPr>
                <w:lang w:val="en-GB"/>
              </w:rPr>
              <w:t xml:space="preserve"> [MPa]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96D53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765.0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3E0AB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44.2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EDFF5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837.0</w:t>
            </w:r>
          </w:p>
        </w:tc>
        <w:tc>
          <w:tcPr>
            <w:tcW w:w="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279B1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13.8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36446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860.1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ABDB4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17.0</w:t>
            </w:r>
          </w:p>
        </w:tc>
      </w:tr>
      <w:tr w:rsidR="00F77D89" w:rsidRPr="00F77D89" w14:paraId="0F60FEDB" w14:textId="77777777" w:rsidTr="00F77D89">
        <w:tc>
          <w:tcPr>
            <w:tcW w:w="1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E9806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 xml:space="preserve">Elongation after fracture </w:t>
            </w:r>
            <w:r w:rsidRPr="00F77D89">
              <w:rPr>
                <w:i/>
                <w:lang w:val="en-GB"/>
              </w:rPr>
              <w:t>A</w:t>
            </w:r>
            <w:r w:rsidRPr="00F77D89">
              <w:rPr>
                <w:lang w:val="en-GB"/>
              </w:rPr>
              <w:t xml:space="preserve"> [-]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AF7B7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0.073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E2A02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0.022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E5264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0.124</w:t>
            </w:r>
          </w:p>
        </w:tc>
        <w:tc>
          <w:tcPr>
            <w:tcW w:w="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B7AA0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0.017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C4416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0.149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CD26A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0.020</w:t>
            </w:r>
          </w:p>
        </w:tc>
      </w:tr>
      <w:tr w:rsidR="00F77D89" w:rsidRPr="00F77D89" w14:paraId="4BA1CA44" w14:textId="77777777" w:rsidTr="00F77D89">
        <w:tc>
          <w:tcPr>
            <w:tcW w:w="1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DE2F0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 xml:space="preserve">Proof stress ratio </w:t>
            </w:r>
            <w:r w:rsidRPr="00F77D89">
              <w:rPr>
                <w:i/>
                <w:lang w:val="en-GB"/>
              </w:rPr>
              <w:t>µ</w:t>
            </w:r>
            <w:r w:rsidRPr="00F77D89">
              <w:rPr>
                <w:vertAlign w:val="subscript"/>
                <w:lang w:val="en-GB"/>
              </w:rPr>
              <w:t xml:space="preserve">p </w:t>
            </w:r>
            <w:r w:rsidRPr="00F77D89">
              <w:rPr>
                <w:lang w:val="en-GB"/>
              </w:rPr>
              <w:t>[-]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7E0AF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0.883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38F11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0.015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42B75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0.915</w:t>
            </w:r>
          </w:p>
        </w:tc>
        <w:tc>
          <w:tcPr>
            <w:tcW w:w="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40EC0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0.002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6E7A5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0.983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15D37" w14:textId="77777777" w:rsidR="00F77D89" w:rsidRPr="00F77D89" w:rsidRDefault="00F77D89" w:rsidP="00F77D89">
            <w:pPr>
              <w:rPr>
                <w:lang w:val="en-GB"/>
              </w:rPr>
            </w:pPr>
            <w:r w:rsidRPr="00F77D89">
              <w:rPr>
                <w:lang w:val="en-GB"/>
              </w:rPr>
              <w:t>0.008</w:t>
            </w:r>
          </w:p>
        </w:tc>
      </w:tr>
    </w:tbl>
    <w:p w14:paraId="18D970E4" w14:textId="77777777" w:rsidR="00F77D89" w:rsidRPr="00F77D89" w:rsidRDefault="00F77D89" w:rsidP="00F77D89">
      <w:pPr>
        <w:rPr>
          <w:lang w:val="en-GB"/>
        </w:rPr>
      </w:pPr>
    </w:p>
    <w:p w14:paraId="68CC9AAA" w14:textId="77777777" w:rsidR="00F77D89" w:rsidRPr="00F77D89" w:rsidRDefault="00F77D89" w:rsidP="00F77D89">
      <w:pPr>
        <w:rPr>
          <w:lang w:val="en-GB"/>
        </w:rPr>
      </w:pPr>
      <w:r w:rsidRPr="00F77D89">
        <w:rPr>
          <w:lang w:val="en-GB"/>
        </w:rPr>
        <w:br w:type="page"/>
      </w:r>
    </w:p>
    <w:p w14:paraId="0E116C10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D89"/>
    <w:rsid w:val="00156A6D"/>
    <w:rsid w:val="00732981"/>
    <w:rsid w:val="00A96173"/>
    <w:rsid w:val="00AC0449"/>
    <w:rsid w:val="00AD604E"/>
    <w:rsid w:val="00B34282"/>
    <w:rsid w:val="00F62029"/>
    <w:rsid w:val="00F77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5CB33"/>
  <w15:chartTrackingRefBased/>
  <w15:docId w15:val="{35FC3708-90E0-4587-A8B3-57F3CBD0B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7D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7D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7D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7D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7D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7D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7D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7D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7D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7D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7D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7D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7D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7D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7D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7D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7D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7D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7D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7D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7D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7D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7D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7D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7D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7D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7D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7D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7D8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025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57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152</Words>
  <Characters>870</Characters>
  <Application>Microsoft Office Word</Application>
  <DocSecurity>0</DocSecurity>
  <Lines>7</Lines>
  <Paragraphs>2</Paragraphs>
  <ScaleCrop>false</ScaleCrop>
  <Company>Springer Nature</Company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2025-06-06T02:34:00Z</dcterms:created>
  <dcterms:modified xsi:type="dcterms:W3CDTF">2025-06-06T02:34:00Z</dcterms:modified>
</cp:coreProperties>
</file>