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B346" w14:textId="6E154C10" w:rsidR="00686180" w:rsidRPr="00DF258C" w:rsidRDefault="00686180" w:rsidP="00686180">
      <w:pPr>
        <w:pStyle w:val="OSABodyIndent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MACROBUTTON MTEditEquationSection2 </w:instrText>
      </w:r>
      <w:r w:rsidRPr="00DF258C">
        <w:rPr>
          <w:rStyle w:val="MTEquationSection"/>
          <w:rFonts w:ascii="Times New Roman" w:hAnsi="Times New Roman" w:cs="Times New Roman"/>
          <w:sz w:val="20"/>
          <w:szCs w:val="20"/>
        </w:rPr>
        <w:instrText>Equation Chapter 1 Section 1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SEQ MTEqn \r \h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SEQ MTSec \r 1 \h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SEQ MTChap \r 1 \h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  <w:r w:rsidRPr="00DF258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F258C">
        <w:rPr>
          <w:rFonts w:ascii="Times New Roman" w:hAnsi="Times New Roman" w:cs="Times New Roman"/>
          <w:b/>
          <w:bCs/>
          <w:sz w:val="24"/>
          <w:szCs w:val="24"/>
        </w:rPr>
        <w:t>Focal AO correction with Non-</w:t>
      </w:r>
      <w:r w:rsidRPr="00DF258C">
        <w:rPr>
          <w:rFonts w:ascii="Times New Roman" w:hAnsi="Times New Roman" w:cs="Times New Roman"/>
          <w:sz w:val="24"/>
          <w:szCs w:val="24"/>
        </w:rPr>
        <w:t xml:space="preserve"> </w:t>
      </w:r>
      <w:r w:rsidRPr="00DF258C">
        <w:rPr>
          <w:rFonts w:ascii="Times New Roman" w:hAnsi="Times New Roman" w:cs="Times New Roman"/>
          <w:b/>
          <w:bCs/>
          <w:sz w:val="24"/>
          <w:szCs w:val="24"/>
        </w:rPr>
        <w:t>conjugated SLM and WFS</w:t>
      </w:r>
    </w:p>
    <w:p w14:paraId="269C5F56" w14:textId="678680E7" w:rsidR="005F3405" w:rsidRPr="005F3405" w:rsidRDefault="005F3405" w:rsidP="00686180">
      <w:pPr>
        <w:pStyle w:val="OSABodyIndent"/>
        <w:rPr>
          <w:rFonts w:ascii="Times New Roman" w:hAnsi="Times New Roman" w:cs="Times New Roman"/>
          <w:sz w:val="20"/>
          <w:szCs w:val="20"/>
        </w:rPr>
      </w:pPr>
      <w:r w:rsidRPr="005F340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As shown in Fig. S1, the sample-induced aberration </w:t>
      </w:r>
      <w:r w:rsidRPr="00DF258C">
        <w:rPr>
          <w:rFonts w:ascii="Times New Roman" w:hAnsi="Times New Roman" w:cs="Times New Roman"/>
          <w:sz w:val="20"/>
          <w:szCs w:val="20"/>
        </w:rPr>
        <w:t>Φ</w:t>
      </w:r>
      <w:r w:rsidRPr="00DF258C">
        <w:rPr>
          <w:rFonts w:ascii="Times New Roman" w:hAnsi="Times New Roman" w:cs="Times New Roman"/>
          <w:sz w:val="20"/>
          <w:szCs w:val="20"/>
          <w:vertAlign w:val="subscript"/>
        </w:rPr>
        <w:t>S</w:t>
      </w:r>
      <w:r w:rsidRPr="005F340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is measured by the wavefront sensor (WFS) at a plane conjugate to the pupil plane of the objective (IO). However, the spatial light modulator (SLM) is not conjugated to the IO’s pupil plane but rather to its focal plane. ‌</w:t>
      </w:r>
      <w:r w:rsidRPr="00D514DF">
        <w:rPr>
          <w:rStyle w:val="a3"/>
          <w:rFonts w:ascii="Times New Roman" w:hAnsi="Times New Roman" w:cs="Times New Roman"/>
          <w:b w:val="0"/>
          <w:bCs w:val="0"/>
          <w:color w:val="333333"/>
          <w:sz w:val="20"/>
          <w:szCs w:val="20"/>
          <w:shd w:val="clear" w:color="auto" w:fill="FFFFFF"/>
        </w:rPr>
        <w:t>This geometric mismatch</w:t>
      </w:r>
      <w:r w:rsidRPr="005F340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‌ means the SLM and WFS reside in non-conjugate planes; thus, </w:t>
      </w:r>
      <w:r w:rsidR="00D514DF" w:rsidRPr="00DF258C">
        <w:rPr>
          <w:rFonts w:ascii="Times New Roman" w:hAnsi="Times New Roman" w:cs="Times New Roman"/>
          <w:sz w:val="20"/>
          <w:szCs w:val="20"/>
        </w:rPr>
        <w:t>Φ</w:t>
      </w:r>
      <w:r w:rsidR="00D514DF" w:rsidRPr="00DF258C">
        <w:rPr>
          <w:rFonts w:ascii="Times New Roman" w:hAnsi="Times New Roman" w:cs="Times New Roman"/>
          <w:sz w:val="20"/>
          <w:szCs w:val="20"/>
          <w:vertAlign w:val="subscript"/>
        </w:rPr>
        <w:t>S</w:t>
      </w:r>
      <w:r w:rsidRPr="005F340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cannot be directly corrected by simply superimposing its inverse phase (-</w:t>
      </w:r>
      <w:r w:rsidR="00D514DF" w:rsidRPr="00DF258C">
        <w:rPr>
          <w:rFonts w:ascii="Times New Roman" w:hAnsi="Times New Roman" w:cs="Times New Roman"/>
          <w:sz w:val="20"/>
          <w:szCs w:val="20"/>
        </w:rPr>
        <w:t>Φ</w:t>
      </w:r>
      <w:r w:rsidR="00D514DF" w:rsidRPr="00DF258C">
        <w:rPr>
          <w:rFonts w:ascii="Times New Roman" w:hAnsi="Times New Roman" w:cs="Times New Roman"/>
          <w:sz w:val="20"/>
          <w:szCs w:val="20"/>
          <w:vertAlign w:val="subscript"/>
        </w:rPr>
        <w:t>S</w:t>
      </w:r>
      <w:r w:rsidRPr="005F340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 onto the SLM, as is typical in conventional adaptive optics (AO) systems.</w:t>
      </w:r>
    </w:p>
    <w:p w14:paraId="0F1B7726" w14:textId="77777777" w:rsidR="00686180" w:rsidRPr="00DF258C" w:rsidRDefault="00686180" w:rsidP="00686180">
      <w:pPr>
        <w:pStyle w:val="OSABodyIndent"/>
        <w:spacing w:beforeLines="50" w:before="156" w:afterLines="50" w:after="156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DF258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7D5E9F7" wp14:editId="547D82F1">
            <wp:extent cx="2440800" cy="1803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00" cy="18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69F28" w14:textId="6567B40F" w:rsidR="00686180" w:rsidRPr="00DF258C" w:rsidRDefault="00686180" w:rsidP="00686180">
      <w:pPr>
        <w:pStyle w:val="OSAFigure"/>
        <w:spacing w:beforeLines="50" w:before="156" w:afterLines="50" w:after="156"/>
        <w:ind w:leftChars="200" w:left="420" w:rightChars="200" w:right="420"/>
        <w:rPr>
          <w:rFonts w:ascii="Times New Roman" w:hAnsi="Times New Roman" w:cs="Times New Roman"/>
          <w:sz w:val="20"/>
          <w:szCs w:val="20"/>
        </w:rPr>
      </w:pPr>
      <w:r w:rsidRPr="00DF258C">
        <w:rPr>
          <w:rFonts w:ascii="Times New Roman" w:hAnsi="Times New Roman" w:cs="Times New Roman"/>
          <w:sz w:val="20"/>
          <w:szCs w:val="20"/>
        </w:rPr>
        <w:t>Fig. S1.</w:t>
      </w:r>
      <w:r w:rsidR="00681E77">
        <w:rPr>
          <w:rFonts w:ascii="Times New Roman" w:hAnsi="Times New Roman" w:cs="Times New Roman"/>
          <w:sz w:val="20"/>
          <w:szCs w:val="20"/>
        </w:rPr>
        <w:t xml:space="preserve"> Principle of focal AO correction</w:t>
      </w:r>
      <w:r w:rsidRPr="00DF258C">
        <w:rPr>
          <w:rFonts w:ascii="Times New Roman" w:hAnsi="Times New Roman" w:cs="Times New Roman"/>
          <w:sz w:val="20"/>
          <w:szCs w:val="20"/>
        </w:rPr>
        <w:t>.</w:t>
      </w:r>
    </w:p>
    <w:p w14:paraId="3BA3885B" w14:textId="31688777" w:rsidR="00D514DF" w:rsidRPr="00D514DF" w:rsidRDefault="00D514DF" w:rsidP="005E755A">
      <w:pPr>
        <w:pStyle w:val="10BodyIndent"/>
      </w:pPr>
      <w:r w:rsidRPr="00D514DF">
        <w:t>Consider first the scenario ‌</w:t>
      </w:r>
      <w:r w:rsidRPr="00D514DF">
        <w:rPr>
          <w:rStyle w:val="a3"/>
          <w:b w:val="0"/>
          <w:bCs/>
        </w:rPr>
        <w:t>without aberrations</w:t>
      </w:r>
      <w:r w:rsidRPr="00D514DF">
        <w:rPr>
          <w:b/>
        </w:rPr>
        <w:t>‌</w:t>
      </w:r>
      <w:r w:rsidRPr="00D514DF">
        <w:t xml:space="preserve">: When the SLM is modulated with an arbitrary phase Φ (whether an axicon phase </w:t>
      </w:r>
      <w:r w:rsidRPr="00DF258C">
        <w:t>Φ</w:t>
      </w:r>
      <w:r w:rsidRPr="00DF258C">
        <w:rPr>
          <w:vertAlign w:val="subscript"/>
        </w:rPr>
        <w:t>B</w:t>
      </w:r>
      <w:r w:rsidRPr="00D514DF">
        <w:t xml:space="preserve"> or a thin-lens phase </w:t>
      </w:r>
      <w:r w:rsidRPr="00DF258C">
        <w:t>Φ</w:t>
      </w:r>
      <w:r w:rsidRPr="00DF258C">
        <w:rPr>
          <w:vertAlign w:val="subscript"/>
        </w:rPr>
        <w:t>L</w:t>
      </w:r>
      <w:r w:rsidRPr="00D514DF">
        <w:t>), the electric field of the light reflected from the SLM can be expressed as:</w:t>
      </w:r>
    </w:p>
    <w:p w14:paraId="68CFC177" w14:textId="5C2340E8" w:rsidR="00686180" w:rsidRPr="00DF258C" w:rsidRDefault="00686180" w:rsidP="00686180">
      <w:pPr>
        <w:pStyle w:val="MTDisplayEquation"/>
        <w:rPr>
          <w:rFonts w:ascii="Times New Roman" w:hAnsi="Times New Roman" w:cs="Times New Roman"/>
          <w:sz w:val="20"/>
          <w:szCs w:val="20"/>
        </w:rPr>
      </w:pPr>
      <w:r w:rsidRPr="00DF258C">
        <w:rPr>
          <w:rFonts w:ascii="Times New Roman" w:hAnsi="Times New Roman" w:cs="Times New Roman"/>
          <w:sz w:val="20"/>
          <w:szCs w:val="20"/>
        </w:rPr>
        <w:tab/>
      </w:r>
      <w:r w:rsidR="007F5A64" w:rsidRPr="00DF258C">
        <w:rPr>
          <w:rFonts w:ascii="Times New Roman" w:hAnsi="Times New Roman" w:cs="Times New Roman"/>
          <w:position w:val="-12"/>
          <w:sz w:val="20"/>
          <w:szCs w:val="20"/>
        </w:rPr>
        <w:object w:dxaOrig="1440" w:dyaOrig="340" w14:anchorId="43FC0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8" type="#_x0000_t75" style="width:1in;height:17pt" o:ole="">
            <v:imagedata r:id="rId6" o:title=""/>
          </v:shape>
          <o:OLEObject Type="Embed" ProgID="Equation.DSMT4" ShapeID="_x0000_i1208" DrawAspect="Content" ObjectID="_1807461606" r:id="rId7"/>
        </w:object>
      </w:r>
      <w:r w:rsidRPr="00DF258C">
        <w:rPr>
          <w:rFonts w:ascii="Times New Roman" w:hAnsi="Times New Roman" w:cs="Times New Roman"/>
          <w:sz w:val="20"/>
          <w:szCs w:val="20"/>
        </w:rPr>
        <w:t xml:space="preserve"> </w:t>
      </w:r>
      <w:r w:rsidRPr="00DF258C">
        <w:rPr>
          <w:rFonts w:ascii="Times New Roman" w:hAnsi="Times New Roman" w:cs="Times New Roman"/>
          <w:sz w:val="20"/>
          <w:szCs w:val="20"/>
        </w:rPr>
        <w:tab/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MACROBUTTON MTPlaceRef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SEQ MTEqn \h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  <w:r w:rsidRPr="00DF258C">
        <w:rPr>
          <w:rFonts w:ascii="Times New Roman" w:hAnsi="Times New Roman" w:cs="Times New Roman"/>
          <w:sz w:val="20"/>
          <w:szCs w:val="20"/>
        </w:rPr>
        <w:instrText>(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SEQ MTEqn \c \* Arabic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separate"/>
      </w:r>
      <w:r w:rsidRPr="00DF258C">
        <w:rPr>
          <w:rFonts w:ascii="Times New Roman" w:hAnsi="Times New Roman" w:cs="Times New Roman"/>
          <w:noProof/>
          <w:sz w:val="20"/>
          <w:szCs w:val="20"/>
        </w:rPr>
        <w:instrText>1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  <w:r w:rsidRPr="00DF258C">
        <w:rPr>
          <w:rFonts w:ascii="Times New Roman" w:hAnsi="Times New Roman" w:cs="Times New Roman"/>
          <w:sz w:val="20"/>
          <w:szCs w:val="20"/>
        </w:rPr>
        <w:instrText>)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</w:p>
    <w:p w14:paraId="321D79EE" w14:textId="3D80EA56" w:rsidR="00686180" w:rsidRPr="00DF258C" w:rsidRDefault="00DF258C" w:rsidP="00D514DF">
      <w:pPr>
        <w:ind w:firstLine="187"/>
        <w:rPr>
          <w:rFonts w:ascii="Times New Roman" w:hAnsi="Times New Roman" w:cs="Times New Roman"/>
          <w:sz w:val="20"/>
          <w:szCs w:val="20"/>
        </w:rPr>
      </w:pPr>
      <w:r w:rsidRPr="00DF258C">
        <w:rPr>
          <w:rFonts w:ascii="Times New Roman" w:hAnsi="Times New Roman" w:cs="Times New Roman"/>
          <w:sz w:val="20"/>
          <w:szCs w:val="20"/>
        </w:rPr>
        <w:t xml:space="preserve">Where </w:t>
      </w:r>
      <w:r w:rsidRPr="00DF258C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DF258C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in</w:t>
      </w:r>
      <w:r w:rsidRPr="00DF258C">
        <w:rPr>
          <w:rFonts w:ascii="Times New Roman" w:hAnsi="Times New Roman" w:cs="Times New Roman"/>
          <w:sz w:val="20"/>
          <w:szCs w:val="20"/>
        </w:rPr>
        <w:t xml:space="preserve"> </w:t>
      </w:r>
      <w:r w:rsidR="00D514DF" w:rsidRPr="00D514DF">
        <w:rPr>
          <w:rFonts w:ascii="Times New Roman" w:hAnsi="Times New Roman" w:cs="Times New Roman"/>
          <w:sz w:val="20"/>
          <w:szCs w:val="20"/>
        </w:rPr>
        <w:t>represents the incident Gaussian beam with waist radius ω</w:t>
      </w:r>
      <w:r w:rsidRPr="00DF258C">
        <w:rPr>
          <w:rFonts w:ascii="Times New Roman" w:hAnsi="Times New Roman" w:cs="Times New Roman"/>
          <w:sz w:val="20"/>
          <w:szCs w:val="20"/>
        </w:rPr>
        <w:t>:</w:t>
      </w:r>
    </w:p>
    <w:p w14:paraId="677ED174" w14:textId="6324F1E5" w:rsidR="00686180" w:rsidRPr="00DF258C" w:rsidRDefault="00686180" w:rsidP="00686180">
      <w:pPr>
        <w:pStyle w:val="MTDisplayEquation"/>
        <w:rPr>
          <w:rFonts w:ascii="Times New Roman" w:hAnsi="Times New Roman" w:cs="Times New Roman"/>
          <w:sz w:val="20"/>
          <w:szCs w:val="20"/>
        </w:rPr>
      </w:pPr>
      <w:r w:rsidRPr="00DF258C">
        <w:rPr>
          <w:rFonts w:ascii="Times New Roman" w:hAnsi="Times New Roman" w:cs="Times New Roman"/>
          <w:sz w:val="20"/>
          <w:szCs w:val="20"/>
        </w:rPr>
        <w:tab/>
      </w:r>
      <w:r w:rsidRPr="00DF258C">
        <w:rPr>
          <w:rFonts w:ascii="Times New Roman" w:hAnsi="Times New Roman" w:cs="Times New Roman"/>
          <w:position w:val="-28"/>
          <w:sz w:val="20"/>
          <w:szCs w:val="20"/>
        </w:rPr>
        <w:object w:dxaOrig="1939" w:dyaOrig="660" w14:anchorId="4A9C82F2">
          <v:shape id="_x0000_i1050" type="#_x0000_t75" style="width:97pt;height:33pt" o:ole="">
            <v:imagedata r:id="rId8" o:title=""/>
          </v:shape>
          <o:OLEObject Type="Embed" ProgID="Equation.DSMT4" ShapeID="_x0000_i1050" DrawAspect="Content" ObjectID="_1807461607" r:id="rId9"/>
        </w:object>
      </w:r>
      <w:r w:rsidRPr="00DF258C">
        <w:rPr>
          <w:rFonts w:ascii="Times New Roman" w:hAnsi="Times New Roman" w:cs="Times New Roman"/>
          <w:sz w:val="20"/>
          <w:szCs w:val="20"/>
        </w:rPr>
        <w:t xml:space="preserve"> </w:t>
      </w:r>
      <w:r w:rsidRPr="00DF258C">
        <w:rPr>
          <w:rFonts w:ascii="Times New Roman" w:hAnsi="Times New Roman" w:cs="Times New Roman"/>
          <w:sz w:val="20"/>
          <w:szCs w:val="20"/>
        </w:rPr>
        <w:tab/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MACROBUTTON MTPlaceRef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SEQ MTEqn \h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  <w:r w:rsidRPr="00DF258C">
        <w:rPr>
          <w:rFonts w:ascii="Times New Roman" w:hAnsi="Times New Roman" w:cs="Times New Roman"/>
          <w:sz w:val="20"/>
          <w:szCs w:val="20"/>
        </w:rPr>
        <w:instrText>(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SEQ MTEqn \c \* Arabic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separate"/>
      </w:r>
      <w:r w:rsidRPr="00DF258C">
        <w:rPr>
          <w:rFonts w:ascii="Times New Roman" w:hAnsi="Times New Roman" w:cs="Times New Roman"/>
          <w:noProof/>
          <w:sz w:val="20"/>
          <w:szCs w:val="20"/>
        </w:rPr>
        <w:instrText>2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  <w:r w:rsidRPr="00DF258C">
        <w:rPr>
          <w:rFonts w:ascii="Times New Roman" w:hAnsi="Times New Roman" w:cs="Times New Roman"/>
          <w:sz w:val="20"/>
          <w:szCs w:val="20"/>
        </w:rPr>
        <w:instrText>)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</w:p>
    <w:p w14:paraId="5CCE6F40" w14:textId="21E398FD" w:rsidR="005E755A" w:rsidRPr="005E755A" w:rsidRDefault="005E755A" w:rsidP="005E755A">
      <w:pPr>
        <w:pStyle w:val="10BodyIndent"/>
      </w:pPr>
      <w:r w:rsidRPr="005E755A">
        <w:t>The electric field </w:t>
      </w:r>
      <w:r w:rsidRPr="007F5A64">
        <w:rPr>
          <w:i/>
          <w:iCs/>
        </w:rPr>
        <w:t>E</w:t>
      </w:r>
      <w:r w:rsidRPr="007F5A64">
        <w:rPr>
          <w:i/>
          <w:iCs/>
          <w:vertAlign w:val="subscript"/>
        </w:rPr>
        <w:t>1</w:t>
      </w:r>
      <w:r w:rsidRPr="005E755A">
        <w:t xml:space="preserve"> at the front focal plane of lens L is then determined by ‌</w:t>
      </w:r>
      <w:r w:rsidRPr="005E755A">
        <w:rPr>
          <w:rStyle w:val="a3"/>
          <w:b w:val="0"/>
          <w:bCs/>
        </w:rPr>
        <w:t>Fresnel diffraction</w:t>
      </w:r>
      <w:r w:rsidRPr="005E755A">
        <w:rPr>
          <w:b/>
          <w:bCs w:val="0"/>
        </w:rPr>
        <w:t>‌</w:t>
      </w:r>
      <w:r w:rsidRPr="005E755A">
        <w:t xml:space="preserve"> of </w:t>
      </w:r>
      <w:r w:rsidRPr="007F5A64">
        <w:rPr>
          <w:i/>
          <w:iCs/>
        </w:rPr>
        <w:t>E</w:t>
      </w:r>
      <w:r w:rsidRPr="007F5A64">
        <w:rPr>
          <w:i/>
          <w:iCs/>
          <w:vertAlign w:val="subscript"/>
        </w:rPr>
        <w:t>0</w:t>
      </w:r>
      <w:r w:rsidRPr="005E755A">
        <w:t xml:space="preserve"> over a propagation distance </w:t>
      </w:r>
      <w:r w:rsidRPr="005E755A">
        <w:rPr>
          <w:rStyle w:val="a4"/>
        </w:rPr>
        <w:t>s</w:t>
      </w:r>
      <w:r>
        <w:rPr>
          <w:rFonts w:asciiTheme="minorEastAsia" w:eastAsiaTheme="minorEastAsia" w:hAnsiTheme="minorEastAsia" w:hint="eastAsia"/>
          <w:lang w:eastAsia="zh-CN"/>
        </w:rPr>
        <w:t>:</w:t>
      </w:r>
    </w:p>
    <w:p w14:paraId="15E875FA" w14:textId="51F298E6" w:rsidR="00686180" w:rsidRPr="00DF258C" w:rsidRDefault="00686180" w:rsidP="00686180">
      <w:pPr>
        <w:pStyle w:val="MTDisplayEquation"/>
        <w:rPr>
          <w:rFonts w:ascii="Times New Roman" w:hAnsi="Times New Roman" w:cs="Times New Roman"/>
          <w:sz w:val="20"/>
          <w:szCs w:val="20"/>
        </w:rPr>
      </w:pPr>
      <w:r w:rsidRPr="00DF258C">
        <w:rPr>
          <w:rFonts w:ascii="Times New Roman" w:hAnsi="Times New Roman" w:cs="Times New Roman"/>
          <w:sz w:val="20"/>
          <w:szCs w:val="20"/>
        </w:rPr>
        <w:tab/>
      </w:r>
      <w:r w:rsidR="007F5A64" w:rsidRPr="00DF258C">
        <w:rPr>
          <w:rFonts w:ascii="Times New Roman" w:hAnsi="Times New Roman" w:cs="Times New Roman"/>
          <w:position w:val="-46"/>
          <w:sz w:val="20"/>
          <w:szCs w:val="20"/>
        </w:rPr>
        <w:object w:dxaOrig="4360" w:dyaOrig="1040" w14:anchorId="2EA51A43">
          <v:shape id="_x0000_i1210" type="#_x0000_t75" style="width:218pt;height:52pt" o:ole="">
            <v:imagedata r:id="rId10" o:title=""/>
          </v:shape>
          <o:OLEObject Type="Embed" ProgID="Equation.DSMT4" ShapeID="_x0000_i1210" DrawAspect="Content" ObjectID="_1807461608" r:id="rId11"/>
        </w:object>
      </w:r>
      <w:r w:rsidRPr="00DF258C">
        <w:rPr>
          <w:rFonts w:ascii="Times New Roman" w:hAnsi="Times New Roman" w:cs="Times New Roman"/>
          <w:sz w:val="20"/>
          <w:szCs w:val="20"/>
        </w:rPr>
        <w:t xml:space="preserve"> </w:t>
      </w:r>
      <w:r w:rsidRPr="00DF258C">
        <w:rPr>
          <w:rFonts w:ascii="Times New Roman" w:hAnsi="Times New Roman" w:cs="Times New Roman"/>
          <w:sz w:val="20"/>
          <w:szCs w:val="20"/>
        </w:rPr>
        <w:tab/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MACROBUTTON MTPlaceRef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SEQ MTEqn \h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  <w:r w:rsidRPr="00DF258C">
        <w:rPr>
          <w:rFonts w:ascii="Times New Roman" w:hAnsi="Times New Roman" w:cs="Times New Roman"/>
          <w:sz w:val="20"/>
          <w:szCs w:val="20"/>
        </w:rPr>
        <w:instrText>(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SEQ MTEqn \c \* Arabic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separate"/>
      </w:r>
      <w:r w:rsidRPr="00DF258C">
        <w:rPr>
          <w:rFonts w:ascii="Times New Roman" w:hAnsi="Times New Roman" w:cs="Times New Roman"/>
          <w:noProof/>
          <w:sz w:val="20"/>
          <w:szCs w:val="20"/>
        </w:rPr>
        <w:instrText>3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  <w:r w:rsidRPr="00DF258C">
        <w:rPr>
          <w:rFonts w:ascii="Times New Roman" w:hAnsi="Times New Roman" w:cs="Times New Roman"/>
          <w:sz w:val="20"/>
          <w:szCs w:val="20"/>
        </w:rPr>
        <w:instrText>)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</w:p>
    <w:p w14:paraId="1CE7077F" w14:textId="7A3106DD" w:rsidR="005E755A" w:rsidRPr="005E755A" w:rsidRDefault="005E755A" w:rsidP="005E755A">
      <w:pPr>
        <w:pStyle w:val="10BodyIndent"/>
        <w:rPr>
          <w:rFonts w:hint="eastAsia"/>
          <w:iCs/>
        </w:rPr>
      </w:pPr>
      <w:r w:rsidRPr="005E755A">
        <w:t xml:space="preserve">Subsequently, the electric field </w:t>
      </w:r>
      <w:r w:rsidRPr="00DF258C">
        <w:rPr>
          <w:i/>
        </w:rPr>
        <w:t>E</w:t>
      </w:r>
      <w:r>
        <w:rPr>
          <w:i/>
          <w:vertAlign w:val="subscript"/>
        </w:rPr>
        <w:t>p</w:t>
      </w:r>
      <w:r w:rsidRPr="005E755A">
        <w:t xml:space="preserve"> at the pupil plane of the IO (coinciding with the rear focal plane of lens L) is calculated through a ‌2D Fourier transform‌ of </w:t>
      </w:r>
      <w:r w:rsidRPr="00DF258C">
        <w:rPr>
          <w:i/>
        </w:rPr>
        <w:t>E</w:t>
      </w:r>
      <w:r w:rsidRPr="00DF258C">
        <w:rPr>
          <w:i/>
          <w:vertAlign w:val="subscript"/>
        </w:rPr>
        <w:t>1</w:t>
      </w:r>
      <w:r>
        <w:rPr>
          <w:iCs/>
        </w:rPr>
        <w:t>:</w:t>
      </w:r>
    </w:p>
    <w:p w14:paraId="4B548D13" w14:textId="0C3A7CC7" w:rsidR="00686180" w:rsidRPr="00DF258C" w:rsidRDefault="00686180" w:rsidP="00686180">
      <w:pPr>
        <w:pStyle w:val="MTDisplayEquation"/>
        <w:rPr>
          <w:rFonts w:ascii="Times New Roman" w:hAnsi="Times New Roman" w:cs="Times New Roman"/>
          <w:sz w:val="20"/>
          <w:szCs w:val="20"/>
        </w:rPr>
      </w:pPr>
      <w:r w:rsidRPr="00DF258C">
        <w:rPr>
          <w:rFonts w:ascii="Times New Roman" w:hAnsi="Times New Roman" w:cs="Times New Roman"/>
          <w:sz w:val="20"/>
          <w:szCs w:val="20"/>
        </w:rPr>
        <w:tab/>
      </w:r>
      <w:r w:rsidRPr="00DF258C">
        <w:rPr>
          <w:rFonts w:ascii="Times New Roman" w:hAnsi="Times New Roman" w:cs="Times New Roman"/>
          <w:position w:val="-12"/>
          <w:sz w:val="20"/>
          <w:szCs w:val="20"/>
        </w:rPr>
        <w:object w:dxaOrig="1240" w:dyaOrig="320" w14:anchorId="7272F0EC">
          <v:shape id="_x0000_i1080" type="#_x0000_t75" style="width:62pt;height:16pt" o:ole="">
            <v:imagedata r:id="rId12" o:title=""/>
          </v:shape>
          <o:OLEObject Type="Embed" ProgID="Equation.DSMT4" ShapeID="_x0000_i1080" DrawAspect="Content" ObjectID="_1807461609" r:id="rId13"/>
        </w:object>
      </w:r>
      <w:r w:rsidRPr="00DF258C">
        <w:rPr>
          <w:rFonts w:ascii="Times New Roman" w:hAnsi="Times New Roman" w:cs="Times New Roman"/>
          <w:sz w:val="20"/>
          <w:szCs w:val="20"/>
        </w:rPr>
        <w:t xml:space="preserve"> </w:t>
      </w:r>
      <w:r w:rsidRPr="00DF258C">
        <w:rPr>
          <w:rFonts w:ascii="Times New Roman" w:hAnsi="Times New Roman" w:cs="Times New Roman"/>
          <w:sz w:val="20"/>
          <w:szCs w:val="20"/>
        </w:rPr>
        <w:tab/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MACROBUTTON MTPlaceRef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SEQ MTEqn \h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  <w:r w:rsidRPr="00DF258C">
        <w:rPr>
          <w:rFonts w:ascii="Times New Roman" w:hAnsi="Times New Roman" w:cs="Times New Roman"/>
          <w:sz w:val="20"/>
          <w:szCs w:val="20"/>
        </w:rPr>
        <w:instrText>(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SEQ MTEqn \c \* Arabic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separate"/>
      </w:r>
      <w:r w:rsidRPr="00DF258C">
        <w:rPr>
          <w:rFonts w:ascii="Times New Roman" w:hAnsi="Times New Roman" w:cs="Times New Roman"/>
          <w:noProof/>
          <w:sz w:val="20"/>
          <w:szCs w:val="20"/>
        </w:rPr>
        <w:instrText>4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  <w:r w:rsidRPr="00DF258C">
        <w:rPr>
          <w:rFonts w:ascii="Times New Roman" w:hAnsi="Times New Roman" w:cs="Times New Roman"/>
          <w:sz w:val="20"/>
          <w:szCs w:val="20"/>
        </w:rPr>
        <w:instrText>)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</w:p>
    <w:p w14:paraId="5A1BA98F" w14:textId="60B2333F" w:rsidR="005E755A" w:rsidRPr="00DF258C" w:rsidRDefault="005E755A" w:rsidP="005E755A">
      <w:pPr>
        <w:pStyle w:val="10BodyIndent"/>
      </w:pPr>
      <w:r w:rsidRPr="005E755A">
        <w:t xml:space="preserve">Given that the sample-induced aberration </w:t>
      </w:r>
      <w:r w:rsidRPr="00DF258C">
        <w:t>Φ</w:t>
      </w:r>
      <w:r w:rsidRPr="00DF258C">
        <w:rPr>
          <w:vertAlign w:val="subscript"/>
        </w:rPr>
        <w:t>S</w:t>
      </w:r>
      <w:r w:rsidRPr="005E755A">
        <w:t xml:space="preserve"> is measured by the WFS at a plane conjugate to the IO’s pupil plane, the ‌aberration-corrected electric field‌ at the pupil plane must incorporate a phase compensation term. This is achieved by subtracting </w:t>
      </w:r>
      <w:r w:rsidRPr="00DF258C">
        <w:t>Φ</w:t>
      </w:r>
      <w:r w:rsidRPr="00DF258C">
        <w:rPr>
          <w:vertAlign w:val="subscript"/>
        </w:rPr>
        <w:t>S</w:t>
      </w:r>
      <w:r w:rsidRPr="005E755A">
        <w:t xml:space="preserve"> from the phase of </w:t>
      </w:r>
      <w:r w:rsidRPr="00DF258C">
        <w:rPr>
          <w:i/>
        </w:rPr>
        <w:t>E</w:t>
      </w:r>
      <w:r w:rsidRPr="00DF258C">
        <w:rPr>
          <w:i/>
          <w:vertAlign w:val="subscript"/>
        </w:rPr>
        <w:t>p</w:t>
      </w:r>
      <w:r w:rsidRPr="005E755A">
        <w:t>, yielding:</w:t>
      </w:r>
    </w:p>
    <w:p w14:paraId="2909DCD7" w14:textId="64375D91" w:rsidR="00686180" w:rsidRPr="00DF258C" w:rsidRDefault="00686180" w:rsidP="00686180">
      <w:pPr>
        <w:pStyle w:val="MTDisplayEquation"/>
        <w:rPr>
          <w:rFonts w:ascii="Times New Roman" w:hAnsi="Times New Roman" w:cs="Times New Roman"/>
          <w:sz w:val="20"/>
          <w:szCs w:val="20"/>
        </w:rPr>
      </w:pPr>
      <w:r w:rsidRPr="00DF258C">
        <w:rPr>
          <w:rFonts w:ascii="Times New Roman" w:hAnsi="Times New Roman" w:cs="Times New Roman"/>
          <w:sz w:val="20"/>
          <w:szCs w:val="20"/>
        </w:rPr>
        <w:tab/>
      </w:r>
      <w:r w:rsidRPr="00DF258C">
        <w:rPr>
          <w:rFonts w:ascii="Times New Roman" w:hAnsi="Times New Roman" w:cs="Times New Roman"/>
          <w:position w:val="-12"/>
          <w:sz w:val="20"/>
          <w:szCs w:val="20"/>
        </w:rPr>
        <w:object w:dxaOrig="1660" w:dyaOrig="340" w14:anchorId="1178DCC3">
          <v:shape id="_x0000_i1098" type="#_x0000_t75" style="width:83pt;height:17pt" o:ole="">
            <v:imagedata r:id="rId14" o:title=""/>
          </v:shape>
          <o:OLEObject Type="Embed" ProgID="Equation.DSMT4" ShapeID="_x0000_i1098" DrawAspect="Content" ObjectID="_1807461610" r:id="rId15"/>
        </w:object>
      </w:r>
      <w:r w:rsidRPr="00DF258C">
        <w:rPr>
          <w:rFonts w:ascii="Times New Roman" w:hAnsi="Times New Roman" w:cs="Times New Roman"/>
          <w:sz w:val="20"/>
          <w:szCs w:val="20"/>
        </w:rPr>
        <w:t xml:space="preserve"> </w:t>
      </w:r>
      <w:r w:rsidRPr="00DF258C">
        <w:rPr>
          <w:rFonts w:ascii="Times New Roman" w:hAnsi="Times New Roman" w:cs="Times New Roman"/>
          <w:sz w:val="20"/>
          <w:szCs w:val="20"/>
        </w:rPr>
        <w:tab/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MACROBUTTON MTPlaceRef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SEQ MTEqn \h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  <w:r w:rsidRPr="00DF258C">
        <w:rPr>
          <w:rFonts w:ascii="Times New Roman" w:hAnsi="Times New Roman" w:cs="Times New Roman"/>
          <w:sz w:val="20"/>
          <w:szCs w:val="20"/>
        </w:rPr>
        <w:instrText>(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SEQ MTEqn \c \* Arabic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separate"/>
      </w:r>
      <w:r w:rsidRPr="00DF258C">
        <w:rPr>
          <w:rFonts w:ascii="Times New Roman" w:hAnsi="Times New Roman" w:cs="Times New Roman"/>
          <w:noProof/>
          <w:sz w:val="20"/>
          <w:szCs w:val="20"/>
        </w:rPr>
        <w:instrText>5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  <w:r w:rsidRPr="00DF258C">
        <w:rPr>
          <w:rFonts w:ascii="Times New Roman" w:hAnsi="Times New Roman" w:cs="Times New Roman"/>
          <w:sz w:val="20"/>
          <w:szCs w:val="20"/>
        </w:rPr>
        <w:instrText>)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</w:p>
    <w:p w14:paraId="2EA8BC03" w14:textId="5D5BE4C2" w:rsidR="00DC15C9" w:rsidRDefault="00DC15C9" w:rsidP="00DC15C9">
      <w:pPr>
        <w:pStyle w:val="10BodyIndent"/>
      </w:pPr>
      <w:r>
        <w:t>To derive the required field for aberration correction at the SLM, the process is reversed:</w:t>
      </w:r>
    </w:p>
    <w:p w14:paraId="34974D1D" w14:textId="0E37C476" w:rsidR="00DC15C9" w:rsidRPr="00DF258C" w:rsidRDefault="00DC15C9" w:rsidP="00DC15C9">
      <w:pPr>
        <w:pStyle w:val="10BodyIndent"/>
      </w:pPr>
      <w:r>
        <w:t xml:space="preserve">1) </w:t>
      </w:r>
      <w:r>
        <w:t xml:space="preserve">The corrected field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c</m:t>
            </m:r>
          </m:sup>
        </m:sSubSup>
      </m:oMath>
      <w:r>
        <w:t xml:space="preserve"> at the front focal plane of lens L is obtained via an ‌inverse Fourier transform‌ of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c</m:t>
            </m:r>
          </m:sup>
        </m:sSubSup>
      </m:oMath>
      <w:r>
        <w:t>:</w:t>
      </w:r>
    </w:p>
    <w:p w14:paraId="182BC348" w14:textId="0BB8FFF0" w:rsidR="00686180" w:rsidRPr="00DF258C" w:rsidRDefault="00686180" w:rsidP="00686180">
      <w:pPr>
        <w:pStyle w:val="MTDisplayEquation"/>
        <w:rPr>
          <w:rFonts w:ascii="Times New Roman" w:hAnsi="Times New Roman" w:cs="Times New Roman"/>
          <w:sz w:val="20"/>
          <w:szCs w:val="20"/>
        </w:rPr>
      </w:pPr>
      <w:r w:rsidRPr="00DF258C">
        <w:rPr>
          <w:rFonts w:ascii="Times New Roman" w:hAnsi="Times New Roman" w:cs="Times New Roman"/>
          <w:sz w:val="20"/>
          <w:szCs w:val="20"/>
        </w:rPr>
        <w:tab/>
      </w:r>
      <w:r w:rsidRPr="00DF258C">
        <w:rPr>
          <w:rFonts w:ascii="Times New Roman" w:hAnsi="Times New Roman" w:cs="Times New Roman"/>
          <w:position w:val="-14"/>
          <w:sz w:val="20"/>
          <w:szCs w:val="20"/>
        </w:rPr>
        <w:object w:dxaOrig="1440" w:dyaOrig="380" w14:anchorId="34443D34">
          <v:shape id="_x0000_i1118" type="#_x0000_t75" style="width:1in;height:19pt" o:ole="">
            <v:imagedata r:id="rId16" o:title=""/>
          </v:shape>
          <o:OLEObject Type="Embed" ProgID="Equation.DSMT4" ShapeID="_x0000_i1118" DrawAspect="Content" ObjectID="_1807461611" r:id="rId17"/>
        </w:object>
      </w:r>
      <w:r w:rsidRPr="00DF258C">
        <w:rPr>
          <w:rFonts w:ascii="Times New Roman" w:hAnsi="Times New Roman" w:cs="Times New Roman"/>
          <w:sz w:val="20"/>
          <w:szCs w:val="20"/>
        </w:rPr>
        <w:t xml:space="preserve"> </w:t>
      </w:r>
      <w:r w:rsidRPr="00DF258C">
        <w:rPr>
          <w:rFonts w:ascii="Times New Roman" w:hAnsi="Times New Roman" w:cs="Times New Roman"/>
          <w:sz w:val="20"/>
          <w:szCs w:val="20"/>
        </w:rPr>
        <w:tab/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MACROBUTTON MTPlaceRef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SEQ MTEqn \h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  <w:r w:rsidRPr="00DF258C">
        <w:rPr>
          <w:rFonts w:ascii="Times New Roman" w:hAnsi="Times New Roman" w:cs="Times New Roman"/>
          <w:sz w:val="20"/>
          <w:szCs w:val="20"/>
        </w:rPr>
        <w:instrText>(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SEQ MTEqn \c \* Arabic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separate"/>
      </w:r>
      <w:r w:rsidRPr="00DF258C">
        <w:rPr>
          <w:rFonts w:ascii="Times New Roman" w:hAnsi="Times New Roman" w:cs="Times New Roman"/>
          <w:noProof/>
          <w:sz w:val="20"/>
          <w:szCs w:val="20"/>
        </w:rPr>
        <w:instrText>6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  <w:r w:rsidRPr="00DF258C">
        <w:rPr>
          <w:rFonts w:ascii="Times New Roman" w:hAnsi="Times New Roman" w:cs="Times New Roman"/>
          <w:sz w:val="20"/>
          <w:szCs w:val="20"/>
        </w:rPr>
        <w:instrText>)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</w:p>
    <w:p w14:paraId="70E582FD" w14:textId="1456E9D7" w:rsidR="00194B75" w:rsidRPr="00DF258C" w:rsidRDefault="00194B75" w:rsidP="00194B75">
      <w:pPr>
        <w:pStyle w:val="10BodyIndent"/>
        <w:rPr>
          <w:rFonts w:hint="eastAsia"/>
        </w:rPr>
      </w:pPr>
      <w:r>
        <w:t xml:space="preserve">2) </w:t>
      </w:r>
      <w:r w:rsidRPr="00194B75">
        <w:t xml:space="preserve">The corresponding field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SLM</m:t>
            </m:r>
          </m:sub>
          <m:sup>
            <m:r>
              <w:rPr>
                <w:rFonts w:ascii="Cambria Math" w:hAnsi="Cambria Math"/>
              </w:rPr>
              <m:t>c</m:t>
            </m:r>
          </m:sup>
        </m:sSubSup>
      </m:oMath>
      <w:r w:rsidRPr="00194B75">
        <w:t xml:space="preserve"> at the SLM plane is calculated through ‌reverse Fresnel diffraction‌ of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c</m:t>
            </m:r>
          </m:sup>
        </m:sSubSup>
      </m:oMath>
      <w:r w:rsidRPr="00194B75">
        <w:t xml:space="preserve"> over distance </w:t>
      </w:r>
      <w:r w:rsidRPr="005F3405">
        <w:t>-</w:t>
      </w:r>
      <w:r w:rsidRPr="00194B75">
        <w:rPr>
          <w:i/>
          <w:iCs/>
        </w:rPr>
        <w:t>s</w:t>
      </w:r>
      <w:r>
        <w:t>:</w:t>
      </w:r>
    </w:p>
    <w:p w14:paraId="1C57226B" w14:textId="1094E40B" w:rsidR="00686180" w:rsidRPr="00DF258C" w:rsidRDefault="00686180" w:rsidP="00686180">
      <w:pPr>
        <w:pStyle w:val="MTDisplayEquation"/>
        <w:rPr>
          <w:rFonts w:ascii="Times New Roman" w:hAnsi="Times New Roman" w:cs="Times New Roman"/>
          <w:sz w:val="20"/>
          <w:szCs w:val="20"/>
        </w:rPr>
      </w:pPr>
      <w:r w:rsidRPr="00DF258C">
        <w:rPr>
          <w:rFonts w:ascii="Times New Roman" w:hAnsi="Times New Roman" w:cs="Times New Roman"/>
          <w:sz w:val="20"/>
          <w:szCs w:val="20"/>
        </w:rPr>
        <w:tab/>
      </w:r>
      <w:r w:rsidRPr="00DF258C">
        <w:rPr>
          <w:rFonts w:ascii="Times New Roman" w:hAnsi="Times New Roman" w:cs="Times New Roman"/>
          <w:position w:val="-10"/>
          <w:sz w:val="20"/>
          <w:szCs w:val="20"/>
        </w:rPr>
        <w:object w:dxaOrig="1680" w:dyaOrig="320" w14:anchorId="3300944C">
          <v:shape id="_x0000_i1140" type="#_x0000_t75" style="width:84pt;height:16pt" o:ole="">
            <v:imagedata r:id="rId18" o:title=""/>
          </v:shape>
          <o:OLEObject Type="Embed" ProgID="Equation.DSMT4" ShapeID="_x0000_i1140" DrawAspect="Content" ObjectID="_1807461612" r:id="rId19"/>
        </w:object>
      </w:r>
      <w:r w:rsidRPr="00DF258C">
        <w:rPr>
          <w:rFonts w:ascii="Times New Roman" w:hAnsi="Times New Roman" w:cs="Times New Roman"/>
          <w:sz w:val="20"/>
          <w:szCs w:val="20"/>
        </w:rPr>
        <w:t xml:space="preserve"> </w:t>
      </w:r>
      <w:r w:rsidRPr="00DF258C">
        <w:rPr>
          <w:rFonts w:ascii="Times New Roman" w:hAnsi="Times New Roman" w:cs="Times New Roman"/>
          <w:sz w:val="20"/>
          <w:szCs w:val="20"/>
        </w:rPr>
        <w:tab/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MACROBUTTON MTPlaceRef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SEQ MTEqn \h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  <w:r w:rsidRPr="00DF258C">
        <w:rPr>
          <w:rFonts w:ascii="Times New Roman" w:hAnsi="Times New Roman" w:cs="Times New Roman"/>
          <w:sz w:val="20"/>
          <w:szCs w:val="20"/>
        </w:rPr>
        <w:instrText>(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SEQ MTEqn \c \* Arabic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separate"/>
      </w:r>
      <w:r w:rsidRPr="00DF258C">
        <w:rPr>
          <w:rFonts w:ascii="Times New Roman" w:hAnsi="Times New Roman" w:cs="Times New Roman"/>
          <w:noProof/>
          <w:sz w:val="20"/>
          <w:szCs w:val="20"/>
        </w:rPr>
        <w:instrText>7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  <w:r w:rsidRPr="00DF258C">
        <w:rPr>
          <w:rFonts w:ascii="Times New Roman" w:hAnsi="Times New Roman" w:cs="Times New Roman"/>
          <w:sz w:val="20"/>
          <w:szCs w:val="20"/>
        </w:rPr>
        <w:instrText>)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</w:p>
    <w:p w14:paraId="0EFAE3A6" w14:textId="33898BF5" w:rsidR="00686180" w:rsidRPr="00194B75" w:rsidRDefault="00194B75" w:rsidP="00194B75">
      <w:pPr>
        <w:pStyle w:val="10BodyIndent"/>
        <w:rPr>
          <w:rFonts w:eastAsiaTheme="minorEastAsia"/>
          <w:lang w:eastAsia="zh-CN"/>
        </w:rPr>
      </w:pPr>
      <w:r w:rsidRPr="00194B75">
        <w:rPr>
          <w:rFonts w:eastAsiaTheme="minorEastAsia"/>
          <w:lang w:eastAsia="zh-CN"/>
        </w:rPr>
        <w:t xml:space="preserve">Since the SLM modulates ‌only phase‌ (not amplitude), the applied correction pattern is derived from the phase component of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SLM</m:t>
            </m:r>
          </m:sub>
          <m:sup>
            <m:r>
              <w:rPr>
                <w:rFonts w:ascii="Cambria Math" w:hAnsi="Cambria Math"/>
              </w:rPr>
              <m:t>c</m:t>
            </m:r>
          </m:sup>
        </m:sSubSup>
      </m:oMath>
      <w:r w:rsidRPr="00194B75">
        <w:rPr>
          <w:rFonts w:eastAsiaTheme="minorEastAsia"/>
          <w:lang w:eastAsia="zh-CN"/>
        </w:rPr>
        <w:t>:</w:t>
      </w:r>
    </w:p>
    <w:p w14:paraId="4143422E" w14:textId="5B2EEEFB" w:rsidR="00686180" w:rsidRPr="00DF258C" w:rsidRDefault="00686180" w:rsidP="00686180">
      <w:pPr>
        <w:pStyle w:val="MTDisplayEquation"/>
        <w:rPr>
          <w:rFonts w:ascii="Times New Roman" w:hAnsi="Times New Roman" w:cs="Times New Roman"/>
          <w:sz w:val="20"/>
          <w:szCs w:val="20"/>
        </w:rPr>
      </w:pPr>
      <w:r w:rsidRPr="00DF258C">
        <w:rPr>
          <w:rFonts w:ascii="Times New Roman" w:hAnsi="Times New Roman" w:cs="Times New Roman"/>
          <w:sz w:val="20"/>
          <w:szCs w:val="20"/>
        </w:rPr>
        <w:tab/>
      </w:r>
      <w:r w:rsidRPr="00DF258C">
        <w:rPr>
          <w:rFonts w:ascii="Times New Roman" w:hAnsi="Times New Roman" w:cs="Times New Roman"/>
          <w:position w:val="-14"/>
          <w:sz w:val="20"/>
          <w:szCs w:val="20"/>
        </w:rPr>
        <w:object w:dxaOrig="1620" w:dyaOrig="380" w14:anchorId="0C995CA4">
          <v:shape id="_x0000_i1164" type="#_x0000_t75" style="width:81pt;height:19pt" o:ole="">
            <v:imagedata r:id="rId20" o:title=""/>
          </v:shape>
          <o:OLEObject Type="Embed" ProgID="Equation.DSMT4" ShapeID="_x0000_i1164" DrawAspect="Content" ObjectID="_1807461613" r:id="rId21"/>
        </w:object>
      </w:r>
      <w:r w:rsidRPr="00DF258C">
        <w:rPr>
          <w:rFonts w:ascii="Times New Roman" w:hAnsi="Times New Roman" w:cs="Times New Roman"/>
          <w:sz w:val="20"/>
          <w:szCs w:val="20"/>
        </w:rPr>
        <w:t xml:space="preserve"> </w:t>
      </w:r>
      <w:r w:rsidRPr="00DF258C">
        <w:rPr>
          <w:rFonts w:ascii="Times New Roman" w:hAnsi="Times New Roman" w:cs="Times New Roman"/>
          <w:sz w:val="20"/>
          <w:szCs w:val="20"/>
        </w:rPr>
        <w:tab/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MACROBUTTON MTPlaceRef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SEQ MTEqn \h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  <w:r w:rsidRPr="00DF258C">
        <w:rPr>
          <w:rFonts w:ascii="Times New Roman" w:hAnsi="Times New Roman" w:cs="Times New Roman"/>
          <w:sz w:val="20"/>
          <w:szCs w:val="20"/>
        </w:rPr>
        <w:instrText>(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begin"/>
      </w:r>
      <w:r w:rsidRPr="00DF258C">
        <w:rPr>
          <w:rFonts w:ascii="Times New Roman" w:hAnsi="Times New Roman" w:cs="Times New Roman"/>
          <w:sz w:val="20"/>
          <w:szCs w:val="20"/>
        </w:rPr>
        <w:instrText xml:space="preserve"> SEQ MTEqn \c \* Arabic \* MERGEFORMAT 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separate"/>
      </w:r>
      <w:r w:rsidRPr="00DF258C">
        <w:rPr>
          <w:rFonts w:ascii="Times New Roman" w:hAnsi="Times New Roman" w:cs="Times New Roman"/>
          <w:noProof/>
          <w:sz w:val="20"/>
          <w:szCs w:val="20"/>
        </w:rPr>
        <w:instrText>8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  <w:r w:rsidRPr="00DF258C">
        <w:rPr>
          <w:rFonts w:ascii="Times New Roman" w:hAnsi="Times New Roman" w:cs="Times New Roman"/>
          <w:sz w:val="20"/>
          <w:szCs w:val="20"/>
        </w:rPr>
        <w:instrText>)</w:instrText>
      </w:r>
      <w:r w:rsidRPr="00DF258C">
        <w:rPr>
          <w:rFonts w:ascii="Times New Roman" w:hAnsi="Times New Roman" w:cs="Times New Roman"/>
          <w:sz w:val="20"/>
          <w:szCs w:val="20"/>
        </w:rPr>
        <w:fldChar w:fldCharType="end"/>
      </w:r>
    </w:p>
    <w:p w14:paraId="4D7F5E22" w14:textId="4554C73A" w:rsidR="00686180" w:rsidRPr="00D06D2E" w:rsidRDefault="00D06D2E" w:rsidP="00D06D2E">
      <w:pPr>
        <w:pStyle w:val="10BodyIndent"/>
        <w:rPr>
          <w:iCs/>
        </w:rPr>
      </w:pPr>
      <w:r w:rsidRPr="00D06D2E">
        <w:rPr>
          <w:iCs/>
        </w:rPr>
        <w:t>For any initial phase Φ (</w:t>
      </w:r>
      <w:r w:rsidRPr="00DF258C">
        <w:t>Φ</w:t>
      </w:r>
      <w:r w:rsidRPr="00DF258C">
        <w:rPr>
          <w:vertAlign w:val="subscript"/>
        </w:rPr>
        <w:t>B</w:t>
      </w:r>
      <w:r w:rsidRPr="00D06D2E">
        <w:rPr>
          <w:iCs/>
        </w:rPr>
        <w:t xml:space="preserve"> or </w:t>
      </w:r>
      <w:r w:rsidRPr="00DF258C">
        <w:t>Φ</w:t>
      </w:r>
      <w:r w:rsidRPr="00DF258C">
        <w:rPr>
          <w:vertAlign w:val="subscript"/>
        </w:rPr>
        <w:t>L</w:t>
      </w:r>
      <w:r w:rsidRPr="00D06D2E">
        <w:rPr>
          <w:iCs/>
        </w:rPr>
        <w:t xml:space="preserve">), </w:t>
      </w:r>
      <w:r w:rsidRPr="00DF258C">
        <w:rPr>
          <w:i/>
        </w:rPr>
        <w:t>E</w:t>
      </w:r>
      <w:r w:rsidRPr="00DF258C">
        <w:rPr>
          <w:i/>
          <w:vertAlign w:val="subscript"/>
        </w:rPr>
        <w:t>p</w:t>
      </w:r>
      <w:r w:rsidRPr="00D06D2E">
        <w:rPr>
          <w:iCs/>
        </w:rPr>
        <w:t xml:space="preserve"> can be precomputed using Eq. (1)</w:t>
      </w:r>
      <w:r>
        <w:rPr>
          <w:iCs/>
        </w:rPr>
        <w:t xml:space="preserve"> ~ </w:t>
      </w:r>
      <w:r w:rsidRPr="00D06D2E">
        <w:rPr>
          <w:iCs/>
        </w:rPr>
        <w:t>(4).</w:t>
      </w:r>
      <w:r w:rsidRPr="00D06D2E">
        <w:t xml:space="preserve"> </w:t>
      </w:r>
      <w:r w:rsidRPr="00D06D2E">
        <w:rPr>
          <w:iCs/>
        </w:rPr>
        <w:t xml:space="preserve">Upon detection of </w:t>
      </w:r>
      <w:r w:rsidRPr="00DF258C">
        <w:t>Φ</w:t>
      </w:r>
      <w:r w:rsidRPr="00DF258C">
        <w:rPr>
          <w:vertAlign w:val="subscript"/>
        </w:rPr>
        <w:t>S</w:t>
      </w:r>
      <w:r w:rsidRPr="00D06D2E">
        <w:rPr>
          <w:iCs/>
        </w:rPr>
        <w:t xml:space="preserve"> by the WFS, the SLM correction phase is computed via Eq. (5)</w:t>
      </w:r>
      <w:r>
        <w:rPr>
          <w:iCs/>
        </w:rPr>
        <w:t xml:space="preserve"> ~ </w:t>
      </w:r>
      <w:r w:rsidRPr="00D06D2E">
        <w:rPr>
          <w:iCs/>
        </w:rPr>
        <w:t>(8).</w:t>
      </w:r>
      <w:r>
        <w:rPr>
          <w:iCs/>
        </w:rPr>
        <w:t xml:space="preserve"> </w:t>
      </w:r>
      <w:r w:rsidRPr="00D06D2E">
        <w:rPr>
          <w:iCs/>
        </w:rPr>
        <w:t>The final SLM pattern simultaneously achieve beam shaping and aberration correction.</w:t>
      </w:r>
    </w:p>
    <w:sectPr w:rsidR="00686180" w:rsidRPr="00D06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8910dd71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F58E6"/>
    <w:multiLevelType w:val="hybridMultilevel"/>
    <w:tmpl w:val="0158E974"/>
    <w:lvl w:ilvl="0" w:tplc="048CBF72">
      <w:start w:val="1"/>
      <w:numFmt w:val="decimal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7" w:hanging="420"/>
      </w:pPr>
    </w:lvl>
    <w:lvl w:ilvl="2" w:tplc="0409001B" w:tentative="1">
      <w:start w:val="1"/>
      <w:numFmt w:val="lowerRoman"/>
      <w:lvlText w:val="%3."/>
      <w:lvlJc w:val="right"/>
      <w:pPr>
        <w:ind w:left="1447" w:hanging="420"/>
      </w:pPr>
    </w:lvl>
    <w:lvl w:ilvl="3" w:tplc="0409000F" w:tentative="1">
      <w:start w:val="1"/>
      <w:numFmt w:val="decimal"/>
      <w:lvlText w:val="%4."/>
      <w:lvlJc w:val="left"/>
      <w:pPr>
        <w:ind w:left="1867" w:hanging="420"/>
      </w:pPr>
    </w:lvl>
    <w:lvl w:ilvl="4" w:tplc="04090019" w:tentative="1">
      <w:start w:val="1"/>
      <w:numFmt w:val="lowerLetter"/>
      <w:lvlText w:val="%5)"/>
      <w:lvlJc w:val="left"/>
      <w:pPr>
        <w:ind w:left="2287" w:hanging="420"/>
      </w:pPr>
    </w:lvl>
    <w:lvl w:ilvl="5" w:tplc="0409001B" w:tentative="1">
      <w:start w:val="1"/>
      <w:numFmt w:val="lowerRoman"/>
      <w:lvlText w:val="%6."/>
      <w:lvlJc w:val="right"/>
      <w:pPr>
        <w:ind w:left="2707" w:hanging="420"/>
      </w:pPr>
    </w:lvl>
    <w:lvl w:ilvl="6" w:tplc="0409000F" w:tentative="1">
      <w:start w:val="1"/>
      <w:numFmt w:val="decimal"/>
      <w:lvlText w:val="%7."/>
      <w:lvlJc w:val="left"/>
      <w:pPr>
        <w:ind w:left="3127" w:hanging="420"/>
      </w:pPr>
    </w:lvl>
    <w:lvl w:ilvl="7" w:tplc="04090019" w:tentative="1">
      <w:start w:val="1"/>
      <w:numFmt w:val="lowerLetter"/>
      <w:lvlText w:val="%8)"/>
      <w:lvlJc w:val="left"/>
      <w:pPr>
        <w:ind w:left="3547" w:hanging="420"/>
      </w:pPr>
    </w:lvl>
    <w:lvl w:ilvl="8" w:tplc="0409001B" w:tentative="1">
      <w:start w:val="1"/>
      <w:numFmt w:val="lowerRoman"/>
      <w:lvlText w:val="%9."/>
      <w:lvlJc w:val="right"/>
      <w:pPr>
        <w:ind w:left="3967" w:hanging="420"/>
      </w:pPr>
    </w:lvl>
  </w:abstractNum>
  <w:abstractNum w:abstractNumId="1" w15:restartNumberingAfterBreak="0">
    <w:nsid w:val="5DAA03C3"/>
    <w:multiLevelType w:val="hybridMultilevel"/>
    <w:tmpl w:val="413AB65A"/>
    <w:lvl w:ilvl="0" w:tplc="14009DC6">
      <w:start w:val="1"/>
      <w:numFmt w:val="decimal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7" w:hanging="420"/>
      </w:pPr>
    </w:lvl>
    <w:lvl w:ilvl="2" w:tplc="0409001B" w:tentative="1">
      <w:start w:val="1"/>
      <w:numFmt w:val="lowerRoman"/>
      <w:lvlText w:val="%3."/>
      <w:lvlJc w:val="right"/>
      <w:pPr>
        <w:ind w:left="1447" w:hanging="420"/>
      </w:pPr>
    </w:lvl>
    <w:lvl w:ilvl="3" w:tplc="0409000F" w:tentative="1">
      <w:start w:val="1"/>
      <w:numFmt w:val="decimal"/>
      <w:lvlText w:val="%4."/>
      <w:lvlJc w:val="left"/>
      <w:pPr>
        <w:ind w:left="1867" w:hanging="420"/>
      </w:pPr>
    </w:lvl>
    <w:lvl w:ilvl="4" w:tplc="04090019" w:tentative="1">
      <w:start w:val="1"/>
      <w:numFmt w:val="lowerLetter"/>
      <w:lvlText w:val="%5)"/>
      <w:lvlJc w:val="left"/>
      <w:pPr>
        <w:ind w:left="2287" w:hanging="420"/>
      </w:pPr>
    </w:lvl>
    <w:lvl w:ilvl="5" w:tplc="0409001B" w:tentative="1">
      <w:start w:val="1"/>
      <w:numFmt w:val="lowerRoman"/>
      <w:lvlText w:val="%6."/>
      <w:lvlJc w:val="right"/>
      <w:pPr>
        <w:ind w:left="2707" w:hanging="420"/>
      </w:pPr>
    </w:lvl>
    <w:lvl w:ilvl="6" w:tplc="0409000F" w:tentative="1">
      <w:start w:val="1"/>
      <w:numFmt w:val="decimal"/>
      <w:lvlText w:val="%7."/>
      <w:lvlJc w:val="left"/>
      <w:pPr>
        <w:ind w:left="3127" w:hanging="420"/>
      </w:pPr>
    </w:lvl>
    <w:lvl w:ilvl="7" w:tplc="04090019" w:tentative="1">
      <w:start w:val="1"/>
      <w:numFmt w:val="lowerLetter"/>
      <w:lvlText w:val="%8)"/>
      <w:lvlJc w:val="left"/>
      <w:pPr>
        <w:ind w:left="3547" w:hanging="420"/>
      </w:pPr>
    </w:lvl>
    <w:lvl w:ilvl="8" w:tplc="0409001B" w:tentative="1">
      <w:start w:val="1"/>
      <w:numFmt w:val="lowerRoman"/>
      <w:lvlText w:val="%9."/>
      <w:lvlJc w:val="right"/>
      <w:pPr>
        <w:ind w:left="396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80"/>
    <w:rsid w:val="00194B75"/>
    <w:rsid w:val="00523CD4"/>
    <w:rsid w:val="005E755A"/>
    <w:rsid w:val="005F3405"/>
    <w:rsid w:val="00681E77"/>
    <w:rsid w:val="00686180"/>
    <w:rsid w:val="007F5A64"/>
    <w:rsid w:val="00B87149"/>
    <w:rsid w:val="00C53C19"/>
    <w:rsid w:val="00D06D2E"/>
    <w:rsid w:val="00D514DF"/>
    <w:rsid w:val="00DC15C9"/>
    <w:rsid w:val="00DF258C"/>
    <w:rsid w:val="00FE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3F5B8"/>
  <w15:chartTrackingRefBased/>
  <w15:docId w15:val="{DF120A45-2BEC-435E-AEEC-AC8A37CB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TEquationSection">
    <w:name w:val="MTEquationSection"/>
    <w:basedOn w:val="a0"/>
    <w:rsid w:val="00686180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rsid w:val="00686180"/>
    <w:pPr>
      <w:tabs>
        <w:tab w:val="center" w:pos="4160"/>
        <w:tab w:val="right" w:pos="8300"/>
      </w:tabs>
    </w:pPr>
  </w:style>
  <w:style w:type="character" w:customStyle="1" w:styleId="MTDisplayEquation0">
    <w:name w:val="MTDisplayEquation 字符"/>
    <w:basedOn w:val="a0"/>
    <w:link w:val="MTDisplayEquation"/>
    <w:rsid w:val="00686180"/>
  </w:style>
  <w:style w:type="character" w:customStyle="1" w:styleId="OSAFigureChar">
    <w:name w:val="OSA Figure Char"/>
    <w:link w:val="OSAFigure"/>
    <w:rsid w:val="00686180"/>
    <w:rPr>
      <w:rFonts w:ascii="Cambria" w:hAnsi="Cambria" w:cs="AdvOT8910dd71"/>
      <w:spacing w:val="-8"/>
      <w:sz w:val="17"/>
      <w:szCs w:val="14"/>
    </w:rPr>
  </w:style>
  <w:style w:type="character" w:customStyle="1" w:styleId="OSABodyIndentChar">
    <w:name w:val="OSA Body Indent Char"/>
    <w:link w:val="OSABodyIndent"/>
    <w:rsid w:val="00686180"/>
    <w:rPr>
      <w:rFonts w:ascii="Cambria" w:hAnsi="Cambria"/>
      <w:spacing w:val="-8"/>
      <w:sz w:val="19"/>
      <w:szCs w:val="16"/>
    </w:rPr>
  </w:style>
  <w:style w:type="paragraph" w:customStyle="1" w:styleId="OSAFigure">
    <w:name w:val="OSA Figure"/>
    <w:basedOn w:val="a"/>
    <w:next w:val="a"/>
    <w:link w:val="OSAFigureChar"/>
    <w:qFormat/>
    <w:rsid w:val="00686180"/>
    <w:pPr>
      <w:widowControl/>
      <w:spacing w:before="480" w:after="180"/>
      <w:jc w:val="center"/>
    </w:pPr>
    <w:rPr>
      <w:rFonts w:ascii="Cambria" w:hAnsi="Cambria" w:cs="AdvOT8910dd71"/>
      <w:spacing w:val="-8"/>
      <w:sz w:val="17"/>
      <w:szCs w:val="14"/>
    </w:rPr>
  </w:style>
  <w:style w:type="paragraph" w:customStyle="1" w:styleId="OSABodyIndent">
    <w:name w:val="OSA Body Indent"/>
    <w:basedOn w:val="a"/>
    <w:link w:val="OSABodyIndentChar"/>
    <w:rsid w:val="00686180"/>
    <w:pPr>
      <w:tabs>
        <w:tab w:val="left" w:pos="1350"/>
      </w:tabs>
      <w:autoSpaceDE w:val="0"/>
      <w:autoSpaceDN w:val="0"/>
      <w:adjustRightInd w:val="0"/>
    </w:pPr>
    <w:rPr>
      <w:rFonts w:ascii="Cambria" w:hAnsi="Cambria"/>
      <w:spacing w:val="-8"/>
      <w:sz w:val="19"/>
      <w:szCs w:val="16"/>
    </w:rPr>
  </w:style>
  <w:style w:type="paragraph" w:customStyle="1" w:styleId="10BodyIndent">
    <w:name w:val="10 Body Indent"/>
    <w:basedOn w:val="a"/>
    <w:link w:val="10BodyIndentChar"/>
    <w:autoRedefine/>
    <w:rsid w:val="005E755A"/>
    <w:pPr>
      <w:widowControl/>
      <w:tabs>
        <w:tab w:val="left" w:pos="1350"/>
      </w:tabs>
      <w:autoSpaceDE w:val="0"/>
      <w:autoSpaceDN w:val="0"/>
      <w:adjustRightInd w:val="0"/>
      <w:ind w:firstLine="187"/>
    </w:pPr>
    <w:rPr>
      <w:rFonts w:ascii="Times New Roman" w:eastAsia="Malgun Gothic" w:hAnsi="Times New Roman" w:cs="Times New Roman"/>
      <w:bCs/>
      <w:color w:val="333333"/>
      <w:spacing w:val="-8"/>
      <w:kern w:val="0"/>
      <w:sz w:val="20"/>
      <w:szCs w:val="20"/>
      <w:shd w:val="clear" w:color="auto" w:fill="FFFFFF"/>
      <w:lang w:eastAsia="en-US"/>
    </w:rPr>
  </w:style>
  <w:style w:type="character" w:customStyle="1" w:styleId="10BodyIndentChar">
    <w:name w:val="10 Body Indent Char"/>
    <w:link w:val="10BodyIndent"/>
    <w:rsid w:val="005E755A"/>
    <w:rPr>
      <w:rFonts w:ascii="Times New Roman" w:eastAsia="Malgun Gothic" w:hAnsi="Times New Roman" w:cs="Times New Roman"/>
      <w:bCs/>
      <w:color w:val="333333"/>
      <w:spacing w:val="-8"/>
      <w:kern w:val="0"/>
      <w:sz w:val="20"/>
      <w:szCs w:val="20"/>
      <w:lang w:eastAsia="en-US"/>
    </w:rPr>
  </w:style>
  <w:style w:type="character" w:styleId="a3">
    <w:name w:val="Strong"/>
    <w:basedOn w:val="a0"/>
    <w:uiPriority w:val="22"/>
    <w:qFormat/>
    <w:rsid w:val="005F3405"/>
    <w:rPr>
      <w:b/>
      <w:bCs/>
    </w:rPr>
  </w:style>
  <w:style w:type="character" w:styleId="a4">
    <w:name w:val="Emphasis"/>
    <w:basedOn w:val="a0"/>
    <w:uiPriority w:val="20"/>
    <w:qFormat/>
    <w:rsid w:val="005E75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542</Words>
  <Characters>3079</Characters>
  <Application>Microsoft Office Word</Application>
  <DocSecurity>0</DocSecurity>
  <Lines>41</Lines>
  <Paragraphs>18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Nebula</dc:creator>
  <cp:keywords/>
  <dc:description/>
  <cp:lastModifiedBy>Nebula</cp:lastModifiedBy>
  <cp:revision>1</cp:revision>
  <dcterms:created xsi:type="dcterms:W3CDTF">2025-04-29T10:53:00Z</dcterms:created>
  <dcterms:modified xsi:type="dcterms:W3CDTF">2025-04-29T11:52:00Z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(#E1)</vt:lpwstr>
  </property>
</Properties>
</file>