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0D" w:rsidRPr="00386750" w:rsidRDefault="00E97B0D" w:rsidP="00BB0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86750">
        <w:rPr>
          <w:rFonts w:ascii="Times New Roman" w:hAnsi="Times New Roman" w:cs="Times New Roman"/>
          <w:sz w:val="24"/>
          <w:szCs w:val="24"/>
        </w:rPr>
        <w:t>Power analysis for the calculation of the number of animals required per experimental group.</w:t>
      </w:r>
    </w:p>
    <w:p w:rsidR="00E97B0D" w:rsidRPr="00386750" w:rsidRDefault="00E97B0D" w:rsidP="00BB0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750">
        <w:rPr>
          <w:rFonts w:ascii="Times New Roman" w:hAnsi="Times New Roman" w:cs="Times New Roman"/>
          <w:sz w:val="24"/>
          <w:szCs w:val="24"/>
        </w:rPr>
        <w:t xml:space="preserve">We performed the power analyses for the comparison of the animals between PbA infected and the ARM treated based on the survivability pattern reported from the previous data i.e. </w:t>
      </w:r>
      <w:r>
        <w:rPr>
          <w:rFonts w:ascii="Times New Roman" w:hAnsi="Times New Roman" w:cs="Times New Roman"/>
          <w:sz w:val="24"/>
          <w:szCs w:val="24"/>
        </w:rPr>
        <w:t>10 percent (0.1</w:t>
      </w:r>
      <w:r w:rsidRPr="00386750">
        <w:rPr>
          <w:rFonts w:ascii="Times New Roman" w:hAnsi="Times New Roman" w:cs="Times New Roman"/>
          <w:sz w:val="24"/>
          <w:szCs w:val="24"/>
        </w:rPr>
        <w:t xml:space="preserve"> proportions) of mice survive from cerebral malaria witho</w:t>
      </w:r>
      <w:r>
        <w:rPr>
          <w:rFonts w:ascii="Times New Roman" w:hAnsi="Times New Roman" w:cs="Times New Roman"/>
          <w:sz w:val="24"/>
          <w:szCs w:val="24"/>
        </w:rPr>
        <w:t>ut symptoms and approximately 60</w:t>
      </w:r>
      <w:r w:rsidRPr="00386750">
        <w:rPr>
          <w:rFonts w:ascii="Times New Roman" w:hAnsi="Times New Roman" w:cs="Times New Roman"/>
          <w:sz w:val="24"/>
          <w:szCs w:val="24"/>
        </w:rPr>
        <w:t xml:space="preserve"> percent (0.6 proportion) of them survive after treatment with ARM therefore the effect size could be</w:t>
      </w:r>
      <w:r>
        <w:rPr>
          <w:rFonts w:ascii="Times New Roman" w:hAnsi="Times New Roman" w:cs="Times New Roman"/>
          <w:sz w:val="24"/>
          <w:szCs w:val="24"/>
        </w:rPr>
        <w:t xml:space="preserve"> 0.1 - 0.6 = -0.5</w:t>
      </w:r>
      <w:r w:rsidRPr="00386750">
        <w:rPr>
          <w:rFonts w:ascii="Times New Roman" w:hAnsi="Times New Roman" w:cs="Times New Roman"/>
          <w:sz w:val="24"/>
          <w:szCs w:val="24"/>
        </w:rPr>
        <w:t xml:space="preserve"> Sample size = 2 (Zα/2 + Zβ</w:t>
      </w:r>
      <w:proofErr w:type="gramStart"/>
      <w:r w:rsidRPr="00386750">
        <w:rPr>
          <w:rFonts w:ascii="Times New Roman" w:hAnsi="Times New Roman" w:cs="Times New Roman"/>
          <w:sz w:val="24"/>
          <w:szCs w:val="24"/>
        </w:rPr>
        <w:t>)2</w:t>
      </w:r>
      <w:proofErr w:type="gramEnd"/>
      <w:r w:rsidRPr="00386750">
        <w:rPr>
          <w:rFonts w:ascii="Times New Roman" w:hAnsi="Times New Roman" w:cs="Times New Roman"/>
          <w:sz w:val="24"/>
          <w:szCs w:val="24"/>
        </w:rPr>
        <w:t xml:space="preserve"> × P (1 − P)/(p1 − p2)2</w:t>
      </w:r>
    </w:p>
    <w:p w:rsidR="00E97B0D" w:rsidRPr="00386750" w:rsidRDefault="00E97B0D" w:rsidP="00BB0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750">
        <w:rPr>
          <w:rFonts w:ascii="Times New Roman" w:hAnsi="Times New Roman" w:cs="Times New Roman"/>
          <w:sz w:val="24"/>
          <w:szCs w:val="24"/>
        </w:rPr>
        <w:t>According to the values as per the z-table at type -1 error of 5%</w:t>
      </w:r>
    </w:p>
    <w:p w:rsidR="00E97B0D" w:rsidRPr="00386750" w:rsidRDefault="00E97B0D" w:rsidP="00BB0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750">
        <w:rPr>
          <w:rFonts w:ascii="Times New Roman" w:hAnsi="Times New Roman" w:cs="Times New Roman"/>
          <w:sz w:val="24"/>
          <w:szCs w:val="24"/>
        </w:rPr>
        <w:t xml:space="preserve">Zα/2 = 1.96 </w:t>
      </w:r>
    </w:p>
    <w:p w:rsidR="00E97B0D" w:rsidRPr="00386750" w:rsidRDefault="00E97B0D" w:rsidP="00BB0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750">
        <w:rPr>
          <w:rFonts w:ascii="Times New Roman" w:hAnsi="Times New Roman" w:cs="Times New Roman"/>
          <w:sz w:val="24"/>
          <w:szCs w:val="24"/>
        </w:rPr>
        <w:t>Zβ = 0.842 at 80 % power</w:t>
      </w:r>
    </w:p>
    <w:p w:rsidR="00E97B0D" w:rsidRPr="00386750" w:rsidRDefault="00E97B0D" w:rsidP="00BB0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750">
        <w:rPr>
          <w:rFonts w:ascii="Times New Roman" w:hAnsi="Times New Roman" w:cs="Times New Roman"/>
          <w:sz w:val="24"/>
          <w:szCs w:val="24"/>
        </w:rPr>
        <w:t>p1 − p2 = Difference in proportion of events in two groups</w:t>
      </w:r>
    </w:p>
    <w:p w:rsidR="00E97B0D" w:rsidRPr="00386750" w:rsidRDefault="00E97B0D" w:rsidP="00BB0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750">
        <w:rPr>
          <w:rFonts w:ascii="Times New Roman" w:hAnsi="Times New Roman" w:cs="Times New Roman"/>
          <w:sz w:val="24"/>
          <w:szCs w:val="24"/>
        </w:rPr>
        <w:t>p= pooled preference</w:t>
      </w:r>
    </w:p>
    <w:p w:rsidR="00E97B0D" w:rsidRPr="00386750" w:rsidRDefault="00E97B0D" w:rsidP="00BB0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750">
        <w:rPr>
          <w:rFonts w:ascii="Times New Roman" w:hAnsi="Times New Roman" w:cs="Times New Roman"/>
          <w:sz w:val="24"/>
          <w:szCs w:val="24"/>
        </w:rPr>
        <w:t xml:space="preserve">At 5 percent of significance level and 80 % power, </w:t>
      </w:r>
    </w:p>
    <w:p w:rsidR="00E97B0D" w:rsidRPr="00386750" w:rsidRDefault="00E97B0D" w:rsidP="00BB0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750">
        <w:rPr>
          <w:rFonts w:ascii="Times New Roman" w:hAnsi="Times New Roman" w:cs="Times New Roman"/>
          <w:sz w:val="24"/>
          <w:szCs w:val="24"/>
        </w:rPr>
        <w:t>Sample size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2x(</w:t>
      </w:r>
      <w:proofErr w:type="gramEnd"/>
      <w:r>
        <w:rPr>
          <w:rFonts w:ascii="Times New Roman" w:hAnsi="Times New Roman" w:cs="Times New Roman"/>
          <w:sz w:val="24"/>
          <w:szCs w:val="24"/>
        </w:rPr>
        <w:t>1.96+.842) 2 x 0.45 (1-0.5)/(-0.5</w:t>
      </w:r>
      <w:r w:rsidRPr="00386750">
        <w:rPr>
          <w:rFonts w:ascii="Times New Roman" w:hAnsi="Times New Roman" w:cs="Times New Roman"/>
          <w:sz w:val="24"/>
          <w:szCs w:val="24"/>
        </w:rPr>
        <w:t>)</w:t>
      </w:r>
      <w:r w:rsidRPr="00BB098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E97B0D" w:rsidRPr="00386750" w:rsidRDefault="00E97B0D" w:rsidP="00BB0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750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386750">
        <w:rPr>
          <w:rFonts w:ascii="Times New Roman" w:hAnsi="Times New Roman" w:cs="Times New Roman"/>
          <w:sz w:val="24"/>
          <w:szCs w:val="24"/>
        </w:rPr>
        <w:t xml:space="preserve">=  </w:t>
      </w:r>
      <w:r>
        <w:rPr>
          <w:rFonts w:ascii="Times New Roman" w:hAnsi="Times New Roman" w:cs="Times New Roman"/>
          <w:sz w:val="24"/>
          <w:szCs w:val="24"/>
        </w:rPr>
        <w:t>10.08</w:t>
      </w:r>
      <w:proofErr w:type="gramEnd"/>
    </w:p>
    <w:p w:rsidR="00E97B0D" w:rsidRDefault="00E97B0D" w:rsidP="00BB0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Therefore, approximately 10 to</w:t>
      </w:r>
      <w:r w:rsidR="00BB09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86750">
        <w:rPr>
          <w:rFonts w:ascii="Times New Roman" w:hAnsi="Times New Roman" w:cs="Times New Roman"/>
          <w:sz w:val="24"/>
          <w:szCs w:val="24"/>
        </w:rPr>
        <w:t xml:space="preserve"> animals per group will be needed.</w:t>
      </w:r>
    </w:p>
    <w:p w:rsidR="00A87987" w:rsidRPr="00386750" w:rsidRDefault="00A87987" w:rsidP="00E97B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B0D" w:rsidRDefault="00E97B0D" w:rsidP="00E97B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0B3" w:rsidRDefault="007E10B3"/>
    <w:sectPr w:rsidR="007E10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0D"/>
    <w:rsid w:val="006F0875"/>
    <w:rsid w:val="007E10B3"/>
    <w:rsid w:val="00A87987"/>
    <w:rsid w:val="00BB0983"/>
    <w:rsid w:val="00E9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2025-03-16T17:20:00Z</dcterms:created>
  <dcterms:modified xsi:type="dcterms:W3CDTF">2025-04-27T02:13:00Z</dcterms:modified>
</cp:coreProperties>
</file>