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65957" w14:textId="140B1566" w:rsidR="00AF7FA6" w:rsidRPr="009723BF" w:rsidRDefault="00007C9C" w:rsidP="003D5EB8">
      <w:pPr>
        <w:jc w:val="center"/>
        <w:rPr>
          <w:b/>
          <w:bCs/>
          <w:u w:val="single"/>
          <w:lang w:val="en-GB"/>
        </w:rPr>
      </w:pPr>
      <w:r w:rsidRPr="003638E1">
        <w:rPr>
          <w:b/>
          <w:bCs/>
          <w:i/>
          <w:iCs/>
          <w:u w:val="single"/>
          <w:lang w:val="en-GB"/>
        </w:rPr>
        <w:t>APC</w:t>
      </w:r>
      <w:r>
        <w:rPr>
          <w:b/>
          <w:bCs/>
          <w:u w:val="single"/>
          <w:lang w:val="en-GB"/>
        </w:rPr>
        <w:t>-</w:t>
      </w:r>
      <w:r w:rsidR="006E1C38">
        <w:rPr>
          <w:b/>
          <w:bCs/>
          <w:u w:val="single"/>
          <w:lang w:val="en-GB"/>
        </w:rPr>
        <w:t xml:space="preserve">related </w:t>
      </w:r>
      <w:r>
        <w:rPr>
          <w:b/>
          <w:bCs/>
          <w:u w:val="single"/>
          <w:lang w:val="en-GB"/>
        </w:rPr>
        <w:t>m</w:t>
      </w:r>
      <w:r w:rsidR="00AF7FA6" w:rsidRPr="009723BF">
        <w:rPr>
          <w:b/>
          <w:bCs/>
          <w:u w:val="single"/>
          <w:lang w:val="en-GB"/>
        </w:rPr>
        <w:t xml:space="preserve">ultiple salivary gland </w:t>
      </w:r>
      <w:r w:rsidR="0097224B">
        <w:rPr>
          <w:b/>
          <w:bCs/>
          <w:u w:val="single"/>
          <w:lang w:val="en-GB"/>
        </w:rPr>
        <w:t>lesions</w:t>
      </w:r>
      <w:r w:rsidR="00AF7FA6" w:rsidRPr="009723BF">
        <w:rPr>
          <w:b/>
          <w:bCs/>
          <w:u w:val="single"/>
          <w:lang w:val="en-GB"/>
        </w:rPr>
        <w:t xml:space="preserve">: spatial transcriptomic analysis reveals progressive </w:t>
      </w:r>
      <w:r w:rsidR="00666AC9">
        <w:rPr>
          <w:b/>
          <w:bCs/>
          <w:u w:val="single"/>
          <w:lang w:val="en-GB"/>
        </w:rPr>
        <w:t>WNT</w:t>
      </w:r>
      <w:r w:rsidR="00F55A40" w:rsidRPr="009723BF">
        <w:rPr>
          <w:b/>
          <w:bCs/>
          <w:u w:val="single"/>
          <w:lang w:val="en-GB"/>
        </w:rPr>
        <w:t xml:space="preserve"> </w:t>
      </w:r>
      <w:r w:rsidR="00AF7FA6" w:rsidRPr="009723BF">
        <w:rPr>
          <w:b/>
          <w:bCs/>
          <w:u w:val="single"/>
          <w:lang w:val="en-GB"/>
        </w:rPr>
        <w:t>activation</w:t>
      </w:r>
    </w:p>
    <w:p w14:paraId="76B9CDFA" w14:textId="511FF019" w:rsidR="00AF7FA6" w:rsidRPr="00C71C7F" w:rsidRDefault="00AF7FA6" w:rsidP="002646A6">
      <w:pPr>
        <w:rPr>
          <w:b/>
          <w:bCs/>
          <w:u w:val="single"/>
          <w:lang w:val="en-GB"/>
        </w:rPr>
      </w:pPr>
    </w:p>
    <w:p w14:paraId="19D94984" w14:textId="77777777" w:rsidR="00757904" w:rsidRPr="00C71C7F" w:rsidRDefault="00757904" w:rsidP="002646A6">
      <w:pPr>
        <w:rPr>
          <w:b/>
          <w:bCs/>
          <w:u w:val="single"/>
          <w:lang w:val="en-GB"/>
        </w:rPr>
      </w:pPr>
    </w:p>
    <w:p w14:paraId="23B7B176" w14:textId="77777777" w:rsidR="00781435" w:rsidRPr="00A104A8" w:rsidRDefault="00661FE2" w:rsidP="00661FE2">
      <w:pPr>
        <w:rPr>
          <w:lang w:val="en-GB"/>
        </w:rPr>
      </w:pPr>
      <w:r w:rsidRPr="00666AC9">
        <w:rPr>
          <w:lang w:val="en-GB"/>
        </w:rPr>
        <w:t>Fiona Chan-Pak-Choon</w:t>
      </w:r>
      <w:r w:rsidRPr="00666AC9">
        <w:rPr>
          <w:vertAlign w:val="superscript"/>
          <w:lang w:val="en-GB"/>
        </w:rPr>
        <w:t>1</w:t>
      </w:r>
      <w:r w:rsidR="00DF7457" w:rsidRPr="00666AC9">
        <w:rPr>
          <w:vertAlign w:val="superscript"/>
          <w:lang w:val="en-GB"/>
        </w:rPr>
        <w:t>,2</w:t>
      </w:r>
      <w:r w:rsidRPr="00666AC9">
        <w:rPr>
          <w:lang w:val="en-GB"/>
        </w:rPr>
        <w:t>, Catherine Beaumont</w:t>
      </w:r>
      <w:r w:rsidR="00DF7457" w:rsidRPr="00666AC9">
        <w:rPr>
          <w:vertAlign w:val="superscript"/>
          <w:lang w:val="en-GB"/>
        </w:rPr>
        <w:t>3</w:t>
      </w:r>
      <w:r w:rsidRPr="00A104A8">
        <w:rPr>
          <w:lang w:val="en-GB"/>
        </w:rPr>
        <w:t xml:space="preserve">, </w:t>
      </w:r>
      <w:r w:rsidR="00F55A40" w:rsidRPr="00A104A8">
        <w:rPr>
          <w:lang w:val="en-GB"/>
        </w:rPr>
        <w:t>José Camacho Valenzuela</w:t>
      </w:r>
      <w:r w:rsidR="00781435" w:rsidRPr="00A104A8">
        <w:rPr>
          <w:vertAlign w:val="superscript"/>
          <w:lang w:val="en-GB"/>
        </w:rPr>
        <w:t>1,4</w:t>
      </w:r>
      <w:r w:rsidR="00F55A40" w:rsidRPr="00A104A8">
        <w:rPr>
          <w:lang w:val="en-GB"/>
        </w:rPr>
        <w:t>,</w:t>
      </w:r>
    </w:p>
    <w:p w14:paraId="10DCDB0A" w14:textId="77777777" w:rsidR="00781435" w:rsidRPr="00781435" w:rsidRDefault="00661FE2" w:rsidP="00661FE2">
      <w:pPr>
        <w:rPr>
          <w:lang w:val="en-GB"/>
        </w:rPr>
      </w:pPr>
      <w:r w:rsidRPr="001C127F">
        <w:rPr>
          <w:lang w:val="fr-FR"/>
        </w:rPr>
        <w:t xml:space="preserve">Josianne </w:t>
      </w:r>
      <w:r w:rsidRPr="00E63E24">
        <w:rPr>
          <w:lang w:val="en-GB"/>
        </w:rPr>
        <w:t>Leblanc</w:t>
      </w:r>
      <w:r w:rsidR="00781435" w:rsidRPr="00E63E24">
        <w:rPr>
          <w:vertAlign w:val="superscript"/>
          <w:lang w:val="en-GB"/>
        </w:rPr>
        <w:t>5</w:t>
      </w:r>
      <w:r w:rsidRPr="00E63E24">
        <w:rPr>
          <w:lang w:val="en-GB"/>
        </w:rPr>
        <w:t>, Sonja Dahlum</w:t>
      </w:r>
      <w:r w:rsidR="00781435" w:rsidRPr="00781435">
        <w:rPr>
          <w:vertAlign w:val="superscript"/>
          <w:lang w:val="en-GB"/>
        </w:rPr>
        <w:t>6</w:t>
      </w:r>
      <w:r w:rsidRPr="00E96A72">
        <w:rPr>
          <w:lang w:val="en-GB"/>
        </w:rPr>
        <w:t>, Reiner Siebert</w:t>
      </w:r>
      <w:r w:rsidR="00781435" w:rsidRPr="00781435">
        <w:rPr>
          <w:vertAlign w:val="superscript"/>
          <w:lang w:val="en-GB"/>
        </w:rPr>
        <w:t>6</w:t>
      </w:r>
      <w:r w:rsidRPr="00781435">
        <w:rPr>
          <w:lang w:val="en-GB"/>
        </w:rPr>
        <w:t>, François Thuot</w:t>
      </w:r>
      <w:r w:rsidR="00DF7457" w:rsidRPr="00781435">
        <w:rPr>
          <w:vertAlign w:val="superscript"/>
          <w:lang w:val="en-GB"/>
        </w:rPr>
        <w:t>3</w:t>
      </w:r>
      <w:r w:rsidRPr="00781435">
        <w:rPr>
          <w:lang w:val="en-GB"/>
        </w:rPr>
        <w:t>, Marc Pusztaszeri</w:t>
      </w:r>
      <w:r w:rsidR="00781435" w:rsidRPr="00781435">
        <w:rPr>
          <w:vertAlign w:val="superscript"/>
          <w:lang w:val="en-GB"/>
        </w:rPr>
        <w:t>7</w:t>
      </w:r>
      <w:r w:rsidRPr="00781435">
        <w:rPr>
          <w:lang w:val="en-GB"/>
        </w:rPr>
        <w:t>,</w:t>
      </w:r>
    </w:p>
    <w:p w14:paraId="76983B0E" w14:textId="77777777" w:rsidR="00946930" w:rsidRDefault="00661FE2" w:rsidP="00661FE2">
      <w:pPr>
        <w:rPr>
          <w:lang w:val="en-GB"/>
        </w:rPr>
      </w:pPr>
      <w:r w:rsidRPr="001C127F">
        <w:rPr>
          <w:lang w:val="fr-FR"/>
        </w:rPr>
        <w:t xml:space="preserve">Jacinthe </w:t>
      </w:r>
      <w:r w:rsidRPr="00781435">
        <w:rPr>
          <w:lang w:val="en-GB"/>
        </w:rPr>
        <w:t>Chênevert</w:t>
      </w:r>
      <w:r w:rsidR="00781435" w:rsidRPr="00781435">
        <w:rPr>
          <w:vertAlign w:val="superscript"/>
          <w:lang w:val="en-GB"/>
        </w:rPr>
        <w:t>8</w:t>
      </w:r>
      <w:r w:rsidRPr="00781435">
        <w:rPr>
          <w:lang w:val="en-GB"/>
        </w:rPr>
        <w:t xml:space="preserve">, </w:t>
      </w:r>
      <w:r w:rsidR="005A0AB8">
        <w:rPr>
          <w:lang w:val="en-GB"/>
        </w:rPr>
        <w:t>Paz Polak</w:t>
      </w:r>
      <w:r w:rsidR="009D7A0C" w:rsidRPr="009D7A0C">
        <w:rPr>
          <w:vertAlign w:val="superscript"/>
          <w:lang w:val="en-GB"/>
        </w:rPr>
        <w:t>9</w:t>
      </w:r>
      <w:r w:rsidR="005A0AB8">
        <w:rPr>
          <w:lang w:val="en-GB"/>
        </w:rPr>
        <w:t xml:space="preserve">, </w:t>
      </w:r>
      <w:r w:rsidRPr="00781435">
        <w:rPr>
          <w:lang w:val="en-GB"/>
        </w:rPr>
        <w:t>Tania Cruz</w:t>
      </w:r>
      <w:r w:rsidR="002D07B4" w:rsidRPr="00781435">
        <w:rPr>
          <w:lang w:val="en-GB"/>
        </w:rPr>
        <w:t xml:space="preserve"> </w:t>
      </w:r>
      <w:r w:rsidRPr="00E96A72">
        <w:rPr>
          <w:lang w:val="en-GB"/>
        </w:rPr>
        <w:t>Marino</w:t>
      </w:r>
      <w:r w:rsidRPr="00E96A72">
        <w:rPr>
          <w:vertAlign w:val="superscript"/>
          <w:lang w:val="en-GB"/>
        </w:rPr>
        <w:t>1,</w:t>
      </w:r>
      <w:r w:rsidR="00781435" w:rsidRPr="00666AC9">
        <w:rPr>
          <w:vertAlign w:val="superscript"/>
          <w:lang w:val="en-GB"/>
        </w:rPr>
        <w:t>5</w:t>
      </w:r>
      <w:r w:rsidRPr="00666AC9">
        <w:rPr>
          <w:lang w:val="en-GB"/>
        </w:rPr>
        <w:t>, Barbara Rivera</w:t>
      </w:r>
      <w:r w:rsidR="009D7A0C">
        <w:rPr>
          <w:vertAlign w:val="superscript"/>
          <w:lang w:val="en-GB"/>
        </w:rPr>
        <w:t>10</w:t>
      </w:r>
      <w:r w:rsidR="00781435" w:rsidRPr="00666AC9">
        <w:rPr>
          <w:vertAlign w:val="superscript"/>
          <w:lang w:val="en-GB"/>
        </w:rPr>
        <w:t>,1</w:t>
      </w:r>
      <w:r w:rsidR="009D7A0C">
        <w:rPr>
          <w:vertAlign w:val="superscript"/>
          <w:lang w:val="en-GB"/>
        </w:rPr>
        <w:t>1</w:t>
      </w:r>
      <w:r w:rsidRPr="00666AC9">
        <w:rPr>
          <w:lang w:val="en-GB"/>
        </w:rPr>
        <w:t xml:space="preserve">, and </w:t>
      </w:r>
    </w:p>
    <w:p w14:paraId="39E07914" w14:textId="2E3D093D" w:rsidR="00661FE2" w:rsidRPr="00E96A72" w:rsidRDefault="00946930" w:rsidP="00661FE2">
      <w:pPr>
        <w:rPr>
          <w:lang w:val="en-GB"/>
        </w:rPr>
      </w:pPr>
      <w:r>
        <w:rPr>
          <w:lang w:val="en-GB"/>
        </w:rPr>
        <w:t>*</w:t>
      </w:r>
      <w:r w:rsidR="00661FE2" w:rsidRPr="00666AC9">
        <w:rPr>
          <w:lang w:val="en-GB"/>
        </w:rPr>
        <w:t>William D. Foulkes</w:t>
      </w:r>
      <w:r w:rsidR="00661FE2" w:rsidRPr="00666AC9">
        <w:rPr>
          <w:vertAlign w:val="superscript"/>
          <w:lang w:val="en-GB"/>
        </w:rPr>
        <w:t>1,</w:t>
      </w:r>
      <w:r w:rsidR="00660279" w:rsidRPr="00666AC9">
        <w:rPr>
          <w:vertAlign w:val="superscript"/>
          <w:lang w:val="en-GB"/>
        </w:rPr>
        <w:t>2,</w:t>
      </w:r>
      <w:r w:rsidR="00781435" w:rsidRPr="00666AC9">
        <w:rPr>
          <w:vertAlign w:val="superscript"/>
          <w:lang w:val="en-GB"/>
        </w:rPr>
        <w:t>4</w:t>
      </w:r>
      <w:r w:rsidR="00781435" w:rsidRPr="00781435">
        <w:rPr>
          <w:vertAlign w:val="superscript"/>
          <w:lang w:val="en-GB"/>
        </w:rPr>
        <w:t>,1</w:t>
      </w:r>
      <w:r w:rsidR="009D7A0C">
        <w:rPr>
          <w:vertAlign w:val="superscript"/>
          <w:lang w:val="en-GB"/>
        </w:rPr>
        <w:t>1</w:t>
      </w:r>
    </w:p>
    <w:p w14:paraId="7391D8D1" w14:textId="77777777" w:rsidR="00661FE2" w:rsidRPr="00666AC9" w:rsidRDefault="00661FE2" w:rsidP="00661FE2">
      <w:pPr>
        <w:rPr>
          <w:lang w:val="en-GB"/>
        </w:rPr>
      </w:pPr>
    </w:p>
    <w:p w14:paraId="36141EB1" w14:textId="44B3B9A6" w:rsidR="00DF7457" w:rsidRPr="00666AC9" w:rsidRDefault="00661FE2" w:rsidP="00661FE2">
      <w:pPr>
        <w:pStyle w:val="ListParagraph"/>
        <w:numPr>
          <w:ilvl w:val="0"/>
          <w:numId w:val="2"/>
        </w:numPr>
        <w:rPr>
          <w:rFonts w:cs="Times New Roman"/>
          <w:lang w:val="en-GB"/>
        </w:rPr>
      </w:pPr>
      <w:r w:rsidRPr="00666AC9">
        <w:rPr>
          <w:rFonts w:cs="Times New Roman"/>
          <w:lang w:val="en-GB"/>
        </w:rPr>
        <w:t>Department of Human Genetics, McGill University, Montreal, QC, Canada</w:t>
      </w:r>
    </w:p>
    <w:p w14:paraId="3DE5EE8B" w14:textId="2E39545B" w:rsidR="00DF7457" w:rsidRPr="00781435" w:rsidRDefault="00946930" w:rsidP="00DF7457">
      <w:pPr>
        <w:pStyle w:val="ListParagraph"/>
        <w:numPr>
          <w:ilvl w:val="0"/>
          <w:numId w:val="2"/>
        </w:numPr>
        <w:rPr>
          <w:rFonts w:cs="Times New Roman"/>
          <w:bCs/>
          <w:lang w:val="en-GB"/>
        </w:rPr>
      </w:pPr>
      <w:r>
        <w:rPr>
          <w:rFonts w:cs="Times New Roman"/>
          <w:bCs/>
          <w:lang w:val="en-GB"/>
        </w:rPr>
        <w:t xml:space="preserve">The </w:t>
      </w:r>
      <w:r w:rsidR="00DF7457" w:rsidRPr="00781435">
        <w:rPr>
          <w:rFonts w:cs="Times New Roman"/>
          <w:bCs/>
          <w:lang w:val="en-GB"/>
        </w:rPr>
        <w:t xml:space="preserve">Lady Davis Institute for Medical Research, Jewish General Hospital, Montreal, </w:t>
      </w:r>
      <w:r w:rsidRPr="00781435">
        <w:rPr>
          <w:rFonts w:cs="Times New Roman"/>
          <w:bCs/>
          <w:lang w:val="en-GB"/>
        </w:rPr>
        <w:t>Q</w:t>
      </w:r>
      <w:r>
        <w:rPr>
          <w:rFonts w:cs="Times New Roman"/>
          <w:bCs/>
          <w:lang w:val="en-GB"/>
        </w:rPr>
        <w:t>C</w:t>
      </w:r>
      <w:r w:rsidR="00DF7457" w:rsidRPr="00781435">
        <w:rPr>
          <w:rFonts w:cs="Times New Roman"/>
          <w:bCs/>
          <w:lang w:val="en-GB"/>
        </w:rPr>
        <w:t>, Canada</w:t>
      </w:r>
    </w:p>
    <w:p w14:paraId="0AF3444E" w14:textId="5D53CBA2" w:rsidR="00DF7457" w:rsidRPr="00781435" w:rsidRDefault="00661FE2" w:rsidP="00DF7457">
      <w:pPr>
        <w:pStyle w:val="ListParagraph"/>
        <w:numPr>
          <w:ilvl w:val="0"/>
          <w:numId w:val="2"/>
        </w:numPr>
        <w:rPr>
          <w:rFonts w:cs="Times New Roman"/>
          <w:lang w:val="en-GB"/>
        </w:rPr>
      </w:pPr>
      <w:r w:rsidRPr="00781435">
        <w:rPr>
          <w:rFonts w:cs="Times New Roman"/>
          <w:lang w:val="en-GB"/>
        </w:rPr>
        <w:t>Department of Ophthalmology and Otolaryngology - Head and Neck Surgery, Laval</w:t>
      </w:r>
      <w:r w:rsidR="00DF7457" w:rsidRPr="00781435">
        <w:rPr>
          <w:rFonts w:cs="Times New Roman"/>
          <w:lang w:val="en-GB"/>
        </w:rPr>
        <w:t xml:space="preserve"> </w:t>
      </w:r>
      <w:r w:rsidRPr="00781435">
        <w:rPr>
          <w:rFonts w:cs="Times New Roman"/>
          <w:lang w:val="en-GB"/>
        </w:rPr>
        <w:t>University, Quebec City, QC, Canada</w:t>
      </w:r>
    </w:p>
    <w:p w14:paraId="72B7FF62" w14:textId="2BD09169" w:rsidR="00781435" w:rsidRPr="00781435" w:rsidRDefault="00781435" w:rsidP="00781435">
      <w:pPr>
        <w:pStyle w:val="ListParagraph"/>
        <w:numPr>
          <w:ilvl w:val="0"/>
          <w:numId w:val="2"/>
        </w:numPr>
        <w:rPr>
          <w:rFonts w:cs="Times New Roman"/>
          <w:lang w:val="en-GB"/>
        </w:rPr>
      </w:pPr>
      <w:r w:rsidRPr="00781435">
        <w:rPr>
          <w:rFonts w:cs="Times New Roman"/>
          <w:color w:val="212121"/>
          <w:shd w:val="clear" w:color="auto" w:fill="FFFFFF"/>
          <w:lang w:val="en-GB"/>
        </w:rPr>
        <w:t>Cancer Research Program, Centre for Translational Biology, The Research Institute of the McGill University Health Centre, Montreal, QC, Canada</w:t>
      </w:r>
    </w:p>
    <w:p w14:paraId="3DB09110" w14:textId="77777777" w:rsidR="00DF7457" w:rsidRPr="00666AC9" w:rsidRDefault="00661FE2" w:rsidP="00DF7457">
      <w:pPr>
        <w:pStyle w:val="ListParagraph"/>
        <w:numPr>
          <w:ilvl w:val="0"/>
          <w:numId w:val="2"/>
        </w:numPr>
        <w:rPr>
          <w:rFonts w:cs="Times New Roman"/>
          <w:lang w:val="en-GB"/>
        </w:rPr>
      </w:pPr>
      <w:r w:rsidRPr="00781435">
        <w:rPr>
          <w:rFonts w:cs="Times New Roman"/>
          <w:lang w:val="en-GB"/>
        </w:rPr>
        <w:t>Department of Laboratory Medicine, CIUSSS Saguenay-Lac-St-Jean, Saguenay, QC, Canada</w:t>
      </w:r>
    </w:p>
    <w:p w14:paraId="1F492766" w14:textId="580AC9B6" w:rsidR="00661FE2" w:rsidRPr="00A104A8" w:rsidRDefault="00661FE2" w:rsidP="00661FE2">
      <w:pPr>
        <w:pStyle w:val="ListParagraph"/>
        <w:numPr>
          <w:ilvl w:val="0"/>
          <w:numId w:val="2"/>
        </w:numPr>
        <w:rPr>
          <w:rFonts w:cs="Times New Roman"/>
          <w:lang w:val="en-GB"/>
        </w:rPr>
      </w:pPr>
      <w:r w:rsidRPr="00666AC9">
        <w:rPr>
          <w:rFonts w:cs="Times New Roman"/>
          <w:lang w:val="en-GB"/>
        </w:rPr>
        <w:t>Institute of Human Genetics, Ulm University and Ulm University Medical Centre, Ulm,</w:t>
      </w:r>
      <w:r w:rsidR="00DF7457" w:rsidRPr="00666AC9">
        <w:rPr>
          <w:rFonts w:cs="Times New Roman"/>
          <w:lang w:val="en-GB"/>
        </w:rPr>
        <w:t xml:space="preserve"> </w:t>
      </w:r>
      <w:r w:rsidRPr="00A104A8">
        <w:rPr>
          <w:rFonts w:cs="Times New Roman"/>
          <w:lang w:val="en-GB"/>
        </w:rPr>
        <w:t>Germany</w:t>
      </w:r>
    </w:p>
    <w:p w14:paraId="717BF878" w14:textId="77777777" w:rsidR="00DF7457" w:rsidRPr="00A104A8" w:rsidRDefault="00661FE2" w:rsidP="00661FE2">
      <w:pPr>
        <w:pStyle w:val="ListParagraph"/>
        <w:numPr>
          <w:ilvl w:val="0"/>
          <w:numId w:val="2"/>
        </w:numPr>
        <w:rPr>
          <w:rFonts w:cs="Times New Roman"/>
          <w:lang w:val="en-GB"/>
        </w:rPr>
      </w:pPr>
      <w:r w:rsidRPr="00A104A8">
        <w:rPr>
          <w:rFonts w:cs="Times New Roman"/>
          <w:lang w:val="en-GB"/>
        </w:rPr>
        <w:t>Department of Pathology, Jewish General Hospital, Montreal, QC, Canada</w:t>
      </w:r>
    </w:p>
    <w:p w14:paraId="255E57C9" w14:textId="77777777" w:rsidR="00DF7457" w:rsidRPr="00793AD8" w:rsidRDefault="00661FE2" w:rsidP="00661FE2">
      <w:pPr>
        <w:pStyle w:val="ListParagraph"/>
        <w:numPr>
          <w:ilvl w:val="0"/>
          <w:numId w:val="2"/>
        </w:numPr>
        <w:rPr>
          <w:rFonts w:cs="Times New Roman"/>
          <w:lang w:val="en-GB"/>
        </w:rPr>
      </w:pPr>
      <w:r w:rsidRPr="00E63E24">
        <w:rPr>
          <w:rFonts w:cs="Times New Roman"/>
          <w:lang w:val="en-GB"/>
        </w:rPr>
        <w:t>Department of Pathology, Hôtel-Dieu de Québec, CHU de Québec, Laval University, Quebec City, QC, Canada</w:t>
      </w:r>
    </w:p>
    <w:p w14:paraId="070FB2CE" w14:textId="1814CE90" w:rsidR="009D7A0C" w:rsidRPr="009D7A0C" w:rsidRDefault="009D7A0C" w:rsidP="009D7A0C">
      <w:pPr>
        <w:pStyle w:val="ListParagraph"/>
        <w:numPr>
          <w:ilvl w:val="0"/>
          <w:numId w:val="2"/>
        </w:numPr>
        <w:rPr>
          <w:lang w:val="en-GB"/>
        </w:rPr>
      </w:pPr>
      <w:r w:rsidRPr="009D7A0C">
        <w:rPr>
          <w:lang w:val="en-GB"/>
        </w:rPr>
        <w:t>Quest Diagnostics, Secaucus, NJ, USA</w:t>
      </w:r>
    </w:p>
    <w:p w14:paraId="5F33CA3B" w14:textId="2FB9D43B" w:rsidR="00DF7457" w:rsidRPr="00554355" w:rsidRDefault="00661FE2" w:rsidP="00661FE2">
      <w:pPr>
        <w:pStyle w:val="ListParagraph"/>
        <w:numPr>
          <w:ilvl w:val="0"/>
          <w:numId w:val="2"/>
        </w:numPr>
        <w:rPr>
          <w:rFonts w:cs="Times New Roman"/>
          <w:lang w:val="en-GB"/>
        </w:rPr>
      </w:pPr>
      <w:r w:rsidRPr="00793AD8">
        <w:rPr>
          <w:rFonts w:cs="Times New Roman"/>
          <w:lang w:val="en-GB"/>
        </w:rPr>
        <w:t xml:space="preserve">Molecular Mechanisms and Experimental Therapy in Oncology Program, Bellvitge Biomedical Research Institute </w:t>
      </w:r>
      <w:r w:rsidRPr="00554355">
        <w:rPr>
          <w:rFonts w:cs="Times New Roman"/>
          <w:lang w:val="en-GB"/>
        </w:rPr>
        <w:t>(IDIBELL), L’Hospitalet de Llobregat, Barcelona, Spain</w:t>
      </w:r>
    </w:p>
    <w:p w14:paraId="74E4F68E" w14:textId="38B05182" w:rsidR="00757904" w:rsidRPr="00B15724" w:rsidRDefault="00661FE2" w:rsidP="00661FE2">
      <w:pPr>
        <w:pStyle w:val="ListParagraph"/>
        <w:numPr>
          <w:ilvl w:val="0"/>
          <w:numId w:val="2"/>
        </w:numPr>
        <w:rPr>
          <w:rFonts w:cs="Times New Roman"/>
          <w:lang w:val="en-GB"/>
        </w:rPr>
      </w:pPr>
      <w:r w:rsidRPr="00B15724">
        <w:rPr>
          <w:rFonts w:cs="Times New Roman"/>
          <w:lang w:val="en-GB"/>
        </w:rPr>
        <w:t>Gerald Bronfman Department of Oncology, McGill University, Montreal, QC, Canada</w:t>
      </w:r>
    </w:p>
    <w:p w14:paraId="65198FC1" w14:textId="786E1E2D" w:rsidR="00757904" w:rsidRDefault="00757904" w:rsidP="002646A6">
      <w:pPr>
        <w:rPr>
          <w:b/>
          <w:bCs/>
          <w:u w:val="single"/>
          <w:lang w:val="en-GB"/>
        </w:rPr>
      </w:pPr>
    </w:p>
    <w:p w14:paraId="33889797" w14:textId="77777777" w:rsidR="00946930" w:rsidRPr="00C71C7F" w:rsidRDefault="00946930" w:rsidP="002646A6">
      <w:pPr>
        <w:rPr>
          <w:b/>
          <w:bCs/>
          <w:u w:val="single"/>
          <w:lang w:val="en-GB"/>
        </w:rPr>
      </w:pPr>
    </w:p>
    <w:p w14:paraId="2596FE46" w14:textId="77777777" w:rsidR="00946930" w:rsidRPr="005E4950" w:rsidRDefault="00946930" w:rsidP="003D5EB8">
      <w:pPr>
        <w:suppressLineNumbers/>
        <w:rPr>
          <w:b/>
          <w:bCs/>
          <w:lang w:val="en-GB"/>
        </w:rPr>
      </w:pPr>
      <w:r w:rsidRPr="005E4950">
        <w:rPr>
          <w:b/>
          <w:bCs/>
          <w:lang w:val="en-GB"/>
        </w:rPr>
        <w:t xml:space="preserve">*Corresponding Author: </w:t>
      </w:r>
      <w:r w:rsidRPr="005E4950">
        <w:rPr>
          <w:rFonts w:cstheme="minorHAnsi"/>
          <w:bCs/>
          <w:lang w:val="en-GB"/>
        </w:rPr>
        <w:t>William D. Foulkes</w:t>
      </w:r>
    </w:p>
    <w:p w14:paraId="2CA58332" w14:textId="77777777" w:rsidR="00946930" w:rsidRPr="005E4950" w:rsidRDefault="00946930" w:rsidP="003D5EB8">
      <w:pPr>
        <w:suppressLineNumbers/>
        <w:rPr>
          <w:rFonts w:cstheme="minorHAnsi"/>
          <w:bCs/>
          <w:lang w:val="en-GB"/>
        </w:rPr>
      </w:pPr>
      <w:r w:rsidRPr="005E4950">
        <w:rPr>
          <w:rFonts w:cstheme="minorHAnsi"/>
          <w:bCs/>
          <w:lang w:val="en-GB"/>
        </w:rPr>
        <w:t>Department of Human Genetics, The Lady Davis Institute for Medical Research, Jewish General Hospital, 3755 Cote St-Catherine Road, Montreal, QC H3T 1E2, Canada.</w:t>
      </w:r>
    </w:p>
    <w:p w14:paraId="64A6DEBE" w14:textId="374085A1" w:rsidR="00946930" w:rsidRPr="005E4950" w:rsidRDefault="00946930" w:rsidP="003D5EB8">
      <w:pPr>
        <w:suppressLineNumbers/>
        <w:rPr>
          <w:rFonts w:cstheme="minorHAnsi"/>
          <w:bCs/>
          <w:lang w:val="en-GB"/>
        </w:rPr>
      </w:pPr>
      <w:r w:rsidRPr="005E4950">
        <w:rPr>
          <w:rFonts w:cstheme="minorHAnsi"/>
          <w:bCs/>
          <w:lang w:val="en-GB"/>
        </w:rPr>
        <w:t>Email: william.foulkes@mcgill.ca</w:t>
      </w:r>
    </w:p>
    <w:p w14:paraId="70BC0719" w14:textId="617F70EA" w:rsidR="00946930" w:rsidRPr="005E4950" w:rsidRDefault="00946930" w:rsidP="003D5EB8">
      <w:pPr>
        <w:suppressLineNumbers/>
        <w:rPr>
          <w:rFonts w:cstheme="minorHAnsi"/>
          <w:bCs/>
          <w:sz w:val="22"/>
          <w:szCs w:val="22"/>
          <w:lang w:val="en-GB"/>
        </w:rPr>
      </w:pPr>
    </w:p>
    <w:p w14:paraId="6373D412" w14:textId="77777777" w:rsidR="003D5EB8" w:rsidRDefault="003D5EB8" w:rsidP="003D5EB8">
      <w:pPr>
        <w:suppressLineNumbers/>
        <w:rPr>
          <w:rFonts w:cstheme="minorHAnsi"/>
          <w:b/>
          <w:lang w:val="en-GB"/>
        </w:rPr>
      </w:pPr>
    </w:p>
    <w:p w14:paraId="4C73B1B8" w14:textId="6E37FBD5" w:rsidR="00072224" w:rsidRPr="005E4950" w:rsidRDefault="00072224" w:rsidP="003D5EB8">
      <w:pPr>
        <w:suppressLineNumbers/>
        <w:rPr>
          <w:rFonts w:cstheme="minorHAnsi"/>
          <w:bCs/>
          <w:lang w:val="en-GB"/>
        </w:rPr>
      </w:pPr>
      <w:r w:rsidRPr="005E4950">
        <w:rPr>
          <w:rFonts w:cstheme="minorHAnsi"/>
          <w:b/>
          <w:lang w:val="en-GB"/>
        </w:rPr>
        <w:t>Running title (75 char in</w:t>
      </w:r>
      <w:r w:rsidR="00331532">
        <w:rPr>
          <w:rFonts w:cstheme="minorHAnsi"/>
          <w:b/>
          <w:lang w:val="en-GB"/>
        </w:rPr>
        <w:t>cl</w:t>
      </w:r>
      <w:r w:rsidRPr="005E4950">
        <w:rPr>
          <w:rFonts w:cstheme="minorHAnsi"/>
          <w:b/>
          <w:lang w:val="en-GB"/>
        </w:rPr>
        <w:t>. spaces)</w:t>
      </w:r>
      <w:r w:rsidRPr="005E4950">
        <w:rPr>
          <w:rFonts w:cstheme="minorHAnsi"/>
          <w:bCs/>
          <w:lang w:val="en-GB"/>
        </w:rPr>
        <w:t>:</w:t>
      </w:r>
      <w:r w:rsidR="005E4950" w:rsidRPr="005E4950">
        <w:rPr>
          <w:rFonts w:cstheme="minorHAnsi"/>
          <w:bCs/>
          <w:lang w:val="en-GB"/>
        </w:rPr>
        <w:t xml:space="preserve"> Salivary gland tumours</w:t>
      </w:r>
      <w:r w:rsidR="00331532">
        <w:rPr>
          <w:rFonts w:cstheme="minorHAnsi"/>
          <w:bCs/>
          <w:lang w:val="en-GB"/>
        </w:rPr>
        <w:t xml:space="preserve"> </w:t>
      </w:r>
      <w:r w:rsidR="007143D5">
        <w:rPr>
          <w:rFonts w:cstheme="minorHAnsi"/>
          <w:bCs/>
          <w:lang w:val="en-GB"/>
        </w:rPr>
        <w:t>in</w:t>
      </w:r>
      <w:r w:rsidR="00331532">
        <w:rPr>
          <w:rFonts w:cstheme="minorHAnsi"/>
          <w:bCs/>
          <w:lang w:val="en-GB"/>
        </w:rPr>
        <w:t xml:space="preserve"> attenuated familial adenomatous polyposis</w:t>
      </w:r>
      <w:r w:rsidR="007143D5">
        <w:rPr>
          <w:rFonts w:cstheme="minorHAnsi"/>
          <w:bCs/>
          <w:lang w:val="en-GB"/>
        </w:rPr>
        <w:t xml:space="preserve"> patients</w:t>
      </w:r>
    </w:p>
    <w:p w14:paraId="786CBFBA" w14:textId="77777777" w:rsidR="00072224" w:rsidRPr="005E4950" w:rsidRDefault="00072224" w:rsidP="003D5EB8">
      <w:pPr>
        <w:suppressLineNumbers/>
        <w:rPr>
          <w:rFonts w:cstheme="minorHAnsi"/>
          <w:bCs/>
          <w:lang w:val="en-GB"/>
        </w:rPr>
      </w:pPr>
    </w:p>
    <w:p w14:paraId="4E07265C" w14:textId="3AAADFAE" w:rsidR="00072224" w:rsidRPr="005E4950" w:rsidRDefault="00072224" w:rsidP="003D5EB8">
      <w:pPr>
        <w:suppressLineNumbers/>
        <w:rPr>
          <w:rFonts w:cstheme="minorHAnsi"/>
          <w:bCs/>
          <w:lang w:val="en-GB"/>
        </w:rPr>
      </w:pPr>
      <w:r w:rsidRPr="005E4950">
        <w:rPr>
          <w:rFonts w:cstheme="minorHAnsi"/>
          <w:b/>
          <w:lang w:val="en-GB"/>
        </w:rPr>
        <w:t>Keywords (3-10)</w:t>
      </w:r>
      <w:r w:rsidRPr="005E4950">
        <w:rPr>
          <w:rFonts w:cstheme="minorHAnsi"/>
          <w:bCs/>
          <w:lang w:val="en-GB"/>
        </w:rPr>
        <w:t>:</w:t>
      </w:r>
      <w:r w:rsidR="00331532">
        <w:rPr>
          <w:rFonts w:cstheme="minorHAnsi"/>
          <w:bCs/>
          <w:lang w:val="en-GB"/>
        </w:rPr>
        <w:t xml:space="preserve"> Familial adenomatous polyposis, </w:t>
      </w:r>
      <w:r w:rsidR="003D5EB8" w:rsidRPr="003D5EB8">
        <w:rPr>
          <w:rFonts w:cstheme="minorHAnsi"/>
          <w:bCs/>
          <w:i/>
          <w:iCs/>
          <w:lang w:val="en-GB"/>
        </w:rPr>
        <w:t>APC,</w:t>
      </w:r>
      <w:r w:rsidR="003D5EB8">
        <w:rPr>
          <w:rFonts w:cstheme="minorHAnsi"/>
          <w:bCs/>
          <w:lang w:val="en-GB"/>
        </w:rPr>
        <w:t xml:space="preserve"> </w:t>
      </w:r>
      <w:r w:rsidR="00331532">
        <w:rPr>
          <w:rFonts w:cstheme="minorHAnsi"/>
          <w:bCs/>
          <w:lang w:val="en-GB"/>
        </w:rPr>
        <w:t xml:space="preserve">WNT pathway, </w:t>
      </w:r>
      <w:r w:rsidR="003D5EB8">
        <w:rPr>
          <w:rFonts w:cstheme="minorHAnsi"/>
          <w:bCs/>
          <w:lang w:val="en-GB"/>
        </w:rPr>
        <w:t>Basal cell adenocarcinoma, Basal cell adenoma, spatial transcriptomics</w:t>
      </w:r>
    </w:p>
    <w:p w14:paraId="0357898B" w14:textId="77777777" w:rsidR="00072224" w:rsidRPr="005E4950" w:rsidRDefault="00072224" w:rsidP="003D5EB8">
      <w:pPr>
        <w:suppressLineNumbers/>
        <w:rPr>
          <w:rFonts w:cstheme="minorHAnsi"/>
          <w:bCs/>
          <w:lang w:val="en-GB"/>
        </w:rPr>
      </w:pPr>
    </w:p>
    <w:p w14:paraId="57581274" w14:textId="38EECBF9" w:rsidR="003D5EB8" w:rsidRPr="005E4950" w:rsidRDefault="00946930" w:rsidP="003D5EB8">
      <w:pPr>
        <w:suppressLineNumbers/>
        <w:rPr>
          <w:rFonts w:cstheme="minorHAnsi"/>
          <w:bCs/>
          <w:lang w:val="en-GB"/>
        </w:rPr>
      </w:pPr>
      <w:r w:rsidRPr="005E4950">
        <w:rPr>
          <w:rFonts w:cstheme="minorHAnsi"/>
          <w:b/>
          <w:lang w:val="en-GB"/>
        </w:rPr>
        <w:t>Conflicts of interest</w:t>
      </w:r>
      <w:r w:rsidRPr="005E4950">
        <w:rPr>
          <w:rFonts w:cstheme="minorHAnsi"/>
          <w:bCs/>
          <w:lang w:val="en-GB"/>
        </w:rPr>
        <w:t>: The authors have no conflicts of interest to disclose.</w:t>
      </w:r>
    </w:p>
    <w:p w14:paraId="0DDED71A" w14:textId="77777777" w:rsidR="003D5EB8" w:rsidRPr="005E4950" w:rsidRDefault="003D5EB8" w:rsidP="00946930">
      <w:pPr>
        <w:suppressLineNumbers/>
        <w:spacing w:line="360" w:lineRule="auto"/>
        <w:rPr>
          <w:rFonts w:cstheme="minorHAnsi"/>
          <w:bCs/>
          <w:lang w:val="en-GB"/>
        </w:rPr>
      </w:pPr>
    </w:p>
    <w:p w14:paraId="26272C89" w14:textId="06C80886" w:rsidR="0009272F" w:rsidRPr="00331532" w:rsidRDefault="004833E2" w:rsidP="003D5EB8">
      <w:pPr>
        <w:suppressLineNumbers/>
        <w:spacing w:line="360" w:lineRule="auto"/>
        <w:rPr>
          <w:b/>
          <w:bCs/>
          <w:color w:val="538135" w:themeColor="accent6" w:themeShade="BF"/>
          <w:lang w:val="en-GB"/>
        </w:rPr>
      </w:pPr>
      <w:r w:rsidRPr="00444E02">
        <w:rPr>
          <w:b/>
          <w:bCs/>
          <w:color w:val="000000" w:themeColor="text1"/>
          <w:lang w:val="en-GB"/>
        </w:rPr>
        <w:t>Word count:</w:t>
      </w:r>
      <w:r w:rsidR="00676542" w:rsidRPr="00444E02">
        <w:rPr>
          <w:b/>
          <w:bCs/>
          <w:color w:val="000000" w:themeColor="text1"/>
          <w:lang w:val="en-GB"/>
        </w:rPr>
        <w:t xml:space="preserve"> </w:t>
      </w:r>
      <w:r w:rsidR="00C03880" w:rsidRPr="00B86748">
        <w:rPr>
          <w:color w:val="000000" w:themeColor="text1"/>
          <w:lang w:val="en-GB"/>
        </w:rPr>
        <w:t>1</w:t>
      </w:r>
      <w:r w:rsidR="00D9563E" w:rsidRPr="00B86748">
        <w:rPr>
          <w:color w:val="000000" w:themeColor="text1"/>
          <w:lang w:val="en-GB"/>
        </w:rPr>
        <w:t>679</w:t>
      </w:r>
    </w:p>
    <w:p w14:paraId="7B8AC6E4" w14:textId="77777777" w:rsidR="003D5EB8" w:rsidRDefault="003D5EB8" w:rsidP="002C0BA9">
      <w:pPr>
        <w:spacing w:line="480" w:lineRule="auto"/>
        <w:rPr>
          <w:b/>
          <w:bCs/>
          <w:color w:val="000000" w:themeColor="text1"/>
          <w:u w:val="single"/>
          <w:lang w:val="en-GB"/>
        </w:rPr>
      </w:pPr>
    </w:p>
    <w:p w14:paraId="768D4B39" w14:textId="795A4AA2" w:rsidR="002C0BA9" w:rsidRPr="00B86748" w:rsidRDefault="002C0BA9" w:rsidP="002C0BA9">
      <w:pPr>
        <w:spacing w:line="480" w:lineRule="auto"/>
        <w:rPr>
          <w:color w:val="000000" w:themeColor="text1"/>
          <w:lang w:val="en-GB"/>
        </w:rPr>
      </w:pPr>
      <w:r w:rsidRPr="002C63E1">
        <w:rPr>
          <w:b/>
          <w:bCs/>
          <w:color w:val="000000" w:themeColor="text1"/>
          <w:u w:val="single"/>
          <w:lang w:val="en-GB"/>
        </w:rPr>
        <w:lastRenderedPageBreak/>
        <w:t>Abstract</w:t>
      </w:r>
      <w:r>
        <w:rPr>
          <w:color w:val="000000" w:themeColor="text1"/>
          <w:lang w:val="en-GB"/>
        </w:rPr>
        <w:t xml:space="preserve"> </w:t>
      </w:r>
      <w:r w:rsidRPr="00B86748">
        <w:rPr>
          <w:color w:val="000000" w:themeColor="text1"/>
          <w:lang w:val="en-GB"/>
        </w:rPr>
        <w:t>(</w:t>
      </w:r>
      <w:r w:rsidR="0012487E" w:rsidRPr="00B86748">
        <w:rPr>
          <w:color w:val="000000" w:themeColor="text1"/>
          <w:lang w:val="en-GB"/>
        </w:rPr>
        <w:t>1</w:t>
      </w:r>
      <w:r w:rsidR="00B86748" w:rsidRPr="00B86748">
        <w:rPr>
          <w:color w:val="000000" w:themeColor="text1"/>
          <w:lang w:val="en-GB"/>
        </w:rPr>
        <w:t>55 words)</w:t>
      </w:r>
    </w:p>
    <w:p w14:paraId="258BBEAC" w14:textId="4A9C577B" w:rsidR="002C0BA9" w:rsidRPr="008E7008" w:rsidRDefault="002C0BA9" w:rsidP="00293AEB">
      <w:pPr>
        <w:spacing w:line="480" w:lineRule="auto"/>
        <w:rPr>
          <w:color w:val="000000" w:themeColor="text1"/>
          <w:lang w:val="en-GB"/>
        </w:rPr>
      </w:pPr>
      <w:r w:rsidRPr="00190E55">
        <w:rPr>
          <w:color w:val="000000" w:themeColor="text1"/>
          <w:lang w:val="en-GB"/>
        </w:rPr>
        <w:t>Attenuated familial adenomatous polyposis</w:t>
      </w:r>
      <w:r>
        <w:rPr>
          <w:color w:val="000000" w:themeColor="text1"/>
          <w:lang w:val="en-GB"/>
        </w:rPr>
        <w:t xml:space="preserve"> </w:t>
      </w:r>
      <w:r w:rsidRPr="00190E55">
        <w:rPr>
          <w:color w:val="000000" w:themeColor="text1"/>
        </w:rPr>
        <w:t>(AFAP) is a disorder caused by germline pathogenic variants</w:t>
      </w:r>
      <w:r>
        <w:rPr>
          <w:color w:val="000000" w:themeColor="text1"/>
        </w:rPr>
        <w:t xml:space="preserve"> </w:t>
      </w:r>
      <w:r w:rsidRPr="00190E55">
        <w:rPr>
          <w:color w:val="000000" w:themeColor="text1"/>
        </w:rPr>
        <w:t xml:space="preserve">in </w:t>
      </w:r>
      <w:r w:rsidRPr="00190E55">
        <w:rPr>
          <w:i/>
          <w:iCs/>
          <w:color w:val="000000" w:themeColor="text1"/>
        </w:rPr>
        <w:t>APC</w:t>
      </w:r>
      <w:r w:rsidRPr="00190E55">
        <w:rPr>
          <w:color w:val="000000" w:themeColor="text1"/>
        </w:rPr>
        <w:t xml:space="preserve"> and is characterized by the presence of &lt;100 colonic polyps and a high lifetime risk of developing colorectal </w:t>
      </w:r>
      <w:r w:rsidR="00E96A72" w:rsidRPr="00190E55">
        <w:rPr>
          <w:color w:val="000000" w:themeColor="text1"/>
        </w:rPr>
        <w:t>cancer</w:t>
      </w:r>
      <w:r w:rsidR="003B2A52">
        <w:rPr>
          <w:color w:val="000000" w:themeColor="text1"/>
          <w:lang w:val="en-GB"/>
        </w:rPr>
        <w:t xml:space="preserve">. </w:t>
      </w:r>
      <w:r w:rsidR="00B60C40">
        <w:rPr>
          <w:color w:val="000000" w:themeColor="text1"/>
          <w:lang w:val="en-GB"/>
        </w:rPr>
        <w:t xml:space="preserve">Salivary gland </w:t>
      </w:r>
      <w:r w:rsidR="00B60C40" w:rsidRPr="00F76B40">
        <w:rPr>
          <w:color w:val="000000" w:themeColor="text1"/>
          <w:lang w:val="en-GB"/>
        </w:rPr>
        <w:t>b</w:t>
      </w:r>
      <w:r w:rsidR="00A104A8" w:rsidRPr="00F76B40">
        <w:rPr>
          <w:color w:val="000000" w:themeColor="text1"/>
          <w:lang w:val="en-GB"/>
        </w:rPr>
        <w:t xml:space="preserve">asal </w:t>
      </w:r>
      <w:r w:rsidR="007143D5" w:rsidRPr="00F76B40">
        <w:rPr>
          <w:color w:val="000000" w:themeColor="text1"/>
          <w:lang w:val="en-GB"/>
        </w:rPr>
        <w:t xml:space="preserve">cell </w:t>
      </w:r>
      <w:r w:rsidR="00A104A8" w:rsidRPr="00F76B40">
        <w:rPr>
          <w:color w:val="000000" w:themeColor="text1"/>
          <w:lang w:val="en-GB"/>
        </w:rPr>
        <w:t>tumours</w:t>
      </w:r>
      <w:r w:rsidR="00187667">
        <w:rPr>
          <w:color w:val="000000" w:themeColor="text1"/>
          <w:lang w:val="en-GB"/>
        </w:rPr>
        <w:t xml:space="preserve"> are uncommon and</w:t>
      </w:r>
      <w:r w:rsidR="00A104A8" w:rsidRPr="00F76B40">
        <w:rPr>
          <w:color w:val="000000" w:themeColor="text1"/>
          <w:lang w:val="en-GB"/>
        </w:rPr>
        <w:t xml:space="preserve"> </w:t>
      </w:r>
      <w:r w:rsidR="00A104A8" w:rsidRPr="00A104A8">
        <w:rPr>
          <w:color w:val="000000" w:themeColor="text1"/>
          <w:lang w:val="en-GB"/>
        </w:rPr>
        <w:t>have not been reported in AFAP</w:t>
      </w:r>
      <w:r w:rsidR="00214E63">
        <w:rPr>
          <w:color w:val="000000" w:themeColor="text1"/>
          <w:lang w:val="en-GB"/>
        </w:rPr>
        <w:t xml:space="preserve"> before</w:t>
      </w:r>
      <w:r w:rsidR="00A104A8" w:rsidRPr="00A104A8">
        <w:rPr>
          <w:color w:val="000000" w:themeColor="text1"/>
          <w:lang w:val="en-GB"/>
        </w:rPr>
        <w:t>. We present a family with AFAP and multiple salivary gland tumours, including basal cell adenoma (BCA) and basal cell adenocarcinoma (BCAC).</w:t>
      </w:r>
      <w:r w:rsidR="00B60C40">
        <w:rPr>
          <w:color w:val="000000" w:themeColor="text1"/>
          <w:lang w:val="en-GB"/>
        </w:rPr>
        <w:t xml:space="preserve"> </w:t>
      </w:r>
      <w:r>
        <w:rPr>
          <w:color w:val="000000" w:themeColor="text1"/>
          <w:lang w:val="en-GB"/>
        </w:rPr>
        <w:t xml:space="preserve">The colon and salivary gland tumours </w:t>
      </w:r>
      <w:r w:rsidR="000C7C7D">
        <w:rPr>
          <w:color w:val="000000" w:themeColor="text1"/>
          <w:lang w:val="en-GB"/>
        </w:rPr>
        <w:t>showed</w:t>
      </w:r>
      <w:r>
        <w:rPr>
          <w:color w:val="000000" w:themeColor="text1"/>
          <w:lang w:val="en-GB"/>
        </w:rPr>
        <w:t xml:space="preserve"> abnormal nuclear </w:t>
      </w:r>
      <w:r w:rsidRPr="00C71C7F">
        <w:rPr>
          <w:rFonts w:ascii="Symbol" w:hAnsi="Symbol"/>
          <w:lang w:val="en-GB"/>
        </w:rPr>
        <w:t>b</w:t>
      </w:r>
      <w:r w:rsidRPr="00C71C7F">
        <w:rPr>
          <w:lang w:val="en-GB"/>
        </w:rPr>
        <w:t>-</w:t>
      </w:r>
      <w:r w:rsidR="00A104A8">
        <w:rPr>
          <w:lang w:val="en-GB"/>
        </w:rPr>
        <w:t>catenin</w:t>
      </w:r>
      <w:r>
        <w:rPr>
          <w:lang w:val="en-GB"/>
        </w:rPr>
        <w:t xml:space="preserve"> </w:t>
      </w:r>
      <w:r w:rsidR="00666AC9">
        <w:rPr>
          <w:lang w:val="en-GB"/>
        </w:rPr>
        <w:t>staining</w:t>
      </w:r>
      <w:r>
        <w:rPr>
          <w:lang w:val="en-GB"/>
        </w:rPr>
        <w:t>.</w:t>
      </w:r>
      <w:r>
        <w:rPr>
          <w:color w:val="000000" w:themeColor="text1"/>
          <w:lang w:val="en-GB"/>
        </w:rPr>
        <w:t xml:space="preserve"> </w:t>
      </w:r>
      <w:r w:rsidR="003536AE">
        <w:rPr>
          <w:color w:val="000000" w:themeColor="text1"/>
          <w:lang w:val="en-GB"/>
        </w:rPr>
        <w:t xml:space="preserve">Genomic analysis </w:t>
      </w:r>
      <w:r w:rsidR="00EC4E13">
        <w:rPr>
          <w:color w:val="000000" w:themeColor="text1"/>
          <w:lang w:val="en-GB"/>
        </w:rPr>
        <w:t xml:space="preserve">of </w:t>
      </w:r>
      <w:r w:rsidR="00D9563E">
        <w:rPr>
          <w:color w:val="000000" w:themeColor="text1"/>
          <w:lang w:val="en-GB"/>
        </w:rPr>
        <w:t xml:space="preserve">both </w:t>
      </w:r>
      <w:r w:rsidR="00EC4E13">
        <w:rPr>
          <w:color w:val="000000" w:themeColor="text1"/>
          <w:lang w:val="en-GB"/>
        </w:rPr>
        <w:t>parotid BCACs</w:t>
      </w:r>
      <w:r w:rsidR="00D9563E">
        <w:rPr>
          <w:color w:val="000000" w:themeColor="text1"/>
          <w:lang w:val="en-GB"/>
        </w:rPr>
        <w:t xml:space="preserve"> </w:t>
      </w:r>
      <w:r w:rsidR="00EC4E13">
        <w:rPr>
          <w:color w:val="000000" w:themeColor="text1"/>
          <w:lang w:val="en-GB"/>
        </w:rPr>
        <w:t xml:space="preserve">showed CNN-LOH at the </w:t>
      </w:r>
      <w:r w:rsidR="00EC4E13" w:rsidRPr="00B015CE">
        <w:rPr>
          <w:i/>
          <w:iCs/>
          <w:color w:val="000000" w:themeColor="text1"/>
          <w:lang w:val="en-GB"/>
        </w:rPr>
        <w:t>APC</w:t>
      </w:r>
      <w:r w:rsidR="00EC4E13">
        <w:rPr>
          <w:color w:val="000000" w:themeColor="text1"/>
          <w:lang w:val="en-GB"/>
        </w:rPr>
        <w:t xml:space="preserve"> locus, implicating loss of full-length APC in the </w:t>
      </w:r>
      <w:r w:rsidR="007E4706">
        <w:rPr>
          <w:color w:val="000000" w:themeColor="text1"/>
          <w:lang w:val="en-GB"/>
        </w:rPr>
        <w:t>a</w:t>
      </w:r>
      <w:r w:rsidR="00EC4E13">
        <w:rPr>
          <w:color w:val="000000" w:themeColor="text1"/>
          <w:lang w:val="en-GB"/>
        </w:rPr>
        <w:t xml:space="preserve">etiology of </w:t>
      </w:r>
      <w:r w:rsidR="00D9563E">
        <w:rPr>
          <w:color w:val="000000" w:themeColor="text1"/>
          <w:lang w:val="en-GB"/>
        </w:rPr>
        <w:t xml:space="preserve">the </w:t>
      </w:r>
      <w:r w:rsidR="00EC4E13">
        <w:rPr>
          <w:color w:val="000000" w:themeColor="text1"/>
          <w:lang w:val="en-GB"/>
        </w:rPr>
        <w:t>parotid BCACs</w:t>
      </w:r>
      <w:r w:rsidR="00EC4E13" w:rsidRPr="00B86748">
        <w:rPr>
          <w:color w:val="000000" w:themeColor="text1"/>
          <w:lang w:val="en-GB"/>
        </w:rPr>
        <w:t xml:space="preserve">. In contrast, the submandibular BCAC showed a </w:t>
      </w:r>
      <w:r w:rsidR="00B015CE" w:rsidRPr="00B86748">
        <w:rPr>
          <w:color w:val="000000" w:themeColor="text1"/>
          <w:lang w:val="en-GB"/>
        </w:rPr>
        <w:t>p.(</w:t>
      </w:r>
      <w:r w:rsidR="00EC4E13" w:rsidRPr="00B86748">
        <w:rPr>
          <w:color w:val="000000" w:themeColor="text1"/>
          <w:lang w:val="en-GB"/>
        </w:rPr>
        <w:t>Ile35Thr</w:t>
      </w:r>
      <w:r w:rsidR="00B015CE" w:rsidRPr="00B86748">
        <w:rPr>
          <w:color w:val="000000" w:themeColor="text1"/>
          <w:lang w:val="en-GB"/>
        </w:rPr>
        <w:t>)</w:t>
      </w:r>
      <w:r w:rsidR="00EC4E13" w:rsidRPr="00B86748">
        <w:rPr>
          <w:color w:val="000000" w:themeColor="text1"/>
          <w:lang w:val="en-GB"/>
        </w:rPr>
        <w:t xml:space="preserve"> </w:t>
      </w:r>
      <w:r w:rsidR="00EC4E13" w:rsidRPr="00B86748">
        <w:rPr>
          <w:i/>
          <w:iCs/>
          <w:color w:val="000000" w:themeColor="text1"/>
          <w:lang w:val="en-GB"/>
        </w:rPr>
        <w:t>CTNNB1</w:t>
      </w:r>
      <w:r w:rsidR="00EC4E13" w:rsidRPr="00B86748">
        <w:rPr>
          <w:color w:val="000000" w:themeColor="text1"/>
          <w:lang w:val="en-GB"/>
        </w:rPr>
        <w:t xml:space="preserve"> mutation. </w:t>
      </w:r>
      <w:r w:rsidRPr="00B86748">
        <w:rPr>
          <w:color w:val="000000" w:themeColor="text1"/>
          <w:lang w:val="en-GB"/>
        </w:rPr>
        <w:t xml:space="preserve">Spatial </w:t>
      </w:r>
      <w:r>
        <w:rPr>
          <w:color w:val="000000" w:themeColor="text1"/>
          <w:lang w:val="en-GB"/>
        </w:rPr>
        <w:t>transcriptomic</w:t>
      </w:r>
      <w:r w:rsidR="009D7A0C">
        <w:rPr>
          <w:color w:val="000000" w:themeColor="text1"/>
          <w:lang w:val="en-GB"/>
        </w:rPr>
        <w:t xml:space="preserve"> </w:t>
      </w:r>
      <w:r>
        <w:rPr>
          <w:color w:val="000000" w:themeColor="text1"/>
          <w:lang w:val="en-GB"/>
        </w:rPr>
        <w:t>analysis revealed a</w:t>
      </w:r>
      <w:r w:rsidR="00985564">
        <w:rPr>
          <w:color w:val="000000" w:themeColor="text1"/>
          <w:lang w:val="en-GB"/>
        </w:rPr>
        <w:t xml:space="preserve"> </w:t>
      </w:r>
      <w:r w:rsidR="008E7008">
        <w:rPr>
          <w:color w:val="000000" w:themeColor="text1"/>
          <w:lang w:val="en-GB"/>
        </w:rPr>
        <w:t>stepwise</w:t>
      </w:r>
      <w:r w:rsidR="004F67B5">
        <w:rPr>
          <w:color w:val="000000" w:themeColor="text1"/>
          <w:lang w:val="en-GB"/>
        </w:rPr>
        <w:t xml:space="preserve"> increase </w:t>
      </w:r>
      <w:r w:rsidRPr="00C71C7F">
        <w:rPr>
          <w:color w:val="000000" w:themeColor="text1"/>
          <w:lang w:val="en-GB"/>
        </w:rPr>
        <w:t xml:space="preserve">in </w:t>
      </w:r>
      <w:r>
        <w:rPr>
          <w:color w:val="000000" w:themeColor="text1"/>
          <w:lang w:val="en-GB"/>
        </w:rPr>
        <w:t>the</w:t>
      </w:r>
      <w:r w:rsidRPr="00C71C7F">
        <w:rPr>
          <w:color w:val="000000" w:themeColor="text1"/>
          <w:lang w:val="en-GB"/>
        </w:rPr>
        <w:t xml:space="preserve"> expression </w:t>
      </w:r>
      <w:r>
        <w:rPr>
          <w:color w:val="000000" w:themeColor="text1"/>
          <w:lang w:val="en-GB"/>
        </w:rPr>
        <w:t xml:space="preserve">of </w:t>
      </w:r>
      <w:r w:rsidR="00666AC9">
        <w:rPr>
          <w:color w:val="000000" w:themeColor="text1"/>
          <w:lang w:val="en-GB"/>
        </w:rPr>
        <w:t>WNT</w:t>
      </w:r>
      <w:r w:rsidRPr="00C71C7F">
        <w:rPr>
          <w:color w:val="000000" w:themeColor="text1"/>
          <w:lang w:val="en-GB"/>
        </w:rPr>
        <w:t xml:space="preserve"> pathway</w:t>
      </w:r>
      <w:r>
        <w:rPr>
          <w:color w:val="000000" w:themeColor="text1"/>
          <w:lang w:val="en-GB"/>
        </w:rPr>
        <w:t xml:space="preserve"> genes </w:t>
      </w:r>
      <w:r w:rsidRPr="00C71C7F">
        <w:rPr>
          <w:color w:val="000000" w:themeColor="text1"/>
          <w:lang w:val="en-GB"/>
        </w:rPr>
        <w:t xml:space="preserve">across the proband’s salivary </w:t>
      </w:r>
      <w:r>
        <w:rPr>
          <w:color w:val="000000" w:themeColor="text1"/>
          <w:lang w:val="en-GB"/>
        </w:rPr>
        <w:t>lesions</w:t>
      </w:r>
      <w:r w:rsidRPr="00C71C7F">
        <w:rPr>
          <w:color w:val="000000" w:themeColor="text1"/>
          <w:lang w:val="en-GB"/>
        </w:rPr>
        <w:t>, from benign</w:t>
      </w:r>
      <w:r>
        <w:rPr>
          <w:color w:val="000000" w:themeColor="text1"/>
          <w:lang w:val="en-GB"/>
        </w:rPr>
        <w:t xml:space="preserve"> (</w:t>
      </w:r>
      <w:r w:rsidR="00B15724">
        <w:rPr>
          <w:color w:val="000000" w:themeColor="text1"/>
          <w:lang w:val="en-GB"/>
        </w:rPr>
        <w:t xml:space="preserve">intercalated duct hyperplasia </w:t>
      </w:r>
      <w:r>
        <w:rPr>
          <w:color w:val="000000" w:themeColor="text1"/>
          <w:lang w:val="en-GB"/>
        </w:rPr>
        <w:t>and BCA)</w:t>
      </w:r>
      <w:r w:rsidRPr="00C71C7F">
        <w:rPr>
          <w:color w:val="000000" w:themeColor="text1"/>
          <w:lang w:val="en-GB"/>
        </w:rPr>
        <w:t xml:space="preserve"> to malignant </w:t>
      </w:r>
      <w:r>
        <w:rPr>
          <w:color w:val="000000" w:themeColor="text1"/>
          <w:lang w:val="en-GB"/>
        </w:rPr>
        <w:t xml:space="preserve">(BCACs). </w:t>
      </w:r>
      <w:r w:rsidR="008F17ED">
        <w:rPr>
          <w:color w:val="000000" w:themeColor="text1"/>
          <w:lang w:val="en-GB"/>
        </w:rPr>
        <w:t>Our</w:t>
      </w:r>
      <w:r w:rsidRPr="002B64F1">
        <w:rPr>
          <w:color w:val="000000" w:themeColor="text1"/>
          <w:lang w:val="en-GB"/>
        </w:rPr>
        <w:t xml:space="preserve"> results showcase BCA and BCAC as new phenotypes of AFAP</w:t>
      </w:r>
      <w:r w:rsidR="006E1C38">
        <w:rPr>
          <w:color w:val="000000" w:themeColor="text1"/>
          <w:lang w:val="en-GB"/>
        </w:rPr>
        <w:t>.</w:t>
      </w:r>
    </w:p>
    <w:p w14:paraId="7EB1F3CB" w14:textId="77777777" w:rsidR="002C0BA9" w:rsidRDefault="002C0BA9" w:rsidP="00BA6C4A">
      <w:pPr>
        <w:spacing w:line="480" w:lineRule="auto"/>
        <w:rPr>
          <w:b/>
          <w:bCs/>
          <w:u w:val="single"/>
          <w:lang w:val="en-GB"/>
        </w:rPr>
      </w:pPr>
    </w:p>
    <w:p w14:paraId="131A647A" w14:textId="77777777" w:rsidR="002C0BA9" w:rsidRDefault="002C0BA9" w:rsidP="00BA6C4A">
      <w:pPr>
        <w:spacing w:line="480" w:lineRule="auto"/>
        <w:rPr>
          <w:b/>
          <w:bCs/>
          <w:u w:val="single"/>
          <w:lang w:val="en-GB"/>
        </w:rPr>
      </w:pPr>
    </w:p>
    <w:p w14:paraId="2827EAD0" w14:textId="77777777" w:rsidR="002B64F1" w:rsidRDefault="002B64F1" w:rsidP="00BA6C4A">
      <w:pPr>
        <w:spacing w:line="480" w:lineRule="auto"/>
        <w:rPr>
          <w:b/>
          <w:bCs/>
          <w:u w:val="single"/>
          <w:lang w:val="en-GB"/>
        </w:rPr>
      </w:pPr>
    </w:p>
    <w:p w14:paraId="162200EA" w14:textId="77777777" w:rsidR="002B64F1" w:rsidRDefault="002B64F1" w:rsidP="00BA6C4A">
      <w:pPr>
        <w:spacing w:line="480" w:lineRule="auto"/>
        <w:rPr>
          <w:b/>
          <w:bCs/>
          <w:u w:val="single"/>
          <w:lang w:val="en-GB"/>
        </w:rPr>
      </w:pPr>
    </w:p>
    <w:p w14:paraId="0EE467F8" w14:textId="77777777" w:rsidR="002B64F1" w:rsidRDefault="002B64F1" w:rsidP="00BA6C4A">
      <w:pPr>
        <w:spacing w:line="480" w:lineRule="auto"/>
        <w:rPr>
          <w:b/>
          <w:bCs/>
          <w:u w:val="single"/>
          <w:lang w:val="en-GB"/>
        </w:rPr>
      </w:pPr>
    </w:p>
    <w:p w14:paraId="0FCC5F6D" w14:textId="77777777" w:rsidR="002B64F1" w:rsidRDefault="002B64F1" w:rsidP="00BA6C4A">
      <w:pPr>
        <w:spacing w:line="480" w:lineRule="auto"/>
        <w:rPr>
          <w:b/>
          <w:bCs/>
          <w:u w:val="single"/>
          <w:lang w:val="en-GB"/>
        </w:rPr>
      </w:pPr>
    </w:p>
    <w:p w14:paraId="7068B11A" w14:textId="77777777" w:rsidR="002B64F1" w:rsidRDefault="002B64F1" w:rsidP="00BA6C4A">
      <w:pPr>
        <w:spacing w:line="480" w:lineRule="auto"/>
        <w:rPr>
          <w:b/>
          <w:bCs/>
          <w:u w:val="single"/>
          <w:lang w:val="en-GB"/>
        </w:rPr>
      </w:pPr>
    </w:p>
    <w:p w14:paraId="52167211" w14:textId="77777777" w:rsidR="00AD1D59" w:rsidRDefault="00AD1D59" w:rsidP="00BA6C4A">
      <w:pPr>
        <w:spacing w:line="480" w:lineRule="auto"/>
        <w:rPr>
          <w:b/>
          <w:bCs/>
          <w:u w:val="single"/>
          <w:lang w:val="en-GB"/>
        </w:rPr>
      </w:pPr>
    </w:p>
    <w:p w14:paraId="6D927677" w14:textId="77777777" w:rsidR="00214E63" w:rsidRDefault="00214E63" w:rsidP="00BA6C4A">
      <w:pPr>
        <w:spacing w:line="480" w:lineRule="auto"/>
        <w:rPr>
          <w:b/>
          <w:bCs/>
          <w:u w:val="single"/>
          <w:lang w:val="en-GB"/>
        </w:rPr>
      </w:pPr>
    </w:p>
    <w:p w14:paraId="3A426F8F" w14:textId="77777777" w:rsidR="00214E63" w:rsidRDefault="00214E63" w:rsidP="00BA6C4A">
      <w:pPr>
        <w:spacing w:line="480" w:lineRule="auto"/>
        <w:rPr>
          <w:b/>
          <w:bCs/>
          <w:u w:val="single"/>
          <w:lang w:val="en-GB"/>
        </w:rPr>
      </w:pPr>
    </w:p>
    <w:p w14:paraId="6A0F0473" w14:textId="26D7A785" w:rsidR="00AF7FA6" w:rsidRPr="00C71C7F" w:rsidRDefault="00AF7FA6" w:rsidP="00BA6C4A">
      <w:pPr>
        <w:spacing w:line="480" w:lineRule="auto"/>
        <w:rPr>
          <w:b/>
          <w:bCs/>
          <w:color w:val="70AD47" w:themeColor="accent6"/>
          <w:lang w:val="en-GB"/>
        </w:rPr>
      </w:pPr>
      <w:r w:rsidRPr="00C71C7F">
        <w:rPr>
          <w:b/>
          <w:bCs/>
          <w:u w:val="single"/>
          <w:lang w:val="en-GB"/>
        </w:rPr>
        <w:lastRenderedPageBreak/>
        <w:t>Intro</w:t>
      </w:r>
      <w:r w:rsidR="00757904" w:rsidRPr="00C71C7F">
        <w:rPr>
          <w:b/>
          <w:bCs/>
          <w:u w:val="single"/>
          <w:lang w:val="en-GB"/>
        </w:rPr>
        <w:t>duction</w:t>
      </w:r>
    </w:p>
    <w:p w14:paraId="6DC09D68" w14:textId="23A9DECF" w:rsidR="00663545" w:rsidRPr="00C71C7F" w:rsidRDefault="00BF3780" w:rsidP="00BA6C4A">
      <w:pPr>
        <w:spacing w:line="480" w:lineRule="auto"/>
        <w:rPr>
          <w:lang w:val="en-GB"/>
        </w:rPr>
      </w:pPr>
      <w:r w:rsidRPr="00C71C7F">
        <w:rPr>
          <w:lang w:val="en-GB"/>
        </w:rPr>
        <w:t xml:space="preserve">Salivary gland tumours </w:t>
      </w:r>
      <w:r w:rsidR="00A54096" w:rsidRPr="00C71C7F">
        <w:rPr>
          <w:lang w:val="en-GB"/>
        </w:rPr>
        <w:t xml:space="preserve">are uncommon, </w:t>
      </w:r>
      <w:r w:rsidR="00445398" w:rsidRPr="00C71C7F">
        <w:rPr>
          <w:lang w:val="en-GB"/>
        </w:rPr>
        <w:t xml:space="preserve">with an incidence of 0.5-2 per 100,000 </w:t>
      </w:r>
      <w:r w:rsidR="00C309DA" w:rsidRPr="00C71C7F">
        <w:rPr>
          <w:lang w:val="en-GB"/>
        </w:rPr>
        <w:t xml:space="preserve">individuals </w:t>
      </w:r>
      <w:r w:rsidR="00445398" w:rsidRPr="00C71C7F">
        <w:rPr>
          <w:lang w:val="en-GB"/>
        </w:rPr>
        <w:t xml:space="preserve">and accounting </w:t>
      </w:r>
      <w:r w:rsidR="00445398" w:rsidRPr="00C71C7F">
        <w:rPr>
          <w:color w:val="000000" w:themeColor="text1"/>
          <w:lang w:val="en-GB"/>
        </w:rPr>
        <w:t>for</w:t>
      </w:r>
      <w:r w:rsidRPr="00C71C7F">
        <w:rPr>
          <w:color w:val="000000" w:themeColor="text1"/>
          <w:lang w:val="en-GB"/>
        </w:rPr>
        <w:t xml:space="preserve"> 6% </w:t>
      </w:r>
      <w:r w:rsidRPr="00C71C7F">
        <w:rPr>
          <w:lang w:val="en-GB"/>
        </w:rPr>
        <w:t xml:space="preserve">of all head and neck </w:t>
      </w:r>
      <w:r w:rsidR="00663545">
        <w:rPr>
          <w:lang w:val="en-GB"/>
        </w:rPr>
        <w:t>tumours</w:t>
      </w:r>
      <w:r w:rsidRPr="00C71C7F">
        <w:rPr>
          <w:lang w:val="en-GB"/>
        </w:rPr>
        <w:t xml:space="preserve">, </w:t>
      </w:r>
      <w:r w:rsidR="00C309DA" w:rsidRPr="00C71C7F">
        <w:rPr>
          <w:lang w:val="en-GB"/>
        </w:rPr>
        <w:t xml:space="preserve">of which 20% are </w:t>
      </w:r>
      <w:r w:rsidR="00D15077" w:rsidRPr="00C71C7F">
        <w:rPr>
          <w:lang w:val="en-GB"/>
        </w:rPr>
        <w:t xml:space="preserve">malignant </w:t>
      </w:r>
      <w:r w:rsidR="00324D0D" w:rsidRPr="00C71C7F">
        <w:rPr>
          <w:lang w:val="en-GB"/>
        </w:rPr>
        <w:fldChar w:fldCharType="begin"/>
      </w:r>
      <w:r w:rsidR="001925D0" w:rsidRPr="00C71C7F">
        <w:rPr>
          <w:lang w:val="en-GB"/>
        </w:rPr>
        <w:instrText xml:space="preserve"> ADDIN EN.CITE &lt;EndNote&gt;&lt;Cite&gt;&lt;Author&gt;To&lt;/Author&gt;&lt;Year&gt;2012&lt;/Year&gt;&lt;RecNum&gt;570&lt;/RecNum&gt;&lt;DisplayText&gt;&lt;style font="Times New Roman"&gt;[1]&lt;/style&gt;&lt;/DisplayText&gt;&lt;record&gt;&lt;rec-number&gt;570&lt;/rec-number&gt;&lt;foreign-keys&gt;&lt;key app="EN" db-id="2wvzr9z95epazeed52c5z0etpwfdfvav9wee" timestamp="1738885209" guid="d350159f-3093-4dc4-bd7e-9016f58b8f52"&gt;570&lt;/key&gt;&lt;/foreign-keys&gt;&lt;ref-type name="Journal Article"&gt;17&lt;/ref-type&gt;&lt;contributors&gt;&lt;authors&gt;&lt;author&gt;To, Victor Shing Howe&lt;/author&gt;&lt;author&gt;Chan, Jimmy Yu Wai&lt;/author&gt;&lt;author&gt;Tsang, Raymond K. Y.&lt;/author&gt;&lt;author&gt;Wei, William I.&lt;/author&gt;&lt;/authors&gt;&lt;/contributors&gt;&lt;titles&gt;&lt;title&gt;Review of Salivary Gland Neoplasms&lt;/title&gt;&lt;secondary-title&gt;International Scholarly Research Notices&lt;/secondary-title&gt;&lt;/titles&gt;&lt;periodical&gt;&lt;full-title&gt;International Scholarly Research Notices&lt;/full-title&gt;&lt;/periodical&gt;&lt;pages&gt;872982&lt;/pages&gt;&lt;volume&gt;2012&lt;/volume&gt;&lt;number&gt;1&lt;/number&gt;&lt;dates&gt;&lt;year&gt;2012&lt;/year&gt;&lt;/dates&gt;&lt;isbn&gt;2356-7872&lt;/isbn&gt;&lt;urls&gt;&lt;related-urls&gt;&lt;url&gt;https://onlinelibrary.wiley.com/doi/abs/10.5402/2012/872982&lt;/url&gt;&lt;/related-urls&gt;&lt;/urls&gt;&lt;electronic-resource-num&gt;https://doi.org/10.5402/2012/872982&lt;/electronic-resource-num&gt;&lt;/record&gt;&lt;/Cite&gt;&lt;/EndNote&gt;</w:instrText>
      </w:r>
      <w:r w:rsidR="00324D0D" w:rsidRPr="00C71C7F">
        <w:rPr>
          <w:lang w:val="en-GB"/>
        </w:rPr>
        <w:fldChar w:fldCharType="separate"/>
      </w:r>
      <w:r w:rsidR="001925D0" w:rsidRPr="00C71C7F">
        <w:rPr>
          <w:noProof/>
          <w:lang w:val="en-GB"/>
        </w:rPr>
        <w:t>[</w:t>
      </w:r>
      <w:hyperlink w:anchor="_ENREF_1" w:tooltip="To, 2012 #570" w:history="1">
        <w:r w:rsidR="00936E03" w:rsidRPr="00936E03">
          <w:rPr>
            <w:rStyle w:val="Hyperlink"/>
            <w:lang w:val="en-GB"/>
          </w:rPr>
          <w:t>1</w:t>
        </w:r>
      </w:hyperlink>
      <w:r w:rsidR="001925D0" w:rsidRPr="00C71C7F">
        <w:rPr>
          <w:noProof/>
          <w:lang w:val="en-GB"/>
        </w:rPr>
        <w:t>]</w:t>
      </w:r>
      <w:r w:rsidR="00324D0D" w:rsidRPr="00C71C7F">
        <w:rPr>
          <w:lang w:val="en-GB"/>
        </w:rPr>
        <w:fldChar w:fldCharType="end"/>
      </w:r>
      <w:r w:rsidR="00386D51" w:rsidRPr="00C71C7F">
        <w:rPr>
          <w:lang w:val="en-GB"/>
        </w:rPr>
        <w:t xml:space="preserve">. </w:t>
      </w:r>
      <w:r w:rsidR="008A540E">
        <w:rPr>
          <w:lang w:val="en-GB"/>
        </w:rPr>
        <w:t xml:space="preserve">Common </w:t>
      </w:r>
      <w:r w:rsidR="007C6103" w:rsidRPr="00C71C7F">
        <w:rPr>
          <w:lang w:val="en-GB"/>
        </w:rPr>
        <w:t>salivary neoplasm</w:t>
      </w:r>
      <w:r w:rsidR="00A54096" w:rsidRPr="00C71C7F">
        <w:rPr>
          <w:lang w:val="en-GB"/>
        </w:rPr>
        <w:t>s</w:t>
      </w:r>
      <w:r w:rsidR="00613996" w:rsidRPr="00C71C7F">
        <w:rPr>
          <w:lang w:val="en-GB"/>
        </w:rPr>
        <w:t xml:space="preserve"> </w:t>
      </w:r>
      <w:r w:rsidR="00C309DA" w:rsidRPr="00C71C7F">
        <w:rPr>
          <w:lang w:val="en-GB"/>
        </w:rPr>
        <w:t>include</w:t>
      </w:r>
      <w:r w:rsidR="007C6103" w:rsidRPr="00C71C7F">
        <w:rPr>
          <w:lang w:val="en-GB"/>
        </w:rPr>
        <w:t xml:space="preserve"> pleomorphic adenoma</w:t>
      </w:r>
      <w:r w:rsidR="00A54096" w:rsidRPr="00C71C7F">
        <w:rPr>
          <w:lang w:val="en-GB"/>
        </w:rPr>
        <w:t>s</w:t>
      </w:r>
      <w:r w:rsidR="007C6103" w:rsidRPr="00C71C7F">
        <w:rPr>
          <w:lang w:val="en-GB"/>
        </w:rPr>
        <w:t xml:space="preserve"> (</w:t>
      </w:r>
      <w:r w:rsidR="007A7C1C" w:rsidRPr="00C71C7F">
        <w:rPr>
          <w:lang w:val="en-GB"/>
        </w:rPr>
        <w:t>65</w:t>
      </w:r>
      <w:r w:rsidR="00613996" w:rsidRPr="00C71C7F">
        <w:rPr>
          <w:lang w:val="en-GB"/>
        </w:rPr>
        <w:t>%</w:t>
      </w:r>
      <w:r w:rsidR="007A7C1C" w:rsidRPr="00C71C7F">
        <w:rPr>
          <w:lang w:val="en-GB"/>
        </w:rPr>
        <w:t xml:space="preserve"> of benign entities</w:t>
      </w:r>
      <w:r w:rsidR="007C6103" w:rsidRPr="00C71C7F">
        <w:rPr>
          <w:lang w:val="en-GB"/>
        </w:rPr>
        <w:t>)</w:t>
      </w:r>
      <w:r w:rsidR="00613996" w:rsidRPr="00C71C7F">
        <w:rPr>
          <w:lang w:val="en-GB"/>
        </w:rPr>
        <w:t xml:space="preserve">, </w:t>
      </w:r>
      <w:r w:rsidR="007C6103" w:rsidRPr="00C71C7F">
        <w:rPr>
          <w:lang w:val="en-GB"/>
        </w:rPr>
        <w:t>mucoepidermoid and adenoid cystic carcinomas (</w:t>
      </w:r>
      <w:r w:rsidR="0032181F" w:rsidRPr="00C71C7F">
        <w:rPr>
          <w:color w:val="000000" w:themeColor="text1"/>
          <w:lang w:val="en-GB"/>
        </w:rPr>
        <w:t>33% and 24% of malignancies, respectively</w:t>
      </w:r>
      <w:r w:rsidR="007C6103" w:rsidRPr="00C71C7F">
        <w:rPr>
          <w:lang w:val="en-GB"/>
        </w:rPr>
        <w:t>)</w:t>
      </w:r>
      <w:r w:rsidR="001348CB" w:rsidRPr="00C71C7F">
        <w:rPr>
          <w:lang w:val="en-GB"/>
        </w:rPr>
        <w:t xml:space="preserve"> </w:t>
      </w:r>
      <w:r w:rsidR="00324D0D" w:rsidRPr="00C71C7F">
        <w:rPr>
          <w:lang w:val="en-GB"/>
        </w:rPr>
        <w:fldChar w:fldCharType="begin"/>
      </w:r>
      <w:r w:rsidR="00324D0D" w:rsidRPr="00C71C7F">
        <w:rPr>
          <w:lang w:val="en-GB"/>
        </w:rPr>
        <w:instrText xml:space="preserve"> ADDIN EN.CITE &lt;EndNote&gt;&lt;Cite&gt;&lt;Author&gt;Agulnik&lt;/Author&gt;&lt;Year&gt;2008&lt;/Year&gt;&lt;RecNum&gt;569&lt;/RecNum&gt;&lt;DisplayText&gt;&lt;style font="Times New Roman"&gt;[2]&lt;/style&gt;&lt;/DisplayText&gt;&lt;record&gt;&lt;rec-number&gt;569&lt;/rec-number&gt;&lt;foreign-keys&gt;&lt;key app="EN" db-id="2wvzr9z95epazeed52c5z0etpwfdfvav9wee" timestamp="1738885208" guid="e314283c-7112-4549-ad5a-4743014b1391"&gt;569&lt;/key&gt;&lt;/foreign-keys&gt;&lt;ref-type name="Journal Article"&gt;17&lt;/ref-type&gt;&lt;contributors&gt;&lt;authors&gt;&lt;author&gt;Agulnik, Mark&lt;/author&gt;&lt;author&gt;McGann, Camille F.&lt;/author&gt;&lt;author&gt;Mittal, Bharat B.&lt;/author&gt;&lt;author&gt;Gordon, Sara C.&lt;/author&gt;&lt;author&gt;Epstein, Joel B.&lt;/author&gt;&lt;/authors&gt;&lt;/contributors&gt;&lt;titles&gt;&lt;title&gt;Management of salivary gland malignancies: current and developing therapies&lt;/title&gt;&lt;secondary-title&gt;Oncology Reviews&lt;/secondary-title&gt;&lt;/titles&gt;&lt;periodical&gt;&lt;full-title&gt;Oncology Reviews&lt;/full-title&gt;&lt;/periodical&gt;&lt;pages&gt;86-94&lt;/pages&gt;&lt;volume&gt;2&lt;/volume&gt;&lt;number&gt;2&lt;/number&gt;&lt;dates&gt;&lt;year&gt;2008&lt;/year&gt;&lt;pub-dates&gt;&lt;date&gt;2008/07/01&lt;/date&gt;&lt;/pub-dates&gt;&lt;/dates&gt;&lt;isbn&gt;1970-5565&lt;/isbn&gt;&lt;urls&gt;&lt;related-urls&gt;&lt;url&gt;https://doi.org/10.1007/s12156-008-0062-4&lt;/url&gt;&lt;/related-urls&gt;&lt;/urls&gt;&lt;electronic-resource-num&gt;10.1007/s12156-008-0062-4&lt;/electronic-resource-num&gt;&lt;/record&gt;&lt;/Cite&gt;&lt;/EndNote&gt;</w:instrText>
      </w:r>
      <w:r w:rsidR="00324D0D" w:rsidRPr="00C71C7F">
        <w:rPr>
          <w:lang w:val="en-GB"/>
        </w:rPr>
        <w:fldChar w:fldCharType="separate"/>
      </w:r>
      <w:r w:rsidR="00324D0D" w:rsidRPr="00C71C7F">
        <w:rPr>
          <w:noProof/>
          <w:lang w:val="en-GB"/>
        </w:rPr>
        <w:t>[</w:t>
      </w:r>
      <w:hyperlink w:anchor="_ENREF_2" w:tooltip="Agulnik, 2008 #569" w:history="1">
        <w:r w:rsidR="00936E03" w:rsidRPr="00936E03">
          <w:rPr>
            <w:rStyle w:val="Hyperlink"/>
            <w:lang w:val="en-GB"/>
          </w:rPr>
          <w:t>2</w:t>
        </w:r>
      </w:hyperlink>
      <w:r w:rsidR="00324D0D" w:rsidRPr="00C71C7F">
        <w:rPr>
          <w:noProof/>
          <w:lang w:val="en-GB"/>
        </w:rPr>
        <w:t>]</w:t>
      </w:r>
      <w:r w:rsidR="00324D0D" w:rsidRPr="00C71C7F">
        <w:rPr>
          <w:lang w:val="en-GB"/>
        </w:rPr>
        <w:fldChar w:fldCharType="end"/>
      </w:r>
      <w:r w:rsidR="007C6103" w:rsidRPr="00C71C7F">
        <w:rPr>
          <w:lang w:val="en-GB"/>
        </w:rPr>
        <w:t>.</w:t>
      </w:r>
      <w:r w:rsidR="00613996" w:rsidRPr="00C71C7F">
        <w:rPr>
          <w:lang w:val="en-GB"/>
        </w:rPr>
        <w:t xml:space="preserve"> </w:t>
      </w:r>
      <w:r w:rsidR="003E4AB4">
        <w:rPr>
          <w:lang w:val="en-GB"/>
        </w:rPr>
        <w:t>In contrast, b</w:t>
      </w:r>
      <w:r w:rsidR="009516D0" w:rsidRPr="00C71C7F">
        <w:rPr>
          <w:lang w:val="en-GB"/>
        </w:rPr>
        <w:t>asal cell</w:t>
      </w:r>
      <w:r w:rsidR="00613996" w:rsidRPr="00C71C7F">
        <w:rPr>
          <w:lang w:val="en-GB"/>
        </w:rPr>
        <w:t xml:space="preserve"> </w:t>
      </w:r>
      <w:r w:rsidR="009516D0" w:rsidRPr="00C71C7F">
        <w:rPr>
          <w:lang w:val="en-GB"/>
        </w:rPr>
        <w:t>adenoma</w:t>
      </w:r>
      <w:r w:rsidR="000C497D">
        <w:rPr>
          <w:lang w:val="en-GB"/>
        </w:rPr>
        <w:t>s</w:t>
      </w:r>
      <w:r w:rsidR="009516D0" w:rsidRPr="00C71C7F">
        <w:rPr>
          <w:lang w:val="en-GB"/>
        </w:rPr>
        <w:t xml:space="preserve"> </w:t>
      </w:r>
      <w:r w:rsidR="007242CF" w:rsidRPr="00C71C7F">
        <w:rPr>
          <w:lang w:val="en-GB"/>
        </w:rPr>
        <w:t>(BCA</w:t>
      </w:r>
      <w:r w:rsidR="000C497D">
        <w:rPr>
          <w:lang w:val="en-GB"/>
        </w:rPr>
        <w:t>s</w:t>
      </w:r>
      <w:r w:rsidR="007242CF" w:rsidRPr="00C71C7F">
        <w:rPr>
          <w:lang w:val="en-GB"/>
        </w:rPr>
        <w:t>)</w:t>
      </w:r>
      <w:r w:rsidR="0032181F" w:rsidRPr="00C71C7F">
        <w:rPr>
          <w:lang w:val="en-GB"/>
        </w:rPr>
        <w:t xml:space="preserve"> </w:t>
      </w:r>
      <w:r w:rsidR="009516D0" w:rsidRPr="00C71C7F">
        <w:rPr>
          <w:lang w:val="en-GB"/>
        </w:rPr>
        <w:t>and adenocarcinoma</w:t>
      </w:r>
      <w:r w:rsidR="000C497D">
        <w:rPr>
          <w:lang w:val="en-GB"/>
        </w:rPr>
        <w:t>s</w:t>
      </w:r>
      <w:r w:rsidR="00B9579F" w:rsidRPr="00C71C7F">
        <w:rPr>
          <w:lang w:val="en-GB"/>
        </w:rPr>
        <w:t xml:space="preserve"> </w:t>
      </w:r>
      <w:r w:rsidR="007242CF" w:rsidRPr="00C71C7F">
        <w:rPr>
          <w:lang w:val="en-GB"/>
        </w:rPr>
        <w:t>(BCAC</w:t>
      </w:r>
      <w:r w:rsidR="000C497D">
        <w:rPr>
          <w:lang w:val="en-GB"/>
        </w:rPr>
        <w:t>s</w:t>
      </w:r>
      <w:r w:rsidR="003E4AB4">
        <w:rPr>
          <w:lang w:val="en-GB"/>
        </w:rPr>
        <w:t xml:space="preserve">) </w:t>
      </w:r>
      <w:r w:rsidR="008A540E">
        <w:rPr>
          <w:lang w:val="en-GB"/>
        </w:rPr>
        <w:t>represent</w:t>
      </w:r>
      <w:r w:rsidR="004754C4" w:rsidRPr="00C71C7F">
        <w:rPr>
          <w:lang w:val="en-GB"/>
        </w:rPr>
        <w:t xml:space="preserve"> only </w:t>
      </w:r>
      <w:r w:rsidR="0032181F" w:rsidRPr="00C71C7F">
        <w:rPr>
          <w:lang w:val="en-GB"/>
        </w:rPr>
        <w:t>5-6</w:t>
      </w:r>
      <w:r w:rsidR="004754C4" w:rsidRPr="00C71C7F">
        <w:rPr>
          <w:lang w:val="en-GB"/>
        </w:rPr>
        <w:t xml:space="preserve">% </w:t>
      </w:r>
      <w:r w:rsidR="00E5380B" w:rsidRPr="00C71C7F">
        <w:rPr>
          <w:lang w:val="en-GB"/>
        </w:rPr>
        <w:t>of</w:t>
      </w:r>
      <w:r w:rsidR="0032181F" w:rsidRPr="00C71C7F">
        <w:rPr>
          <w:lang w:val="en-GB"/>
        </w:rPr>
        <w:t xml:space="preserve"> benign and</w:t>
      </w:r>
      <w:r w:rsidR="00BE7DD1" w:rsidRPr="00C71C7F">
        <w:rPr>
          <w:lang w:val="en-GB"/>
        </w:rPr>
        <w:t xml:space="preserve"> 1-3% of </w:t>
      </w:r>
      <w:r w:rsidR="0032181F" w:rsidRPr="00C71C7F">
        <w:rPr>
          <w:lang w:val="en-GB"/>
        </w:rPr>
        <w:t xml:space="preserve">malignant salivary </w:t>
      </w:r>
      <w:r w:rsidR="00E5380B" w:rsidRPr="00C71C7F">
        <w:rPr>
          <w:lang w:val="en-GB"/>
        </w:rPr>
        <w:t>tumours,</w:t>
      </w:r>
      <w:r w:rsidR="004754C4" w:rsidRPr="00C71C7F">
        <w:rPr>
          <w:lang w:val="en-GB"/>
        </w:rPr>
        <w:t xml:space="preserve"> respectively </w:t>
      </w:r>
      <w:r w:rsidR="00324D0D" w:rsidRPr="00C71C7F">
        <w:rPr>
          <w:lang w:val="en-GB"/>
        </w:rPr>
        <w:fldChar w:fldCharType="begin"/>
      </w:r>
      <w:r w:rsidR="00324D0D" w:rsidRPr="00C71C7F">
        <w:rPr>
          <w:lang w:val="en-GB"/>
        </w:rPr>
        <w:instrText xml:space="preserve"> ADDIN EN.CITE &lt;EndNote&gt;&lt;Cite&gt;&lt;Author&gt;Robinson&lt;/Author&gt;&lt;Year&gt;2021&lt;/Year&gt;&lt;RecNum&gt;568&lt;/RecNum&gt;&lt;DisplayText&gt;&lt;style font="Times New Roman"&gt;[3]&lt;/style&gt;&lt;/DisplayText&gt;&lt;record&gt;&lt;rec-number&gt;568&lt;/rec-number&gt;&lt;foreign-keys&gt;&lt;key app="EN" db-id="2wvzr9z95epazeed52c5z0etpwfdfvav9wee" timestamp="1738885208" guid="cee9b950-1fa3-40b4-b1fd-4e61190f8859"&gt;568&lt;/key&gt;&lt;/foreign-keys&gt;&lt;ref-type name="Journal Article"&gt;17&lt;/ref-type&gt;&lt;contributors&gt;&lt;authors&gt;&lt;author&gt;Robinson, R. A.&lt;/author&gt;&lt;/authors&gt;&lt;/contributors&gt;&lt;auth-address&gt;Department of Pathology, University of Iowa, University of Iowa Carver College of Medicine, 5238 H Roy Carver Pavilion, 200 Hawkins Drive, Iowa City, IA 52242, USA. Electronic address: robert-a-robinson@uiowa.edu.&lt;/auth-address&gt;&lt;titles&gt;&lt;title&gt;Basal Cell Adenoma and Basal Cell Adenocarcinoma&lt;/title&gt;&lt;secondary-title&gt;Surg Pathol Clin&lt;/secondary-title&gt;&lt;/titles&gt;&lt;periodical&gt;&lt;full-title&gt;Surg Pathol Clin&lt;/full-title&gt;&lt;/periodical&gt;&lt;pages&gt;25-42&lt;/pages&gt;&lt;volume&gt;14&lt;/volume&gt;&lt;number&gt;1&lt;/number&gt;&lt;edition&gt;2021/02/03&lt;/edition&gt;&lt;keywords&gt;&lt;keyword&gt;Adenocarcinoma/diagnosis/*pathology&lt;/keyword&gt;&lt;keyword&gt;Adenoma/diagnosis/*pathology&lt;/keyword&gt;&lt;keyword&gt;Diagnosis, Differential&lt;/keyword&gt;&lt;keyword&gt;Epithelial Cells/pathology&lt;/keyword&gt;&lt;keyword&gt;Humans&lt;/keyword&gt;&lt;keyword&gt;Neoplasm Recurrence, Local/pathology&lt;/keyword&gt;&lt;keyword&gt;Prognosis&lt;/keyword&gt;&lt;keyword&gt;Salivary Gland Neoplasms/diagnosis/*pathology&lt;/keyword&gt;&lt;keyword&gt;beta Catenin/analysis&lt;/keyword&gt;&lt;keyword&gt;Basal cell adenocarcinoma&lt;/keyword&gt;&lt;keyword&gt;Basal cell adenoma&lt;/keyword&gt;&lt;keyword&gt;Salivary gland tumors&lt;/keyword&gt;&lt;/keywords&gt;&lt;dates&gt;&lt;year&gt;2021&lt;/year&gt;&lt;pub-dates&gt;&lt;date&gt;Mar&lt;/date&gt;&lt;/pub-dates&gt;&lt;/dates&gt;&lt;isbn&gt;1875-9157&lt;/isbn&gt;&lt;accession-num&gt;33526221&lt;/accession-num&gt;&lt;urls&gt;&lt;/urls&gt;&lt;electronic-resource-num&gt;10.1016/j.path.2020.09.005&lt;/electronic-resource-num&gt;&lt;remote-database-provider&gt;NLM&lt;/remote-database-provider&gt;&lt;language&gt;eng&lt;/language&gt;&lt;/record&gt;&lt;/Cite&gt;&lt;/EndNote&gt;</w:instrText>
      </w:r>
      <w:r w:rsidR="00324D0D" w:rsidRPr="00C71C7F">
        <w:rPr>
          <w:lang w:val="en-GB"/>
        </w:rPr>
        <w:fldChar w:fldCharType="separate"/>
      </w:r>
      <w:r w:rsidR="00324D0D" w:rsidRPr="00C71C7F">
        <w:rPr>
          <w:noProof/>
          <w:lang w:val="en-GB"/>
        </w:rPr>
        <w:t>[</w:t>
      </w:r>
      <w:hyperlink w:anchor="_ENREF_3" w:tooltip="Robinson, 2021 #568" w:history="1">
        <w:r w:rsidR="00936E03" w:rsidRPr="00936E03">
          <w:rPr>
            <w:rStyle w:val="Hyperlink"/>
            <w:lang w:val="en-GB"/>
          </w:rPr>
          <w:t>3</w:t>
        </w:r>
      </w:hyperlink>
      <w:r w:rsidR="00324D0D" w:rsidRPr="00C71C7F">
        <w:rPr>
          <w:noProof/>
          <w:lang w:val="en-GB"/>
        </w:rPr>
        <w:t>]</w:t>
      </w:r>
      <w:r w:rsidR="00324D0D" w:rsidRPr="00C71C7F">
        <w:rPr>
          <w:lang w:val="en-GB"/>
        </w:rPr>
        <w:fldChar w:fldCharType="end"/>
      </w:r>
      <w:r w:rsidR="004754C4" w:rsidRPr="00C71C7F">
        <w:rPr>
          <w:lang w:val="en-GB"/>
        </w:rPr>
        <w:t>.</w:t>
      </w:r>
      <w:r w:rsidR="00E5380B" w:rsidRPr="00C71C7F">
        <w:rPr>
          <w:lang w:val="en-GB"/>
        </w:rPr>
        <w:t xml:space="preserve"> </w:t>
      </w:r>
      <w:r w:rsidR="00115446" w:rsidRPr="00C71C7F">
        <w:rPr>
          <w:lang w:val="en-GB"/>
        </w:rPr>
        <w:t>These tumours harbour</w:t>
      </w:r>
      <w:r w:rsidR="00C03880">
        <w:rPr>
          <w:lang w:val="en-GB"/>
        </w:rPr>
        <w:t xml:space="preserve"> somatic</w:t>
      </w:r>
      <w:r w:rsidR="00115446" w:rsidRPr="00C71C7F">
        <w:rPr>
          <w:lang w:val="en-GB"/>
        </w:rPr>
        <w:t xml:space="preserve"> </w:t>
      </w:r>
      <w:r w:rsidR="00115446" w:rsidRPr="00C71C7F">
        <w:rPr>
          <w:i/>
          <w:iCs/>
          <w:lang w:val="en-GB"/>
        </w:rPr>
        <w:t>CTNNB1</w:t>
      </w:r>
      <w:r w:rsidR="00115446" w:rsidRPr="00C71C7F">
        <w:rPr>
          <w:lang w:val="en-GB"/>
        </w:rPr>
        <w:t xml:space="preserve"> </w:t>
      </w:r>
      <w:r w:rsidR="00C03880">
        <w:rPr>
          <w:lang w:val="en-GB"/>
        </w:rPr>
        <w:t>mutations</w:t>
      </w:r>
      <w:r w:rsidR="004B7CB0" w:rsidRPr="00C71C7F">
        <w:rPr>
          <w:lang w:val="en-GB"/>
        </w:rPr>
        <w:t xml:space="preserve">, </w:t>
      </w:r>
      <w:r w:rsidR="008A540E">
        <w:rPr>
          <w:lang w:val="en-GB"/>
        </w:rPr>
        <w:t>leading to</w:t>
      </w:r>
      <w:r w:rsidR="00912D1B" w:rsidRPr="00C71C7F">
        <w:rPr>
          <w:lang w:val="en-GB"/>
        </w:rPr>
        <w:t xml:space="preserve"> </w:t>
      </w:r>
      <w:r w:rsidR="004B7CB0" w:rsidRPr="00C71C7F">
        <w:rPr>
          <w:lang w:val="en-GB"/>
        </w:rPr>
        <w:t xml:space="preserve">abnormal </w:t>
      </w:r>
      <w:r w:rsidR="00142C33" w:rsidRPr="00C71C7F">
        <w:rPr>
          <w:lang w:val="en-GB"/>
        </w:rPr>
        <w:t xml:space="preserve">nuclear </w:t>
      </w:r>
      <w:r w:rsidR="00142C33" w:rsidRPr="00C71C7F">
        <w:rPr>
          <w:rFonts w:ascii="Symbol" w:hAnsi="Symbol"/>
          <w:lang w:val="en-GB"/>
        </w:rPr>
        <w:t>b</w:t>
      </w:r>
      <w:r w:rsidR="00142C33" w:rsidRPr="00C71C7F">
        <w:rPr>
          <w:lang w:val="en-GB"/>
        </w:rPr>
        <w:t>-</w:t>
      </w:r>
      <w:r w:rsidR="00A104A8">
        <w:rPr>
          <w:lang w:val="en-GB"/>
        </w:rPr>
        <w:t>catenin</w:t>
      </w:r>
      <w:r w:rsidR="007C6D74">
        <w:rPr>
          <w:lang w:val="en-GB"/>
        </w:rPr>
        <w:t xml:space="preserve"> </w:t>
      </w:r>
      <w:r w:rsidR="00190E55">
        <w:rPr>
          <w:lang w:val="en-GB"/>
        </w:rPr>
        <w:t xml:space="preserve">(encoded by </w:t>
      </w:r>
      <w:r w:rsidR="00190E55" w:rsidRPr="00190E55">
        <w:rPr>
          <w:i/>
          <w:iCs/>
          <w:lang w:val="en-GB"/>
        </w:rPr>
        <w:t>CTNNB1</w:t>
      </w:r>
      <w:r w:rsidR="00190E55">
        <w:rPr>
          <w:lang w:val="en-GB"/>
        </w:rPr>
        <w:t>)</w:t>
      </w:r>
      <w:r w:rsidR="008A540E">
        <w:rPr>
          <w:lang w:val="en-GB"/>
        </w:rPr>
        <w:t xml:space="preserve"> </w:t>
      </w:r>
      <w:r w:rsidR="008A540E" w:rsidRPr="00C71C7F">
        <w:rPr>
          <w:lang w:val="en-GB"/>
        </w:rPr>
        <w:t>accumulation</w:t>
      </w:r>
      <w:r w:rsidR="008A540E">
        <w:rPr>
          <w:lang w:val="en-GB"/>
        </w:rPr>
        <w:t xml:space="preserve"> and overa</w:t>
      </w:r>
      <w:r w:rsidR="00A05127">
        <w:rPr>
          <w:lang w:val="en-GB"/>
        </w:rPr>
        <w:t>ctivation</w:t>
      </w:r>
      <w:r w:rsidR="008A540E">
        <w:rPr>
          <w:lang w:val="en-GB"/>
        </w:rPr>
        <w:t xml:space="preserve"> of</w:t>
      </w:r>
      <w:r w:rsidR="002644EE">
        <w:rPr>
          <w:color w:val="4472C4" w:themeColor="accent1"/>
          <w:lang w:val="en-GB"/>
        </w:rPr>
        <w:t xml:space="preserve"> </w:t>
      </w:r>
      <w:r w:rsidR="00666AC9">
        <w:rPr>
          <w:color w:val="000000" w:themeColor="text1"/>
          <w:lang w:val="en-GB"/>
        </w:rPr>
        <w:t>WNT</w:t>
      </w:r>
      <w:r w:rsidR="00A05127" w:rsidRPr="00A05127">
        <w:rPr>
          <w:color w:val="000000" w:themeColor="text1"/>
          <w:lang w:val="en-GB"/>
        </w:rPr>
        <w:t xml:space="preserve"> signalling</w:t>
      </w:r>
      <w:r w:rsidR="004B7CB0" w:rsidRPr="00A05127">
        <w:rPr>
          <w:color w:val="000000" w:themeColor="text1"/>
          <w:lang w:val="en-GB"/>
        </w:rPr>
        <w:t xml:space="preserve"> </w:t>
      </w:r>
      <w:r w:rsidR="00A05127" w:rsidRPr="00A05127">
        <w:rPr>
          <w:color w:val="000000" w:themeColor="text1"/>
          <w:lang w:val="en-GB"/>
        </w:rPr>
        <w:t>target genes</w:t>
      </w:r>
      <w:r w:rsidR="00F010DF" w:rsidRPr="00A05127">
        <w:rPr>
          <w:color w:val="000000" w:themeColor="text1"/>
          <w:lang w:val="en-GB"/>
        </w:rPr>
        <w:t xml:space="preserve"> </w:t>
      </w:r>
      <w:r w:rsidR="00A05127" w:rsidRPr="00A05127">
        <w:rPr>
          <w:color w:val="000000" w:themeColor="text1"/>
          <w:lang w:val="en-GB"/>
        </w:rPr>
        <w:t xml:space="preserve">that </w:t>
      </w:r>
      <w:r w:rsidR="000673BC" w:rsidRPr="00A05127">
        <w:rPr>
          <w:color w:val="000000" w:themeColor="text1"/>
          <w:lang w:val="en-GB"/>
        </w:rPr>
        <w:t>regulat</w:t>
      </w:r>
      <w:r w:rsidR="00A05127" w:rsidRPr="00A05127">
        <w:rPr>
          <w:color w:val="000000" w:themeColor="text1"/>
          <w:lang w:val="en-GB"/>
        </w:rPr>
        <w:t>e</w:t>
      </w:r>
      <w:r w:rsidR="000673BC" w:rsidRPr="00A05127">
        <w:rPr>
          <w:color w:val="000000" w:themeColor="text1"/>
          <w:lang w:val="en-GB"/>
        </w:rPr>
        <w:t xml:space="preserve"> </w:t>
      </w:r>
      <w:r w:rsidR="00A05127" w:rsidRPr="00A05127">
        <w:rPr>
          <w:color w:val="000000" w:themeColor="text1"/>
          <w:lang w:val="en-GB"/>
        </w:rPr>
        <w:t>c</w:t>
      </w:r>
      <w:r w:rsidR="005801AC" w:rsidRPr="00A05127">
        <w:rPr>
          <w:color w:val="000000" w:themeColor="text1"/>
          <w:lang w:val="en-GB"/>
        </w:rPr>
        <w:t>ellular processes such as transcription, cell cycle control</w:t>
      </w:r>
      <w:r w:rsidR="00765DA4" w:rsidRPr="00A05127">
        <w:rPr>
          <w:color w:val="000000" w:themeColor="text1"/>
          <w:lang w:val="en-GB"/>
        </w:rPr>
        <w:t xml:space="preserve"> </w:t>
      </w:r>
      <w:r w:rsidR="005801AC" w:rsidRPr="00A05127">
        <w:rPr>
          <w:color w:val="000000" w:themeColor="text1"/>
          <w:lang w:val="en-GB"/>
        </w:rPr>
        <w:t>and apoptosis</w:t>
      </w:r>
      <w:r w:rsidR="000673BC" w:rsidRPr="00A05127">
        <w:rPr>
          <w:color w:val="000000" w:themeColor="text1"/>
          <w:lang w:val="en-GB"/>
        </w:rPr>
        <w:t xml:space="preserve"> </w:t>
      </w:r>
      <w:r w:rsidR="000673BC" w:rsidRPr="00C71C7F">
        <w:rPr>
          <w:lang w:val="en-GB"/>
        </w:rPr>
        <w:fldChar w:fldCharType="begin">
          <w:fldData xml:space="preserve">PEVuZE5vdGU+PENpdGUgRXhjbHVkZVllYXI9IjEiPjxBdXRob3I+Um9iaW5zb248L0F1dGhvcj48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==
</w:fldData>
        </w:fldChar>
      </w:r>
      <w:r w:rsidR="000673BC" w:rsidRPr="00C71C7F">
        <w:rPr>
          <w:lang w:val="en-GB"/>
        </w:rPr>
        <w:instrText xml:space="preserve"> ADDIN EN.CITE </w:instrText>
      </w:r>
      <w:r w:rsidR="000673BC" w:rsidRPr="00C71C7F">
        <w:rPr>
          <w:lang w:val="en-GB"/>
        </w:rPr>
        <w:fldChar w:fldCharType="begin">
          <w:fldData xml:space="preserve">PEVuZE5vdGU+PENpdGUgRXhjbHVkZVllYXI9IjEiPjxBdXRob3I+Um9iaW5zb248L0F1dGhvcj48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==
</w:fldData>
        </w:fldChar>
      </w:r>
      <w:r w:rsidR="000673BC" w:rsidRPr="00C71C7F">
        <w:rPr>
          <w:lang w:val="en-GB"/>
        </w:rPr>
        <w:instrText xml:space="preserve"> ADDIN EN.CITE.DATA </w:instrText>
      </w:r>
      <w:r w:rsidR="000673BC" w:rsidRPr="00C71C7F">
        <w:rPr>
          <w:lang w:val="en-GB"/>
        </w:rPr>
      </w:r>
      <w:r w:rsidR="000673BC" w:rsidRPr="00C71C7F">
        <w:rPr>
          <w:lang w:val="en-GB"/>
        </w:rPr>
        <w:fldChar w:fldCharType="end"/>
      </w:r>
      <w:r w:rsidR="000673BC" w:rsidRPr="00C71C7F">
        <w:rPr>
          <w:lang w:val="en-GB"/>
        </w:rPr>
      </w:r>
      <w:r w:rsidR="000673BC" w:rsidRPr="00C71C7F">
        <w:rPr>
          <w:lang w:val="en-GB"/>
        </w:rPr>
        <w:fldChar w:fldCharType="separate"/>
      </w:r>
      <w:r w:rsidR="000673BC" w:rsidRPr="00C71C7F">
        <w:rPr>
          <w:noProof/>
          <w:lang w:val="en-GB"/>
        </w:rPr>
        <w:t>[</w:t>
      </w:r>
      <w:hyperlink w:anchor="_ENREF_3" w:tooltip="Robinson, 2021 #568" w:history="1">
        <w:r w:rsidR="00936E03" w:rsidRPr="00936E03">
          <w:rPr>
            <w:rStyle w:val="Hyperlink"/>
            <w:lang w:val="en-GB"/>
          </w:rPr>
          <w:t>3</w:t>
        </w:r>
      </w:hyperlink>
      <w:r w:rsidR="000673BC" w:rsidRPr="00C71C7F">
        <w:rPr>
          <w:noProof/>
          <w:lang w:val="en-GB"/>
        </w:rPr>
        <w:t>,</w:t>
      </w:r>
      <w:hyperlink w:anchor="_ENREF_4" w:tooltip="Galiatsatos, 2006 #232" w:history="1">
        <w:r w:rsidR="00936E03" w:rsidRPr="00936E03">
          <w:rPr>
            <w:rStyle w:val="Hyperlink"/>
            <w:lang w:val="en-GB"/>
          </w:rPr>
          <w:t>4</w:t>
        </w:r>
      </w:hyperlink>
      <w:r w:rsidR="000673BC" w:rsidRPr="00C71C7F">
        <w:rPr>
          <w:noProof/>
          <w:lang w:val="en-GB"/>
        </w:rPr>
        <w:t>]</w:t>
      </w:r>
      <w:r w:rsidR="000673BC" w:rsidRPr="00C71C7F">
        <w:rPr>
          <w:lang w:val="en-GB"/>
        </w:rPr>
        <w:fldChar w:fldCharType="end"/>
      </w:r>
      <w:r w:rsidR="002D01EF" w:rsidRPr="00C71C7F">
        <w:rPr>
          <w:lang w:val="en-GB"/>
        </w:rPr>
        <w:t xml:space="preserve">. </w:t>
      </w:r>
      <w:r w:rsidR="00F12418">
        <w:rPr>
          <w:color w:val="000000" w:themeColor="text1"/>
          <w:lang w:val="en-GB"/>
        </w:rPr>
        <w:t>As</w:t>
      </w:r>
      <w:r w:rsidR="00697B93">
        <w:rPr>
          <w:lang w:val="en-GB"/>
        </w:rPr>
        <w:t xml:space="preserve"> far as we are aware, </w:t>
      </w:r>
      <w:r w:rsidR="00A63660" w:rsidRPr="00C71C7F">
        <w:rPr>
          <w:lang w:val="en-GB"/>
        </w:rPr>
        <w:t xml:space="preserve">no cases of BCA or BCAC </w:t>
      </w:r>
      <w:r w:rsidR="00780844">
        <w:rPr>
          <w:lang w:val="en-GB"/>
        </w:rPr>
        <w:t>have</w:t>
      </w:r>
      <w:r w:rsidR="00780844" w:rsidRPr="00C71C7F">
        <w:rPr>
          <w:lang w:val="en-GB"/>
        </w:rPr>
        <w:t xml:space="preserve"> </w:t>
      </w:r>
      <w:r w:rsidR="00A63660" w:rsidRPr="00C71C7F">
        <w:rPr>
          <w:lang w:val="en-GB"/>
        </w:rPr>
        <w:t xml:space="preserve">been reported in </w:t>
      </w:r>
      <w:r w:rsidR="00663545">
        <w:rPr>
          <w:lang w:val="en-GB"/>
        </w:rPr>
        <w:t xml:space="preserve">association with a germline </w:t>
      </w:r>
      <w:r w:rsidR="00C03880">
        <w:rPr>
          <w:lang w:val="en-GB"/>
        </w:rPr>
        <w:t>pathogenic variant (PV)</w:t>
      </w:r>
      <w:r w:rsidR="00663545">
        <w:rPr>
          <w:lang w:val="en-GB"/>
        </w:rPr>
        <w:t xml:space="preserve"> in the colo</w:t>
      </w:r>
      <w:r w:rsidR="009C4A73">
        <w:rPr>
          <w:lang w:val="en-GB"/>
        </w:rPr>
        <w:t>rectal cancer</w:t>
      </w:r>
      <w:r w:rsidR="00663545">
        <w:rPr>
          <w:lang w:val="en-GB"/>
        </w:rPr>
        <w:t xml:space="preserve"> predisposition gene, </w:t>
      </w:r>
      <w:r w:rsidR="00663545" w:rsidRPr="00663545">
        <w:rPr>
          <w:i/>
          <w:iCs/>
          <w:lang w:val="en-GB"/>
        </w:rPr>
        <w:t>APC</w:t>
      </w:r>
      <w:r w:rsidR="00F12418">
        <w:rPr>
          <w:lang w:val="en-GB"/>
        </w:rPr>
        <w:t xml:space="preserve">, </w:t>
      </w:r>
      <w:r w:rsidR="00F12418">
        <w:rPr>
          <w:color w:val="000000" w:themeColor="text1"/>
          <w:lang w:val="en-GB"/>
        </w:rPr>
        <w:t xml:space="preserve">although one case of BCA has been reported to harbour two </w:t>
      </w:r>
      <w:r w:rsidR="00F12418" w:rsidRPr="00214E63">
        <w:rPr>
          <w:i/>
          <w:iCs/>
          <w:color w:val="000000" w:themeColor="text1"/>
          <w:lang w:val="en-GB"/>
        </w:rPr>
        <w:t>APC</w:t>
      </w:r>
      <w:r w:rsidR="00F12418">
        <w:rPr>
          <w:color w:val="000000" w:themeColor="text1"/>
          <w:lang w:val="en-GB"/>
        </w:rPr>
        <w:t xml:space="preserve"> missense</w:t>
      </w:r>
      <w:r w:rsidR="00D232D8">
        <w:rPr>
          <w:color w:val="000000" w:themeColor="text1"/>
          <w:lang w:val="en-GB"/>
        </w:rPr>
        <w:t xml:space="preserve"> alterations</w:t>
      </w:r>
      <w:r w:rsidR="00F12418">
        <w:rPr>
          <w:color w:val="000000" w:themeColor="text1"/>
          <w:lang w:val="en-GB"/>
        </w:rPr>
        <w:t xml:space="preserve"> of questionable significance </w:t>
      </w:r>
      <w:r w:rsidR="00F12418">
        <w:rPr>
          <w:color w:val="000000" w:themeColor="text1"/>
          <w:lang w:val="en-GB"/>
        </w:rPr>
        <w:fldChar w:fldCharType="begin">
          <w:fldData xml:space="preserve">PEVuZE5vdGU+PENpdGUgRXhjbHVkZVllYXI9IjEiPjxBdXRob3I+U2F0bzwvQXV0aG9yPjxZZWFy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</w:fldData>
        </w:fldChar>
      </w:r>
      <w:r w:rsidR="00F12418">
        <w:rPr>
          <w:color w:val="000000" w:themeColor="text1"/>
          <w:lang w:val="en-GB"/>
        </w:rPr>
        <w:instrText xml:space="preserve"> ADDIN EN.CITE </w:instrText>
      </w:r>
      <w:r w:rsidR="00F12418">
        <w:rPr>
          <w:color w:val="000000" w:themeColor="text1"/>
          <w:lang w:val="en-GB"/>
        </w:rPr>
        <w:fldChar w:fldCharType="begin">
          <w:fldData xml:space="preserve">PEVuZE5vdGU+PENpdGUgRXhjbHVkZVllYXI9IjEiPjxBdXRob3I+U2F0bzwvQXV0aG9yPjxZZWFy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</w:fldData>
        </w:fldChar>
      </w:r>
      <w:r w:rsidR="00F12418">
        <w:rPr>
          <w:color w:val="000000" w:themeColor="text1"/>
          <w:lang w:val="en-GB"/>
        </w:rPr>
        <w:instrText xml:space="preserve"> ADDIN EN.CITE.DATA </w:instrText>
      </w:r>
      <w:r w:rsidR="00F12418">
        <w:rPr>
          <w:color w:val="000000" w:themeColor="text1"/>
          <w:lang w:val="en-GB"/>
        </w:rPr>
      </w:r>
      <w:r w:rsidR="00F12418">
        <w:rPr>
          <w:color w:val="000000" w:themeColor="text1"/>
          <w:lang w:val="en-GB"/>
        </w:rPr>
        <w:fldChar w:fldCharType="end"/>
      </w:r>
      <w:r w:rsidR="00F12418">
        <w:rPr>
          <w:color w:val="000000" w:themeColor="text1"/>
          <w:lang w:val="en-GB"/>
        </w:rPr>
      </w:r>
      <w:r w:rsidR="00F12418">
        <w:rPr>
          <w:color w:val="000000" w:themeColor="text1"/>
          <w:lang w:val="en-GB"/>
        </w:rPr>
        <w:fldChar w:fldCharType="separate"/>
      </w:r>
      <w:r w:rsidR="00F12418">
        <w:rPr>
          <w:noProof/>
          <w:color w:val="000000" w:themeColor="text1"/>
          <w:lang w:val="en-GB"/>
        </w:rPr>
        <w:t>[</w:t>
      </w:r>
      <w:hyperlink w:anchor="_ENREF_5" w:tooltip="Sato, 2018 #246" w:history="1">
        <w:r w:rsidR="00936E03" w:rsidRPr="00936E03">
          <w:rPr>
            <w:rStyle w:val="Hyperlink"/>
          </w:rPr>
          <w:t>5</w:t>
        </w:r>
      </w:hyperlink>
      <w:r w:rsidR="00F12418">
        <w:rPr>
          <w:noProof/>
          <w:color w:val="000000" w:themeColor="text1"/>
          <w:lang w:val="en-GB"/>
        </w:rPr>
        <w:t>]</w:t>
      </w:r>
      <w:r w:rsidR="00F12418">
        <w:rPr>
          <w:color w:val="000000" w:themeColor="text1"/>
          <w:lang w:val="en-GB"/>
        </w:rPr>
        <w:fldChar w:fldCharType="end"/>
      </w:r>
      <w:r w:rsidR="00F12418">
        <w:rPr>
          <w:color w:val="000000" w:themeColor="text1"/>
          <w:lang w:val="en-GB"/>
        </w:rPr>
        <w:t>.</w:t>
      </w:r>
    </w:p>
    <w:p w14:paraId="55C3DCA9" w14:textId="55F510FE" w:rsidR="00F97D05" w:rsidRPr="00C71C7F" w:rsidRDefault="00F97D05" w:rsidP="00BA6C4A">
      <w:pPr>
        <w:spacing w:line="480" w:lineRule="auto"/>
        <w:rPr>
          <w:lang w:val="en-GB"/>
        </w:rPr>
      </w:pPr>
    </w:p>
    <w:p w14:paraId="0AF46485" w14:textId="2C9566B5" w:rsidR="00044A7E" w:rsidRPr="00C71C7F" w:rsidRDefault="00663545" w:rsidP="00BA6C4A">
      <w:pPr>
        <w:spacing w:line="480" w:lineRule="auto"/>
        <w:rPr>
          <w:bCs/>
          <w:lang w:val="en-GB"/>
        </w:rPr>
      </w:pPr>
      <w:r>
        <w:rPr>
          <w:lang w:val="en-GB"/>
        </w:rPr>
        <w:t>A</w:t>
      </w:r>
      <w:r w:rsidRPr="00C71C7F">
        <w:rPr>
          <w:lang w:val="en-GB"/>
        </w:rPr>
        <w:t xml:space="preserve">ttenuated familial adenomatous polyposis (AFAP) </w:t>
      </w:r>
      <w:r w:rsidR="006C344E" w:rsidRPr="00C71C7F">
        <w:rPr>
          <w:lang w:val="en-GB"/>
        </w:rPr>
        <w:t xml:space="preserve">is a hereditary disorder characterized by the </w:t>
      </w:r>
      <w:r w:rsidR="0063426A">
        <w:rPr>
          <w:lang w:val="en-GB"/>
        </w:rPr>
        <w:t xml:space="preserve">development </w:t>
      </w:r>
      <w:r w:rsidR="006C344E" w:rsidRPr="00C71C7F">
        <w:rPr>
          <w:lang w:val="en-GB"/>
        </w:rPr>
        <w:t xml:space="preserve">of &lt;100 colorectal adenomas (polyps) and a </w:t>
      </w:r>
      <w:r w:rsidR="00E35AB8" w:rsidRPr="00C71C7F">
        <w:rPr>
          <w:lang w:val="en-GB"/>
        </w:rPr>
        <w:t xml:space="preserve">69% risk </w:t>
      </w:r>
      <w:r w:rsidR="006C344E" w:rsidRPr="00C71C7F">
        <w:rPr>
          <w:lang w:val="en-GB"/>
        </w:rPr>
        <w:t>of colorectal cancer (</w:t>
      </w:r>
      <w:r w:rsidR="006C344E" w:rsidRPr="00F010DF">
        <w:rPr>
          <w:color w:val="000000" w:themeColor="text1"/>
          <w:lang w:val="en-GB"/>
        </w:rPr>
        <w:t>CRC</w:t>
      </w:r>
      <w:r w:rsidR="006C344E" w:rsidRPr="00C71C7F">
        <w:rPr>
          <w:lang w:val="en-GB"/>
        </w:rPr>
        <w:t>) by age 80y</w:t>
      </w:r>
      <w:r w:rsidR="005801AC" w:rsidRPr="00C71C7F">
        <w:rPr>
          <w:lang w:val="en-GB"/>
        </w:rPr>
        <w:t xml:space="preserve"> </w:t>
      </w:r>
      <w:r w:rsidR="00324D0D" w:rsidRPr="00C71C7F">
        <w:rPr>
          <w:lang w:val="en-GB"/>
        </w:rPr>
        <w:fldChar w:fldCharType="begin"/>
      </w:r>
      <w:r w:rsidR="00324D0D" w:rsidRPr="00C71C7F">
        <w:rPr>
          <w:lang w:val="en-GB"/>
        </w:rPr>
        <w:instrText xml:space="preserve"> ADDIN EN.CITE &lt;EndNote&gt;&lt;Cite&gt;&lt;Author&gt;Galiatsatos&lt;/Author&gt;&lt;Year&gt;2006&lt;/Year&gt;&lt;RecNum&gt;232&lt;/RecNum&gt;&lt;DisplayText&gt;&lt;style font="Times New Roman"&gt;[4]&lt;/style&gt;&lt;/DisplayText&gt;&lt;record&gt;&lt;rec-number&gt;232&lt;/rec-number&gt;&lt;foreign-keys&gt;&lt;key app="EN" db-id="2wvzr9z95epazeed52c5z0etpwfdfvav9wee" timestamp="1678651872" guid="74e5c6bc-958f-4055-b7a4-f2f4ce6efa13"&gt;232&lt;/key&gt;&lt;/foreign-keys&gt;&lt;ref-type name="Journal Article"&gt;17&lt;/ref-type&gt;&lt;contributors&gt;&lt;authors&gt;&lt;author&gt;Galiatsatos, P.&lt;/author&gt;&lt;author&gt;Foulkes, W. D.&lt;/author&gt;&lt;/authors&gt;&lt;/contributors&gt;&lt;auth-address&gt;Division of Gastroenterology, Department of Medicine, The Sir Mortimer B. Davis Jewish General Hospital, McGill University, Montreal, Quebec, Canada.&lt;/auth-address&gt;&lt;titles&gt;&lt;title&gt;Familial adenomatous polyposis&lt;/title&gt;&lt;secondary-title&gt;Am J Gastroenterol&lt;/secondary-title&gt;&lt;/titles&gt;&lt;periodical&gt;&lt;full-title&gt;Am J Gastroenterol&lt;/full-title&gt;&lt;/periodical&gt;&lt;pages&gt;385-98&lt;/pages&gt;&lt;volume&gt;101&lt;/volume&gt;&lt;number&gt;2&lt;/number&gt;&lt;edition&gt;2006/02/04&lt;/edition&gt;&lt;keywords&gt;&lt;keyword&gt;*Adenomatous Polyposis Coli/diagnosis/epidemiology/genetics&lt;/keyword&gt;&lt;keyword&gt;Colonoscopy&lt;/keyword&gt;&lt;keyword&gt;Genes, APC/physiology&lt;/keyword&gt;&lt;keyword&gt;Genotype&lt;/keyword&gt;&lt;keyword&gt;Global Health&lt;/keyword&gt;&lt;keyword&gt;Humans&lt;/keyword&gt;&lt;keyword&gt;Incidence&lt;/keyword&gt;&lt;keyword&gt;Mass Screening/methods&lt;/keyword&gt;&lt;keyword&gt;Mutation&lt;/keyword&gt;&lt;/keywords&gt;&lt;dates&gt;&lt;year&gt;2006&lt;/year&gt;&lt;pub-dates&gt;&lt;date&gt;Feb&lt;/date&gt;&lt;/pub-dates&gt;&lt;/dates&gt;&lt;isbn&gt;0002-9270 (Print)&amp;#xD;0002-9270&lt;/isbn&gt;&lt;accession-num&gt;16454848&lt;/accession-num&gt;&lt;urls&gt;&lt;/urls&gt;&lt;electronic-resource-num&gt;10.1111/j.1572-0241.2006.00375.x&lt;/electronic-resource-num&gt;&lt;remote-database-provider&gt;NLM&lt;/remote-database-provider&gt;&lt;language&gt;eng&lt;/language&gt;&lt;/record&gt;&lt;/Cite&gt;&lt;/EndNote&gt;</w:instrText>
      </w:r>
      <w:r w:rsidR="00324D0D" w:rsidRPr="00C71C7F">
        <w:rPr>
          <w:lang w:val="en-GB"/>
        </w:rPr>
        <w:fldChar w:fldCharType="separate"/>
      </w:r>
      <w:r w:rsidR="00324D0D" w:rsidRPr="00C71C7F">
        <w:rPr>
          <w:noProof/>
          <w:lang w:val="en-GB"/>
        </w:rPr>
        <w:t>[</w:t>
      </w:r>
      <w:hyperlink w:anchor="_ENREF_4" w:tooltip="Galiatsatos, 2006 #232" w:history="1">
        <w:r w:rsidR="00936E03" w:rsidRPr="00936E03">
          <w:rPr>
            <w:rStyle w:val="Hyperlink"/>
            <w:lang w:val="en-GB"/>
          </w:rPr>
          <w:t>4</w:t>
        </w:r>
      </w:hyperlink>
      <w:r w:rsidR="00324D0D" w:rsidRPr="00C71C7F">
        <w:rPr>
          <w:noProof/>
          <w:lang w:val="en-GB"/>
        </w:rPr>
        <w:t>]</w:t>
      </w:r>
      <w:r w:rsidR="00324D0D" w:rsidRPr="00C71C7F">
        <w:rPr>
          <w:lang w:val="en-GB"/>
        </w:rPr>
        <w:fldChar w:fldCharType="end"/>
      </w:r>
      <w:r w:rsidR="005801AC" w:rsidRPr="00C71C7F">
        <w:rPr>
          <w:lang w:val="en-GB"/>
        </w:rPr>
        <w:t xml:space="preserve">. </w:t>
      </w:r>
      <w:r w:rsidR="006C344E" w:rsidRPr="00C71C7F">
        <w:rPr>
          <w:lang w:val="en-GB"/>
        </w:rPr>
        <w:t>Classic familial adenomatous polyposis (FAP)</w:t>
      </w:r>
      <w:r w:rsidR="00DB4A4B" w:rsidRPr="00C71C7F">
        <w:rPr>
          <w:lang w:val="en-GB"/>
        </w:rPr>
        <w:t xml:space="preserve"> </w:t>
      </w:r>
      <w:r w:rsidR="006C344E" w:rsidRPr="00C71C7F">
        <w:rPr>
          <w:lang w:val="en-GB"/>
        </w:rPr>
        <w:t xml:space="preserve">is defined by the development of &gt;100 colonic polyps and an almost certain progression to CRC by age 35-40y if no prophylactic colectomy is carried out </w:t>
      </w:r>
      <w:r w:rsidR="00324D0D" w:rsidRPr="00C71C7F">
        <w:rPr>
          <w:lang w:val="en-GB"/>
        </w:rPr>
        <w:fldChar w:fldCharType="begin"/>
      </w:r>
      <w:r w:rsidR="00324D0D" w:rsidRPr="00C71C7F">
        <w:rPr>
          <w:lang w:val="en-GB"/>
        </w:rPr>
        <w:instrText xml:space="preserve"> ADDIN EN.CITE &lt;EndNote&gt;&lt;Cite&gt;&lt;Author&gt;Galiatsatos&lt;/Author&gt;&lt;Year&gt;2006&lt;/Year&gt;&lt;RecNum&gt;232&lt;/RecNum&gt;&lt;DisplayText&gt;&lt;style font="Times New Roman"&gt;[4]&lt;/style&gt;&lt;/DisplayText&gt;&lt;record&gt;&lt;rec-number&gt;232&lt;/rec-number&gt;&lt;foreign-keys&gt;&lt;key app="EN" db-id="2wvzr9z95epazeed52c5z0etpwfdfvav9wee" timestamp="1678651872" guid="74e5c6bc-958f-4055-b7a4-f2f4ce6efa13"&gt;232&lt;/key&gt;&lt;/foreign-keys&gt;&lt;ref-type name="Journal Article"&gt;17&lt;/ref-type&gt;&lt;contributors&gt;&lt;authors&gt;&lt;author&gt;Galiatsatos, P.&lt;/author&gt;&lt;author&gt;Foulkes, W. D.&lt;/author&gt;&lt;/authors&gt;&lt;/contributors&gt;&lt;auth-address&gt;Division of Gastroenterology, Department of Medicine, The Sir Mortimer B. Davis Jewish General Hospital, McGill University, Montreal, Quebec, Canada.&lt;/auth-address&gt;&lt;titles&gt;&lt;title&gt;Familial adenomatous polyposis&lt;/title&gt;&lt;secondary-title&gt;Am J Gastroenterol&lt;/secondary-title&gt;&lt;/titles&gt;&lt;periodical&gt;&lt;full-title&gt;Am J Gastroenterol&lt;/full-title&gt;&lt;/periodical&gt;&lt;pages&gt;385-98&lt;/pages&gt;&lt;volume&gt;101&lt;/volume&gt;&lt;number&gt;2&lt;/number&gt;&lt;edition&gt;2006/02/04&lt;/edition&gt;&lt;keywords&gt;&lt;keyword&gt;*Adenomatous Polyposis Coli/diagnosis/epidemiology/genetics&lt;/keyword&gt;&lt;keyword&gt;Colonoscopy&lt;/keyword&gt;&lt;keyword&gt;Genes, APC/physiology&lt;/keyword&gt;&lt;keyword&gt;Genotype&lt;/keyword&gt;&lt;keyword&gt;Global Health&lt;/keyword&gt;&lt;keyword&gt;Humans&lt;/keyword&gt;&lt;keyword&gt;Incidence&lt;/keyword&gt;&lt;keyword&gt;Mass Screening/methods&lt;/keyword&gt;&lt;keyword&gt;Mutation&lt;/keyword&gt;&lt;/keywords&gt;&lt;dates&gt;&lt;year&gt;2006&lt;/year&gt;&lt;pub-dates&gt;&lt;date&gt;Feb&lt;/date&gt;&lt;/pub-dates&gt;&lt;/dates&gt;&lt;isbn&gt;0002-9270 (Print)&amp;#xD;0002-9270&lt;/isbn&gt;&lt;accession-num&gt;16454848&lt;/accession-num&gt;&lt;urls&gt;&lt;/urls&gt;&lt;electronic-resource-num&gt;10.1111/j.1572-0241.2006.00375.x&lt;/electronic-resource-num&gt;&lt;remote-database-provider&gt;NLM&lt;/remote-database-provider&gt;&lt;language&gt;eng&lt;/language&gt;&lt;/record&gt;&lt;/Cite&gt;&lt;/EndNote&gt;</w:instrText>
      </w:r>
      <w:r w:rsidR="00324D0D" w:rsidRPr="00C71C7F">
        <w:rPr>
          <w:lang w:val="en-GB"/>
        </w:rPr>
        <w:fldChar w:fldCharType="separate"/>
      </w:r>
      <w:r w:rsidR="00324D0D" w:rsidRPr="00C71C7F">
        <w:rPr>
          <w:noProof/>
          <w:lang w:val="en-GB"/>
        </w:rPr>
        <w:t>[</w:t>
      </w:r>
      <w:hyperlink w:anchor="_ENREF_4" w:tooltip="Galiatsatos, 2006 #232" w:history="1">
        <w:r w:rsidR="00936E03" w:rsidRPr="00936E03">
          <w:rPr>
            <w:rStyle w:val="Hyperlink"/>
            <w:lang w:val="en-GB"/>
          </w:rPr>
          <w:t>4</w:t>
        </w:r>
      </w:hyperlink>
      <w:r w:rsidR="00324D0D" w:rsidRPr="00C71C7F">
        <w:rPr>
          <w:noProof/>
          <w:lang w:val="en-GB"/>
        </w:rPr>
        <w:t>]</w:t>
      </w:r>
      <w:r w:rsidR="00324D0D" w:rsidRPr="00C71C7F">
        <w:rPr>
          <w:lang w:val="en-GB"/>
        </w:rPr>
        <w:fldChar w:fldCharType="end"/>
      </w:r>
      <w:r w:rsidR="00B06EF5" w:rsidRPr="00C71C7F">
        <w:rPr>
          <w:lang w:val="en-GB"/>
        </w:rPr>
        <w:t xml:space="preserve">. Both FAP and AFAP are caused </w:t>
      </w:r>
      <w:r w:rsidR="00B06EF5" w:rsidRPr="00C71C7F">
        <w:rPr>
          <w:color w:val="000000" w:themeColor="text1"/>
          <w:lang w:val="en-GB"/>
        </w:rPr>
        <w:t xml:space="preserve">by </w:t>
      </w:r>
      <w:r w:rsidR="005801AC" w:rsidRPr="00C71C7F">
        <w:rPr>
          <w:color w:val="000000" w:themeColor="text1"/>
          <w:lang w:val="en-GB"/>
        </w:rPr>
        <w:t xml:space="preserve">germline </w:t>
      </w:r>
      <w:r w:rsidR="00173036" w:rsidRPr="00C71C7F">
        <w:rPr>
          <w:color w:val="000000" w:themeColor="text1"/>
          <w:lang w:val="en-GB"/>
        </w:rPr>
        <w:t>PVs</w:t>
      </w:r>
      <w:r w:rsidR="00B06EF5" w:rsidRPr="00C71C7F">
        <w:rPr>
          <w:color w:val="000000" w:themeColor="text1"/>
          <w:lang w:val="en-GB"/>
        </w:rPr>
        <w:t xml:space="preserve"> </w:t>
      </w:r>
      <w:r w:rsidR="00B06EF5" w:rsidRPr="00C71C7F">
        <w:rPr>
          <w:lang w:val="en-GB"/>
        </w:rPr>
        <w:t xml:space="preserve">in </w:t>
      </w:r>
      <w:r w:rsidR="00B06EF5" w:rsidRPr="00C71C7F">
        <w:rPr>
          <w:i/>
          <w:iCs/>
          <w:lang w:val="en-GB"/>
        </w:rPr>
        <w:t>APC</w:t>
      </w:r>
      <w:r w:rsidR="00B06EF5" w:rsidRPr="00C71C7F">
        <w:rPr>
          <w:lang w:val="en-GB"/>
        </w:rPr>
        <w:t xml:space="preserve">, </w:t>
      </w:r>
      <w:r w:rsidR="00AF2F1E">
        <w:rPr>
          <w:lang w:val="en-GB"/>
        </w:rPr>
        <w:t xml:space="preserve">which encodes APC, </w:t>
      </w:r>
      <w:r w:rsidR="00B06EF5" w:rsidRPr="00C71C7F">
        <w:rPr>
          <w:lang w:val="en-GB"/>
        </w:rPr>
        <w:t>a key member of the</w:t>
      </w:r>
      <w:r w:rsidR="00ED63D7">
        <w:rPr>
          <w:lang w:val="en-GB"/>
        </w:rPr>
        <w:t xml:space="preserve"> </w:t>
      </w:r>
      <w:r w:rsidR="00666AC9">
        <w:rPr>
          <w:lang w:val="en-GB"/>
        </w:rPr>
        <w:t>WNT</w:t>
      </w:r>
      <w:r w:rsidR="00ED63D7">
        <w:rPr>
          <w:lang w:val="en-GB"/>
        </w:rPr>
        <w:t xml:space="preserve"> </w:t>
      </w:r>
      <w:r w:rsidR="00B06EF5" w:rsidRPr="00C71C7F">
        <w:rPr>
          <w:lang w:val="en-GB"/>
        </w:rPr>
        <w:t>pathway</w:t>
      </w:r>
      <w:r w:rsidR="005801AC" w:rsidRPr="00C71C7F">
        <w:rPr>
          <w:lang w:val="en-GB"/>
        </w:rPr>
        <w:t xml:space="preserve"> </w:t>
      </w:r>
      <w:r w:rsidR="00324D0D" w:rsidRPr="00C71C7F">
        <w:rPr>
          <w:lang w:val="en-GB"/>
        </w:rPr>
        <w:fldChar w:fldCharType="begin"/>
      </w:r>
      <w:r w:rsidR="00324D0D" w:rsidRPr="00C71C7F">
        <w:rPr>
          <w:lang w:val="en-GB"/>
        </w:rPr>
        <w:instrText xml:space="preserve"> ADDIN EN.CITE &lt;EndNote&gt;&lt;Cite&gt;&lt;Author&gt;Galiatsatos&lt;/Author&gt;&lt;Year&gt;2006&lt;/Year&gt;&lt;RecNum&gt;232&lt;/RecNum&gt;&lt;DisplayText&gt;&lt;style font="Times New Roman"&gt;[4]&lt;/style&gt;&lt;/DisplayText&gt;&lt;record&gt;&lt;rec-number&gt;232&lt;/rec-number&gt;&lt;foreign-keys&gt;&lt;key app="EN" db-id="2wvzr9z95epazeed52c5z0etpwfdfvav9wee" timestamp="1678651872" guid="74e5c6bc-958f-4055-b7a4-f2f4ce6efa13"&gt;232&lt;/key&gt;&lt;/foreign-keys&gt;&lt;ref-type name="Journal Article"&gt;17&lt;/ref-type&gt;&lt;contributors&gt;&lt;authors&gt;&lt;author&gt;Galiatsatos, P.&lt;/author&gt;&lt;author&gt;Foulkes, W. D.&lt;/author&gt;&lt;/authors&gt;&lt;/contributors&gt;&lt;auth-address&gt;Division of Gastroenterology, Department of Medicine, The Sir Mortimer B. Davis Jewish General Hospital, McGill University, Montreal, Quebec, Canada.&lt;/auth-address&gt;&lt;titles&gt;&lt;title&gt;Familial adenomatous polyposis&lt;/title&gt;&lt;secondary-title&gt;Am J Gastroenterol&lt;/secondary-title&gt;&lt;/titles&gt;&lt;periodical&gt;&lt;full-title&gt;Am J Gastroenterol&lt;/full-title&gt;&lt;/periodical&gt;&lt;pages&gt;385-98&lt;/pages&gt;&lt;volume&gt;101&lt;/volume&gt;&lt;number&gt;2&lt;/number&gt;&lt;edition&gt;2006/02/04&lt;/edition&gt;&lt;keywords&gt;&lt;keyword&gt;*Adenomatous Polyposis Coli/diagnosis/epidemiology/genetics&lt;/keyword&gt;&lt;keyword&gt;Colonoscopy&lt;/keyword&gt;&lt;keyword&gt;Genes, APC/physiology&lt;/keyword&gt;&lt;keyword&gt;Genotype&lt;/keyword&gt;&lt;keyword&gt;Global Health&lt;/keyword&gt;&lt;keyword&gt;Humans&lt;/keyword&gt;&lt;keyword&gt;Incidence&lt;/keyword&gt;&lt;keyword&gt;Mass Screening/methods&lt;/keyword&gt;&lt;keyword&gt;Mutation&lt;/keyword&gt;&lt;/keywords&gt;&lt;dates&gt;&lt;year&gt;2006&lt;/year&gt;&lt;pub-dates&gt;&lt;date&gt;Feb&lt;/date&gt;&lt;/pub-dates&gt;&lt;/dates&gt;&lt;isbn&gt;0002-9270 (Print)&amp;#xD;0002-9270&lt;/isbn&gt;&lt;accession-num&gt;16454848&lt;/accession-num&gt;&lt;urls&gt;&lt;/urls&gt;&lt;electronic-resource-num&gt;10.1111/j.1572-0241.2006.00375.x&lt;/electronic-resource-num&gt;&lt;remote-database-provider&gt;NLM&lt;/remote-database-provider&gt;&lt;language&gt;eng&lt;/language&gt;&lt;/record&gt;&lt;/Cite&gt;&lt;/EndNote&gt;</w:instrText>
      </w:r>
      <w:r w:rsidR="00324D0D" w:rsidRPr="00C71C7F">
        <w:rPr>
          <w:lang w:val="en-GB"/>
        </w:rPr>
        <w:fldChar w:fldCharType="separate"/>
      </w:r>
      <w:r w:rsidR="00324D0D" w:rsidRPr="00C71C7F">
        <w:rPr>
          <w:noProof/>
          <w:lang w:val="en-GB"/>
        </w:rPr>
        <w:t>[</w:t>
      </w:r>
      <w:hyperlink w:anchor="_ENREF_4" w:tooltip="Galiatsatos, 2006 #232" w:history="1">
        <w:r w:rsidR="00936E03" w:rsidRPr="00936E03">
          <w:rPr>
            <w:rStyle w:val="Hyperlink"/>
            <w:lang w:val="en-GB"/>
          </w:rPr>
          <w:t>4</w:t>
        </w:r>
      </w:hyperlink>
      <w:r w:rsidR="00324D0D" w:rsidRPr="00C71C7F">
        <w:rPr>
          <w:noProof/>
          <w:lang w:val="en-GB"/>
        </w:rPr>
        <w:t>]</w:t>
      </w:r>
      <w:r w:rsidR="00324D0D" w:rsidRPr="00C71C7F">
        <w:rPr>
          <w:lang w:val="en-GB"/>
        </w:rPr>
        <w:fldChar w:fldCharType="end"/>
      </w:r>
      <w:r w:rsidR="005801AC" w:rsidRPr="00C71C7F">
        <w:rPr>
          <w:lang w:val="en-GB"/>
        </w:rPr>
        <w:t>.</w:t>
      </w:r>
      <w:r w:rsidR="00422971" w:rsidRPr="00C71C7F">
        <w:rPr>
          <w:lang w:val="en-GB"/>
        </w:rPr>
        <w:t xml:space="preserve"> </w:t>
      </w:r>
      <w:r w:rsidR="00ED63D7">
        <w:rPr>
          <w:bCs/>
          <w:lang w:val="en-GB"/>
        </w:rPr>
        <w:t>E</w:t>
      </w:r>
      <w:r w:rsidR="00422971" w:rsidRPr="00C71C7F">
        <w:rPr>
          <w:bCs/>
          <w:lang w:val="en-GB"/>
        </w:rPr>
        <w:t xml:space="preserve">xtracolonic manifestations of </w:t>
      </w:r>
      <w:r w:rsidR="0063426A">
        <w:rPr>
          <w:bCs/>
          <w:lang w:val="en-GB"/>
        </w:rPr>
        <w:t>FAP/</w:t>
      </w:r>
      <w:r w:rsidR="00422971" w:rsidRPr="00C71C7F">
        <w:rPr>
          <w:bCs/>
          <w:lang w:val="en-GB"/>
        </w:rPr>
        <w:t>AFAP include osteomas, desmoid tumours and duodenal polyps</w:t>
      </w:r>
      <w:r w:rsidR="00A10D75">
        <w:rPr>
          <w:bCs/>
          <w:lang w:val="en-GB"/>
        </w:rPr>
        <w:t>, among others</w:t>
      </w:r>
      <w:r w:rsidR="0082729A" w:rsidRPr="00C71C7F">
        <w:rPr>
          <w:bCs/>
          <w:lang w:val="en-GB"/>
        </w:rPr>
        <w:t xml:space="preserve"> </w:t>
      </w:r>
      <w:r w:rsidR="0082729A" w:rsidRPr="00C71C7F">
        <w:rPr>
          <w:bCs/>
          <w:lang w:val="en-GB"/>
        </w:rPr>
        <w:fldChar w:fldCharType="begin"/>
      </w:r>
      <w:r w:rsidR="0082729A" w:rsidRPr="00C71C7F">
        <w:rPr>
          <w:bCs/>
          <w:lang w:val="en-GB"/>
        </w:rPr>
        <w:instrText xml:space="preserve"> ADDIN EN.CITE &lt;EndNote&gt;&lt;Cite ExcludeYear="1"&gt;&lt;Author&gt;Galiatsatos&lt;/Author&gt;&lt;Year&gt;2006&lt;/Year&gt;&lt;RecNum&gt;232&lt;/RecNum&gt;&lt;DisplayText&gt;&lt;style font="Times New Roman"&gt;[4]&lt;/style&gt;&lt;/DisplayText&gt;&lt;record&gt;&lt;rec-number&gt;232&lt;/rec-number&gt;&lt;foreign-keys&gt;&lt;key app="EN" db-id="2wvzr9z95epazeed52c5z0etpwfdfvav9wee" timestamp="1678651872" guid="74e5c6bc-958f-4055-b7a4-f2f4ce6efa13"&gt;232&lt;/key&gt;&lt;/foreign-keys&gt;&lt;ref-type name="Journal Article"&gt;17&lt;/ref-type&gt;&lt;contributors&gt;&lt;authors&gt;&lt;author&gt;Galiatsatos, P.&lt;/author&gt;&lt;author&gt;Foulkes, W. D.&lt;/author&gt;&lt;/authors&gt;&lt;/contributors&gt;&lt;auth-address&gt;Division of Gastroenterology, Department of Medicine, The Sir Mortimer B. Davis Jewish General Hospital, McGill University, Montreal, Quebec, Canada.&lt;/auth-address&gt;&lt;titles&gt;&lt;title&gt;Familial adenomatous polyposis&lt;/title&gt;&lt;secondary-title&gt;Am J Gastroenterol&lt;/secondary-title&gt;&lt;/titles&gt;&lt;periodical&gt;&lt;full-title&gt;Am J Gastroenterol&lt;/full-title&gt;&lt;/periodical&gt;&lt;pages&gt;385-98&lt;/pages&gt;&lt;volume&gt;101&lt;/volume&gt;&lt;number&gt;2&lt;/number&gt;&lt;edition&gt;2006/02/04&lt;/edition&gt;&lt;keywords&gt;&lt;keyword&gt;*Adenomatous Polyposis Coli/diagnosis/epidemiology/genetics&lt;/keyword&gt;&lt;keyword&gt;Colonoscopy&lt;/keyword&gt;&lt;keyword&gt;Genes, APC/physiology&lt;/keyword&gt;&lt;keyword&gt;Genotype&lt;/keyword&gt;&lt;keyword&gt;Global Health&lt;/keyword&gt;&lt;keyword&gt;Humans&lt;/keyword&gt;&lt;keyword&gt;Incidence&lt;/keyword&gt;&lt;keyword&gt;Mass Screening/methods&lt;/keyword&gt;&lt;keyword&gt;Mutation&lt;/keyword&gt;&lt;/keywords&gt;&lt;dates&gt;&lt;year&gt;2006&lt;/year&gt;&lt;pub-dates&gt;&lt;date&gt;Feb&lt;/date&gt;&lt;/pub-dates&gt;&lt;/dates&gt;&lt;isbn&gt;0002-9270 (Print)&amp;#xD;0002-9270&lt;/isbn&gt;&lt;accession-num&gt;16454848&lt;/accession-num&gt;&lt;urls&gt;&lt;/urls&gt;&lt;electronic-resource-num&gt;10.1111/j.1572-0241.2006.00375.x&lt;/electronic-resource-num&gt;&lt;remote-database-provider&gt;NLM&lt;/remote-database-provider&gt;&lt;language&gt;eng&lt;/language&gt;&lt;/record&gt;&lt;/Cite&gt;&lt;/EndNote&gt;</w:instrText>
      </w:r>
      <w:r w:rsidR="0082729A" w:rsidRPr="00C71C7F">
        <w:rPr>
          <w:bCs/>
          <w:lang w:val="en-GB"/>
        </w:rPr>
        <w:fldChar w:fldCharType="separate"/>
      </w:r>
      <w:r w:rsidR="0082729A" w:rsidRPr="00C71C7F">
        <w:rPr>
          <w:bCs/>
          <w:noProof/>
          <w:lang w:val="en-GB"/>
        </w:rPr>
        <w:t>[</w:t>
      </w:r>
      <w:hyperlink w:anchor="_ENREF_4" w:tooltip="Galiatsatos, 2006 #232" w:history="1">
        <w:r w:rsidR="00936E03" w:rsidRPr="00936E03">
          <w:rPr>
            <w:rStyle w:val="Hyperlink"/>
            <w:lang w:val="en-GB"/>
          </w:rPr>
          <w:t>4</w:t>
        </w:r>
      </w:hyperlink>
      <w:r w:rsidR="0082729A" w:rsidRPr="00C71C7F">
        <w:rPr>
          <w:bCs/>
          <w:noProof/>
          <w:lang w:val="en-GB"/>
        </w:rPr>
        <w:t>]</w:t>
      </w:r>
      <w:r w:rsidR="0082729A" w:rsidRPr="00C71C7F">
        <w:rPr>
          <w:bCs/>
          <w:lang w:val="en-GB"/>
        </w:rPr>
        <w:fldChar w:fldCharType="end"/>
      </w:r>
      <w:r w:rsidR="005711EF" w:rsidRPr="00C71C7F">
        <w:rPr>
          <w:bCs/>
          <w:lang w:val="en-GB"/>
        </w:rPr>
        <w:t xml:space="preserve">. In contrast, </w:t>
      </w:r>
      <w:r w:rsidR="00422971" w:rsidRPr="00C71C7F">
        <w:rPr>
          <w:bCs/>
          <w:lang w:val="en-GB"/>
        </w:rPr>
        <w:t>salivary gland tumours in FAP</w:t>
      </w:r>
      <w:r w:rsidR="0063426A">
        <w:rPr>
          <w:bCs/>
          <w:lang w:val="en-GB"/>
        </w:rPr>
        <w:t>/</w:t>
      </w:r>
      <w:r w:rsidR="00422971" w:rsidRPr="00C71C7F">
        <w:rPr>
          <w:bCs/>
          <w:lang w:val="en-GB"/>
        </w:rPr>
        <w:t>AFAP are very rare</w:t>
      </w:r>
      <w:r w:rsidR="0063426A">
        <w:rPr>
          <w:bCs/>
          <w:lang w:val="en-GB"/>
        </w:rPr>
        <w:t>, with o</w:t>
      </w:r>
      <w:r w:rsidR="00422971" w:rsidRPr="00C71C7F">
        <w:rPr>
          <w:bCs/>
          <w:lang w:val="en-GB"/>
        </w:rPr>
        <w:t xml:space="preserve">nly three reported </w:t>
      </w:r>
      <w:r w:rsidR="008A540E">
        <w:rPr>
          <w:bCs/>
          <w:lang w:val="en-GB"/>
        </w:rPr>
        <w:t>cases:</w:t>
      </w:r>
      <w:r w:rsidR="00422971" w:rsidRPr="00C71C7F">
        <w:rPr>
          <w:bCs/>
          <w:lang w:val="en-GB"/>
        </w:rPr>
        <w:t xml:space="preserve"> </w:t>
      </w:r>
      <w:r w:rsidR="005711EF" w:rsidRPr="00C71C7F">
        <w:rPr>
          <w:bCs/>
          <w:lang w:val="en-GB"/>
        </w:rPr>
        <w:t xml:space="preserve">a pleomorphic adenoma, fibromatous tumour and mucoepidermoid carcinoma </w:t>
      </w:r>
      <w:r w:rsidR="005711EF" w:rsidRPr="00C71C7F">
        <w:rPr>
          <w:bCs/>
          <w:lang w:val="en-GB"/>
        </w:rPr>
        <w:fldChar w:fldCharType="begin">
          <w:fldData xml:space="preserve">PEVuZE5vdGU+PENpdGUgRXhjbHVkZVllYXI9IjEiPjxBdXRob3I+R2VycmFyZDwvQXV0aG9yPjxZ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</w:fldData>
        </w:fldChar>
      </w:r>
      <w:r w:rsidR="007479C3">
        <w:rPr>
          <w:bCs/>
          <w:lang w:val="en-GB"/>
        </w:rPr>
        <w:instrText xml:space="preserve"> ADDIN EN.CITE </w:instrText>
      </w:r>
      <w:r w:rsidR="007479C3">
        <w:rPr>
          <w:bCs/>
          <w:lang w:val="en-GB"/>
        </w:rPr>
        <w:fldChar w:fldCharType="begin">
          <w:fldData xml:space="preserve">PEVuZE5vdGU+PENpdGUgRXhjbHVkZVllYXI9IjEiPjxBdXRob3I+R2VycmFyZDwvQXV0aG9yPjxZ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</w:fldData>
        </w:fldChar>
      </w:r>
      <w:r w:rsidR="007479C3">
        <w:rPr>
          <w:bCs/>
          <w:lang w:val="en-GB"/>
        </w:rPr>
        <w:instrText xml:space="preserve"> ADDIN EN.CITE.DATA </w:instrText>
      </w:r>
      <w:r w:rsidR="007479C3">
        <w:rPr>
          <w:bCs/>
          <w:lang w:val="en-GB"/>
        </w:rPr>
      </w:r>
      <w:r w:rsidR="007479C3">
        <w:rPr>
          <w:bCs/>
          <w:lang w:val="en-GB"/>
        </w:rPr>
        <w:fldChar w:fldCharType="end"/>
      </w:r>
      <w:r w:rsidR="005711EF" w:rsidRPr="00C71C7F">
        <w:rPr>
          <w:bCs/>
          <w:lang w:val="en-GB"/>
        </w:rPr>
      </w:r>
      <w:r w:rsidR="005711EF" w:rsidRPr="00C71C7F">
        <w:rPr>
          <w:bCs/>
          <w:lang w:val="en-GB"/>
        </w:rPr>
        <w:fldChar w:fldCharType="separate"/>
      </w:r>
      <w:r w:rsidR="007479C3">
        <w:rPr>
          <w:bCs/>
          <w:noProof/>
          <w:lang w:val="en-GB"/>
        </w:rPr>
        <w:t>[</w:t>
      </w:r>
      <w:hyperlink w:anchor="_ENREF_6" w:tooltip="Gerrard, 1998 #227" w:history="1">
        <w:r w:rsidR="00936E03" w:rsidRPr="00936E03">
          <w:rPr>
            <w:rStyle w:val="Hyperlink"/>
          </w:rPr>
          <w:t>6-8</w:t>
        </w:r>
      </w:hyperlink>
      <w:r w:rsidR="007479C3">
        <w:rPr>
          <w:bCs/>
          <w:noProof/>
          <w:lang w:val="en-GB"/>
        </w:rPr>
        <w:t>]</w:t>
      </w:r>
      <w:r w:rsidR="005711EF" w:rsidRPr="00C71C7F">
        <w:rPr>
          <w:bCs/>
          <w:lang w:val="en-GB"/>
        </w:rPr>
        <w:fldChar w:fldCharType="end"/>
      </w:r>
      <w:r w:rsidR="005711EF" w:rsidRPr="00C71C7F">
        <w:rPr>
          <w:bCs/>
          <w:lang w:val="en-GB"/>
        </w:rPr>
        <w:t xml:space="preserve">. </w:t>
      </w:r>
    </w:p>
    <w:p w14:paraId="5988A57D" w14:textId="77777777" w:rsidR="00757904" w:rsidRPr="00C71C7F" w:rsidRDefault="00757904" w:rsidP="00BA6C4A">
      <w:pPr>
        <w:spacing w:line="480" w:lineRule="auto"/>
        <w:rPr>
          <w:bCs/>
          <w:lang w:val="en-GB"/>
        </w:rPr>
      </w:pPr>
    </w:p>
    <w:p w14:paraId="7C959738" w14:textId="399D9FEE" w:rsidR="00A43C3C" w:rsidRPr="00C71C7F" w:rsidRDefault="00A43C3C" w:rsidP="00BA6C4A">
      <w:pPr>
        <w:spacing w:line="480" w:lineRule="auto"/>
        <w:rPr>
          <w:bCs/>
          <w:lang w:val="en-GB"/>
        </w:rPr>
      </w:pPr>
      <w:r w:rsidRPr="00C71C7F">
        <w:rPr>
          <w:bCs/>
          <w:lang w:val="en-GB"/>
        </w:rPr>
        <w:t xml:space="preserve">Here, we describe </w:t>
      </w:r>
      <w:r w:rsidR="0071785D" w:rsidRPr="00F010DF">
        <w:rPr>
          <w:bCs/>
          <w:color w:val="000000" w:themeColor="text1"/>
          <w:lang w:val="en-GB"/>
        </w:rPr>
        <w:t>the first</w:t>
      </w:r>
      <w:r w:rsidRPr="00F010DF">
        <w:rPr>
          <w:bCs/>
          <w:color w:val="000000" w:themeColor="text1"/>
          <w:lang w:val="en-GB"/>
        </w:rPr>
        <w:t xml:space="preserve"> </w:t>
      </w:r>
      <w:r w:rsidRPr="00C71C7F">
        <w:rPr>
          <w:bCs/>
          <w:lang w:val="en-GB"/>
        </w:rPr>
        <w:t>fam</w:t>
      </w:r>
      <w:r w:rsidR="0071785D" w:rsidRPr="00C71C7F">
        <w:rPr>
          <w:bCs/>
          <w:lang w:val="en-GB"/>
        </w:rPr>
        <w:t>ilial case of AFAP with</w:t>
      </w:r>
      <w:r w:rsidRPr="00C71C7F">
        <w:rPr>
          <w:bCs/>
          <w:lang w:val="en-GB"/>
        </w:rPr>
        <w:t xml:space="preserve"> multiple BCA</w:t>
      </w:r>
      <w:r w:rsidR="0071785D" w:rsidRPr="00C71C7F">
        <w:rPr>
          <w:bCs/>
          <w:lang w:val="en-GB"/>
        </w:rPr>
        <w:t>s</w:t>
      </w:r>
      <w:r w:rsidRPr="00C71C7F">
        <w:rPr>
          <w:bCs/>
          <w:lang w:val="en-GB"/>
        </w:rPr>
        <w:t xml:space="preserve"> and BCAC</w:t>
      </w:r>
      <w:r w:rsidR="0071785D" w:rsidRPr="00C71C7F">
        <w:rPr>
          <w:bCs/>
          <w:lang w:val="en-GB"/>
        </w:rPr>
        <w:t xml:space="preserve">s. We </w:t>
      </w:r>
      <w:r w:rsidR="00983C66" w:rsidRPr="00C71C7F">
        <w:rPr>
          <w:bCs/>
          <w:lang w:val="en-GB"/>
        </w:rPr>
        <w:t>confirm the</w:t>
      </w:r>
      <w:r w:rsidR="00983C66" w:rsidRPr="00F010DF">
        <w:rPr>
          <w:bCs/>
          <w:color w:val="000000" w:themeColor="text1"/>
          <w:lang w:val="en-GB"/>
        </w:rPr>
        <w:t xml:space="preserve"> involvement </w:t>
      </w:r>
      <w:r w:rsidR="00983C66" w:rsidRPr="00C71C7F">
        <w:rPr>
          <w:bCs/>
          <w:lang w:val="en-GB"/>
        </w:rPr>
        <w:t xml:space="preserve">of </w:t>
      </w:r>
      <w:r w:rsidR="00983C66" w:rsidRPr="00C71C7F">
        <w:rPr>
          <w:bCs/>
          <w:i/>
          <w:iCs/>
          <w:lang w:val="en-GB"/>
        </w:rPr>
        <w:t>APC</w:t>
      </w:r>
      <w:r w:rsidR="00983C66" w:rsidRPr="00C71C7F">
        <w:rPr>
          <w:bCs/>
          <w:lang w:val="en-GB"/>
        </w:rPr>
        <w:t xml:space="preserve"> and </w:t>
      </w:r>
      <w:r w:rsidR="00983C66" w:rsidRPr="00C71C7F">
        <w:rPr>
          <w:bCs/>
          <w:i/>
          <w:iCs/>
          <w:lang w:val="en-GB"/>
        </w:rPr>
        <w:t>CTNNB1</w:t>
      </w:r>
      <w:r w:rsidR="00983C66" w:rsidRPr="00C71C7F">
        <w:rPr>
          <w:bCs/>
          <w:lang w:val="en-GB"/>
        </w:rPr>
        <w:t xml:space="preserve"> by sequencing the tumours of the </w:t>
      </w:r>
      <w:r w:rsidR="007479C3">
        <w:rPr>
          <w:bCs/>
          <w:lang w:val="en-GB"/>
        </w:rPr>
        <w:t>three</w:t>
      </w:r>
      <w:r w:rsidR="00983C66" w:rsidRPr="00C71C7F">
        <w:rPr>
          <w:bCs/>
          <w:lang w:val="en-GB"/>
        </w:rPr>
        <w:t xml:space="preserve"> affected family members. </w:t>
      </w:r>
      <w:r w:rsidR="00B00D30" w:rsidRPr="00C71C7F">
        <w:rPr>
          <w:bCs/>
          <w:lang w:val="en-GB"/>
        </w:rPr>
        <w:t>To further explore this novel association</w:t>
      </w:r>
      <w:r w:rsidR="00312549" w:rsidRPr="00C71C7F">
        <w:rPr>
          <w:bCs/>
          <w:lang w:val="en-GB"/>
        </w:rPr>
        <w:t xml:space="preserve">, we </w:t>
      </w:r>
      <w:r w:rsidR="00312549" w:rsidRPr="00F010DF">
        <w:rPr>
          <w:bCs/>
          <w:color w:val="000000" w:themeColor="text1"/>
          <w:lang w:val="en-GB"/>
        </w:rPr>
        <w:t>carry out</w:t>
      </w:r>
      <w:r w:rsidR="00B00D30" w:rsidRPr="00F010DF">
        <w:rPr>
          <w:bCs/>
          <w:color w:val="000000" w:themeColor="text1"/>
          <w:lang w:val="en-GB"/>
        </w:rPr>
        <w:t xml:space="preserve"> </w:t>
      </w:r>
      <w:r w:rsidR="00B00D30" w:rsidRPr="00C71C7F">
        <w:rPr>
          <w:bCs/>
          <w:lang w:val="en-GB"/>
        </w:rPr>
        <w:t xml:space="preserve">spatial transcriptomic analyses and show </w:t>
      </w:r>
      <w:r w:rsidR="00312549" w:rsidRPr="00C71C7F">
        <w:rPr>
          <w:bCs/>
          <w:lang w:val="en-GB"/>
        </w:rPr>
        <w:t xml:space="preserve">a progressive increase in </w:t>
      </w:r>
      <w:r w:rsidR="00666AC9">
        <w:rPr>
          <w:bCs/>
          <w:lang w:val="en-GB"/>
        </w:rPr>
        <w:t>WNT</w:t>
      </w:r>
      <w:r w:rsidR="00312549" w:rsidRPr="00C71C7F">
        <w:rPr>
          <w:bCs/>
          <w:lang w:val="en-GB"/>
        </w:rPr>
        <w:t xml:space="preserve"> genes expression</w:t>
      </w:r>
      <w:r w:rsidR="003D33CB" w:rsidRPr="00C71C7F">
        <w:rPr>
          <w:bCs/>
          <w:lang w:val="en-GB"/>
        </w:rPr>
        <w:t xml:space="preserve"> levels</w:t>
      </w:r>
      <w:r w:rsidR="00312549" w:rsidRPr="00C71C7F">
        <w:rPr>
          <w:bCs/>
          <w:lang w:val="en-GB"/>
        </w:rPr>
        <w:t xml:space="preserve"> from </w:t>
      </w:r>
      <w:r w:rsidR="00576F82" w:rsidRPr="00C71C7F">
        <w:rPr>
          <w:bCs/>
          <w:lang w:val="en-GB"/>
        </w:rPr>
        <w:t xml:space="preserve">intercalated duct </w:t>
      </w:r>
      <w:r w:rsidR="00312549" w:rsidRPr="00C71C7F">
        <w:rPr>
          <w:bCs/>
          <w:lang w:val="en-GB"/>
        </w:rPr>
        <w:t>hyperplasia</w:t>
      </w:r>
      <w:r w:rsidR="00576F82" w:rsidRPr="00C71C7F">
        <w:rPr>
          <w:bCs/>
          <w:lang w:val="en-GB"/>
        </w:rPr>
        <w:t xml:space="preserve"> (IDH)</w:t>
      </w:r>
      <w:r w:rsidR="003D33CB" w:rsidRPr="00C71C7F">
        <w:rPr>
          <w:bCs/>
          <w:lang w:val="en-GB"/>
        </w:rPr>
        <w:t xml:space="preserve"> to </w:t>
      </w:r>
      <w:r w:rsidR="00312549" w:rsidRPr="00C71C7F">
        <w:rPr>
          <w:bCs/>
          <w:lang w:val="en-GB"/>
        </w:rPr>
        <w:t>BCA to BCAC.</w:t>
      </w:r>
    </w:p>
    <w:p w14:paraId="1CB9B098" w14:textId="77777777" w:rsidR="00757904" w:rsidRPr="00C71C7F" w:rsidRDefault="00757904" w:rsidP="00BA6C4A">
      <w:pPr>
        <w:spacing w:line="480" w:lineRule="auto"/>
        <w:rPr>
          <w:b/>
          <w:u w:val="single"/>
          <w:lang w:val="en-GB"/>
        </w:rPr>
      </w:pPr>
    </w:p>
    <w:p w14:paraId="093E4BB1" w14:textId="4AC8EF3B" w:rsidR="00757904" w:rsidRPr="00C71C7F" w:rsidRDefault="00757904" w:rsidP="00BA6C4A">
      <w:pPr>
        <w:spacing w:line="480" w:lineRule="auto"/>
        <w:rPr>
          <w:b/>
          <w:u w:val="single"/>
          <w:lang w:val="en-GB"/>
        </w:rPr>
      </w:pPr>
      <w:r w:rsidRPr="00C71C7F">
        <w:rPr>
          <w:b/>
          <w:u w:val="single"/>
          <w:lang w:val="en-GB"/>
        </w:rPr>
        <w:t>Materials and Methods</w:t>
      </w:r>
      <w:r w:rsidR="0079417D">
        <w:rPr>
          <w:b/>
          <w:u w:val="single"/>
          <w:lang w:val="en-GB"/>
        </w:rPr>
        <w:t xml:space="preserve"> </w:t>
      </w:r>
    </w:p>
    <w:p w14:paraId="7F1A4455" w14:textId="3DEC9F72" w:rsidR="00DD56AB" w:rsidRDefault="00DD56AB" w:rsidP="00BA6C4A">
      <w:pPr>
        <w:spacing w:line="480" w:lineRule="auto"/>
        <w:rPr>
          <w:b/>
          <w:lang w:val="en-GB"/>
        </w:rPr>
      </w:pPr>
      <w:r w:rsidRPr="00C71C7F">
        <w:rPr>
          <w:b/>
          <w:lang w:val="en-GB"/>
        </w:rPr>
        <w:t>Patient samples</w:t>
      </w:r>
      <w:r w:rsidR="0030148D" w:rsidRPr="00C71C7F">
        <w:rPr>
          <w:b/>
          <w:lang w:val="en-GB"/>
        </w:rPr>
        <w:t xml:space="preserve"> </w:t>
      </w:r>
    </w:p>
    <w:p w14:paraId="39ADB540" w14:textId="709ABE6F" w:rsidR="00A15927" w:rsidRPr="00A15927" w:rsidRDefault="00A15927" w:rsidP="00BA6C4A">
      <w:pPr>
        <w:spacing w:line="480" w:lineRule="auto"/>
        <w:rPr>
          <w:bCs/>
          <w:lang w:val="en-GB"/>
        </w:rPr>
      </w:pPr>
      <w:r w:rsidRPr="00A15927">
        <w:rPr>
          <w:bCs/>
          <w:lang w:val="en-GB"/>
        </w:rPr>
        <w:t>Bloo</w:t>
      </w:r>
      <w:r>
        <w:rPr>
          <w:bCs/>
          <w:lang w:val="en-GB"/>
        </w:rPr>
        <w:t>d</w:t>
      </w:r>
      <w:r w:rsidR="003D3A3B">
        <w:rPr>
          <w:bCs/>
          <w:lang w:val="en-GB"/>
        </w:rPr>
        <w:t xml:space="preserve"> </w:t>
      </w:r>
      <w:r>
        <w:rPr>
          <w:bCs/>
          <w:lang w:val="en-GB"/>
        </w:rPr>
        <w:t>from the proband and formalin-fixed, paraffin-embedded (FFPE)</w:t>
      </w:r>
      <w:r w:rsidR="00734EA8">
        <w:rPr>
          <w:bCs/>
          <w:lang w:val="en-GB"/>
        </w:rPr>
        <w:t xml:space="preserve"> or fresh frozen</w:t>
      </w:r>
      <w:r>
        <w:rPr>
          <w:bCs/>
          <w:lang w:val="en-GB"/>
        </w:rPr>
        <w:t xml:space="preserve"> tumours</w:t>
      </w:r>
      <w:r w:rsidR="003D3A3B">
        <w:rPr>
          <w:bCs/>
          <w:lang w:val="en-GB"/>
        </w:rPr>
        <w:t xml:space="preserve"> from the proband, his sister and </w:t>
      </w:r>
      <w:r w:rsidR="00706519">
        <w:rPr>
          <w:bCs/>
          <w:lang w:val="en-GB"/>
        </w:rPr>
        <w:t>mother were collected – proband’s colon polyps, bilateral parotid BCACs, submandibular BCAC</w:t>
      </w:r>
      <w:r w:rsidR="000E4B5F">
        <w:rPr>
          <w:bCs/>
          <w:lang w:val="en-GB"/>
        </w:rPr>
        <w:t xml:space="preserve">, papillary thyroid carcinoma (PTC), the sister’s BCA and the mother’s colon polyps and CRC. DNA was extracted </w:t>
      </w:r>
      <w:r w:rsidR="00227712">
        <w:rPr>
          <w:bCs/>
          <w:lang w:val="en-GB"/>
        </w:rPr>
        <w:t>as described previously</w:t>
      </w:r>
      <w:r w:rsidR="0071267E">
        <w:rPr>
          <w:bCs/>
          <w:lang w:val="en-GB"/>
        </w:rPr>
        <w:t xml:space="preserve"> </w:t>
      </w:r>
      <w:r w:rsidR="0071267E">
        <w:rPr>
          <w:bCs/>
          <w:lang w:val="en-GB"/>
        </w:rPr>
        <w:fldChar w:fldCharType="begin">
          <w:fldData xml:space="preserve">PEVuZE5vdGU+PENpdGUgRXhjbHVkZVllYXI9IjEiPjxBdXRob3I+Q2hhbi1QYWstQ2hvb248L0F1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</w:fldData>
        </w:fldChar>
      </w:r>
      <w:r w:rsidR="007479C3">
        <w:rPr>
          <w:bCs/>
          <w:lang w:val="en-GB"/>
        </w:rPr>
        <w:instrText xml:space="preserve"> ADDIN EN.CITE </w:instrText>
      </w:r>
      <w:r w:rsidR="007479C3">
        <w:rPr>
          <w:bCs/>
          <w:lang w:val="en-GB"/>
        </w:rPr>
        <w:fldChar w:fldCharType="begin">
          <w:fldData xml:space="preserve">PEVuZE5vdGU+PENpdGUgRXhjbHVkZVllYXI9IjEiPjxBdXRob3I+Q2hhbi1QYWstQ2hvb248L0F1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</w:fldData>
        </w:fldChar>
      </w:r>
      <w:r w:rsidR="007479C3">
        <w:rPr>
          <w:bCs/>
          <w:lang w:val="en-GB"/>
        </w:rPr>
        <w:instrText xml:space="preserve"> ADDIN EN.CITE.DATA </w:instrText>
      </w:r>
      <w:r w:rsidR="007479C3">
        <w:rPr>
          <w:bCs/>
          <w:lang w:val="en-GB"/>
        </w:rPr>
      </w:r>
      <w:r w:rsidR="007479C3">
        <w:rPr>
          <w:bCs/>
          <w:lang w:val="en-GB"/>
        </w:rPr>
        <w:fldChar w:fldCharType="end"/>
      </w:r>
      <w:r w:rsidR="0071267E">
        <w:rPr>
          <w:bCs/>
          <w:lang w:val="en-GB"/>
        </w:rPr>
      </w:r>
      <w:r w:rsidR="0071267E">
        <w:rPr>
          <w:bCs/>
          <w:lang w:val="en-GB"/>
        </w:rPr>
        <w:fldChar w:fldCharType="separate"/>
      </w:r>
      <w:r w:rsidR="007479C3">
        <w:rPr>
          <w:bCs/>
          <w:noProof/>
          <w:lang w:val="en-GB"/>
        </w:rPr>
        <w:t>[</w:t>
      </w:r>
      <w:hyperlink w:anchor="_ENREF_9" w:tooltip="Chan-Pak-Choon, 2023 #261" w:history="1">
        <w:r w:rsidR="00936E03" w:rsidRPr="00936E03">
          <w:rPr>
            <w:rStyle w:val="Hyperlink"/>
          </w:rPr>
          <w:t>9</w:t>
        </w:r>
      </w:hyperlink>
      <w:r w:rsidR="007479C3">
        <w:rPr>
          <w:bCs/>
          <w:noProof/>
          <w:lang w:val="en-GB"/>
        </w:rPr>
        <w:t>]</w:t>
      </w:r>
      <w:r w:rsidR="0071267E">
        <w:rPr>
          <w:bCs/>
          <w:lang w:val="en-GB"/>
        </w:rPr>
        <w:fldChar w:fldCharType="end"/>
      </w:r>
      <w:r w:rsidR="0071267E">
        <w:rPr>
          <w:bCs/>
          <w:lang w:val="en-GB"/>
        </w:rPr>
        <w:t>.</w:t>
      </w:r>
      <w:r w:rsidR="000E4B5F">
        <w:rPr>
          <w:bCs/>
          <w:lang w:val="en-GB"/>
        </w:rPr>
        <w:t xml:space="preserve"> </w:t>
      </w:r>
    </w:p>
    <w:p w14:paraId="324924A9" w14:textId="74843C4F" w:rsidR="00757904" w:rsidRPr="00C71C7F" w:rsidRDefault="00757904" w:rsidP="00BA6C4A">
      <w:pPr>
        <w:spacing w:line="480" w:lineRule="auto"/>
        <w:rPr>
          <w:b/>
          <w:u w:val="single"/>
          <w:lang w:val="en-GB"/>
        </w:rPr>
      </w:pPr>
    </w:p>
    <w:p w14:paraId="100A860F" w14:textId="3BDCF578" w:rsidR="00DD56AB" w:rsidRPr="00C71C7F" w:rsidRDefault="00DD56AB" w:rsidP="00BA6C4A">
      <w:pPr>
        <w:spacing w:line="480" w:lineRule="auto"/>
        <w:rPr>
          <w:b/>
          <w:lang w:val="en-GB"/>
        </w:rPr>
      </w:pPr>
      <w:r w:rsidRPr="00C71C7F">
        <w:rPr>
          <w:b/>
          <w:lang w:val="en-GB"/>
        </w:rPr>
        <w:t>Immunohistochemistry</w:t>
      </w:r>
      <w:r w:rsidR="00CE6711" w:rsidRPr="00C71C7F">
        <w:rPr>
          <w:b/>
          <w:lang w:val="en-GB"/>
        </w:rPr>
        <w:t xml:space="preserve"> (IHC)</w:t>
      </w:r>
    </w:p>
    <w:p w14:paraId="17232505" w14:textId="0A61877E" w:rsidR="002E2B7F" w:rsidRPr="006574A7" w:rsidRDefault="0071267E" w:rsidP="00BA6C4A">
      <w:pPr>
        <w:spacing w:line="480" w:lineRule="auto"/>
        <w:rPr>
          <w:bCs/>
          <w:color w:val="4472C4" w:themeColor="accent1"/>
        </w:rPr>
      </w:pPr>
      <w:r w:rsidRPr="0071267E">
        <w:rPr>
          <w:bCs/>
          <w:lang w:val="en-GB"/>
        </w:rPr>
        <w:t>The tumours</w:t>
      </w:r>
      <w:r>
        <w:rPr>
          <w:bCs/>
          <w:lang w:val="en-GB"/>
        </w:rPr>
        <w:t xml:space="preserve"> were stained by IHC using</w:t>
      </w:r>
      <w:r w:rsidR="00E5102F">
        <w:rPr>
          <w:bCs/>
          <w:lang w:val="en-GB"/>
        </w:rPr>
        <w:t xml:space="preserve"> </w:t>
      </w:r>
      <w:r w:rsidR="00E5102F" w:rsidRPr="00E5102F">
        <w:rPr>
          <w:rFonts w:ascii="Symbol" w:hAnsi="Symbol"/>
          <w:bCs/>
          <w:lang w:val="en-GB"/>
        </w:rPr>
        <w:t>b</w:t>
      </w:r>
      <w:r w:rsidR="00E5102F">
        <w:rPr>
          <w:bCs/>
          <w:lang w:val="en-GB"/>
        </w:rPr>
        <w:t>-</w:t>
      </w:r>
      <w:r w:rsidR="00ED1FCB">
        <w:rPr>
          <w:bCs/>
          <w:lang w:val="en-GB"/>
        </w:rPr>
        <w:t>c</w:t>
      </w:r>
      <w:r w:rsidR="00E5102F">
        <w:rPr>
          <w:bCs/>
          <w:lang w:val="en-GB"/>
        </w:rPr>
        <w:t>atenin</w:t>
      </w:r>
      <w:r w:rsidR="009D5425">
        <w:rPr>
          <w:bCs/>
          <w:color w:val="4472C4" w:themeColor="accent1"/>
          <w:lang w:val="en-GB"/>
        </w:rPr>
        <w:t xml:space="preserve"> </w:t>
      </w:r>
      <w:r w:rsidR="009D5425" w:rsidRPr="004D23E2">
        <w:rPr>
          <w:bCs/>
          <w:color w:val="000000" w:themeColor="text1"/>
          <w:lang w:val="en-GB"/>
        </w:rPr>
        <w:t>(Clone 14</w:t>
      </w:r>
      <w:r w:rsidR="00E5102F" w:rsidRPr="004D23E2">
        <w:rPr>
          <w:bCs/>
          <w:color w:val="000000" w:themeColor="text1"/>
          <w:lang w:val="en-GB"/>
        </w:rPr>
        <w:t>, Roche #</w:t>
      </w:r>
      <w:r w:rsidR="006574A7" w:rsidRPr="004D23E2">
        <w:rPr>
          <w:bCs/>
          <w:color w:val="000000" w:themeColor="text1"/>
        </w:rPr>
        <w:t>05269016001</w:t>
      </w:r>
      <w:r w:rsidR="00E5102F" w:rsidRPr="004D23E2">
        <w:rPr>
          <w:bCs/>
          <w:color w:val="000000" w:themeColor="text1"/>
          <w:lang w:val="en-GB"/>
        </w:rPr>
        <w:t>, prediluted).</w:t>
      </w:r>
    </w:p>
    <w:p w14:paraId="3DFA46B8" w14:textId="77777777" w:rsidR="002966DE" w:rsidRDefault="002966DE" w:rsidP="00BA6C4A">
      <w:pPr>
        <w:spacing w:line="480" w:lineRule="auto"/>
        <w:rPr>
          <w:b/>
          <w:lang w:val="en-GB"/>
        </w:rPr>
      </w:pPr>
    </w:p>
    <w:p w14:paraId="26D05917" w14:textId="6A6B920B" w:rsidR="002E2B7F" w:rsidRPr="00C71C7F" w:rsidRDefault="0030148D" w:rsidP="00BA6C4A">
      <w:pPr>
        <w:spacing w:line="480" w:lineRule="auto"/>
        <w:rPr>
          <w:b/>
          <w:lang w:val="en-GB"/>
        </w:rPr>
      </w:pPr>
      <w:r w:rsidRPr="00C71C7F">
        <w:rPr>
          <w:b/>
          <w:lang w:val="en-GB"/>
        </w:rPr>
        <w:t>Whole</w:t>
      </w:r>
      <w:r w:rsidR="002E2B7F" w:rsidRPr="00C71C7F">
        <w:rPr>
          <w:b/>
          <w:lang w:val="en-GB"/>
        </w:rPr>
        <w:t xml:space="preserve"> exome</w:t>
      </w:r>
      <w:r w:rsidRPr="00C71C7F">
        <w:rPr>
          <w:b/>
          <w:lang w:val="en-GB"/>
        </w:rPr>
        <w:t xml:space="preserve"> </w:t>
      </w:r>
      <w:r w:rsidR="00673E59">
        <w:rPr>
          <w:b/>
          <w:lang w:val="en-GB"/>
        </w:rPr>
        <w:t xml:space="preserve">sequencing </w:t>
      </w:r>
      <w:r w:rsidR="002966DE">
        <w:rPr>
          <w:b/>
          <w:lang w:val="en-GB"/>
        </w:rPr>
        <w:t>(WES)</w:t>
      </w:r>
      <w:r w:rsidR="00673E59">
        <w:rPr>
          <w:b/>
          <w:lang w:val="en-GB"/>
        </w:rPr>
        <w:t xml:space="preserve">, </w:t>
      </w:r>
      <w:r w:rsidRPr="00C71C7F">
        <w:rPr>
          <w:b/>
          <w:lang w:val="en-GB"/>
        </w:rPr>
        <w:t>panel</w:t>
      </w:r>
      <w:r w:rsidR="002E2B7F" w:rsidRPr="00C71C7F">
        <w:rPr>
          <w:b/>
          <w:lang w:val="en-GB"/>
        </w:rPr>
        <w:t xml:space="preserve"> sequencing</w:t>
      </w:r>
      <w:r w:rsidR="00663545">
        <w:rPr>
          <w:b/>
          <w:lang w:val="en-GB"/>
        </w:rPr>
        <w:t xml:space="preserve"> </w:t>
      </w:r>
      <w:r w:rsidR="00F76B40">
        <w:rPr>
          <w:b/>
          <w:lang w:val="en-GB"/>
        </w:rPr>
        <w:t>and</w:t>
      </w:r>
      <w:r w:rsidR="00663545">
        <w:rPr>
          <w:b/>
          <w:lang w:val="en-GB"/>
        </w:rPr>
        <w:t xml:space="preserve"> </w:t>
      </w:r>
      <w:r w:rsidR="00673E59">
        <w:rPr>
          <w:b/>
          <w:lang w:val="en-GB"/>
        </w:rPr>
        <w:t>c</w:t>
      </w:r>
      <w:r w:rsidR="00673E59" w:rsidRPr="00C71C7F">
        <w:rPr>
          <w:b/>
          <w:lang w:val="en-GB"/>
        </w:rPr>
        <w:t>opy-number variant (CNV)</w:t>
      </w:r>
      <w:r w:rsidR="00663545">
        <w:rPr>
          <w:b/>
          <w:lang w:val="en-GB"/>
        </w:rPr>
        <w:t xml:space="preserve"> </w:t>
      </w:r>
      <w:r w:rsidR="00673E59" w:rsidRPr="00C71C7F">
        <w:rPr>
          <w:b/>
          <w:lang w:val="en-GB"/>
        </w:rPr>
        <w:t>analyses</w:t>
      </w:r>
    </w:p>
    <w:p w14:paraId="1B36550A" w14:textId="5ED8F02B" w:rsidR="00D81B31" w:rsidRPr="006B6F07" w:rsidRDefault="00673E59" w:rsidP="00BA6C4A">
      <w:pPr>
        <w:spacing w:line="480" w:lineRule="auto"/>
        <w:rPr>
          <w:bCs/>
        </w:rPr>
      </w:pPr>
      <w:r>
        <w:rPr>
          <w:bCs/>
          <w:lang w:val="en-GB"/>
        </w:rPr>
        <w:t>WES data from the g</w:t>
      </w:r>
      <w:r w:rsidR="00547337" w:rsidRPr="00547337">
        <w:rPr>
          <w:bCs/>
          <w:lang w:val="en-GB"/>
        </w:rPr>
        <w:t xml:space="preserve">ermline </w:t>
      </w:r>
      <w:r w:rsidR="00547337">
        <w:rPr>
          <w:bCs/>
          <w:lang w:val="en-GB"/>
        </w:rPr>
        <w:t xml:space="preserve">and tumour DNA were </w:t>
      </w:r>
      <w:r>
        <w:rPr>
          <w:bCs/>
          <w:lang w:val="en-GB"/>
        </w:rPr>
        <w:t xml:space="preserve">processed for </w:t>
      </w:r>
      <w:r w:rsidR="00BB7283">
        <w:rPr>
          <w:bCs/>
          <w:lang w:val="en-GB"/>
        </w:rPr>
        <w:t xml:space="preserve">single-nucleotide </w:t>
      </w:r>
      <w:r>
        <w:rPr>
          <w:bCs/>
          <w:lang w:val="en-GB"/>
        </w:rPr>
        <w:t>variant</w:t>
      </w:r>
      <w:r w:rsidR="00BB7283">
        <w:rPr>
          <w:bCs/>
          <w:lang w:val="en-GB"/>
        </w:rPr>
        <w:t xml:space="preserve"> (SNV)</w:t>
      </w:r>
      <w:r>
        <w:rPr>
          <w:bCs/>
          <w:lang w:val="en-GB"/>
        </w:rPr>
        <w:t xml:space="preserve"> and </w:t>
      </w:r>
      <w:r w:rsidR="006018AD">
        <w:rPr>
          <w:bCs/>
          <w:lang w:val="en-GB"/>
        </w:rPr>
        <w:t>CNV</w:t>
      </w:r>
      <w:r>
        <w:rPr>
          <w:bCs/>
          <w:lang w:val="en-GB"/>
        </w:rPr>
        <w:t xml:space="preserve"> analyses</w:t>
      </w:r>
      <w:r w:rsidR="009A0433">
        <w:rPr>
          <w:bCs/>
          <w:lang w:val="en-GB"/>
        </w:rPr>
        <w:t xml:space="preserve"> a</w:t>
      </w:r>
      <w:r>
        <w:rPr>
          <w:bCs/>
          <w:lang w:val="en-GB"/>
        </w:rPr>
        <w:t>s</w:t>
      </w:r>
      <w:r w:rsidR="009A0433">
        <w:rPr>
          <w:bCs/>
          <w:lang w:val="en-GB"/>
        </w:rPr>
        <w:t xml:space="preserve"> described previously</w:t>
      </w:r>
      <w:r>
        <w:rPr>
          <w:bCs/>
          <w:lang w:val="en-GB"/>
        </w:rPr>
        <w:t xml:space="preserve"> </w:t>
      </w:r>
      <w:r>
        <w:rPr>
          <w:bCs/>
          <w:lang w:val="en-GB"/>
        </w:rPr>
        <w:fldChar w:fldCharType="begin"/>
      </w:r>
      <w:r w:rsidR="007479C3">
        <w:rPr>
          <w:bCs/>
          <w:lang w:val="en-GB"/>
        </w:rPr>
        <w:instrText xml:space="preserve"> ADDIN EN.CITE &lt;EndNote&gt;&lt;Cite ExcludeYear="1"&gt;&lt;Author&gt;Ouchene&lt;/Author&gt;&lt;Year&gt;2024&lt;/Year&gt;&lt;RecNum&gt;507&lt;/RecNum&gt;&lt;DisplayText&gt;&lt;style font="Times New Roman"&gt;[10]&lt;/style&gt;&lt;/DisplayText&gt;&lt;record&gt;&lt;rec-number&gt;507&lt;/rec-number&gt;&lt;foreign-keys&gt;&lt;key app="EN" db-id="2wvzr9z95epazeed52c5z0etpwfdfvav9wee" timestamp="1710095891" guid="458a6858-29c8-4def-a6cd-d6f206a7d814"&gt;507&lt;/key&gt;&lt;/foreign-keys&gt;&lt;ref-type name="Journal Article"&gt;17&lt;/ref-type&gt;&lt;contributors&gt;&lt;authors&gt;&lt;author&gt;Ouchene, Lydia&lt;/author&gt;&lt;author&gt;Wilde, Blake&lt;/author&gt;&lt;author&gt;Chan-Pak-Choon, Fiona&lt;/author&gt;&lt;author&gt;Camacho Valenzuela, Jose&lt;/author&gt;&lt;author&gt;Brimo, Fadi&lt;/author&gt;&lt;author&gt;Witkowski, Leora&lt;/author&gt;&lt;author&gt;Christofk, Heather&lt;/author&gt;&lt;author&gt;Domecq, Celine&lt;/author&gt;&lt;author&gt;Fu, Lili&lt;/author&gt;&lt;author&gt;Weber, Evan&lt;/author&gt;&lt;author&gt;Lemieux Anglin, Brianna&lt;/author&gt;&lt;author&gt;Netchiporouk, Elena&lt;/author&gt;&lt;author&gt;Foulkes, William D.&lt;/author&gt;&lt;/authors&gt;&lt;/contributors&gt;&lt;titles&gt;&lt;title&gt;Segregation, immunohistochemical, molecular and functional analyses classify a novel missense variant in fumarate hydratase (FH) as pathogenic&lt;/title&gt;&lt;secondary-title&gt;Genes, Chromosomes and Cancer&lt;/secondary-title&gt;&lt;/titles&gt;&lt;periodical&gt;&lt;full-title&gt;Genes, Chromosomes and Cancer&lt;/full-title&gt;&lt;/periodical&gt;&lt;pages&gt;e23221&lt;/pages&gt;&lt;volume&gt;63&lt;/volume&gt;&lt;number&gt;2&lt;/number&gt;&lt;dates&gt;&lt;year&gt;2024&lt;/year&gt;&lt;/dates&gt;&lt;isbn&gt;1045-2257&lt;/isbn&gt;&lt;urls&gt;&lt;related-urls&gt;&lt;url&gt;https://onlinelibrary.wiley.com/doi/abs/10.1002/gcc.23221&lt;/url&gt;&lt;/related-urls&gt;&lt;/urls&gt;&lt;electronic-resource-num&gt;https://doi.org/10.1002/gcc.23221&lt;/electronic-resource-num&gt;&lt;/record&gt;&lt;/Cite&gt;&lt;/EndNote&gt;</w:instrText>
      </w:r>
      <w:r>
        <w:rPr>
          <w:bCs/>
          <w:lang w:val="en-GB"/>
        </w:rPr>
        <w:fldChar w:fldCharType="separate"/>
      </w:r>
      <w:r w:rsidR="007479C3">
        <w:rPr>
          <w:bCs/>
          <w:noProof/>
          <w:lang w:val="en-GB"/>
        </w:rPr>
        <w:t>[</w:t>
      </w:r>
      <w:hyperlink w:anchor="_ENREF_10" w:tooltip="Ouchene, 2024 #507" w:history="1">
        <w:r w:rsidR="00936E03" w:rsidRPr="00936E03">
          <w:rPr>
            <w:rStyle w:val="Hyperlink"/>
          </w:rPr>
          <w:t>10</w:t>
        </w:r>
      </w:hyperlink>
      <w:r w:rsidR="007479C3">
        <w:rPr>
          <w:bCs/>
          <w:noProof/>
          <w:lang w:val="en-GB"/>
        </w:rPr>
        <w:t>]</w:t>
      </w:r>
      <w:r>
        <w:rPr>
          <w:bCs/>
          <w:lang w:val="en-GB"/>
        </w:rPr>
        <w:fldChar w:fldCharType="end"/>
      </w:r>
      <w:r>
        <w:rPr>
          <w:bCs/>
          <w:lang w:val="en-GB"/>
        </w:rPr>
        <w:t xml:space="preserve">. </w:t>
      </w:r>
      <w:r w:rsidR="0098161D">
        <w:rPr>
          <w:bCs/>
          <w:lang w:val="en-GB"/>
        </w:rPr>
        <w:t>Panel sequencing</w:t>
      </w:r>
      <w:r w:rsidR="00663545">
        <w:rPr>
          <w:bCs/>
          <w:lang w:val="en-GB"/>
        </w:rPr>
        <w:t xml:space="preserve"> </w:t>
      </w:r>
      <w:r w:rsidR="0098161D">
        <w:rPr>
          <w:bCs/>
          <w:lang w:val="en-GB"/>
        </w:rPr>
        <w:t>and a</w:t>
      </w:r>
      <w:r w:rsidR="00734EA8">
        <w:rPr>
          <w:bCs/>
          <w:lang w:val="en-GB"/>
        </w:rPr>
        <w:t>dditional CNV analyses</w:t>
      </w:r>
      <w:r w:rsidR="0098161D">
        <w:rPr>
          <w:bCs/>
          <w:lang w:val="en-GB"/>
        </w:rPr>
        <w:t xml:space="preserve"> are described in the supplementary file.</w:t>
      </w:r>
    </w:p>
    <w:p w14:paraId="14E00D6D" w14:textId="726FC824" w:rsidR="002E2B7F" w:rsidRPr="00C71C7F" w:rsidRDefault="002E2B7F" w:rsidP="00BA6C4A">
      <w:pPr>
        <w:spacing w:line="480" w:lineRule="auto"/>
        <w:rPr>
          <w:b/>
          <w:lang w:val="en-GB"/>
        </w:rPr>
      </w:pPr>
    </w:p>
    <w:p w14:paraId="455DFA19" w14:textId="5CA29615" w:rsidR="002E2B7F" w:rsidRDefault="0012670E" w:rsidP="00BA6C4A">
      <w:pPr>
        <w:spacing w:line="480" w:lineRule="auto"/>
        <w:rPr>
          <w:b/>
          <w:lang w:val="en-GB"/>
        </w:rPr>
      </w:pPr>
      <w:r>
        <w:rPr>
          <w:b/>
          <w:lang w:val="en-GB"/>
        </w:rPr>
        <w:lastRenderedPageBreak/>
        <w:t>Digital spatial profiling (DSP)</w:t>
      </w:r>
    </w:p>
    <w:p w14:paraId="656F6F2D" w14:textId="2E179574" w:rsidR="008A0CB1" w:rsidRPr="008A0CB1" w:rsidRDefault="0012670E" w:rsidP="00BA6C4A">
      <w:pPr>
        <w:spacing w:line="480" w:lineRule="auto"/>
        <w:rPr>
          <w:bCs/>
          <w:lang w:val="en-GB"/>
        </w:rPr>
      </w:pPr>
      <w:r>
        <w:rPr>
          <w:bCs/>
          <w:lang w:val="en-GB"/>
        </w:rPr>
        <w:t>Four-</w:t>
      </w:r>
      <w:r>
        <w:rPr>
          <w:rFonts w:ascii="Symbol" w:hAnsi="Symbol"/>
          <w:bCs/>
          <w:lang w:val="en-GB"/>
        </w:rPr>
        <w:t>m</w:t>
      </w:r>
      <w:r>
        <w:rPr>
          <w:bCs/>
          <w:lang w:val="en-GB"/>
        </w:rPr>
        <w:t xml:space="preserve">m sections from three FFPE blocks containing the proband’s BCACs (parotid and submandibular), BCA, IDH and normal salivary tissue were mounted on a single glass slide. DSP was carried out using </w:t>
      </w:r>
      <w:r w:rsidR="00307937">
        <w:rPr>
          <w:bCs/>
          <w:lang w:val="en-GB"/>
        </w:rPr>
        <w:t xml:space="preserve">the NanoString GeoMx DSP platform and </w:t>
      </w:r>
      <w:r>
        <w:rPr>
          <w:bCs/>
          <w:lang w:val="en-GB"/>
        </w:rPr>
        <w:t xml:space="preserve">the </w:t>
      </w:r>
      <w:r w:rsidR="0098161D">
        <w:rPr>
          <w:bCs/>
          <w:lang w:val="en-GB"/>
        </w:rPr>
        <w:t>Whole Transcriptome Atlas RNA panel. Pan-cytokeratin (PanCK</w:t>
      </w:r>
      <w:r w:rsidR="00FE53DE">
        <w:rPr>
          <w:bCs/>
          <w:lang w:val="en-GB"/>
        </w:rPr>
        <w:t>) (</w:t>
      </w:r>
      <w:r w:rsidR="006574A7">
        <w:rPr>
          <w:bCs/>
          <w:lang w:val="en-GB"/>
        </w:rPr>
        <w:t>C</w:t>
      </w:r>
      <w:r w:rsidR="00FE53DE">
        <w:rPr>
          <w:bCs/>
          <w:lang w:val="en-GB"/>
        </w:rPr>
        <w:t>lone</w:t>
      </w:r>
      <w:r w:rsidR="00307937">
        <w:rPr>
          <w:bCs/>
          <w:lang w:val="en-GB"/>
        </w:rPr>
        <w:t>s</w:t>
      </w:r>
      <w:r w:rsidR="00FE53DE">
        <w:rPr>
          <w:bCs/>
          <w:lang w:val="en-GB"/>
        </w:rPr>
        <w:t xml:space="preserve"> AE</w:t>
      </w:r>
      <w:r w:rsidR="006574A7">
        <w:rPr>
          <w:bCs/>
          <w:lang w:val="en-GB"/>
        </w:rPr>
        <w:t>1+</w:t>
      </w:r>
      <w:r w:rsidR="00307937">
        <w:rPr>
          <w:bCs/>
          <w:lang w:val="en-GB"/>
        </w:rPr>
        <w:t>AE</w:t>
      </w:r>
      <w:r w:rsidR="006574A7">
        <w:rPr>
          <w:bCs/>
          <w:lang w:val="en-GB"/>
        </w:rPr>
        <w:t>3</w:t>
      </w:r>
      <w:r w:rsidR="00FE53DE">
        <w:rPr>
          <w:bCs/>
          <w:lang w:val="en-GB"/>
        </w:rPr>
        <w:t>, Novus</w:t>
      </w:r>
      <w:r w:rsidR="006574A7">
        <w:rPr>
          <w:bCs/>
          <w:lang w:val="en-GB"/>
        </w:rPr>
        <w:t xml:space="preserve"> Biologicals #</w:t>
      </w:r>
      <w:r w:rsidR="006574A7" w:rsidRPr="006574A7">
        <w:rPr>
          <w:bCs/>
        </w:rPr>
        <w:t>NBP2-33200AF532</w:t>
      </w:r>
      <w:r w:rsidR="006574A7">
        <w:rPr>
          <w:bCs/>
        </w:rPr>
        <w:t>, 1:75</w:t>
      </w:r>
      <w:r w:rsidR="00FE53DE">
        <w:rPr>
          <w:bCs/>
          <w:lang w:val="en-GB"/>
        </w:rPr>
        <w:t>) and DNA stain (</w:t>
      </w:r>
      <w:r w:rsidR="006574A7" w:rsidRPr="004D23E2">
        <w:rPr>
          <w:bCs/>
          <w:color w:val="000000" w:themeColor="text1"/>
        </w:rPr>
        <w:t>SYTO13, Thermo Fisher Scientific #S7575, 500nM</w:t>
      </w:r>
      <w:r w:rsidR="00FE53DE">
        <w:rPr>
          <w:bCs/>
          <w:lang w:val="en-GB"/>
        </w:rPr>
        <w:t>)</w:t>
      </w:r>
      <w:r w:rsidR="00307937">
        <w:rPr>
          <w:bCs/>
          <w:lang w:val="en-GB"/>
        </w:rPr>
        <w:t xml:space="preserve"> were used to select</w:t>
      </w:r>
      <w:r w:rsidR="001779B4">
        <w:rPr>
          <w:bCs/>
          <w:lang w:val="en-GB"/>
        </w:rPr>
        <w:t xml:space="preserve"> 28 </w:t>
      </w:r>
      <w:r w:rsidR="00307937">
        <w:rPr>
          <w:bCs/>
          <w:lang w:val="en-GB"/>
        </w:rPr>
        <w:t>regions of interest (ROIs) by immunofluorescence.</w:t>
      </w:r>
      <w:r w:rsidR="00BF6CC5">
        <w:rPr>
          <w:bCs/>
          <w:lang w:val="en-GB"/>
        </w:rPr>
        <w:t xml:space="preserve"> </w:t>
      </w:r>
      <w:r w:rsidR="001779B4">
        <w:rPr>
          <w:bCs/>
          <w:lang w:val="en-GB"/>
        </w:rPr>
        <w:t>Within the ROIs, 28 PanCK+ areas of illumination (AOIs)</w:t>
      </w:r>
      <w:r w:rsidR="000D291F">
        <w:rPr>
          <w:bCs/>
          <w:lang w:val="en-GB"/>
        </w:rPr>
        <w:t xml:space="preserve"> were selected in each tissue subtype </w:t>
      </w:r>
      <w:r w:rsidR="000D291F" w:rsidRPr="00936E03">
        <w:rPr>
          <w:bCs/>
          <w:color w:val="000000" w:themeColor="text1"/>
          <w:lang w:val="en-GB"/>
        </w:rPr>
        <w:t>(Figure 2)</w:t>
      </w:r>
      <w:r w:rsidR="001779B4" w:rsidRPr="00936E03">
        <w:rPr>
          <w:bCs/>
          <w:color w:val="000000" w:themeColor="text1"/>
          <w:lang w:val="en-GB"/>
        </w:rPr>
        <w:t xml:space="preserve">. A mask </w:t>
      </w:r>
      <w:r w:rsidR="001779B4">
        <w:rPr>
          <w:bCs/>
          <w:lang w:val="en-GB"/>
        </w:rPr>
        <w:t xml:space="preserve">for 9 PanCK- AOIs </w:t>
      </w:r>
      <w:r w:rsidR="00CA5725">
        <w:rPr>
          <w:bCs/>
          <w:lang w:val="en-GB"/>
        </w:rPr>
        <w:t xml:space="preserve">was </w:t>
      </w:r>
      <w:r w:rsidR="001779B4">
        <w:rPr>
          <w:bCs/>
          <w:lang w:val="en-GB"/>
        </w:rPr>
        <w:t>also selected</w:t>
      </w:r>
      <w:r w:rsidR="000D291F">
        <w:rPr>
          <w:bCs/>
          <w:lang w:val="en-GB"/>
        </w:rPr>
        <w:t xml:space="preserve"> (data not shown). </w:t>
      </w:r>
      <w:r w:rsidR="003469A9">
        <w:rPr>
          <w:bCs/>
          <w:lang w:val="en-GB"/>
        </w:rPr>
        <w:t>RNA data was filtered</w:t>
      </w:r>
      <w:r w:rsidR="00FD171A">
        <w:rPr>
          <w:bCs/>
          <w:lang w:val="en-GB"/>
        </w:rPr>
        <w:t xml:space="preserve">, </w:t>
      </w:r>
      <w:r w:rsidR="00CA76C3">
        <w:rPr>
          <w:bCs/>
          <w:lang w:val="en-GB"/>
        </w:rPr>
        <w:t>normalised,</w:t>
      </w:r>
      <w:r w:rsidR="007D3531">
        <w:rPr>
          <w:bCs/>
          <w:lang w:val="en-GB"/>
        </w:rPr>
        <w:t xml:space="preserve"> </w:t>
      </w:r>
      <w:r w:rsidR="00FD171A">
        <w:rPr>
          <w:bCs/>
          <w:lang w:val="en-GB"/>
        </w:rPr>
        <w:t xml:space="preserve">and analysed </w:t>
      </w:r>
      <w:r w:rsidR="007D3531">
        <w:rPr>
          <w:bCs/>
          <w:lang w:val="en-GB"/>
        </w:rPr>
        <w:t>on the GeoMx DSP data analysis platform (</w:t>
      </w:r>
      <w:r w:rsidR="007D3531" w:rsidRPr="007D3531">
        <w:rPr>
          <w:bCs/>
          <w:lang w:val="en-GB"/>
        </w:rPr>
        <w:t>GeomxTools 3.10.0</w:t>
      </w:r>
      <w:r w:rsidR="005C67AF">
        <w:rPr>
          <w:bCs/>
          <w:lang w:val="en-GB"/>
        </w:rPr>
        <w:t xml:space="preserve"> and GeoMxWorkflows</w:t>
      </w:r>
      <w:r w:rsidR="005C67AF" w:rsidRPr="005C67AF">
        <w:t xml:space="preserve"> </w:t>
      </w:r>
      <w:r w:rsidR="005C67AF" w:rsidRPr="005C67AF">
        <w:rPr>
          <w:bCs/>
          <w:lang w:val="en-GB"/>
        </w:rPr>
        <w:t>1.12.0</w:t>
      </w:r>
      <w:r w:rsidR="0025156B">
        <w:rPr>
          <w:bCs/>
          <w:lang w:val="en-GB"/>
        </w:rPr>
        <w:t>)</w:t>
      </w:r>
      <w:r w:rsidR="00CA76C3">
        <w:rPr>
          <w:bCs/>
          <w:lang w:val="en-GB"/>
        </w:rPr>
        <w:t xml:space="preserve"> </w:t>
      </w:r>
      <w:r w:rsidR="00CA76C3">
        <w:rPr>
          <w:bCs/>
          <w:lang w:val="en-GB"/>
        </w:rPr>
        <w:fldChar w:fldCharType="begin"/>
      </w:r>
      <w:r w:rsidR="007479C3">
        <w:rPr>
          <w:bCs/>
          <w:lang w:val="en-GB"/>
        </w:rPr>
        <w:instrText xml:space="preserve"> ADDIN EN.CITE &lt;EndNote&gt;&lt;Cite ExcludeYear="1"&gt;&lt;Author&gt;Griswold M&lt;/Author&gt;&lt;Year&gt;2024&lt;/Year&gt;&lt;RecNum&gt;580&lt;/RecNum&gt;&lt;DisplayText&gt;&lt;style font="Times New Roman"&gt;[11]&lt;/style&gt;&lt;/DisplayText&gt;&lt;record&gt;&lt;rec-number&gt;580&lt;/rec-number&gt;&lt;foreign-keys&gt;&lt;key app="EN" db-id="2wvzr9z95epazeed52c5z0etpwfdfvav9wee" timestamp="1741157216" guid="a8241b51-1506-4378-9714-cc5279833cb4"&gt;580&lt;/key&gt;&lt;/foreign-keys&gt;&lt;ref-type name="Computer Program"&gt;9&lt;/ref-type&gt;&lt;contributors&gt;&lt;authors&gt;&lt;author&gt;Griswold M, Reeves J, Divakar P, Ortogero N, Yang Z, Zimmerman S, Vitancol R, Henderson D&lt;/author&gt;&lt;/authors&gt;&lt;/contributors&gt;&lt;titles&gt;&lt;title&gt;GeoMxWorkflows: GeoMx Digital Spatial Profiler (DSP) data analysis workflows&lt;/title&gt;&lt;/titles&gt;&lt;edition&gt;R package version 1.12.0.&lt;/edition&gt;&lt;dates&gt;&lt;year&gt;2024&lt;/year&gt;&lt;/dates&gt;&lt;urls&gt;&lt;/urls&gt;&lt;electronic-resource-num&gt;DOI: 10.18129/B9.bioc.GeoMxWorkflows&lt;/electronic-resource-num&gt;&lt;/record&gt;&lt;/Cite&gt;&lt;/EndNote&gt;</w:instrText>
      </w:r>
      <w:r w:rsidR="00CA76C3">
        <w:rPr>
          <w:bCs/>
          <w:lang w:val="en-GB"/>
        </w:rPr>
        <w:fldChar w:fldCharType="separate"/>
      </w:r>
      <w:r w:rsidR="007479C3">
        <w:rPr>
          <w:bCs/>
          <w:noProof/>
          <w:lang w:val="en-GB"/>
        </w:rPr>
        <w:t>[</w:t>
      </w:r>
      <w:hyperlink w:anchor="_ENREF_11" w:tooltip="Griswold M, 2024 #580" w:history="1">
        <w:r w:rsidR="00936E03" w:rsidRPr="00936E03">
          <w:rPr>
            <w:rStyle w:val="Hyperlink"/>
          </w:rPr>
          <w:t>11</w:t>
        </w:r>
      </w:hyperlink>
      <w:r w:rsidR="007479C3">
        <w:rPr>
          <w:bCs/>
          <w:noProof/>
          <w:lang w:val="en-GB"/>
        </w:rPr>
        <w:t>]</w:t>
      </w:r>
      <w:r w:rsidR="00CA76C3">
        <w:rPr>
          <w:bCs/>
          <w:lang w:val="en-GB"/>
        </w:rPr>
        <w:fldChar w:fldCharType="end"/>
      </w:r>
      <w:r w:rsidR="0025156B">
        <w:rPr>
          <w:bCs/>
          <w:lang w:val="en-GB"/>
        </w:rPr>
        <w:t xml:space="preserve">. </w:t>
      </w:r>
      <w:r w:rsidR="005C67AF">
        <w:rPr>
          <w:bCs/>
          <w:lang w:val="en-GB"/>
        </w:rPr>
        <w:t>Gene</w:t>
      </w:r>
      <w:r w:rsidR="00953129">
        <w:rPr>
          <w:bCs/>
          <w:lang w:val="en-GB"/>
        </w:rPr>
        <w:t xml:space="preserve"> set enrichment analysis (GSEA) was performed using GSEA (Broad Institute version 4.3</w:t>
      </w:r>
      <w:r w:rsidR="001B5928">
        <w:rPr>
          <w:bCs/>
          <w:lang w:val="en-GB"/>
        </w:rPr>
        <w:t>.3)</w:t>
      </w:r>
      <w:r w:rsidR="0079417D">
        <w:rPr>
          <w:bCs/>
          <w:lang w:val="en-GB"/>
        </w:rPr>
        <w:t xml:space="preserve"> and MSigDB (version </w:t>
      </w:r>
      <w:r w:rsidR="0079417D" w:rsidRPr="0079417D">
        <w:rPr>
          <w:bCs/>
          <w:lang w:val="en-GB"/>
        </w:rPr>
        <w:t>MSigDB 2024.1.Hs</w:t>
      </w:r>
      <w:r w:rsidR="0079417D">
        <w:rPr>
          <w:bCs/>
          <w:lang w:val="en-GB"/>
        </w:rPr>
        <w:t>)</w:t>
      </w:r>
      <w:r w:rsidR="00953129">
        <w:rPr>
          <w:bCs/>
          <w:lang w:val="en-GB"/>
        </w:rPr>
        <w:t xml:space="preserve"> </w:t>
      </w:r>
      <w:r w:rsidR="0079417D">
        <w:rPr>
          <w:bCs/>
          <w:lang w:val="en-GB"/>
        </w:rPr>
        <w:fldChar w:fldCharType="begin"/>
      </w:r>
      <w:r w:rsidR="007479C3">
        <w:rPr>
          <w:bCs/>
          <w:lang w:val="en-GB"/>
        </w:rPr>
        <w:instrText xml:space="preserve"> ADDIN EN.CITE &lt;EndNote&gt;&lt;Cite ExcludeYear="1"&gt;&lt;Author&gt;Subramanian&lt;/Author&gt;&lt;Year&gt;2005&lt;/Year&gt;&lt;RecNum&gt;581&lt;/RecNum&gt;&lt;DisplayText&gt;&lt;style font="Times New Roman"&gt;[12]&lt;/style&gt;&lt;/DisplayText&gt;&lt;record&gt;&lt;rec-number&gt;581&lt;/rec-number&gt;&lt;foreign-keys&gt;&lt;key app="EN" db-id="2wvzr9z95epazeed52c5z0etpwfdfvav9wee" timestamp="1741158994" guid="3fd4486d-95a6-4aa3-8926-fda41be3e5f3"&gt;581&lt;/key&gt;&lt;/foreign-keys&gt;&lt;ref-type name="Journal Article"&gt;17&lt;/ref-type&gt;&lt;contributors&gt;&lt;authors&gt;&lt;author&gt;Subramanian, Aravind&lt;/author&gt;&lt;author&gt;Tamayo, Pablo&lt;/author&gt;&lt;author&gt;Mootha, Vamsi K.&lt;/author&gt;&lt;author&gt;Mukherjee, Sayan&lt;/author&gt;&lt;author&gt;Ebert, Benjamin L.&lt;/author&gt;&lt;author&gt;Gillette, Michael A.&lt;/author&gt;&lt;author&gt;Paulovich, Amanda&lt;/author&gt;&lt;author&gt;Pomeroy, Scott L.&lt;/author&gt;&lt;author&gt;Golub, Todd R.&lt;/author&gt;&lt;author&gt;Lander, Eric S.&lt;/author&gt;&lt;author&gt;Mesirov, Jill P.&lt;/author&gt;&lt;/authors&gt;&lt;/contributors&gt;&lt;titles&gt;&lt;title&gt;Gene set enrichment analysis: A knowledge-based approach for interpreting genome-wide expression profiles&lt;/title&gt;&lt;secondary-title&gt;Proceedings of the National Academy of Sciences&lt;/secondary-title&gt;&lt;/titles&gt;&lt;periodical&gt;&lt;full-title&gt;Proceedings of the National Academy of Sciences&lt;/full-title&gt;&lt;/periodical&gt;&lt;pages&gt;15545-15550&lt;/pages&gt;&lt;volume&gt;102&lt;/volume&gt;&lt;number&gt;43&lt;/number&gt;&lt;dates&gt;&lt;year&gt;2005&lt;/year&gt;&lt;pub-dates&gt;&lt;date&gt;2005/10/25&lt;/date&gt;&lt;/pub-dates&gt;&lt;/dates&gt;&lt;publisher&gt;Proceedings of the National Academy of Sciences&lt;/publisher&gt;&lt;urls&gt;&lt;related-urls&gt;&lt;url&gt;https://doi.org/10.1073/pnas.0506580102&lt;/url&gt;&lt;/related-urls&gt;&lt;/urls&gt;&lt;electronic-resource-num&gt;10.1073/pnas.0506580102&lt;/electronic-resource-num&gt;&lt;access-date&gt;2025/03/04&lt;/access-date&gt;&lt;/record&gt;&lt;/Cite&gt;&lt;/EndNote&gt;</w:instrText>
      </w:r>
      <w:r w:rsidR="0079417D">
        <w:rPr>
          <w:bCs/>
          <w:lang w:val="en-GB"/>
        </w:rPr>
        <w:fldChar w:fldCharType="separate"/>
      </w:r>
      <w:r w:rsidR="007479C3">
        <w:rPr>
          <w:bCs/>
          <w:noProof/>
          <w:lang w:val="en-GB"/>
        </w:rPr>
        <w:t>[</w:t>
      </w:r>
      <w:hyperlink w:anchor="_ENREF_12" w:tooltip="Subramanian, 2005 #581" w:history="1">
        <w:r w:rsidR="00936E03" w:rsidRPr="00936E03">
          <w:rPr>
            <w:rStyle w:val="Hyperlink"/>
          </w:rPr>
          <w:t>12</w:t>
        </w:r>
      </w:hyperlink>
      <w:r w:rsidR="007479C3">
        <w:rPr>
          <w:bCs/>
          <w:noProof/>
          <w:lang w:val="en-GB"/>
        </w:rPr>
        <w:t>]</w:t>
      </w:r>
      <w:r w:rsidR="0079417D">
        <w:rPr>
          <w:bCs/>
          <w:lang w:val="en-GB"/>
        </w:rPr>
        <w:fldChar w:fldCharType="end"/>
      </w:r>
      <w:r w:rsidR="0079417D">
        <w:rPr>
          <w:bCs/>
          <w:lang w:val="en-GB"/>
        </w:rPr>
        <w:t xml:space="preserve">. </w:t>
      </w:r>
    </w:p>
    <w:p w14:paraId="7EB4E321" w14:textId="77777777" w:rsidR="001455EB" w:rsidRPr="00C71C7F" w:rsidRDefault="001455EB" w:rsidP="00BA6C4A">
      <w:pPr>
        <w:spacing w:line="480" w:lineRule="auto"/>
        <w:rPr>
          <w:b/>
          <w:u w:val="single"/>
          <w:lang w:val="en-GB"/>
        </w:rPr>
      </w:pPr>
    </w:p>
    <w:p w14:paraId="0FF24822" w14:textId="476138A3" w:rsidR="00A43C3C" w:rsidRPr="00C71C7F" w:rsidRDefault="00003F05" w:rsidP="00BA6C4A">
      <w:pPr>
        <w:spacing w:line="480" w:lineRule="auto"/>
        <w:rPr>
          <w:bCs/>
          <w:lang w:val="en-GB"/>
        </w:rPr>
      </w:pPr>
      <w:r w:rsidRPr="00C71C7F">
        <w:rPr>
          <w:b/>
          <w:u w:val="single"/>
          <w:lang w:val="en-GB"/>
        </w:rPr>
        <w:t>Results</w:t>
      </w:r>
    </w:p>
    <w:p w14:paraId="14014FFA" w14:textId="6D6663A5" w:rsidR="001455EB" w:rsidRPr="00C71C7F" w:rsidRDefault="00DE22C5" w:rsidP="00BA6C4A">
      <w:pPr>
        <w:spacing w:line="480" w:lineRule="auto"/>
        <w:rPr>
          <w:bCs/>
          <w:lang w:val="en-GB"/>
        </w:rPr>
      </w:pPr>
      <w:r w:rsidRPr="00C71C7F">
        <w:rPr>
          <w:bCs/>
          <w:lang w:val="en-GB"/>
        </w:rPr>
        <w:t xml:space="preserve">The affected family members – the proband, his sister and their mother </w:t>
      </w:r>
      <w:r w:rsidR="0064598C" w:rsidRPr="00C71C7F">
        <w:rPr>
          <w:bCs/>
          <w:lang w:val="en-GB"/>
        </w:rPr>
        <w:t>–</w:t>
      </w:r>
      <w:r w:rsidRPr="00C71C7F">
        <w:rPr>
          <w:bCs/>
          <w:lang w:val="en-GB"/>
        </w:rPr>
        <w:t xml:space="preserve"> </w:t>
      </w:r>
      <w:r w:rsidR="00CA5725">
        <w:rPr>
          <w:bCs/>
          <w:lang w:val="en-GB"/>
        </w:rPr>
        <w:t>carried</w:t>
      </w:r>
      <w:r w:rsidR="0064598C" w:rsidRPr="00C71C7F">
        <w:rPr>
          <w:bCs/>
          <w:lang w:val="en-GB"/>
        </w:rPr>
        <w:t xml:space="preserve"> a </w:t>
      </w:r>
      <w:r w:rsidR="00780844">
        <w:rPr>
          <w:bCs/>
          <w:lang w:val="en-GB"/>
        </w:rPr>
        <w:t xml:space="preserve">likely pathogenic </w:t>
      </w:r>
      <w:r w:rsidR="0064598C" w:rsidRPr="00C71C7F">
        <w:rPr>
          <w:bCs/>
          <w:lang w:val="en-GB"/>
        </w:rPr>
        <w:t xml:space="preserve">germline deletion in </w:t>
      </w:r>
      <w:r w:rsidR="0064598C" w:rsidRPr="00C71C7F">
        <w:rPr>
          <w:bCs/>
          <w:i/>
          <w:iCs/>
          <w:lang w:val="en-GB"/>
        </w:rPr>
        <w:t>APC</w:t>
      </w:r>
      <w:r w:rsidR="00C71CB6">
        <w:rPr>
          <w:bCs/>
          <w:lang w:val="en-GB"/>
        </w:rPr>
        <w:t xml:space="preserve">, </w:t>
      </w:r>
      <w:r w:rsidR="0064598C" w:rsidRPr="00C71C7F">
        <w:rPr>
          <w:bCs/>
          <w:lang w:val="en-GB"/>
        </w:rPr>
        <w:t>(NM_0000038.6):c.4910_4923del, p.(Asp1637Valfs*4)</w:t>
      </w:r>
      <w:r w:rsidR="007E4706">
        <w:rPr>
          <w:bCs/>
          <w:lang w:val="en-GB"/>
        </w:rPr>
        <w:t xml:space="preserve"> [PVS1, PM2_supporting </w:t>
      </w:r>
      <w:r w:rsidR="007E4706">
        <w:rPr>
          <w:bCs/>
          <w:lang w:val="en-GB"/>
        </w:rPr>
        <w:fldChar w:fldCharType="begin">
          <w:fldData xml:space="preserve">PEVuZE5vdGU+PENpdGUgRXhjbHVkZVllYXI9IjEiPjxBdXRob3I+U3BpZXI8L0F1dGhvcj48WWVh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</w:fldData>
        </w:fldChar>
      </w:r>
      <w:r w:rsidR="00936E03">
        <w:rPr>
          <w:bCs/>
          <w:lang w:val="en-GB"/>
        </w:rPr>
        <w:instrText xml:space="preserve"> ADDIN EN.CITE </w:instrText>
      </w:r>
      <w:r w:rsidR="00936E03">
        <w:rPr>
          <w:bCs/>
          <w:lang w:val="en-GB"/>
        </w:rPr>
        <w:fldChar w:fldCharType="begin">
          <w:fldData xml:space="preserve">PEVuZE5vdGU+PENpdGUgRXhjbHVkZVllYXI9IjEiPjxBdXRob3I+U3BpZXI8L0F1dGhvcj48WWVh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</w:fldData>
        </w:fldChar>
      </w:r>
      <w:r w:rsidR="00936E03">
        <w:rPr>
          <w:bCs/>
          <w:lang w:val="en-GB"/>
        </w:rPr>
        <w:instrText xml:space="preserve"> ADDIN EN.CITE.DATA </w:instrText>
      </w:r>
      <w:r w:rsidR="00936E03">
        <w:rPr>
          <w:bCs/>
          <w:lang w:val="en-GB"/>
        </w:rPr>
      </w:r>
      <w:r w:rsidR="00936E03">
        <w:rPr>
          <w:bCs/>
          <w:lang w:val="en-GB"/>
        </w:rPr>
        <w:fldChar w:fldCharType="end"/>
      </w:r>
      <w:r w:rsidR="007E4706">
        <w:rPr>
          <w:bCs/>
          <w:lang w:val="en-GB"/>
        </w:rPr>
      </w:r>
      <w:r w:rsidR="007E4706">
        <w:rPr>
          <w:bCs/>
          <w:lang w:val="en-GB"/>
        </w:rPr>
        <w:fldChar w:fldCharType="separate"/>
      </w:r>
      <w:r w:rsidR="007E4706">
        <w:rPr>
          <w:bCs/>
          <w:noProof/>
          <w:lang w:val="en-GB"/>
        </w:rPr>
        <w:t>[</w:t>
      </w:r>
      <w:hyperlink w:anchor="_ENREF_13" w:tooltip="Spier, 2024 #612" w:history="1">
        <w:r w:rsidR="00936E03" w:rsidRPr="00936E03">
          <w:rPr>
            <w:rStyle w:val="Hyperlink"/>
          </w:rPr>
          <w:t>13</w:t>
        </w:r>
      </w:hyperlink>
      <w:r w:rsidR="007E4706">
        <w:rPr>
          <w:bCs/>
          <w:noProof/>
          <w:lang w:val="en-GB"/>
        </w:rPr>
        <w:t>]</w:t>
      </w:r>
      <w:r w:rsidR="007E4706">
        <w:rPr>
          <w:bCs/>
          <w:lang w:val="en-GB"/>
        </w:rPr>
        <w:fldChar w:fldCharType="end"/>
      </w:r>
      <w:r w:rsidR="007E4706">
        <w:rPr>
          <w:bCs/>
          <w:lang w:val="en-GB"/>
        </w:rPr>
        <w:t>]</w:t>
      </w:r>
      <w:r w:rsidR="00C71CB6">
        <w:rPr>
          <w:bCs/>
          <w:lang w:val="en-GB"/>
        </w:rPr>
        <w:t>,</w:t>
      </w:r>
      <w:r w:rsidR="0064598C" w:rsidRPr="00C71C7F">
        <w:rPr>
          <w:bCs/>
          <w:lang w:val="en-GB"/>
        </w:rPr>
        <w:t xml:space="preserve"> and have a history of colon polyps (n&lt;40</w:t>
      </w:r>
      <w:r w:rsidR="0064598C" w:rsidRPr="00936E03">
        <w:rPr>
          <w:bCs/>
          <w:color w:val="000000" w:themeColor="text1"/>
          <w:lang w:val="en-GB"/>
        </w:rPr>
        <w:t xml:space="preserve">) (Figure 1A). </w:t>
      </w:r>
      <w:r w:rsidR="008121D5" w:rsidRPr="00C71C7F">
        <w:rPr>
          <w:bCs/>
          <w:lang w:val="en-GB"/>
        </w:rPr>
        <w:t>The proband</w:t>
      </w:r>
      <w:r w:rsidR="00706519">
        <w:rPr>
          <w:bCs/>
          <w:lang w:val="en-GB"/>
        </w:rPr>
        <w:t xml:space="preserve">, </w:t>
      </w:r>
      <w:r w:rsidR="00CA5725">
        <w:rPr>
          <w:bCs/>
          <w:lang w:val="en-GB"/>
        </w:rPr>
        <w:t xml:space="preserve">a </w:t>
      </w:r>
      <w:r w:rsidR="00706519">
        <w:rPr>
          <w:bCs/>
          <w:lang w:val="en-GB"/>
        </w:rPr>
        <w:t>40-year-old male,</w:t>
      </w:r>
      <w:r w:rsidR="007C56DA" w:rsidRPr="00C71C7F">
        <w:rPr>
          <w:bCs/>
          <w:lang w:val="en-GB"/>
        </w:rPr>
        <w:t xml:space="preserve"> presented with multiple bilateral parotid gland masses (BCA and BCACs)</w:t>
      </w:r>
      <w:r w:rsidR="00C400B0" w:rsidRPr="00C71C7F">
        <w:rPr>
          <w:bCs/>
          <w:lang w:val="en-GB"/>
        </w:rPr>
        <w:t xml:space="preserve"> </w:t>
      </w:r>
      <w:r w:rsidR="007C56DA" w:rsidRPr="00C71C7F">
        <w:rPr>
          <w:bCs/>
          <w:lang w:val="en-GB"/>
        </w:rPr>
        <w:t xml:space="preserve">and subsequently developed a submandibular gland </w:t>
      </w:r>
      <w:r w:rsidR="009F18BF" w:rsidRPr="00C71C7F">
        <w:rPr>
          <w:bCs/>
          <w:lang w:val="en-GB"/>
        </w:rPr>
        <w:t>BCAC</w:t>
      </w:r>
      <w:r w:rsidR="007C56DA" w:rsidRPr="00C71C7F">
        <w:rPr>
          <w:bCs/>
          <w:lang w:val="en-GB"/>
        </w:rPr>
        <w:t xml:space="preserve"> at age 41y and a </w:t>
      </w:r>
      <w:r w:rsidR="007C56DA" w:rsidRPr="00A06E24">
        <w:rPr>
          <w:bCs/>
          <w:color w:val="000000" w:themeColor="text1"/>
          <w:lang w:val="en-GB"/>
        </w:rPr>
        <w:t>PTC</w:t>
      </w:r>
      <w:r w:rsidR="007C56DA" w:rsidRPr="00C71C7F">
        <w:rPr>
          <w:bCs/>
          <w:lang w:val="en-GB"/>
        </w:rPr>
        <w:t xml:space="preserve"> at 42y</w:t>
      </w:r>
      <w:r w:rsidR="009F18BF" w:rsidRPr="00C71C7F">
        <w:rPr>
          <w:bCs/>
          <w:lang w:val="en-GB"/>
        </w:rPr>
        <w:t>. The sister developed a parotid BCA at 38y, and the</w:t>
      </w:r>
      <w:r w:rsidR="00C400B0" w:rsidRPr="00C71C7F">
        <w:rPr>
          <w:bCs/>
          <w:lang w:val="en-GB"/>
        </w:rPr>
        <w:t xml:space="preserve"> </w:t>
      </w:r>
      <w:r w:rsidR="009F18BF" w:rsidRPr="00C71C7F">
        <w:rPr>
          <w:bCs/>
          <w:lang w:val="en-GB"/>
        </w:rPr>
        <w:t xml:space="preserve">mother </w:t>
      </w:r>
      <w:r w:rsidR="008709DA">
        <w:rPr>
          <w:bCs/>
          <w:lang w:val="en-GB"/>
        </w:rPr>
        <w:t>died of</w:t>
      </w:r>
      <w:r w:rsidR="00E87432">
        <w:rPr>
          <w:bCs/>
          <w:lang w:val="en-GB"/>
        </w:rPr>
        <w:t xml:space="preserve"> </w:t>
      </w:r>
      <w:r w:rsidR="000E4B5F">
        <w:rPr>
          <w:bCs/>
          <w:lang w:val="en-GB"/>
        </w:rPr>
        <w:t>CRC</w:t>
      </w:r>
      <w:r w:rsidR="009F18BF" w:rsidRPr="00C71C7F">
        <w:rPr>
          <w:bCs/>
          <w:lang w:val="en-GB"/>
        </w:rPr>
        <w:t xml:space="preserve"> at 60y</w:t>
      </w:r>
      <w:r w:rsidR="0064598C" w:rsidRPr="00C71C7F">
        <w:rPr>
          <w:bCs/>
          <w:lang w:val="en-GB"/>
        </w:rPr>
        <w:t>.</w:t>
      </w:r>
    </w:p>
    <w:p w14:paraId="46BA870A" w14:textId="77777777" w:rsidR="001455EB" w:rsidRPr="00C71C7F" w:rsidRDefault="001455EB" w:rsidP="00BA6C4A">
      <w:pPr>
        <w:spacing w:line="480" w:lineRule="auto"/>
        <w:rPr>
          <w:bCs/>
          <w:lang w:val="en-GB"/>
        </w:rPr>
      </w:pPr>
    </w:p>
    <w:p w14:paraId="37284057" w14:textId="67443A3C" w:rsidR="00BA6C4A" w:rsidRPr="008A2912" w:rsidRDefault="00DC6DF1" w:rsidP="00BA6C4A">
      <w:pPr>
        <w:spacing w:line="480" w:lineRule="auto"/>
        <w:rPr>
          <w:bCs/>
          <w:color w:val="000000" w:themeColor="text1"/>
          <w:lang w:val="en-GB"/>
        </w:rPr>
      </w:pPr>
      <w:r>
        <w:rPr>
          <w:bCs/>
          <w:lang w:val="en-GB"/>
        </w:rPr>
        <w:t xml:space="preserve">There were several </w:t>
      </w:r>
      <w:r w:rsidR="000515BD">
        <w:rPr>
          <w:bCs/>
          <w:lang w:val="en-GB"/>
        </w:rPr>
        <w:t xml:space="preserve">lesion subtypes </w:t>
      </w:r>
      <w:r w:rsidR="003868DA" w:rsidRPr="00C71C7F">
        <w:rPr>
          <w:bCs/>
          <w:lang w:val="en-GB"/>
        </w:rPr>
        <w:t xml:space="preserve">in the </w:t>
      </w:r>
      <w:r w:rsidR="00CE6711" w:rsidRPr="00C71C7F">
        <w:rPr>
          <w:bCs/>
          <w:lang w:val="en-GB"/>
        </w:rPr>
        <w:t xml:space="preserve">proband’s bilateral </w:t>
      </w:r>
      <w:r w:rsidR="00AE7049" w:rsidRPr="00C71C7F">
        <w:rPr>
          <w:bCs/>
          <w:lang w:val="en-GB"/>
        </w:rPr>
        <w:t>parotid tumours</w:t>
      </w:r>
      <w:r w:rsidR="003868DA" w:rsidRPr="00C71C7F">
        <w:rPr>
          <w:bCs/>
          <w:lang w:val="en-GB"/>
        </w:rPr>
        <w:t xml:space="preserve"> </w:t>
      </w:r>
      <w:r w:rsidR="00AE7049" w:rsidRPr="00C71C7F">
        <w:rPr>
          <w:bCs/>
          <w:lang w:val="en-GB"/>
        </w:rPr>
        <w:t xml:space="preserve">– </w:t>
      </w:r>
      <w:r w:rsidR="00662AD5" w:rsidRPr="00C71C7F">
        <w:rPr>
          <w:bCs/>
          <w:lang w:val="en-GB"/>
        </w:rPr>
        <w:t>IDH</w:t>
      </w:r>
      <w:r w:rsidR="00CE6711" w:rsidRPr="00C71C7F">
        <w:rPr>
          <w:bCs/>
          <w:lang w:val="en-GB"/>
        </w:rPr>
        <w:t xml:space="preserve"> (</w:t>
      </w:r>
      <w:r w:rsidR="00294CA6">
        <w:rPr>
          <w:bCs/>
          <w:lang w:val="en-GB"/>
        </w:rPr>
        <w:t>unencapsulated</w:t>
      </w:r>
      <w:r w:rsidR="007D7C7C">
        <w:rPr>
          <w:bCs/>
          <w:lang w:val="en-GB"/>
        </w:rPr>
        <w:t xml:space="preserve">; </w:t>
      </w:r>
      <w:r w:rsidR="00CE6711" w:rsidRPr="00C71C7F">
        <w:rPr>
          <w:bCs/>
          <w:lang w:val="en-GB"/>
        </w:rPr>
        <w:t>benign)</w:t>
      </w:r>
      <w:r w:rsidR="000515BD">
        <w:rPr>
          <w:bCs/>
          <w:lang w:val="en-GB"/>
        </w:rPr>
        <w:t xml:space="preserve">, </w:t>
      </w:r>
      <w:r w:rsidR="00CE6711" w:rsidRPr="00C71C7F">
        <w:rPr>
          <w:bCs/>
          <w:lang w:val="en-GB"/>
        </w:rPr>
        <w:t xml:space="preserve">BCA (encapsulated; benign) </w:t>
      </w:r>
      <w:r w:rsidR="000515BD">
        <w:rPr>
          <w:bCs/>
          <w:lang w:val="en-GB"/>
        </w:rPr>
        <w:t>and B</w:t>
      </w:r>
      <w:r w:rsidR="00CE6711" w:rsidRPr="00C71C7F">
        <w:rPr>
          <w:bCs/>
          <w:lang w:val="en-GB"/>
        </w:rPr>
        <w:t xml:space="preserve">CAC (encapsulated </w:t>
      </w:r>
      <w:r w:rsidR="00AE7049" w:rsidRPr="00C71C7F">
        <w:rPr>
          <w:bCs/>
          <w:lang w:val="en-GB"/>
        </w:rPr>
        <w:t xml:space="preserve">with </w:t>
      </w:r>
      <w:r w:rsidR="00CE6711" w:rsidRPr="00C71C7F">
        <w:rPr>
          <w:bCs/>
          <w:lang w:val="en-GB"/>
        </w:rPr>
        <w:t xml:space="preserve">capsular </w:t>
      </w:r>
      <w:r w:rsidR="00CE6711" w:rsidRPr="00936E03">
        <w:rPr>
          <w:bCs/>
          <w:color w:val="000000" w:themeColor="text1"/>
          <w:lang w:val="en-GB"/>
        </w:rPr>
        <w:lastRenderedPageBreak/>
        <w:t xml:space="preserve">invasion; malignant) (Figure </w:t>
      </w:r>
      <w:r w:rsidR="00AE7049" w:rsidRPr="00936E03">
        <w:rPr>
          <w:bCs/>
          <w:color w:val="000000" w:themeColor="text1"/>
          <w:lang w:val="en-GB"/>
        </w:rPr>
        <w:t>1</w:t>
      </w:r>
      <w:r w:rsidR="00CE6711" w:rsidRPr="00936E03">
        <w:rPr>
          <w:bCs/>
          <w:color w:val="000000" w:themeColor="text1"/>
          <w:lang w:val="en-GB"/>
        </w:rPr>
        <w:t>B).</w:t>
      </w:r>
      <w:r w:rsidR="0030148D" w:rsidRPr="00936E03">
        <w:rPr>
          <w:bCs/>
          <w:color w:val="000000" w:themeColor="text1"/>
          <w:lang w:val="en-GB"/>
        </w:rPr>
        <w:t xml:space="preserve"> </w:t>
      </w:r>
      <w:r w:rsidR="00AE7049" w:rsidRPr="00936E03">
        <w:rPr>
          <w:bCs/>
          <w:color w:val="000000" w:themeColor="text1"/>
          <w:lang w:val="en-GB"/>
        </w:rPr>
        <w:t xml:space="preserve">However, the submandibular </w:t>
      </w:r>
      <w:r w:rsidR="000515BD" w:rsidRPr="00936E03">
        <w:rPr>
          <w:bCs/>
          <w:color w:val="000000" w:themeColor="text1"/>
          <w:lang w:val="en-GB"/>
        </w:rPr>
        <w:t>tumour</w:t>
      </w:r>
      <w:r w:rsidR="00AE7049" w:rsidRPr="00936E03">
        <w:rPr>
          <w:bCs/>
          <w:color w:val="000000" w:themeColor="text1"/>
          <w:lang w:val="en-GB"/>
        </w:rPr>
        <w:t xml:space="preserve"> consisted of BCAC only (Figure 1</w:t>
      </w:r>
      <w:r w:rsidR="000835E1" w:rsidRPr="00936E03">
        <w:rPr>
          <w:bCs/>
          <w:color w:val="000000" w:themeColor="text1"/>
          <w:lang w:val="en-GB"/>
        </w:rPr>
        <w:t>B</w:t>
      </w:r>
      <w:r w:rsidR="00AE7049" w:rsidRPr="00936E03">
        <w:rPr>
          <w:bCs/>
          <w:color w:val="000000" w:themeColor="text1"/>
          <w:lang w:val="en-GB"/>
        </w:rPr>
        <w:t>)</w:t>
      </w:r>
      <w:r w:rsidR="000515BD" w:rsidRPr="00936E03">
        <w:rPr>
          <w:bCs/>
          <w:color w:val="000000" w:themeColor="text1"/>
          <w:lang w:val="en-GB"/>
        </w:rPr>
        <w:t xml:space="preserve"> and t</w:t>
      </w:r>
      <w:r w:rsidR="0030148D" w:rsidRPr="00936E03">
        <w:rPr>
          <w:bCs/>
          <w:color w:val="000000" w:themeColor="text1"/>
          <w:lang w:val="en-GB"/>
        </w:rPr>
        <w:t xml:space="preserve">he sister’s parotid mass </w:t>
      </w:r>
      <w:r w:rsidR="000515BD" w:rsidRPr="00936E03">
        <w:rPr>
          <w:bCs/>
          <w:color w:val="000000" w:themeColor="text1"/>
          <w:lang w:val="en-GB"/>
        </w:rPr>
        <w:t>of</w:t>
      </w:r>
      <w:r w:rsidR="0030148D" w:rsidRPr="00936E03">
        <w:rPr>
          <w:bCs/>
          <w:color w:val="000000" w:themeColor="text1"/>
          <w:lang w:val="en-GB"/>
        </w:rPr>
        <w:t xml:space="preserve"> BCA only. </w:t>
      </w:r>
      <w:r w:rsidR="000515BD" w:rsidRPr="00936E03">
        <w:rPr>
          <w:bCs/>
          <w:color w:val="000000" w:themeColor="text1"/>
          <w:lang w:val="en-GB"/>
        </w:rPr>
        <w:t>A</w:t>
      </w:r>
      <w:r w:rsidR="00CE6711" w:rsidRPr="00936E03">
        <w:rPr>
          <w:bCs/>
          <w:color w:val="000000" w:themeColor="text1"/>
          <w:lang w:val="en-GB"/>
        </w:rPr>
        <w:t xml:space="preserve">bnormal </w:t>
      </w:r>
      <w:r w:rsidR="003868DA" w:rsidRPr="00936E03">
        <w:rPr>
          <w:rFonts w:ascii="Symbol" w:hAnsi="Symbol"/>
          <w:bCs/>
          <w:color w:val="000000" w:themeColor="text1"/>
          <w:lang w:val="en-GB"/>
        </w:rPr>
        <w:t>b</w:t>
      </w:r>
      <w:r w:rsidR="003868DA" w:rsidRPr="00936E03">
        <w:rPr>
          <w:bCs/>
          <w:color w:val="000000" w:themeColor="text1"/>
          <w:lang w:val="en-GB"/>
        </w:rPr>
        <w:t>-</w:t>
      </w:r>
      <w:r w:rsidR="00A104A8" w:rsidRPr="00936E03">
        <w:rPr>
          <w:bCs/>
          <w:color w:val="000000" w:themeColor="text1"/>
          <w:lang w:val="en-GB"/>
        </w:rPr>
        <w:t>catenin</w:t>
      </w:r>
      <w:r w:rsidR="00CC58AF" w:rsidRPr="00936E03">
        <w:rPr>
          <w:b/>
          <w:color w:val="000000" w:themeColor="text1"/>
          <w:lang w:val="en-GB"/>
        </w:rPr>
        <w:t xml:space="preserve"> </w:t>
      </w:r>
      <w:r w:rsidR="00CE6711" w:rsidRPr="00936E03">
        <w:rPr>
          <w:bCs/>
          <w:color w:val="000000" w:themeColor="text1"/>
          <w:lang w:val="en-GB"/>
        </w:rPr>
        <w:t>nuclear staining</w:t>
      </w:r>
      <w:r w:rsidR="000515BD" w:rsidRPr="00936E03">
        <w:rPr>
          <w:bCs/>
          <w:color w:val="000000" w:themeColor="text1"/>
          <w:lang w:val="en-GB"/>
        </w:rPr>
        <w:t xml:space="preserve"> by IHC was observed</w:t>
      </w:r>
      <w:r w:rsidR="00CE6711" w:rsidRPr="00936E03">
        <w:rPr>
          <w:bCs/>
          <w:color w:val="000000" w:themeColor="text1"/>
          <w:lang w:val="en-GB"/>
        </w:rPr>
        <w:t xml:space="preserve"> in the abluminal cells of </w:t>
      </w:r>
      <w:r w:rsidR="00A251B4" w:rsidRPr="00936E03">
        <w:rPr>
          <w:bCs/>
          <w:color w:val="000000" w:themeColor="text1"/>
          <w:lang w:val="en-GB"/>
        </w:rPr>
        <w:t>all</w:t>
      </w:r>
      <w:r w:rsidR="000515BD" w:rsidRPr="00936E03">
        <w:rPr>
          <w:bCs/>
          <w:color w:val="000000" w:themeColor="text1"/>
          <w:lang w:val="en-GB"/>
        </w:rPr>
        <w:t xml:space="preserve"> </w:t>
      </w:r>
      <w:r w:rsidR="00CE6711" w:rsidRPr="00936E03">
        <w:rPr>
          <w:bCs/>
          <w:color w:val="000000" w:themeColor="text1"/>
          <w:lang w:val="en-GB"/>
        </w:rPr>
        <w:t>the</w:t>
      </w:r>
      <w:r w:rsidR="0030148D" w:rsidRPr="00936E03">
        <w:rPr>
          <w:bCs/>
          <w:color w:val="000000" w:themeColor="text1"/>
          <w:lang w:val="en-GB"/>
        </w:rPr>
        <w:t xml:space="preserve"> family’s</w:t>
      </w:r>
      <w:r w:rsidR="00CE6711" w:rsidRPr="00936E03">
        <w:rPr>
          <w:bCs/>
          <w:color w:val="000000" w:themeColor="text1"/>
          <w:lang w:val="en-GB"/>
        </w:rPr>
        <w:t xml:space="preserve"> tumours except for the</w:t>
      </w:r>
      <w:r w:rsidR="0030148D" w:rsidRPr="00936E03">
        <w:rPr>
          <w:bCs/>
          <w:color w:val="000000" w:themeColor="text1"/>
          <w:lang w:val="en-GB"/>
        </w:rPr>
        <w:t xml:space="preserve"> proband’s</w:t>
      </w:r>
      <w:r w:rsidR="00CE6711" w:rsidRPr="00936E03">
        <w:rPr>
          <w:bCs/>
          <w:color w:val="000000" w:themeColor="text1"/>
          <w:lang w:val="en-GB"/>
        </w:rPr>
        <w:t xml:space="preserve"> </w:t>
      </w:r>
      <w:r w:rsidR="000515BD" w:rsidRPr="00936E03">
        <w:rPr>
          <w:bCs/>
          <w:color w:val="000000" w:themeColor="text1"/>
          <w:lang w:val="en-GB"/>
        </w:rPr>
        <w:t>PTC</w:t>
      </w:r>
      <w:r w:rsidR="00CE6711" w:rsidRPr="00936E03">
        <w:rPr>
          <w:bCs/>
          <w:color w:val="000000" w:themeColor="text1"/>
          <w:lang w:val="en-GB"/>
        </w:rPr>
        <w:t xml:space="preserve"> (Figure </w:t>
      </w:r>
      <w:r w:rsidR="00970A8A" w:rsidRPr="00936E03">
        <w:rPr>
          <w:bCs/>
          <w:color w:val="000000" w:themeColor="text1"/>
          <w:lang w:val="en-GB"/>
        </w:rPr>
        <w:t>1</w:t>
      </w:r>
      <w:r w:rsidR="00CE6711" w:rsidRPr="00936E03">
        <w:rPr>
          <w:bCs/>
          <w:color w:val="000000" w:themeColor="text1"/>
          <w:lang w:val="en-GB"/>
        </w:rPr>
        <w:t>B</w:t>
      </w:r>
      <w:r w:rsidR="008A2912" w:rsidRPr="00936E03">
        <w:rPr>
          <w:bCs/>
          <w:color w:val="000000" w:themeColor="text1"/>
          <w:lang w:val="en-GB"/>
        </w:rPr>
        <w:t>; Table 1</w:t>
      </w:r>
      <w:r w:rsidR="00CE6711" w:rsidRPr="00936E03">
        <w:rPr>
          <w:bCs/>
          <w:color w:val="000000" w:themeColor="text1"/>
          <w:lang w:val="en-GB"/>
        </w:rPr>
        <w:t>)</w:t>
      </w:r>
      <w:r w:rsidR="008A2912" w:rsidRPr="00936E03">
        <w:rPr>
          <w:bCs/>
          <w:color w:val="000000" w:themeColor="text1"/>
          <w:lang w:val="en-GB"/>
        </w:rPr>
        <w:t>.</w:t>
      </w:r>
    </w:p>
    <w:p w14:paraId="7BA842DF" w14:textId="77777777" w:rsidR="00B9124B" w:rsidRPr="00C71C7F" w:rsidRDefault="00B9124B" w:rsidP="00BA6C4A">
      <w:pPr>
        <w:spacing w:line="480" w:lineRule="auto"/>
        <w:rPr>
          <w:b/>
          <w:color w:val="4472C4" w:themeColor="accent1"/>
          <w:lang w:val="en-GB"/>
        </w:rPr>
      </w:pPr>
    </w:p>
    <w:p w14:paraId="65C72258" w14:textId="13DBE27D" w:rsidR="000D643F" w:rsidRPr="00936E03" w:rsidRDefault="003270DA" w:rsidP="00BA6C4A">
      <w:pPr>
        <w:spacing w:line="480" w:lineRule="auto"/>
        <w:rPr>
          <w:color w:val="000000" w:themeColor="text1"/>
        </w:rPr>
      </w:pPr>
      <w:r w:rsidRPr="00C71C7F">
        <w:rPr>
          <w:bCs/>
          <w:color w:val="000000" w:themeColor="text1"/>
          <w:szCs w:val="22"/>
          <w:lang w:val="en-GB"/>
        </w:rPr>
        <w:t xml:space="preserve">WES and/or panel sequencing </w:t>
      </w:r>
      <w:r w:rsidRPr="00936E03">
        <w:rPr>
          <w:bCs/>
          <w:color w:val="000000" w:themeColor="text1"/>
          <w:szCs w:val="22"/>
          <w:lang w:val="en-GB"/>
        </w:rPr>
        <w:t xml:space="preserve">confirmed </w:t>
      </w:r>
      <w:r w:rsidR="00970A8A" w:rsidRPr="00936E03">
        <w:rPr>
          <w:bCs/>
          <w:color w:val="000000" w:themeColor="text1"/>
          <w:szCs w:val="22"/>
          <w:lang w:val="en-GB"/>
        </w:rPr>
        <w:t xml:space="preserve">the germline </w:t>
      </w:r>
      <w:r w:rsidR="00E35EF2" w:rsidRPr="00936E03">
        <w:rPr>
          <w:bCs/>
          <w:i/>
          <w:iCs/>
          <w:color w:val="000000" w:themeColor="text1"/>
          <w:szCs w:val="22"/>
          <w:lang w:val="en-GB"/>
        </w:rPr>
        <w:t>APC</w:t>
      </w:r>
      <w:r w:rsidR="00E35EF2" w:rsidRPr="00936E03">
        <w:rPr>
          <w:bCs/>
          <w:color w:val="000000" w:themeColor="text1"/>
          <w:szCs w:val="22"/>
          <w:lang w:val="en-GB"/>
        </w:rPr>
        <w:t xml:space="preserve"> </w:t>
      </w:r>
      <w:r w:rsidR="00970A8A" w:rsidRPr="00936E03">
        <w:rPr>
          <w:bCs/>
          <w:color w:val="000000" w:themeColor="text1"/>
          <w:szCs w:val="22"/>
          <w:lang w:val="en-GB"/>
        </w:rPr>
        <w:t>deletion</w:t>
      </w:r>
      <w:r w:rsidR="00E35EF2" w:rsidRPr="00936E03">
        <w:rPr>
          <w:bCs/>
          <w:color w:val="000000" w:themeColor="text1"/>
          <w:szCs w:val="22"/>
          <w:lang w:val="en-GB"/>
        </w:rPr>
        <w:t xml:space="preserve"> </w:t>
      </w:r>
      <w:r w:rsidR="00970A8A" w:rsidRPr="00936E03">
        <w:rPr>
          <w:bCs/>
          <w:color w:val="000000" w:themeColor="text1"/>
          <w:szCs w:val="22"/>
          <w:lang w:val="en-GB"/>
        </w:rPr>
        <w:t xml:space="preserve">in </w:t>
      </w:r>
      <w:r w:rsidR="00970A8A" w:rsidRPr="00936E03">
        <w:rPr>
          <w:color w:val="000000" w:themeColor="text1"/>
          <w:lang w:val="en-GB"/>
        </w:rPr>
        <w:t>the proband’s blood, and tumours</w:t>
      </w:r>
      <w:r w:rsidR="0075237B" w:rsidRPr="00936E03">
        <w:rPr>
          <w:color w:val="000000" w:themeColor="text1"/>
          <w:lang w:val="en-GB"/>
        </w:rPr>
        <w:t xml:space="preserve"> </w:t>
      </w:r>
      <w:r w:rsidR="00970A8A" w:rsidRPr="00936E03">
        <w:rPr>
          <w:color w:val="000000" w:themeColor="text1"/>
          <w:lang w:val="en-GB"/>
        </w:rPr>
        <w:t>developed by the family</w:t>
      </w:r>
      <w:r w:rsidR="0081717C" w:rsidRPr="00936E03">
        <w:rPr>
          <w:color w:val="000000" w:themeColor="text1"/>
          <w:lang w:val="en-GB"/>
        </w:rPr>
        <w:t xml:space="preserve"> </w:t>
      </w:r>
      <w:r w:rsidR="00E35EF2" w:rsidRPr="00936E03">
        <w:rPr>
          <w:color w:val="000000" w:themeColor="text1"/>
          <w:lang w:val="en-GB"/>
        </w:rPr>
        <w:t xml:space="preserve">(Table 1). </w:t>
      </w:r>
      <w:r w:rsidR="004F67B5" w:rsidRPr="00936E03">
        <w:rPr>
          <w:bCs/>
          <w:color w:val="000000" w:themeColor="text1"/>
          <w:lang w:val="en-GB"/>
        </w:rPr>
        <w:t xml:space="preserve">Somatic </w:t>
      </w:r>
      <w:r w:rsidR="004F67B5" w:rsidRPr="00C71C7F">
        <w:rPr>
          <w:bCs/>
          <w:color w:val="000000" w:themeColor="text1"/>
          <w:lang w:val="en-GB"/>
        </w:rPr>
        <w:t xml:space="preserve">truncating </w:t>
      </w:r>
      <w:r w:rsidR="004F67B5" w:rsidRPr="00C71C7F">
        <w:rPr>
          <w:bCs/>
          <w:i/>
          <w:iCs/>
          <w:color w:val="000000" w:themeColor="text1"/>
          <w:lang w:val="en-GB"/>
        </w:rPr>
        <w:t>APC</w:t>
      </w:r>
      <w:r w:rsidR="004F67B5" w:rsidRPr="00C71C7F">
        <w:rPr>
          <w:bCs/>
          <w:color w:val="000000" w:themeColor="text1"/>
          <w:lang w:val="en-GB"/>
        </w:rPr>
        <w:t xml:space="preserve"> </w:t>
      </w:r>
      <w:r w:rsidR="00E87432">
        <w:rPr>
          <w:bCs/>
          <w:color w:val="000000" w:themeColor="text1"/>
          <w:lang w:val="en-GB"/>
        </w:rPr>
        <w:t>mutations</w:t>
      </w:r>
      <w:r w:rsidR="00E87432" w:rsidRPr="00C71C7F">
        <w:rPr>
          <w:bCs/>
          <w:color w:val="000000" w:themeColor="text1"/>
          <w:lang w:val="en-GB"/>
        </w:rPr>
        <w:t xml:space="preserve"> </w:t>
      </w:r>
      <w:r w:rsidR="00E35EF2" w:rsidRPr="00C71C7F">
        <w:rPr>
          <w:bCs/>
          <w:color w:val="000000" w:themeColor="text1"/>
          <w:lang w:val="en-GB"/>
        </w:rPr>
        <w:t>(</w:t>
      </w:r>
      <w:r w:rsidR="00A51DE8">
        <w:rPr>
          <w:bCs/>
          <w:color w:val="000000" w:themeColor="text1"/>
          <w:lang w:val="en-GB"/>
        </w:rPr>
        <w:t>second/third</w:t>
      </w:r>
      <w:r w:rsidR="00E35EF2" w:rsidRPr="00C71C7F">
        <w:rPr>
          <w:bCs/>
          <w:color w:val="000000" w:themeColor="text1"/>
          <w:lang w:val="en-GB"/>
        </w:rPr>
        <w:t xml:space="preserve"> hits) were </w:t>
      </w:r>
      <w:r w:rsidR="00B9428A">
        <w:rPr>
          <w:bCs/>
          <w:color w:val="000000" w:themeColor="text1"/>
          <w:lang w:val="en-GB"/>
        </w:rPr>
        <w:t xml:space="preserve">found </w:t>
      </w:r>
      <w:r w:rsidR="00E35EF2" w:rsidRPr="00C71C7F">
        <w:rPr>
          <w:bCs/>
          <w:color w:val="000000" w:themeColor="text1"/>
          <w:lang w:val="en-GB"/>
        </w:rPr>
        <w:t xml:space="preserve">in the proband’s </w:t>
      </w:r>
      <w:r w:rsidR="00D02B54">
        <w:rPr>
          <w:bCs/>
          <w:color w:val="000000" w:themeColor="text1"/>
          <w:lang w:val="en-GB"/>
        </w:rPr>
        <w:t xml:space="preserve">colon polyp and the mother’s colon polyp and CRC. </w:t>
      </w:r>
      <w:r w:rsidR="00D02B54" w:rsidRPr="00BA361E">
        <w:rPr>
          <w:bCs/>
          <w:i/>
          <w:iCs/>
          <w:color w:val="000000" w:themeColor="text1"/>
          <w:lang w:val="en-GB"/>
        </w:rPr>
        <w:t>TP53</w:t>
      </w:r>
      <w:r w:rsidR="00D02B54" w:rsidRPr="00C71C7F">
        <w:rPr>
          <w:bCs/>
          <w:color w:val="000000" w:themeColor="text1"/>
          <w:lang w:val="en-GB"/>
        </w:rPr>
        <w:t xml:space="preserve"> </w:t>
      </w:r>
      <w:r w:rsidR="00E87432">
        <w:rPr>
          <w:bCs/>
          <w:color w:val="000000" w:themeColor="text1"/>
          <w:lang w:val="en-GB"/>
        </w:rPr>
        <w:t>mutation</w:t>
      </w:r>
      <w:r w:rsidR="00D02B54">
        <w:rPr>
          <w:bCs/>
          <w:color w:val="000000" w:themeColor="text1"/>
          <w:lang w:val="en-GB"/>
        </w:rPr>
        <w:t xml:space="preserve">, </w:t>
      </w:r>
      <w:r w:rsidR="00D02B54" w:rsidRPr="00C71C7F">
        <w:rPr>
          <w:bCs/>
          <w:color w:val="000000" w:themeColor="text1"/>
          <w:lang w:val="en-GB"/>
        </w:rPr>
        <w:t>(NM_000546.6):c.713G&gt;A, p.</w:t>
      </w:r>
      <w:r w:rsidR="00D02B54">
        <w:rPr>
          <w:bCs/>
          <w:color w:val="000000" w:themeColor="text1"/>
          <w:lang w:val="en-GB"/>
        </w:rPr>
        <w:t>(</w:t>
      </w:r>
      <w:r w:rsidR="00D02B54" w:rsidRPr="00C71C7F">
        <w:rPr>
          <w:bCs/>
          <w:color w:val="000000" w:themeColor="text1"/>
          <w:lang w:val="en-GB"/>
        </w:rPr>
        <w:t>Cys238Tyr)</w:t>
      </w:r>
      <w:r w:rsidR="00D02B54">
        <w:rPr>
          <w:bCs/>
          <w:color w:val="000000" w:themeColor="text1"/>
          <w:lang w:val="en-GB"/>
        </w:rPr>
        <w:t>,</w:t>
      </w:r>
      <w:r w:rsidR="00D02B54" w:rsidRPr="00C71C7F">
        <w:rPr>
          <w:bCs/>
          <w:color w:val="000000" w:themeColor="text1"/>
          <w:lang w:val="en-GB"/>
        </w:rPr>
        <w:t xml:space="preserve"> was </w:t>
      </w:r>
      <w:r w:rsidR="00D02B54">
        <w:rPr>
          <w:bCs/>
          <w:color w:val="000000" w:themeColor="text1"/>
          <w:lang w:val="en-GB"/>
        </w:rPr>
        <w:t xml:space="preserve">also </w:t>
      </w:r>
      <w:r w:rsidR="00D02B54" w:rsidRPr="00C71C7F">
        <w:rPr>
          <w:bCs/>
          <w:color w:val="000000" w:themeColor="text1"/>
          <w:lang w:val="en-GB"/>
        </w:rPr>
        <w:t>found in the mother’s CRC</w:t>
      </w:r>
      <w:r w:rsidR="00D02B54">
        <w:rPr>
          <w:bCs/>
          <w:color w:val="000000" w:themeColor="text1"/>
          <w:lang w:val="en-GB"/>
        </w:rPr>
        <w:t xml:space="preserve"> (Table 1). </w:t>
      </w:r>
      <w:r w:rsidR="00970D9C">
        <w:rPr>
          <w:bCs/>
          <w:color w:val="000000" w:themeColor="text1"/>
          <w:lang w:val="en-GB"/>
        </w:rPr>
        <w:t xml:space="preserve">In the </w:t>
      </w:r>
      <w:r w:rsidR="00C86DCA">
        <w:rPr>
          <w:bCs/>
          <w:color w:val="000000" w:themeColor="text1"/>
          <w:lang w:val="en-GB"/>
        </w:rPr>
        <w:t xml:space="preserve">proband’s </w:t>
      </w:r>
      <w:r w:rsidR="00970D9C" w:rsidRPr="00C71C7F">
        <w:rPr>
          <w:bCs/>
          <w:color w:val="000000" w:themeColor="text1"/>
          <w:lang w:val="en-GB"/>
        </w:rPr>
        <w:t>bilateral parotid tumours</w:t>
      </w:r>
      <w:r w:rsidR="00970D9C">
        <w:rPr>
          <w:bCs/>
          <w:color w:val="000000" w:themeColor="text1"/>
          <w:lang w:val="en-GB"/>
        </w:rPr>
        <w:t xml:space="preserve">, </w:t>
      </w:r>
      <w:r w:rsidR="00970D9C">
        <w:rPr>
          <w:color w:val="000000" w:themeColor="text1"/>
          <w:lang w:val="en-GB"/>
        </w:rPr>
        <w:t>c</w:t>
      </w:r>
      <w:r w:rsidR="00970D9C" w:rsidRPr="00C71C7F">
        <w:rPr>
          <w:color w:val="000000" w:themeColor="text1"/>
          <w:lang w:val="en-GB"/>
        </w:rPr>
        <w:t xml:space="preserve">opy-number neutral loss of heterozygosity (LOH) at the </w:t>
      </w:r>
      <w:r w:rsidR="00970D9C" w:rsidRPr="00C71C7F">
        <w:rPr>
          <w:i/>
          <w:iCs/>
          <w:color w:val="000000" w:themeColor="text1"/>
          <w:lang w:val="en-GB"/>
        </w:rPr>
        <w:t>APC</w:t>
      </w:r>
      <w:r w:rsidR="00970D9C" w:rsidRPr="00C71C7F">
        <w:rPr>
          <w:color w:val="000000" w:themeColor="text1"/>
          <w:lang w:val="en-GB"/>
        </w:rPr>
        <w:t xml:space="preserve"> locus, extending to ~120Mb of chromosome 5q (Chr5q)</w:t>
      </w:r>
      <w:r w:rsidR="00970D9C">
        <w:rPr>
          <w:color w:val="000000" w:themeColor="text1"/>
          <w:lang w:val="en-GB"/>
        </w:rPr>
        <w:t xml:space="preserve"> </w:t>
      </w:r>
      <w:r w:rsidR="00970D9C" w:rsidRPr="00C71C7F">
        <w:rPr>
          <w:color w:val="000000" w:themeColor="text1"/>
          <w:lang w:val="en-GB"/>
        </w:rPr>
        <w:t>was identified</w:t>
      </w:r>
      <w:r w:rsidR="00344229">
        <w:rPr>
          <w:color w:val="000000" w:themeColor="text1"/>
          <w:lang w:val="en-GB"/>
        </w:rPr>
        <w:t xml:space="preserve">. </w:t>
      </w:r>
      <w:r w:rsidR="00C86DCA" w:rsidRPr="00C86DCA">
        <w:rPr>
          <w:bCs/>
          <w:color w:val="000000" w:themeColor="text1"/>
          <w:lang w:val="en-GB"/>
        </w:rPr>
        <w:t xml:space="preserve">However, the submandibular BCAC showed no Chr5q </w:t>
      </w:r>
      <w:r w:rsidR="00C86DCA" w:rsidRPr="00936E03">
        <w:rPr>
          <w:bCs/>
          <w:color w:val="000000" w:themeColor="text1"/>
          <w:lang w:val="en-GB"/>
        </w:rPr>
        <w:t>LOH (Figure 1 C-D</w:t>
      </w:r>
      <w:r w:rsidR="00344229" w:rsidRPr="00936E03">
        <w:rPr>
          <w:bCs/>
          <w:color w:val="000000" w:themeColor="text1"/>
          <w:lang w:val="en-GB"/>
        </w:rPr>
        <w:t>; Figure S1</w:t>
      </w:r>
      <w:r w:rsidR="00C86DCA" w:rsidRPr="00936E03">
        <w:rPr>
          <w:bCs/>
          <w:color w:val="000000" w:themeColor="text1"/>
          <w:lang w:val="en-GB"/>
        </w:rPr>
        <w:t xml:space="preserve">) and instead carried </w:t>
      </w:r>
      <w:r w:rsidR="00825CD7" w:rsidRPr="00936E03">
        <w:rPr>
          <w:bCs/>
          <w:color w:val="000000" w:themeColor="text1"/>
          <w:lang w:val="en-GB"/>
        </w:rPr>
        <w:t xml:space="preserve">a somatic </w:t>
      </w:r>
      <w:r w:rsidR="00825CD7" w:rsidRPr="00936E03">
        <w:rPr>
          <w:bCs/>
          <w:i/>
          <w:iCs/>
          <w:color w:val="000000" w:themeColor="text1"/>
          <w:lang w:val="en-GB"/>
        </w:rPr>
        <w:t xml:space="preserve">CTNNB1 </w:t>
      </w:r>
      <w:r w:rsidR="00E87432" w:rsidRPr="00936E03">
        <w:rPr>
          <w:bCs/>
          <w:color w:val="000000" w:themeColor="text1"/>
          <w:lang w:val="en-GB"/>
        </w:rPr>
        <w:t>mutation</w:t>
      </w:r>
      <w:r w:rsidR="00825CD7" w:rsidRPr="00936E03">
        <w:rPr>
          <w:bCs/>
          <w:color w:val="000000" w:themeColor="text1"/>
          <w:lang w:val="en-GB"/>
        </w:rPr>
        <w:t>,</w:t>
      </w:r>
      <w:r w:rsidR="00825CD7" w:rsidRPr="00936E03">
        <w:rPr>
          <w:bCs/>
          <w:i/>
          <w:iCs/>
          <w:color w:val="000000" w:themeColor="text1"/>
          <w:lang w:val="en-GB"/>
        </w:rPr>
        <w:t xml:space="preserve"> </w:t>
      </w:r>
      <w:r w:rsidR="00825CD7" w:rsidRPr="00936E03">
        <w:rPr>
          <w:bCs/>
          <w:color w:val="000000" w:themeColor="text1"/>
          <w:lang w:val="en-GB"/>
        </w:rPr>
        <w:t>(NM_001904.4):c.104T&gt;C, p.(Ile35Thr)</w:t>
      </w:r>
      <w:r w:rsidR="00D232D8" w:rsidRPr="00936E03">
        <w:rPr>
          <w:bCs/>
          <w:color w:val="000000" w:themeColor="text1"/>
          <w:lang w:val="en-GB"/>
        </w:rPr>
        <w:t xml:space="preserve"> at </w:t>
      </w:r>
      <w:r w:rsidR="00B86748" w:rsidRPr="00936E03">
        <w:rPr>
          <w:bCs/>
          <w:color w:val="000000" w:themeColor="text1"/>
          <w:lang w:val="en-GB"/>
        </w:rPr>
        <w:t>48.2%</w:t>
      </w:r>
      <w:r w:rsidR="00825CD7" w:rsidRPr="00936E03">
        <w:rPr>
          <w:color w:val="000000" w:themeColor="text1"/>
          <w:lang w:val="en-GB"/>
        </w:rPr>
        <w:t>.</w:t>
      </w:r>
      <w:r w:rsidR="00C86DCA" w:rsidRPr="00936E03">
        <w:rPr>
          <w:color w:val="000000" w:themeColor="text1"/>
          <w:lang w:val="en-GB"/>
        </w:rPr>
        <w:t xml:space="preserve"> </w:t>
      </w:r>
      <w:r w:rsidR="00086261" w:rsidRPr="00936E03">
        <w:rPr>
          <w:color w:val="000000" w:themeColor="text1"/>
          <w:lang w:val="en-GB"/>
        </w:rPr>
        <w:t>Truncating</w:t>
      </w:r>
      <w:r w:rsidR="003C1756" w:rsidRPr="00936E03">
        <w:rPr>
          <w:color w:val="000000" w:themeColor="text1"/>
          <w:lang w:val="en-GB"/>
        </w:rPr>
        <w:t xml:space="preserve"> </w:t>
      </w:r>
      <w:r w:rsidR="003C1756" w:rsidRPr="00936E03">
        <w:rPr>
          <w:i/>
          <w:iCs/>
          <w:color w:val="000000" w:themeColor="text1"/>
          <w:lang w:val="en-GB"/>
        </w:rPr>
        <w:t>APC</w:t>
      </w:r>
      <w:r w:rsidR="003C1756" w:rsidRPr="00936E03">
        <w:rPr>
          <w:color w:val="000000" w:themeColor="text1"/>
          <w:lang w:val="en-GB"/>
        </w:rPr>
        <w:t xml:space="preserve"> </w:t>
      </w:r>
      <w:r w:rsidR="008F07C3" w:rsidRPr="00936E03">
        <w:rPr>
          <w:color w:val="000000" w:themeColor="text1"/>
          <w:lang w:val="en-GB"/>
        </w:rPr>
        <w:t xml:space="preserve">mutations </w:t>
      </w:r>
      <w:r w:rsidR="00086261" w:rsidRPr="00936E03">
        <w:rPr>
          <w:color w:val="000000" w:themeColor="text1"/>
          <w:lang w:val="en-GB"/>
        </w:rPr>
        <w:t>were also found in the proband’s and sister’s BCAs</w:t>
      </w:r>
      <w:r w:rsidR="00467331" w:rsidRPr="00936E03">
        <w:rPr>
          <w:color w:val="000000" w:themeColor="text1"/>
          <w:lang w:val="en-GB"/>
        </w:rPr>
        <w:t xml:space="preserve">, but </w:t>
      </w:r>
      <w:r w:rsidR="00086261" w:rsidRPr="00936E03">
        <w:rPr>
          <w:color w:val="000000" w:themeColor="text1"/>
          <w:lang w:val="en-GB"/>
        </w:rPr>
        <w:t>not in the proband’s IDH</w:t>
      </w:r>
      <w:r w:rsidR="003C1756" w:rsidRPr="00936E03">
        <w:rPr>
          <w:color w:val="000000" w:themeColor="text1"/>
          <w:lang w:val="en-GB"/>
        </w:rPr>
        <w:t xml:space="preserve">. </w:t>
      </w:r>
      <w:r w:rsidR="00443ADE" w:rsidRPr="00936E03">
        <w:rPr>
          <w:bCs/>
          <w:color w:val="000000" w:themeColor="text1"/>
          <w:lang w:val="en-GB"/>
        </w:rPr>
        <w:t xml:space="preserve">Additionally, </w:t>
      </w:r>
      <w:r w:rsidR="00443ADE" w:rsidRPr="00936E03">
        <w:rPr>
          <w:bCs/>
          <w:i/>
          <w:iCs/>
          <w:color w:val="000000" w:themeColor="text1"/>
          <w:lang w:val="en-GB"/>
        </w:rPr>
        <w:t>BRAF</w:t>
      </w:r>
      <w:r w:rsidR="00443ADE" w:rsidRPr="00936E03">
        <w:rPr>
          <w:bCs/>
          <w:color w:val="000000" w:themeColor="text1"/>
          <w:lang w:val="en-GB"/>
        </w:rPr>
        <w:t xml:space="preserve"> </w:t>
      </w:r>
      <w:r w:rsidR="008F07C3" w:rsidRPr="00936E03">
        <w:rPr>
          <w:bCs/>
          <w:color w:val="000000" w:themeColor="text1"/>
          <w:lang w:val="en-GB"/>
        </w:rPr>
        <w:t>mutation</w:t>
      </w:r>
      <w:r w:rsidR="00C71CB6" w:rsidRPr="00936E03">
        <w:rPr>
          <w:bCs/>
          <w:color w:val="000000" w:themeColor="text1"/>
          <w:lang w:val="en-GB"/>
        </w:rPr>
        <w:t xml:space="preserve">, </w:t>
      </w:r>
      <w:r w:rsidR="00927B11" w:rsidRPr="00936E03">
        <w:rPr>
          <w:color w:val="000000" w:themeColor="text1"/>
        </w:rPr>
        <w:t>(NM_004333.6):c.1799T&gt;A, p.</w:t>
      </w:r>
      <w:r w:rsidR="00C71CB6" w:rsidRPr="00936E03">
        <w:rPr>
          <w:color w:val="000000" w:themeColor="text1"/>
        </w:rPr>
        <w:t>(</w:t>
      </w:r>
      <w:r w:rsidR="00927B11" w:rsidRPr="00936E03">
        <w:rPr>
          <w:color w:val="000000" w:themeColor="text1"/>
        </w:rPr>
        <w:t>Val600Glu)</w:t>
      </w:r>
      <w:r w:rsidR="00A927C4" w:rsidRPr="00936E03">
        <w:rPr>
          <w:color w:val="000000" w:themeColor="text1"/>
        </w:rPr>
        <w:t xml:space="preserve"> </w:t>
      </w:r>
      <w:r w:rsidR="00443ADE" w:rsidRPr="00936E03">
        <w:rPr>
          <w:bCs/>
          <w:color w:val="000000" w:themeColor="text1"/>
          <w:lang w:val="en-GB"/>
        </w:rPr>
        <w:t>was detected in the proband’s PTC (Table 1).</w:t>
      </w:r>
      <w:r w:rsidR="00D02B54" w:rsidRPr="00936E03">
        <w:rPr>
          <w:bCs/>
          <w:color w:val="000000" w:themeColor="text1"/>
          <w:lang w:val="en-GB"/>
        </w:rPr>
        <w:t xml:space="preserve"> </w:t>
      </w:r>
    </w:p>
    <w:p w14:paraId="52979459" w14:textId="77777777" w:rsidR="00430A32" w:rsidRPr="00936E03" w:rsidRDefault="00430A32" w:rsidP="00BA6C4A">
      <w:pPr>
        <w:spacing w:line="480" w:lineRule="auto"/>
        <w:rPr>
          <w:b/>
          <w:color w:val="000000" w:themeColor="text1"/>
          <w:lang w:val="en-GB"/>
        </w:rPr>
      </w:pPr>
    </w:p>
    <w:p w14:paraId="3DC84BB9" w14:textId="0CF842F8" w:rsidR="00F176B6" w:rsidRPr="00936E03" w:rsidRDefault="00636402" w:rsidP="00BA6C4A">
      <w:pPr>
        <w:spacing w:line="480" w:lineRule="auto"/>
        <w:rPr>
          <w:color w:val="000000" w:themeColor="text1"/>
          <w:lang w:val="en-GB"/>
        </w:rPr>
      </w:pPr>
      <w:r w:rsidRPr="00C71C7F">
        <w:rPr>
          <w:color w:val="000000" w:themeColor="text1"/>
          <w:lang w:val="en-GB"/>
        </w:rPr>
        <w:t xml:space="preserve">To further examine the relationship between the different salivary </w:t>
      </w:r>
      <w:r w:rsidR="000D5FFA">
        <w:rPr>
          <w:color w:val="000000" w:themeColor="text1"/>
          <w:lang w:val="en-GB"/>
        </w:rPr>
        <w:t xml:space="preserve">gland </w:t>
      </w:r>
      <w:r w:rsidRPr="00C71C7F">
        <w:rPr>
          <w:color w:val="000000" w:themeColor="text1"/>
          <w:lang w:val="en-GB"/>
        </w:rPr>
        <w:t>tumour subtypes</w:t>
      </w:r>
      <w:r w:rsidR="003C1756">
        <w:rPr>
          <w:color w:val="000000" w:themeColor="text1"/>
          <w:lang w:val="en-GB"/>
        </w:rPr>
        <w:t xml:space="preserve"> and their expression profiles</w:t>
      </w:r>
      <w:r w:rsidRPr="00C71C7F">
        <w:rPr>
          <w:color w:val="000000" w:themeColor="text1"/>
          <w:lang w:val="en-GB"/>
        </w:rPr>
        <w:t xml:space="preserve">, spatial transcriptomic </w:t>
      </w:r>
      <w:r w:rsidR="00AC407D" w:rsidRPr="00C71C7F">
        <w:rPr>
          <w:color w:val="000000" w:themeColor="text1"/>
          <w:lang w:val="en-GB"/>
        </w:rPr>
        <w:t>analyses were carried out</w:t>
      </w:r>
      <w:r w:rsidR="003C046B" w:rsidRPr="00C71C7F">
        <w:rPr>
          <w:color w:val="000000" w:themeColor="text1"/>
          <w:lang w:val="en-GB"/>
        </w:rPr>
        <w:t xml:space="preserve"> on the proband’s lesions</w:t>
      </w:r>
      <w:r w:rsidR="00AC407D" w:rsidRPr="00C71C7F">
        <w:rPr>
          <w:color w:val="000000" w:themeColor="text1"/>
          <w:lang w:val="en-GB"/>
        </w:rPr>
        <w:t xml:space="preserve">. </w:t>
      </w:r>
      <w:r w:rsidR="003C046B" w:rsidRPr="00C71C7F">
        <w:rPr>
          <w:color w:val="000000" w:themeColor="text1"/>
          <w:lang w:val="en-GB"/>
        </w:rPr>
        <w:t xml:space="preserve">Pan-CK+ </w:t>
      </w:r>
      <w:r w:rsidR="003C046B" w:rsidRPr="000C497D">
        <w:rPr>
          <w:color w:val="000000" w:themeColor="text1"/>
          <w:lang w:val="en-GB"/>
        </w:rPr>
        <w:t>AOIs</w:t>
      </w:r>
      <w:r w:rsidR="00D83EA4" w:rsidRPr="00C71C7F">
        <w:rPr>
          <w:color w:val="4472C4" w:themeColor="accent1"/>
          <w:lang w:val="en-GB"/>
        </w:rPr>
        <w:t xml:space="preserve"> </w:t>
      </w:r>
      <w:r w:rsidR="0089521D" w:rsidRPr="00C71C7F">
        <w:rPr>
          <w:color w:val="000000" w:themeColor="text1"/>
          <w:lang w:val="en-GB"/>
        </w:rPr>
        <w:t xml:space="preserve">in the </w:t>
      </w:r>
      <w:r w:rsidR="00662AD5" w:rsidRPr="00C71C7F">
        <w:rPr>
          <w:color w:val="000000" w:themeColor="text1"/>
          <w:lang w:val="en-GB"/>
        </w:rPr>
        <w:t>IDH</w:t>
      </w:r>
      <w:r w:rsidR="0089521D" w:rsidRPr="00C71C7F">
        <w:rPr>
          <w:color w:val="000000" w:themeColor="text1"/>
          <w:lang w:val="en-GB"/>
        </w:rPr>
        <w:t xml:space="preserve">, BCA, </w:t>
      </w:r>
      <w:r w:rsidR="0089521D" w:rsidRPr="00936E03">
        <w:rPr>
          <w:color w:val="000000" w:themeColor="text1"/>
          <w:lang w:val="en-GB"/>
        </w:rPr>
        <w:t>parotid BCAC</w:t>
      </w:r>
      <w:r w:rsidR="00FC4B2C" w:rsidRPr="00936E03">
        <w:rPr>
          <w:color w:val="000000" w:themeColor="text1"/>
          <w:lang w:val="en-GB"/>
        </w:rPr>
        <w:t xml:space="preserve">, </w:t>
      </w:r>
      <w:r w:rsidR="0089521D" w:rsidRPr="00936E03">
        <w:rPr>
          <w:color w:val="000000" w:themeColor="text1"/>
          <w:lang w:val="en-GB"/>
        </w:rPr>
        <w:t xml:space="preserve">submandibular BCAC </w:t>
      </w:r>
      <w:r w:rsidR="00FC4B2C" w:rsidRPr="00936E03">
        <w:rPr>
          <w:color w:val="000000" w:themeColor="text1"/>
          <w:lang w:val="en-GB"/>
        </w:rPr>
        <w:t xml:space="preserve">and normal salivary </w:t>
      </w:r>
      <w:r w:rsidR="000D5FFA" w:rsidRPr="00936E03">
        <w:rPr>
          <w:color w:val="000000" w:themeColor="text1"/>
          <w:lang w:val="en-GB"/>
        </w:rPr>
        <w:t xml:space="preserve">gland </w:t>
      </w:r>
      <w:r w:rsidR="0089521D" w:rsidRPr="00936E03">
        <w:rPr>
          <w:color w:val="000000" w:themeColor="text1"/>
          <w:lang w:val="en-GB"/>
        </w:rPr>
        <w:t xml:space="preserve">tissue </w:t>
      </w:r>
      <w:r w:rsidR="003C046B" w:rsidRPr="00936E03">
        <w:rPr>
          <w:color w:val="000000" w:themeColor="text1"/>
          <w:lang w:val="en-GB"/>
        </w:rPr>
        <w:t xml:space="preserve">were </w:t>
      </w:r>
      <w:r w:rsidR="0047781C" w:rsidRPr="00936E03">
        <w:rPr>
          <w:color w:val="000000" w:themeColor="text1"/>
          <w:lang w:val="en-GB"/>
        </w:rPr>
        <w:t>selected for</w:t>
      </w:r>
      <w:r w:rsidR="003C046B" w:rsidRPr="00936E03">
        <w:rPr>
          <w:color w:val="000000" w:themeColor="text1"/>
          <w:lang w:val="en-GB"/>
        </w:rPr>
        <w:t xml:space="preserve"> the analysis </w:t>
      </w:r>
      <w:r w:rsidR="00D83EA4" w:rsidRPr="00936E03">
        <w:rPr>
          <w:color w:val="000000" w:themeColor="text1"/>
          <w:lang w:val="en-GB"/>
        </w:rPr>
        <w:t xml:space="preserve">(Figure 2). </w:t>
      </w:r>
      <w:r w:rsidR="003C046B" w:rsidRPr="00936E03">
        <w:rPr>
          <w:color w:val="000000" w:themeColor="text1"/>
          <w:lang w:val="en-GB"/>
        </w:rPr>
        <w:t xml:space="preserve">UMAP analysis </w:t>
      </w:r>
      <w:r w:rsidR="000D5FFA" w:rsidRPr="00936E03">
        <w:rPr>
          <w:color w:val="000000" w:themeColor="text1"/>
          <w:lang w:val="en-GB"/>
        </w:rPr>
        <w:t>revealed</w:t>
      </w:r>
      <w:r w:rsidR="00D83EA4" w:rsidRPr="00936E03">
        <w:rPr>
          <w:color w:val="000000" w:themeColor="text1"/>
          <w:lang w:val="en-GB"/>
        </w:rPr>
        <w:t xml:space="preserve"> two clusters, benign and malignant tissues, based on the expression of</w:t>
      </w:r>
      <w:r w:rsidR="0026136A" w:rsidRPr="00936E03">
        <w:rPr>
          <w:color w:val="000000" w:themeColor="text1"/>
          <w:lang w:val="en-GB"/>
        </w:rPr>
        <w:t xml:space="preserve"> </w:t>
      </w:r>
      <w:r w:rsidR="003C1756" w:rsidRPr="00936E03">
        <w:rPr>
          <w:color w:val="000000" w:themeColor="text1"/>
          <w:lang w:val="en-GB"/>
        </w:rPr>
        <w:t>16,</w:t>
      </w:r>
      <w:r w:rsidR="00E05F77" w:rsidRPr="00936E03">
        <w:rPr>
          <w:color w:val="000000" w:themeColor="text1"/>
          <w:lang w:val="en-GB"/>
        </w:rPr>
        <w:t>489</w:t>
      </w:r>
      <w:r w:rsidR="003C1756" w:rsidRPr="00936E03">
        <w:rPr>
          <w:color w:val="000000" w:themeColor="text1"/>
          <w:lang w:val="en-GB"/>
        </w:rPr>
        <w:t xml:space="preserve"> genes </w:t>
      </w:r>
      <w:r w:rsidR="0089521D" w:rsidRPr="00936E03">
        <w:rPr>
          <w:color w:val="000000" w:themeColor="text1"/>
          <w:lang w:val="en-GB"/>
        </w:rPr>
        <w:t>(Figure S</w:t>
      </w:r>
      <w:r w:rsidR="005B10B1" w:rsidRPr="00936E03">
        <w:rPr>
          <w:color w:val="000000" w:themeColor="text1"/>
          <w:lang w:val="en-GB"/>
        </w:rPr>
        <w:t>2</w:t>
      </w:r>
      <w:r w:rsidR="0089521D" w:rsidRPr="00936E03">
        <w:rPr>
          <w:color w:val="000000" w:themeColor="text1"/>
          <w:lang w:val="en-GB"/>
        </w:rPr>
        <w:t xml:space="preserve">). </w:t>
      </w:r>
      <w:r w:rsidR="00467331" w:rsidRPr="000C497D">
        <w:rPr>
          <w:color w:val="000000" w:themeColor="text1"/>
          <w:lang w:val="en-GB"/>
        </w:rPr>
        <w:lastRenderedPageBreak/>
        <w:t xml:space="preserve">GSEA </w:t>
      </w:r>
      <w:r w:rsidR="00467331" w:rsidRPr="000D5FFA">
        <w:rPr>
          <w:color w:val="000000" w:themeColor="text1"/>
          <w:lang w:val="en-GB"/>
        </w:rPr>
        <w:t>consistently</w:t>
      </w:r>
      <w:r w:rsidR="00467331" w:rsidRPr="00C71C7F">
        <w:rPr>
          <w:color w:val="000000" w:themeColor="text1"/>
          <w:lang w:val="en-GB"/>
        </w:rPr>
        <w:t xml:space="preserve"> identified the W</w:t>
      </w:r>
      <w:r w:rsidR="00937791">
        <w:rPr>
          <w:color w:val="000000" w:themeColor="text1"/>
          <w:lang w:val="en-GB"/>
        </w:rPr>
        <w:t>NT</w:t>
      </w:r>
      <w:r w:rsidR="00467331" w:rsidRPr="00C71C7F">
        <w:rPr>
          <w:color w:val="000000" w:themeColor="text1"/>
          <w:lang w:val="en-GB"/>
        </w:rPr>
        <w:t xml:space="preserve"> signalling pathway among the top enriched gene-sets when comparing the tumour subtypes and normal </w:t>
      </w:r>
      <w:r w:rsidR="00467331" w:rsidRPr="00936E03">
        <w:rPr>
          <w:color w:val="000000" w:themeColor="text1"/>
          <w:lang w:val="en-GB"/>
        </w:rPr>
        <w:t xml:space="preserve">salivary tissue (Figure </w:t>
      </w:r>
      <w:r w:rsidR="00001CC4" w:rsidRPr="00936E03">
        <w:rPr>
          <w:color w:val="000000" w:themeColor="text1"/>
          <w:lang w:val="en-GB"/>
        </w:rPr>
        <w:t>S</w:t>
      </w:r>
      <w:r w:rsidR="005B10B1" w:rsidRPr="00936E03">
        <w:rPr>
          <w:color w:val="000000" w:themeColor="text1"/>
          <w:lang w:val="en-GB"/>
        </w:rPr>
        <w:t>3</w:t>
      </w:r>
      <w:r w:rsidR="00696957" w:rsidRPr="00936E03">
        <w:rPr>
          <w:color w:val="000000" w:themeColor="text1"/>
          <w:lang w:val="en-GB"/>
        </w:rPr>
        <w:t>)</w:t>
      </w:r>
      <w:r w:rsidR="00467331" w:rsidRPr="00936E03">
        <w:rPr>
          <w:color w:val="000000" w:themeColor="text1"/>
          <w:lang w:val="en-GB"/>
        </w:rPr>
        <w:t xml:space="preserve">. </w:t>
      </w:r>
    </w:p>
    <w:p w14:paraId="56201DF1" w14:textId="77777777" w:rsidR="00F176B6" w:rsidRPr="00936E03" w:rsidRDefault="00F176B6" w:rsidP="00BA6C4A">
      <w:pPr>
        <w:spacing w:line="480" w:lineRule="auto"/>
        <w:rPr>
          <w:color w:val="000000" w:themeColor="text1"/>
          <w:lang w:val="en-GB"/>
        </w:rPr>
      </w:pPr>
    </w:p>
    <w:p w14:paraId="32DF5531" w14:textId="17FE4272" w:rsidR="0096707E" w:rsidRPr="00936E03" w:rsidRDefault="00EE110C" w:rsidP="0096707E">
      <w:pPr>
        <w:spacing w:line="480" w:lineRule="auto"/>
        <w:rPr>
          <w:color w:val="000000" w:themeColor="text1"/>
          <w:lang w:val="en-GB"/>
        </w:rPr>
      </w:pPr>
      <w:r w:rsidRPr="00936E03">
        <w:rPr>
          <w:color w:val="000000" w:themeColor="text1"/>
          <w:lang w:val="en-GB"/>
        </w:rPr>
        <w:t>S</w:t>
      </w:r>
      <w:r w:rsidR="00F176B6" w:rsidRPr="00936E03">
        <w:rPr>
          <w:color w:val="000000" w:themeColor="text1"/>
          <w:lang w:val="en-GB"/>
        </w:rPr>
        <w:t>ubsequently</w:t>
      </w:r>
      <w:r w:rsidRPr="00936E03">
        <w:rPr>
          <w:color w:val="000000" w:themeColor="text1"/>
          <w:lang w:val="en-GB"/>
        </w:rPr>
        <w:t xml:space="preserve">, </w:t>
      </w:r>
      <w:r w:rsidR="0089268D" w:rsidRPr="00936E03">
        <w:rPr>
          <w:color w:val="000000" w:themeColor="text1"/>
          <w:lang w:val="en-GB"/>
        </w:rPr>
        <w:t xml:space="preserve">an unsupervised hierarchical clustering </w:t>
      </w:r>
      <w:r w:rsidR="004C4A24" w:rsidRPr="00936E03">
        <w:rPr>
          <w:color w:val="000000" w:themeColor="text1"/>
          <w:lang w:val="en-GB"/>
        </w:rPr>
        <w:t xml:space="preserve">analysis </w:t>
      </w:r>
      <w:r w:rsidR="0089268D" w:rsidRPr="00936E03">
        <w:rPr>
          <w:color w:val="000000" w:themeColor="text1"/>
          <w:lang w:val="en-GB"/>
        </w:rPr>
        <w:t xml:space="preserve">using the expression levels of the main </w:t>
      </w:r>
      <w:r w:rsidR="00666AC9" w:rsidRPr="00936E03">
        <w:rPr>
          <w:color w:val="000000" w:themeColor="text1"/>
          <w:lang w:val="en-GB"/>
        </w:rPr>
        <w:t>WNT</w:t>
      </w:r>
      <w:r w:rsidR="0089268D" w:rsidRPr="00936E03">
        <w:rPr>
          <w:color w:val="000000" w:themeColor="text1"/>
          <w:lang w:val="en-GB"/>
        </w:rPr>
        <w:t xml:space="preserve"> genes only</w:t>
      </w:r>
      <w:r w:rsidR="0081717C" w:rsidRPr="00936E03">
        <w:rPr>
          <w:color w:val="000000" w:themeColor="text1"/>
          <w:lang w:val="en-GB"/>
        </w:rPr>
        <w:t xml:space="preserve"> (n=</w:t>
      </w:r>
      <w:r w:rsidR="00BA361E" w:rsidRPr="00936E03">
        <w:rPr>
          <w:color w:val="000000" w:themeColor="text1"/>
          <w:lang w:val="en-GB"/>
        </w:rPr>
        <w:t>89</w:t>
      </w:r>
      <w:r w:rsidR="0081717C" w:rsidRPr="00936E03">
        <w:rPr>
          <w:color w:val="000000" w:themeColor="text1"/>
          <w:lang w:val="en-GB"/>
        </w:rPr>
        <w:t>)</w:t>
      </w:r>
      <w:r w:rsidR="008D51BE" w:rsidRPr="00936E03">
        <w:rPr>
          <w:color w:val="000000" w:themeColor="text1"/>
          <w:lang w:val="en-GB"/>
        </w:rPr>
        <w:t xml:space="preserve"> </w:t>
      </w:r>
      <w:r w:rsidR="00A109E5" w:rsidRPr="00936E03">
        <w:rPr>
          <w:color w:val="000000" w:themeColor="text1"/>
          <w:lang w:val="en-GB"/>
        </w:rPr>
        <w:fldChar w:fldCharType="begin"/>
      </w:r>
      <w:r w:rsidR="007E4706" w:rsidRPr="00936E03">
        <w:rPr>
          <w:color w:val="000000" w:themeColor="text1"/>
          <w:lang w:val="en-GB"/>
        </w:rPr>
        <w:instrText xml:space="preserve"> ADDIN EN.CITE &lt;EndNote&gt;&lt;Cite ExcludeYear="1"&gt;&lt;Author&gt;Liberzon&lt;/Author&gt;&lt;Year&gt;2011&lt;/Year&gt;&lt;RecNum&gt;611&lt;/RecNum&gt;&lt;DisplayText&gt;&lt;style font="Times New Roman"&gt;[14]&lt;/style&gt;&lt;/DisplayText&gt;&lt;record&gt;&lt;rec-number&gt;611&lt;/rec-number&gt;&lt;foreign-keys&gt;&lt;key app="EN" db-id="2wvzr9z95epazeed52c5z0etpwfdfvav9wee" timestamp="1744748316" guid="c36e1344-5092-4523-a4cb-0ecb695ff068"&gt;611&lt;/key&gt;&lt;/foreign-keys&gt;&lt;ref-type name="Journal Article"&gt;17&lt;/ref-type&gt;&lt;contributors&gt;&lt;authors&gt;&lt;author&gt;Liberzon, Arthur&lt;/author&gt;&lt;author&gt;Subramanian, Aravind&lt;/author&gt;&lt;author&gt;Pinchback, Reid&lt;/author&gt;&lt;author&gt;Thorvaldsdóttir, Helga&lt;/author&gt;&lt;author&gt;Tamayo, Pablo&lt;/author&gt;&lt;author&gt;Mesirov, Jill P.&lt;/author&gt;&lt;/authors&gt;&lt;/contributors&gt;&lt;titles&gt;&lt;title&gt;Molecular signatures database (MSigDB) 3.0&lt;/title&gt;&lt;secondary-title&gt;Bioinformatics&lt;/secondary-title&gt;&lt;/titles&gt;&lt;periodical&gt;&lt;full-title&gt;Bioinformatics&lt;/full-title&gt;&lt;abbr-1&gt;Bioinformatics&lt;/abbr-1&gt;&lt;/periodical&gt;&lt;pages&gt;1739-1740&lt;/pages&gt;&lt;volume&gt;27&lt;/volume&gt;&lt;number&gt;12&lt;/number&gt;&lt;dates&gt;&lt;year&gt;2011&lt;/year&gt;&lt;/dates&gt;&lt;isbn&gt;1367-4803&lt;/isbn&gt;&lt;urls&gt;&lt;related-urls&gt;&lt;url&gt;https://doi.org/10.1093/bioinformatics/btr260&lt;/url&gt;&lt;/related-urls&gt;&lt;/urls&gt;&lt;electronic-resource-num&gt;10.1093/bioinformatics/btr260&lt;/electronic-resource-num&gt;&lt;access-date&gt;4/15/2025&lt;/access-date&gt;&lt;/record&gt;&lt;/Cite&gt;&lt;/EndNote&gt;</w:instrText>
      </w:r>
      <w:r w:rsidR="00A109E5" w:rsidRPr="00936E03">
        <w:rPr>
          <w:color w:val="000000" w:themeColor="text1"/>
          <w:lang w:val="en-GB"/>
        </w:rPr>
        <w:fldChar w:fldCharType="separate"/>
      </w:r>
      <w:r w:rsidR="007E4706" w:rsidRPr="00936E03">
        <w:rPr>
          <w:noProof/>
          <w:color w:val="000000" w:themeColor="text1"/>
          <w:lang w:val="en-GB"/>
        </w:rPr>
        <w:t>[</w:t>
      </w:r>
      <w:hyperlink w:anchor="_ENREF_14" w:tooltip="Liberzon, 2011 #611" w:history="1">
        <w:r w:rsidR="00936E03" w:rsidRPr="00936E03">
          <w:rPr>
            <w:rStyle w:val="Hyperlink"/>
          </w:rPr>
          <w:t>14</w:t>
        </w:r>
      </w:hyperlink>
      <w:r w:rsidR="007E4706" w:rsidRPr="00936E03">
        <w:rPr>
          <w:noProof/>
          <w:color w:val="000000" w:themeColor="text1"/>
          <w:lang w:val="en-GB"/>
        </w:rPr>
        <w:t>]</w:t>
      </w:r>
      <w:r w:rsidR="00A109E5" w:rsidRPr="00936E03">
        <w:rPr>
          <w:color w:val="000000" w:themeColor="text1"/>
          <w:lang w:val="en-GB"/>
        </w:rPr>
        <w:fldChar w:fldCharType="end"/>
      </w:r>
      <w:r w:rsidR="00A109E5" w:rsidRPr="00936E03">
        <w:rPr>
          <w:color w:val="000000" w:themeColor="text1"/>
          <w:lang w:val="en-GB"/>
        </w:rPr>
        <w:t xml:space="preserve"> </w:t>
      </w:r>
      <w:r w:rsidRPr="00936E03">
        <w:rPr>
          <w:color w:val="000000" w:themeColor="text1"/>
          <w:lang w:val="en-GB"/>
        </w:rPr>
        <w:t>yielded five</w:t>
      </w:r>
      <w:r w:rsidR="008D51BE" w:rsidRPr="00936E03">
        <w:rPr>
          <w:color w:val="000000" w:themeColor="text1"/>
          <w:lang w:val="en-GB"/>
        </w:rPr>
        <w:t xml:space="preserve"> distinct cluster</w:t>
      </w:r>
      <w:r w:rsidRPr="00936E03">
        <w:rPr>
          <w:color w:val="000000" w:themeColor="text1"/>
          <w:lang w:val="en-GB"/>
        </w:rPr>
        <w:t>s</w:t>
      </w:r>
      <w:r w:rsidR="008D51BE" w:rsidRPr="00936E03">
        <w:rPr>
          <w:color w:val="000000" w:themeColor="text1"/>
          <w:lang w:val="en-GB"/>
        </w:rPr>
        <w:t>, one per tumour/tissue subtype, with the two main branche</w:t>
      </w:r>
      <w:r w:rsidR="00CA1ABF" w:rsidRPr="00936E03">
        <w:rPr>
          <w:color w:val="000000" w:themeColor="text1"/>
          <w:lang w:val="en-GB"/>
        </w:rPr>
        <w:t xml:space="preserve">s </w:t>
      </w:r>
      <w:r w:rsidR="008D51BE" w:rsidRPr="00936E03">
        <w:rPr>
          <w:color w:val="000000" w:themeColor="text1"/>
          <w:lang w:val="en-GB"/>
        </w:rPr>
        <w:t>separating the malignant and</w:t>
      </w:r>
      <w:r w:rsidR="00937791" w:rsidRPr="00936E03">
        <w:rPr>
          <w:color w:val="000000" w:themeColor="text1"/>
          <w:lang w:val="en-GB"/>
        </w:rPr>
        <w:t xml:space="preserve"> </w:t>
      </w:r>
      <w:r w:rsidR="008D51BE" w:rsidRPr="00936E03">
        <w:rPr>
          <w:color w:val="000000" w:themeColor="text1"/>
          <w:lang w:val="en-GB"/>
        </w:rPr>
        <w:t>benign tissues</w:t>
      </w:r>
      <w:r w:rsidR="004855CA" w:rsidRPr="00936E03">
        <w:rPr>
          <w:color w:val="000000" w:themeColor="text1"/>
          <w:lang w:val="en-GB"/>
        </w:rPr>
        <w:t xml:space="preserve">. </w:t>
      </w:r>
      <w:r w:rsidR="00B84CB4" w:rsidRPr="00936E03">
        <w:rPr>
          <w:i/>
          <w:iCs/>
          <w:color w:val="000000" w:themeColor="text1"/>
          <w:lang w:val="en-GB"/>
        </w:rPr>
        <w:t>CTNNB1</w:t>
      </w:r>
      <w:r w:rsidR="00B84CB4" w:rsidRPr="00936E03">
        <w:rPr>
          <w:color w:val="000000" w:themeColor="text1"/>
          <w:lang w:val="en-GB"/>
        </w:rPr>
        <w:t xml:space="preserve"> expression levels </w:t>
      </w:r>
      <w:r w:rsidR="004855CA" w:rsidRPr="00936E03">
        <w:rPr>
          <w:color w:val="000000" w:themeColor="text1"/>
          <w:lang w:val="en-GB"/>
        </w:rPr>
        <w:t>were significantly different (</w:t>
      </w:r>
      <w:r w:rsidR="008E3512" w:rsidRPr="00936E03">
        <w:rPr>
          <w:color w:val="000000" w:themeColor="text1"/>
          <w:lang w:val="en-GB"/>
        </w:rPr>
        <w:t xml:space="preserve">t-test, </w:t>
      </w:r>
      <w:r w:rsidR="004855CA" w:rsidRPr="00936E03">
        <w:rPr>
          <w:color w:val="000000" w:themeColor="text1"/>
          <w:lang w:val="en-GB"/>
        </w:rPr>
        <w:t>p&lt;0.0</w:t>
      </w:r>
      <w:r w:rsidR="008E3512" w:rsidRPr="00936E03">
        <w:rPr>
          <w:color w:val="000000" w:themeColor="text1"/>
          <w:lang w:val="en-GB"/>
        </w:rPr>
        <w:t xml:space="preserve">5) </w:t>
      </w:r>
      <w:r w:rsidR="004855CA" w:rsidRPr="00936E03">
        <w:rPr>
          <w:color w:val="000000" w:themeColor="text1"/>
          <w:lang w:val="en-GB"/>
        </w:rPr>
        <w:t xml:space="preserve">between each subgroup, apart from the BCA and IDH, whereas </w:t>
      </w:r>
      <w:r w:rsidR="004855CA" w:rsidRPr="00936E03">
        <w:rPr>
          <w:i/>
          <w:iCs/>
          <w:color w:val="000000" w:themeColor="text1"/>
          <w:lang w:val="en-GB"/>
        </w:rPr>
        <w:t>APC</w:t>
      </w:r>
      <w:r w:rsidR="004855CA" w:rsidRPr="00936E03">
        <w:rPr>
          <w:color w:val="000000" w:themeColor="text1"/>
          <w:lang w:val="en-GB"/>
        </w:rPr>
        <w:t xml:space="preserve"> expression levels were similar across </w:t>
      </w:r>
      <w:r w:rsidR="00937791" w:rsidRPr="00936E03">
        <w:rPr>
          <w:color w:val="000000" w:themeColor="text1"/>
          <w:lang w:val="en-GB"/>
        </w:rPr>
        <w:t xml:space="preserve">all </w:t>
      </w:r>
      <w:r w:rsidR="004855CA" w:rsidRPr="00936E03">
        <w:rPr>
          <w:color w:val="000000" w:themeColor="text1"/>
          <w:lang w:val="en-GB"/>
        </w:rPr>
        <w:t xml:space="preserve">subtypes (Figure 3). </w:t>
      </w:r>
      <w:r w:rsidR="00467331" w:rsidRPr="00936E03">
        <w:rPr>
          <w:color w:val="000000" w:themeColor="text1"/>
          <w:lang w:val="en-GB"/>
        </w:rPr>
        <w:t xml:space="preserve">WNT-GSEA scores </w:t>
      </w:r>
      <w:r w:rsidR="00937791" w:rsidRPr="00936E03">
        <w:rPr>
          <w:color w:val="000000" w:themeColor="text1"/>
          <w:lang w:val="en-GB"/>
        </w:rPr>
        <w:t>were used to</w:t>
      </w:r>
      <w:r w:rsidR="00467331" w:rsidRPr="00936E03">
        <w:rPr>
          <w:color w:val="000000" w:themeColor="text1"/>
          <w:lang w:val="en-GB"/>
        </w:rPr>
        <w:t xml:space="preserve"> quantify the WNT activation associated to each tumour subtype (from IDH to BCA to BCACs) and their molecular background. </w:t>
      </w:r>
      <w:r w:rsidR="009D6B0A" w:rsidRPr="00936E03">
        <w:rPr>
          <w:color w:val="000000" w:themeColor="text1"/>
          <w:lang w:val="en-GB"/>
        </w:rPr>
        <w:t>The</w:t>
      </w:r>
      <w:r w:rsidR="00AC0D30" w:rsidRPr="00936E03">
        <w:rPr>
          <w:color w:val="000000" w:themeColor="text1"/>
          <w:lang w:val="en-GB"/>
        </w:rPr>
        <w:t xml:space="preserve">re was an overall increase in </w:t>
      </w:r>
      <w:r w:rsidR="00666AC9" w:rsidRPr="00936E03">
        <w:rPr>
          <w:color w:val="000000" w:themeColor="text1"/>
          <w:lang w:val="en-GB"/>
        </w:rPr>
        <w:t>WNT</w:t>
      </w:r>
      <w:r w:rsidR="00AC0D30" w:rsidRPr="00936E03">
        <w:rPr>
          <w:color w:val="000000" w:themeColor="text1"/>
          <w:lang w:val="en-GB"/>
        </w:rPr>
        <w:t xml:space="preserve"> activation from </w:t>
      </w:r>
      <w:r w:rsidR="00662AD5" w:rsidRPr="00936E03">
        <w:rPr>
          <w:color w:val="000000" w:themeColor="text1"/>
          <w:lang w:val="en-GB"/>
        </w:rPr>
        <w:t>IDH</w:t>
      </w:r>
      <w:r w:rsidR="00AC0D30" w:rsidRPr="00936E03">
        <w:rPr>
          <w:color w:val="000000" w:themeColor="text1"/>
          <w:lang w:val="en-GB"/>
        </w:rPr>
        <w:t xml:space="preserve"> </w:t>
      </w:r>
      <w:r w:rsidR="00430A32" w:rsidRPr="00936E03">
        <w:rPr>
          <w:color w:val="000000" w:themeColor="text1"/>
          <w:lang w:val="en-GB"/>
        </w:rPr>
        <w:t>[</w:t>
      </w:r>
      <w:r w:rsidR="00286831" w:rsidRPr="00936E03">
        <w:rPr>
          <w:color w:val="000000" w:themeColor="text1"/>
          <w:lang w:val="en-GB"/>
        </w:rPr>
        <w:t xml:space="preserve">no </w:t>
      </w:r>
      <w:r w:rsidR="00286831" w:rsidRPr="00936E03">
        <w:rPr>
          <w:i/>
          <w:iCs/>
          <w:color w:val="000000" w:themeColor="text1"/>
          <w:lang w:val="en-GB"/>
        </w:rPr>
        <w:t>CTNNB1</w:t>
      </w:r>
      <w:r w:rsidR="000849FC" w:rsidRPr="00936E03">
        <w:rPr>
          <w:i/>
          <w:iCs/>
          <w:color w:val="000000" w:themeColor="text1"/>
          <w:lang w:val="en-GB"/>
        </w:rPr>
        <w:t xml:space="preserve"> </w:t>
      </w:r>
      <w:r w:rsidR="00B84CB4" w:rsidRPr="00936E03">
        <w:rPr>
          <w:color w:val="000000" w:themeColor="text1"/>
          <w:lang w:val="en-GB"/>
        </w:rPr>
        <w:t>p.(</w:t>
      </w:r>
      <w:r w:rsidR="000849FC" w:rsidRPr="00936E03">
        <w:rPr>
          <w:color w:val="000000" w:themeColor="text1"/>
          <w:lang w:val="en-GB"/>
        </w:rPr>
        <w:t>I</w:t>
      </w:r>
      <w:r w:rsidR="008F07C3" w:rsidRPr="00936E03">
        <w:rPr>
          <w:color w:val="000000" w:themeColor="text1"/>
          <w:lang w:val="en-GB"/>
        </w:rPr>
        <w:t>le</w:t>
      </w:r>
      <w:r w:rsidR="000849FC" w:rsidRPr="00936E03">
        <w:rPr>
          <w:color w:val="000000" w:themeColor="text1"/>
          <w:lang w:val="en-GB"/>
        </w:rPr>
        <w:t>35T</w:t>
      </w:r>
      <w:r w:rsidR="008F07C3" w:rsidRPr="00936E03">
        <w:rPr>
          <w:color w:val="000000" w:themeColor="text1"/>
          <w:lang w:val="en-GB"/>
        </w:rPr>
        <w:t>hr</w:t>
      </w:r>
      <w:r w:rsidR="00430A32" w:rsidRPr="00936E03">
        <w:rPr>
          <w:color w:val="000000" w:themeColor="text1"/>
          <w:lang w:val="en-GB"/>
        </w:rPr>
        <w:t>]</w:t>
      </w:r>
      <w:r w:rsidR="00B207E4" w:rsidRPr="00936E03">
        <w:rPr>
          <w:color w:val="000000" w:themeColor="text1"/>
          <w:lang w:val="en-GB"/>
        </w:rPr>
        <w:t xml:space="preserve"> or </w:t>
      </w:r>
      <w:r w:rsidR="00A51DE8" w:rsidRPr="00936E03">
        <w:rPr>
          <w:color w:val="000000" w:themeColor="text1"/>
          <w:lang w:val="en-GB"/>
        </w:rPr>
        <w:t xml:space="preserve">second </w:t>
      </w:r>
      <w:r w:rsidR="00B207E4" w:rsidRPr="00936E03">
        <w:rPr>
          <w:color w:val="000000" w:themeColor="text1"/>
          <w:lang w:val="en-GB"/>
        </w:rPr>
        <w:t xml:space="preserve">hit in </w:t>
      </w:r>
      <w:r w:rsidR="00B207E4" w:rsidRPr="00936E03">
        <w:rPr>
          <w:i/>
          <w:iCs/>
          <w:color w:val="000000" w:themeColor="text1"/>
          <w:lang w:val="en-GB"/>
        </w:rPr>
        <w:t>APC</w:t>
      </w:r>
      <w:r w:rsidR="00286831" w:rsidRPr="00936E03">
        <w:rPr>
          <w:color w:val="000000" w:themeColor="text1"/>
          <w:lang w:val="en-GB"/>
        </w:rPr>
        <w:t xml:space="preserve">) </w:t>
      </w:r>
      <w:r w:rsidR="00AC0D30" w:rsidRPr="00936E03">
        <w:rPr>
          <w:color w:val="000000" w:themeColor="text1"/>
          <w:lang w:val="en-GB"/>
        </w:rPr>
        <w:t xml:space="preserve">to BCA </w:t>
      </w:r>
      <w:r w:rsidR="00430A32" w:rsidRPr="00936E03">
        <w:rPr>
          <w:color w:val="000000" w:themeColor="text1"/>
          <w:lang w:val="en-GB"/>
        </w:rPr>
        <w:t>[</w:t>
      </w:r>
      <w:r w:rsidR="00B207E4" w:rsidRPr="00936E03">
        <w:rPr>
          <w:i/>
          <w:iCs/>
          <w:color w:val="000000" w:themeColor="text1"/>
          <w:lang w:val="en-GB"/>
        </w:rPr>
        <w:t>APC</w:t>
      </w:r>
      <w:r w:rsidR="00B84CB4" w:rsidRPr="00936E03">
        <w:rPr>
          <w:i/>
          <w:iCs/>
          <w:color w:val="000000" w:themeColor="text1"/>
          <w:lang w:val="en-GB"/>
        </w:rPr>
        <w:t xml:space="preserve"> </w:t>
      </w:r>
      <w:r w:rsidR="00430A32" w:rsidRPr="00936E03">
        <w:rPr>
          <w:color w:val="000000" w:themeColor="text1"/>
          <w:lang w:val="en-US"/>
        </w:rPr>
        <w:t>c.1161_1162del,</w:t>
      </w:r>
      <w:r w:rsidR="00430A32" w:rsidRPr="00936E03">
        <w:rPr>
          <w:i/>
          <w:iCs/>
          <w:color w:val="000000" w:themeColor="text1"/>
          <w:lang w:val="en-GB"/>
        </w:rPr>
        <w:t xml:space="preserve"> </w:t>
      </w:r>
      <w:r w:rsidR="00B84CB4" w:rsidRPr="00936E03">
        <w:rPr>
          <w:color w:val="000000" w:themeColor="text1"/>
          <w:lang w:val="en-GB"/>
        </w:rPr>
        <w:t>p.(</w:t>
      </w:r>
      <w:r w:rsidR="00286831" w:rsidRPr="00936E03">
        <w:rPr>
          <w:color w:val="000000" w:themeColor="text1"/>
          <w:lang w:val="en-US"/>
        </w:rPr>
        <w:t>H</w:t>
      </w:r>
      <w:r w:rsidR="00430A32" w:rsidRPr="00936E03">
        <w:rPr>
          <w:color w:val="000000" w:themeColor="text1"/>
          <w:lang w:val="en-US"/>
        </w:rPr>
        <w:t>is</w:t>
      </w:r>
      <w:r w:rsidR="00286831" w:rsidRPr="00936E03">
        <w:rPr>
          <w:color w:val="000000" w:themeColor="text1"/>
          <w:lang w:val="en-US"/>
        </w:rPr>
        <w:t>38</w:t>
      </w:r>
      <w:r w:rsidR="00430A32" w:rsidRPr="00936E03">
        <w:rPr>
          <w:color w:val="000000" w:themeColor="text1"/>
          <w:lang w:val="en-US"/>
        </w:rPr>
        <w:t>8Gln</w:t>
      </w:r>
      <w:r w:rsidR="00286831" w:rsidRPr="00936E03">
        <w:rPr>
          <w:color w:val="000000" w:themeColor="text1"/>
          <w:lang w:val="en-US"/>
        </w:rPr>
        <w:t>fs*8)</w:t>
      </w:r>
      <w:r w:rsidR="00430A32" w:rsidRPr="00936E03">
        <w:rPr>
          <w:color w:val="000000" w:themeColor="text1"/>
          <w:lang w:val="en-US"/>
        </w:rPr>
        <w:t xml:space="preserve">] </w:t>
      </w:r>
      <w:r w:rsidR="00AC0D30" w:rsidRPr="00936E03">
        <w:rPr>
          <w:color w:val="000000" w:themeColor="text1"/>
          <w:lang w:val="en-GB"/>
        </w:rPr>
        <w:t>to parotid BCAC</w:t>
      </w:r>
      <w:r w:rsidR="00820873" w:rsidRPr="00936E03">
        <w:rPr>
          <w:color w:val="000000" w:themeColor="text1"/>
          <w:lang w:val="en-GB"/>
        </w:rPr>
        <w:t xml:space="preserve"> (Chr5q LOH)</w:t>
      </w:r>
      <w:r w:rsidR="00AC0D30" w:rsidRPr="00936E03">
        <w:rPr>
          <w:color w:val="000000" w:themeColor="text1"/>
          <w:lang w:val="en-GB"/>
        </w:rPr>
        <w:t xml:space="preserve"> to submandibular BCAC</w:t>
      </w:r>
      <w:r w:rsidR="00820873" w:rsidRPr="00936E03">
        <w:rPr>
          <w:color w:val="000000" w:themeColor="text1"/>
          <w:lang w:val="en-GB"/>
        </w:rPr>
        <w:t xml:space="preserve"> </w:t>
      </w:r>
      <w:r w:rsidR="00A8067D" w:rsidRPr="00936E03">
        <w:rPr>
          <w:color w:val="000000" w:themeColor="text1"/>
          <w:lang w:val="en-GB"/>
        </w:rPr>
        <w:t>[</w:t>
      </w:r>
      <w:r w:rsidR="00820873" w:rsidRPr="00936E03">
        <w:rPr>
          <w:i/>
          <w:iCs/>
          <w:color w:val="000000" w:themeColor="text1"/>
          <w:lang w:val="en-GB"/>
        </w:rPr>
        <w:t>CTNNB1</w:t>
      </w:r>
      <w:r w:rsidR="00820873" w:rsidRPr="00936E03">
        <w:rPr>
          <w:color w:val="000000" w:themeColor="text1"/>
          <w:lang w:val="en-GB"/>
        </w:rPr>
        <w:t xml:space="preserve"> </w:t>
      </w:r>
      <w:r w:rsidR="00536AC6" w:rsidRPr="00936E03">
        <w:rPr>
          <w:color w:val="000000" w:themeColor="text1"/>
          <w:lang w:val="en-GB"/>
        </w:rPr>
        <w:t>p.(</w:t>
      </w:r>
      <w:r w:rsidR="00491751" w:rsidRPr="00936E03">
        <w:rPr>
          <w:color w:val="000000" w:themeColor="text1"/>
          <w:lang w:val="en-GB"/>
        </w:rPr>
        <w:t>I</w:t>
      </w:r>
      <w:r w:rsidR="008F07C3" w:rsidRPr="00936E03">
        <w:rPr>
          <w:color w:val="000000" w:themeColor="text1"/>
          <w:lang w:val="en-GB"/>
        </w:rPr>
        <w:t>le</w:t>
      </w:r>
      <w:r w:rsidR="00491751" w:rsidRPr="00936E03">
        <w:rPr>
          <w:color w:val="000000" w:themeColor="text1"/>
          <w:lang w:val="en-GB"/>
        </w:rPr>
        <w:t>35T</w:t>
      </w:r>
      <w:r w:rsidR="008F07C3" w:rsidRPr="00936E03">
        <w:rPr>
          <w:color w:val="000000" w:themeColor="text1"/>
          <w:lang w:val="en-GB"/>
        </w:rPr>
        <w:t>hr</w:t>
      </w:r>
      <w:r w:rsidR="00780844" w:rsidRPr="00936E03">
        <w:rPr>
          <w:color w:val="000000" w:themeColor="text1"/>
          <w:lang w:val="en-GB"/>
        </w:rPr>
        <w:t>)</w:t>
      </w:r>
      <w:r w:rsidR="00A8067D" w:rsidRPr="00936E03">
        <w:rPr>
          <w:color w:val="000000" w:themeColor="text1"/>
          <w:lang w:val="en-GB"/>
        </w:rPr>
        <w:t>]</w:t>
      </w:r>
      <w:r w:rsidR="00AC0D30" w:rsidRPr="00936E03">
        <w:rPr>
          <w:color w:val="000000" w:themeColor="text1"/>
          <w:lang w:val="en-GB"/>
        </w:rPr>
        <w:t xml:space="preserve"> (Figure </w:t>
      </w:r>
      <w:r w:rsidR="00001CC4" w:rsidRPr="00936E03">
        <w:rPr>
          <w:color w:val="000000" w:themeColor="text1"/>
          <w:lang w:val="en-GB"/>
        </w:rPr>
        <w:t>S</w:t>
      </w:r>
      <w:r w:rsidR="00344229" w:rsidRPr="00936E03">
        <w:rPr>
          <w:color w:val="000000" w:themeColor="text1"/>
          <w:lang w:val="en-GB"/>
        </w:rPr>
        <w:t>4</w:t>
      </w:r>
      <w:r w:rsidR="00AC0D30" w:rsidRPr="00936E03">
        <w:rPr>
          <w:color w:val="000000" w:themeColor="text1"/>
          <w:lang w:val="en-GB"/>
        </w:rPr>
        <w:t xml:space="preserve">).  </w:t>
      </w:r>
    </w:p>
    <w:p w14:paraId="50E4E200" w14:textId="3CD402AE" w:rsidR="00970A8A" w:rsidRPr="00C71C7F" w:rsidRDefault="00970A8A" w:rsidP="00BA6C4A">
      <w:pPr>
        <w:spacing w:line="480" w:lineRule="auto"/>
        <w:rPr>
          <w:color w:val="000000" w:themeColor="text1"/>
          <w:lang w:val="en-GB"/>
        </w:rPr>
      </w:pPr>
    </w:p>
    <w:p w14:paraId="4D8716E8" w14:textId="4C6D3305" w:rsidR="00F176B6" w:rsidRPr="00031AB0" w:rsidRDefault="0022570D" w:rsidP="00BA6C4A">
      <w:pPr>
        <w:spacing w:line="480" w:lineRule="auto"/>
        <w:rPr>
          <w:color w:val="70AD47" w:themeColor="accent6"/>
          <w:lang w:val="en-GB"/>
        </w:rPr>
      </w:pPr>
      <w:r w:rsidRPr="00C71C7F">
        <w:rPr>
          <w:b/>
          <w:bCs/>
          <w:color w:val="000000" w:themeColor="text1"/>
          <w:u w:val="single"/>
          <w:lang w:val="en-GB"/>
        </w:rPr>
        <w:t>Discussion</w:t>
      </w:r>
      <w:r w:rsidR="00031AB0">
        <w:rPr>
          <w:b/>
          <w:bCs/>
          <w:color w:val="000000" w:themeColor="text1"/>
          <w:u w:val="single"/>
          <w:lang w:val="en-GB"/>
        </w:rPr>
        <w:t xml:space="preserve"> </w:t>
      </w:r>
    </w:p>
    <w:p w14:paraId="338BBABF" w14:textId="148A1291" w:rsidR="0070270D" w:rsidRPr="00EF4BCA" w:rsidRDefault="005F5B39" w:rsidP="00EF4BCA">
      <w:pPr>
        <w:spacing w:line="480" w:lineRule="auto"/>
      </w:pPr>
      <w:r w:rsidRPr="00C71C7F">
        <w:rPr>
          <w:color w:val="000000" w:themeColor="text1"/>
          <w:lang w:val="en-GB"/>
        </w:rPr>
        <w:t>BCA</w:t>
      </w:r>
      <w:r w:rsidR="00332A65" w:rsidRPr="00C71C7F">
        <w:rPr>
          <w:color w:val="000000" w:themeColor="text1"/>
          <w:lang w:val="en-GB"/>
        </w:rPr>
        <w:t>s</w:t>
      </w:r>
      <w:r w:rsidRPr="00C71C7F">
        <w:rPr>
          <w:color w:val="000000" w:themeColor="text1"/>
          <w:lang w:val="en-GB"/>
        </w:rPr>
        <w:t xml:space="preserve"> and BCAC</w:t>
      </w:r>
      <w:r w:rsidR="00332A65" w:rsidRPr="00C71C7F">
        <w:rPr>
          <w:color w:val="000000" w:themeColor="text1"/>
          <w:lang w:val="en-GB"/>
        </w:rPr>
        <w:t>s</w:t>
      </w:r>
      <w:r w:rsidRPr="00C71C7F">
        <w:rPr>
          <w:color w:val="000000" w:themeColor="text1"/>
          <w:lang w:val="en-GB"/>
        </w:rPr>
        <w:t xml:space="preserve"> </w:t>
      </w:r>
      <w:r w:rsidR="0021248B" w:rsidRPr="00C71C7F">
        <w:rPr>
          <w:color w:val="000000" w:themeColor="text1"/>
          <w:lang w:val="en-GB"/>
        </w:rPr>
        <w:t xml:space="preserve">are </w:t>
      </w:r>
      <w:r w:rsidR="008A3B09" w:rsidRPr="00C71C7F">
        <w:rPr>
          <w:color w:val="000000" w:themeColor="text1"/>
          <w:lang w:val="en-GB"/>
        </w:rPr>
        <w:t xml:space="preserve">morphologically </w:t>
      </w:r>
      <w:r w:rsidR="00C53855" w:rsidRPr="00C71C7F">
        <w:rPr>
          <w:color w:val="000000" w:themeColor="text1"/>
          <w:lang w:val="en-GB"/>
        </w:rPr>
        <w:t>similar</w:t>
      </w:r>
      <w:r w:rsidR="00CD0B5B" w:rsidRPr="00C71C7F">
        <w:rPr>
          <w:color w:val="000000" w:themeColor="text1"/>
          <w:lang w:val="en-GB"/>
        </w:rPr>
        <w:t xml:space="preserve">, </w:t>
      </w:r>
      <w:r w:rsidR="00CA1ABF">
        <w:rPr>
          <w:color w:val="000000" w:themeColor="text1"/>
          <w:lang w:val="en-GB"/>
        </w:rPr>
        <w:t xml:space="preserve">with </w:t>
      </w:r>
      <w:r w:rsidR="00CD0B5B" w:rsidRPr="00C71C7F">
        <w:rPr>
          <w:color w:val="000000" w:themeColor="text1"/>
          <w:lang w:val="en-GB"/>
        </w:rPr>
        <w:t xml:space="preserve">the only distinction </w:t>
      </w:r>
      <w:r w:rsidR="00273CA9" w:rsidRPr="00C71C7F">
        <w:rPr>
          <w:color w:val="000000" w:themeColor="text1"/>
          <w:lang w:val="en-GB"/>
        </w:rPr>
        <w:t xml:space="preserve">being the invasive </w:t>
      </w:r>
      <w:r w:rsidR="00CA1ABF">
        <w:rPr>
          <w:color w:val="000000" w:themeColor="text1"/>
          <w:lang w:val="en-GB"/>
        </w:rPr>
        <w:t>tumour growth</w:t>
      </w:r>
      <w:r w:rsidR="00273CA9" w:rsidRPr="00C71C7F">
        <w:rPr>
          <w:color w:val="000000" w:themeColor="text1"/>
          <w:lang w:val="en-GB"/>
        </w:rPr>
        <w:t xml:space="preserve"> beyond the capsule in BCAC</w:t>
      </w:r>
      <w:r w:rsidR="000C497D">
        <w:rPr>
          <w:color w:val="000000" w:themeColor="text1"/>
          <w:lang w:val="en-GB"/>
        </w:rPr>
        <w:t>s</w:t>
      </w:r>
      <w:r w:rsidR="00A11464" w:rsidRPr="00C71C7F">
        <w:rPr>
          <w:color w:val="000000" w:themeColor="text1"/>
          <w:lang w:val="en-GB"/>
        </w:rPr>
        <w:t xml:space="preserve"> </w:t>
      </w:r>
      <w:r w:rsidR="00A11464" w:rsidRPr="00C71C7F">
        <w:rPr>
          <w:color w:val="000000" w:themeColor="text1"/>
          <w:lang w:val="en-GB"/>
        </w:rPr>
        <w:fldChar w:fldCharType="begin">
          <w:fldData xml:space="preserve">PEVuZE5vdGU+PENpdGUgRXhjbHVkZVllYXI9IjEiPjxBdXRob3I+Sm88L0F1dGhvcj48WWVhcj4y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PEVuZE5vdGU+PENpdGUgRXhjbHVkZVllYXI9IjEiPjxBdXRob3I+Sm88L0F1dGhvcj48WWVhcj4y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A11464" w:rsidRPr="00C71C7F">
        <w:rPr>
          <w:color w:val="000000" w:themeColor="text1"/>
          <w:lang w:val="en-GB"/>
        </w:rPr>
      </w:r>
      <w:r w:rsidR="00A11464" w:rsidRPr="00C71C7F">
        <w:rPr>
          <w:color w:val="000000" w:themeColor="text1"/>
          <w:lang w:val="en-GB"/>
        </w:rPr>
        <w:fldChar w:fldCharType="separate"/>
      </w:r>
      <w:r w:rsidR="007E4706">
        <w:rPr>
          <w:noProof/>
          <w:color w:val="000000" w:themeColor="text1"/>
          <w:lang w:val="en-GB"/>
        </w:rPr>
        <w:t>[</w:t>
      </w:r>
      <w:hyperlink w:anchor="_ENREF_15" w:tooltip="Jo, 2016 #239" w:history="1">
        <w:r w:rsidR="00936E03" w:rsidRPr="00936E03">
          <w:rPr>
            <w:rStyle w:val="Hyperlink"/>
          </w:rPr>
          <w:t>15</w:t>
        </w:r>
      </w:hyperlink>
      <w:r w:rsidR="007E4706">
        <w:rPr>
          <w:noProof/>
          <w:color w:val="000000" w:themeColor="text1"/>
          <w:lang w:val="en-GB"/>
        </w:rPr>
        <w:t>]</w:t>
      </w:r>
      <w:r w:rsidR="00A11464" w:rsidRPr="00C71C7F">
        <w:rPr>
          <w:color w:val="000000" w:themeColor="text1"/>
          <w:lang w:val="en-GB"/>
        </w:rPr>
        <w:fldChar w:fldCharType="end"/>
      </w:r>
      <w:r w:rsidR="00273CA9" w:rsidRPr="00C71C7F">
        <w:rPr>
          <w:color w:val="000000" w:themeColor="text1"/>
          <w:lang w:val="en-GB"/>
        </w:rPr>
        <w:t>.</w:t>
      </w:r>
      <w:r w:rsidR="00EF4BCA">
        <w:rPr>
          <w:color w:val="000000" w:themeColor="text1"/>
          <w:lang w:val="en-GB"/>
        </w:rPr>
        <w:t xml:space="preserve"> </w:t>
      </w:r>
      <w:r w:rsidR="00EF4BCA" w:rsidRPr="00EF4BCA">
        <w:rPr>
          <w:color w:val="000000" w:themeColor="text1"/>
          <w:lang w:val="en-GB"/>
        </w:rPr>
        <w:t>M</w:t>
      </w:r>
      <w:r w:rsidR="003E351F" w:rsidRPr="00EF4BCA">
        <w:rPr>
          <w:color w:val="000000" w:themeColor="text1"/>
          <w:lang w:val="en-GB"/>
        </w:rPr>
        <w:t xml:space="preserve">alignant transformation of BCA to BCAC </w:t>
      </w:r>
      <w:r w:rsidR="00EF4BCA" w:rsidRPr="00EF4BCA">
        <w:t xml:space="preserve"> has been proposed, analogous to the suggested role of </w:t>
      </w:r>
      <w:r w:rsidR="003E351F" w:rsidRPr="00EF4BCA">
        <w:rPr>
          <w:color w:val="000000" w:themeColor="text1"/>
          <w:lang w:val="en-GB"/>
        </w:rPr>
        <w:t xml:space="preserve">IDH </w:t>
      </w:r>
      <w:r w:rsidR="00EF4BCA" w:rsidRPr="00EF4BCA">
        <w:rPr>
          <w:color w:val="000000" w:themeColor="text1"/>
          <w:lang w:val="en-GB"/>
        </w:rPr>
        <w:t xml:space="preserve">as </w:t>
      </w:r>
      <w:r w:rsidR="003E351F" w:rsidRPr="00EF4BCA">
        <w:rPr>
          <w:color w:val="000000" w:themeColor="text1"/>
          <w:lang w:val="en-GB"/>
        </w:rPr>
        <w:t>a precursor to BCA</w:t>
      </w:r>
      <w:r w:rsidR="002A476D" w:rsidRPr="00C71C7F">
        <w:rPr>
          <w:color w:val="000000" w:themeColor="text1"/>
          <w:lang w:val="en-GB"/>
        </w:rPr>
        <w:t xml:space="preserve"> </w:t>
      </w:r>
      <w:r w:rsidR="002A476D" w:rsidRPr="00C71C7F">
        <w:rPr>
          <w:color w:val="000000" w:themeColor="text1"/>
          <w:lang w:val="en-GB"/>
        </w:rPr>
        <w:fldChar w:fldCharType="begin">
          <w:fldData xml:space="preserve">PEVuZE5vdGU+PENpdGUgRXhjbHVkZVllYXI9IjEiPjxBdXRob3I+UHVzenRhc3plcmk8L0F1dGhv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PEVuZE5vdGU+PENpdGUgRXhjbHVkZVllYXI9IjEiPjxBdXRob3I+UHVzenRhc3plcmk8L0F1dGhv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2A476D" w:rsidRPr="00C71C7F">
        <w:rPr>
          <w:color w:val="000000" w:themeColor="text1"/>
          <w:lang w:val="en-GB"/>
        </w:rPr>
      </w:r>
      <w:r w:rsidR="002A476D" w:rsidRPr="00C71C7F">
        <w:rPr>
          <w:color w:val="000000" w:themeColor="text1"/>
          <w:lang w:val="en-GB"/>
        </w:rPr>
        <w:fldChar w:fldCharType="separate"/>
      </w:r>
      <w:r w:rsidR="007E4706">
        <w:rPr>
          <w:noProof/>
          <w:color w:val="000000" w:themeColor="text1"/>
          <w:lang w:val="en-GB"/>
        </w:rPr>
        <w:t>[</w:t>
      </w:r>
      <w:hyperlink w:anchor="_ENREF_16" w:tooltip="Pusztaszeri, 2023 #535" w:history="1">
        <w:r w:rsidR="00936E03" w:rsidRPr="00936E03">
          <w:rPr>
            <w:rStyle w:val="Hyperlink"/>
          </w:rPr>
          <w:t>16</w:t>
        </w:r>
      </w:hyperlink>
      <w:r w:rsidR="007E4706">
        <w:rPr>
          <w:noProof/>
          <w:color w:val="000000" w:themeColor="text1"/>
          <w:lang w:val="en-GB"/>
        </w:rPr>
        <w:t>,</w:t>
      </w:r>
      <w:hyperlink w:anchor="_ENREF_17" w:tooltip="McLean, 2022 #249" w:history="1">
        <w:r w:rsidR="00936E03" w:rsidRPr="00936E03">
          <w:rPr>
            <w:rStyle w:val="Hyperlink"/>
          </w:rPr>
          <w:t>17</w:t>
        </w:r>
      </w:hyperlink>
      <w:r w:rsidR="007E4706">
        <w:rPr>
          <w:noProof/>
          <w:color w:val="000000" w:themeColor="text1"/>
          <w:lang w:val="en-GB"/>
        </w:rPr>
        <w:t>]</w:t>
      </w:r>
      <w:r w:rsidR="002A476D" w:rsidRPr="00C71C7F">
        <w:rPr>
          <w:color w:val="000000" w:themeColor="text1"/>
          <w:lang w:val="en-GB"/>
        </w:rPr>
        <w:fldChar w:fldCharType="end"/>
      </w:r>
      <w:r w:rsidR="002A476D" w:rsidRPr="00C71C7F">
        <w:rPr>
          <w:color w:val="000000" w:themeColor="text1"/>
          <w:lang w:val="en-GB"/>
        </w:rPr>
        <w:t>.</w:t>
      </w:r>
      <w:r w:rsidR="00332A65" w:rsidRPr="00C71C7F">
        <w:rPr>
          <w:color w:val="000000" w:themeColor="text1"/>
          <w:lang w:val="en-GB"/>
        </w:rPr>
        <w:t xml:space="preserve"> </w:t>
      </w:r>
      <w:r w:rsidR="00CB262F">
        <w:rPr>
          <w:color w:val="000000" w:themeColor="text1"/>
          <w:lang w:val="en-GB"/>
        </w:rPr>
        <w:t>The</w:t>
      </w:r>
      <w:r w:rsidR="00EF0330" w:rsidRPr="00C71C7F">
        <w:rPr>
          <w:color w:val="000000" w:themeColor="text1"/>
          <w:lang w:val="en-GB"/>
        </w:rPr>
        <w:t xml:space="preserve"> </w:t>
      </w:r>
      <w:r w:rsidR="002325DE" w:rsidRPr="00C71C7F">
        <w:rPr>
          <w:color w:val="000000" w:themeColor="text1"/>
          <w:lang w:val="en-GB"/>
        </w:rPr>
        <w:t xml:space="preserve">nuclear </w:t>
      </w:r>
      <w:r w:rsidR="002325DE" w:rsidRPr="00C71C7F">
        <w:rPr>
          <w:rFonts w:ascii="Symbol" w:hAnsi="Symbol"/>
          <w:bCs/>
          <w:color w:val="000000" w:themeColor="text1"/>
          <w:lang w:val="en-GB"/>
        </w:rPr>
        <w:t>b</w:t>
      </w:r>
      <w:r w:rsidR="002325DE" w:rsidRPr="00C71C7F">
        <w:rPr>
          <w:bCs/>
          <w:color w:val="000000" w:themeColor="text1"/>
          <w:lang w:val="en-GB"/>
        </w:rPr>
        <w:t>-</w:t>
      </w:r>
      <w:r w:rsidR="00A104A8">
        <w:rPr>
          <w:bCs/>
          <w:color w:val="000000" w:themeColor="text1"/>
          <w:lang w:val="en-GB"/>
        </w:rPr>
        <w:t>catenin</w:t>
      </w:r>
      <w:r w:rsidR="004B081E" w:rsidRPr="00C71C7F">
        <w:rPr>
          <w:bCs/>
          <w:color w:val="000000" w:themeColor="text1"/>
          <w:lang w:val="en-GB"/>
        </w:rPr>
        <w:t xml:space="preserve"> </w:t>
      </w:r>
      <w:r w:rsidR="007166F3">
        <w:rPr>
          <w:bCs/>
          <w:color w:val="000000" w:themeColor="text1"/>
          <w:lang w:val="en-GB"/>
        </w:rPr>
        <w:t>staining</w:t>
      </w:r>
      <w:r w:rsidR="00CB262F">
        <w:rPr>
          <w:bCs/>
          <w:color w:val="000000" w:themeColor="text1"/>
          <w:lang w:val="en-GB"/>
        </w:rPr>
        <w:t xml:space="preserve"> seen </w:t>
      </w:r>
      <w:r w:rsidR="00CB262F" w:rsidRPr="00C71C7F">
        <w:rPr>
          <w:color w:val="000000" w:themeColor="text1"/>
          <w:lang w:val="en-GB"/>
        </w:rPr>
        <w:t xml:space="preserve">in IDH, BCAs and BCACs </w:t>
      </w:r>
      <w:r w:rsidR="00CB262F">
        <w:rPr>
          <w:color w:val="000000" w:themeColor="text1"/>
          <w:lang w:val="en-GB"/>
        </w:rPr>
        <w:t xml:space="preserve">indicates </w:t>
      </w:r>
      <w:r w:rsidR="00666AC9">
        <w:rPr>
          <w:color w:val="000000" w:themeColor="text1"/>
          <w:lang w:val="en-GB"/>
        </w:rPr>
        <w:t>WNT</w:t>
      </w:r>
      <w:r w:rsidR="00CB262F" w:rsidRPr="00C71C7F">
        <w:rPr>
          <w:color w:val="000000" w:themeColor="text1"/>
          <w:lang w:val="en-GB"/>
        </w:rPr>
        <w:t xml:space="preserve"> pathway</w:t>
      </w:r>
      <w:r w:rsidR="00CB262F">
        <w:rPr>
          <w:color w:val="000000" w:themeColor="text1"/>
          <w:lang w:val="en-GB"/>
        </w:rPr>
        <w:t xml:space="preserve"> involvement</w:t>
      </w:r>
      <w:r w:rsidR="00727184" w:rsidRPr="00C71C7F">
        <w:rPr>
          <w:color w:val="000000" w:themeColor="text1"/>
          <w:lang w:val="en-GB"/>
        </w:rPr>
        <w:t>. However,</w:t>
      </w:r>
      <w:r w:rsidR="00332A65" w:rsidRPr="00C71C7F">
        <w:rPr>
          <w:color w:val="000000" w:themeColor="text1"/>
          <w:lang w:val="en-GB"/>
        </w:rPr>
        <w:t xml:space="preserve"> </w:t>
      </w:r>
      <w:r w:rsidR="00C06299" w:rsidRPr="00C71C7F">
        <w:rPr>
          <w:color w:val="000000" w:themeColor="text1"/>
          <w:lang w:val="en-GB"/>
        </w:rPr>
        <w:t xml:space="preserve">activating </w:t>
      </w:r>
      <w:r w:rsidR="00C06299" w:rsidRPr="00C71C7F">
        <w:rPr>
          <w:i/>
          <w:iCs/>
          <w:color w:val="000000" w:themeColor="text1"/>
          <w:lang w:val="en-GB"/>
        </w:rPr>
        <w:t>CTNNB1</w:t>
      </w:r>
      <w:r w:rsidR="00C06299" w:rsidRPr="00C71C7F">
        <w:rPr>
          <w:color w:val="000000" w:themeColor="text1"/>
          <w:lang w:val="en-GB"/>
        </w:rPr>
        <w:t xml:space="preserve"> </w:t>
      </w:r>
      <w:r w:rsidR="00A87791">
        <w:rPr>
          <w:color w:val="000000" w:themeColor="text1"/>
          <w:lang w:val="en-GB"/>
        </w:rPr>
        <w:t>mutations</w:t>
      </w:r>
      <w:r w:rsidR="00A87791" w:rsidRPr="00C71C7F">
        <w:rPr>
          <w:color w:val="000000" w:themeColor="text1"/>
          <w:lang w:val="en-GB"/>
        </w:rPr>
        <w:t xml:space="preserve"> </w:t>
      </w:r>
      <w:r w:rsidR="00C06299" w:rsidRPr="00C71C7F">
        <w:rPr>
          <w:color w:val="000000" w:themeColor="text1"/>
          <w:lang w:val="en-GB"/>
        </w:rPr>
        <w:t>have primarily been observed in BCAs (</w:t>
      </w:r>
      <w:r w:rsidR="00C06299">
        <w:rPr>
          <w:color w:val="000000" w:themeColor="text1"/>
          <w:lang w:val="en-GB"/>
        </w:rPr>
        <w:t>50</w:t>
      </w:r>
      <w:r w:rsidR="00C06299" w:rsidRPr="00C71C7F">
        <w:rPr>
          <w:color w:val="000000" w:themeColor="text1"/>
          <w:lang w:val="en-GB"/>
        </w:rPr>
        <w:t>%; n=</w:t>
      </w:r>
      <w:r w:rsidR="00C06299">
        <w:rPr>
          <w:color w:val="000000" w:themeColor="text1"/>
          <w:lang w:val="en-GB"/>
        </w:rPr>
        <w:t>8</w:t>
      </w:r>
      <w:r w:rsidR="00C06299" w:rsidRPr="00C71C7F">
        <w:rPr>
          <w:color w:val="000000" w:themeColor="text1"/>
          <w:lang w:val="en-GB"/>
        </w:rPr>
        <w:t>8/1</w:t>
      </w:r>
      <w:r w:rsidR="00C06299">
        <w:rPr>
          <w:color w:val="000000" w:themeColor="text1"/>
          <w:lang w:val="en-GB"/>
        </w:rPr>
        <w:t>76</w:t>
      </w:r>
      <w:r w:rsidR="00C06299" w:rsidRPr="00C71C7F">
        <w:rPr>
          <w:color w:val="000000" w:themeColor="text1"/>
          <w:lang w:val="en-GB"/>
        </w:rPr>
        <w:t xml:space="preserve">) </w:t>
      </w:r>
      <w:r w:rsidR="00C06299">
        <w:rPr>
          <w:color w:val="000000" w:themeColor="text1"/>
          <w:lang w:val="en-GB"/>
        </w:rPr>
        <w:t>but</w:t>
      </w:r>
      <w:r w:rsidR="00C06299" w:rsidRPr="00C71C7F">
        <w:rPr>
          <w:color w:val="000000" w:themeColor="text1"/>
          <w:lang w:val="en-GB"/>
        </w:rPr>
        <w:t xml:space="preserve"> only </w:t>
      </w:r>
      <w:r w:rsidR="00C06299" w:rsidRPr="007166F3">
        <w:rPr>
          <w:color w:val="000000" w:themeColor="text1"/>
          <w:lang w:val="en-GB"/>
        </w:rPr>
        <w:t>occasionally</w:t>
      </w:r>
      <w:r w:rsidR="00C06299" w:rsidRPr="00C71C7F">
        <w:rPr>
          <w:color w:val="000000" w:themeColor="text1"/>
          <w:lang w:val="en-GB"/>
        </w:rPr>
        <w:t xml:space="preserve"> in BCACs (13%; n =</w:t>
      </w:r>
      <w:r w:rsidR="00C06299">
        <w:rPr>
          <w:color w:val="000000" w:themeColor="text1"/>
          <w:lang w:val="en-GB"/>
        </w:rPr>
        <w:t>4</w:t>
      </w:r>
      <w:r w:rsidR="00C06299" w:rsidRPr="00C71C7F">
        <w:rPr>
          <w:color w:val="000000" w:themeColor="text1"/>
          <w:lang w:val="en-GB"/>
        </w:rPr>
        <w:t>/</w:t>
      </w:r>
      <w:r w:rsidR="00C06299">
        <w:rPr>
          <w:color w:val="000000" w:themeColor="text1"/>
          <w:lang w:val="en-GB"/>
        </w:rPr>
        <w:t>30</w:t>
      </w:r>
      <w:r w:rsidR="00C06299" w:rsidRPr="00C71C7F">
        <w:rPr>
          <w:color w:val="000000" w:themeColor="text1"/>
          <w:lang w:val="en-GB"/>
        </w:rPr>
        <w:t xml:space="preserve">) </w:t>
      </w:r>
      <w:r w:rsidR="00C06299">
        <w:rPr>
          <w:color w:val="000000" w:themeColor="text1"/>
          <w:lang w:val="en-GB"/>
        </w:rPr>
        <w:t xml:space="preserve">and </w:t>
      </w:r>
      <w:r w:rsidR="00382B79" w:rsidRPr="00C71C7F">
        <w:rPr>
          <w:color w:val="000000" w:themeColor="text1"/>
          <w:lang w:val="en-GB"/>
        </w:rPr>
        <w:t xml:space="preserve">IDH </w:t>
      </w:r>
      <w:r w:rsidR="00FA6E57" w:rsidRPr="00C71C7F">
        <w:rPr>
          <w:color w:val="000000" w:themeColor="text1"/>
          <w:lang w:val="en-GB"/>
        </w:rPr>
        <w:t>(</w:t>
      </w:r>
      <w:r w:rsidR="00710860">
        <w:rPr>
          <w:color w:val="000000" w:themeColor="text1"/>
          <w:lang w:val="en-GB"/>
        </w:rPr>
        <w:t>20</w:t>
      </w:r>
      <w:r w:rsidR="00FA6E57" w:rsidRPr="00C71C7F">
        <w:rPr>
          <w:color w:val="000000" w:themeColor="text1"/>
          <w:lang w:val="en-GB"/>
        </w:rPr>
        <w:t xml:space="preserve">%; n=3/15) </w:t>
      </w:r>
      <w:r w:rsidR="00FA6E57" w:rsidRPr="00936E03">
        <w:rPr>
          <w:color w:val="000000" w:themeColor="text1"/>
          <w:lang w:val="en-GB"/>
        </w:rPr>
        <w:t>(</w:t>
      </w:r>
      <w:r w:rsidR="009E178B" w:rsidRPr="00936E03">
        <w:rPr>
          <w:color w:val="000000" w:themeColor="text1"/>
          <w:lang w:val="en-GB"/>
        </w:rPr>
        <w:t>Table</w:t>
      </w:r>
      <w:r w:rsidR="00A72545" w:rsidRPr="00936E03">
        <w:rPr>
          <w:color w:val="000000" w:themeColor="text1"/>
          <w:lang w:val="en-GB"/>
        </w:rPr>
        <w:t>s</w:t>
      </w:r>
      <w:r w:rsidR="009E178B" w:rsidRPr="00936E03">
        <w:rPr>
          <w:color w:val="000000" w:themeColor="text1"/>
          <w:lang w:val="en-GB"/>
        </w:rPr>
        <w:t xml:space="preserve"> S</w:t>
      </w:r>
      <w:r w:rsidR="00557246" w:rsidRPr="00936E03">
        <w:rPr>
          <w:color w:val="000000" w:themeColor="text1"/>
          <w:lang w:val="en-GB"/>
        </w:rPr>
        <w:t>1</w:t>
      </w:r>
      <w:r w:rsidR="00A72545" w:rsidRPr="00936E03">
        <w:rPr>
          <w:color w:val="000000" w:themeColor="text1"/>
          <w:lang w:val="en-GB"/>
        </w:rPr>
        <w:t>-S</w:t>
      </w:r>
      <w:r w:rsidR="00B86748" w:rsidRPr="00936E03">
        <w:rPr>
          <w:color w:val="000000" w:themeColor="text1"/>
          <w:lang w:val="en-GB"/>
        </w:rPr>
        <w:t>2</w:t>
      </w:r>
      <w:r w:rsidR="009E178B" w:rsidRPr="00C71C7F">
        <w:rPr>
          <w:color w:val="000000" w:themeColor="text1"/>
          <w:lang w:val="en-GB"/>
        </w:rPr>
        <w:t>)</w:t>
      </w:r>
      <w:r w:rsidR="00A01766">
        <w:rPr>
          <w:color w:val="000000" w:themeColor="text1"/>
          <w:lang w:val="en-GB"/>
        </w:rPr>
        <w:t xml:space="preserve"> </w:t>
      </w:r>
      <w:r w:rsidR="00A01766">
        <w:rPr>
          <w:color w:val="000000" w:themeColor="text1"/>
          <w:lang w:val="en-GB"/>
        </w:rPr>
        <w:fldChar w:fldCharType="begin">
          <w:fldData xml:space="preserve">PEVuZE5vdGU+PENpdGUgRXhjbHVkZVllYXI9IjEiPjxBdXRob3I+S2F3YWhhcmE8L0F1dGhvcj48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PEVuZE5vdGU+PENpdGUgRXhjbHVkZVllYXI9IjEiPjxBdXRob3I+S2F3YWhhcmE8L0F1dGhvcj48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A01766">
        <w:rPr>
          <w:color w:val="000000" w:themeColor="text1"/>
          <w:lang w:val="en-GB"/>
        </w:rPr>
      </w:r>
      <w:r w:rsidR="00A01766">
        <w:rPr>
          <w:color w:val="000000" w:themeColor="text1"/>
          <w:lang w:val="en-GB"/>
        </w:rPr>
        <w:fldChar w:fldCharType="separate"/>
      </w:r>
      <w:r w:rsidR="007E4706">
        <w:rPr>
          <w:noProof/>
          <w:color w:val="000000" w:themeColor="text1"/>
          <w:lang w:val="en-GB"/>
        </w:rPr>
        <w:t>[</w:t>
      </w:r>
      <w:hyperlink w:anchor="_ENREF_5" w:tooltip="Sato, 2018 #246" w:history="1">
        <w:r w:rsidR="00936E03" w:rsidRPr="00936E03">
          <w:rPr>
            <w:rStyle w:val="Hyperlink"/>
          </w:rPr>
          <w:t>5</w:t>
        </w:r>
      </w:hyperlink>
      <w:r w:rsidR="007E4706">
        <w:rPr>
          <w:noProof/>
          <w:color w:val="000000" w:themeColor="text1"/>
          <w:lang w:val="en-GB"/>
        </w:rPr>
        <w:t>,</w:t>
      </w:r>
      <w:hyperlink w:anchor="_ENREF_15" w:tooltip="Jo, 2016 #239" w:history="1">
        <w:r w:rsidR="00936E03" w:rsidRPr="00936E03">
          <w:rPr>
            <w:rStyle w:val="Hyperlink"/>
          </w:rPr>
          <w:t>15</w:t>
        </w:r>
      </w:hyperlink>
      <w:r w:rsidR="007E4706">
        <w:rPr>
          <w:noProof/>
          <w:color w:val="000000" w:themeColor="text1"/>
          <w:lang w:val="en-GB"/>
        </w:rPr>
        <w:t>,</w:t>
      </w:r>
      <w:hyperlink w:anchor="_ENREF_17" w:tooltip="McLean, 2022 #249" w:history="1">
        <w:r w:rsidR="00936E03" w:rsidRPr="00936E03">
          <w:rPr>
            <w:rStyle w:val="Hyperlink"/>
          </w:rPr>
          <w:t>17-23</w:t>
        </w:r>
      </w:hyperlink>
      <w:r w:rsidR="007E4706">
        <w:rPr>
          <w:noProof/>
          <w:color w:val="000000" w:themeColor="text1"/>
          <w:lang w:val="en-GB"/>
        </w:rPr>
        <w:t>]</w:t>
      </w:r>
      <w:r w:rsidR="00A01766">
        <w:rPr>
          <w:color w:val="000000" w:themeColor="text1"/>
          <w:lang w:val="en-GB"/>
        </w:rPr>
        <w:fldChar w:fldCharType="end"/>
      </w:r>
      <w:r w:rsidR="00AB754E" w:rsidRPr="00C71C7F">
        <w:rPr>
          <w:color w:val="000000" w:themeColor="text1"/>
          <w:lang w:val="en-GB"/>
        </w:rPr>
        <w:t xml:space="preserve">. </w:t>
      </w:r>
      <w:r w:rsidR="00521CFD">
        <w:rPr>
          <w:color w:val="000000" w:themeColor="text1"/>
          <w:lang w:val="en-GB"/>
        </w:rPr>
        <w:t>Recently</w:t>
      </w:r>
      <w:r w:rsidR="000934C9">
        <w:rPr>
          <w:color w:val="000000" w:themeColor="text1"/>
          <w:lang w:val="en-GB"/>
        </w:rPr>
        <w:t xml:space="preserve">, </w:t>
      </w:r>
      <w:r w:rsidR="000934C9" w:rsidRPr="000934C9">
        <w:rPr>
          <w:i/>
          <w:iCs/>
          <w:color w:val="000000" w:themeColor="text1"/>
          <w:lang w:val="en-GB"/>
        </w:rPr>
        <w:t>FBXW11</w:t>
      </w:r>
      <w:r w:rsidR="000934C9">
        <w:rPr>
          <w:color w:val="000000" w:themeColor="text1"/>
          <w:lang w:val="en-GB"/>
        </w:rPr>
        <w:t xml:space="preserve">, also a </w:t>
      </w:r>
      <w:r w:rsidR="00666AC9">
        <w:rPr>
          <w:color w:val="000000" w:themeColor="text1"/>
          <w:lang w:val="en-GB"/>
        </w:rPr>
        <w:t>WNT</w:t>
      </w:r>
      <w:r w:rsidR="00A92A08">
        <w:rPr>
          <w:color w:val="000000" w:themeColor="text1"/>
          <w:lang w:val="en-GB"/>
        </w:rPr>
        <w:t xml:space="preserve"> </w:t>
      </w:r>
      <w:r w:rsidR="002C7A7F">
        <w:rPr>
          <w:color w:val="000000" w:themeColor="text1"/>
          <w:lang w:val="en-GB"/>
        </w:rPr>
        <w:t xml:space="preserve">family </w:t>
      </w:r>
      <w:r w:rsidR="00AA6514">
        <w:rPr>
          <w:color w:val="000000" w:themeColor="text1"/>
          <w:lang w:val="en-GB"/>
        </w:rPr>
        <w:t>gene</w:t>
      </w:r>
      <w:r w:rsidR="000934C9">
        <w:rPr>
          <w:color w:val="000000" w:themeColor="text1"/>
          <w:lang w:val="en-GB"/>
        </w:rPr>
        <w:t xml:space="preserve">, was identified as </w:t>
      </w:r>
      <w:r w:rsidR="00521CFD">
        <w:rPr>
          <w:color w:val="000000" w:themeColor="text1"/>
          <w:lang w:val="en-GB"/>
        </w:rPr>
        <w:t xml:space="preserve">a new driver </w:t>
      </w:r>
      <w:r w:rsidR="002A5344">
        <w:rPr>
          <w:color w:val="000000" w:themeColor="text1"/>
          <w:lang w:val="en-GB"/>
        </w:rPr>
        <w:t xml:space="preserve">in BCAs </w:t>
      </w:r>
      <w:r w:rsidR="00A558ED">
        <w:rPr>
          <w:color w:val="000000" w:themeColor="text1"/>
          <w:lang w:val="en-GB"/>
        </w:rPr>
        <w:t xml:space="preserve">lacking </w:t>
      </w:r>
      <w:r w:rsidR="00A558ED" w:rsidRPr="002A5344">
        <w:rPr>
          <w:i/>
          <w:iCs/>
          <w:color w:val="000000" w:themeColor="text1"/>
          <w:lang w:val="en-GB"/>
        </w:rPr>
        <w:t>CTNNB1</w:t>
      </w:r>
      <w:r w:rsidR="00A558ED">
        <w:rPr>
          <w:color w:val="000000" w:themeColor="text1"/>
          <w:lang w:val="en-GB"/>
        </w:rPr>
        <w:t xml:space="preserve"> </w:t>
      </w:r>
      <w:r w:rsidR="002A5344">
        <w:rPr>
          <w:color w:val="000000" w:themeColor="text1"/>
          <w:lang w:val="en-GB"/>
        </w:rPr>
        <w:t xml:space="preserve">variants </w:t>
      </w:r>
      <w:r w:rsidR="00A558ED">
        <w:rPr>
          <w:color w:val="000000" w:themeColor="text1"/>
          <w:lang w:val="en-GB"/>
        </w:rPr>
        <w:fldChar w:fldCharType="begin"/>
      </w:r>
      <w:r w:rsidR="007E4706">
        <w:rPr>
          <w:color w:val="000000" w:themeColor="text1"/>
          <w:lang w:val="en-GB"/>
        </w:rPr>
        <w:instrText xml:space="preserve"> ADDIN EN.CITE &lt;EndNote&gt;&lt;Cite ExcludeYear="1"&gt;&lt;Author&gt;Wong&lt;/Author&gt;&lt;Year&gt;2024&lt;/Year&gt;&lt;RecNum&gt;578&lt;/RecNum&gt;&lt;DisplayText&gt;&lt;style font="Times New Roman"&gt;[23]&lt;/style&gt;&lt;/DisplayText&gt;&lt;record&gt;&lt;rec-number&gt;578&lt;/rec-number&gt;&lt;foreign-keys&gt;&lt;key app="EN" db-id="2wvzr9z95epazeed52c5z0etpwfdfvav9wee" timestamp="1741033122" guid="bacf8a97-1c18-4491-8a63-65eb566806f2"&gt;578&lt;/key&gt;&lt;/foreign-keys&gt;&lt;ref-type name="Journal Article"&gt;17&lt;/ref-type&gt;&lt;contributors&gt;&lt;authors&gt;&lt;author&gt;Wong, Kim&lt;/author&gt;&lt;author&gt;Bishop, Justin A.&lt;/author&gt;&lt;author&gt;Weinreb, Ilan&lt;/author&gt;&lt;author&gt;Motta, Marialetizia&lt;/author&gt;&lt;author&gt;Del Castillo Velasco-Herrera, Martin&lt;/author&gt;&lt;author&gt;Bellacchio, Emanuele&lt;/author&gt;&lt;author&gt;Ferreira, Ingrid&lt;/author&gt;&lt;author&gt;van der Weyden, Louise&lt;/author&gt;&lt;author&gt;Boccacino, Jacqueline M.&lt;/author&gt;&lt;author&gt;Rotundo, Giovannina&lt;/author&gt;&lt;author&gt;Ciolfi, Andrea&lt;/author&gt;&lt;author&gt;Cheema, Saamin&lt;/author&gt;&lt;author&gt;Olvera-León, Rebeca&lt;/author&gt;&lt;author&gt;Offord, Victoria&lt;/author&gt;&lt;author&gt;Droop, Alastair&lt;/author&gt;&lt;author&gt;Vermes, Ian&lt;/author&gt;&lt;author&gt;Allgaeuer, Michael&lt;/author&gt;&lt;author&gt;Hyrcza, Martin&lt;/author&gt;&lt;author&gt;Anderson, Elizabeth&lt;/author&gt;&lt;author&gt;Smith, Katie&lt;/author&gt;&lt;author&gt;de Saint Aubain, Nicolas&lt;/author&gt;&lt;author&gt;Mogler, Carolin&lt;/author&gt;&lt;author&gt;Stenzinger, Albrecht&lt;/author&gt;&lt;author&gt;Arends, Mark J.&lt;/author&gt;&lt;author&gt;Brenn, Thomas&lt;/author&gt;&lt;author&gt;Tartaglia, Marco&lt;/author&gt;&lt;author&gt;Adams, David J.&lt;/author&gt;&lt;/authors&gt;&lt;/contributors&gt;&lt;titles&gt;&lt;title&gt;Activation of Wnt/β-catenin signalling by mutually exclusive FBXW11 and CTNNB1 hotspot mutations drives salivary gland basal cell adenoma&lt;/title&gt;&lt;secondary-title&gt;bioRxiv&lt;/secondary-title&gt;&lt;/titles&gt;&lt;periodical&gt;&lt;full-title&gt;bioRxiv&lt;/full-title&gt;&lt;/periodical&gt;&lt;pages&gt;2024.10.21.619442&lt;/pages&gt;&lt;dates&gt;&lt;year&gt;2024&lt;/year&gt;&lt;/dates&gt;&lt;urls&gt;&lt;related-urls&gt;&lt;url&gt;http://biorxiv.org/content/early/2024/10/24/2024.10.21.619442.abstract&lt;/url&gt;&lt;/related-urls&gt;&lt;/urls&gt;&lt;electronic-resource-num&gt;10.1101/2024.10.21.619442&lt;/electronic-resource-num&gt;&lt;/record&gt;&lt;/Cite&gt;&lt;/EndNote&gt;</w:instrText>
      </w:r>
      <w:r w:rsidR="00A558ED">
        <w:rPr>
          <w:color w:val="000000" w:themeColor="text1"/>
          <w:lang w:val="en-GB"/>
        </w:rPr>
        <w:fldChar w:fldCharType="separate"/>
      </w:r>
      <w:r w:rsidR="007E4706">
        <w:rPr>
          <w:noProof/>
          <w:color w:val="000000" w:themeColor="text1"/>
          <w:lang w:val="en-GB"/>
        </w:rPr>
        <w:t>[</w:t>
      </w:r>
      <w:hyperlink w:anchor="_ENREF_23" w:tooltip="Wong, 2024 #578" w:history="1">
        <w:r w:rsidR="00936E03" w:rsidRPr="00936E03">
          <w:rPr>
            <w:rStyle w:val="Hyperlink"/>
          </w:rPr>
          <w:t>23</w:t>
        </w:r>
      </w:hyperlink>
      <w:r w:rsidR="007E4706">
        <w:rPr>
          <w:noProof/>
          <w:color w:val="000000" w:themeColor="text1"/>
          <w:lang w:val="en-GB"/>
        </w:rPr>
        <w:t>]</w:t>
      </w:r>
      <w:r w:rsidR="00A558ED">
        <w:rPr>
          <w:color w:val="000000" w:themeColor="text1"/>
          <w:lang w:val="en-GB"/>
        </w:rPr>
        <w:fldChar w:fldCharType="end"/>
      </w:r>
      <w:r w:rsidR="00A558ED">
        <w:rPr>
          <w:color w:val="000000" w:themeColor="text1"/>
          <w:lang w:val="en-GB"/>
        </w:rPr>
        <w:t>. I</w:t>
      </w:r>
      <w:r w:rsidR="003637E0" w:rsidRPr="00C71C7F">
        <w:rPr>
          <w:color w:val="000000" w:themeColor="text1"/>
          <w:lang w:val="en-GB"/>
        </w:rPr>
        <w:t>n</w:t>
      </w:r>
      <w:r w:rsidR="009734A8" w:rsidRPr="00C71C7F">
        <w:rPr>
          <w:color w:val="000000" w:themeColor="text1"/>
          <w:lang w:val="en-GB"/>
        </w:rPr>
        <w:t xml:space="preserve"> </w:t>
      </w:r>
      <w:r w:rsidR="00830126" w:rsidRPr="00C71C7F">
        <w:rPr>
          <w:color w:val="000000" w:themeColor="text1"/>
          <w:lang w:val="en-GB"/>
        </w:rPr>
        <w:t xml:space="preserve">a limited number of </w:t>
      </w:r>
      <w:r w:rsidR="009734A8" w:rsidRPr="00C71C7F">
        <w:rPr>
          <w:color w:val="000000" w:themeColor="text1"/>
          <w:lang w:val="en-GB"/>
        </w:rPr>
        <w:t>BCAC</w:t>
      </w:r>
      <w:r w:rsidR="000C497D">
        <w:rPr>
          <w:color w:val="000000" w:themeColor="text1"/>
          <w:lang w:val="en-GB"/>
        </w:rPr>
        <w:t>s</w:t>
      </w:r>
      <w:r w:rsidR="009734A8" w:rsidRPr="00C71C7F">
        <w:rPr>
          <w:color w:val="000000" w:themeColor="text1"/>
          <w:lang w:val="en-GB"/>
        </w:rPr>
        <w:t>,</w:t>
      </w:r>
      <w:r w:rsidR="003637E0" w:rsidRPr="00C71C7F">
        <w:rPr>
          <w:color w:val="000000" w:themeColor="text1"/>
          <w:lang w:val="en-GB"/>
        </w:rPr>
        <w:t xml:space="preserve"> variants in</w:t>
      </w:r>
      <w:r w:rsidR="009734A8" w:rsidRPr="00C71C7F">
        <w:rPr>
          <w:color w:val="000000" w:themeColor="text1"/>
          <w:lang w:val="en-GB"/>
        </w:rPr>
        <w:t xml:space="preserve"> </w:t>
      </w:r>
      <w:r w:rsidR="009734A8" w:rsidRPr="00C71C7F">
        <w:rPr>
          <w:i/>
          <w:iCs/>
          <w:color w:val="000000" w:themeColor="text1"/>
          <w:lang w:val="en-GB"/>
        </w:rPr>
        <w:t>CYLD</w:t>
      </w:r>
      <w:r w:rsidR="009734A8" w:rsidRPr="00C71C7F">
        <w:rPr>
          <w:color w:val="000000" w:themeColor="text1"/>
          <w:lang w:val="en-GB"/>
        </w:rPr>
        <w:t xml:space="preserve">, </w:t>
      </w:r>
      <w:r w:rsidR="009734A8" w:rsidRPr="00C71C7F">
        <w:rPr>
          <w:i/>
          <w:iCs/>
          <w:color w:val="000000" w:themeColor="text1"/>
          <w:lang w:val="en-GB"/>
        </w:rPr>
        <w:lastRenderedPageBreak/>
        <w:t>PIK3CA</w:t>
      </w:r>
      <w:r w:rsidR="005D0095">
        <w:rPr>
          <w:color w:val="000000" w:themeColor="text1"/>
          <w:lang w:val="en-GB"/>
        </w:rPr>
        <w:t xml:space="preserve"> and</w:t>
      </w:r>
      <w:r w:rsidR="002A5344">
        <w:rPr>
          <w:color w:val="000000" w:themeColor="text1"/>
          <w:lang w:val="en-GB"/>
        </w:rPr>
        <w:t xml:space="preserve"> </w:t>
      </w:r>
      <w:r w:rsidR="002A5344" w:rsidRPr="002A5344">
        <w:rPr>
          <w:i/>
          <w:iCs/>
          <w:color w:val="000000" w:themeColor="text1"/>
          <w:lang w:val="en-GB"/>
        </w:rPr>
        <w:t>HRAS</w:t>
      </w:r>
      <w:r w:rsidR="002A5344">
        <w:rPr>
          <w:color w:val="000000" w:themeColor="text1"/>
          <w:lang w:val="en-GB"/>
        </w:rPr>
        <w:t xml:space="preserve"> </w:t>
      </w:r>
      <w:r w:rsidR="009734A8" w:rsidRPr="00C71C7F">
        <w:rPr>
          <w:color w:val="000000" w:themeColor="text1"/>
          <w:lang w:val="en-GB"/>
        </w:rPr>
        <w:t xml:space="preserve">have been </w:t>
      </w:r>
      <w:r w:rsidR="0011095E" w:rsidRPr="00C71C7F">
        <w:rPr>
          <w:color w:val="000000" w:themeColor="text1"/>
          <w:lang w:val="en-GB"/>
        </w:rPr>
        <w:t>reported</w:t>
      </w:r>
      <w:r w:rsidR="002A5344">
        <w:rPr>
          <w:color w:val="000000" w:themeColor="text1"/>
          <w:lang w:val="en-GB"/>
        </w:rPr>
        <w:t xml:space="preserve">, </w:t>
      </w:r>
      <w:r w:rsidR="009734A8" w:rsidRPr="00C71C7F">
        <w:rPr>
          <w:color w:val="000000" w:themeColor="text1"/>
          <w:lang w:val="en-GB"/>
        </w:rPr>
        <w:t xml:space="preserve">but </w:t>
      </w:r>
      <w:r w:rsidR="003637E0" w:rsidRPr="00C71C7F">
        <w:rPr>
          <w:color w:val="000000" w:themeColor="text1"/>
          <w:lang w:val="en-GB"/>
        </w:rPr>
        <w:t xml:space="preserve">not in a </w:t>
      </w:r>
      <w:r w:rsidR="00666AC9">
        <w:rPr>
          <w:color w:val="000000" w:themeColor="text1"/>
          <w:lang w:val="en-GB"/>
        </w:rPr>
        <w:t>WNT</w:t>
      </w:r>
      <w:r w:rsidR="003637E0" w:rsidRPr="00C71C7F">
        <w:rPr>
          <w:color w:val="000000" w:themeColor="text1"/>
          <w:lang w:val="en-GB"/>
        </w:rPr>
        <w:t xml:space="preserve"> gene other than </w:t>
      </w:r>
      <w:r w:rsidR="003637E0" w:rsidRPr="00177FC7">
        <w:rPr>
          <w:i/>
          <w:iCs/>
          <w:color w:val="000000" w:themeColor="text1"/>
          <w:lang w:val="en-GB"/>
        </w:rPr>
        <w:t>CTNNB1</w:t>
      </w:r>
      <w:r w:rsidR="00981583" w:rsidRPr="00177FC7">
        <w:rPr>
          <w:i/>
          <w:iCs/>
          <w:color w:val="000000" w:themeColor="text1"/>
          <w:lang w:val="en-GB"/>
        </w:rPr>
        <w:t xml:space="preserve"> </w:t>
      </w:r>
      <w:r w:rsidR="00981583" w:rsidRPr="00177FC7">
        <w:rPr>
          <w:color w:val="000000" w:themeColor="text1"/>
          <w:lang w:val="en-GB"/>
        </w:rPr>
        <w:t>or</w:t>
      </w:r>
      <w:r w:rsidR="00981583" w:rsidRPr="00177FC7">
        <w:rPr>
          <w:i/>
          <w:iCs/>
          <w:color w:val="000000" w:themeColor="text1"/>
          <w:lang w:val="en-GB"/>
        </w:rPr>
        <w:t xml:space="preserve"> FBXW11</w:t>
      </w:r>
      <w:r w:rsidR="00296487" w:rsidRPr="00177FC7">
        <w:rPr>
          <w:i/>
          <w:iCs/>
          <w:color w:val="000000" w:themeColor="text1"/>
          <w:lang w:val="en-GB"/>
        </w:rPr>
        <w:t xml:space="preserve"> </w:t>
      </w:r>
      <w:r w:rsidR="00296487">
        <w:rPr>
          <w:color w:val="000000" w:themeColor="text1"/>
          <w:lang w:val="en-GB"/>
        </w:rPr>
        <w:fldChar w:fldCharType="begin">
          <w:fldData xml:space="preserve">PEVuZE5vdGU+PENpdGUgRXhjbHVkZVllYXI9IjEiPjxBdXRob3I+Um9iaW5zb248L0F1dGhvcj48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PEVuZE5vdGU+PENpdGUgRXhjbHVkZVllYXI9IjEiPjxBdXRob3I+Um9iaW5zb248L0F1dGhvcj48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296487">
        <w:rPr>
          <w:color w:val="000000" w:themeColor="text1"/>
          <w:lang w:val="en-GB"/>
        </w:rPr>
      </w:r>
      <w:r w:rsidR="00296487">
        <w:rPr>
          <w:color w:val="000000" w:themeColor="text1"/>
          <w:lang w:val="en-GB"/>
        </w:rPr>
        <w:fldChar w:fldCharType="separate"/>
      </w:r>
      <w:r w:rsidR="007E4706">
        <w:rPr>
          <w:noProof/>
          <w:color w:val="000000" w:themeColor="text1"/>
          <w:lang w:val="en-GB"/>
        </w:rPr>
        <w:t>[</w:t>
      </w:r>
      <w:hyperlink w:anchor="_ENREF_3" w:tooltip="Robinson, 2021 #568" w:history="1">
        <w:r w:rsidR="00936E03" w:rsidRPr="00936E03">
          <w:rPr>
            <w:rStyle w:val="Hyperlink"/>
          </w:rPr>
          <w:t>3</w:t>
        </w:r>
      </w:hyperlink>
      <w:r w:rsidR="007E4706">
        <w:rPr>
          <w:noProof/>
          <w:color w:val="000000" w:themeColor="text1"/>
          <w:lang w:val="en-GB"/>
        </w:rPr>
        <w:t>,</w:t>
      </w:r>
      <w:hyperlink w:anchor="_ENREF_15" w:tooltip="Jo, 2016 #239" w:history="1">
        <w:r w:rsidR="00936E03" w:rsidRPr="00936E03">
          <w:rPr>
            <w:rStyle w:val="Hyperlink"/>
          </w:rPr>
          <w:t>15</w:t>
        </w:r>
      </w:hyperlink>
      <w:r w:rsidR="007E4706">
        <w:rPr>
          <w:noProof/>
          <w:color w:val="000000" w:themeColor="text1"/>
          <w:lang w:val="en-GB"/>
        </w:rPr>
        <w:t>,</w:t>
      </w:r>
      <w:hyperlink w:anchor="_ENREF_20" w:tooltip="Wilson, 2016 #244" w:history="1">
        <w:r w:rsidR="00936E03" w:rsidRPr="00936E03">
          <w:rPr>
            <w:rStyle w:val="Hyperlink"/>
          </w:rPr>
          <w:t>20</w:t>
        </w:r>
      </w:hyperlink>
      <w:r w:rsidR="007E4706">
        <w:rPr>
          <w:noProof/>
          <w:color w:val="000000" w:themeColor="text1"/>
          <w:lang w:val="en-GB"/>
        </w:rPr>
        <w:t>,</w:t>
      </w:r>
      <w:hyperlink w:anchor="_ENREF_23" w:tooltip="Wong, 2024 #578" w:history="1">
        <w:r w:rsidR="00936E03" w:rsidRPr="00936E03">
          <w:rPr>
            <w:rStyle w:val="Hyperlink"/>
          </w:rPr>
          <w:t>23</w:t>
        </w:r>
      </w:hyperlink>
      <w:r w:rsidR="007E4706">
        <w:rPr>
          <w:noProof/>
          <w:color w:val="000000" w:themeColor="text1"/>
          <w:lang w:val="en-GB"/>
        </w:rPr>
        <w:t>]</w:t>
      </w:r>
      <w:r w:rsidR="00296487">
        <w:rPr>
          <w:color w:val="000000" w:themeColor="text1"/>
          <w:lang w:val="en-GB"/>
        </w:rPr>
        <w:fldChar w:fldCharType="end"/>
      </w:r>
      <w:r w:rsidR="00296487">
        <w:rPr>
          <w:color w:val="000000" w:themeColor="text1"/>
          <w:lang w:val="en-GB"/>
        </w:rPr>
        <w:t xml:space="preserve">. </w:t>
      </w:r>
    </w:p>
    <w:p w14:paraId="6668027F" w14:textId="77777777" w:rsidR="0070270D" w:rsidRPr="00C71C7F" w:rsidRDefault="0070270D" w:rsidP="00BA6C4A">
      <w:pPr>
        <w:spacing w:line="480" w:lineRule="auto"/>
        <w:rPr>
          <w:color w:val="000000" w:themeColor="text1"/>
          <w:lang w:val="en-GB"/>
        </w:rPr>
      </w:pPr>
    </w:p>
    <w:p w14:paraId="2EAB5AE9" w14:textId="5FB1706F" w:rsidR="003F76C4" w:rsidRDefault="00260001" w:rsidP="00C86C63">
      <w:pPr>
        <w:pStyle w:val="EndNoteBibliographyTitle"/>
        <w:spacing w:line="480" w:lineRule="auto"/>
        <w:jc w:val="left"/>
        <w:rPr>
          <w:color w:val="000000" w:themeColor="text1"/>
          <w:lang w:val="en-GB"/>
        </w:rPr>
      </w:pPr>
      <w:r w:rsidRPr="00260001">
        <w:rPr>
          <w:color w:val="000000" w:themeColor="text1"/>
          <w:lang w:val="en-GB"/>
        </w:rPr>
        <w:t xml:space="preserve">In </w:t>
      </w:r>
      <w:r w:rsidR="00780844">
        <w:rPr>
          <w:color w:val="000000" w:themeColor="text1"/>
          <w:lang w:val="en-GB"/>
        </w:rPr>
        <w:t xml:space="preserve">the </w:t>
      </w:r>
      <w:r w:rsidR="0094576C">
        <w:rPr>
          <w:color w:val="000000" w:themeColor="text1"/>
          <w:lang w:val="en-GB"/>
        </w:rPr>
        <w:t>familial case presented herein</w:t>
      </w:r>
      <w:r w:rsidRPr="00260001">
        <w:rPr>
          <w:color w:val="000000" w:themeColor="text1"/>
          <w:lang w:val="en-GB"/>
        </w:rPr>
        <w:t xml:space="preserve">, a germline deletion in </w:t>
      </w:r>
      <w:r w:rsidRPr="00260001">
        <w:rPr>
          <w:i/>
          <w:iCs/>
          <w:color w:val="000000" w:themeColor="text1"/>
          <w:lang w:val="en-GB"/>
        </w:rPr>
        <w:t>APC</w:t>
      </w:r>
      <w:r w:rsidR="00E86C8F">
        <w:rPr>
          <w:color w:val="000000" w:themeColor="text1"/>
          <w:lang w:val="en-GB"/>
        </w:rPr>
        <w:t xml:space="preserve"> and </w:t>
      </w:r>
      <w:r w:rsidRPr="00260001">
        <w:rPr>
          <w:color w:val="000000" w:themeColor="text1"/>
          <w:lang w:val="en-GB"/>
        </w:rPr>
        <w:t xml:space="preserve">somatic </w:t>
      </w:r>
      <w:r w:rsidR="002C10C8">
        <w:rPr>
          <w:color w:val="000000" w:themeColor="text1"/>
          <w:lang w:val="en-GB"/>
        </w:rPr>
        <w:t>mutations</w:t>
      </w:r>
      <w:r w:rsidR="002C10C8" w:rsidRPr="00260001">
        <w:rPr>
          <w:color w:val="000000" w:themeColor="text1"/>
          <w:lang w:val="en-GB"/>
        </w:rPr>
        <w:t xml:space="preserve"> </w:t>
      </w:r>
      <w:r w:rsidRPr="00260001">
        <w:rPr>
          <w:color w:val="000000" w:themeColor="text1"/>
          <w:lang w:val="en-GB"/>
        </w:rPr>
        <w:t xml:space="preserve">in either </w:t>
      </w:r>
      <w:r w:rsidRPr="00260001">
        <w:rPr>
          <w:i/>
          <w:iCs/>
          <w:color w:val="000000" w:themeColor="text1"/>
          <w:lang w:val="en-GB"/>
        </w:rPr>
        <w:t>APC</w:t>
      </w:r>
      <w:r w:rsidRPr="00260001">
        <w:rPr>
          <w:color w:val="000000" w:themeColor="text1"/>
          <w:lang w:val="en-GB"/>
        </w:rPr>
        <w:t xml:space="preserve"> or </w:t>
      </w:r>
      <w:r w:rsidRPr="00260001">
        <w:rPr>
          <w:i/>
          <w:iCs/>
          <w:color w:val="000000" w:themeColor="text1"/>
          <w:lang w:val="en-GB"/>
        </w:rPr>
        <w:t>CTNNB1</w:t>
      </w:r>
      <w:r w:rsidRPr="00260001">
        <w:rPr>
          <w:color w:val="000000" w:themeColor="text1"/>
          <w:lang w:val="en-GB"/>
        </w:rPr>
        <w:t xml:space="preserve"> were identified in the salivary and colon tumo</w:t>
      </w:r>
      <w:r w:rsidR="00CB1679" w:rsidRPr="00C71C7F">
        <w:rPr>
          <w:color w:val="000000" w:themeColor="text1"/>
          <w:lang w:val="en-GB"/>
        </w:rPr>
        <w:t>u</w:t>
      </w:r>
      <w:r w:rsidRPr="00260001">
        <w:rPr>
          <w:color w:val="000000" w:themeColor="text1"/>
          <w:lang w:val="en-GB"/>
        </w:rPr>
        <w:t>rs</w:t>
      </w:r>
      <w:r w:rsidR="003C5A4B">
        <w:rPr>
          <w:color w:val="000000" w:themeColor="text1"/>
          <w:lang w:val="en-GB"/>
        </w:rPr>
        <w:t xml:space="preserve">, </w:t>
      </w:r>
      <w:r w:rsidR="00E86C8F">
        <w:rPr>
          <w:color w:val="000000" w:themeColor="text1"/>
          <w:lang w:val="en-GB"/>
        </w:rPr>
        <w:t>partially fitting</w:t>
      </w:r>
      <w:r w:rsidR="003C5A4B" w:rsidRPr="00A251B4">
        <w:rPr>
          <w:color w:val="000000" w:themeColor="text1"/>
          <w:lang w:val="en-GB"/>
        </w:rPr>
        <w:t xml:space="preserve"> the </w:t>
      </w:r>
      <w:r w:rsidR="00A251B4" w:rsidRPr="00A251B4">
        <w:rPr>
          <w:rFonts w:ascii="Symbol" w:hAnsi="Symbol"/>
          <w:bCs/>
          <w:color w:val="000000" w:themeColor="text1"/>
          <w:lang w:val="en-GB"/>
        </w:rPr>
        <w:t>b</w:t>
      </w:r>
      <w:r w:rsidR="00A251B4" w:rsidRPr="00A251B4">
        <w:rPr>
          <w:color w:val="000000" w:themeColor="text1"/>
          <w:lang w:val="en-GB"/>
        </w:rPr>
        <w:t>-</w:t>
      </w:r>
      <w:r w:rsidR="00A104A8">
        <w:rPr>
          <w:color w:val="000000" w:themeColor="text1"/>
          <w:lang w:val="en-GB"/>
        </w:rPr>
        <w:t>catenin</w:t>
      </w:r>
      <w:r w:rsidR="00C33D19" w:rsidRPr="00A251B4">
        <w:rPr>
          <w:color w:val="000000" w:themeColor="text1"/>
          <w:lang w:val="en-GB"/>
        </w:rPr>
        <w:t>/</w:t>
      </w:r>
      <w:r w:rsidR="00666AC9">
        <w:rPr>
          <w:color w:val="000000" w:themeColor="text1"/>
          <w:lang w:val="en-GB"/>
        </w:rPr>
        <w:t>WNT</w:t>
      </w:r>
      <w:r w:rsidR="003C5A4B" w:rsidRPr="00A251B4">
        <w:rPr>
          <w:color w:val="000000" w:themeColor="text1"/>
          <w:lang w:val="en-GB"/>
        </w:rPr>
        <w:t xml:space="preserve"> signalling </w:t>
      </w:r>
      <w:r w:rsidR="003C5A4B" w:rsidRPr="00936E03">
        <w:rPr>
          <w:color w:val="000000" w:themeColor="text1"/>
          <w:lang w:val="en-GB"/>
        </w:rPr>
        <w:t>model</w:t>
      </w:r>
      <w:r w:rsidR="00CB1679" w:rsidRPr="00936E03">
        <w:rPr>
          <w:color w:val="000000" w:themeColor="text1"/>
          <w:lang w:val="en-GB"/>
        </w:rPr>
        <w:t xml:space="preserve"> (Table 1). </w:t>
      </w:r>
      <w:r w:rsidR="005B65F9" w:rsidRPr="00936E03">
        <w:rPr>
          <w:color w:val="000000" w:themeColor="text1"/>
          <w:lang w:val="en-GB"/>
        </w:rPr>
        <w:t xml:space="preserve">The APC </w:t>
      </w:r>
      <w:r w:rsidR="005B65F9">
        <w:rPr>
          <w:color w:val="000000" w:themeColor="text1"/>
          <w:lang w:val="en-GB"/>
        </w:rPr>
        <w:t xml:space="preserve">domain </w:t>
      </w:r>
      <w:r w:rsidR="005B65F9" w:rsidRPr="00C71C7F">
        <w:rPr>
          <w:color w:val="000000" w:themeColor="text1"/>
          <w:lang w:val="en-GB"/>
        </w:rPr>
        <w:t xml:space="preserve">involved in </w:t>
      </w:r>
      <w:r w:rsidR="005B65F9" w:rsidRPr="00C71C7F">
        <w:rPr>
          <w:rFonts w:ascii="Symbol" w:hAnsi="Symbol"/>
          <w:bCs/>
          <w:color w:val="000000" w:themeColor="text1"/>
          <w:lang w:val="en-GB"/>
        </w:rPr>
        <w:t>b</w:t>
      </w:r>
      <w:r w:rsidR="005B65F9" w:rsidRPr="00C71C7F">
        <w:rPr>
          <w:color w:val="000000" w:themeColor="text1"/>
          <w:lang w:val="en-GB"/>
        </w:rPr>
        <w:t>-</w:t>
      </w:r>
      <w:r w:rsidR="005B65F9">
        <w:rPr>
          <w:color w:val="000000" w:themeColor="text1"/>
          <w:lang w:val="en-GB"/>
        </w:rPr>
        <w:t>catenin</w:t>
      </w:r>
      <w:r w:rsidR="005B65F9" w:rsidRPr="00C71C7F">
        <w:rPr>
          <w:color w:val="000000" w:themeColor="text1"/>
          <w:lang w:val="en-GB"/>
        </w:rPr>
        <w:t xml:space="preserve"> binding and degradation</w:t>
      </w:r>
      <w:r w:rsidR="005B65F9">
        <w:rPr>
          <w:color w:val="000000" w:themeColor="text1"/>
          <w:lang w:val="en-GB"/>
        </w:rPr>
        <w:t xml:space="preserve"> consists of seven (14 with both alleles) </w:t>
      </w:r>
      <w:r w:rsidR="005B65F9" w:rsidRPr="00C71C7F">
        <w:rPr>
          <w:color w:val="000000" w:themeColor="text1"/>
          <w:lang w:val="en-GB"/>
        </w:rPr>
        <w:t>20-amino-acid repeats (20-AARs</w:t>
      </w:r>
      <w:r w:rsidR="005B65F9">
        <w:rPr>
          <w:color w:val="000000" w:themeColor="text1"/>
          <w:lang w:val="en-GB"/>
        </w:rPr>
        <w:t>)</w:t>
      </w:r>
      <w:r w:rsidR="00E63E24">
        <w:rPr>
          <w:color w:val="000000" w:themeColor="text1"/>
          <w:lang w:val="en-GB"/>
        </w:rPr>
        <w:t xml:space="preserve"> </w:t>
      </w:r>
      <w:r w:rsidR="00E63E24">
        <w:rPr>
          <w:color w:val="000000" w:themeColor="text1"/>
          <w:lang w:val="en-GB"/>
        </w:rPr>
        <w:fldChar w:fldCharType="begin"/>
      </w:r>
      <w:r w:rsidR="007E4706">
        <w:rPr>
          <w:color w:val="000000" w:themeColor="text1"/>
          <w:lang w:val="en-GB"/>
        </w:rPr>
        <w:instrText xml:space="preserve"> ADDIN EN.CITE &lt;EndNote&gt;&lt;Cite ExcludeYear="1"&gt;&lt;Author&gt;Crabtree&lt;/Author&gt;&lt;Year&gt;2003&lt;/Year&gt;&lt;RecNum&gt;231&lt;/RecNum&gt;&lt;DisplayText&gt;&lt;style font="Times New Roman"&gt;[24]&lt;/style&gt;&lt;/DisplayText&gt;&lt;record&gt;&lt;rec-number&gt;231&lt;/rec-number&gt;&lt;foreign-keys&gt;&lt;key app="EN" db-id="2wvzr9z95epazeed52c5z0etpwfdfvav9wee" timestamp="1678651731" guid="cf2afe83-8356-48e7-9446-52c9a552eea2"&gt;231&lt;/key&gt;&lt;/foreign-keys&gt;&lt;ref-type name="Journal Article"&gt;17&lt;/ref-type&gt;&lt;contributors&gt;&lt;authors&gt;&lt;author&gt;Crabtree, Michael&lt;/author&gt;&lt;author&gt;Sieber, Oliver M.&lt;/author&gt;&lt;author&gt;Lipton, Lara&lt;/author&gt;&lt;author&gt;Hodgson, Shirley V.&lt;/author&gt;&lt;author&gt;Lamlum, Hanan&lt;/author&gt;&lt;author&gt;Thomas, Hunu J. W.&lt;/author&gt;&lt;author&gt;Neale, Kay&lt;/author&gt;&lt;author&gt;Phillips, Robin K. S.&lt;/author&gt;&lt;author&gt;Heinimann, Karl&lt;/author&gt;&lt;author&gt;Tomlinson, Ian P. M.&lt;/author&gt;&lt;/authors&gt;&lt;/contributors&gt;&lt;titles&gt;&lt;title&gt;Refining the relation between ‘first hits’ and ‘second hits’ at the APC locus: the ‘loose fit’ model and evidence for differences in somatic mutation spectra among patients&lt;/title&gt;&lt;secondary-title&gt;Oncogene&lt;/secondary-title&gt;&lt;/titles&gt;&lt;periodical&gt;&lt;full-title&gt;Oncogene&lt;/full-title&gt;&lt;/periodical&gt;&lt;pages&gt;4257-4265&lt;/pages&gt;&lt;volume&gt;22&lt;/volume&gt;&lt;number&gt;27&lt;/number&gt;&lt;dates&gt;&lt;year&gt;2003&lt;/year&gt;&lt;pub-dates&gt;&lt;date&gt;2003/07/01&lt;/date&gt;&lt;/pub-dates&gt;&lt;/dates&gt;&lt;isbn&gt;1476-5594&lt;/isbn&gt;&lt;urls&gt;&lt;related-urls&gt;&lt;url&gt;https://doi.org/10.1038/sj.onc.1206471&lt;/url&gt;&lt;/related-urls&gt;&lt;/urls&gt;&lt;electronic-resource-num&gt;10.1038/sj.onc.1206471&lt;/electronic-resource-num&gt;&lt;/record&gt;&lt;/Cite&gt;&lt;/EndNote&gt;</w:instrText>
      </w:r>
      <w:r w:rsidR="00E63E24">
        <w:rPr>
          <w:color w:val="000000" w:themeColor="text1"/>
          <w:lang w:val="en-GB"/>
        </w:rPr>
        <w:fldChar w:fldCharType="separate"/>
      </w:r>
      <w:r w:rsidR="007E4706">
        <w:rPr>
          <w:noProof/>
          <w:color w:val="000000" w:themeColor="text1"/>
          <w:lang w:val="en-GB"/>
        </w:rPr>
        <w:t>[</w:t>
      </w:r>
      <w:hyperlink w:anchor="_ENREF_24" w:tooltip="Crabtree, 2003 #231" w:history="1">
        <w:r w:rsidR="00936E03" w:rsidRPr="00936E03">
          <w:rPr>
            <w:rStyle w:val="Hyperlink"/>
          </w:rPr>
          <w:t>24</w:t>
        </w:r>
      </w:hyperlink>
      <w:r w:rsidR="007E4706">
        <w:rPr>
          <w:noProof/>
          <w:color w:val="000000" w:themeColor="text1"/>
          <w:lang w:val="en-GB"/>
        </w:rPr>
        <w:t>]</w:t>
      </w:r>
      <w:r w:rsidR="00E63E24">
        <w:rPr>
          <w:color w:val="000000" w:themeColor="text1"/>
          <w:lang w:val="en-GB"/>
        </w:rPr>
        <w:fldChar w:fldCharType="end"/>
      </w:r>
      <w:r w:rsidR="00E63E24">
        <w:rPr>
          <w:color w:val="000000" w:themeColor="text1"/>
          <w:lang w:val="en-GB"/>
        </w:rPr>
        <w:t>.</w:t>
      </w:r>
      <w:r w:rsidR="002F418D" w:rsidRPr="00C71C7F">
        <w:rPr>
          <w:color w:val="000000" w:themeColor="text1"/>
          <w:lang w:val="en-GB"/>
        </w:rPr>
        <w:t xml:space="preserve"> </w:t>
      </w:r>
      <w:r w:rsidR="00EF7B5A" w:rsidRPr="00C71C7F">
        <w:rPr>
          <w:color w:val="000000" w:themeColor="text1"/>
          <w:lang w:val="en-GB"/>
        </w:rPr>
        <w:t>In FAP</w:t>
      </w:r>
      <w:r w:rsidR="00E03449">
        <w:rPr>
          <w:color w:val="000000" w:themeColor="text1"/>
          <w:lang w:val="en-GB"/>
        </w:rPr>
        <w:t>/AFAP</w:t>
      </w:r>
      <w:r w:rsidR="00EF7B5A" w:rsidRPr="00C71C7F">
        <w:rPr>
          <w:color w:val="000000" w:themeColor="text1"/>
          <w:lang w:val="en-GB"/>
        </w:rPr>
        <w:t xml:space="preserve"> tumours,</w:t>
      </w:r>
      <w:r w:rsidR="00D57A06">
        <w:rPr>
          <w:color w:val="000000" w:themeColor="text1"/>
          <w:lang w:val="en-GB"/>
        </w:rPr>
        <w:t xml:space="preserve"> </w:t>
      </w:r>
      <w:r w:rsidR="00BC74EF" w:rsidRPr="00BC74EF">
        <w:rPr>
          <w:i/>
          <w:iCs/>
          <w:color w:val="000000" w:themeColor="text1"/>
          <w:lang w:val="en-GB"/>
        </w:rPr>
        <w:t>APC</w:t>
      </w:r>
      <w:r w:rsidR="00D57A06">
        <w:rPr>
          <w:color w:val="000000" w:themeColor="text1"/>
          <w:lang w:val="en-GB"/>
        </w:rPr>
        <w:t xml:space="preserve"> PVs</w:t>
      </w:r>
      <w:r w:rsidR="00300AD8" w:rsidRPr="00C71C7F">
        <w:rPr>
          <w:color w:val="000000" w:themeColor="text1"/>
          <w:lang w:val="en-GB"/>
        </w:rPr>
        <w:t xml:space="preserve"> </w:t>
      </w:r>
      <w:r w:rsidR="00E86C8F">
        <w:rPr>
          <w:color w:val="000000" w:themeColor="text1"/>
          <w:lang w:val="en-GB"/>
        </w:rPr>
        <w:t>typically result in</w:t>
      </w:r>
      <w:r w:rsidR="00B51C54">
        <w:rPr>
          <w:color w:val="000000" w:themeColor="text1"/>
          <w:lang w:val="en-GB"/>
        </w:rPr>
        <w:t xml:space="preserve"> a</w:t>
      </w:r>
      <w:r w:rsidR="000B1BF6">
        <w:rPr>
          <w:color w:val="000000" w:themeColor="text1"/>
          <w:lang w:val="en-GB"/>
        </w:rPr>
        <w:t xml:space="preserve"> </w:t>
      </w:r>
      <w:r w:rsidR="00300AD8" w:rsidRPr="00C71C7F">
        <w:rPr>
          <w:color w:val="000000" w:themeColor="text1"/>
          <w:lang w:val="en-GB"/>
        </w:rPr>
        <w:t xml:space="preserve">truncated protein </w:t>
      </w:r>
      <w:r w:rsidR="00F82125">
        <w:rPr>
          <w:color w:val="000000" w:themeColor="text1"/>
          <w:lang w:val="en-GB"/>
        </w:rPr>
        <w:t>retaining</w:t>
      </w:r>
      <w:r w:rsidR="00F82125" w:rsidRPr="00C71C7F">
        <w:rPr>
          <w:color w:val="000000" w:themeColor="text1"/>
          <w:lang w:val="en-GB"/>
        </w:rPr>
        <w:t xml:space="preserve"> </w:t>
      </w:r>
      <w:r w:rsidR="009C323D" w:rsidRPr="00C71C7F">
        <w:rPr>
          <w:color w:val="000000" w:themeColor="text1"/>
          <w:lang w:val="en-GB"/>
        </w:rPr>
        <w:t>one</w:t>
      </w:r>
      <w:r w:rsidR="00EE5B74">
        <w:rPr>
          <w:color w:val="000000" w:themeColor="text1"/>
          <w:lang w:val="en-GB"/>
        </w:rPr>
        <w:t xml:space="preserve"> t</w:t>
      </w:r>
      <w:r w:rsidR="00150CC3" w:rsidRPr="00C71C7F">
        <w:rPr>
          <w:color w:val="000000" w:themeColor="text1"/>
          <w:lang w:val="en-GB"/>
        </w:rPr>
        <w:t>o</w:t>
      </w:r>
      <w:r w:rsidR="00EE5B74">
        <w:rPr>
          <w:color w:val="000000" w:themeColor="text1"/>
          <w:lang w:val="en-GB"/>
        </w:rPr>
        <w:t xml:space="preserve"> </w:t>
      </w:r>
      <w:r w:rsidR="00150CC3" w:rsidRPr="00C71C7F">
        <w:rPr>
          <w:color w:val="000000" w:themeColor="text1"/>
          <w:lang w:val="en-GB"/>
        </w:rPr>
        <w:t>three</w:t>
      </w:r>
      <w:r w:rsidR="00300AD8" w:rsidRPr="00C71C7F">
        <w:rPr>
          <w:color w:val="000000" w:themeColor="text1"/>
          <w:lang w:val="en-GB"/>
        </w:rPr>
        <w:t xml:space="preserve"> 20-AARs</w:t>
      </w:r>
      <w:r w:rsidR="00E63E24">
        <w:rPr>
          <w:color w:val="000000" w:themeColor="text1"/>
          <w:lang w:val="en-GB"/>
        </w:rPr>
        <w:t xml:space="preserve">, </w:t>
      </w:r>
      <w:r w:rsidR="001156F1" w:rsidRPr="00C71C7F">
        <w:rPr>
          <w:color w:val="000000" w:themeColor="text1"/>
          <w:lang w:val="en-GB"/>
        </w:rPr>
        <w:t>encoded by codon 1250-1450</w:t>
      </w:r>
      <w:r w:rsidR="00E63E24">
        <w:rPr>
          <w:color w:val="000000" w:themeColor="text1"/>
          <w:lang w:val="en-GB"/>
        </w:rPr>
        <w:t xml:space="preserve"> and </w:t>
      </w:r>
      <w:r w:rsidR="00D715DA" w:rsidRPr="00C71C7F">
        <w:rPr>
          <w:color w:val="000000" w:themeColor="text1"/>
          <w:lang w:val="en-GB"/>
        </w:rPr>
        <w:t>known as the mutation cluster region</w:t>
      </w:r>
      <w:r w:rsidR="003F76C4">
        <w:rPr>
          <w:color w:val="000000" w:themeColor="text1"/>
          <w:lang w:val="en-GB"/>
        </w:rPr>
        <w:t>.</w:t>
      </w:r>
      <w:r w:rsidR="00E63E24">
        <w:rPr>
          <w:color w:val="000000" w:themeColor="text1"/>
          <w:lang w:val="en-GB"/>
        </w:rPr>
        <w:t xml:space="preserve"> </w:t>
      </w:r>
      <w:r w:rsidR="00E86C8F">
        <w:rPr>
          <w:color w:val="000000" w:themeColor="text1"/>
          <w:lang w:val="en-GB"/>
        </w:rPr>
        <w:t>This ensures the</w:t>
      </w:r>
      <w:r w:rsidR="002D0589">
        <w:rPr>
          <w:color w:val="000000" w:themeColor="text1"/>
          <w:lang w:val="en-GB"/>
        </w:rPr>
        <w:t xml:space="preserve"> ‘just-right’ amount of</w:t>
      </w:r>
      <w:r w:rsidR="00217B96" w:rsidRPr="00217B96">
        <w:rPr>
          <w:color w:val="000000" w:themeColor="text1"/>
          <w:lang w:val="en-GB"/>
        </w:rPr>
        <w:t xml:space="preserve"> β-</w:t>
      </w:r>
      <w:r w:rsidR="00A104A8">
        <w:rPr>
          <w:color w:val="000000" w:themeColor="text1"/>
          <w:lang w:val="en-GB"/>
        </w:rPr>
        <w:t>catenin</w:t>
      </w:r>
      <w:r w:rsidR="00217B96" w:rsidRPr="00217B96">
        <w:rPr>
          <w:color w:val="000000" w:themeColor="text1"/>
          <w:lang w:val="en-GB"/>
        </w:rPr>
        <w:t xml:space="preserve"> regulation is maintained, </w:t>
      </w:r>
      <w:r w:rsidR="00533D03">
        <w:rPr>
          <w:color w:val="000000" w:themeColor="text1"/>
          <w:lang w:val="en-GB"/>
        </w:rPr>
        <w:t>pro</w:t>
      </w:r>
      <w:r w:rsidR="00E86C8F">
        <w:rPr>
          <w:color w:val="000000" w:themeColor="text1"/>
          <w:lang w:val="en-GB"/>
        </w:rPr>
        <w:t>moting</w:t>
      </w:r>
      <w:r w:rsidR="00217B96" w:rsidRPr="00217B96">
        <w:rPr>
          <w:color w:val="000000" w:themeColor="text1"/>
          <w:lang w:val="en-GB"/>
        </w:rPr>
        <w:t xml:space="preserve"> an optimal level of </w:t>
      </w:r>
      <w:r w:rsidR="00666AC9">
        <w:rPr>
          <w:color w:val="000000" w:themeColor="text1"/>
          <w:lang w:val="en-GB"/>
        </w:rPr>
        <w:t>WNT</w:t>
      </w:r>
      <w:r w:rsidR="00217B96" w:rsidRPr="00217B96">
        <w:rPr>
          <w:color w:val="000000" w:themeColor="text1"/>
          <w:lang w:val="en-GB"/>
        </w:rPr>
        <w:t xml:space="preserve"> activity </w:t>
      </w:r>
      <w:r w:rsidR="00217B96">
        <w:rPr>
          <w:color w:val="000000" w:themeColor="text1"/>
          <w:lang w:val="en-GB"/>
        </w:rPr>
        <w:t xml:space="preserve">for tumorigenesis </w:t>
      </w:r>
      <w:r w:rsidR="00150CC3" w:rsidRPr="00C71C7F">
        <w:rPr>
          <w:color w:val="000000" w:themeColor="text1"/>
          <w:lang w:val="en-GB"/>
        </w:rPr>
        <w:fldChar w:fldCharType="begin">
          <w:fldData xml:space="preserve">PEVuZE5vdGU+PENpdGUgRXhjbHVkZVllYXI9IjEiPjxBdXRob3I+Q3JhYnRyZWU8L0F1dGhvcj48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==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PEVuZE5vdGU+PENpdGUgRXhjbHVkZVllYXI9IjEiPjxBdXRob3I+Q3JhYnRyZWU8L0F1dGhvcj48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==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150CC3" w:rsidRPr="00C71C7F">
        <w:rPr>
          <w:color w:val="000000" w:themeColor="text1"/>
          <w:lang w:val="en-GB"/>
        </w:rPr>
      </w:r>
      <w:r w:rsidR="00150CC3" w:rsidRPr="00C71C7F">
        <w:rPr>
          <w:color w:val="000000" w:themeColor="text1"/>
          <w:lang w:val="en-GB"/>
        </w:rPr>
        <w:fldChar w:fldCharType="separate"/>
      </w:r>
      <w:r w:rsidR="007E4706">
        <w:rPr>
          <w:noProof/>
          <w:color w:val="000000" w:themeColor="text1"/>
          <w:lang w:val="en-GB"/>
        </w:rPr>
        <w:t>[</w:t>
      </w:r>
      <w:hyperlink w:anchor="_ENREF_24" w:tooltip="Crabtree, 2003 #231" w:history="1">
        <w:r w:rsidR="00936E03" w:rsidRPr="00936E03">
          <w:rPr>
            <w:rStyle w:val="Hyperlink"/>
          </w:rPr>
          <w:t>24</w:t>
        </w:r>
      </w:hyperlink>
      <w:r w:rsidR="007E4706">
        <w:rPr>
          <w:noProof/>
          <w:color w:val="000000" w:themeColor="text1"/>
          <w:lang w:val="en-GB"/>
        </w:rPr>
        <w:t>,</w:t>
      </w:r>
      <w:hyperlink w:anchor="_ENREF_25" w:tooltip="Christie, 2013 #533" w:history="1">
        <w:r w:rsidR="00936E03" w:rsidRPr="00936E03">
          <w:rPr>
            <w:rStyle w:val="Hyperlink"/>
          </w:rPr>
          <w:t>25</w:t>
        </w:r>
      </w:hyperlink>
      <w:r w:rsidR="007E4706">
        <w:rPr>
          <w:noProof/>
          <w:color w:val="000000" w:themeColor="text1"/>
          <w:lang w:val="en-GB"/>
        </w:rPr>
        <w:t>]</w:t>
      </w:r>
      <w:r w:rsidR="00150CC3" w:rsidRPr="00C71C7F">
        <w:rPr>
          <w:color w:val="000000" w:themeColor="text1"/>
          <w:lang w:val="en-GB"/>
        </w:rPr>
        <w:fldChar w:fldCharType="end"/>
      </w:r>
      <w:r w:rsidR="00D715DA" w:rsidRPr="00C71C7F">
        <w:rPr>
          <w:color w:val="000000" w:themeColor="text1"/>
          <w:lang w:val="en-GB"/>
        </w:rPr>
        <w:t xml:space="preserve">. </w:t>
      </w:r>
      <w:r w:rsidR="003511B1" w:rsidRPr="002366C6">
        <w:rPr>
          <w:color w:val="000000" w:themeColor="text1"/>
          <w:lang w:val="en-GB"/>
        </w:rPr>
        <w:t xml:space="preserve">In </w:t>
      </w:r>
      <w:r w:rsidR="00A6572C">
        <w:rPr>
          <w:color w:val="000000" w:themeColor="text1"/>
          <w:lang w:val="en-GB"/>
        </w:rPr>
        <w:t xml:space="preserve">the </w:t>
      </w:r>
      <w:r w:rsidR="003511B1" w:rsidRPr="002366C6">
        <w:rPr>
          <w:color w:val="000000" w:themeColor="text1"/>
          <w:lang w:val="en-GB"/>
        </w:rPr>
        <w:t>patients</w:t>
      </w:r>
      <w:r w:rsidR="00A6572C">
        <w:rPr>
          <w:color w:val="000000" w:themeColor="text1"/>
          <w:lang w:val="en-GB"/>
        </w:rPr>
        <w:t xml:space="preserve"> described</w:t>
      </w:r>
      <w:r w:rsidR="003511B1" w:rsidRPr="002366C6">
        <w:rPr>
          <w:color w:val="000000" w:themeColor="text1"/>
          <w:lang w:val="en-GB"/>
        </w:rPr>
        <w:t>,</w:t>
      </w:r>
      <w:r w:rsidR="00A912FC">
        <w:rPr>
          <w:color w:val="000000" w:themeColor="text1"/>
          <w:lang w:val="en-GB"/>
        </w:rPr>
        <w:t xml:space="preserve"> </w:t>
      </w:r>
      <w:r w:rsidR="002366C6">
        <w:rPr>
          <w:color w:val="000000" w:themeColor="text1"/>
          <w:lang w:val="en-GB"/>
        </w:rPr>
        <w:t>o</w:t>
      </w:r>
      <w:r w:rsidR="00150CC3" w:rsidRPr="00C71C7F">
        <w:rPr>
          <w:color w:val="000000" w:themeColor="text1"/>
          <w:lang w:val="en-GB"/>
        </w:rPr>
        <w:t>nly</w:t>
      </w:r>
      <w:r w:rsidR="00205970">
        <w:rPr>
          <w:color w:val="000000" w:themeColor="text1"/>
          <w:lang w:val="en-GB"/>
        </w:rPr>
        <w:t xml:space="preserve"> the </w:t>
      </w:r>
      <w:r w:rsidR="004B6EC5" w:rsidRPr="00C71C7F">
        <w:rPr>
          <w:color w:val="000000" w:themeColor="text1"/>
          <w:lang w:val="en-GB"/>
        </w:rPr>
        <w:t>proband’s BCA</w:t>
      </w:r>
      <w:r w:rsidR="00150CC3" w:rsidRPr="00C71C7F">
        <w:rPr>
          <w:color w:val="000000" w:themeColor="text1"/>
          <w:lang w:val="en-GB"/>
        </w:rPr>
        <w:t xml:space="preserve"> and </w:t>
      </w:r>
      <w:r w:rsidR="004B6EC5" w:rsidRPr="00C71C7F">
        <w:rPr>
          <w:color w:val="000000" w:themeColor="text1"/>
          <w:lang w:val="en-GB"/>
        </w:rPr>
        <w:t>mother’s colon polyp</w:t>
      </w:r>
      <w:r w:rsidR="00150CC3" w:rsidRPr="00C71C7F">
        <w:rPr>
          <w:color w:val="000000" w:themeColor="text1"/>
          <w:lang w:val="en-GB"/>
        </w:rPr>
        <w:t xml:space="preserve"> </w:t>
      </w:r>
      <w:r w:rsidR="004B6EC5" w:rsidRPr="00C71C7F">
        <w:rPr>
          <w:color w:val="000000" w:themeColor="text1"/>
          <w:lang w:val="en-GB"/>
        </w:rPr>
        <w:t>followed th</w:t>
      </w:r>
      <w:r w:rsidR="00F82125">
        <w:rPr>
          <w:color w:val="000000" w:themeColor="text1"/>
          <w:lang w:val="en-GB"/>
        </w:rPr>
        <w:t xml:space="preserve">is </w:t>
      </w:r>
      <w:r w:rsidR="00F82125">
        <w:rPr>
          <w:color w:val="000000" w:themeColor="text1"/>
          <w:lang w:val="en-CA"/>
        </w:rPr>
        <w:t>‘just-right’ model</w:t>
      </w:r>
      <w:r w:rsidR="004B6EC5" w:rsidRPr="00C71C7F">
        <w:rPr>
          <w:color w:val="000000" w:themeColor="text1"/>
          <w:lang w:val="en-GB"/>
        </w:rPr>
        <w:t>,</w:t>
      </w:r>
      <w:r w:rsidR="002366C6">
        <w:rPr>
          <w:color w:val="000000" w:themeColor="text1"/>
          <w:lang w:val="en-GB"/>
        </w:rPr>
        <w:t xml:space="preserve"> by retaining three 20-AARs</w:t>
      </w:r>
      <w:r w:rsidR="003E626C">
        <w:rPr>
          <w:color w:val="000000" w:themeColor="text1"/>
          <w:lang w:val="en-GB"/>
        </w:rPr>
        <w:t xml:space="preserve">, </w:t>
      </w:r>
      <w:r w:rsidR="004B6EC5" w:rsidRPr="00C71C7F">
        <w:rPr>
          <w:color w:val="000000" w:themeColor="text1"/>
          <w:lang w:val="en-GB"/>
        </w:rPr>
        <w:t xml:space="preserve">whereas </w:t>
      </w:r>
      <w:r w:rsidR="00A912FC">
        <w:rPr>
          <w:color w:val="000000" w:themeColor="text1"/>
          <w:lang w:val="en-GB"/>
        </w:rPr>
        <w:t xml:space="preserve">the </w:t>
      </w:r>
      <w:r w:rsidR="00EE5B74">
        <w:rPr>
          <w:color w:val="000000" w:themeColor="text1"/>
          <w:lang w:val="en-GB"/>
        </w:rPr>
        <w:t xml:space="preserve">other </w:t>
      </w:r>
      <w:r w:rsidR="00722E51" w:rsidRPr="00C71C7F">
        <w:rPr>
          <w:color w:val="000000" w:themeColor="text1"/>
          <w:lang w:val="en-GB"/>
        </w:rPr>
        <w:t xml:space="preserve">tumours </w:t>
      </w:r>
      <w:r w:rsidR="00A912FC">
        <w:rPr>
          <w:color w:val="000000" w:themeColor="text1"/>
          <w:lang w:val="en-GB"/>
        </w:rPr>
        <w:t>retained</w:t>
      </w:r>
      <w:r w:rsidR="00062D41">
        <w:rPr>
          <w:color w:val="000000" w:themeColor="text1"/>
          <w:lang w:val="en-GB"/>
        </w:rPr>
        <w:t xml:space="preserve"> </w:t>
      </w:r>
      <w:r w:rsidR="006007DC">
        <w:rPr>
          <w:color w:val="000000" w:themeColor="text1"/>
          <w:lang w:val="en-GB"/>
        </w:rPr>
        <w:t>four to ten 20-AARs</w:t>
      </w:r>
      <w:r w:rsidR="003E626C">
        <w:rPr>
          <w:color w:val="000000" w:themeColor="text1"/>
          <w:lang w:val="en-GB"/>
        </w:rPr>
        <w:t xml:space="preserve"> </w:t>
      </w:r>
      <w:r w:rsidR="004B6EC5" w:rsidRPr="00936E03">
        <w:rPr>
          <w:color w:val="000000" w:themeColor="text1"/>
          <w:lang w:val="en-GB"/>
        </w:rPr>
        <w:t>(Figure 1C</w:t>
      </w:r>
      <w:r w:rsidR="003E626C" w:rsidRPr="00936E03">
        <w:rPr>
          <w:color w:val="000000" w:themeColor="text1"/>
          <w:lang w:val="en-GB"/>
        </w:rPr>
        <w:t>, Table S</w:t>
      </w:r>
      <w:r w:rsidR="00A01766" w:rsidRPr="00936E03">
        <w:rPr>
          <w:color w:val="000000" w:themeColor="text1"/>
          <w:lang w:val="en-GB"/>
        </w:rPr>
        <w:t>3</w:t>
      </w:r>
      <w:r w:rsidR="004B6EC5" w:rsidRPr="00936E03">
        <w:rPr>
          <w:color w:val="000000" w:themeColor="text1"/>
          <w:lang w:val="en-GB"/>
        </w:rPr>
        <w:t>).</w:t>
      </w:r>
      <w:r w:rsidR="00B41179" w:rsidRPr="00936E03">
        <w:rPr>
          <w:color w:val="000000" w:themeColor="text1"/>
          <w:lang w:val="en-GB"/>
        </w:rPr>
        <w:t xml:space="preserve"> </w:t>
      </w:r>
    </w:p>
    <w:p w14:paraId="34D2C5BD" w14:textId="68323F4B" w:rsidR="003F76C4" w:rsidRDefault="003F76C4" w:rsidP="00BA6C4A">
      <w:pPr>
        <w:spacing w:line="480" w:lineRule="auto"/>
        <w:rPr>
          <w:color w:val="000000" w:themeColor="text1"/>
          <w:lang w:val="en-GB"/>
        </w:rPr>
      </w:pPr>
    </w:p>
    <w:p w14:paraId="72D73118" w14:textId="0C63370D" w:rsidR="005E3EA7" w:rsidRPr="00DA6CD5" w:rsidRDefault="00CF68DE" w:rsidP="005E3EA7">
      <w:pPr>
        <w:spacing w:line="480" w:lineRule="auto"/>
        <w:rPr>
          <w:color w:val="000000" w:themeColor="text1"/>
          <w:lang w:val="en-GB"/>
        </w:rPr>
      </w:pPr>
      <w:r>
        <w:rPr>
          <w:color w:val="000000" w:themeColor="text1"/>
          <w:lang w:val="en-GB"/>
        </w:rPr>
        <w:t xml:space="preserve">Histopathological studies have </w:t>
      </w:r>
      <w:r w:rsidR="00AE5047">
        <w:rPr>
          <w:color w:val="000000" w:themeColor="text1"/>
          <w:lang w:val="en-GB"/>
        </w:rPr>
        <w:t xml:space="preserve">indicated </w:t>
      </w:r>
      <w:r>
        <w:rPr>
          <w:color w:val="000000" w:themeColor="text1"/>
          <w:lang w:val="en-GB"/>
        </w:rPr>
        <w:t xml:space="preserve">a </w:t>
      </w:r>
      <w:r w:rsidR="00F54C02">
        <w:rPr>
          <w:color w:val="000000" w:themeColor="text1"/>
          <w:lang w:val="en-GB"/>
        </w:rPr>
        <w:t xml:space="preserve">possible </w:t>
      </w:r>
      <w:r>
        <w:rPr>
          <w:color w:val="000000" w:themeColor="text1"/>
          <w:lang w:val="en-GB"/>
        </w:rPr>
        <w:t>progression from</w:t>
      </w:r>
      <w:r w:rsidR="0019662B">
        <w:rPr>
          <w:color w:val="000000" w:themeColor="text1"/>
          <w:lang w:val="en-GB"/>
        </w:rPr>
        <w:t xml:space="preserve"> BCA to BCAC</w:t>
      </w:r>
      <w:r>
        <w:rPr>
          <w:color w:val="000000" w:themeColor="text1"/>
          <w:lang w:val="en-GB"/>
        </w:rPr>
        <w:t xml:space="preserve"> </w:t>
      </w:r>
      <w:r w:rsidR="00A95E30">
        <w:rPr>
          <w:color w:val="000000" w:themeColor="text1"/>
          <w:lang w:val="en-GB"/>
        </w:rPr>
        <w:fldChar w:fldCharType="begin">
          <w:fldData xml:space="preserve">PEVuZE5vdGU+PENpdGUgRXhjbHVkZVllYXI9IjEiPjxBdXRob3I+QmF0c2FraXM8L0F1dGhvcj48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PEVuZE5vdGU+PENpdGUgRXhjbHVkZVllYXI9IjEiPjxBdXRob3I+QmF0c2FraXM8L0F1dGhvcj48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A95E30">
        <w:rPr>
          <w:color w:val="000000" w:themeColor="text1"/>
          <w:lang w:val="en-GB"/>
        </w:rPr>
      </w:r>
      <w:r w:rsidR="00A95E30">
        <w:rPr>
          <w:color w:val="000000" w:themeColor="text1"/>
          <w:lang w:val="en-GB"/>
        </w:rPr>
        <w:fldChar w:fldCharType="separate"/>
      </w:r>
      <w:r w:rsidR="007E4706">
        <w:rPr>
          <w:noProof/>
          <w:color w:val="000000" w:themeColor="text1"/>
          <w:lang w:val="en-GB"/>
        </w:rPr>
        <w:t>[</w:t>
      </w:r>
      <w:hyperlink w:anchor="_ENREF_16" w:tooltip="Pusztaszeri, 2023 #535" w:history="1">
        <w:r w:rsidR="00936E03" w:rsidRPr="00936E03">
          <w:rPr>
            <w:rStyle w:val="Hyperlink"/>
          </w:rPr>
          <w:t>16</w:t>
        </w:r>
      </w:hyperlink>
      <w:r w:rsidR="007E4706">
        <w:rPr>
          <w:noProof/>
          <w:color w:val="000000" w:themeColor="text1"/>
          <w:lang w:val="en-GB"/>
        </w:rPr>
        <w:t>,</w:t>
      </w:r>
      <w:hyperlink w:anchor="_ENREF_26" w:tooltip="Batsakis, 1991 #539" w:history="1">
        <w:r w:rsidR="00936E03" w:rsidRPr="00936E03">
          <w:rPr>
            <w:rStyle w:val="Hyperlink"/>
          </w:rPr>
          <w:t>26</w:t>
        </w:r>
      </w:hyperlink>
      <w:r w:rsidR="007E4706">
        <w:rPr>
          <w:noProof/>
          <w:color w:val="000000" w:themeColor="text1"/>
          <w:lang w:val="en-GB"/>
        </w:rPr>
        <w:t>,</w:t>
      </w:r>
      <w:hyperlink w:anchor="_ENREF_27" w:tooltip="Qiao, 2020 #537" w:history="1">
        <w:r w:rsidR="00936E03" w:rsidRPr="00936E03">
          <w:rPr>
            <w:rStyle w:val="Hyperlink"/>
          </w:rPr>
          <w:t>27</w:t>
        </w:r>
      </w:hyperlink>
      <w:r w:rsidR="007E4706">
        <w:rPr>
          <w:noProof/>
          <w:color w:val="000000" w:themeColor="text1"/>
          <w:lang w:val="en-GB"/>
        </w:rPr>
        <w:t>]</w:t>
      </w:r>
      <w:r w:rsidR="00A95E30">
        <w:rPr>
          <w:color w:val="000000" w:themeColor="text1"/>
          <w:lang w:val="en-GB"/>
        </w:rPr>
        <w:fldChar w:fldCharType="end"/>
      </w:r>
      <w:r w:rsidR="00B33F8C">
        <w:rPr>
          <w:color w:val="000000" w:themeColor="text1"/>
          <w:lang w:val="en-GB"/>
        </w:rPr>
        <w:t xml:space="preserve">. </w:t>
      </w:r>
      <w:r w:rsidR="0012487E" w:rsidRPr="00F14563">
        <w:rPr>
          <w:shd w:val="clear" w:color="auto" w:fill="FFFFFF"/>
        </w:rPr>
        <w:t>Although the numbers of cases are limited, the aberrations in genes affecting different signal</w:t>
      </w:r>
      <w:r w:rsidR="00A44A0D">
        <w:rPr>
          <w:shd w:val="clear" w:color="auto" w:fill="FFFFFF"/>
        </w:rPr>
        <w:t>l</w:t>
      </w:r>
      <w:r w:rsidR="0012487E" w:rsidRPr="00F14563">
        <w:rPr>
          <w:shd w:val="clear" w:color="auto" w:fill="FFFFFF"/>
        </w:rPr>
        <w:t>ing pathways in BCA</w:t>
      </w:r>
      <w:r w:rsidR="0012487E">
        <w:rPr>
          <w:shd w:val="clear" w:color="auto" w:fill="FFFFFF"/>
        </w:rPr>
        <w:t>C</w:t>
      </w:r>
      <w:r w:rsidR="0012487E" w:rsidRPr="00F14563">
        <w:rPr>
          <w:shd w:val="clear" w:color="auto" w:fill="FFFFFF"/>
        </w:rPr>
        <w:t xml:space="preserve"> and BCA suggest that most BCA</w:t>
      </w:r>
      <w:r w:rsidR="0012487E">
        <w:rPr>
          <w:shd w:val="clear" w:color="auto" w:fill="FFFFFF"/>
        </w:rPr>
        <w:t>C</w:t>
      </w:r>
      <w:r w:rsidR="00A44A0D">
        <w:rPr>
          <w:shd w:val="clear" w:color="auto" w:fill="FFFFFF"/>
        </w:rPr>
        <w:t>s</w:t>
      </w:r>
      <w:r w:rsidR="0012487E" w:rsidRPr="00F14563">
        <w:rPr>
          <w:shd w:val="clear" w:color="auto" w:fill="FFFFFF"/>
        </w:rPr>
        <w:t xml:space="preserve"> likely arise </w:t>
      </w:r>
      <w:r w:rsidR="0012487E" w:rsidRPr="00A44A0D">
        <w:rPr>
          <w:i/>
          <w:iCs/>
          <w:shd w:val="clear" w:color="auto" w:fill="FFFFFF"/>
        </w:rPr>
        <w:t>de novo</w:t>
      </w:r>
      <w:r w:rsidR="0012487E" w:rsidRPr="00F14563">
        <w:rPr>
          <w:shd w:val="clear" w:color="auto" w:fill="FFFFFF"/>
        </w:rPr>
        <w:t xml:space="preserve"> and not from BCA, </w:t>
      </w:r>
      <w:r w:rsidR="0012487E">
        <w:rPr>
          <w:shd w:val="clear" w:color="auto" w:fill="FFFFFF"/>
        </w:rPr>
        <w:t xml:space="preserve">although there is some overlap and </w:t>
      </w:r>
      <w:r w:rsidR="0012487E" w:rsidRPr="00F14563">
        <w:rPr>
          <w:shd w:val="clear" w:color="auto" w:fill="FFFFFF"/>
        </w:rPr>
        <w:t>more studies are required</w:t>
      </w:r>
      <w:r w:rsidR="0012487E">
        <w:rPr>
          <w:shd w:val="clear" w:color="auto" w:fill="FFFFFF"/>
        </w:rPr>
        <w:t xml:space="preserve"> </w:t>
      </w:r>
      <w:r w:rsidR="005E3EA7">
        <w:rPr>
          <w:color w:val="000000" w:themeColor="text1"/>
          <w:lang w:val="en-GB"/>
        </w:rPr>
        <w:fldChar w:fldCharType="begin">
          <w:fldData xml:space="preserve">PEVuZE5vdGU+PENpdGUgRXhjbHVkZVllYXI9IjEiPjxBdXRob3I+Sm88L0F1dGhvcj48WWVhcj4y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=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PEVuZE5vdGU+PENpdGUgRXhjbHVkZVllYXI9IjEiPjxBdXRob3I+Sm88L0F1dGhvcj48WWVhcj4y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=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5E3EA7">
        <w:rPr>
          <w:color w:val="000000" w:themeColor="text1"/>
          <w:lang w:val="en-GB"/>
        </w:rPr>
      </w:r>
      <w:r w:rsidR="005E3EA7">
        <w:rPr>
          <w:color w:val="000000" w:themeColor="text1"/>
          <w:lang w:val="en-GB"/>
        </w:rPr>
        <w:fldChar w:fldCharType="separate"/>
      </w:r>
      <w:r w:rsidR="007E4706">
        <w:rPr>
          <w:noProof/>
          <w:color w:val="000000" w:themeColor="text1"/>
          <w:lang w:val="en-GB"/>
        </w:rPr>
        <w:t>[</w:t>
      </w:r>
      <w:hyperlink w:anchor="_ENREF_15" w:tooltip="Jo, 2016 #239" w:history="1">
        <w:r w:rsidR="00936E03" w:rsidRPr="00936E03">
          <w:rPr>
            <w:rStyle w:val="Hyperlink"/>
          </w:rPr>
          <w:t>15</w:t>
        </w:r>
      </w:hyperlink>
      <w:r w:rsidR="007E4706">
        <w:rPr>
          <w:noProof/>
          <w:color w:val="000000" w:themeColor="text1"/>
          <w:lang w:val="en-GB"/>
        </w:rPr>
        <w:t>,</w:t>
      </w:r>
      <w:hyperlink w:anchor="_ENREF_20" w:tooltip="Wilson, 2016 #244" w:history="1">
        <w:r w:rsidR="00936E03" w:rsidRPr="00936E03">
          <w:rPr>
            <w:rStyle w:val="Hyperlink"/>
          </w:rPr>
          <w:t>20</w:t>
        </w:r>
      </w:hyperlink>
      <w:r w:rsidR="007E4706">
        <w:rPr>
          <w:noProof/>
          <w:color w:val="000000" w:themeColor="text1"/>
          <w:lang w:val="en-GB"/>
        </w:rPr>
        <w:t>,</w:t>
      </w:r>
      <w:hyperlink w:anchor="_ENREF_23" w:tooltip="Wong, 2024 #578" w:history="1">
        <w:r w:rsidR="00936E03" w:rsidRPr="00936E03">
          <w:rPr>
            <w:rStyle w:val="Hyperlink"/>
          </w:rPr>
          <w:t>23</w:t>
        </w:r>
      </w:hyperlink>
      <w:r w:rsidR="007E4706">
        <w:rPr>
          <w:noProof/>
          <w:color w:val="000000" w:themeColor="text1"/>
          <w:lang w:val="en-GB"/>
        </w:rPr>
        <w:t>]</w:t>
      </w:r>
      <w:r w:rsidR="005E3EA7">
        <w:rPr>
          <w:color w:val="000000" w:themeColor="text1"/>
          <w:lang w:val="en-GB"/>
        </w:rPr>
        <w:fldChar w:fldCharType="end"/>
      </w:r>
      <w:r w:rsidR="005E3EA7">
        <w:rPr>
          <w:color w:val="000000" w:themeColor="text1"/>
          <w:lang w:val="en-GB"/>
        </w:rPr>
        <w:t>. I</w:t>
      </w:r>
      <w:r w:rsidR="005E3EA7">
        <w:rPr>
          <w:color w:val="000000" w:themeColor="text1"/>
        </w:rPr>
        <w:t>n our</w:t>
      </w:r>
      <w:r w:rsidR="00AE5047">
        <w:rPr>
          <w:color w:val="000000" w:themeColor="text1"/>
        </w:rPr>
        <w:t xml:space="preserve"> </w:t>
      </w:r>
      <w:r w:rsidR="00497550">
        <w:rPr>
          <w:color w:val="000000" w:themeColor="text1"/>
        </w:rPr>
        <w:t>proband</w:t>
      </w:r>
      <w:r w:rsidR="005E3EA7">
        <w:rPr>
          <w:color w:val="000000" w:themeColor="text1"/>
        </w:rPr>
        <w:t>, the</w:t>
      </w:r>
      <w:r w:rsidR="00742F62">
        <w:rPr>
          <w:color w:val="000000" w:themeColor="text1"/>
        </w:rPr>
        <w:t xml:space="preserve"> absence of shared </w:t>
      </w:r>
      <w:r w:rsidR="00B33F8C">
        <w:rPr>
          <w:color w:val="000000" w:themeColor="text1"/>
        </w:rPr>
        <w:t xml:space="preserve">somatic </w:t>
      </w:r>
      <w:r w:rsidR="00742F62">
        <w:rPr>
          <w:color w:val="000000" w:themeColor="text1"/>
        </w:rPr>
        <w:t>variants among the salivary tumours and the</w:t>
      </w:r>
      <w:r w:rsidR="005E3EA7">
        <w:rPr>
          <w:color w:val="000000" w:themeColor="text1"/>
        </w:rPr>
        <w:t xml:space="preserve"> </w:t>
      </w:r>
      <w:r w:rsidR="007628D8">
        <w:rPr>
          <w:color w:val="000000" w:themeColor="text1"/>
        </w:rPr>
        <w:t xml:space="preserve">distinct </w:t>
      </w:r>
      <w:r w:rsidR="000D0C06">
        <w:rPr>
          <w:color w:val="000000" w:themeColor="text1"/>
        </w:rPr>
        <w:t xml:space="preserve">second </w:t>
      </w:r>
      <w:r w:rsidR="005E3EA7">
        <w:rPr>
          <w:color w:val="000000" w:themeColor="text1"/>
        </w:rPr>
        <w:t xml:space="preserve">hits detected in </w:t>
      </w:r>
      <w:r w:rsidR="00742F62">
        <w:rPr>
          <w:color w:val="000000" w:themeColor="text1"/>
        </w:rPr>
        <w:t>each lesion</w:t>
      </w:r>
      <w:r w:rsidR="005E3EA7">
        <w:rPr>
          <w:color w:val="000000" w:themeColor="text1"/>
        </w:rPr>
        <w:t xml:space="preserve"> suggest that</w:t>
      </w:r>
      <w:r w:rsidR="00D734C5">
        <w:rPr>
          <w:color w:val="000000" w:themeColor="text1"/>
        </w:rPr>
        <w:t xml:space="preserve"> they developed independently and thus,</w:t>
      </w:r>
      <w:r w:rsidR="005E3EA7">
        <w:rPr>
          <w:color w:val="000000" w:themeColor="text1"/>
        </w:rPr>
        <w:t xml:space="preserve"> the BCACs did not arise from the BCA (</w:t>
      </w:r>
      <w:r w:rsidR="005E3EA7" w:rsidRPr="00936E03">
        <w:rPr>
          <w:color w:val="000000" w:themeColor="text1"/>
        </w:rPr>
        <w:t>Figure 1C; Table 1).</w:t>
      </w:r>
      <w:r w:rsidR="0069015A" w:rsidRPr="00936E03">
        <w:rPr>
          <w:color w:val="000000" w:themeColor="text1"/>
        </w:rPr>
        <w:t xml:space="preserve"> </w:t>
      </w:r>
      <w:r w:rsidR="005E3EA7" w:rsidRPr="00C35653">
        <w:rPr>
          <w:color w:val="000000" w:themeColor="text1"/>
        </w:rPr>
        <w:t xml:space="preserve">Rather, </w:t>
      </w:r>
      <w:r w:rsidR="0069015A">
        <w:rPr>
          <w:color w:val="000000" w:themeColor="text1"/>
        </w:rPr>
        <w:t>multiple primary</w:t>
      </w:r>
      <w:r w:rsidR="005E3EA7" w:rsidRPr="00C35653">
        <w:rPr>
          <w:color w:val="000000" w:themeColor="text1"/>
        </w:rPr>
        <w:t xml:space="preserve"> tumours at different stages of tumorigenesis were </w:t>
      </w:r>
      <w:r w:rsidR="006018AD">
        <w:rPr>
          <w:color w:val="000000" w:themeColor="text1"/>
        </w:rPr>
        <w:t>observed</w:t>
      </w:r>
      <w:r w:rsidR="0069015A" w:rsidRPr="00DA6CD5">
        <w:rPr>
          <w:color w:val="000000" w:themeColor="text1"/>
        </w:rPr>
        <w:t xml:space="preserve">, which is in-line with the predisposition to multiple cancers caused by </w:t>
      </w:r>
      <w:r w:rsidR="00B33F8C" w:rsidRPr="00DA6CD5">
        <w:rPr>
          <w:color w:val="000000" w:themeColor="text1"/>
        </w:rPr>
        <w:t>a</w:t>
      </w:r>
      <w:r w:rsidR="0069015A" w:rsidRPr="00DA6CD5">
        <w:rPr>
          <w:color w:val="000000" w:themeColor="text1"/>
        </w:rPr>
        <w:t xml:space="preserve"> germline </w:t>
      </w:r>
      <w:r w:rsidR="0069015A" w:rsidRPr="00DA6CD5">
        <w:rPr>
          <w:i/>
          <w:iCs/>
          <w:color w:val="000000" w:themeColor="text1"/>
        </w:rPr>
        <w:t>APC</w:t>
      </w:r>
      <w:r w:rsidR="0069015A" w:rsidRPr="00DA6CD5">
        <w:rPr>
          <w:color w:val="000000" w:themeColor="text1"/>
        </w:rPr>
        <w:t xml:space="preserve"> deletion.</w:t>
      </w:r>
      <w:r w:rsidR="00AC5EAF" w:rsidRPr="00DA6CD5">
        <w:rPr>
          <w:color w:val="000000" w:themeColor="text1"/>
        </w:rPr>
        <w:t xml:space="preserve"> </w:t>
      </w:r>
    </w:p>
    <w:p w14:paraId="6D0D0472" w14:textId="3FC3D419" w:rsidR="00A02954" w:rsidRDefault="00A95E30" w:rsidP="00BA6C4A">
      <w:pPr>
        <w:spacing w:line="480" w:lineRule="auto"/>
        <w:rPr>
          <w:color w:val="000000" w:themeColor="text1"/>
          <w:lang w:val="en-GB"/>
        </w:rPr>
      </w:pPr>
      <w:r>
        <w:rPr>
          <w:color w:val="000000" w:themeColor="text1"/>
        </w:rPr>
        <w:lastRenderedPageBreak/>
        <w:t>S</w:t>
      </w:r>
      <w:r w:rsidR="003B39F5" w:rsidRPr="008C4A55">
        <w:rPr>
          <w:color w:val="000000" w:themeColor="text1"/>
        </w:rPr>
        <w:t>patial transcriptomic analys</w:t>
      </w:r>
      <w:r w:rsidR="00E61758">
        <w:rPr>
          <w:color w:val="000000" w:themeColor="text1"/>
        </w:rPr>
        <w:t>i</w:t>
      </w:r>
      <w:r w:rsidR="003B39F5" w:rsidRPr="008C4A55">
        <w:rPr>
          <w:color w:val="000000" w:themeColor="text1"/>
        </w:rPr>
        <w:t xml:space="preserve">s </w:t>
      </w:r>
      <w:r w:rsidR="003B39F5">
        <w:rPr>
          <w:color w:val="000000" w:themeColor="text1"/>
        </w:rPr>
        <w:t>of the proband’s salivary gland lesions</w:t>
      </w:r>
      <w:r w:rsidR="00B054D8">
        <w:rPr>
          <w:color w:val="000000" w:themeColor="text1"/>
        </w:rPr>
        <w:t xml:space="preserve"> and normal tissue</w:t>
      </w:r>
      <w:r w:rsidR="003B39F5">
        <w:rPr>
          <w:color w:val="000000" w:themeColor="text1"/>
        </w:rPr>
        <w:t xml:space="preserve"> </w:t>
      </w:r>
      <w:r w:rsidR="003B39F5" w:rsidRPr="008C4A55">
        <w:rPr>
          <w:color w:val="000000" w:themeColor="text1"/>
        </w:rPr>
        <w:t xml:space="preserve">showed </w:t>
      </w:r>
      <w:r w:rsidR="00381B56">
        <w:rPr>
          <w:color w:val="000000" w:themeColor="text1"/>
        </w:rPr>
        <w:t>distinct clustering based on subtype,</w:t>
      </w:r>
      <w:r w:rsidR="003B39F5" w:rsidRPr="008C4A55">
        <w:rPr>
          <w:color w:val="000000" w:themeColor="text1"/>
        </w:rPr>
        <w:t xml:space="preserve"> </w:t>
      </w:r>
      <w:r w:rsidR="00E61758">
        <w:rPr>
          <w:color w:val="000000" w:themeColor="text1"/>
        </w:rPr>
        <w:t xml:space="preserve">with </w:t>
      </w:r>
      <w:r w:rsidR="00666AC9">
        <w:rPr>
          <w:color w:val="000000" w:themeColor="text1"/>
        </w:rPr>
        <w:t>WNT</w:t>
      </w:r>
      <w:r w:rsidR="00661D0A">
        <w:rPr>
          <w:color w:val="000000" w:themeColor="text1"/>
        </w:rPr>
        <w:t xml:space="preserve"> score</w:t>
      </w:r>
      <w:r w:rsidR="00E61758">
        <w:rPr>
          <w:color w:val="000000" w:themeColor="text1"/>
        </w:rPr>
        <w:t>s</w:t>
      </w:r>
      <w:r w:rsidR="00381B56">
        <w:rPr>
          <w:color w:val="000000" w:themeColor="text1"/>
        </w:rPr>
        <w:t xml:space="preserve"> progressing</w:t>
      </w:r>
      <w:r w:rsidR="003B39F5" w:rsidRPr="008C4A55">
        <w:rPr>
          <w:color w:val="000000" w:themeColor="text1"/>
        </w:rPr>
        <w:t xml:space="preserve"> from benign to malignant tissues</w:t>
      </w:r>
      <w:r w:rsidR="00E731CE">
        <w:rPr>
          <w:color w:val="000000" w:themeColor="text1"/>
        </w:rPr>
        <w:t xml:space="preserve"> (</w:t>
      </w:r>
      <w:r w:rsidR="00E731CE" w:rsidRPr="00936E03">
        <w:rPr>
          <w:color w:val="000000" w:themeColor="text1"/>
        </w:rPr>
        <w:t>Figure 3; Figure S</w:t>
      </w:r>
      <w:r w:rsidR="005B10B1" w:rsidRPr="00936E03">
        <w:rPr>
          <w:color w:val="000000" w:themeColor="text1"/>
        </w:rPr>
        <w:t>4</w:t>
      </w:r>
      <w:r w:rsidRPr="00936E03">
        <w:rPr>
          <w:color w:val="000000" w:themeColor="text1"/>
        </w:rPr>
        <w:t>)</w:t>
      </w:r>
      <w:r w:rsidR="008500C0" w:rsidRPr="00936E03">
        <w:rPr>
          <w:color w:val="000000" w:themeColor="text1"/>
        </w:rPr>
        <w:t xml:space="preserve">. </w:t>
      </w:r>
      <w:r w:rsidR="00E731CE">
        <w:rPr>
          <w:color w:val="000000" w:themeColor="text1"/>
        </w:rPr>
        <w:t>Th</w:t>
      </w:r>
      <w:r w:rsidR="00381B56">
        <w:rPr>
          <w:color w:val="000000" w:themeColor="text1"/>
        </w:rPr>
        <w:t>e</w:t>
      </w:r>
      <w:r w:rsidR="00E731CE">
        <w:rPr>
          <w:color w:val="000000" w:themeColor="text1"/>
        </w:rPr>
        <w:t xml:space="preserve"> increase in </w:t>
      </w:r>
      <w:r w:rsidR="00666AC9">
        <w:rPr>
          <w:color w:val="000000" w:themeColor="text1"/>
        </w:rPr>
        <w:t>WNT</w:t>
      </w:r>
      <w:r w:rsidR="00E731CE">
        <w:rPr>
          <w:color w:val="000000" w:themeColor="text1"/>
        </w:rPr>
        <w:t xml:space="preserve"> scores </w:t>
      </w:r>
      <w:r w:rsidR="002470EA">
        <w:rPr>
          <w:color w:val="000000" w:themeColor="text1"/>
        </w:rPr>
        <w:t xml:space="preserve">reflects the </w:t>
      </w:r>
      <w:r w:rsidR="002470EA" w:rsidRPr="00631B2F">
        <w:rPr>
          <w:color w:val="000000" w:themeColor="text1"/>
        </w:rPr>
        <w:t xml:space="preserve">gradient in aggressivity </w:t>
      </w:r>
      <w:r w:rsidR="002470EA">
        <w:rPr>
          <w:color w:val="000000" w:themeColor="text1"/>
        </w:rPr>
        <w:t xml:space="preserve">expected from benign lesion (IDH) to benign tumour (BCA) to malignant tumours (BCACs). </w:t>
      </w:r>
      <w:r w:rsidR="00DD2180">
        <w:rPr>
          <w:color w:val="000000" w:themeColor="text1"/>
        </w:rPr>
        <w:t>I</w:t>
      </w:r>
      <w:r w:rsidR="009A279F">
        <w:rPr>
          <w:color w:val="000000" w:themeColor="text1"/>
        </w:rPr>
        <w:t xml:space="preserve">nterestingly, </w:t>
      </w:r>
      <w:r w:rsidR="00DD2180">
        <w:rPr>
          <w:color w:val="000000" w:themeColor="text1"/>
        </w:rPr>
        <w:t>the submandibular BCAC</w:t>
      </w:r>
      <w:r w:rsidR="00B443E7">
        <w:rPr>
          <w:color w:val="000000" w:themeColor="text1"/>
        </w:rPr>
        <w:t xml:space="preserve"> with </w:t>
      </w:r>
      <w:r w:rsidR="00D81302">
        <w:rPr>
          <w:color w:val="000000" w:themeColor="text1"/>
        </w:rPr>
        <w:t xml:space="preserve">the somatic </w:t>
      </w:r>
      <w:r w:rsidR="00B443E7" w:rsidRPr="00B443E7">
        <w:rPr>
          <w:i/>
          <w:iCs/>
          <w:color w:val="000000" w:themeColor="text1"/>
        </w:rPr>
        <w:t>CTNNB1</w:t>
      </w:r>
      <w:r w:rsidR="00B443E7">
        <w:rPr>
          <w:color w:val="000000" w:themeColor="text1"/>
        </w:rPr>
        <w:t xml:space="preserve"> </w:t>
      </w:r>
      <w:r w:rsidR="003442A8">
        <w:rPr>
          <w:color w:val="000000" w:themeColor="text1"/>
        </w:rPr>
        <w:t xml:space="preserve">mutation, </w:t>
      </w:r>
      <w:r w:rsidR="00F14A0F">
        <w:rPr>
          <w:color w:val="000000" w:themeColor="text1"/>
        </w:rPr>
        <w:t>p.(</w:t>
      </w:r>
      <w:r w:rsidR="004155F0">
        <w:rPr>
          <w:color w:val="000000" w:themeColor="text1"/>
        </w:rPr>
        <w:t>I</w:t>
      </w:r>
      <w:r w:rsidR="008F07C3">
        <w:rPr>
          <w:color w:val="000000" w:themeColor="text1"/>
        </w:rPr>
        <w:t>le</w:t>
      </w:r>
      <w:r w:rsidR="004155F0">
        <w:rPr>
          <w:color w:val="000000" w:themeColor="text1"/>
        </w:rPr>
        <w:t>35T</w:t>
      </w:r>
      <w:r w:rsidR="008F07C3">
        <w:rPr>
          <w:color w:val="000000" w:themeColor="text1"/>
        </w:rPr>
        <w:t>hr</w:t>
      </w:r>
      <w:r w:rsidR="00F14A0F">
        <w:rPr>
          <w:color w:val="000000" w:themeColor="text1"/>
        </w:rPr>
        <w:t>)</w:t>
      </w:r>
      <w:r w:rsidR="003442A8">
        <w:rPr>
          <w:color w:val="000000" w:themeColor="text1"/>
        </w:rPr>
        <w:t xml:space="preserve">, had </w:t>
      </w:r>
      <w:r w:rsidR="00C14FB3">
        <w:rPr>
          <w:color w:val="000000" w:themeColor="text1"/>
        </w:rPr>
        <w:t xml:space="preserve">a higher </w:t>
      </w:r>
      <w:r w:rsidR="00666AC9">
        <w:rPr>
          <w:color w:val="000000" w:themeColor="text1"/>
        </w:rPr>
        <w:t>WNT</w:t>
      </w:r>
      <w:r w:rsidR="00C14FB3">
        <w:rPr>
          <w:color w:val="000000" w:themeColor="text1"/>
        </w:rPr>
        <w:t xml:space="preserve"> score than</w:t>
      </w:r>
      <w:r w:rsidR="00DD2180">
        <w:rPr>
          <w:color w:val="000000" w:themeColor="text1"/>
        </w:rPr>
        <w:t xml:space="preserve"> the </w:t>
      </w:r>
      <w:r w:rsidR="00B443E7">
        <w:rPr>
          <w:color w:val="000000" w:themeColor="text1"/>
        </w:rPr>
        <w:t>parotid BCAC with Chr5q LOH</w:t>
      </w:r>
      <w:r w:rsidR="009A279F">
        <w:rPr>
          <w:color w:val="000000" w:themeColor="text1"/>
        </w:rPr>
        <w:t xml:space="preserve">. </w:t>
      </w:r>
      <w:r w:rsidR="00D81302">
        <w:rPr>
          <w:color w:val="000000" w:themeColor="text1"/>
        </w:rPr>
        <w:t xml:space="preserve">Remarkably, the </w:t>
      </w:r>
      <w:r w:rsidR="00D81302" w:rsidRPr="00D81302">
        <w:rPr>
          <w:i/>
          <w:iCs/>
          <w:color w:val="000000" w:themeColor="text1"/>
        </w:rPr>
        <w:t>CTNNB1</w:t>
      </w:r>
      <w:r w:rsidR="00D81302">
        <w:rPr>
          <w:color w:val="000000" w:themeColor="text1"/>
        </w:rPr>
        <w:t xml:space="preserve"> </w:t>
      </w:r>
      <w:r w:rsidR="001619F0">
        <w:rPr>
          <w:color w:val="000000" w:themeColor="text1"/>
        </w:rPr>
        <w:t>p.(</w:t>
      </w:r>
      <w:r w:rsidR="00D81302">
        <w:rPr>
          <w:color w:val="000000" w:themeColor="text1"/>
        </w:rPr>
        <w:t>I</w:t>
      </w:r>
      <w:r w:rsidR="008F07C3">
        <w:rPr>
          <w:color w:val="000000" w:themeColor="text1"/>
        </w:rPr>
        <w:t>le</w:t>
      </w:r>
      <w:r w:rsidR="00D81302">
        <w:rPr>
          <w:color w:val="000000" w:themeColor="text1"/>
        </w:rPr>
        <w:t>35T</w:t>
      </w:r>
      <w:r w:rsidR="008F07C3">
        <w:rPr>
          <w:color w:val="000000" w:themeColor="text1"/>
        </w:rPr>
        <w:t>hr</w:t>
      </w:r>
      <w:r w:rsidR="001619F0">
        <w:rPr>
          <w:color w:val="000000" w:themeColor="text1"/>
        </w:rPr>
        <w:t>) mutation</w:t>
      </w:r>
      <w:r w:rsidR="003442A8">
        <w:rPr>
          <w:color w:val="000000" w:themeColor="text1"/>
        </w:rPr>
        <w:t xml:space="preserve"> </w:t>
      </w:r>
      <w:r w:rsidR="004155F0">
        <w:rPr>
          <w:color w:val="000000" w:themeColor="text1"/>
        </w:rPr>
        <w:t xml:space="preserve">is </w:t>
      </w:r>
      <w:r w:rsidR="004155F0" w:rsidRPr="00C71C7F">
        <w:rPr>
          <w:color w:val="000000" w:themeColor="text1"/>
          <w:lang w:val="en-GB"/>
        </w:rPr>
        <w:t>almost exclusively seen in salivary gland tumours</w:t>
      </w:r>
      <w:r w:rsidR="004155F0">
        <w:rPr>
          <w:color w:val="000000" w:themeColor="text1"/>
          <w:lang w:val="en-GB"/>
        </w:rPr>
        <w:t xml:space="preserve"> </w:t>
      </w:r>
      <w:r w:rsidR="003E100C">
        <w:rPr>
          <w:color w:val="000000" w:themeColor="text1"/>
          <w:lang w:val="en-GB"/>
        </w:rPr>
        <w:t>(</w:t>
      </w:r>
      <w:r w:rsidR="003E100C" w:rsidRPr="008C4A55">
        <w:rPr>
          <w:color w:val="000000" w:themeColor="text1"/>
        </w:rPr>
        <w:t>94%</w:t>
      </w:r>
      <w:r w:rsidR="003E100C">
        <w:rPr>
          <w:color w:val="000000" w:themeColor="text1"/>
        </w:rPr>
        <w:t xml:space="preserve">; </w:t>
      </w:r>
      <w:r w:rsidR="003E100C" w:rsidRPr="008C4A55">
        <w:rPr>
          <w:color w:val="000000" w:themeColor="text1"/>
        </w:rPr>
        <w:t>n=72/77</w:t>
      </w:r>
      <w:r w:rsidR="003E100C">
        <w:rPr>
          <w:color w:val="000000" w:themeColor="text1"/>
        </w:rPr>
        <w:t>)</w:t>
      </w:r>
      <w:r w:rsidR="003E100C">
        <w:rPr>
          <w:color w:val="000000" w:themeColor="text1"/>
          <w:lang w:val="en-GB"/>
        </w:rPr>
        <w:t xml:space="preserve"> </w:t>
      </w:r>
      <w:r w:rsidR="004155F0" w:rsidRPr="00DE41FE">
        <w:rPr>
          <w:color w:val="000000" w:themeColor="text1"/>
          <w:lang w:val="en-GB"/>
        </w:rPr>
        <w:t>(</w:t>
      </w:r>
      <w:r w:rsidR="006E7FBB" w:rsidRPr="006E7FBB">
        <w:rPr>
          <w:rFonts w:ascii="Symbol" w:hAnsi="Symbol"/>
          <w:color w:val="000000" w:themeColor="text1"/>
          <w:lang w:val="en-GB"/>
        </w:rPr>
        <w:t>c</w:t>
      </w:r>
      <w:r w:rsidR="006E7FBB">
        <w:rPr>
          <w:color w:val="000000" w:themeColor="text1"/>
          <w:lang w:val="en-GB"/>
        </w:rPr>
        <w:t>-square</w:t>
      </w:r>
      <w:r w:rsidR="003E100C" w:rsidRPr="00DE41FE">
        <w:rPr>
          <w:color w:val="000000" w:themeColor="text1"/>
          <w:lang w:val="en-GB"/>
        </w:rPr>
        <w:t xml:space="preserve"> test</w:t>
      </w:r>
      <w:r w:rsidR="008E3512">
        <w:rPr>
          <w:color w:val="000000" w:themeColor="text1"/>
          <w:lang w:val="en-GB"/>
        </w:rPr>
        <w:t xml:space="preserve">, </w:t>
      </w:r>
      <w:r w:rsidR="008E3512" w:rsidRPr="00DE41FE">
        <w:rPr>
          <w:color w:val="000000" w:themeColor="text1"/>
          <w:lang w:val="en-GB"/>
        </w:rPr>
        <w:t>p&lt;</w:t>
      </w:r>
      <w:r w:rsidR="008E3512">
        <w:rPr>
          <w:color w:val="000000" w:themeColor="text1"/>
          <w:lang w:val="en-GB"/>
        </w:rPr>
        <w:t>10</w:t>
      </w:r>
      <w:r w:rsidR="008E3512" w:rsidRPr="00C46971">
        <w:rPr>
          <w:color w:val="000000" w:themeColor="text1"/>
          <w:vertAlign w:val="superscript"/>
          <w:lang w:val="en-GB"/>
        </w:rPr>
        <w:t>-15</w:t>
      </w:r>
      <w:r w:rsidR="003E100C">
        <w:rPr>
          <w:color w:val="000000" w:themeColor="text1"/>
          <w:lang w:val="en-GB"/>
        </w:rPr>
        <w:t>)</w:t>
      </w:r>
      <w:r w:rsidR="004155F0" w:rsidRPr="00C71C7F">
        <w:rPr>
          <w:color w:val="000000" w:themeColor="text1"/>
          <w:lang w:val="en-GB"/>
        </w:rPr>
        <w:t xml:space="preserve"> (</w:t>
      </w:r>
      <w:r w:rsidR="004155F0" w:rsidRPr="00936E03">
        <w:rPr>
          <w:color w:val="000000" w:themeColor="text1"/>
          <w:lang w:val="en-GB"/>
        </w:rPr>
        <w:t>Table S</w:t>
      </w:r>
      <w:r w:rsidR="006E7FBB" w:rsidRPr="00936E03">
        <w:rPr>
          <w:color w:val="000000" w:themeColor="text1"/>
          <w:lang w:val="en-GB"/>
        </w:rPr>
        <w:t>4-5</w:t>
      </w:r>
      <w:r w:rsidR="004155F0" w:rsidRPr="00936E03">
        <w:rPr>
          <w:color w:val="000000" w:themeColor="text1"/>
          <w:lang w:val="en-GB"/>
        </w:rPr>
        <w:t>)</w:t>
      </w:r>
      <w:r w:rsidR="005E51C4" w:rsidRPr="00936E03">
        <w:rPr>
          <w:color w:val="000000" w:themeColor="text1"/>
          <w:lang w:val="en-GB"/>
        </w:rPr>
        <w:t xml:space="preserve"> </w:t>
      </w:r>
      <w:r w:rsidR="00CA76E5">
        <w:rPr>
          <w:color w:val="000000" w:themeColor="text1"/>
          <w:lang w:val="en-GB"/>
        </w:rPr>
        <w:fldChar w:fldCharType="begin">
          <w:fldData xml:space="preserve">PEVuZE5vdGU+PENpdGUgRXhjbHVkZVllYXI9IjEiPjxBdXRob3I+RGFhPC9BdXRob3I+PFllYXI+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</w:fldData>
        </w:fldChar>
      </w:r>
      <w:r w:rsidR="007E4706">
        <w:rPr>
          <w:color w:val="000000" w:themeColor="text1"/>
          <w:lang w:val="en-GB"/>
        </w:rPr>
        <w:instrText xml:space="preserve"> ADDIN EN.CITE </w:instrText>
      </w:r>
      <w:r w:rsidR="007E4706">
        <w:rPr>
          <w:color w:val="000000" w:themeColor="text1"/>
          <w:lang w:val="en-GB"/>
        </w:rPr>
        <w:fldChar w:fldCharType="begin">
          <w:fldData xml:space="preserve">PEVuZE5vdGU+PENpdGUgRXhjbHVkZVllYXI9IjEiPjxBdXRob3I+RGFhPC9BdXRob3I+PFllYXI+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</w:fldData>
        </w:fldChar>
      </w:r>
      <w:r w:rsidR="007E4706">
        <w:rPr>
          <w:color w:val="000000" w:themeColor="text1"/>
          <w:lang w:val="en-GB"/>
        </w:rPr>
        <w:instrText xml:space="preserve"> ADDIN EN.CITE.DATA </w:instrText>
      </w:r>
      <w:r w:rsidR="007E4706">
        <w:rPr>
          <w:color w:val="000000" w:themeColor="text1"/>
          <w:lang w:val="en-GB"/>
        </w:rPr>
      </w:r>
      <w:r w:rsidR="007E4706">
        <w:rPr>
          <w:color w:val="000000" w:themeColor="text1"/>
          <w:lang w:val="en-GB"/>
        </w:rPr>
        <w:fldChar w:fldCharType="end"/>
      </w:r>
      <w:r w:rsidR="00CA76E5">
        <w:rPr>
          <w:color w:val="000000" w:themeColor="text1"/>
          <w:lang w:val="en-GB"/>
        </w:rPr>
      </w:r>
      <w:r w:rsidR="00CA76E5">
        <w:rPr>
          <w:color w:val="000000" w:themeColor="text1"/>
          <w:lang w:val="en-GB"/>
        </w:rPr>
        <w:fldChar w:fldCharType="separate"/>
      </w:r>
      <w:r w:rsidR="007E4706">
        <w:rPr>
          <w:noProof/>
          <w:color w:val="000000" w:themeColor="text1"/>
          <w:lang w:val="en-GB"/>
        </w:rPr>
        <w:t>[</w:t>
      </w:r>
      <w:hyperlink w:anchor="_ENREF_5" w:tooltip="Sato, 2018 #246" w:history="1">
        <w:r w:rsidR="00936E03" w:rsidRPr="00936E03">
          <w:rPr>
            <w:rStyle w:val="Hyperlink"/>
          </w:rPr>
          <w:t>5</w:t>
        </w:r>
      </w:hyperlink>
      <w:r w:rsidR="007E4706">
        <w:rPr>
          <w:noProof/>
          <w:color w:val="000000" w:themeColor="text1"/>
          <w:lang w:val="en-GB"/>
        </w:rPr>
        <w:t>,</w:t>
      </w:r>
      <w:hyperlink w:anchor="_ENREF_15" w:tooltip="Jo, 2016 #239" w:history="1">
        <w:r w:rsidR="00936E03" w:rsidRPr="00936E03">
          <w:rPr>
            <w:rStyle w:val="Hyperlink"/>
          </w:rPr>
          <w:t>15</w:t>
        </w:r>
      </w:hyperlink>
      <w:r w:rsidR="007E4706">
        <w:rPr>
          <w:noProof/>
          <w:color w:val="000000" w:themeColor="text1"/>
          <w:lang w:val="en-GB"/>
        </w:rPr>
        <w:t>,</w:t>
      </w:r>
      <w:hyperlink w:anchor="_ENREF_17" w:tooltip="McLean, 2022 #249" w:history="1">
        <w:r w:rsidR="00936E03" w:rsidRPr="00936E03">
          <w:rPr>
            <w:rStyle w:val="Hyperlink"/>
          </w:rPr>
          <w:t>17-23</w:t>
        </w:r>
      </w:hyperlink>
      <w:r w:rsidR="007E4706">
        <w:rPr>
          <w:noProof/>
          <w:color w:val="000000" w:themeColor="text1"/>
          <w:lang w:val="en-GB"/>
        </w:rPr>
        <w:t>,</w:t>
      </w:r>
      <w:hyperlink w:anchor="_ENREF_28" w:tooltip="Daa, 2004 #240" w:history="1">
        <w:r w:rsidR="00936E03" w:rsidRPr="00936E03">
          <w:rPr>
            <w:rStyle w:val="Hyperlink"/>
          </w:rPr>
          <w:t>28</w:t>
        </w:r>
      </w:hyperlink>
      <w:r w:rsidR="007E4706">
        <w:rPr>
          <w:noProof/>
          <w:color w:val="000000" w:themeColor="text1"/>
          <w:lang w:val="en-GB"/>
        </w:rPr>
        <w:t>,</w:t>
      </w:r>
      <w:hyperlink w:anchor="_ENREF_29" w:tooltip="Daa, 2005 #241" w:history="1">
        <w:r w:rsidR="00936E03" w:rsidRPr="00936E03">
          <w:rPr>
            <w:rStyle w:val="Hyperlink"/>
          </w:rPr>
          <w:t>29</w:t>
        </w:r>
      </w:hyperlink>
      <w:r w:rsidR="007E4706">
        <w:rPr>
          <w:noProof/>
          <w:color w:val="000000" w:themeColor="text1"/>
          <w:lang w:val="en-GB"/>
        </w:rPr>
        <w:t>]</w:t>
      </w:r>
      <w:r w:rsidR="00CA76E5">
        <w:rPr>
          <w:color w:val="000000" w:themeColor="text1"/>
          <w:lang w:val="en-GB"/>
        </w:rPr>
        <w:fldChar w:fldCharType="end"/>
      </w:r>
      <w:r w:rsidR="00F43A3C">
        <w:rPr>
          <w:color w:val="000000" w:themeColor="text1"/>
          <w:lang w:val="en-GB"/>
        </w:rPr>
        <w:t xml:space="preserve">. </w:t>
      </w:r>
      <w:r w:rsidR="00F43A3C" w:rsidRPr="005D0095">
        <w:rPr>
          <w:color w:val="000000" w:themeColor="text1"/>
          <w:lang w:val="en-GB"/>
        </w:rPr>
        <w:t>This suggests that</w:t>
      </w:r>
      <w:r w:rsidR="004B01DF" w:rsidRPr="005D0095">
        <w:rPr>
          <w:color w:val="000000" w:themeColor="text1"/>
          <w:lang w:val="en-GB"/>
        </w:rPr>
        <w:t xml:space="preserve"> </w:t>
      </w:r>
      <w:r w:rsidR="00F14A0F">
        <w:rPr>
          <w:color w:val="000000" w:themeColor="text1"/>
          <w:lang w:val="en-GB"/>
        </w:rPr>
        <w:t xml:space="preserve">the </w:t>
      </w:r>
      <w:r w:rsidR="00F43A3C" w:rsidRPr="005D0095">
        <w:rPr>
          <w:i/>
          <w:iCs/>
          <w:color w:val="000000" w:themeColor="text1"/>
          <w:lang w:val="en-GB"/>
        </w:rPr>
        <w:t>CTNNB1</w:t>
      </w:r>
      <w:r w:rsidR="00F43A3C" w:rsidRPr="005D0095">
        <w:rPr>
          <w:color w:val="000000" w:themeColor="text1"/>
          <w:lang w:val="en-GB"/>
        </w:rPr>
        <w:t xml:space="preserve"> </w:t>
      </w:r>
      <w:r w:rsidR="00272C8C">
        <w:rPr>
          <w:color w:val="000000" w:themeColor="text1"/>
          <w:lang w:val="en-GB"/>
        </w:rPr>
        <w:t>p.(</w:t>
      </w:r>
      <w:r w:rsidR="006E1EC0" w:rsidRPr="005D0095">
        <w:rPr>
          <w:color w:val="000000" w:themeColor="text1"/>
          <w:lang w:val="en-GB"/>
        </w:rPr>
        <w:t>I</w:t>
      </w:r>
      <w:r w:rsidR="008F07C3">
        <w:rPr>
          <w:color w:val="000000" w:themeColor="text1"/>
          <w:lang w:val="en-GB"/>
        </w:rPr>
        <w:t>le</w:t>
      </w:r>
      <w:r w:rsidR="006E1EC0" w:rsidRPr="005D0095">
        <w:rPr>
          <w:color w:val="000000" w:themeColor="text1"/>
          <w:lang w:val="en-GB"/>
        </w:rPr>
        <w:t>35T</w:t>
      </w:r>
      <w:r w:rsidR="008F07C3">
        <w:rPr>
          <w:color w:val="000000" w:themeColor="text1"/>
          <w:lang w:val="en-GB"/>
        </w:rPr>
        <w:t>hr</w:t>
      </w:r>
      <w:r w:rsidR="00F14A0F">
        <w:rPr>
          <w:color w:val="000000" w:themeColor="text1"/>
          <w:lang w:val="en-GB"/>
        </w:rPr>
        <w:t>) mutation</w:t>
      </w:r>
      <w:r w:rsidR="003442A8">
        <w:rPr>
          <w:color w:val="000000" w:themeColor="text1"/>
          <w:lang w:val="en-GB"/>
        </w:rPr>
        <w:t xml:space="preserve"> </w:t>
      </w:r>
      <w:r w:rsidR="005D5D84" w:rsidRPr="005D0095">
        <w:rPr>
          <w:color w:val="000000" w:themeColor="text1"/>
          <w:lang w:val="en-GB"/>
        </w:rPr>
        <w:t xml:space="preserve">somatically can </w:t>
      </w:r>
      <w:r w:rsidR="00734A87" w:rsidRPr="005D0095">
        <w:rPr>
          <w:color w:val="000000" w:themeColor="text1"/>
          <w:lang w:val="en-GB"/>
        </w:rPr>
        <w:t>lead</w:t>
      </w:r>
      <w:r w:rsidR="005D5D84" w:rsidRPr="005D0095">
        <w:rPr>
          <w:color w:val="000000" w:themeColor="text1"/>
          <w:lang w:val="en-GB"/>
        </w:rPr>
        <w:t xml:space="preserve"> to BCAC developmen</w:t>
      </w:r>
      <w:r w:rsidR="00C46971" w:rsidRPr="005D0095">
        <w:rPr>
          <w:color w:val="000000" w:themeColor="text1"/>
          <w:lang w:val="en-GB"/>
        </w:rPr>
        <w:t>t</w:t>
      </w:r>
      <w:r w:rsidR="00A63B83" w:rsidRPr="005D0095">
        <w:rPr>
          <w:color w:val="000000" w:themeColor="text1"/>
          <w:lang w:val="en-GB"/>
        </w:rPr>
        <w:t xml:space="preserve"> and </w:t>
      </w:r>
      <w:r w:rsidR="00747361" w:rsidRPr="005D0095">
        <w:rPr>
          <w:color w:val="000000" w:themeColor="text1"/>
          <w:lang w:val="en-GB"/>
        </w:rPr>
        <w:t>has</w:t>
      </w:r>
      <w:r w:rsidR="004B01DF" w:rsidRPr="005D0095">
        <w:rPr>
          <w:color w:val="000000" w:themeColor="text1"/>
          <w:lang w:val="en-GB"/>
        </w:rPr>
        <w:t xml:space="preserve"> </w:t>
      </w:r>
      <w:r w:rsidR="00F43A3C" w:rsidRPr="005D0095">
        <w:rPr>
          <w:color w:val="000000" w:themeColor="text1"/>
          <w:lang w:val="en-GB"/>
        </w:rPr>
        <w:t>a g</w:t>
      </w:r>
      <w:r w:rsidR="00F43A3C">
        <w:rPr>
          <w:color w:val="000000" w:themeColor="text1"/>
          <w:lang w:val="en-GB"/>
        </w:rPr>
        <w:t xml:space="preserve">reater impact on </w:t>
      </w:r>
      <w:r w:rsidR="00666AC9">
        <w:rPr>
          <w:color w:val="000000" w:themeColor="text1"/>
          <w:lang w:val="en-GB"/>
        </w:rPr>
        <w:t>WNT</w:t>
      </w:r>
      <w:r w:rsidR="00F43A3C">
        <w:rPr>
          <w:color w:val="000000" w:themeColor="text1"/>
          <w:lang w:val="en-GB"/>
        </w:rPr>
        <w:t xml:space="preserve"> dysregulation</w:t>
      </w:r>
      <w:r w:rsidR="00747361">
        <w:rPr>
          <w:color w:val="000000" w:themeColor="text1"/>
          <w:lang w:val="en-GB"/>
        </w:rPr>
        <w:t xml:space="preserve"> than does </w:t>
      </w:r>
      <w:r w:rsidR="00747361" w:rsidRPr="00781D4C">
        <w:rPr>
          <w:i/>
          <w:iCs/>
          <w:color w:val="000000" w:themeColor="text1"/>
          <w:lang w:val="en-GB"/>
        </w:rPr>
        <w:t>APC</w:t>
      </w:r>
      <w:r w:rsidR="00747361">
        <w:rPr>
          <w:color w:val="000000" w:themeColor="text1"/>
          <w:lang w:val="en-GB"/>
        </w:rPr>
        <w:t xml:space="preserve"> inactivation</w:t>
      </w:r>
      <w:r w:rsidR="006E1EC0">
        <w:rPr>
          <w:color w:val="000000" w:themeColor="text1"/>
          <w:lang w:val="en-GB"/>
        </w:rPr>
        <w:t xml:space="preserve">, </w:t>
      </w:r>
      <w:r w:rsidR="00381B56">
        <w:rPr>
          <w:color w:val="000000" w:themeColor="text1"/>
          <w:lang w:val="en-GB"/>
        </w:rPr>
        <w:t xml:space="preserve">possibly </w:t>
      </w:r>
      <w:r w:rsidR="006E1EC0">
        <w:rPr>
          <w:color w:val="000000" w:themeColor="text1"/>
          <w:lang w:val="en-GB"/>
        </w:rPr>
        <w:t xml:space="preserve">due to its high specificity to salivary gland tumours. </w:t>
      </w:r>
    </w:p>
    <w:p w14:paraId="230EF57F" w14:textId="0FECD172" w:rsidR="00C71C7F" w:rsidRDefault="00C71C7F" w:rsidP="00BA6C4A">
      <w:pPr>
        <w:spacing w:line="480" w:lineRule="auto"/>
        <w:rPr>
          <w:color w:val="000000" w:themeColor="text1"/>
          <w:lang w:val="en-GB"/>
        </w:rPr>
      </w:pPr>
    </w:p>
    <w:p w14:paraId="5EE8A0F5" w14:textId="577FAC8E" w:rsidR="0096646B" w:rsidRDefault="00BC1EAD" w:rsidP="00CB3022">
      <w:pPr>
        <w:spacing w:line="480" w:lineRule="auto"/>
        <w:rPr>
          <w:color w:val="000000" w:themeColor="text1"/>
        </w:rPr>
      </w:pPr>
      <w:r>
        <w:rPr>
          <w:color w:val="000000" w:themeColor="text1"/>
          <w:lang w:val="en-GB"/>
        </w:rPr>
        <w:t>In summary,</w:t>
      </w:r>
      <w:r w:rsidR="00FC2AB7">
        <w:rPr>
          <w:color w:val="000000" w:themeColor="text1"/>
        </w:rPr>
        <w:t xml:space="preserve"> </w:t>
      </w:r>
      <w:r w:rsidR="00F13CAF">
        <w:rPr>
          <w:color w:val="000000" w:themeColor="text1"/>
        </w:rPr>
        <w:t>s</w:t>
      </w:r>
      <w:r w:rsidR="00E26231">
        <w:rPr>
          <w:color w:val="000000" w:themeColor="text1"/>
        </w:rPr>
        <w:t xml:space="preserve">patial transcriptomic analysis revealed </w:t>
      </w:r>
      <w:r w:rsidR="000C292F">
        <w:rPr>
          <w:color w:val="000000" w:themeColor="text1"/>
        </w:rPr>
        <w:t xml:space="preserve">a </w:t>
      </w:r>
      <w:r w:rsidR="008C7F07">
        <w:rPr>
          <w:color w:val="000000" w:themeColor="text1"/>
        </w:rPr>
        <w:t>stepwise</w:t>
      </w:r>
      <w:r w:rsidR="000C292F">
        <w:rPr>
          <w:color w:val="000000" w:themeColor="text1"/>
        </w:rPr>
        <w:t xml:space="preserve"> </w:t>
      </w:r>
      <w:r w:rsidR="00E26231">
        <w:rPr>
          <w:color w:val="000000" w:themeColor="text1"/>
        </w:rPr>
        <w:t>increase</w:t>
      </w:r>
      <w:r w:rsidR="000C292F">
        <w:rPr>
          <w:color w:val="000000" w:themeColor="text1"/>
        </w:rPr>
        <w:t xml:space="preserve"> in</w:t>
      </w:r>
      <w:r w:rsidR="00E26231">
        <w:rPr>
          <w:color w:val="000000" w:themeColor="text1"/>
        </w:rPr>
        <w:t xml:space="preserve"> WNT activation from IDH to BCA to BCAC</w:t>
      </w:r>
      <w:r w:rsidR="007C2F6F">
        <w:rPr>
          <w:color w:val="000000" w:themeColor="text1"/>
        </w:rPr>
        <w:t>. Additionally, the proband’s BCACs</w:t>
      </w:r>
      <w:r w:rsidR="00ED1FCB">
        <w:rPr>
          <w:color w:val="000000" w:themeColor="text1"/>
        </w:rPr>
        <w:t xml:space="preserve"> </w:t>
      </w:r>
      <w:r w:rsidR="008C7F07">
        <w:rPr>
          <w:color w:val="000000" w:themeColor="text1"/>
        </w:rPr>
        <w:t xml:space="preserve">did not appear to arise from the BCA. </w:t>
      </w:r>
      <w:r w:rsidR="00F13CAF">
        <w:rPr>
          <w:color w:val="000000" w:themeColor="text1"/>
          <w:lang w:val="en-GB"/>
        </w:rPr>
        <w:t>O</w:t>
      </w:r>
      <w:r w:rsidR="00A51DE8">
        <w:rPr>
          <w:color w:val="000000" w:themeColor="text1"/>
          <w:lang w:val="en-GB"/>
        </w:rPr>
        <w:t>ur findings showcase salivary gland</w:t>
      </w:r>
      <w:r w:rsidR="00A51DE8" w:rsidRPr="008C4A55">
        <w:rPr>
          <w:color w:val="000000" w:themeColor="text1"/>
        </w:rPr>
        <w:t xml:space="preserve"> tumours</w:t>
      </w:r>
      <w:r w:rsidR="00A51DE8">
        <w:rPr>
          <w:color w:val="000000" w:themeColor="text1"/>
        </w:rPr>
        <w:t>, BCA and BCAC,</w:t>
      </w:r>
      <w:r w:rsidR="00A51DE8" w:rsidRPr="008C4A55">
        <w:rPr>
          <w:color w:val="000000" w:themeColor="text1"/>
        </w:rPr>
        <w:t xml:space="preserve"> as</w:t>
      </w:r>
      <w:r w:rsidR="00A51DE8">
        <w:rPr>
          <w:color w:val="000000" w:themeColor="text1"/>
        </w:rPr>
        <w:t xml:space="preserve"> new </w:t>
      </w:r>
      <w:r w:rsidR="00A51DE8" w:rsidRPr="008C4A55">
        <w:rPr>
          <w:color w:val="000000" w:themeColor="text1"/>
        </w:rPr>
        <w:t>phenotype</w:t>
      </w:r>
      <w:r w:rsidR="00A51DE8">
        <w:rPr>
          <w:color w:val="000000" w:themeColor="text1"/>
        </w:rPr>
        <w:t>s</w:t>
      </w:r>
      <w:r w:rsidR="00A51DE8" w:rsidRPr="008C4A55">
        <w:rPr>
          <w:color w:val="000000" w:themeColor="text1"/>
        </w:rPr>
        <w:t xml:space="preserve"> of AFAP</w:t>
      </w:r>
      <w:r w:rsidR="00842A93">
        <w:rPr>
          <w:color w:val="000000" w:themeColor="text1"/>
        </w:rPr>
        <w:t>, highlighting that</w:t>
      </w:r>
      <w:r>
        <w:rPr>
          <w:color w:val="000000" w:themeColor="text1"/>
        </w:rPr>
        <w:t xml:space="preserve"> more tha</w:t>
      </w:r>
      <w:r w:rsidR="00696957">
        <w:rPr>
          <w:color w:val="000000" w:themeColor="text1"/>
        </w:rPr>
        <w:t>n</w:t>
      </w:r>
      <w:r w:rsidR="000C292F">
        <w:rPr>
          <w:color w:val="000000" w:themeColor="text1"/>
        </w:rPr>
        <w:t xml:space="preserve"> 30 years </w:t>
      </w:r>
      <w:r>
        <w:rPr>
          <w:color w:val="000000" w:themeColor="text1"/>
        </w:rPr>
        <w:t xml:space="preserve">since </w:t>
      </w:r>
      <w:r w:rsidR="000C292F">
        <w:rPr>
          <w:color w:val="000000" w:themeColor="text1"/>
        </w:rPr>
        <w:t>the</w:t>
      </w:r>
      <w:r w:rsidR="008C7F07">
        <w:rPr>
          <w:color w:val="000000" w:themeColor="text1"/>
        </w:rPr>
        <w:t xml:space="preserve"> discovery of </w:t>
      </w:r>
      <w:r w:rsidR="008C7F07" w:rsidRPr="0025646C">
        <w:rPr>
          <w:i/>
          <w:iCs/>
          <w:color w:val="000000" w:themeColor="text1"/>
        </w:rPr>
        <w:t>APC</w:t>
      </w:r>
      <w:r w:rsidR="008C7F07">
        <w:rPr>
          <w:color w:val="000000" w:themeColor="text1"/>
        </w:rPr>
        <w:t xml:space="preserve"> as the cause of FAP, new phenotypes</w:t>
      </w:r>
      <w:r w:rsidR="0025646C">
        <w:rPr>
          <w:color w:val="000000" w:themeColor="text1"/>
        </w:rPr>
        <w:t xml:space="preserve"> are still being uncovered</w:t>
      </w:r>
      <w:r w:rsidR="008C7F07">
        <w:rPr>
          <w:color w:val="000000" w:themeColor="text1"/>
        </w:rPr>
        <w:t xml:space="preserve">. </w:t>
      </w:r>
    </w:p>
    <w:p w14:paraId="7CD53137" w14:textId="77777777" w:rsidR="00576761" w:rsidRDefault="00576761" w:rsidP="00CB3022">
      <w:pPr>
        <w:spacing w:line="480" w:lineRule="auto"/>
        <w:rPr>
          <w:highlight w:val="lightGray"/>
          <w:lang w:val="en-GB"/>
        </w:rPr>
      </w:pPr>
    </w:p>
    <w:p w14:paraId="1621CAC4" w14:textId="77777777" w:rsidR="00344229" w:rsidRDefault="00344229" w:rsidP="00AE05D9">
      <w:pPr>
        <w:spacing w:line="360" w:lineRule="auto"/>
        <w:rPr>
          <w:rFonts w:cstheme="minorHAnsi"/>
          <w:b/>
        </w:rPr>
      </w:pPr>
    </w:p>
    <w:p w14:paraId="5FA4BC9E" w14:textId="77777777" w:rsidR="00344229" w:rsidRDefault="00344229" w:rsidP="00AE05D9">
      <w:pPr>
        <w:spacing w:line="360" w:lineRule="auto"/>
        <w:rPr>
          <w:rFonts w:cstheme="minorHAnsi"/>
          <w:b/>
        </w:rPr>
      </w:pPr>
    </w:p>
    <w:p w14:paraId="68F25A07" w14:textId="77777777" w:rsidR="00344229" w:rsidRDefault="00344229" w:rsidP="00AE05D9">
      <w:pPr>
        <w:spacing w:line="360" w:lineRule="auto"/>
        <w:rPr>
          <w:rFonts w:cstheme="minorHAnsi"/>
          <w:b/>
        </w:rPr>
      </w:pPr>
    </w:p>
    <w:p w14:paraId="32DC80B5" w14:textId="77777777" w:rsidR="007753F3" w:rsidRDefault="007753F3" w:rsidP="00AE05D9">
      <w:pPr>
        <w:spacing w:line="360" w:lineRule="auto"/>
        <w:rPr>
          <w:rFonts w:cstheme="minorHAnsi"/>
          <w:b/>
        </w:rPr>
      </w:pPr>
    </w:p>
    <w:p w14:paraId="1E1D91FA" w14:textId="77777777" w:rsidR="007753F3" w:rsidRDefault="007753F3" w:rsidP="00AE05D9">
      <w:pPr>
        <w:spacing w:line="360" w:lineRule="auto"/>
        <w:rPr>
          <w:rFonts w:cstheme="minorHAnsi"/>
          <w:b/>
        </w:rPr>
      </w:pPr>
    </w:p>
    <w:p w14:paraId="1694F300" w14:textId="77777777" w:rsidR="007753F3" w:rsidRDefault="007753F3" w:rsidP="00AE05D9">
      <w:pPr>
        <w:spacing w:line="360" w:lineRule="auto"/>
        <w:rPr>
          <w:rFonts w:cstheme="minorHAnsi"/>
          <w:b/>
        </w:rPr>
      </w:pPr>
    </w:p>
    <w:p w14:paraId="52121BB2" w14:textId="77777777" w:rsidR="007753F3" w:rsidRDefault="007753F3" w:rsidP="00AE05D9">
      <w:pPr>
        <w:spacing w:line="360" w:lineRule="auto"/>
        <w:rPr>
          <w:rFonts w:cstheme="minorHAnsi"/>
          <w:b/>
        </w:rPr>
      </w:pPr>
    </w:p>
    <w:p w14:paraId="33448BD9" w14:textId="6B3B03EA" w:rsidR="00634903" w:rsidRDefault="0009272F" w:rsidP="00AE05D9">
      <w:pPr>
        <w:spacing w:line="360" w:lineRule="auto"/>
        <w:rPr>
          <w:rFonts w:cstheme="minorHAnsi"/>
          <w:bCs/>
        </w:rPr>
      </w:pPr>
      <w:r>
        <w:rPr>
          <w:rFonts w:cstheme="minorHAnsi"/>
          <w:b/>
        </w:rPr>
        <w:lastRenderedPageBreak/>
        <w:t>Acknowledgements</w:t>
      </w:r>
      <w:r>
        <w:rPr>
          <w:rFonts w:cstheme="minorHAnsi"/>
          <w:bCs/>
        </w:rPr>
        <w:t xml:space="preserve">: </w:t>
      </w:r>
    </w:p>
    <w:p w14:paraId="68790DCE" w14:textId="08D79157" w:rsidR="00576761" w:rsidRDefault="00A65B45" w:rsidP="00AE05D9">
      <w:pPr>
        <w:spacing w:line="360" w:lineRule="auto"/>
        <w:rPr>
          <w:bCs/>
          <w:color w:val="000000" w:themeColor="text1"/>
        </w:rPr>
      </w:pPr>
      <w:r>
        <w:rPr>
          <w:bCs/>
          <w:color w:val="000000" w:themeColor="text1"/>
        </w:rPr>
        <w:t xml:space="preserve">We would like to thank Tamiko Nishimura, </w:t>
      </w:r>
      <w:r w:rsidRPr="00A65B45">
        <w:rPr>
          <w:bCs/>
          <w:color w:val="000000" w:themeColor="text1"/>
        </w:rPr>
        <w:t>Naciba</w:t>
      </w:r>
      <w:r>
        <w:rPr>
          <w:bCs/>
          <w:color w:val="000000" w:themeColor="text1"/>
        </w:rPr>
        <w:t xml:space="preserve"> Benlimame and Lilian Canetti for their </w:t>
      </w:r>
      <w:r w:rsidR="00D70C60">
        <w:rPr>
          <w:bCs/>
          <w:color w:val="000000" w:themeColor="text1"/>
        </w:rPr>
        <w:t>support</w:t>
      </w:r>
      <w:r>
        <w:rPr>
          <w:bCs/>
          <w:color w:val="000000" w:themeColor="text1"/>
        </w:rPr>
        <w:t xml:space="preserve"> in </w:t>
      </w:r>
      <w:r w:rsidR="00D70C60">
        <w:rPr>
          <w:bCs/>
          <w:color w:val="000000" w:themeColor="text1"/>
        </w:rPr>
        <w:t>the</w:t>
      </w:r>
      <w:r>
        <w:rPr>
          <w:bCs/>
          <w:color w:val="000000" w:themeColor="text1"/>
        </w:rPr>
        <w:t xml:space="preserve"> spatial transcriptomic assay. </w:t>
      </w:r>
      <w:r w:rsidR="00576761">
        <w:rPr>
          <w:bCs/>
          <w:color w:val="000000" w:themeColor="text1"/>
        </w:rPr>
        <w:t>We thank Anne-Sophie Chong for her help sequencing the PTC</w:t>
      </w:r>
      <w:r w:rsidR="004F2CDA">
        <w:rPr>
          <w:bCs/>
          <w:color w:val="000000" w:themeColor="text1"/>
        </w:rPr>
        <w:t xml:space="preserve"> and Jesús del Valle for his assistance in evaluating the pathogenicity of the germline </w:t>
      </w:r>
      <w:r w:rsidR="004F2CDA" w:rsidRPr="004F2CDA">
        <w:rPr>
          <w:bCs/>
          <w:i/>
          <w:iCs/>
          <w:color w:val="000000" w:themeColor="text1"/>
        </w:rPr>
        <w:t>APC</w:t>
      </w:r>
      <w:r w:rsidR="004F2CDA">
        <w:rPr>
          <w:bCs/>
          <w:color w:val="000000" w:themeColor="text1"/>
        </w:rPr>
        <w:t xml:space="preserve"> deletion.</w:t>
      </w:r>
      <w:r w:rsidR="008F5BEB">
        <w:rPr>
          <w:bCs/>
          <w:color w:val="000000" w:themeColor="text1"/>
        </w:rPr>
        <w:t xml:space="preserve"> We acknowledge </w:t>
      </w:r>
      <w:r w:rsidR="008F5BEB">
        <w:t xml:space="preserve">the molecular genetics laboratory team of the Institute of Human Genetics in Ulm for </w:t>
      </w:r>
      <w:r w:rsidR="00013975">
        <w:t>their help with the OncoScan and CytoScan assays.</w:t>
      </w:r>
    </w:p>
    <w:p w14:paraId="6D0AC370" w14:textId="77777777" w:rsidR="00576761" w:rsidRDefault="00576761" w:rsidP="00AE05D9">
      <w:pPr>
        <w:spacing w:line="360" w:lineRule="auto"/>
        <w:rPr>
          <w:bCs/>
          <w:color w:val="000000" w:themeColor="text1"/>
        </w:rPr>
      </w:pPr>
    </w:p>
    <w:p w14:paraId="381663BC" w14:textId="62C99DB6" w:rsidR="00634903" w:rsidRDefault="00DA6CD5" w:rsidP="00AE05D9">
      <w:pPr>
        <w:spacing w:line="360" w:lineRule="auto"/>
        <w:rPr>
          <w:bCs/>
          <w:color w:val="000000" w:themeColor="text1"/>
          <w:lang w:val="en-US"/>
        </w:rPr>
      </w:pPr>
      <w:r w:rsidRPr="00DA6CD5">
        <w:rPr>
          <w:bCs/>
          <w:color w:val="000000" w:themeColor="text1"/>
        </w:rPr>
        <w:t xml:space="preserve">This study was funded </w:t>
      </w:r>
      <w:r w:rsidRPr="00C1379C">
        <w:rPr>
          <w:bCs/>
          <w:color w:val="000000" w:themeColor="text1"/>
          <w:lang w:val="en-US"/>
        </w:rPr>
        <w:t>by the Canadian Institutes of Health Research</w:t>
      </w:r>
      <w:r w:rsidR="00EE332C">
        <w:rPr>
          <w:bCs/>
          <w:color w:val="000000" w:themeColor="text1"/>
          <w:lang w:val="en-US"/>
        </w:rPr>
        <w:t xml:space="preserve"> grant</w:t>
      </w:r>
      <w:r w:rsidRPr="00C1379C">
        <w:rPr>
          <w:bCs/>
          <w:color w:val="000000" w:themeColor="text1"/>
          <w:lang w:val="en-US"/>
        </w:rPr>
        <w:t xml:space="preserve"> (FDN-148390)</w:t>
      </w:r>
      <w:r>
        <w:rPr>
          <w:bCs/>
          <w:color w:val="000000" w:themeColor="text1"/>
          <w:lang w:val="en-US"/>
        </w:rPr>
        <w:t xml:space="preserve"> </w:t>
      </w:r>
      <w:r w:rsidRPr="00DA6CD5">
        <w:rPr>
          <w:bCs/>
          <w:color w:val="000000" w:themeColor="text1"/>
        </w:rPr>
        <w:t>to WDF</w:t>
      </w:r>
      <w:r w:rsidR="00AE05D9" w:rsidRPr="00C1379C">
        <w:rPr>
          <w:bCs/>
          <w:color w:val="000000" w:themeColor="text1"/>
          <w:lang w:val="en-US"/>
        </w:rPr>
        <w:t>. </w:t>
      </w:r>
      <w:r w:rsidR="00EE332C" w:rsidRPr="00EE332C">
        <w:rPr>
          <w:color w:val="201F1E"/>
          <w:shd w:val="clear" w:color="auto" w:fill="FFFFFF"/>
        </w:rPr>
        <w:t>BR is a Miguel Servet Fellow (CP21/00038) from the Instituto de Salud Carlos III (PI20/01721).</w:t>
      </w:r>
      <w:r w:rsidR="00EE332C">
        <w:rPr>
          <w:rFonts w:ascii="Calibri" w:hAnsi="Calibri"/>
          <w:color w:val="201F1E"/>
          <w:sz w:val="22"/>
          <w:szCs w:val="22"/>
          <w:shd w:val="clear" w:color="auto" w:fill="FFFFFF"/>
        </w:rPr>
        <w:t xml:space="preserve"> </w:t>
      </w:r>
      <w:r w:rsidR="00AE05D9" w:rsidRPr="00C1379C">
        <w:rPr>
          <w:bCs/>
          <w:color w:val="000000" w:themeColor="text1"/>
          <w:lang w:val="en-US"/>
        </w:rPr>
        <w:t xml:space="preserve">FCPC is </w:t>
      </w:r>
      <w:r w:rsidR="00634903">
        <w:rPr>
          <w:bCs/>
          <w:color w:val="000000" w:themeColor="text1"/>
          <w:lang w:val="en-US"/>
        </w:rPr>
        <w:t xml:space="preserve">supported </w:t>
      </w:r>
      <w:r w:rsidR="00AE05D9" w:rsidRPr="00C1379C">
        <w:rPr>
          <w:bCs/>
          <w:color w:val="000000" w:themeColor="text1"/>
          <w:lang w:val="en-US"/>
        </w:rPr>
        <w:t>by the George G Harris Fellowship.</w:t>
      </w:r>
      <w:r w:rsidR="00C1379C" w:rsidRPr="00C1379C">
        <w:rPr>
          <w:bCs/>
          <w:color w:val="000000" w:themeColor="text1"/>
          <w:lang w:val="en-US"/>
        </w:rPr>
        <w:t xml:space="preserve"> </w:t>
      </w:r>
      <w:r w:rsidR="00E23766" w:rsidRPr="00E23766">
        <w:rPr>
          <w:bCs/>
          <w:color w:val="000000" w:themeColor="text1"/>
          <w:lang w:val="en-US"/>
        </w:rPr>
        <w:t xml:space="preserve">JCV was supported in part by an internal award </w:t>
      </w:r>
      <w:r w:rsidR="00E23766">
        <w:rPr>
          <w:bCs/>
          <w:color w:val="000000" w:themeColor="text1"/>
          <w:lang w:val="en-US"/>
        </w:rPr>
        <w:t>from</w:t>
      </w:r>
      <w:r w:rsidR="00E23766" w:rsidRPr="00E23766">
        <w:rPr>
          <w:bCs/>
          <w:color w:val="000000" w:themeColor="text1"/>
          <w:lang w:val="en-US"/>
        </w:rPr>
        <w:t xml:space="preserve"> The Research Institute of the McGill University Centre (RI-MUHC)</w:t>
      </w:r>
      <w:r w:rsidR="00E23766">
        <w:rPr>
          <w:bCs/>
          <w:color w:val="000000" w:themeColor="text1"/>
          <w:lang w:val="en-US"/>
        </w:rPr>
        <w:t>.</w:t>
      </w:r>
    </w:p>
    <w:p w14:paraId="7DE3F53F" w14:textId="77777777" w:rsidR="00634903" w:rsidRDefault="00634903" w:rsidP="00AE05D9">
      <w:pPr>
        <w:spacing w:line="360" w:lineRule="auto"/>
        <w:rPr>
          <w:bCs/>
          <w:color w:val="000000" w:themeColor="text1"/>
          <w:lang w:val="en-US"/>
        </w:rPr>
      </w:pPr>
    </w:p>
    <w:p w14:paraId="1DEB565C" w14:textId="2F2B0ED5" w:rsidR="00AE05D9" w:rsidRPr="00C1379C" w:rsidRDefault="00C1379C" w:rsidP="00AE05D9">
      <w:pPr>
        <w:spacing w:line="360" w:lineRule="auto"/>
        <w:rPr>
          <w:bCs/>
          <w:color w:val="000000" w:themeColor="text1"/>
          <w:lang w:val="en-US"/>
        </w:rPr>
      </w:pPr>
      <w:r w:rsidRPr="00576761">
        <w:rPr>
          <w:bCs/>
          <w:color w:val="000000" w:themeColor="text1"/>
          <w:lang w:val="en-US"/>
        </w:rPr>
        <w:t>This research</w:t>
      </w:r>
      <w:r w:rsidRPr="00C1379C">
        <w:rPr>
          <w:bCs/>
          <w:color w:val="000000" w:themeColor="text1"/>
          <w:lang w:val="en-US"/>
        </w:rPr>
        <w:t xml:space="preserve"> as well as biobanking of biological material and data was made possible in part through a collaboration with the Réseau de recherche sur le cancer (RRCancer) financially supported by the Oncopole, the FRQ cancer division, which receives funding from Merck Canada Inc., GSK, Pfizer and the Ministère de l'Économie, de l'Innovation et de l'Énergie du Québec. The RRCancer is affiliated to the Canadian Tumor Repository Network (CTRNet).</w:t>
      </w:r>
    </w:p>
    <w:p w14:paraId="067B3983" w14:textId="685CC96E" w:rsidR="0009272F" w:rsidRDefault="0009272F" w:rsidP="0009272F">
      <w:pPr>
        <w:suppressLineNumbers/>
        <w:spacing w:line="360" w:lineRule="auto"/>
        <w:rPr>
          <w:rFonts w:cstheme="minorHAnsi"/>
          <w:bCs/>
        </w:rPr>
      </w:pPr>
    </w:p>
    <w:p w14:paraId="405A1694" w14:textId="67B5D8F3" w:rsidR="0009272F" w:rsidRDefault="0009272F" w:rsidP="0009272F">
      <w:pPr>
        <w:suppressLineNumbers/>
        <w:spacing w:line="360" w:lineRule="auto"/>
        <w:rPr>
          <w:rFonts w:cstheme="minorHAnsi"/>
          <w:bCs/>
        </w:rPr>
      </w:pPr>
      <w:r w:rsidRPr="00832623">
        <w:rPr>
          <w:rFonts w:cstheme="minorHAnsi"/>
          <w:b/>
        </w:rPr>
        <w:t>Author contributions</w:t>
      </w:r>
      <w:r>
        <w:rPr>
          <w:rFonts w:cstheme="minorHAnsi"/>
          <w:bCs/>
        </w:rPr>
        <w:t xml:space="preserve">: </w:t>
      </w:r>
    </w:p>
    <w:p w14:paraId="4650C94E" w14:textId="6B2E1CBC" w:rsidR="00634903" w:rsidRDefault="001369BD" w:rsidP="00634903">
      <w:pPr>
        <w:suppressLineNumbers/>
        <w:spacing w:line="360" w:lineRule="auto"/>
        <w:rPr>
          <w:rFonts w:cstheme="minorHAnsi"/>
          <w:bCs/>
        </w:rPr>
      </w:pPr>
      <w:r>
        <w:rPr>
          <w:rFonts w:cstheme="minorHAnsi"/>
          <w:bCs/>
        </w:rPr>
        <w:t>FCPC</w:t>
      </w:r>
      <w:r w:rsidR="0014702E">
        <w:rPr>
          <w:rFonts w:cstheme="minorHAnsi"/>
          <w:bCs/>
        </w:rPr>
        <w:t xml:space="preserve"> collected the samples, carried out the </w:t>
      </w:r>
      <w:r w:rsidR="007A5FD7">
        <w:rPr>
          <w:rFonts w:cstheme="minorHAnsi"/>
          <w:bCs/>
        </w:rPr>
        <w:t>genomic</w:t>
      </w:r>
      <w:r w:rsidR="0014702E">
        <w:rPr>
          <w:rFonts w:cstheme="minorHAnsi"/>
          <w:bCs/>
        </w:rPr>
        <w:t xml:space="preserve"> and spatial transcriptomic </w:t>
      </w:r>
      <w:r w:rsidR="007A5FD7">
        <w:rPr>
          <w:rFonts w:cstheme="minorHAnsi"/>
          <w:bCs/>
        </w:rPr>
        <w:t xml:space="preserve">experiments and </w:t>
      </w:r>
      <w:r w:rsidR="0014702E">
        <w:rPr>
          <w:rFonts w:cstheme="minorHAnsi"/>
          <w:bCs/>
        </w:rPr>
        <w:t>analyses and drafted the manuscript. CB</w:t>
      </w:r>
      <w:r w:rsidR="004921F9">
        <w:rPr>
          <w:rFonts w:cstheme="minorHAnsi"/>
          <w:bCs/>
        </w:rPr>
        <w:t xml:space="preserve">, </w:t>
      </w:r>
      <w:r w:rsidR="0014702E">
        <w:rPr>
          <w:rFonts w:cstheme="minorHAnsi"/>
          <w:bCs/>
        </w:rPr>
        <w:t>FT</w:t>
      </w:r>
      <w:r w:rsidR="004921F9">
        <w:rPr>
          <w:rFonts w:cstheme="minorHAnsi"/>
          <w:bCs/>
        </w:rPr>
        <w:t>, JL and TCM</w:t>
      </w:r>
      <w:r w:rsidR="0014702E">
        <w:rPr>
          <w:rFonts w:cstheme="minorHAnsi"/>
          <w:bCs/>
        </w:rPr>
        <w:t xml:space="preserve"> </w:t>
      </w:r>
      <w:r w:rsidR="00CE0BA5">
        <w:rPr>
          <w:rFonts w:cstheme="minorHAnsi"/>
          <w:bCs/>
        </w:rPr>
        <w:t>provided the patient samples and clinical information</w:t>
      </w:r>
      <w:r w:rsidR="002408FE">
        <w:rPr>
          <w:rFonts w:cstheme="minorHAnsi"/>
          <w:bCs/>
        </w:rPr>
        <w:t xml:space="preserve">. SD and RS </w:t>
      </w:r>
      <w:r w:rsidR="00CE0BA5">
        <w:rPr>
          <w:rFonts w:cstheme="minorHAnsi"/>
          <w:bCs/>
        </w:rPr>
        <w:t xml:space="preserve">conducted </w:t>
      </w:r>
      <w:r w:rsidR="002408FE">
        <w:rPr>
          <w:rFonts w:cstheme="minorHAnsi"/>
          <w:bCs/>
        </w:rPr>
        <w:t xml:space="preserve">the OncoScan and CytoScan analyses. MP and JC </w:t>
      </w:r>
      <w:r w:rsidR="00CE0BA5">
        <w:rPr>
          <w:rFonts w:cstheme="minorHAnsi"/>
          <w:bCs/>
        </w:rPr>
        <w:t>performed</w:t>
      </w:r>
      <w:r w:rsidR="002408FE">
        <w:rPr>
          <w:rFonts w:cstheme="minorHAnsi"/>
          <w:bCs/>
        </w:rPr>
        <w:t xml:space="preserve"> pathology review</w:t>
      </w:r>
      <w:r w:rsidR="00150821">
        <w:rPr>
          <w:rFonts w:cstheme="minorHAnsi"/>
          <w:bCs/>
        </w:rPr>
        <w:t>s</w:t>
      </w:r>
      <w:r w:rsidR="002408FE">
        <w:rPr>
          <w:rFonts w:cstheme="minorHAnsi"/>
          <w:bCs/>
        </w:rPr>
        <w:t xml:space="preserve"> and </w:t>
      </w:r>
      <w:r w:rsidR="007A5FD7">
        <w:rPr>
          <w:rFonts w:cstheme="minorHAnsi"/>
          <w:bCs/>
        </w:rPr>
        <w:t>participated in</w:t>
      </w:r>
      <w:r w:rsidR="002408FE">
        <w:rPr>
          <w:rFonts w:cstheme="minorHAnsi"/>
          <w:bCs/>
        </w:rPr>
        <w:t xml:space="preserve"> the spatial transcriptomic assay. </w:t>
      </w:r>
      <w:r w:rsidR="007A5FD7">
        <w:rPr>
          <w:rFonts w:cstheme="minorHAnsi"/>
          <w:bCs/>
        </w:rPr>
        <w:t xml:space="preserve">JCV and </w:t>
      </w:r>
      <w:r w:rsidR="002408FE">
        <w:rPr>
          <w:rFonts w:cstheme="minorHAnsi"/>
          <w:bCs/>
        </w:rPr>
        <w:t>PP</w:t>
      </w:r>
      <w:r w:rsidR="00CE0BA5">
        <w:rPr>
          <w:rFonts w:cstheme="minorHAnsi"/>
          <w:bCs/>
        </w:rPr>
        <w:t xml:space="preserve"> </w:t>
      </w:r>
      <w:r w:rsidR="004921F9">
        <w:rPr>
          <w:rFonts w:cstheme="minorHAnsi"/>
          <w:bCs/>
        </w:rPr>
        <w:t>assisted with the</w:t>
      </w:r>
      <w:r w:rsidR="00CE0BA5">
        <w:rPr>
          <w:rFonts w:cstheme="minorHAnsi"/>
          <w:bCs/>
        </w:rPr>
        <w:t xml:space="preserve"> </w:t>
      </w:r>
      <w:r w:rsidR="007A5FD7">
        <w:rPr>
          <w:rFonts w:cstheme="minorHAnsi"/>
          <w:bCs/>
        </w:rPr>
        <w:t>genomic</w:t>
      </w:r>
      <w:r w:rsidR="00CE0BA5">
        <w:rPr>
          <w:rFonts w:cstheme="minorHAnsi"/>
          <w:bCs/>
        </w:rPr>
        <w:t xml:space="preserve"> analyses. </w:t>
      </w:r>
      <w:r w:rsidR="00440FAD">
        <w:rPr>
          <w:rFonts w:cstheme="minorHAnsi"/>
          <w:bCs/>
        </w:rPr>
        <w:t>BR and WDF</w:t>
      </w:r>
      <w:r w:rsidR="0014702E">
        <w:rPr>
          <w:rFonts w:cstheme="minorHAnsi"/>
          <w:bCs/>
        </w:rPr>
        <w:t xml:space="preserve"> </w:t>
      </w:r>
      <w:r w:rsidR="00634903" w:rsidRPr="00634903">
        <w:rPr>
          <w:rFonts w:cstheme="minorHAnsi"/>
          <w:bCs/>
        </w:rPr>
        <w:t>oversaw all aspects of the project</w:t>
      </w:r>
      <w:r w:rsidR="0014702E">
        <w:rPr>
          <w:rFonts w:cstheme="minorHAnsi"/>
          <w:bCs/>
        </w:rPr>
        <w:t xml:space="preserve"> and edited the manuscript</w:t>
      </w:r>
      <w:r w:rsidR="00634903" w:rsidRPr="00634903">
        <w:rPr>
          <w:rFonts w:cstheme="minorHAnsi"/>
          <w:bCs/>
        </w:rPr>
        <w:t>.</w:t>
      </w:r>
      <w:r w:rsidR="007A5FD7">
        <w:rPr>
          <w:rFonts w:cstheme="minorHAnsi"/>
          <w:bCs/>
        </w:rPr>
        <w:t xml:space="preserve"> All authors </w:t>
      </w:r>
      <w:r w:rsidR="004921F9">
        <w:rPr>
          <w:rFonts w:cstheme="minorHAnsi"/>
          <w:bCs/>
        </w:rPr>
        <w:t xml:space="preserve">approved the </w:t>
      </w:r>
      <w:r w:rsidR="00440FAD">
        <w:rPr>
          <w:rFonts w:cstheme="minorHAnsi"/>
          <w:bCs/>
        </w:rPr>
        <w:t>submission of the manuscript</w:t>
      </w:r>
      <w:r w:rsidR="007A5FD7">
        <w:rPr>
          <w:rFonts w:cstheme="minorHAnsi"/>
          <w:bCs/>
        </w:rPr>
        <w:t>.</w:t>
      </w:r>
    </w:p>
    <w:p w14:paraId="4A6040DF" w14:textId="69A58812" w:rsidR="001369BD" w:rsidRDefault="001369BD" w:rsidP="00634903">
      <w:pPr>
        <w:suppressLineNumbers/>
        <w:spacing w:line="360" w:lineRule="auto"/>
        <w:rPr>
          <w:rFonts w:cstheme="minorHAnsi"/>
          <w:bCs/>
        </w:rPr>
      </w:pPr>
    </w:p>
    <w:p w14:paraId="219B344D" w14:textId="040ABBBC" w:rsidR="00832623" w:rsidRDefault="00832623" w:rsidP="0009272F">
      <w:pPr>
        <w:suppressLineNumbers/>
        <w:spacing w:line="360" w:lineRule="auto"/>
        <w:rPr>
          <w:rFonts w:cstheme="minorHAnsi"/>
          <w:bCs/>
        </w:rPr>
      </w:pPr>
      <w:r w:rsidRPr="00832623">
        <w:rPr>
          <w:rFonts w:cstheme="minorHAnsi"/>
          <w:b/>
        </w:rPr>
        <w:t>Patient consent statement</w:t>
      </w:r>
      <w:r>
        <w:rPr>
          <w:rFonts w:cstheme="minorHAnsi"/>
          <w:bCs/>
        </w:rPr>
        <w:t xml:space="preserve">: </w:t>
      </w:r>
    </w:p>
    <w:p w14:paraId="18915EF3" w14:textId="77777777" w:rsidR="00092CE9" w:rsidRPr="00092CE9" w:rsidRDefault="00092CE9" w:rsidP="00092CE9">
      <w:r w:rsidRPr="00092CE9">
        <w:t>Written informed consent was obtained from all patients involved in the study.</w:t>
      </w:r>
    </w:p>
    <w:p w14:paraId="2AD0BC0B" w14:textId="77777777" w:rsidR="00092CE9" w:rsidRDefault="00092CE9" w:rsidP="0009272F">
      <w:pPr>
        <w:suppressLineNumbers/>
        <w:spacing w:line="360" w:lineRule="auto"/>
        <w:rPr>
          <w:rFonts w:cstheme="minorHAnsi"/>
          <w:bCs/>
        </w:rPr>
      </w:pPr>
    </w:p>
    <w:p w14:paraId="6C5A6604" w14:textId="4BA27EAB" w:rsidR="00D232D8" w:rsidRDefault="0009272F" w:rsidP="00D232D8">
      <w:pPr>
        <w:rPr>
          <w:rFonts w:cstheme="minorHAnsi"/>
          <w:bCs/>
        </w:rPr>
      </w:pPr>
      <w:r w:rsidRPr="00B86748">
        <w:rPr>
          <w:rFonts w:cstheme="minorHAnsi"/>
          <w:b/>
        </w:rPr>
        <w:t>Data availability</w:t>
      </w:r>
      <w:r w:rsidR="00D232D8">
        <w:rPr>
          <w:rFonts w:cstheme="minorHAnsi"/>
          <w:bCs/>
        </w:rPr>
        <w:t>:</w:t>
      </w:r>
    </w:p>
    <w:p w14:paraId="7A7791AD" w14:textId="33E24C8D" w:rsidR="00D232D8" w:rsidRDefault="00D232D8" w:rsidP="00B86748">
      <w:pPr>
        <w:rPr>
          <w:rFonts w:cstheme="minorHAnsi"/>
          <w:bCs/>
        </w:rPr>
      </w:pPr>
      <w:r w:rsidRPr="00D232D8">
        <w:t>The data supporting the findings of this study will be deposited in will be provided in the final version of the manuscript and made publicly available prior to publication.</w:t>
      </w:r>
      <w:r>
        <w:t xml:space="preserve"> </w:t>
      </w:r>
    </w:p>
    <w:p w14:paraId="2767AD31" w14:textId="77777777" w:rsidR="00936E03" w:rsidRPr="00936E03" w:rsidRDefault="00324D0D" w:rsidP="00936E03">
      <w:pPr>
        <w:pStyle w:val="EndNoteBibliographyTitle"/>
        <w:rPr>
          <w:noProof/>
        </w:rPr>
      </w:pPr>
      <w:r w:rsidRPr="00C71C7F">
        <w:lastRenderedPageBreak/>
        <w:fldChar w:fldCharType="begin"/>
      </w:r>
      <w:r w:rsidRPr="00C71C7F">
        <w:instrText xml:space="preserve"> ADDIN EN.REFLIST </w:instrText>
      </w:r>
      <w:r w:rsidRPr="00C71C7F">
        <w:fldChar w:fldCharType="separate"/>
      </w:r>
      <w:r w:rsidR="00936E03" w:rsidRPr="00936E03">
        <w:rPr>
          <w:noProof/>
        </w:rPr>
        <w:t>References</w:t>
      </w:r>
    </w:p>
    <w:p w14:paraId="7D2C1AE7" w14:textId="77777777" w:rsidR="00936E03" w:rsidRPr="00936E03" w:rsidRDefault="00936E03" w:rsidP="00936E03">
      <w:pPr>
        <w:pStyle w:val="EndNoteBibliographyTitle"/>
        <w:rPr>
          <w:noProof/>
        </w:rPr>
      </w:pPr>
    </w:p>
    <w:p w14:paraId="4067D3EB" w14:textId="77777777" w:rsidR="00936E03" w:rsidRPr="00936E03" w:rsidRDefault="00936E03" w:rsidP="00936E03">
      <w:pPr>
        <w:pStyle w:val="EndNoteBibliography"/>
        <w:ind w:left="720" w:hanging="720"/>
        <w:rPr>
          <w:noProof/>
        </w:rPr>
      </w:pPr>
      <w:bookmarkStart w:id="0" w:name="_ENREF_1"/>
      <w:r w:rsidRPr="00936E03">
        <w:rPr>
          <w:noProof/>
        </w:rPr>
        <w:t>1.</w:t>
      </w:r>
      <w:r w:rsidRPr="00936E03">
        <w:rPr>
          <w:noProof/>
        </w:rPr>
        <w:tab/>
        <w:t>To VSH, Chan JYW, Tsang RKY</w:t>
      </w:r>
      <w:r w:rsidRPr="00936E03">
        <w:rPr>
          <w:i/>
          <w:noProof/>
        </w:rPr>
        <w:t>, et al.</w:t>
      </w:r>
      <w:r w:rsidRPr="00936E03">
        <w:rPr>
          <w:noProof/>
        </w:rPr>
        <w:t xml:space="preserve"> Review of Salivary Gland Neoplasms. </w:t>
      </w:r>
      <w:r w:rsidRPr="00936E03">
        <w:rPr>
          <w:i/>
          <w:noProof/>
        </w:rPr>
        <w:t xml:space="preserve">International Scholarly Research Notices </w:t>
      </w:r>
      <w:r w:rsidRPr="00936E03">
        <w:rPr>
          <w:noProof/>
        </w:rPr>
        <w:t xml:space="preserve">2012; </w:t>
      </w:r>
      <w:r w:rsidRPr="00936E03">
        <w:rPr>
          <w:b/>
          <w:noProof/>
        </w:rPr>
        <w:t>2012</w:t>
      </w:r>
      <w:r w:rsidRPr="00936E03">
        <w:rPr>
          <w:noProof/>
        </w:rPr>
        <w:t>: 872982.</w:t>
      </w:r>
      <w:bookmarkEnd w:id="0"/>
    </w:p>
    <w:p w14:paraId="10002818" w14:textId="77777777" w:rsidR="00936E03" w:rsidRPr="00936E03" w:rsidRDefault="00936E03" w:rsidP="00936E03">
      <w:pPr>
        <w:pStyle w:val="EndNoteBibliography"/>
        <w:ind w:left="720" w:hanging="720"/>
        <w:rPr>
          <w:noProof/>
        </w:rPr>
      </w:pPr>
      <w:bookmarkStart w:id="1" w:name="_ENREF_2"/>
      <w:r w:rsidRPr="00936E03">
        <w:rPr>
          <w:noProof/>
        </w:rPr>
        <w:t>2.</w:t>
      </w:r>
      <w:r w:rsidRPr="00936E03">
        <w:rPr>
          <w:noProof/>
        </w:rPr>
        <w:tab/>
        <w:t>Agulnik M, McGann CF, Mittal BB</w:t>
      </w:r>
      <w:r w:rsidRPr="00936E03">
        <w:rPr>
          <w:i/>
          <w:noProof/>
        </w:rPr>
        <w:t>, et al.</w:t>
      </w:r>
      <w:r w:rsidRPr="00936E03">
        <w:rPr>
          <w:noProof/>
        </w:rPr>
        <w:t xml:space="preserve"> Management of salivary gland malignancies: current and developing therapies. </w:t>
      </w:r>
      <w:r w:rsidRPr="00936E03">
        <w:rPr>
          <w:i/>
          <w:noProof/>
        </w:rPr>
        <w:t xml:space="preserve">Oncology Reviews </w:t>
      </w:r>
      <w:r w:rsidRPr="00936E03">
        <w:rPr>
          <w:noProof/>
        </w:rPr>
        <w:t xml:space="preserve">2008; </w:t>
      </w:r>
      <w:r w:rsidRPr="00936E03">
        <w:rPr>
          <w:b/>
          <w:noProof/>
        </w:rPr>
        <w:t>2</w:t>
      </w:r>
      <w:r w:rsidRPr="00936E03">
        <w:rPr>
          <w:noProof/>
        </w:rPr>
        <w:t>: 86-94.</w:t>
      </w:r>
      <w:bookmarkEnd w:id="1"/>
    </w:p>
    <w:p w14:paraId="63B27405" w14:textId="77777777" w:rsidR="00936E03" w:rsidRPr="00936E03" w:rsidRDefault="00936E03" w:rsidP="00936E03">
      <w:pPr>
        <w:pStyle w:val="EndNoteBibliography"/>
        <w:ind w:left="720" w:hanging="720"/>
        <w:rPr>
          <w:noProof/>
        </w:rPr>
      </w:pPr>
      <w:bookmarkStart w:id="2" w:name="_ENREF_3"/>
      <w:r w:rsidRPr="00936E03">
        <w:rPr>
          <w:noProof/>
        </w:rPr>
        <w:t>3.</w:t>
      </w:r>
      <w:r w:rsidRPr="00936E03">
        <w:rPr>
          <w:noProof/>
        </w:rPr>
        <w:tab/>
        <w:t xml:space="preserve">Robinson RA. Basal Cell Adenoma and Basal Cell Adenocarcinoma. </w:t>
      </w:r>
      <w:r w:rsidRPr="00936E03">
        <w:rPr>
          <w:i/>
          <w:noProof/>
        </w:rPr>
        <w:t xml:space="preserve">Surg Pathol Clin </w:t>
      </w:r>
      <w:r w:rsidRPr="00936E03">
        <w:rPr>
          <w:noProof/>
        </w:rPr>
        <w:t xml:space="preserve">2021; </w:t>
      </w:r>
      <w:r w:rsidRPr="00936E03">
        <w:rPr>
          <w:b/>
          <w:noProof/>
        </w:rPr>
        <w:t>14</w:t>
      </w:r>
      <w:r w:rsidRPr="00936E03">
        <w:rPr>
          <w:noProof/>
        </w:rPr>
        <w:t>: 25-42.</w:t>
      </w:r>
      <w:bookmarkEnd w:id="2"/>
    </w:p>
    <w:p w14:paraId="09C98276" w14:textId="77777777" w:rsidR="00936E03" w:rsidRPr="00936E03" w:rsidRDefault="00936E03" w:rsidP="00936E03">
      <w:pPr>
        <w:pStyle w:val="EndNoteBibliography"/>
        <w:ind w:left="720" w:hanging="720"/>
        <w:rPr>
          <w:noProof/>
        </w:rPr>
      </w:pPr>
      <w:bookmarkStart w:id="3" w:name="_ENREF_4"/>
      <w:r w:rsidRPr="00936E03">
        <w:rPr>
          <w:noProof/>
        </w:rPr>
        <w:t>4.</w:t>
      </w:r>
      <w:r w:rsidRPr="00936E03">
        <w:rPr>
          <w:noProof/>
        </w:rPr>
        <w:tab/>
        <w:t xml:space="preserve">Galiatsatos P, Foulkes WD. Familial adenomatous polyposis. </w:t>
      </w:r>
      <w:r w:rsidRPr="00936E03">
        <w:rPr>
          <w:i/>
          <w:noProof/>
        </w:rPr>
        <w:t xml:space="preserve">Am J Gastroenterol </w:t>
      </w:r>
      <w:r w:rsidRPr="00936E03">
        <w:rPr>
          <w:noProof/>
        </w:rPr>
        <w:t xml:space="preserve">2006; </w:t>
      </w:r>
      <w:r w:rsidRPr="00936E03">
        <w:rPr>
          <w:b/>
          <w:noProof/>
        </w:rPr>
        <w:t>101</w:t>
      </w:r>
      <w:r w:rsidRPr="00936E03">
        <w:rPr>
          <w:noProof/>
        </w:rPr>
        <w:t>: 385-398.</w:t>
      </w:r>
      <w:bookmarkEnd w:id="3"/>
    </w:p>
    <w:p w14:paraId="1E990721" w14:textId="77777777" w:rsidR="00936E03" w:rsidRPr="00936E03" w:rsidRDefault="00936E03" w:rsidP="00936E03">
      <w:pPr>
        <w:pStyle w:val="EndNoteBibliography"/>
        <w:ind w:left="720" w:hanging="720"/>
        <w:rPr>
          <w:noProof/>
        </w:rPr>
      </w:pPr>
      <w:bookmarkStart w:id="4" w:name="_ENREF_5"/>
      <w:r w:rsidRPr="00936E03">
        <w:rPr>
          <w:noProof/>
        </w:rPr>
        <w:t>5.</w:t>
      </w:r>
      <w:r w:rsidRPr="00936E03">
        <w:rPr>
          <w:noProof/>
        </w:rPr>
        <w:tab/>
        <w:t>Sato M, Yamamoto H, Hatanaka Y</w:t>
      </w:r>
      <w:r w:rsidRPr="00936E03">
        <w:rPr>
          <w:i/>
          <w:noProof/>
        </w:rPr>
        <w:t>, et al.</w:t>
      </w:r>
      <w:r w:rsidRPr="00936E03">
        <w:rPr>
          <w:noProof/>
        </w:rPr>
        <w:t xml:space="preserve"> Wnt/beta-catenin signal alteration and its diagnostic utility in basal cell adenoma and histologically similar tumors of the salivary gland. </w:t>
      </w:r>
      <w:r w:rsidRPr="00936E03">
        <w:rPr>
          <w:i/>
          <w:noProof/>
        </w:rPr>
        <w:t xml:space="preserve">Pathol Res Pract </w:t>
      </w:r>
      <w:r w:rsidRPr="00936E03">
        <w:rPr>
          <w:noProof/>
        </w:rPr>
        <w:t xml:space="preserve">2018; </w:t>
      </w:r>
      <w:r w:rsidRPr="00936E03">
        <w:rPr>
          <w:b/>
          <w:noProof/>
        </w:rPr>
        <w:t>214</w:t>
      </w:r>
      <w:r w:rsidRPr="00936E03">
        <w:rPr>
          <w:noProof/>
        </w:rPr>
        <w:t>: 586-592.</w:t>
      </w:r>
      <w:bookmarkEnd w:id="4"/>
    </w:p>
    <w:p w14:paraId="0B361E1F" w14:textId="77777777" w:rsidR="00936E03" w:rsidRPr="00936E03" w:rsidRDefault="00936E03" w:rsidP="00936E03">
      <w:pPr>
        <w:pStyle w:val="EndNoteBibliography"/>
        <w:ind w:left="720" w:hanging="720"/>
        <w:rPr>
          <w:noProof/>
        </w:rPr>
      </w:pPr>
      <w:bookmarkStart w:id="5" w:name="_ENREF_6"/>
      <w:r w:rsidRPr="00936E03">
        <w:rPr>
          <w:noProof/>
        </w:rPr>
        <w:t>6.</w:t>
      </w:r>
      <w:r w:rsidRPr="00936E03">
        <w:rPr>
          <w:noProof/>
        </w:rPr>
        <w:tab/>
        <w:t xml:space="preserve">Gerrard DJ, Donaldson DR. Salivary Pleomorphic Adenoma in Familial Adenomatous Polyposis. </w:t>
      </w:r>
      <w:r w:rsidRPr="00936E03">
        <w:rPr>
          <w:i/>
          <w:noProof/>
        </w:rPr>
        <w:t xml:space="preserve">Journal of the Royal Society of Medicine </w:t>
      </w:r>
      <w:r w:rsidRPr="00936E03">
        <w:rPr>
          <w:noProof/>
        </w:rPr>
        <w:t xml:space="preserve">1998; </w:t>
      </w:r>
      <w:r w:rsidRPr="00936E03">
        <w:rPr>
          <w:b/>
          <w:noProof/>
        </w:rPr>
        <w:t>91</w:t>
      </w:r>
      <w:r w:rsidRPr="00936E03">
        <w:rPr>
          <w:noProof/>
        </w:rPr>
        <w:t>: 86-87.</w:t>
      </w:r>
      <w:bookmarkEnd w:id="5"/>
    </w:p>
    <w:p w14:paraId="7708FEB6" w14:textId="77777777" w:rsidR="00936E03" w:rsidRPr="00936E03" w:rsidRDefault="00936E03" w:rsidP="00936E03">
      <w:pPr>
        <w:pStyle w:val="EndNoteBibliography"/>
        <w:ind w:left="720" w:hanging="720"/>
        <w:rPr>
          <w:noProof/>
        </w:rPr>
      </w:pPr>
      <w:bookmarkStart w:id="6" w:name="_ENREF_7"/>
      <w:r w:rsidRPr="00936E03">
        <w:rPr>
          <w:noProof/>
        </w:rPr>
        <w:t>7.</w:t>
      </w:r>
      <w:r w:rsidRPr="00936E03">
        <w:rPr>
          <w:noProof/>
        </w:rPr>
        <w:tab/>
        <w:t>Guignard N, Cartier C, Crampette L</w:t>
      </w:r>
      <w:r w:rsidRPr="00936E03">
        <w:rPr>
          <w:i/>
          <w:noProof/>
        </w:rPr>
        <w:t>, et al.</w:t>
      </w:r>
      <w:r w:rsidRPr="00936E03">
        <w:rPr>
          <w:noProof/>
        </w:rPr>
        <w:t xml:space="preserve"> Gardner's syndrome presenting with a fibromatous tumour of the parotid. </w:t>
      </w:r>
      <w:r w:rsidRPr="00936E03">
        <w:rPr>
          <w:i/>
          <w:noProof/>
        </w:rPr>
        <w:t xml:space="preserve">European Annals of Otorhinolaryngology, Head and Neck Diseases </w:t>
      </w:r>
      <w:r w:rsidRPr="00936E03">
        <w:rPr>
          <w:noProof/>
        </w:rPr>
        <w:t xml:space="preserve">2016; </w:t>
      </w:r>
      <w:r w:rsidRPr="00936E03">
        <w:rPr>
          <w:b/>
          <w:noProof/>
        </w:rPr>
        <w:t>133</w:t>
      </w:r>
      <w:r w:rsidRPr="00936E03">
        <w:rPr>
          <w:noProof/>
        </w:rPr>
        <w:t>: 357-359.</w:t>
      </w:r>
      <w:bookmarkEnd w:id="6"/>
    </w:p>
    <w:p w14:paraId="0DF64013" w14:textId="77777777" w:rsidR="00936E03" w:rsidRPr="00936E03" w:rsidRDefault="00936E03" w:rsidP="00936E03">
      <w:pPr>
        <w:pStyle w:val="EndNoteBibliography"/>
        <w:ind w:left="720" w:hanging="720"/>
        <w:rPr>
          <w:noProof/>
        </w:rPr>
      </w:pPr>
      <w:bookmarkStart w:id="7" w:name="_ENREF_8"/>
      <w:r w:rsidRPr="00936E03">
        <w:rPr>
          <w:noProof/>
        </w:rPr>
        <w:t>8.</w:t>
      </w:r>
      <w:r w:rsidRPr="00936E03">
        <w:rPr>
          <w:noProof/>
        </w:rPr>
        <w:tab/>
        <w:t>Cazorla A, Viennet G, Uro-Coste E</w:t>
      </w:r>
      <w:r w:rsidRPr="00936E03">
        <w:rPr>
          <w:i/>
          <w:noProof/>
        </w:rPr>
        <w:t>, et al.</w:t>
      </w:r>
      <w:r w:rsidRPr="00936E03">
        <w:rPr>
          <w:noProof/>
        </w:rPr>
        <w:t xml:space="preserve"> Mucoepidermoid carcinoma: A yet unreported cancer associated with familial adenomatous polyposis. </w:t>
      </w:r>
      <w:r w:rsidRPr="00936E03">
        <w:rPr>
          <w:i/>
          <w:noProof/>
        </w:rPr>
        <w:t xml:space="preserve">Journal of Cranio-Maxillofacial Surgery </w:t>
      </w:r>
      <w:r w:rsidRPr="00936E03">
        <w:rPr>
          <w:noProof/>
        </w:rPr>
        <w:t xml:space="preserve">2014; </w:t>
      </w:r>
      <w:r w:rsidRPr="00936E03">
        <w:rPr>
          <w:b/>
          <w:noProof/>
        </w:rPr>
        <w:t>42</w:t>
      </w:r>
      <w:r w:rsidRPr="00936E03">
        <w:rPr>
          <w:noProof/>
        </w:rPr>
        <w:t>: 262-264.</w:t>
      </w:r>
      <w:bookmarkEnd w:id="7"/>
    </w:p>
    <w:p w14:paraId="6370A57E" w14:textId="77777777" w:rsidR="00936E03" w:rsidRPr="00936E03" w:rsidRDefault="00936E03" w:rsidP="00936E03">
      <w:pPr>
        <w:pStyle w:val="EndNoteBibliography"/>
        <w:ind w:left="720" w:hanging="720"/>
        <w:rPr>
          <w:noProof/>
        </w:rPr>
      </w:pPr>
      <w:bookmarkStart w:id="8" w:name="_ENREF_9"/>
      <w:r w:rsidRPr="00936E03">
        <w:rPr>
          <w:noProof/>
        </w:rPr>
        <w:t>9.</w:t>
      </w:r>
      <w:r w:rsidRPr="00936E03">
        <w:rPr>
          <w:noProof/>
        </w:rPr>
        <w:tab/>
        <w:t>Chan-Pak-Choon F, Roca C, Chong AS</w:t>
      </w:r>
      <w:r w:rsidRPr="00936E03">
        <w:rPr>
          <w:i/>
          <w:noProof/>
        </w:rPr>
        <w:t>, et al.</w:t>
      </w:r>
      <w:r w:rsidRPr="00936E03">
        <w:rPr>
          <w:noProof/>
        </w:rPr>
        <w:t xml:space="preserve"> SMARCA4-associated schwannomatosis. </w:t>
      </w:r>
      <w:r w:rsidRPr="00936E03">
        <w:rPr>
          <w:i/>
          <w:noProof/>
        </w:rPr>
        <w:t xml:space="preserve">Acta Neuropathol </w:t>
      </w:r>
      <w:r w:rsidRPr="00936E03">
        <w:rPr>
          <w:noProof/>
        </w:rPr>
        <w:t xml:space="preserve">2023; </w:t>
      </w:r>
      <w:r w:rsidRPr="00936E03">
        <w:rPr>
          <w:b/>
          <w:noProof/>
        </w:rPr>
        <w:t>145</w:t>
      </w:r>
      <w:r w:rsidRPr="00936E03">
        <w:rPr>
          <w:noProof/>
        </w:rPr>
        <w:t>: 505-507.</w:t>
      </w:r>
      <w:bookmarkEnd w:id="8"/>
    </w:p>
    <w:p w14:paraId="2EF3295D" w14:textId="77777777" w:rsidR="00936E03" w:rsidRPr="00936E03" w:rsidRDefault="00936E03" w:rsidP="00936E03">
      <w:pPr>
        <w:pStyle w:val="EndNoteBibliography"/>
        <w:ind w:left="720" w:hanging="720"/>
        <w:rPr>
          <w:noProof/>
        </w:rPr>
      </w:pPr>
      <w:bookmarkStart w:id="9" w:name="_ENREF_10"/>
      <w:r w:rsidRPr="00936E03">
        <w:rPr>
          <w:noProof/>
        </w:rPr>
        <w:t>10.</w:t>
      </w:r>
      <w:r w:rsidRPr="00936E03">
        <w:rPr>
          <w:noProof/>
        </w:rPr>
        <w:tab/>
        <w:t>Ouchene L, Wilde B, Chan-Pak-Choon F</w:t>
      </w:r>
      <w:r w:rsidRPr="00936E03">
        <w:rPr>
          <w:i/>
          <w:noProof/>
        </w:rPr>
        <w:t>, et al.</w:t>
      </w:r>
      <w:r w:rsidRPr="00936E03">
        <w:rPr>
          <w:noProof/>
        </w:rPr>
        <w:t xml:space="preserve"> Segregation, immunohistochemical, molecular and functional analyses classify a novel missense variant in fumarate hydratase (FH) as pathogenic. </w:t>
      </w:r>
      <w:r w:rsidRPr="00936E03">
        <w:rPr>
          <w:i/>
          <w:noProof/>
        </w:rPr>
        <w:t xml:space="preserve">Genes, Chromosomes and Cancer </w:t>
      </w:r>
      <w:r w:rsidRPr="00936E03">
        <w:rPr>
          <w:noProof/>
        </w:rPr>
        <w:t xml:space="preserve">2024; </w:t>
      </w:r>
      <w:r w:rsidRPr="00936E03">
        <w:rPr>
          <w:b/>
          <w:noProof/>
        </w:rPr>
        <w:t>63</w:t>
      </w:r>
      <w:r w:rsidRPr="00936E03">
        <w:rPr>
          <w:noProof/>
        </w:rPr>
        <w:t>: e23221.</w:t>
      </w:r>
      <w:bookmarkEnd w:id="9"/>
    </w:p>
    <w:p w14:paraId="0D7D888B" w14:textId="77777777" w:rsidR="00936E03" w:rsidRPr="00936E03" w:rsidRDefault="00936E03" w:rsidP="00936E03">
      <w:pPr>
        <w:pStyle w:val="EndNoteBibliography"/>
        <w:ind w:left="720" w:hanging="720"/>
        <w:rPr>
          <w:noProof/>
        </w:rPr>
      </w:pPr>
      <w:bookmarkStart w:id="10" w:name="_ENREF_11"/>
      <w:r w:rsidRPr="00936E03">
        <w:rPr>
          <w:noProof/>
        </w:rPr>
        <w:t>11.</w:t>
      </w:r>
      <w:r w:rsidRPr="00936E03">
        <w:rPr>
          <w:noProof/>
        </w:rPr>
        <w:tab/>
        <w:t>Griswold M RJ, Divakar P, Ortogero N, Yang Z, Zimmerman S, Vitancol R, Henderson D. GeoMxWorkflows: GeoMx Digital Spatial Profiler (DSP) data analysis workflows. 2024. R package version 1.12.0.</w:t>
      </w:r>
      <w:bookmarkEnd w:id="10"/>
    </w:p>
    <w:p w14:paraId="161FFF92" w14:textId="77777777" w:rsidR="00936E03" w:rsidRPr="00936E03" w:rsidRDefault="00936E03" w:rsidP="00936E03">
      <w:pPr>
        <w:pStyle w:val="EndNoteBibliography"/>
        <w:ind w:left="720" w:hanging="720"/>
        <w:rPr>
          <w:noProof/>
        </w:rPr>
      </w:pPr>
      <w:bookmarkStart w:id="11" w:name="_ENREF_12"/>
      <w:r w:rsidRPr="00936E03">
        <w:rPr>
          <w:noProof/>
        </w:rPr>
        <w:t>12.</w:t>
      </w:r>
      <w:r w:rsidRPr="00936E03">
        <w:rPr>
          <w:noProof/>
        </w:rPr>
        <w:tab/>
        <w:t>Subramanian A, Tamayo P, Mootha VK</w:t>
      </w:r>
      <w:r w:rsidRPr="00936E03">
        <w:rPr>
          <w:i/>
          <w:noProof/>
        </w:rPr>
        <w:t>, et al.</w:t>
      </w:r>
      <w:r w:rsidRPr="00936E03">
        <w:rPr>
          <w:noProof/>
        </w:rPr>
        <w:t xml:space="preserve"> Gene set enrichment analysis: A knowledge-based approach for interpreting genome-wide expression profiles. </w:t>
      </w:r>
      <w:r w:rsidRPr="00936E03">
        <w:rPr>
          <w:i/>
          <w:noProof/>
        </w:rPr>
        <w:t xml:space="preserve">Proceedings of the National Academy of Sciences </w:t>
      </w:r>
      <w:r w:rsidRPr="00936E03">
        <w:rPr>
          <w:noProof/>
        </w:rPr>
        <w:t xml:space="preserve">2005; </w:t>
      </w:r>
      <w:r w:rsidRPr="00936E03">
        <w:rPr>
          <w:b/>
          <w:noProof/>
        </w:rPr>
        <w:t>102</w:t>
      </w:r>
      <w:r w:rsidRPr="00936E03">
        <w:rPr>
          <w:noProof/>
        </w:rPr>
        <w:t>: 15545-15550.</w:t>
      </w:r>
      <w:bookmarkEnd w:id="11"/>
    </w:p>
    <w:p w14:paraId="28D57A69" w14:textId="77777777" w:rsidR="00936E03" w:rsidRPr="00936E03" w:rsidRDefault="00936E03" w:rsidP="00936E03">
      <w:pPr>
        <w:pStyle w:val="EndNoteBibliography"/>
        <w:ind w:left="720" w:hanging="720"/>
        <w:rPr>
          <w:noProof/>
        </w:rPr>
      </w:pPr>
      <w:bookmarkStart w:id="12" w:name="_ENREF_13"/>
      <w:r w:rsidRPr="00936E03">
        <w:rPr>
          <w:noProof/>
        </w:rPr>
        <w:t>13.</w:t>
      </w:r>
      <w:r w:rsidRPr="00936E03">
        <w:rPr>
          <w:noProof/>
        </w:rPr>
        <w:tab/>
        <w:t>Spier I, Yin X, Richardson M</w:t>
      </w:r>
      <w:r w:rsidRPr="00936E03">
        <w:rPr>
          <w:i/>
          <w:noProof/>
        </w:rPr>
        <w:t>, et al.</w:t>
      </w:r>
      <w:r w:rsidRPr="00936E03">
        <w:rPr>
          <w:noProof/>
        </w:rPr>
        <w:t xml:space="preserve"> Gene-specific ACMG/AMP classification criteria for germline APC variants: Recommendations from the ClinGen InSiGHT Hereditary Colorectal Cancer/Polyposis Variant Curation Expert Panel. </w:t>
      </w:r>
      <w:r w:rsidRPr="00936E03">
        <w:rPr>
          <w:i/>
          <w:noProof/>
        </w:rPr>
        <w:t xml:space="preserve">Genetics in Medicine </w:t>
      </w:r>
      <w:r w:rsidRPr="00936E03">
        <w:rPr>
          <w:noProof/>
        </w:rPr>
        <w:t xml:space="preserve">2024; </w:t>
      </w:r>
      <w:r w:rsidRPr="00936E03">
        <w:rPr>
          <w:b/>
          <w:noProof/>
        </w:rPr>
        <w:t>26</w:t>
      </w:r>
      <w:r w:rsidRPr="00936E03">
        <w:rPr>
          <w:noProof/>
        </w:rPr>
        <w:t>: 100992.</w:t>
      </w:r>
      <w:bookmarkEnd w:id="12"/>
    </w:p>
    <w:p w14:paraId="5F8A6C72" w14:textId="77777777" w:rsidR="00936E03" w:rsidRPr="00936E03" w:rsidRDefault="00936E03" w:rsidP="00936E03">
      <w:pPr>
        <w:pStyle w:val="EndNoteBibliography"/>
        <w:ind w:left="720" w:hanging="720"/>
        <w:rPr>
          <w:noProof/>
        </w:rPr>
      </w:pPr>
      <w:bookmarkStart w:id="13" w:name="_ENREF_14"/>
      <w:r w:rsidRPr="00936E03">
        <w:rPr>
          <w:noProof/>
        </w:rPr>
        <w:t>14.</w:t>
      </w:r>
      <w:r w:rsidRPr="00936E03">
        <w:rPr>
          <w:noProof/>
        </w:rPr>
        <w:tab/>
        <w:t>Liberzon A, Subramanian A, Pinchback R</w:t>
      </w:r>
      <w:r w:rsidRPr="00936E03">
        <w:rPr>
          <w:i/>
          <w:noProof/>
        </w:rPr>
        <w:t>, et al.</w:t>
      </w:r>
      <w:r w:rsidRPr="00936E03">
        <w:rPr>
          <w:noProof/>
        </w:rPr>
        <w:t xml:space="preserve"> Molecular signatures database (MSigDB) 3.0. </w:t>
      </w:r>
      <w:r w:rsidRPr="00936E03">
        <w:rPr>
          <w:i/>
          <w:noProof/>
        </w:rPr>
        <w:t xml:space="preserve">Bioinformatics </w:t>
      </w:r>
      <w:r w:rsidRPr="00936E03">
        <w:rPr>
          <w:noProof/>
        </w:rPr>
        <w:t xml:space="preserve">2011; </w:t>
      </w:r>
      <w:r w:rsidRPr="00936E03">
        <w:rPr>
          <w:b/>
          <w:noProof/>
        </w:rPr>
        <w:t>27</w:t>
      </w:r>
      <w:r w:rsidRPr="00936E03">
        <w:rPr>
          <w:noProof/>
        </w:rPr>
        <w:t>: 1739-1740.</w:t>
      </w:r>
      <w:bookmarkEnd w:id="13"/>
    </w:p>
    <w:p w14:paraId="44DD5F3C" w14:textId="77777777" w:rsidR="00936E03" w:rsidRPr="00936E03" w:rsidRDefault="00936E03" w:rsidP="00936E03">
      <w:pPr>
        <w:pStyle w:val="EndNoteBibliography"/>
        <w:ind w:left="720" w:hanging="720"/>
        <w:rPr>
          <w:noProof/>
        </w:rPr>
      </w:pPr>
      <w:bookmarkStart w:id="14" w:name="_ENREF_15"/>
      <w:r w:rsidRPr="00936E03">
        <w:rPr>
          <w:noProof/>
        </w:rPr>
        <w:t>15.</w:t>
      </w:r>
      <w:r w:rsidRPr="00936E03">
        <w:rPr>
          <w:noProof/>
        </w:rPr>
        <w:tab/>
        <w:t xml:space="preserve">Jo VY, Sholl LM, Krane JF. Distinctive Patterns of CTNNB1 (beta-Catenin) Alterations in Salivary Gland Basal Cell Adenoma and Basal Cell Adenocarcinoma. </w:t>
      </w:r>
      <w:r w:rsidRPr="00936E03">
        <w:rPr>
          <w:i/>
          <w:noProof/>
        </w:rPr>
        <w:t xml:space="preserve">Am J Surg Pathol </w:t>
      </w:r>
      <w:r w:rsidRPr="00936E03">
        <w:rPr>
          <w:noProof/>
        </w:rPr>
        <w:t xml:space="preserve">2016; </w:t>
      </w:r>
      <w:r w:rsidRPr="00936E03">
        <w:rPr>
          <w:b/>
          <w:noProof/>
        </w:rPr>
        <w:t>40</w:t>
      </w:r>
      <w:r w:rsidRPr="00936E03">
        <w:rPr>
          <w:noProof/>
        </w:rPr>
        <w:t>: 1143-1150.</w:t>
      </w:r>
      <w:bookmarkEnd w:id="14"/>
    </w:p>
    <w:p w14:paraId="13D6BB09" w14:textId="77777777" w:rsidR="00936E03" w:rsidRPr="00936E03" w:rsidRDefault="00936E03" w:rsidP="00936E03">
      <w:pPr>
        <w:pStyle w:val="EndNoteBibliography"/>
        <w:ind w:left="720" w:hanging="720"/>
        <w:rPr>
          <w:noProof/>
        </w:rPr>
      </w:pPr>
      <w:bookmarkStart w:id="15" w:name="_ENREF_16"/>
      <w:r w:rsidRPr="00936E03">
        <w:rPr>
          <w:noProof/>
        </w:rPr>
        <w:t>16.</w:t>
      </w:r>
      <w:r w:rsidRPr="00936E03">
        <w:rPr>
          <w:noProof/>
        </w:rPr>
        <w:tab/>
        <w:t xml:space="preserve">Pusztaszeri M. Does Malignant Transformation of Basal Cell Adenoma Occur? </w:t>
      </w:r>
      <w:r w:rsidRPr="00936E03">
        <w:rPr>
          <w:i/>
          <w:noProof/>
        </w:rPr>
        <w:t xml:space="preserve">Head and Neck Pathology </w:t>
      </w:r>
      <w:r w:rsidRPr="00936E03">
        <w:rPr>
          <w:noProof/>
        </w:rPr>
        <w:t xml:space="preserve">2023; </w:t>
      </w:r>
      <w:r w:rsidRPr="00936E03">
        <w:rPr>
          <w:b/>
          <w:noProof/>
        </w:rPr>
        <w:t>17</w:t>
      </w:r>
      <w:r w:rsidRPr="00936E03">
        <w:rPr>
          <w:noProof/>
        </w:rPr>
        <w:t>: 279-280.</w:t>
      </w:r>
      <w:bookmarkEnd w:id="15"/>
    </w:p>
    <w:p w14:paraId="47F57A06" w14:textId="77777777" w:rsidR="00936E03" w:rsidRPr="00936E03" w:rsidRDefault="00936E03" w:rsidP="00936E03">
      <w:pPr>
        <w:pStyle w:val="EndNoteBibliography"/>
        <w:ind w:left="720" w:hanging="720"/>
        <w:rPr>
          <w:noProof/>
        </w:rPr>
      </w:pPr>
      <w:bookmarkStart w:id="16" w:name="_ENREF_17"/>
      <w:r w:rsidRPr="00936E03">
        <w:rPr>
          <w:noProof/>
        </w:rPr>
        <w:t>17.</w:t>
      </w:r>
      <w:r w:rsidRPr="00936E03">
        <w:rPr>
          <w:noProof/>
        </w:rPr>
        <w:tab/>
        <w:t>McLean AC, Rooper LM, Gagan J</w:t>
      </w:r>
      <w:r w:rsidRPr="00936E03">
        <w:rPr>
          <w:i/>
          <w:noProof/>
        </w:rPr>
        <w:t>, et al.</w:t>
      </w:r>
      <w:r w:rsidRPr="00936E03">
        <w:rPr>
          <w:noProof/>
        </w:rPr>
        <w:t xml:space="preserve"> A Subset of Salivary Intercalated Duct Lesions Harbors Recurrent CTNNB1 and HRAS Mutations: A Molecular Link to Basal Cell Adenoma and Epithelial-Myoepithelial Carcinoma? </w:t>
      </w:r>
      <w:r w:rsidRPr="00936E03">
        <w:rPr>
          <w:i/>
          <w:noProof/>
        </w:rPr>
        <w:t xml:space="preserve">Head Neck Pathol </w:t>
      </w:r>
      <w:r w:rsidRPr="00936E03">
        <w:rPr>
          <w:noProof/>
        </w:rPr>
        <w:t>2022.</w:t>
      </w:r>
      <w:bookmarkEnd w:id="16"/>
    </w:p>
    <w:p w14:paraId="30E654B0" w14:textId="77777777" w:rsidR="00936E03" w:rsidRPr="00936E03" w:rsidRDefault="00936E03" w:rsidP="00936E03">
      <w:pPr>
        <w:pStyle w:val="EndNoteBibliography"/>
        <w:ind w:left="720" w:hanging="720"/>
        <w:rPr>
          <w:noProof/>
        </w:rPr>
      </w:pPr>
      <w:bookmarkStart w:id="17" w:name="_ENREF_18"/>
      <w:r w:rsidRPr="00936E03">
        <w:rPr>
          <w:noProof/>
        </w:rPr>
        <w:lastRenderedPageBreak/>
        <w:t>18.</w:t>
      </w:r>
      <w:r w:rsidRPr="00936E03">
        <w:rPr>
          <w:noProof/>
        </w:rPr>
        <w:tab/>
        <w:t>Kawahara A, Harada H, Abe H</w:t>
      </w:r>
      <w:r w:rsidRPr="00936E03">
        <w:rPr>
          <w:i/>
          <w:noProof/>
        </w:rPr>
        <w:t>, et al.</w:t>
      </w:r>
      <w:r w:rsidRPr="00936E03">
        <w:rPr>
          <w:noProof/>
        </w:rPr>
        <w:t xml:space="preserve"> Nuclear beta-catenin expression in basal cell adenomas of salivary gland. </w:t>
      </w:r>
      <w:r w:rsidRPr="00936E03">
        <w:rPr>
          <w:i/>
          <w:noProof/>
        </w:rPr>
        <w:t xml:space="preserve">J Oral Pathol Med </w:t>
      </w:r>
      <w:r w:rsidRPr="00936E03">
        <w:rPr>
          <w:noProof/>
        </w:rPr>
        <w:t xml:space="preserve">2011; </w:t>
      </w:r>
      <w:r w:rsidRPr="00936E03">
        <w:rPr>
          <w:b/>
          <w:noProof/>
        </w:rPr>
        <w:t>40</w:t>
      </w:r>
      <w:r w:rsidRPr="00936E03">
        <w:rPr>
          <w:noProof/>
        </w:rPr>
        <w:t>: 460-466.</w:t>
      </w:r>
      <w:bookmarkEnd w:id="17"/>
    </w:p>
    <w:p w14:paraId="556ED887" w14:textId="77777777" w:rsidR="00936E03" w:rsidRPr="00936E03" w:rsidRDefault="00936E03" w:rsidP="00936E03">
      <w:pPr>
        <w:pStyle w:val="EndNoteBibliography"/>
        <w:ind w:left="720" w:hanging="720"/>
        <w:rPr>
          <w:noProof/>
        </w:rPr>
      </w:pPr>
      <w:bookmarkStart w:id="18" w:name="_ENREF_19"/>
      <w:r w:rsidRPr="00936E03">
        <w:rPr>
          <w:noProof/>
        </w:rPr>
        <w:t>19.</w:t>
      </w:r>
      <w:r w:rsidRPr="00936E03">
        <w:rPr>
          <w:noProof/>
        </w:rPr>
        <w:tab/>
        <w:t>Grunewald I, Vollbrecht C, Meinrath J</w:t>
      </w:r>
      <w:r w:rsidRPr="00936E03">
        <w:rPr>
          <w:i/>
          <w:noProof/>
        </w:rPr>
        <w:t>, et al.</w:t>
      </w:r>
      <w:r w:rsidRPr="00936E03">
        <w:rPr>
          <w:noProof/>
        </w:rPr>
        <w:t xml:space="preserve"> Targeted next generation sequencing of parotid gland cancer uncovers genetic heterogeneity. </w:t>
      </w:r>
      <w:r w:rsidRPr="00936E03">
        <w:rPr>
          <w:i/>
          <w:noProof/>
        </w:rPr>
        <w:t xml:space="preserve">Oncotarget </w:t>
      </w:r>
      <w:r w:rsidRPr="00936E03">
        <w:rPr>
          <w:noProof/>
        </w:rPr>
        <w:t xml:space="preserve">2015; </w:t>
      </w:r>
      <w:r w:rsidRPr="00936E03">
        <w:rPr>
          <w:b/>
          <w:noProof/>
        </w:rPr>
        <w:t>6</w:t>
      </w:r>
      <w:r w:rsidRPr="00936E03">
        <w:rPr>
          <w:noProof/>
        </w:rPr>
        <w:t>: 18224-18237.</w:t>
      </w:r>
      <w:bookmarkEnd w:id="18"/>
    </w:p>
    <w:p w14:paraId="7148A4A8" w14:textId="77777777" w:rsidR="00936E03" w:rsidRPr="00936E03" w:rsidRDefault="00936E03" w:rsidP="00936E03">
      <w:pPr>
        <w:pStyle w:val="EndNoteBibliography"/>
        <w:ind w:left="720" w:hanging="720"/>
        <w:rPr>
          <w:noProof/>
        </w:rPr>
      </w:pPr>
      <w:bookmarkStart w:id="19" w:name="_ENREF_20"/>
      <w:r w:rsidRPr="00936E03">
        <w:rPr>
          <w:noProof/>
        </w:rPr>
        <w:t>20.</w:t>
      </w:r>
      <w:r w:rsidRPr="00936E03">
        <w:rPr>
          <w:noProof/>
        </w:rPr>
        <w:tab/>
        <w:t>Wilson TC, Ma D, Tilak A</w:t>
      </w:r>
      <w:r w:rsidRPr="00936E03">
        <w:rPr>
          <w:i/>
          <w:noProof/>
        </w:rPr>
        <w:t>, et al.</w:t>
      </w:r>
      <w:r w:rsidRPr="00936E03">
        <w:rPr>
          <w:noProof/>
        </w:rPr>
        <w:t xml:space="preserve"> Next-Generation Sequencing in Salivary Gland Basal Cell Adenocarcinoma and Basal Cell Adenoma. </w:t>
      </w:r>
      <w:r w:rsidRPr="00936E03">
        <w:rPr>
          <w:i/>
          <w:noProof/>
        </w:rPr>
        <w:t xml:space="preserve">Head Neck Pathol </w:t>
      </w:r>
      <w:r w:rsidRPr="00936E03">
        <w:rPr>
          <w:noProof/>
        </w:rPr>
        <w:t xml:space="preserve">2016; </w:t>
      </w:r>
      <w:r w:rsidRPr="00936E03">
        <w:rPr>
          <w:b/>
          <w:noProof/>
        </w:rPr>
        <w:t>10</w:t>
      </w:r>
      <w:r w:rsidRPr="00936E03">
        <w:rPr>
          <w:noProof/>
        </w:rPr>
        <w:t>: 494-500.</w:t>
      </w:r>
      <w:bookmarkEnd w:id="19"/>
    </w:p>
    <w:p w14:paraId="0DC98681" w14:textId="77777777" w:rsidR="00936E03" w:rsidRPr="00936E03" w:rsidRDefault="00936E03" w:rsidP="00936E03">
      <w:pPr>
        <w:pStyle w:val="EndNoteBibliography"/>
        <w:ind w:left="720" w:hanging="720"/>
        <w:rPr>
          <w:noProof/>
        </w:rPr>
      </w:pPr>
      <w:bookmarkStart w:id="20" w:name="_ENREF_21"/>
      <w:r w:rsidRPr="00936E03">
        <w:rPr>
          <w:noProof/>
        </w:rPr>
        <w:t>21.</w:t>
      </w:r>
      <w:r w:rsidRPr="00936E03">
        <w:rPr>
          <w:noProof/>
        </w:rPr>
        <w:tab/>
        <w:t xml:space="preserve">Lee YH, Huang WC, Hsieh MS. CTNNB1 mutations in basal cell adenoma of the salivary gland. </w:t>
      </w:r>
      <w:r w:rsidRPr="00936E03">
        <w:rPr>
          <w:i/>
          <w:noProof/>
        </w:rPr>
        <w:t xml:space="preserve">J Formos Med Assoc </w:t>
      </w:r>
      <w:r w:rsidRPr="00936E03">
        <w:rPr>
          <w:noProof/>
        </w:rPr>
        <w:t xml:space="preserve">2018; </w:t>
      </w:r>
      <w:r w:rsidRPr="00936E03">
        <w:rPr>
          <w:b/>
          <w:noProof/>
        </w:rPr>
        <w:t>117</w:t>
      </w:r>
      <w:r w:rsidRPr="00936E03">
        <w:rPr>
          <w:noProof/>
        </w:rPr>
        <w:t>: 894-901.</w:t>
      </w:r>
      <w:bookmarkEnd w:id="20"/>
    </w:p>
    <w:p w14:paraId="656CA0B7" w14:textId="77777777" w:rsidR="00936E03" w:rsidRPr="00936E03" w:rsidRDefault="00936E03" w:rsidP="00936E03">
      <w:pPr>
        <w:pStyle w:val="EndNoteBibliography"/>
        <w:ind w:left="720" w:hanging="720"/>
        <w:rPr>
          <w:noProof/>
        </w:rPr>
      </w:pPr>
      <w:bookmarkStart w:id="21" w:name="_ENREF_22"/>
      <w:r w:rsidRPr="00936E03">
        <w:rPr>
          <w:noProof/>
        </w:rPr>
        <w:t>22.</w:t>
      </w:r>
      <w:r w:rsidRPr="00936E03">
        <w:rPr>
          <w:noProof/>
        </w:rPr>
        <w:tab/>
        <w:t>Oyama Y, Nishida H, Kusaba T</w:t>
      </w:r>
      <w:r w:rsidRPr="00936E03">
        <w:rPr>
          <w:i/>
          <w:noProof/>
        </w:rPr>
        <w:t>, et al.</w:t>
      </w:r>
      <w:r w:rsidRPr="00936E03">
        <w:rPr>
          <w:noProof/>
        </w:rPr>
        <w:t xml:space="preserve"> Difference in transducin-like enhancer of split 1 protein expression between basal cell adenomas and basal cell adenocarcinomas - an immunohistochemical study. </w:t>
      </w:r>
      <w:r w:rsidRPr="00936E03">
        <w:rPr>
          <w:i/>
          <w:noProof/>
        </w:rPr>
        <w:t xml:space="preserve">Diagn Pathol </w:t>
      </w:r>
      <w:r w:rsidRPr="00936E03">
        <w:rPr>
          <w:noProof/>
        </w:rPr>
        <w:t xml:space="preserve">2018; </w:t>
      </w:r>
      <w:r w:rsidRPr="00936E03">
        <w:rPr>
          <w:b/>
          <w:noProof/>
        </w:rPr>
        <w:t>13</w:t>
      </w:r>
      <w:r w:rsidRPr="00936E03">
        <w:rPr>
          <w:noProof/>
        </w:rPr>
        <w:t>: 48.</w:t>
      </w:r>
      <w:bookmarkEnd w:id="21"/>
    </w:p>
    <w:p w14:paraId="28993D2D" w14:textId="77777777" w:rsidR="00936E03" w:rsidRPr="00936E03" w:rsidRDefault="00936E03" w:rsidP="00936E03">
      <w:pPr>
        <w:pStyle w:val="EndNoteBibliography"/>
        <w:ind w:left="720" w:hanging="720"/>
        <w:rPr>
          <w:noProof/>
        </w:rPr>
      </w:pPr>
      <w:bookmarkStart w:id="22" w:name="_ENREF_23"/>
      <w:r w:rsidRPr="00936E03">
        <w:rPr>
          <w:noProof/>
        </w:rPr>
        <w:t>23.</w:t>
      </w:r>
      <w:r w:rsidRPr="00936E03">
        <w:rPr>
          <w:noProof/>
        </w:rPr>
        <w:tab/>
        <w:t>Wong K, Bishop JA, Weinreb I</w:t>
      </w:r>
      <w:r w:rsidRPr="00936E03">
        <w:rPr>
          <w:i/>
          <w:noProof/>
        </w:rPr>
        <w:t>, et al.</w:t>
      </w:r>
      <w:r w:rsidRPr="00936E03">
        <w:rPr>
          <w:noProof/>
        </w:rPr>
        <w:t xml:space="preserve"> Activation of Wnt/β-catenin signalling by mutually exclusive FBXW11 and CTNNB1 hotspot mutations drives salivary gland basal cell adenoma. </w:t>
      </w:r>
      <w:r w:rsidRPr="00936E03">
        <w:rPr>
          <w:i/>
          <w:noProof/>
        </w:rPr>
        <w:t xml:space="preserve">bioRxiv </w:t>
      </w:r>
      <w:r w:rsidRPr="00936E03">
        <w:rPr>
          <w:noProof/>
        </w:rPr>
        <w:t>2024: 2024.2010.2021.619442.</w:t>
      </w:r>
      <w:bookmarkEnd w:id="22"/>
    </w:p>
    <w:p w14:paraId="0480C1B4" w14:textId="77777777" w:rsidR="00936E03" w:rsidRPr="00936E03" w:rsidRDefault="00936E03" w:rsidP="00936E03">
      <w:pPr>
        <w:pStyle w:val="EndNoteBibliography"/>
        <w:ind w:left="720" w:hanging="720"/>
        <w:rPr>
          <w:noProof/>
        </w:rPr>
      </w:pPr>
      <w:bookmarkStart w:id="23" w:name="_ENREF_24"/>
      <w:r w:rsidRPr="00936E03">
        <w:rPr>
          <w:noProof/>
        </w:rPr>
        <w:t>24.</w:t>
      </w:r>
      <w:r w:rsidRPr="00936E03">
        <w:rPr>
          <w:noProof/>
        </w:rPr>
        <w:tab/>
        <w:t>Crabtree M, Sieber OM, Lipton L</w:t>
      </w:r>
      <w:r w:rsidRPr="00936E03">
        <w:rPr>
          <w:i/>
          <w:noProof/>
        </w:rPr>
        <w:t>, et al.</w:t>
      </w:r>
      <w:r w:rsidRPr="00936E03">
        <w:rPr>
          <w:noProof/>
        </w:rPr>
        <w:t xml:space="preserve"> Refining the relation between ‘first hits’ and ‘second hits’ at the APC locus: the ‘loose fit’ model and evidence for differences in somatic mutation spectra among patients. </w:t>
      </w:r>
      <w:r w:rsidRPr="00936E03">
        <w:rPr>
          <w:i/>
          <w:noProof/>
        </w:rPr>
        <w:t xml:space="preserve">Oncogene </w:t>
      </w:r>
      <w:r w:rsidRPr="00936E03">
        <w:rPr>
          <w:noProof/>
        </w:rPr>
        <w:t xml:space="preserve">2003; </w:t>
      </w:r>
      <w:r w:rsidRPr="00936E03">
        <w:rPr>
          <w:b/>
          <w:noProof/>
        </w:rPr>
        <w:t>22</w:t>
      </w:r>
      <w:r w:rsidRPr="00936E03">
        <w:rPr>
          <w:noProof/>
        </w:rPr>
        <w:t>: 4257-4265.</w:t>
      </w:r>
      <w:bookmarkEnd w:id="23"/>
    </w:p>
    <w:p w14:paraId="38130BD4" w14:textId="77777777" w:rsidR="00936E03" w:rsidRPr="00936E03" w:rsidRDefault="00936E03" w:rsidP="00936E03">
      <w:pPr>
        <w:pStyle w:val="EndNoteBibliography"/>
        <w:ind w:left="720" w:hanging="720"/>
        <w:rPr>
          <w:noProof/>
        </w:rPr>
      </w:pPr>
      <w:bookmarkStart w:id="24" w:name="_ENREF_25"/>
      <w:r w:rsidRPr="00936E03">
        <w:rPr>
          <w:noProof/>
        </w:rPr>
        <w:t>25.</w:t>
      </w:r>
      <w:r w:rsidRPr="00936E03">
        <w:rPr>
          <w:noProof/>
        </w:rPr>
        <w:tab/>
        <w:t>Christie M, Jorissen RN, Mouradov D</w:t>
      </w:r>
      <w:r w:rsidRPr="00936E03">
        <w:rPr>
          <w:i/>
          <w:noProof/>
        </w:rPr>
        <w:t>, et al.</w:t>
      </w:r>
      <w:r w:rsidRPr="00936E03">
        <w:rPr>
          <w:noProof/>
        </w:rPr>
        <w:t xml:space="preserve"> Different APC genotypes in proximal and distal sporadic colorectal cancers suggest distinct WNT/β-catenin signalling thresholds for tumourigenesis. </w:t>
      </w:r>
      <w:r w:rsidRPr="00936E03">
        <w:rPr>
          <w:i/>
          <w:noProof/>
        </w:rPr>
        <w:t xml:space="preserve">Oncogene </w:t>
      </w:r>
      <w:r w:rsidRPr="00936E03">
        <w:rPr>
          <w:noProof/>
        </w:rPr>
        <w:t xml:space="preserve">2013; </w:t>
      </w:r>
      <w:r w:rsidRPr="00936E03">
        <w:rPr>
          <w:b/>
          <w:noProof/>
        </w:rPr>
        <w:t>32</w:t>
      </w:r>
      <w:r w:rsidRPr="00936E03">
        <w:rPr>
          <w:noProof/>
        </w:rPr>
        <w:t>: 4675-4682.</w:t>
      </w:r>
      <w:bookmarkEnd w:id="24"/>
    </w:p>
    <w:p w14:paraId="427F89F2" w14:textId="77777777" w:rsidR="00936E03" w:rsidRPr="00936E03" w:rsidRDefault="00936E03" w:rsidP="00936E03">
      <w:pPr>
        <w:pStyle w:val="EndNoteBibliography"/>
        <w:ind w:left="720" w:hanging="720"/>
        <w:rPr>
          <w:noProof/>
        </w:rPr>
      </w:pPr>
      <w:bookmarkStart w:id="25" w:name="_ENREF_26"/>
      <w:r w:rsidRPr="00936E03">
        <w:rPr>
          <w:noProof/>
        </w:rPr>
        <w:t>26.</w:t>
      </w:r>
      <w:r w:rsidRPr="00936E03">
        <w:rPr>
          <w:noProof/>
        </w:rPr>
        <w:tab/>
        <w:t xml:space="preserve">Batsakis JG, Luna MA. Basaloid Salivary Carcinoma. </w:t>
      </w:r>
      <w:r w:rsidRPr="00936E03">
        <w:rPr>
          <w:i/>
          <w:noProof/>
        </w:rPr>
        <w:t xml:space="preserve">Annals of Otology, Rhinology &amp; Laryngology </w:t>
      </w:r>
      <w:r w:rsidRPr="00936E03">
        <w:rPr>
          <w:noProof/>
        </w:rPr>
        <w:t xml:space="preserve">1991; </w:t>
      </w:r>
      <w:r w:rsidRPr="00936E03">
        <w:rPr>
          <w:b/>
          <w:noProof/>
        </w:rPr>
        <w:t>100</w:t>
      </w:r>
      <w:r w:rsidRPr="00936E03">
        <w:rPr>
          <w:noProof/>
        </w:rPr>
        <w:t>: 785-787.</w:t>
      </w:r>
      <w:bookmarkEnd w:id="25"/>
    </w:p>
    <w:p w14:paraId="58DC5736" w14:textId="77777777" w:rsidR="00936E03" w:rsidRPr="00936E03" w:rsidRDefault="00936E03" w:rsidP="00936E03">
      <w:pPr>
        <w:pStyle w:val="EndNoteBibliography"/>
        <w:ind w:left="720" w:hanging="720"/>
        <w:rPr>
          <w:noProof/>
        </w:rPr>
      </w:pPr>
      <w:bookmarkStart w:id="26" w:name="_ENREF_27"/>
      <w:r w:rsidRPr="00936E03">
        <w:rPr>
          <w:noProof/>
        </w:rPr>
        <w:t>27.</w:t>
      </w:r>
      <w:r w:rsidRPr="00936E03">
        <w:rPr>
          <w:noProof/>
        </w:rPr>
        <w:tab/>
        <w:t>Qiao C, Li D, Zhang Z</w:t>
      </w:r>
      <w:r w:rsidRPr="00936E03">
        <w:rPr>
          <w:i/>
          <w:noProof/>
        </w:rPr>
        <w:t>, et al.</w:t>
      </w:r>
      <w:r w:rsidRPr="00936E03">
        <w:rPr>
          <w:noProof/>
        </w:rPr>
        <w:t xml:space="preserve"> Intracapsular carcinoma ex basal cell adenoma of the parotid gland. </w:t>
      </w:r>
      <w:r w:rsidRPr="00936E03">
        <w:rPr>
          <w:i/>
          <w:noProof/>
        </w:rPr>
        <w:t xml:space="preserve">International Journal of Oral and Maxillofacial Surgery </w:t>
      </w:r>
      <w:r w:rsidRPr="00936E03">
        <w:rPr>
          <w:noProof/>
        </w:rPr>
        <w:t xml:space="preserve">2020; </w:t>
      </w:r>
      <w:r w:rsidRPr="00936E03">
        <w:rPr>
          <w:b/>
          <w:noProof/>
        </w:rPr>
        <w:t>49</w:t>
      </w:r>
      <w:r w:rsidRPr="00936E03">
        <w:rPr>
          <w:noProof/>
        </w:rPr>
        <w:t>: 1548-1550.</w:t>
      </w:r>
      <w:bookmarkEnd w:id="26"/>
    </w:p>
    <w:p w14:paraId="5307A699" w14:textId="77777777" w:rsidR="00936E03" w:rsidRPr="00936E03" w:rsidRDefault="00936E03" w:rsidP="00936E03">
      <w:pPr>
        <w:pStyle w:val="EndNoteBibliography"/>
        <w:ind w:left="720" w:hanging="720"/>
        <w:rPr>
          <w:noProof/>
        </w:rPr>
      </w:pPr>
      <w:bookmarkStart w:id="27" w:name="_ENREF_28"/>
      <w:r w:rsidRPr="00936E03">
        <w:rPr>
          <w:noProof/>
        </w:rPr>
        <w:t>28.</w:t>
      </w:r>
      <w:r w:rsidRPr="00936E03">
        <w:rPr>
          <w:noProof/>
        </w:rPr>
        <w:tab/>
        <w:t>Daa T, Kashima K, Kaku N</w:t>
      </w:r>
      <w:r w:rsidRPr="00936E03">
        <w:rPr>
          <w:i/>
          <w:noProof/>
        </w:rPr>
        <w:t>, et al.</w:t>
      </w:r>
      <w:r w:rsidRPr="00936E03">
        <w:rPr>
          <w:noProof/>
        </w:rPr>
        <w:t xml:space="preserve"> Mutations in components of the Wnt signaling pathway in adenoid cystic carcinoma. </w:t>
      </w:r>
      <w:r w:rsidRPr="00936E03">
        <w:rPr>
          <w:i/>
          <w:noProof/>
        </w:rPr>
        <w:t xml:space="preserve">Mod Pathol </w:t>
      </w:r>
      <w:r w:rsidRPr="00936E03">
        <w:rPr>
          <w:noProof/>
        </w:rPr>
        <w:t xml:space="preserve">2004; </w:t>
      </w:r>
      <w:r w:rsidRPr="00936E03">
        <w:rPr>
          <w:b/>
          <w:noProof/>
        </w:rPr>
        <w:t>17</w:t>
      </w:r>
      <w:r w:rsidRPr="00936E03">
        <w:rPr>
          <w:noProof/>
        </w:rPr>
        <w:t>: 1475-1482.</w:t>
      </w:r>
      <w:bookmarkEnd w:id="27"/>
    </w:p>
    <w:p w14:paraId="559231EC" w14:textId="77777777" w:rsidR="00936E03" w:rsidRPr="00936E03" w:rsidRDefault="00936E03" w:rsidP="00936E03">
      <w:pPr>
        <w:pStyle w:val="EndNoteBibliography"/>
        <w:ind w:left="720" w:hanging="720"/>
        <w:rPr>
          <w:noProof/>
        </w:rPr>
      </w:pPr>
      <w:bookmarkStart w:id="28" w:name="_ENREF_29"/>
      <w:r w:rsidRPr="00936E03">
        <w:rPr>
          <w:noProof/>
        </w:rPr>
        <w:t>29.</w:t>
      </w:r>
      <w:r w:rsidRPr="00936E03">
        <w:rPr>
          <w:noProof/>
        </w:rPr>
        <w:tab/>
        <w:t>Daa T, Kaku N, Kashima K</w:t>
      </w:r>
      <w:r w:rsidRPr="00936E03">
        <w:rPr>
          <w:i/>
          <w:noProof/>
        </w:rPr>
        <w:t>, et al.</w:t>
      </w:r>
      <w:r w:rsidRPr="00936E03">
        <w:rPr>
          <w:noProof/>
        </w:rPr>
        <w:t xml:space="preserve"> Expression of beta-catenin, E-cadherin and cyclin D1 in adenoid cystic carcinoma of the salivary gland. </w:t>
      </w:r>
      <w:r w:rsidRPr="00936E03">
        <w:rPr>
          <w:i/>
          <w:noProof/>
        </w:rPr>
        <w:t xml:space="preserve">J Exp Clin Cancer Res </w:t>
      </w:r>
      <w:r w:rsidRPr="00936E03">
        <w:rPr>
          <w:noProof/>
        </w:rPr>
        <w:t xml:space="preserve">2005; </w:t>
      </w:r>
      <w:r w:rsidRPr="00936E03">
        <w:rPr>
          <w:b/>
          <w:noProof/>
        </w:rPr>
        <w:t>24</w:t>
      </w:r>
      <w:r w:rsidRPr="00936E03">
        <w:rPr>
          <w:noProof/>
        </w:rPr>
        <w:t>: 83-87.</w:t>
      </w:r>
      <w:bookmarkEnd w:id="28"/>
    </w:p>
    <w:p w14:paraId="5A316C65" w14:textId="77777777" w:rsidR="00936E03" w:rsidRPr="00936E03" w:rsidRDefault="00936E03" w:rsidP="00936E03">
      <w:pPr>
        <w:pStyle w:val="EndNoteBibliography"/>
        <w:ind w:left="720" w:hanging="720"/>
        <w:rPr>
          <w:noProof/>
        </w:rPr>
      </w:pPr>
      <w:bookmarkStart w:id="29" w:name="_ENREF_30"/>
      <w:r w:rsidRPr="00936E03">
        <w:rPr>
          <w:noProof/>
        </w:rPr>
        <w:t>30.</w:t>
      </w:r>
      <w:r w:rsidRPr="00936E03">
        <w:rPr>
          <w:noProof/>
        </w:rPr>
        <w:tab/>
        <w:t>Cameselle-Teijeiro JM, Peteiro-González D, Caneiro-Gómez J</w:t>
      </w:r>
      <w:r w:rsidRPr="00936E03">
        <w:rPr>
          <w:i/>
          <w:noProof/>
        </w:rPr>
        <w:t>, et al.</w:t>
      </w:r>
      <w:r w:rsidRPr="00936E03">
        <w:rPr>
          <w:noProof/>
        </w:rPr>
        <w:t xml:space="preserve"> Cribriform-morular variant of thyroid carcinoma: a neoplasm with distinctive phenotype associated with the activation of the WNT/β-catenin pathway. </w:t>
      </w:r>
      <w:r w:rsidRPr="00936E03">
        <w:rPr>
          <w:i/>
          <w:noProof/>
        </w:rPr>
        <w:t xml:space="preserve">Mod Pathol </w:t>
      </w:r>
      <w:r w:rsidRPr="00936E03">
        <w:rPr>
          <w:noProof/>
        </w:rPr>
        <w:t xml:space="preserve">2018; </w:t>
      </w:r>
      <w:r w:rsidRPr="00936E03">
        <w:rPr>
          <w:b/>
          <w:noProof/>
        </w:rPr>
        <w:t>31</w:t>
      </w:r>
      <w:r w:rsidRPr="00936E03">
        <w:rPr>
          <w:noProof/>
        </w:rPr>
        <w:t>: 1168-1179.</w:t>
      </w:r>
      <w:bookmarkEnd w:id="29"/>
    </w:p>
    <w:p w14:paraId="35147014" w14:textId="77777777" w:rsidR="00936E03" w:rsidRPr="00936E03" w:rsidRDefault="00936E03" w:rsidP="00936E03">
      <w:pPr>
        <w:pStyle w:val="EndNoteBibliography"/>
        <w:ind w:left="720" w:hanging="720"/>
        <w:rPr>
          <w:noProof/>
        </w:rPr>
      </w:pPr>
      <w:bookmarkStart w:id="30" w:name="_ENREF_31"/>
      <w:r w:rsidRPr="00936E03">
        <w:rPr>
          <w:noProof/>
        </w:rPr>
        <w:t>31.</w:t>
      </w:r>
      <w:r w:rsidRPr="00936E03">
        <w:rPr>
          <w:noProof/>
        </w:rPr>
        <w:tab/>
        <w:t>Nieminen TT, Walker CJ, Olkinuora A</w:t>
      </w:r>
      <w:r w:rsidRPr="00936E03">
        <w:rPr>
          <w:i/>
          <w:noProof/>
        </w:rPr>
        <w:t>, et al.</w:t>
      </w:r>
      <w:r w:rsidRPr="00936E03">
        <w:rPr>
          <w:noProof/>
        </w:rPr>
        <w:t xml:space="preserve"> Thyroid Carcinomas That Occur in Familial Adenomatous Polyposis Patients Recurrently Harbor Somatic Variants in APC, BRAF, and KTM2D. </w:t>
      </w:r>
      <w:r w:rsidRPr="00936E03">
        <w:rPr>
          <w:i/>
          <w:noProof/>
        </w:rPr>
        <w:t xml:space="preserve">Thyroid </w:t>
      </w:r>
      <w:r w:rsidRPr="00936E03">
        <w:rPr>
          <w:noProof/>
        </w:rPr>
        <w:t xml:space="preserve">2020; </w:t>
      </w:r>
      <w:r w:rsidRPr="00936E03">
        <w:rPr>
          <w:b/>
          <w:noProof/>
        </w:rPr>
        <w:t>30</w:t>
      </w:r>
      <w:r w:rsidRPr="00936E03">
        <w:rPr>
          <w:noProof/>
        </w:rPr>
        <w:t>: 380-388.</w:t>
      </w:r>
      <w:bookmarkEnd w:id="30"/>
    </w:p>
    <w:p w14:paraId="44C3D696" w14:textId="7DD0247B" w:rsidR="000B55BA" w:rsidRDefault="00324D0D" w:rsidP="006C344E">
      <w:pPr>
        <w:rPr>
          <w:lang w:val="en-GB"/>
        </w:rPr>
      </w:pPr>
      <w:r w:rsidRPr="00C71C7F">
        <w:rPr>
          <w:lang w:val="en-GB"/>
        </w:rPr>
        <w:fldChar w:fldCharType="end"/>
      </w:r>
    </w:p>
    <w:p w14:paraId="6F98B609" w14:textId="77777777" w:rsidR="000B55BA" w:rsidRDefault="000B55BA" w:rsidP="006C344E">
      <w:pPr>
        <w:rPr>
          <w:lang w:val="en-GB"/>
        </w:rPr>
      </w:pPr>
    </w:p>
    <w:p w14:paraId="34D3911B" w14:textId="77777777" w:rsidR="000B55BA" w:rsidRDefault="000B55BA" w:rsidP="006C344E">
      <w:pPr>
        <w:rPr>
          <w:lang w:val="en-GB"/>
        </w:rPr>
      </w:pPr>
    </w:p>
    <w:p w14:paraId="4BF82CEB" w14:textId="77777777" w:rsidR="000B55BA" w:rsidRDefault="000B55BA" w:rsidP="006C344E">
      <w:pPr>
        <w:rPr>
          <w:lang w:val="en-GB"/>
        </w:rPr>
      </w:pPr>
    </w:p>
    <w:p w14:paraId="50C0BE47" w14:textId="77777777" w:rsidR="000B55BA" w:rsidRDefault="000B55BA" w:rsidP="006C344E">
      <w:pPr>
        <w:rPr>
          <w:lang w:val="en-GB"/>
        </w:rPr>
      </w:pPr>
    </w:p>
    <w:p w14:paraId="689F63F0" w14:textId="77777777" w:rsidR="000B55BA" w:rsidRDefault="000B55BA" w:rsidP="006C344E">
      <w:pPr>
        <w:rPr>
          <w:lang w:val="en-GB"/>
        </w:rPr>
      </w:pPr>
    </w:p>
    <w:p w14:paraId="6D91F218" w14:textId="77777777" w:rsidR="000B55BA" w:rsidRDefault="000B55BA" w:rsidP="006C344E">
      <w:pPr>
        <w:rPr>
          <w:lang w:val="en-GB"/>
        </w:rPr>
      </w:pPr>
    </w:p>
    <w:p w14:paraId="01FE7ACB" w14:textId="77777777" w:rsidR="0028572A" w:rsidRDefault="0028572A" w:rsidP="000B55BA">
      <w:pPr>
        <w:spacing w:line="480" w:lineRule="auto"/>
        <w:rPr>
          <w:b/>
          <w:bCs/>
          <w:color w:val="000000" w:themeColor="text1"/>
          <w:lang w:val="en-US"/>
        </w:rPr>
      </w:pPr>
    </w:p>
    <w:p w14:paraId="784B0A7C" w14:textId="7EAA8DC8" w:rsidR="00DF67C4" w:rsidRDefault="0028572A" w:rsidP="0021241B">
      <w:pPr>
        <w:rPr>
          <w:color w:val="000000" w:themeColor="text1"/>
          <w:lang w:val="en-US"/>
        </w:rPr>
      </w:pPr>
      <w:r w:rsidRPr="0028572A">
        <w:rPr>
          <w:b/>
          <w:bCs/>
          <w:color w:val="000000" w:themeColor="text1"/>
          <w:lang w:val="en-US"/>
        </w:rPr>
        <w:lastRenderedPageBreak/>
        <w:t>Table 1</w:t>
      </w:r>
      <w:r w:rsidRPr="0028572A">
        <w:rPr>
          <w:color w:val="000000" w:themeColor="text1"/>
          <w:lang w:val="en-US"/>
        </w:rPr>
        <w:t>. Summary of all the causative variants detected by whole exome sequencing and/or panel sequencing in the proband, his sister and mother’s germline and tumours</w:t>
      </w:r>
    </w:p>
    <w:tbl>
      <w:tblPr>
        <w:tblW w:w="9923" w:type="dxa"/>
        <w:tblInd w:w="-289" w:type="dxa"/>
        <w:tblLayout w:type="fixed"/>
        <w:tblCellMar>
          <w:left w:w="0" w:type="dxa"/>
          <w:right w:w="0" w:type="dxa"/>
        </w:tblCellMar>
        <w:tblLook w:val="0420" w:firstRow="1" w:lastRow="0" w:firstColumn="0" w:lastColumn="0" w:noHBand="0" w:noVBand="1"/>
      </w:tblPr>
      <w:tblGrid>
        <w:gridCol w:w="6"/>
        <w:gridCol w:w="1119"/>
        <w:gridCol w:w="1675"/>
        <w:gridCol w:w="700"/>
        <w:gridCol w:w="753"/>
        <w:gridCol w:w="1512"/>
        <w:gridCol w:w="323"/>
        <w:gridCol w:w="1189"/>
        <w:gridCol w:w="1512"/>
        <w:gridCol w:w="1134"/>
      </w:tblGrid>
      <w:tr w:rsidR="000968F3" w:rsidRPr="00425B77" w14:paraId="56F3E9E2" w14:textId="77777777" w:rsidTr="000968F3">
        <w:trPr>
          <w:gridBefore w:val="1"/>
          <w:wBefore w:w="6" w:type="dxa"/>
          <w:trHeight w:val="649"/>
        </w:trPr>
        <w:tc>
          <w:tcPr>
            <w:tcW w:w="2794" w:type="dxa"/>
            <w:gridSpan w:val="2"/>
            <w:tcBorders>
              <w:top w:val="single" w:sz="4" w:space="0" w:color="000000"/>
              <w:left w:val="single" w:sz="4" w:space="0" w:color="000000"/>
              <w:bottom w:val="single" w:sz="4" w:space="0" w:color="000000"/>
              <w:right w:val="single" w:sz="4" w:space="0" w:color="000000"/>
            </w:tcBorders>
            <w:shd w:val="clear" w:color="auto" w:fill="D0CECE"/>
            <w:tcMar>
              <w:top w:w="72" w:type="dxa"/>
              <w:left w:w="144" w:type="dxa"/>
              <w:bottom w:w="72" w:type="dxa"/>
              <w:right w:w="144" w:type="dxa"/>
            </w:tcMar>
            <w:vAlign w:val="center"/>
            <w:hideMark/>
          </w:tcPr>
          <w:p w14:paraId="3D9B0CD1" w14:textId="77777777" w:rsidR="00924679" w:rsidRPr="00924679" w:rsidRDefault="00924679" w:rsidP="000968F3">
            <w:pPr>
              <w:pStyle w:val="EndNoteBibliographyTitle"/>
              <w:rPr>
                <w:rFonts w:ascii="Helvetica Neue" w:eastAsia="Helvetica Neue" w:hAnsi="Helvetica Neue" w:cs="Helvetica Neue"/>
                <w:b/>
                <w:bCs/>
                <w:color w:val="000000"/>
                <w:kern w:val="24"/>
                <w:sz w:val="18"/>
                <w:szCs w:val="18"/>
              </w:rPr>
            </w:pPr>
            <w:r w:rsidRPr="00425B77">
              <w:rPr>
                <w:rFonts w:ascii="Helvetica Neue" w:eastAsia="Helvetica Neue" w:hAnsi="Helvetica Neue" w:cs="Helvetica Neue"/>
                <w:b/>
                <w:bCs/>
                <w:color w:val="000000"/>
                <w:kern w:val="24"/>
                <w:sz w:val="18"/>
                <w:szCs w:val="18"/>
              </w:rPr>
              <w:t>Samples</w:t>
            </w:r>
          </w:p>
        </w:tc>
        <w:tc>
          <w:tcPr>
            <w:tcW w:w="1453" w:type="dxa"/>
            <w:gridSpan w:val="2"/>
            <w:tcBorders>
              <w:top w:val="single" w:sz="4" w:space="0" w:color="000000"/>
              <w:left w:val="single" w:sz="4" w:space="0" w:color="000000"/>
              <w:bottom w:val="single" w:sz="4" w:space="0" w:color="000000"/>
              <w:right w:val="single" w:sz="4" w:space="0" w:color="000000"/>
            </w:tcBorders>
            <w:shd w:val="clear" w:color="auto" w:fill="D0CECE"/>
            <w:tcMar>
              <w:top w:w="72" w:type="dxa"/>
              <w:left w:w="144" w:type="dxa"/>
              <w:bottom w:w="72" w:type="dxa"/>
              <w:right w:w="144" w:type="dxa"/>
            </w:tcMar>
            <w:vAlign w:val="center"/>
            <w:hideMark/>
          </w:tcPr>
          <w:p w14:paraId="00477962" w14:textId="0292437B" w:rsidR="00924679" w:rsidRPr="00425B77" w:rsidRDefault="00924679" w:rsidP="000968F3">
            <w:pPr>
              <w:pStyle w:val="EndNoteBibliographyTitle"/>
              <w:rPr>
                <w:rFonts w:ascii="Helvetica Neue" w:eastAsia="Helvetica Neue" w:hAnsi="Helvetica Neue" w:cs="Helvetica Neue"/>
                <w:b/>
                <w:bCs/>
                <w:color w:val="000000"/>
                <w:kern w:val="24"/>
                <w:sz w:val="18"/>
                <w:szCs w:val="18"/>
              </w:rPr>
            </w:pPr>
            <w:r w:rsidRPr="00425B77">
              <w:rPr>
                <w:rFonts w:ascii="Helvetica Neue" w:eastAsia="Helvetica Neue" w:hAnsi="Helvetica Neue" w:cs="Helvetica Neue"/>
                <w:b/>
                <w:bCs/>
                <w:color w:val="000000"/>
                <w:kern w:val="24"/>
                <w:sz w:val="18"/>
                <w:szCs w:val="18"/>
              </w:rPr>
              <w:t>Germline variant</w:t>
            </w:r>
            <w:r w:rsidR="00D232D8">
              <w:rPr>
                <w:rFonts w:ascii="Helvetica Neue" w:eastAsia="Helvetica Neue" w:hAnsi="Helvetica Neue" w:cs="Helvetica Neue"/>
                <w:b/>
                <w:bCs/>
                <w:color w:val="000000"/>
                <w:kern w:val="24"/>
                <w:sz w:val="18"/>
                <w:szCs w:val="18"/>
              </w:rPr>
              <w:t xml:space="preserve"> [VAF %]</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D0CECE"/>
            <w:tcMar>
              <w:top w:w="72" w:type="dxa"/>
              <w:left w:w="144" w:type="dxa"/>
              <w:bottom w:w="72" w:type="dxa"/>
              <w:right w:w="144" w:type="dxa"/>
            </w:tcMar>
            <w:vAlign w:val="center"/>
            <w:hideMark/>
          </w:tcPr>
          <w:p w14:paraId="510854B4" w14:textId="0EAE0EC0" w:rsidR="00924679" w:rsidRPr="00924679" w:rsidRDefault="00924679" w:rsidP="000968F3">
            <w:pPr>
              <w:pStyle w:val="EndNoteBibliographyTitle"/>
              <w:rPr>
                <w:rFonts w:ascii="Helvetica Neue" w:eastAsia="Helvetica Neue" w:hAnsi="Helvetica Neue" w:cs="Helvetica Neue"/>
                <w:b/>
                <w:bCs/>
                <w:color w:val="000000"/>
                <w:kern w:val="24"/>
                <w:sz w:val="18"/>
                <w:szCs w:val="18"/>
              </w:rPr>
            </w:pPr>
            <w:r w:rsidRPr="00425B77">
              <w:rPr>
                <w:rFonts w:ascii="Helvetica Neue" w:eastAsia="Helvetica Neue" w:hAnsi="Helvetica Neue" w:cs="Helvetica Neue"/>
                <w:b/>
                <w:bCs/>
                <w:color w:val="000000"/>
                <w:kern w:val="24"/>
                <w:sz w:val="18"/>
                <w:szCs w:val="18"/>
              </w:rPr>
              <w:t>Somatic variants</w:t>
            </w:r>
            <w:r w:rsidR="00D232D8">
              <w:rPr>
                <w:rFonts w:ascii="Helvetica Neue" w:eastAsia="Helvetica Neue" w:hAnsi="Helvetica Neue" w:cs="Helvetica Neue"/>
                <w:b/>
                <w:bCs/>
                <w:color w:val="000000"/>
                <w:kern w:val="24"/>
                <w:sz w:val="18"/>
                <w:szCs w:val="18"/>
              </w:rPr>
              <w:t xml:space="preserve"> [VAF %]</w:t>
            </w:r>
          </w:p>
        </w:tc>
        <w:tc>
          <w:tcPr>
            <w:tcW w:w="1134" w:type="dxa"/>
            <w:tcBorders>
              <w:top w:val="single" w:sz="4" w:space="0" w:color="000000"/>
              <w:left w:val="single" w:sz="4" w:space="0" w:color="000000"/>
              <w:bottom w:val="single" w:sz="4" w:space="0" w:color="000000"/>
              <w:right w:val="single" w:sz="4" w:space="0" w:color="000000"/>
            </w:tcBorders>
            <w:shd w:val="clear" w:color="auto" w:fill="D0CECE"/>
            <w:tcMar>
              <w:top w:w="72" w:type="dxa"/>
              <w:left w:w="144" w:type="dxa"/>
              <w:bottom w:w="72" w:type="dxa"/>
              <w:right w:w="144" w:type="dxa"/>
            </w:tcMar>
            <w:vAlign w:val="center"/>
            <w:hideMark/>
          </w:tcPr>
          <w:p w14:paraId="47A66EC2" w14:textId="77777777" w:rsidR="00924679" w:rsidRPr="00924679" w:rsidRDefault="00924679" w:rsidP="000968F3">
            <w:pPr>
              <w:pStyle w:val="EndNoteBibliographyTitle"/>
              <w:rPr>
                <w:rFonts w:ascii="Helvetica Neue" w:eastAsia="Helvetica Neue" w:hAnsi="Helvetica Neue" w:cs="Helvetica Neue"/>
                <w:b/>
                <w:bCs/>
                <w:color w:val="000000"/>
                <w:kern w:val="24"/>
                <w:sz w:val="18"/>
                <w:szCs w:val="18"/>
              </w:rPr>
            </w:pPr>
            <w:r w:rsidRPr="00425B77">
              <w:rPr>
                <w:rFonts w:ascii="Helvetica Neue" w:eastAsia="Helvetica Neue" w:hAnsi="Helvetica Neue" w:cs="Helvetica Neue"/>
                <w:b/>
                <w:bCs/>
                <w:color w:val="000000"/>
                <w:kern w:val="24"/>
                <w:sz w:val="18"/>
                <w:szCs w:val="18"/>
              </w:rPr>
              <w:t>β-catenin nuclear staining</w:t>
            </w:r>
          </w:p>
        </w:tc>
      </w:tr>
      <w:tr w:rsidR="000968F3" w:rsidRPr="00425B77" w14:paraId="7E35DAAF" w14:textId="77777777" w:rsidTr="000968F3">
        <w:trPr>
          <w:trHeight w:val="383"/>
        </w:trPr>
        <w:tc>
          <w:tcPr>
            <w:tcW w:w="1125" w:type="dxa"/>
            <w:gridSpan w:val="2"/>
            <w:vMerge w:val="restart"/>
            <w:tcBorders>
              <w:top w:val="single" w:sz="4" w:space="0" w:color="000000"/>
              <w:left w:val="single" w:sz="4" w:space="0" w:color="000000"/>
              <w:bottom w:val="single" w:sz="4" w:space="0" w:color="000000"/>
              <w:right w:val="single" w:sz="4" w:space="0" w:color="000000"/>
            </w:tcBorders>
            <w:shd w:val="clear" w:color="auto" w:fill="D0CECE"/>
            <w:tcMar>
              <w:top w:w="72" w:type="dxa"/>
              <w:left w:w="144" w:type="dxa"/>
              <w:bottom w:w="72" w:type="dxa"/>
              <w:right w:w="144" w:type="dxa"/>
            </w:tcMar>
            <w:vAlign w:val="center"/>
            <w:hideMark/>
          </w:tcPr>
          <w:p w14:paraId="66606209" w14:textId="77777777" w:rsidR="00924679" w:rsidRPr="00425B77" w:rsidRDefault="00924679" w:rsidP="00120F8D">
            <w:pPr>
              <w:jc w:val="center"/>
              <w:rPr>
                <w:rFonts w:ascii="Arial" w:hAnsi="Arial" w:cs="Arial"/>
                <w:sz w:val="36"/>
                <w:szCs w:val="36"/>
              </w:rPr>
            </w:pPr>
            <w:r w:rsidRPr="00425B77">
              <w:rPr>
                <w:rFonts w:ascii="Helvetica Neue" w:eastAsia="Helvetica Neue" w:hAnsi="Helvetica Neue" w:cs="Helvetica Neue"/>
                <w:b/>
                <w:bCs/>
                <w:color w:val="000000"/>
                <w:kern w:val="24"/>
                <w:sz w:val="18"/>
                <w:szCs w:val="18"/>
                <w:lang w:val="en-US"/>
              </w:rPr>
              <w:t>Proband</w:t>
            </w: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1A9DD26E"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Blood</w:t>
            </w:r>
          </w:p>
        </w:tc>
        <w:tc>
          <w:tcPr>
            <w:tcW w:w="700" w:type="dxa"/>
            <w:vMerge w:val="restart"/>
            <w:tcBorders>
              <w:top w:val="single" w:sz="4" w:space="0" w:color="000000"/>
              <w:left w:val="single" w:sz="4" w:space="0" w:color="000000"/>
              <w:right w:val="dashSmallGap" w:sz="4" w:space="0" w:color="auto"/>
            </w:tcBorders>
            <w:textDirection w:val="btLr"/>
            <w:vAlign w:val="center"/>
          </w:tcPr>
          <w:p w14:paraId="339E93AA" w14:textId="77777777" w:rsidR="00924679" w:rsidRPr="00AE3FF4" w:rsidRDefault="00924679" w:rsidP="000968F3">
            <w:pPr>
              <w:jc w:val="center"/>
              <w:rPr>
                <w:rFonts w:ascii="Arial" w:hAnsi="Arial" w:cs="Arial"/>
                <w:sz w:val="36"/>
                <w:szCs w:val="36"/>
                <w:lang w:val="nl-NL"/>
              </w:rPr>
            </w:pPr>
            <w:r w:rsidRPr="00AE3FF4">
              <w:rPr>
                <w:rFonts w:ascii="Helvetica Neue" w:eastAsia="Helvetica Neue" w:hAnsi="Helvetica Neue" w:cs="Helvetica Neue"/>
                <w:b/>
                <w:bCs/>
                <w:i/>
                <w:iCs/>
                <w:color w:val="000000"/>
                <w:kern w:val="24"/>
                <w:sz w:val="18"/>
                <w:szCs w:val="18"/>
                <w:lang w:val="nl-NL"/>
              </w:rPr>
              <w:t>APC</w:t>
            </w:r>
          </w:p>
          <w:p w14:paraId="6593A218" w14:textId="77777777" w:rsidR="00924679" w:rsidRPr="00AE3FF4" w:rsidRDefault="00924679" w:rsidP="000968F3">
            <w:pPr>
              <w:jc w:val="center"/>
              <w:rPr>
                <w:rFonts w:ascii="Helvetica Neue" w:eastAsia="Helvetica Neue" w:hAnsi="Helvetica Neue" w:cs="Helvetica Neue"/>
                <w:b/>
                <w:bCs/>
                <w:i/>
                <w:iCs/>
                <w:color w:val="000000"/>
                <w:kern w:val="24"/>
                <w:sz w:val="18"/>
                <w:szCs w:val="18"/>
                <w:lang w:val="nl-NL"/>
              </w:rPr>
            </w:pPr>
            <w:r w:rsidRPr="00AE3FF4">
              <w:rPr>
                <w:rFonts w:ascii="Helvetica Neue" w:eastAsia="Helvetica Neue" w:hAnsi="Helvetica Neue" w:cs="Helvetica Neue"/>
                <w:color w:val="000000"/>
                <w:kern w:val="24"/>
                <w:sz w:val="18"/>
                <w:szCs w:val="18"/>
                <w:lang w:val="nl-NL"/>
              </w:rPr>
              <w:t>c.4910_4923del, p. (Asp1637Valfs*4)</w:t>
            </w:r>
          </w:p>
        </w:tc>
        <w:tc>
          <w:tcPr>
            <w:tcW w:w="753" w:type="dxa"/>
            <w:tcBorders>
              <w:top w:val="single" w:sz="4" w:space="0" w:color="000000"/>
              <w:left w:val="dashSmallGap" w:sz="4" w:space="0" w:color="auto"/>
              <w:bottom w:val="single" w:sz="4" w:space="0" w:color="000000"/>
              <w:right w:val="single" w:sz="4" w:space="0" w:color="000000"/>
            </w:tcBorders>
            <w:vAlign w:val="center"/>
          </w:tcPr>
          <w:p w14:paraId="6BBE5B8B" w14:textId="77777777" w:rsidR="00924679" w:rsidRPr="00C440A7" w:rsidRDefault="00924679" w:rsidP="000968F3">
            <w:pPr>
              <w:jc w:val="center"/>
              <w:rPr>
                <w:rFonts w:ascii="Helvetica Neue" w:eastAsia="Helvetica Neue" w:hAnsi="Helvetica Neue" w:cs="Helvetica Neue"/>
                <w:color w:val="000000"/>
                <w:kern w:val="24"/>
                <w:sz w:val="18"/>
                <w:szCs w:val="18"/>
                <w:lang w:val="nl-NL"/>
              </w:rPr>
            </w:pPr>
            <w:r>
              <w:rPr>
                <w:rFonts w:ascii="Helvetica Neue" w:eastAsia="Helvetica Neue" w:hAnsi="Helvetica Neue" w:cs="Helvetica Neue"/>
                <w:color w:val="000000"/>
                <w:kern w:val="24"/>
                <w:sz w:val="18"/>
                <w:szCs w:val="18"/>
                <w:lang w:val="nl-NL"/>
              </w:rPr>
              <w:t>[43.6%]</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00CAC1C3"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N/A</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7D77F66E"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N/A</w:t>
            </w:r>
          </w:p>
        </w:tc>
      </w:tr>
      <w:tr w:rsidR="000968F3" w:rsidRPr="00425B77" w14:paraId="089E7561" w14:textId="77777777" w:rsidTr="000968F3">
        <w:trPr>
          <w:trHeight w:val="576"/>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7313798F"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4D2B6B3E"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Right </w:t>
            </w:r>
            <w:r>
              <w:rPr>
                <w:rFonts w:ascii="Helvetica Neue" w:eastAsia="Helvetica Neue" w:hAnsi="Helvetica Neue" w:cs="Helvetica Neue"/>
                <w:color w:val="000000"/>
                <w:kern w:val="24"/>
                <w:sz w:val="18"/>
                <w:szCs w:val="18"/>
                <w:lang w:val="en-US"/>
              </w:rPr>
              <w:t>p</w:t>
            </w:r>
            <w:r w:rsidRPr="00425B77">
              <w:rPr>
                <w:rFonts w:ascii="Helvetica Neue" w:eastAsia="Helvetica Neue" w:hAnsi="Helvetica Neue" w:cs="Helvetica Neue"/>
                <w:color w:val="000000"/>
                <w:kern w:val="24"/>
                <w:sz w:val="18"/>
                <w:szCs w:val="18"/>
                <w:lang w:val="en-US"/>
              </w:rPr>
              <w:t xml:space="preserve">arotid </w:t>
            </w:r>
            <w:r>
              <w:rPr>
                <w:rFonts w:ascii="Helvetica Neue" w:eastAsia="Helvetica Neue" w:hAnsi="Helvetica Neue" w:cs="Helvetica Neue"/>
                <w:color w:val="000000"/>
                <w:kern w:val="24"/>
                <w:sz w:val="18"/>
                <w:szCs w:val="18"/>
                <w:lang w:val="en-US"/>
              </w:rPr>
              <w:t>IDH</w:t>
            </w:r>
          </w:p>
        </w:tc>
        <w:tc>
          <w:tcPr>
            <w:tcW w:w="700" w:type="dxa"/>
            <w:vMerge/>
            <w:tcBorders>
              <w:left w:val="single" w:sz="4" w:space="0" w:color="000000"/>
              <w:right w:val="dashSmallGap" w:sz="4" w:space="0" w:color="auto"/>
            </w:tcBorders>
          </w:tcPr>
          <w:p w14:paraId="15BE12F3" w14:textId="77777777" w:rsidR="00924679" w:rsidRPr="00425B77" w:rsidRDefault="00924679" w:rsidP="003D2DA2">
            <w:pPr>
              <w:jc w:val="center"/>
              <w:rPr>
                <w:rFonts w:ascii="Arial" w:hAnsi="Arial" w:cs="Arial"/>
                <w:sz w:val="36"/>
                <w:szCs w:val="36"/>
              </w:rPr>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37E9BD8F"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[45.4%]</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1D19E327"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052C1E99"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en-US"/>
              </w:rPr>
              <w:t>Absent</w:t>
            </w:r>
          </w:p>
        </w:tc>
      </w:tr>
      <w:tr w:rsidR="000968F3" w:rsidRPr="00425B77" w14:paraId="6B458491" w14:textId="77777777" w:rsidTr="000968F3">
        <w:trPr>
          <w:trHeight w:val="398"/>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4209BAA4"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0A4A0C75"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Left </w:t>
            </w:r>
            <w:r>
              <w:rPr>
                <w:rFonts w:ascii="Helvetica Neue" w:eastAsia="Helvetica Neue" w:hAnsi="Helvetica Neue" w:cs="Helvetica Neue"/>
                <w:color w:val="000000"/>
                <w:kern w:val="24"/>
                <w:sz w:val="18"/>
                <w:szCs w:val="18"/>
                <w:lang w:val="en-US"/>
              </w:rPr>
              <w:t>p</w:t>
            </w:r>
            <w:r w:rsidRPr="00425B77">
              <w:rPr>
                <w:rFonts w:ascii="Helvetica Neue" w:eastAsia="Helvetica Neue" w:hAnsi="Helvetica Neue" w:cs="Helvetica Neue"/>
                <w:color w:val="000000"/>
                <w:kern w:val="24"/>
                <w:sz w:val="18"/>
                <w:szCs w:val="18"/>
                <w:lang w:val="en-US"/>
              </w:rPr>
              <w:t>arotid BCA</w:t>
            </w:r>
          </w:p>
        </w:tc>
        <w:tc>
          <w:tcPr>
            <w:tcW w:w="700" w:type="dxa"/>
            <w:vMerge/>
            <w:tcBorders>
              <w:left w:val="single" w:sz="4" w:space="0" w:color="000000"/>
              <w:right w:val="dashSmallGap" w:sz="4" w:space="0" w:color="auto"/>
            </w:tcBorders>
          </w:tcPr>
          <w:p w14:paraId="55CCA70A" w14:textId="77777777" w:rsidR="00924679" w:rsidRPr="00425B77" w:rsidRDefault="00924679" w:rsidP="003D2DA2">
            <w:pPr>
              <w:jc w:val="center"/>
              <w:rPr>
                <w:rFonts w:ascii="Arial" w:hAnsi="Arial" w:cs="Arial"/>
                <w:sz w:val="36"/>
                <w:szCs w:val="36"/>
              </w:rPr>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27310FDD"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[38.2%]</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203A53F9"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b/>
                <w:bCs/>
                <w:i/>
                <w:iCs/>
                <w:color w:val="000000"/>
                <w:kern w:val="24"/>
                <w:sz w:val="18"/>
                <w:szCs w:val="18"/>
                <w:lang w:val="en-US"/>
              </w:rPr>
              <w:t>APC</w:t>
            </w:r>
          </w:p>
          <w:p w14:paraId="78B44441" w14:textId="77777777" w:rsidR="00924679" w:rsidRPr="001266E7" w:rsidRDefault="00924679" w:rsidP="000968F3">
            <w:pPr>
              <w:jc w:val="center"/>
              <w:rPr>
                <w:rFonts w:ascii="Helvetica Neue" w:eastAsia="Helvetica Neue" w:hAnsi="Helvetica Neue" w:cs="Helvetica Neue"/>
                <w:color w:val="000000"/>
                <w:kern w:val="24"/>
                <w:sz w:val="18"/>
                <w:szCs w:val="18"/>
                <w:lang w:val="en-US"/>
              </w:rPr>
            </w:pPr>
            <w:r w:rsidRPr="00425B77">
              <w:rPr>
                <w:rFonts w:ascii="Helvetica Neue" w:eastAsia="Helvetica Neue" w:hAnsi="Helvetica Neue" w:cs="Helvetica Neue"/>
                <w:color w:val="000000"/>
                <w:kern w:val="24"/>
                <w:sz w:val="18"/>
                <w:szCs w:val="18"/>
                <w:lang w:val="en-US"/>
              </w:rPr>
              <w:t>c.1161_1162del, p.(His388Glnfs*8)</w:t>
            </w:r>
            <w:r>
              <w:rPr>
                <w:rFonts w:ascii="Helvetica Neue" w:eastAsia="Helvetica Neue" w:hAnsi="Helvetica Neue" w:cs="Helvetica Neue"/>
                <w:color w:val="000000"/>
                <w:kern w:val="24"/>
                <w:sz w:val="18"/>
                <w:szCs w:val="18"/>
                <w:lang w:val="en-US"/>
              </w:rPr>
              <w:t xml:space="preserve"> [37.8%]</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36AB78C9"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r w:rsidR="000968F3" w:rsidRPr="00425B77" w14:paraId="7226C865" w14:textId="77777777" w:rsidTr="000968F3">
        <w:trPr>
          <w:trHeight w:val="378"/>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64FBAECD"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266DDFB1"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Right </w:t>
            </w:r>
            <w:r>
              <w:rPr>
                <w:rFonts w:ascii="Helvetica Neue" w:eastAsia="Helvetica Neue" w:hAnsi="Helvetica Neue" w:cs="Helvetica Neue"/>
                <w:color w:val="000000"/>
                <w:kern w:val="24"/>
                <w:sz w:val="18"/>
                <w:szCs w:val="18"/>
                <w:lang w:val="en-US"/>
              </w:rPr>
              <w:t>p</w:t>
            </w:r>
            <w:r w:rsidRPr="00425B77">
              <w:rPr>
                <w:rFonts w:ascii="Helvetica Neue" w:eastAsia="Helvetica Neue" w:hAnsi="Helvetica Neue" w:cs="Helvetica Neue"/>
                <w:color w:val="000000"/>
                <w:kern w:val="24"/>
                <w:sz w:val="18"/>
                <w:szCs w:val="18"/>
                <w:lang w:val="en-US"/>
              </w:rPr>
              <w:t>arotid BCAC</w:t>
            </w:r>
          </w:p>
        </w:tc>
        <w:tc>
          <w:tcPr>
            <w:tcW w:w="700" w:type="dxa"/>
            <w:vMerge/>
            <w:tcBorders>
              <w:left w:val="single" w:sz="4" w:space="0" w:color="000000"/>
              <w:right w:val="dashSmallGap" w:sz="4" w:space="0" w:color="auto"/>
            </w:tcBorders>
          </w:tcPr>
          <w:p w14:paraId="602B4E62" w14:textId="77777777" w:rsidR="00924679" w:rsidRPr="00425B77" w:rsidRDefault="00924679">
            <w:pPr>
              <w:jc w:val="center"/>
              <w:rPr>
                <w:rFonts w:ascii="Arial" w:hAnsi="Arial" w:cs="Arial"/>
                <w:sz w:val="36"/>
                <w:szCs w:val="36"/>
              </w:rPr>
              <w:pPrChange w:id="31"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786AF192"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[94.3%]</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39C2646D"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b/>
                <w:bCs/>
                <w:i/>
                <w:iCs/>
                <w:color w:val="000000"/>
                <w:kern w:val="24"/>
                <w:sz w:val="18"/>
                <w:szCs w:val="18"/>
                <w:lang w:val="en-US"/>
              </w:rPr>
              <w:t>APC</w:t>
            </w:r>
          </w:p>
          <w:p w14:paraId="71938322"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en-US"/>
              </w:rPr>
              <w:t>CNN-</w:t>
            </w:r>
            <w:r w:rsidRPr="00425B77">
              <w:rPr>
                <w:rFonts w:ascii="Helvetica Neue" w:eastAsia="Helvetica Neue" w:hAnsi="Helvetica Neue" w:cs="Helvetica Neue"/>
                <w:color w:val="000000"/>
                <w:kern w:val="24"/>
                <w:sz w:val="18"/>
                <w:szCs w:val="18"/>
                <w:lang w:val="en-US"/>
              </w:rPr>
              <w:t>LOH</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431AB1E0"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r w:rsidR="000968F3" w:rsidRPr="00425B77" w14:paraId="5AEE6816" w14:textId="77777777" w:rsidTr="000968F3">
        <w:trPr>
          <w:trHeight w:val="216"/>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54E2CBB8"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1BAE2398"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Left </w:t>
            </w:r>
            <w:r>
              <w:rPr>
                <w:rFonts w:ascii="Helvetica Neue" w:eastAsia="Helvetica Neue" w:hAnsi="Helvetica Neue" w:cs="Helvetica Neue"/>
                <w:color w:val="000000"/>
                <w:kern w:val="24"/>
                <w:sz w:val="18"/>
                <w:szCs w:val="18"/>
                <w:lang w:val="en-US"/>
              </w:rPr>
              <w:t>p</w:t>
            </w:r>
            <w:r w:rsidRPr="00425B77">
              <w:rPr>
                <w:rFonts w:ascii="Helvetica Neue" w:eastAsia="Helvetica Neue" w:hAnsi="Helvetica Neue" w:cs="Helvetica Neue"/>
                <w:color w:val="000000"/>
                <w:kern w:val="24"/>
                <w:sz w:val="18"/>
                <w:szCs w:val="18"/>
                <w:lang w:val="en-US"/>
              </w:rPr>
              <w:t>arotid BCAC</w:t>
            </w:r>
          </w:p>
        </w:tc>
        <w:tc>
          <w:tcPr>
            <w:tcW w:w="700" w:type="dxa"/>
            <w:vMerge/>
            <w:tcBorders>
              <w:left w:val="single" w:sz="4" w:space="0" w:color="000000"/>
              <w:right w:val="dashSmallGap" w:sz="4" w:space="0" w:color="auto"/>
            </w:tcBorders>
          </w:tcPr>
          <w:p w14:paraId="02983838" w14:textId="77777777" w:rsidR="00924679" w:rsidRPr="00425B77" w:rsidRDefault="00924679">
            <w:pPr>
              <w:jc w:val="center"/>
              <w:rPr>
                <w:rFonts w:ascii="Arial" w:hAnsi="Arial" w:cs="Arial"/>
                <w:sz w:val="36"/>
                <w:szCs w:val="36"/>
              </w:rPr>
              <w:pPrChange w:id="32"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24B16016"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[92.3%]</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43BFF81F"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b/>
                <w:bCs/>
                <w:i/>
                <w:iCs/>
                <w:color w:val="000000"/>
                <w:kern w:val="24"/>
                <w:sz w:val="18"/>
                <w:szCs w:val="18"/>
                <w:lang w:val="en-US"/>
              </w:rPr>
              <w:t>APC</w:t>
            </w:r>
          </w:p>
          <w:p w14:paraId="369E9CB9"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en-US"/>
              </w:rPr>
              <w:t>CNN-</w:t>
            </w:r>
            <w:r w:rsidRPr="00425B77">
              <w:rPr>
                <w:rFonts w:ascii="Helvetica Neue" w:eastAsia="Helvetica Neue" w:hAnsi="Helvetica Neue" w:cs="Helvetica Neue"/>
                <w:color w:val="000000"/>
                <w:kern w:val="24"/>
                <w:sz w:val="18"/>
                <w:szCs w:val="18"/>
                <w:lang w:val="en-US"/>
              </w:rPr>
              <w:t>LOH</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7DEF286A"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r w:rsidR="000968F3" w:rsidRPr="00425B77" w14:paraId="2048742E" w14:textId="77777777" w:rsidTr="000968F3">
        <w:trPr>
          <w:trHeight w:val="467"/>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071BFE52"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57F83999" w14:textId="6F4EC8E1"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Submandibular gland BCAC</w:t>
            </w:r>
          </w:p>
        </w:tc>
        <w:tc>
          <w:tcPr>
            <w:tcW w:w="700" w:type="dxa"/>
            <w:vMerge/>
            <w:tcBorders>
              <w:left w:val="single" w:sz="4" w:space="0" w:color="000000"/>
              <w:right w:val="dashSmallGap" w:sz="4" w:space="0" w:color="auto"/>
            </w:tcBorders>
          </w:tcPr>
          <w:p w14:paraId="68C68A0E" w14:textId="77777777" w:rsidR="00924679" w:rsidRPr="00425B77" w:rsidRDefault="00924679">
            <w:pPr>
              <w:jc w:val="center"/>
              <w:rPr>
                <w:rFonts w:ascii="Arial" w:hAnsi="Arial" w:cs="Arial"/>
                <w:sz w:val="36"/>
                <w:szCs w:val="36"/>
              </w:rPr>
              <w:pPrChange w:id="33"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23AB355F"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[36.9%]</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7A2B41C5" w14:textId="0F896280"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b/>
                <w:bCs/>
                <w:i/>
                <w:iCs/>
                <w:color w:val="000000"/>
                <w:kern w:val="24"/>
                <w:sz w:val="18"/>
                <w:szCs w:val="18"/>
                <w:lang w:val="en-US"/>
              </w:rPr>
              <w:t>CTNNB1</w:t>
            </w:r>
            <w:r w:rsidRPr="00425B77">
              <w:rPr>
                <w:rFonts w:ascii="Helvetica Neue" w:eastAsia="Helvetica Neue" w:hAnsi="Helvetica Neue" w:cs="Helvetica Neue"/>
                <w:color w:val="000000"/>
                <w:kern w:val="24"/>
                <w:sz w:val="18"/>
                <w:szCs w:val="18"/>
                <w:lang w:val="en-US"/>
              </w:rPr>
              <w:br/>
              <w:t xml:space="preserve">c.104T&gt;C, p.(Ile35Thr) </w:t>
            </w:r>
            <w:r>
              <w:rPr>
                <w:rFonts w:ascii="Helvetica Neue" w:eastAsia="Helvetica Neue" w:hAnsi="Helvetica Neue" w:cs="Helvetica Neue"/>
                <w:color w:val="000000"/>
                <w:kern w:val="24"/>
                <w:sz w:val="18"/>
                <w:szCs w:val="18"/>
                <w:lang w:val="en-US"/>
              </w:rPr>
              <w:t>[4</w:t>
            </w:r>
            <w:r w:rsidR="00B86748">
              <w:rPr>
                <w:rFonts w:ascii="Helvetica Neue" w:eastAsia="Helvetica Neue" w:hAnsi="Helvetica Neue" w:cs="Helvetica Neue"/>
                <w:color w:val="000000"/>
                <w:kern w:val="24"/>
                <w:sz w:val="18"/>
                <w:szCs w:val="18"/>
                <w:lang w:val="en-US"/>
              </w:rPr>
              <w:t>8.2</w:t>
            </w:r>
            <w:r>
              <w:rPr>
                <w:rFonts w:ascii="Helvetica Neue" w:eastAsia="Helvetica Neue" w:hAnsi="Helvetica Neue" w:cs="Helvetica Neue"/>
                <w:color w:val="000000"/>
                <w:kern w:val="24"/>
                <w:sz w:val="18"/>
                <w:szCs w:val="18"/>
                <w:lang w:val="en-US"/>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8870E9C"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r w:rsidR="000968F3" w:rsidRPr="00425B77" w14:paraId="556EBBFD" w14:textId="77777777" w:rsidTr="000968F3">
        <w:trPr>
          <w:trHeight w:val="567"/>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169DC5B5"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3DB65EAF"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Classical </w:t>
            </w:r>
            <w:r>
              <w:rPr>
                <w:rFonts w:ascii="Helvetica Neue" w:eastAsia="Helvetica Neue" w:hAnsi="Helvetica Neue" w:cs="Helvetica Neue"/>
                <w:color w:val="000000"/>
                <w:kern w:val="24"/>
                <w:sz w:val="18"/>
                <w:szCs w:val="18"/>
                <w:lang w:val="en-US"/>
              </w:rPr>
              <w:t>t</w:t>
            </w:r>
            <w:r w:rsidRPr="00425B77">
              <w:rPr>
                <w:rFonts w:ascii="Helvetica Neue" w:eastAsia="Helvetica Neue" w:hAnsi="Helvetica Neue" w:cs="Helvetica Neue"/>
                <w:color w:val="000000"/>
                <w:kern w:val="24"/>
                <w:sz w:val="18"/>
                <w:szCs w:val="18"/>
                <w:lang w:val="en-US"/>
              </w:rPr>
              <w:t>hyroid</w:t>
            </w:r>
          </w:p>
          <w:p w14:paraId="185B46AE" w14:textId="3C7D43C5"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en-US"/>
              </w:rPr>
              <w:t>p</w:t>
            </w:r>
            <w:r w:rsidRPr="00425B77">
              <w:rPr>
                <w:rFonts w:ascii="Helvetica Neue" w:eastAsia="Helvetica Neue" w:hAnsi="Helvetica Neue" w:cs="Helvetica Neue"/>
                <w:color w:val="000000"/>
                <w:kern w:val="24"/>
                <w:sz w:val="18"/>
                <w:szCs w:val="18"/>
                <w:lang w:val="en-US"/>
              </w:rPr>
              <w:t>apillary carcinoma</w:t>
            </w:r>
          </w:p>
        </w:tc>
        <w:tc>
          <w:tcPr>
            <w:tcW w:w="700" w:type="dxa"/>
            <w:vMerge/>
            <w:tcBorders>
              <w:left w:val="single" w:sz="4" w:space="0" w:color="000000"/>
              <w:right w:val="dashSmallGap" w:sz="4" w:space="0" w:color="auto"/>
            </w:tcBorders>
          </w:tcPr>
          <w:p w14:paraId="00B3324B" w14:textId="77777777" w:rsidR="00924679" w:rsidRPr="00425B77" w:rsidRDefault="00924679">
            <w:pPr>
              <w:jc w:val="center"/>
              <w:rPr>
                <w:rFonts w:ascii="Arial" w:hAnsi="Arial" w:cs="Arial"/>
                <w:sz w:val="36"/>
                <w:szCs w:val="36"/>
              </w:rPr>
              <w:pPrChange w:id="34"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759D19BF"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[41.3%]</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26F19E90"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b/>
                <w:bCs/>
                <w:i/>
                <w:iCs/>
                <w:color w:val="000000"/>
                <w:kern w:val="24"/>
                <w:sz w:val="18"/>
                <w:szCs w:val="18"/>
                <w:lang w:val="en-US"/>
              </w:rPr>
              <w:t>BRAF</w:t>
            </w:r>
          </w:p>
          <w:p w14:paraId="1E5CC82A"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c.1799T&gt;A, p.(Val600Glu)</w:t>
            </w:r>
            <w:r>
              <w:rPr>
                <w:rFonts w:ascii="Helvetica Neue" w:eastAsia="Helvetica Neue" w:hAnsi="Helvetica Neue" w:cs="Helvetica Neue"/>
                <w:color w:val="000000"/>
                <w:kern w:val="24"/>
                <w:sz w:val="18"/>
                <w:szCs w:val="18"/>
                <w:lang w:val="en-US"/>
              </w:rPr>
              <w:t xml:space="preserve"> [Sanger]</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877C288"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en-US"/>
              </w:rPr>
              <w:t>Absent</w:t>
            </w:r>
          </w:p>
        </w:tc>
      </w:tr>
      <w:tr w:rsidR="000968F3" w:rsidRPr="00425B77" w14:paraId="37BA6CF2" w14:textId="77777777" w:rsidTr="000968F3">
        <w:trPr>
          <w:trHeight w:val="459"/>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142EB7EC"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5F52987F"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Colon </w:t>
            </w:r>
            <w:r>
              <w:rPr>
                <w:rFonts w:ascii="Helvetica Neue" w:eastAsia="Helvetica Neue" w:hAnsi="Helvetica Neue" w:cs="Helvetica Neue"/>
                <w:color w:val="000000"/>
                <w:kern w:val="24"/>
                <w:sz w:val="18"/>
                <w:szCs w:val="18"/>
                <w:lang w:val="en-US"/>
              </w:rPr>
              <w:t>a</w:t>
            </w:r>
            <w:r w:rsidRPr="00425B77">
              <w:rPr>
                <w:rFonts w:ascii="Helvetica Neue" w:eastAsia="Helvetica Neue" w:hAnsi="Helvetica Neue" w:cs="Helvetica Neue"/>
                <w:color w:val="000000"/>
                <w:kern w:val="24"/>
                <w:sz w:val="18"/>
                <w:szCs w:val="18"/>
                <w:lang w:val="en-US"/>
              </w:rPr>
              <w:t>denoma</w:t>
            </w:r>
          </w:p>
        </w:tc>
        <w:tc>
          <w:tcPr>
            <w:tcW w:w="700" w:type="dxa"/>
            <w:vMerge/>
            <w:tcBorders>
              <w:left w:val="single" w:sz="4" w:space="0" w:color="000000"/>
              <w:right w:val="dashSmallGap" w:sz="4" w:space="0" w:color="auto"/>
            </w:tcBorders>
          </w:tcPr>
          <w:p w14:paraId="7EB13013" w14:textId="77777777" w:rsidR="00924679" w:rsidRPr="00425B77" w:rsidRDefault="00924679">
            <w:pPr>
              <w:jc w:val="center"/>
              <w:rPr>
                <w:rFonts w:ascii="Arial" w:hAnsi="Arial" w:cs="Arial"/>
                <w:sz w:val="36"/>
                <w:szCs w:val="36"/>
              </w:rPr>
              <w:pPrChange w:id="35"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6E8E5757"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[46.7%]</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5B989FB"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b/>
                <w:bCs/>
                <w:i/>
                <w:iCs/>
                <w:color w:val="000000"/>
                <w:kern w:val="24"/>
                <w:sz w:val="18"/>
                <w:szCs w:val="18"/>
                <w:lang w:val="nl-NL"/>
              </w:rPr>
              <w:t>APC</w:t>
            </w:r>
          </w:p>
          <w:p w14:paraId="19EF593F"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c.4099C&gt;T, p.(Gln1367Ter)</w:t>
            </w:r>
            <w:r>
              <w:rPr>
                <w:rFonts w:ascii="Helvetica Neue" w:eastAsia="Helvetica Neue" w:hAnsi="Helvetica Neue" w:cs="Helvetica Neue"/>
                <w:color w:val="000000"/>
                <w:kern w:val="24"/>
                <w:sz w:val="18"/>
                <w:szCs w:val="18"/>
                <w:lang w:val="nl-NL"/>
              </w:rPr>
              <w:t xml:space="preserve"> [9.9%]</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0E3F916B"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r w:rsidR="000968F3" w:rsidRPr="00425B77" w14:paraId="3B8633B1" w14:textId="77777777" w:rsidTr="000968F3">
        <w:trPr>
          <w:trHeight w:val="567"/>
        </w:trPr>
        <w:tc>
          <w:tcPr>
            <w:tcW w:w="1125" w:type="dxa"/>
            <w:gridSpan w:val="2"/>
            <w:tcBorders>
              <w:top w:val="single" w:sz="4" w:space="0" w:color="000000"/>
              <w:left w:val="single" w:sz="4" w:space="0" w:color="000000"/>
              <w:bottom w:val="single" w:sz="4" w:space="0" w:color="000000"/>
              <w:right w:val="single" w:sz="4" w:space="0" w:color="000000"/>
            </w:tcBorders>
            <w:shd w:val="clear" w:color="auto" w:fill="D0CECE"/>
            <w:tcMar>
              <w:top w:w="72" w:type="dxa"/>
              <w:left w:w="144" w:type="dxa"/>
              <w:bottom w:w="72" w:type="dxa"/>
              <w:right w:w="144" w:type="dxa"/>
            </w:tcMar>
            <w:vAlign w:val="center"/>
            <w:hideMark/>
          </w:tcPr>
          <w:p w14:paraId="05F246CD" w14:textId="77777777" w:rsidR="00924679" w:rsidRPr="00425B77" w:rsidRDefault="00924679" w:rsidP="00120F8D">
            <w:pPr>
              <w:jc w:val="center"/>
              <w:rPr>
                <w:rFonts w:ascii="Arial" w:hAnsi="Arial" w:cs="Arial"/>
                <w:sz w:val="36"/>
                <w:szCs w:val="36"/>
              </w:rPr>
            </w:pPr>
            <w:r w:rsidRPr="00425B77">
              <w:rPr>
                <w:rFonts w:ascii="Helvetica Neue" w:eastAsia="Helvetica Neue" w:hAnsi="Helvetica Neue" w:cs="Helvetica Neue"/>
                <w:b/>
                <w:bCs/>
                <w:color w:val="000000"/>
                <w:kern w:val="24"/>
                <w:sz w:val="18"/>
                <w:szCs w:val="18"/>
                <w:lang w:val="en-US"/>
              </w:rPr>
              <w:t>Sister</w:t>
            </w: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3A92D381"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Right </w:t>
            </w:r>
            <w:r>
              <w:rPr>
                <w:rFonts w:ascii="Helvetica Neue" w:eastAsia="Helvetica Neue" w:hAnsi="Helvetica Neue" w:cs="Helvetica Neue"/>
                <w:color w:val="000000"/>
                <w:kern w:val="24"/>
                <w:sz w:val="18"/>
                <w:szCs w:val="18"/>
                <w:lang w:val="en-US"/>
              </w:rPr>
              <w:t>p</w:t>
            </w:r>
            <w:r w:rsidRPr="00425B77">
              <w:rPr>
                <w:rFonts w:ascii="Helvetica Neue" w:eastAsia="Helvetica Neue" w:hAnsi="Helvetica Neue" w:cs="Helvetica Neue"/>
                <w:color w:val="000000"/>
                <w:kern w:val="24"/>
                <w:sz w:val="18"/>
                <w:szCs w:val="18"/>
                <w:lang w:val="en-US"/>
              </w:rPr>
              <w:t>arotid BCA</w:t>
            </w:r>
          </w:p>
        </w:tc>
        <w:tc>
          <w:tcPr>
            <w:tcW w:w="700" w:type="dxa"/>
            <w:vMerge/>
            <w:tcBorders>
              <w:left w:val="single" w:sz="4" w:space="0" w:color="000000"/>
              <w:right w:val="dashSmallGap" w:sz="4" w:space="0" w:color="auto"/>
            </w:tcBorders>
          </w:tcPr>
          <w:p w14:paraId="2DC8DC13" w14:textId="77777777" w:rsidR="00924679" w:rsidRPr="00425B77" w:rsidRDefault="00924679">
            <w:pPr>
              <w:jc w:val="center"/>
              <w:rPr>
                <w:rFonts w:ascii="Arial" w:hAnsi="Arial" w:cs="Arial"/>
                <w:sz w:val="36"/>
                <w:szCs w:val="36"/>
              </w:rPr>
              <w:pPrChange w:id="36"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0DAF8113"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[43.9%]</w:t>
            </w:r>
          </w:p>
        </w:tc>
        <w:tc>
          <w:tcPr>
            <w:tcW w:w="4536" w:type="dxa"/>
            <w:gridSpan w:val="4"/>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20F763E9"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b/>
                <w:bCs/>
                <w:i/>
                <w:iCs/>
                <w:color w:val="000000"/>
                <w:kern w:val="24"/>
                <w:sz w:val="18"/>
                <w:szCs w:val="18"/>
                <w:lang w:val="en-US"/>
              </w:rPr>
              <w:t>APC</w:t>
            </w:r>
          </w:p>
          <w:p w14:paraId="4DC0A95A"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c.5148_5151del, p.(Asn1716Lysfs*27)</w:t>
            </w:r>
            <w:r>
              <w:rPr>
                <w:rFonts w:ascii="Helvetica Neue" w:eastAsia="Helvetica Neue" w:hAnsi="Helvetica Neue" w:cs="Helvetica Neue"/>
                <w:color w:val="000000"/>
                <w:kern w:val="24"/>
                <w:sz w:val="18"/>
                <w:szCs w:val="18"/>
                <w:lang w:val="en-US"/>
              </w:rPr>
              <w:t xml:space="preserve"> [46.1%]</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732DB503"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r w:rsidR="000968F3" w:rsidRPr="00425B77" w14:paraId="70B44A1F" w14:textId="77777777" w:rsidTr="000968F3">
        <w:trPr>
          <w:trHeight w:val="562"/>
        </w:trPr>
        <w:tc>
          <w:tcPr>
            <w:tcW w:w="1125" w:type="dxa"/>
            <w:gridSpan w:val="2"/>
            <w:vMerge w:val="restart"/>
            <w:tcBorders>
              <w:top w:val="single" w:sz="4" w:space="0" w:color="000000"/>
              <w:left w:val="single" w:sz="4" w:space="0" w:color="000000"/>
              <w:bottom w:val="single" w:sz="4" w:space="0" w:color="000000"/>
              <w:right w:val="single" w:sz="4" w:space="0" w:color="000000"/>
            </w:tcBorders>
            <w:shd w:val="clear" w:color="auto" w:fill="D0CECE"/>
            <w:tcMar>
              <w:top w:w="72" w:type="dxa"/>
              <w:left w:w="144" w:type="dxa"/>
              <w:bottom w:w="72" w:type="dxa"/>
              <w:right w:w="144" w:type="dxa"/>
            </w:tcMar>
            <w:vAlign w:val="center"/>
            <w:hideMark/>
          </w:tcPr>
          <w:p w14:paraId="2679F408" w14:textId="77777777" w:rsidR="00924679" w:rsidRPr="00425B77" w:rsidRDefault="00924679" w:rsidP="00120F8D">
            <w:pPr>
              <w:jc w:val="center"/>
              <w:rPr>
                <w:rFonts w:ascii="Arial" w:hAnsi="Arial" w:cs="Arial"/>
                <w:sz w:val="36"/>
                <w:szCs w:val="36"/>
              </w:rPr>
            </w:pPr>
            <w:r w:rsidRPr="00425B77">
              <w:rPr>
                <w:rFonts w:ascii="Helvetica Neue" w:eastAsia="Helvetica Neue" w:hAnsi="Helvetica Neue" w:cs="Helvetica Neue"/>
                <w:b/>
                <w:bCs/>
                <w:color w:val="000000"/>
                <w:kern w:val="24"/>
                <w:sz w:val="18"/>
                <w:szCs w:val="18"/>
                <w:lang w:val="en-US"/>
              </w:rPr>
              <w:t>Mother</w:t>
            </w: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2F938B82" w14:textId="2C9DA2ED"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 xml:space="preserve">Colon </w:t>
            </w:r>
            <w:r>
              <w:rPr>
                <w:rFonts w:ascii="Helvetica Neue" w:eastAsia="Helvetica Neue" w:hAnsi="Helvetica Neue" w:cs="Helvetica Neue"/>
                <w:color w:val="000000"/>
                <w:kern w:val="24"/>
                <w:sz w:val="18"/>
                <w:szCs w:val="18"/>
                <w:lang w:val="en-US"/>
              </w:rPr>
              <w:t>a</w:t>
            </w:r>
            <w:r w:rsidRPr="00425B77">
              <w:rPr>
                <w:rFonts w:ascii="Helvetica Neue" w:eastAsia="Helvetica Neue" w:hAnsi="Helvetica Neue" w:cs="Helvetica Neue"/>
                <w:color w:val="000000"/>
                <w:kern w:val="24"/>
                <w:sz w:val="18"/>
                <w:szCs w:val="18"/>
                <w:lang w:val="en-US"/>
              </w:rPr>
              <w:t>denoma</w:t>
            </w:r>
          </w:p>
        </w:tc>
        <w:tc>
          <w:tcPr>
            <w:tcW w:w="700" w:type="dxa"/>
            <w:vMerge/>
            <w:tcBorders>
              <w:left w:val="single" w:sz="4" w:space="0" w:color="000000"/>
              <w:right w:val="dashSmallGap" w:sz="4" w:space="0" w:color="auto"/>
            </w:tcBorders>
          </w:tcPr>
          <w:p w14:paraId="4A5BC155" w14:textId="77777777" w:rsidR="00924679" w:rsidRPr="00425B77" w:rsidRDefault="00924679">
            <w:pPr>
              <w:jc w:val="center"/>
              <w:rPr>
                <w:rFonts w:ascii="Arial" w:hAnsi="Arial" w:cs="Arial"/>
                <w:sz w:val="36"/>
                <w:szCs w:val="36"/>
              </w:rPr>
              <w:pPrChange w:id="37"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3D14C22E"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[26.5%]</w:t>
            </w:r>
          </w:p>
        </w:tc>
        <w:tc>
          <w:tcPr>
            <w:tcW w:w="1835" w:type="dxa"/>
            <w:gridSpan w:val="2"/>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06A328E"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b/>
                <w:bCs/>
                <w:i/>
                <w:iCs/>
                <w:color w:val="000000"/>
                <w:kern w:val="24"/>
                <w:sz w:val="18"/>
                <w:szCs w:val="18"/>
                <w:lang w:val="nl-NL"/>
              </w:rPr>
              <w:t>APC</w:t>
            </w:r>
          </w:p>
          <w:p w14:paraId="6522553D"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c.694C&gt;T,</w:t>
            </w:r>
          </w:p>
          <w:p w14:paraId="712CF553"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p</w:t>
            </w:r>
            <w:r>
              <w:rPr>
                <w:rFonts w:ascii="Helvetica Neue" w:eastAsia="Helvetica Neue" w:hAnsi="Helvetica Neue" w:cs="Helvetica Neue"/>
                <w:color w:val="000000"/>
                <w:kern w:val="24"/>
                <w:sz w:val="18"/>
                <w:szCs w:val="18"/>
                <w:lang w:val="nl-NL"/>
              </w:rPr>
              <w:t>.</w:t>
            </w:r>
            <w:r w:rsidRPr="00A51DE8">
              <w:rPr>
                <w:rFonts w:ascii="Helvetica Neue" w:eastAsia="Helvetica Neue" w:hAnsi="Helvetica Neue" w:cs="Helvetica Neue"/>
                <w:color w:val="000000"/>
                <w:kern w:val="24"/>
                <w:sz w:val="18"/>
                <w:szCs w:val="18"/>
                <w:lang w:val="nl-NL"/>
              </w:rPr>
              <w:t>(Arg232Ter)</w:t>
            </w:r>
            <w:r>
              <w:rPr>
                <w:rFonts w:ascii="Helvetica Neue" w:eastAsia="Helvetica Neue" w:hAnsi="Helvetica Neue" w:cs="Helvetica Neue"/>
                <w:color w:val="000000"/>
                <w:kern w:val="24"/>
                <w:sz w:val="18"/>
                <w:szCs w:val="18"/>
                <w:lang w:val="nl-NL"/>
              </w:rPr>
              <w:t xml:space="preserve"> [27.9%]</w:t>
            </w:r>
          </w:p>
        </w:tc>
        <w:tc>
          <w:tcPr>
            <w:tcW w:w="2701" w:type="dxa"/>
            <w:gridSpan w:val="2"/>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4CC6E21"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b/>
                <w:bCs/>
                <w:i/>
                <w:iCs/>
                <w:color w:val="000000"/>
                <w:kern w:val="24"/>
                <w:sz w:val="18"/>
                <w:szCs w:val="18"/>
                <w:lang w:val="nl-NL"/>
              </w:rPr>
              <w:t>APC</w:t>
            </w:r>
          </w:p>
          <w:p w14:paraId="11A9E74B"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c.3340C&gt;T,</w:t>
            </w:r>
          </w:p>
          <w:p w14:paraId="3E1AF306"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p.(Arg1114Ter)</w:t>
            </w:r>
            <w:r>
              <w:rPr>
                <w:rFonts w:ascii="Helvetica Neue" w:eastAsia="Helvetica Neue" w:hAnsi="Helvetica Neue" w:cs="Helvetica Neue"/>
                <w:color w:val="000000"/>
                <w:kern w:val="24"/>
                <w:sz w:val="18"/>
                <w:szCs w:val="18"/>
                <w:lang w:val="nl-NL"/>
              </w:rPr>
              <w:t xml:space="preserve"> [7.2%]</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2AEA11A9"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r w:rsidR="000968F3" w:rsidRPr="00425B77" w14:paraId="6012DB64" w14:textId="77777777" w:rsidTr="000968F3">
        <w:trPr>
          <w:trHeight w:val="602"/>
        </w:trPr>
        <w:tc>
          <w:tcPr>
            <w:tcW w:w="1125" w:type="dxa"/>
            <w:gridSpan w:val="2"/>
            <w:vMerge/>
            <w:tcBorders>
              <w:top w:val="single" w:sz="4" w:space="0" w:color="000000"/>
              <w:left w:val="single" w:sz="4" w:space="0" w:color="000000"/>
              <w:bottom w:val="single" w:sz="4" w:space="0" w:color="000000"/>
              <w:right w:val="single" w:sz="4" w:space="0" w:color="000000"/>
            </w:tcBorders>
            <w:vAlign w:val="center"/>
            <w:hideMark/>
          </w:tcPr>
          <w:p w14:paraId="4F8C7D46" w14:textId="77777777" w:rsidR="00924679" w:rsidRPr="00425B77" w:rsidRDefault="00924679" w:rsidP="00120F8D">
            <w:pPr>
              <w:rPr>
                <w:rFonts w:ascii="Arial" w:hAnsi="Arial" w:cs="Arial"/>
                <w:sz w:val="36"/>
                <w:szCs w:val="36"/>
              </w:rPr>
            </w:pPr>
          </w:p>
        </w:tc>
        <w:tc>
          <w:tcPr>
            <w:tcW w:w="1675" w:type="dxa"/>
            <w:tcBorders>
              <w:top w:val="single" w:sz="4" w:space="0" w:color="000000"/>
              <w:left w:val="single" w:sz="4" w:space="0" w:color="000000"/>
              <w:bottom w:val="single" w:sz="4" w:space="0" w:color="000000"/>
              <w:right w:val="single" w:sz="4" w:space="0" w:color="000000"/>
            </w:tcBorders>
            <w:shd w:val="clear" w:color="auto" w:fill="F2F2F2"/>
            <w:tcMar>
              <w:top w:w="72" w:type="dxa"/>
              <w:left w:w="144" w:type="dxa"/>
              <w:bottom w:w="72" w:type="dxa"/>
              <w:right w:w="144" w:type="dxa"/>
            </w:tcMar>
            <w:vAlign w:val="center"/>
            <w:hideMark/>
          </w:tcPr>
          <w:p w14:paraId="5BAEC390"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Colon adenocarcinoma</w:t>
            </w:r>
          </w:p>
        </w:tc>
        <w:tc>
          <w:tcPr>
            <w:tcW w:w="700" w:type="dxa"/>
            <w:vMerge/>
            <w:tcBorders>
              <w:left w:val="single" w:sz="4" w:space="0" w:color="000000"/>
              <w:bottom w:val="single" w:sz="4" w:space="0" w:color="000000"/>
              <w:right w:val="dashSmallGap" w:sz="4" w:space="0" w:color="auto"/>
            </w:tcBorders>
          </w:tcPr>
          <w:p w14:paraId="5A91630C" w14:textId="77777777" w:rsidR="00924679" w:rsidRPr="00425B77" w:rsidRDefault="00924679">
            <w:pPr>
              <w:jc w:val="center"/>
              <w:rPr>
                <w:rFonts w:ascii="Arial" w:hAnsi="Arial" w:cs="Arial"/>
                <w:sz w:val="36"/>
                <w:szCs w:val="36"/>
              </w:rPr>
              <w:pPrChange w:id="38" w:author="Fiona Chan Pak Choon" w:date="2025-04-28T10:44:00Z">
                <w:pPr/>
              </w:pPrChange>
            </w:pPr>
          </w:p>
        </w:tc>
        <w:tc>
          <w:tcPr>
            <w:tcW w:w="753" w:type="dxa"/>
            <w:tcBorders>
              <w:top w:val="single" w:sz="4" w:space="0" w:color="000000"/>
              <w:left w:val="dashSmallGap" w:sz="4" w:space="0" w:color="auto"/>
              <w:bottom w:val="single" w:sz="4" w:space="0" w:color="000000"/>
              <w:right w:val="single" w:sz="4" w:space="0" w:color="000000"/>
            </w:tcBorders>
            <w:vAlign w:val="center"/>
          </w:tcPr>
          <w:p w14:paraId="1691A73E" w14:textId="77777777" w:rsidR="00924679" w:rsidRPr="00425B77" w:rsidRDefault="00924679" w:rsidP="000968F3">
            <w:pPr>
              <w:jc w:val="center"/>
              <w:rPr>
                <w:rFonts w:ascii="Arial" w:hAnsi="Arial" w:cs="Arial"/>
                <w:sz w:val="36"/>
                <w:szCs w:val="36"/>
              </w:rPr>
            </w:pPr>
            <w:r>
              <w:rPr>
                <w:rFonts w:ascii="Helvetica Neue" w:eastAsia="Helvetica Neue" w:hAnsi="Helvetica Neue" w:cs="Helvetica Neue"/>
                <w:color w:val="000000"/>
                <w:kern w:val="24"/>
                <w:sz w:val="18"/>
                <w:szCs w:val="18"/>
                <w:lang w:val="nl-NL"/>
              </w:rPr>
              <w:t>[35.8%]</w:t>
            </w:r>
          </w:p>
        </w:tc>
        <w:tc>
          <w:tcPr>
            <w:tcW w:w="1512"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CC9ADDE"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b/>
                <w:bCs/>
                <w:i/>
                <w:iCs/>
                <w:color w:val="000000"/>
                <w:kern w:val="24"/>
                <w:sz w:val="18"/>
                <w:szCs w:val="18"/>
                <w:lang w:val="nl-NL"/>
              </w:rPr>
              <w:t>APC</w:t>
            </w:r>
          </w:p>
          <w:p w14:paraId="10200E45"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c.646C&gt;T,</w:t>
            </w:r>
          </w:p>
          <w:p w14:paraId="38D020D8"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p.(Arg216Ter)</w:t>
            </w:r>
            <w:r>
              <w:rPr>
                <w:rFonts w:ascii="Helvetica Neue" w:eastAsia="Helvetica Neue" w:hAnsi="Helvetica Neue" w:cs="Helvetica Neue"/>
                <w:color w:val="000000"/>
                <w:kern w:val="24"/>
                <w:sz w:val="18"/>
                <w:szCs w:val="18"/>
                <w:lang w:val="nl-NL"/>
              </w:rPr>
              <w:t xml:space="preserve"> [36.1%]</w:t>
            </w:r>
          </w:p>
        </w:tc>
        <w:tc>
          <w:tcPr>
            <w:tcW w:w="1512" w:type="dxa"/>
            <w:gridSpan w:val="2"/>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2388C5A7"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b/>
                <w:bCs/>
                <w:i/>
                <w:iCs/>
                <w:color w:val="000000"/>
                <w:kern w:val="24"/>
                <w:sz w:val="18"/>
                <w:szCs w:val="18"/>
                <w:lang w:val="nl-NL"/>
              </w:rPr>
              <w:t>APC</w:t>
            </w:r>
          </w:p>
          <w:p w14:paraId="51136093" w14:textId="77777777" w:rsidR="00924679" w:rsidRPr="00A51DE8" w:rsidRDefault="00924679" w:rsidP="000968F3">
            <w:pPr>
              <w:jc w:val="center"/>
              <w:rPr>
                <w:rFonts w:ascii="Arial" w:hAnsi="Arial" w:cs="Arial"/>
                <w:sz w:val="36"/>
                <w:szCs w:val="36"/>
                <w:lang w:val="nl-NL"/>
              </w:rPr>
            </w:pPr>
            <w:r w:rsidRPr="00A51DE8">
              <w:rPr>
                <w:rFonts w:ascii="Helvetica Neue" w:eastAsia="Helvetica Neue" w:hAnsi="Helvetica Neue" w:cs="Helvetica Neue"/>
                <w:color w:val="000000"/>
                <w:kern w:val="24"/>
                <w:sz w:val="18"/>
                <w:szCs w:val="18"/>
                <w:lang w:val="nl-NL"/>
              </w:rPr>
              <w:t>c.4135G&gt;T,</w:t>
            </w:r>
            <w:r w:rsidRPr="00A51DE8">
              <w:rPr>
                <w:rFonts w:ascii="Helvetica Neue" w:eastAsia="Helvetica Neue" w:hAnsi="Helvetica Neue" w:cs="Helvetica Neue"/>
                <w:color w:val="000000"/>
                <w:kern w:val="24"/>
                <w:sz w:val="18"/>
                <w:szCs w:val="18"/>
                <w:lang w:val="nl-NL"/>
              </w:rPr>
              <w:br/>
              <w:t>p.(Glu1379Ter)</w:t>
            </w:r>
            <w:r>
              <w:rPr>
                <w:rFonts w:ascii="Helvetica Neue" w:eastAsia="Helvetica Neue" w:hAnsi="Helvetica Neue" w:cs="Helvetica Neue"/>
                <w:color w:val="000000"/>
                <w:kern w:val="24"/>
                <w:sz w:val="18"/>
                <w:szCs w:val="18"/>
                <w:lang w:val="nl-NL"/>
              </w:rPr>
              <w:t xml:space="preserve"> [33.2%]</w:t>
            </w:r>
          </w:p>
        </w:tc>
        <w:tc>
          <w:tcPr>
            <w:tcW w:w="1512"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F6CB720"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b/>
                <w:bCs/>
                <w:i/>
                <w:iCs/>
                <w:color w:val="000000"/>
                <w:kern w:val="24"/>
                <w:sz w:val="18"/>
                <w:szCs w:val="18"/>
                <w:lang w:val="en-US"/>
              </w:rPr>
              <w:t>TP53</w:t>
            </w:r>
          </w:p>
          <w:p w14:paraId="38BA2AA8" w14:textId="36802714"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c.713G&gt;A,</w:t>
            </w:r>
          </w:p>
          <w:p w14:paraId="59033563"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p.(Cys238Tyr)</w:t>
            </w:r>
            <w:r>
              <w:rPr>
                <w:rFonts w:ascii="Helvetica Neue" w:eastAsia="Helvetica Neue" w:hAnsi="Helvetica Neue" w:cs="Helvetica Neue"/>
                <w:color w:val="000000"/>
                <w:kern w:val="24"/>
                <w:sz w:val="18"/>
                <w:szCs w:val="18"/>
                <w:lang w:val="en-US"/>
              </w:rPr>
              <w:t xml:space="preserve"> [70.9%]</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72" w:type="dxa"/>
              <w:left w:w="144" w:type="dxa"/>
              <w:bottom w:w="72" w:type="dxa"/>
              <w:right w:w="144" w:type="dxa"/>
            </w:tcMar>
            <w:vAlign w:val="center"/>
            <w:hideMark/>
          </w:tcPr>
          <w:p w14:paraId="6B24064E" w14:textId="77777777" w:rsidR="00924679" w:rsidRPr="00425B77" w:rsidRDefault="00924679" w:rsidP="000968F3">
            <w:pPr>
              <w:jc w:val="center"/>
              <w:rPr>
                <w:rFonts w:ascii="Arial" w:hAnsi="Arial" w:cs="Arial"/>
                <w:sz w:val="36"/>
                <w:szCs w:val="36"/>
              </w:rPr>
            </w:pPr>
            <w:r w:rsidRPr="00425B77">
              <w:rPr>
                <w:rFonts w:ascii="Helvetica Neue" w:eastAsia="Helvetica Neue" w:hAnsi="Helvetica Neue" w:cs="Helvetica Neue"/>
                <w:color w:val="000000"/>
                <w:kern w:val="24"/>
                <w:sz w:val="18"/>
                <w:szCs w:val="18"/>
                <w:lang w:val="en-US"/>
              </w:rPr>
              <w:t>P</w:t>
            </w:r>
            <w:r>
              <w:rPr>
                <w:rFonts w:ascii="Helvetica Neue" w:eastAsia="Helvetica Neue" w:hAnsi="Helvetica Neue" w:cs="Helvetica Neue"/>
                <w:color w:val="000000"/>
                <w:kern w:val="24"/>
                <w:sz w:val="18"/>
                <w:szCs w:val="18"/>
                <w:lang w:val="en-US"/>
              </w:rPr>
              <w:t>resent</w:t>
            </w:r>
          </w:p>
        </w:tc>
      </w:tr>
    </w:tbl>
    <w:p w14:paraId="00B9D0EF" w14:textId="1E057175" w:rsidR="00072C12" w:rsidRDefault="0021241B" w:rsidP="0021241B">
      <w:pPr>
        <w:pStyle w:val="EndNoteBibliographyTitle"/>
        <w:jc w:val="left"/>
        <w:rPr>
          <w:color w:val="000000" w:themeColor="text1"/>
          <w:sz w:val="20"/>
          <w:szCs w:val="20"/>
          <w:lang w:val="en-GB"/>
        </w:rPr>
      </w:pPr>
      <w:r w:rsidRPr="001A03DF">
        <w:rPr>
          <w:rStyle w:val="FootnoteReference"/>
          <w:sz w:val="20"/>
          <w:szCs w:val="20"/>
        </w:rPr>
        <w:footnoteReference w:id="1"/>
      </w:r>
      <w:r w:rsidRPr="001A03DF">
        <w:rPr>
          <w:color w:val="000000" w:themeColor="text1"/>
          <w:sz w:val="20"/>
          <w:szCs w:val="20"/>
          <w:lang w:val="en-GB"/>
        </w:rPr>
        <w:t xml:space="preserve"> Of note, the proband’s PTC harboured the </w:t>
      </w:r>
      <w:r w:rsidRPr="001A03DF">
        <w:rPr>
          <w:i/>
          <w:iCs/>
          <w:color w:val="000000" w:themeColor="text1"/>
          <w:sz w:val="20"/>
          <w:szCs w:val="20"/>
          <w:lang w:val="en-GB"/>
        </w:rPr>
        <w:t>BRAF</w:t>
      </w:r>
      <w:r w:rsidRPr="001A03DF">
        <w:rPr>
          <w:color w:val="000000" w:themeColor="text1"/>
          <w:sz w:val="20"/>
          <w:szCs w:val="20"/>
          <w:lang w:val="en-GB"/>
        </w:rPr>
        <w:t xml:space="preserve"> V600E mutation, a well-known driver of non-hereditary PTCs </w:t>
      </w:r>
      <w:r w:rsidRPr="001A03DF">
        <w:rPr>
          <w:color w:val="000000" w:themeColor="text1"/>
          <w:sz w:val="20"/>
          <w:szCs w:val="20"/>
          <w:lang w:val="en-GB"/>
        </w:rPr>
        <w:fldChar w:fldCharType="begin"/>
      </w:r>
      <w:r w:rsidR="007E4706">
        <w:rPr>
          <w:color w:val="000000" w:themeColor="text1"/>
          <w:sz w:val="20"/>
          <w:szCs w:val="20"/>
          <w:lang w:val="en-GB"/>
        </w:rPr>
        <w:instrText xml:space="preserve"> ADDIN EN.CITE &lt;EndNote&gt;&lt;Cite ExcludeYear="1"&gt;&lt;Author&gt;Cameselle-Teijeiro&lt;/Author&gt;&lt;Year&gt;2018&lt;/Year&gt;&lt;RecNum&gt;579&lt;/RecNum&gt;&lt;DisplayText&gt;&lt;style font="Times New Roman"&gt;[30]&lt;/style&gt;&lt;/DisplayText&gt;&lt;record&gt;&lt;rec-number&gt;579&lt;/rec-number&gt;&lt;foreign-keys&gt;&lt;key app="EN" db-id="2wvzr9z95epazeed52c5z0etpwfdfvav9wee" timestamp="1741120447" guid="336be4fa-87a8-4108-a3bc-4120f272b44c"&gt;579&lt;/key&gt;&lt;/foreign-keys&gt;&lt;ref-type name="Journal Article"&gt;17&lt;/ref-type&gt;&lt;contributors&gt;&lt;authors&gt;&lt;author&gt;Cameselle-Teijeiro, José Manuel&lt;/author&gt;&lt;author&gt;Peteiro-González, Diego&lt;/author&gt;&lt;author&gt;Caneiro-Gómez, Javier&lt;/author&gt;&lt;author&gt;Sánchez-Ares, María&lt;/author&gt;&lt;author&gt;Abdulkader, Ihab&lt;/author&gt;&lt;author&gt;Eloy, Catarina&lt;/author&gt;&lt;author&gt;Melo, Miguel&lt;/author&gt;&lt;author&gt;Amendoeira, Isabel&lt;/author&gt;&lt;author&gt;Soares, Paula&lt;/author&gt;&lt;author&gt;Sobrinho-Simões, Manuel&lt;/author&gt;&lt;/authors&gt;&lt;/contributors&gt;&lt;titles&gt;&lt;title&gt;Cribriform-morular variant of thyroid carcinoma: a neoplasm with distinctive phenotype associated with the activation of the WNT/β-catenin pathway&lt;/title&gt;&lt;secondary-title&gt;Modern Pathology&lt;/secondary-title&gt;&lt;/titles&gt;&lt;periodical&gt;&lt;full-title&gt;Modern Pathology&lt;/full-title&gt;&lt;abbr-1&gt;Mod Pathol&lt;/abbr-1&gt;&lt;/periodical&gt;&lt;pages&gt;1168-1179&lt;/pages&gt;&lt;volume&gt;31&lt;/volume&gt;&lt;number&gt;8&lt;/number&gt;&lt;dates&gt;&lt;year&gt;2018&lt;/year&gt;&lt;pub-dates&gt;&lt;date&gt;2018/08/01/&lt;/date&gt;&lt;/pub-dates&gt;&lt;/dates&gt;&lt;isbn&gt;0893-3952&lt;/isbn&gt;&lt;urls&gt;&lt;related-urls&gt;&lt;url&gt;https://www.sciencedirect.com/science/article/pii/S0893395222011590&lt;/url&gt;&lt;/related-urls&gt;&lt;/urls&gt;&lt;electronic-resource-num&gt;https://doi.org/10.1038/s41379-018-0070-2&lt;/electronic-resource-num&gt;&lt;/record&gt;&lt;/Cite&gt;&lt;/EndNote&gt;</w:instrText>
      </w:r>
      <w:r w:rsidRPr="001A03DF">
        <w:rPr>
          <w:color w:val="000000" w:themeColor="text1"/>
          <w:sz w:val="20"/>
          <w:szCs w:val="20"/>
          <w:lang w:val="en-GB"/>
        </w:rPr>
        <w:fldChar w:fldCharType="separate"/>
      </w:r>
      <w:r w:rsidR="007E4706">
        <w:rPr>
          <w:noProof/>
          <w:color w:val="000000" w:themeColor="text1"/>
          <w:sz w:val="20"/>
          <w:szCs w:val="20"/>
          <w:lang w:val="en-GB"/>
        </w:rPr>
        <w:t>[</w:t>
      </w:r>
      <w:hyperlink w:anchor="_ENREF_30" w:tooltip="Cameselle-Teijeiro, 2018 #579" w:history="1">
        <w:r w:rsidR="00936E03" w:rsidRPr="00936E03">
          <w:rPr>
            <w:rStyle w:val="Hyperlink"/>
          </w:rPr>
          <w:t>30</w:t>
        </w:r>
      </w:hyperlink>
      <w:r w:rsidR="007E4706">
        <w:rPr>
          <w:noProof/>
          <w:color w:val="000000" w:themeColor="text1"/>
          <w:sz w:val="20"/>
          <w:szCs w:val="20"/>
          <w:lang w:val="en-GB"/>
        </w:rPr>
        <w:t>]</w:t>
      </w:r>
      <w:r w:rsidRPr="001A03DF">
        <w:rPr>
          <w:color w:val="000000" w:themeColor="text1"/>
          <w:sz w:val="20"/>
          <w:szCs w:val="20"/>
          <w:lang w:val="en-GB"/>
        </w:rPr>
        <w:fldChar w:fldCharType="end"/>
      </w:r>
      <w:r w:rsidRPr="001A03DF">
        <w:rPr>
          <w:color w:val="000000" w:themeColor="text1"/>
          <w:sz w:val="20"/>
          <w:szCs w:val="20"/>
          <w:lang w:val="en-GB"/>
        </w:rPr>
        <w:t xml:space="preserve">. While FAP/AFAP patients typically develop cribriform-morular PTCs with nuclear </w:t>
      </w:r>
      <w:r w:rsidRPr="001A03DF">
        <w:rPr>
          <w:rFonts w:ascii="Symbol" w:hAnsi="Symbol"/>
          <w:color w:val="000000" w:themeColor="text1"/>
          <w:sz w:val="20"/>
          <w:szCs w:val="20"/>
          <w:lang w:val="en-GB"/>
        </w:rPr>
        <w:t>b</w:t>
      </w:r>
      <w:r w:rsidRPr="001A03DF">
        <w:rPr>
          <w:color w:val="000000" w:themeColor="text1"/>
          <w:sz w:val="20"/>
          <w:szCs w:val="20"/>
          <w:lang w:val="en-GB"/>
        </w:rPr>
        <w:t xml:space="preserve">-catenin staining, the proband’s classical PTC had normal </w:t>
      </w:r>
      <w:r w:rsidRPr="001A03DF">
        <w:rPr>
          <w:rFonts w:ascii="Symbol" w:hAnsi="Symbol"/>
          <w:color w:val="000000" w:themeColor="text1"/>
          <w:sz w:val="20"/>
          <w:szCs w:val="20"/>
          <w:lang w:val="en-GB"/>
        </w:rPr>
        <w:t>b</w:t>
      </w:r>
      <w:r w:rsidRPr="001A03DF">
        <w:rPr>
          <w:color w:val="000000" w:themeColor="text1"/>
          <w:sz w:val="20"/>
          <w:szCs w:val="20"/>
          <w:lang w:val="en-GB"/>
        </w:rPr>
        <w:t xml:space="preserve">-catenin staining. Although one case of FAP-related classical PTC was reported to have </w:t>
      </w:r>
      <w:r w:rsidRPr="00A51DE8">
        <w:rPr>
          <w:color w:val="000000" w:themeColor="text1"/>
          <w:sz w:val="20"/>
          <w:szCs w:val="20"/>
          <w:lang w:val="en-GB"/>
        </w:rPr>
        <w:t>a</w:t>
      </w:r>
      <w:r w:rsidRPr="001A03DF">
        <w:rPr>
          <w:color w:val="000000" w:themeColor="text1"/>
          <w:sz w:val="20"/>
          <w:szCs w:val="20"/>
          <w:lang w:val="en-GB"/>
        </w:rPr>
        <w:t xml:space="preserve"> </w:t>
      </w:r>
      <w:r w:rsidR="00A51DE8">
        <w:rPr>
          <w:color w:val="000000" w:themeColor="text1"/>
          <w:sz w:val="20"/>
          <w:szCs w:val="20"/>
          <w:lang w:val="en-GB"/>
        </w:rPr>
        <w:t>second</w:t>
      </w:r>
      <w:r w:rsidRPr="001A03DF">
        <w:rPr>
          <w:color w:val="000000" w:themeColor="text1"/>
          <w:sz w:val="20"/>
          <w:szCs w:val="20"/>
          <w:lang w:val="en-GB"/>
        </w:rPr>
        <w:t xml:space="preserve"> </w:t>
      </w:r>
      <w:r w:rsidRPr="001A03DF">
        <w:rPr>
          <w:i/>
          <w:iCs/>
          <w:color w:val="000000" w:themeColor="text1"/>
          <w:sz w:val="20"/>
          <w:szCs w:val="20"/>
          <w:lang w:val="en-GB"/>
        </w:rPr>
        <w:t>APC</w:t>
      </w:r>
      <w:r w:rsidRPr="001A03DF">
        <w:rPr>
          <w:color w:val="000000" w:themeColor="text1"/>
          <w:sz w:val="20"/>
          <w:szCs w:val="20"/>
          <w:lang w:val="en-GB"/>
        </w:rPr>
        <w:t xml:space="preserve"> hit </w:t>
      </w:r>
      <w:r w:rsidRPr="001A03DF">
        <w:rPr>
          <w:color w:val="000000" w:themeColor="text1"/>
          <w:sz w:val="20"/>
          <w:szCs w:val="20"/>
          <w:lang w:val="en-GB"/>
        </w:rPr>
        <w:fldChar w:fldCharType="begin">
          <w:fldData xml:space="preserve">PEVuZE5vdGU+PENpdGUgRXhjbHVkZVllYXI9IjEiPjxBdXRob3I+TmllbWluZW48L0F1dGhvcj48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</w:fldData>
        </w:fldChar>
      </w:r>
      <w:r w:rsidR="007E4706">
        <w:rPr>
          <w:color w:val="000000" w:themeColor="text1"/>
          <w:sz w:val="20"/>
          <w:szCs w:val="20"/>
          <w:lang w:val="en-GB"/>
        </w:rPr>
        <w:instrText xml:space="preserve"> ADDIN EN.CITE </w:instrText>
      </w:r>
      <w:r w:rsidR="007E4706">
        <w:rPr>
          <w:color w:val="000000" w:themeColor="text1"/>
          <w:sz w:val="20"/>
          <w:szCs w:val="20"/>
          <w:lang w:val="en-GB"/>
        </w:rPr>
        <w:fldChar w:fldCharType="begin">
          <w:fldData xml:space="preserve">PEVuZE5vdGU+PENpdGUgRXhjbHVkZVllYXI9IjEiPjxBdXRob3I+TmllbWluZW48L0F1dGhvcj48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</w:fldData>
        </w:fldChar>
      </w:r>
      <w:r w:rsidR="007E4706">
        <w:rPr>
          <w:color w:val="000000" w:themeColor="text1"/>
          <w:sz w:val="20"/>
          <w:szCs w:val="20"/>
          <w:lang w:val="en-GB"/>
        </w:rPr>
        <w:instrText xml:space="preserve"> ADDIN EN.CITE.DATA </w:instrText>
      </w:r>
      <w:r w:rsidR="007E4706">
        <w:rPr>
          <w:color w:val="000000" w:themeColor="text1"/>
          <w:sz w:val="20"/>
          <w:szCs w:val="20"/>
          <w:lang w:val="en-GB"/>
        </w:rPr>
      </w:r>
      <w:r w:rsidR="007E4706">
        <w:rPr>
          <w:color w:val="000000" w:themeColor="text1"/>
          <w:sz w:val="20"/>
          <w:szCs w:val="20"/>
          <w:lang w:val="en-GB"/>
        </w:rPr>
        <w:fldChar w:fldCharType="end"/>
      </w:r>
      <w:r w:rsidRPr="001A03DF">
        <w:rPr>
          <w:color w:val="000000" w:themeColor="text1"/>
          <w:sz w:val="20"/>
          <w:szCs w:val="20"/>
          <w:lang w:val="en-GB"/>
        </w:rPr>
      </w:r>
      <w:r w:rsidRPr="001A03DF">
        <w:rPr>
          <w:color w:val="000000" w:themeColor="text1"/>
          <w:sz w:val="20"/>
          <w:szCs w:val="20"/>
          <w:lang w:val="en-GB"/>
        </w:rPr>
        <w:fldChar w:fldCharType="separate"/>
      </w:r>
      <w:r w:rsidR="007E4706">
        <w:rPr>
          <w:noProof/>
          <w:color w:val="000000" w:themeColor="text1"/>
          <w:sz w:val="20"/>
          <w:szCs w:val="20"/>
          <w:lang w:val="en-GB"/>
        </w:rPr>
        <w:t>[</w:t>
      </w:r>
      <w:hyperlink w:anchor="_ENREF_31" w:tooltip="Nieminen, 2020 #543" w:history="1">
        <w:r w:rsidR="00936E03" w:rsidRPr="00936E03">
          <w:rPr>
            <w:rStyle w:val="Hyperlink"/>
          </w:rPr>
          <w:t>31</w:t>
        </w:r>
      </w:hyperlink>
      <w:r w:rsidR="007E4706">
        <w:rPr>
          <w:noProof/>
          <w:color w:val="000000" w:themeColor="text1"/>
          <w:sz w:val="20"/>
          <w:szCs w:val="20"/>
          <w:lang w:val="en-GB"/>
        </w:rPr>
        <w:t>]</w:t>
      </w:r>
      <w:r w:rsidRPr="001A03DF">
        <w:rPr>
          <w:color w:val="000000" w:themeColor="text1"/>
          <w:sz w:val="20"/>
          <w:szCs w:val="20"/>
          <w:lang w:val="en-GB"/>
        </w:rPr>
        <w:fldChar w:fldCharType="end"/>
      </w:r>
      <w:r w:rsidRPr="001A03DF">
        <w:rPr>
          <w:color w:val="000000" w:themeColor="text1"/>
          <w:sz w:val="20"/>
          <w:szCs w:val="20"/>
          <w:lang w:val="en-GB"/>
        </w:rPr>
        <w:t xml:space="preserve">, we believe that the proband’s PTC was coincidental and unrelated to the germline </w:t>
      </w:r>
      <w:r w:rsidRPr="001A03DF">
        <w:rPr>
          <w:i/>
          <w:iCs/>
          <w:color w:val="000000" w:themeColor="text1"/>
          <w:sz w:val="20"/>
          <w:szCs w:val="20"/>
          <w:lang w:val="en-GB"/>
        </w:rPr>
        <w:t>APC</w:t>
      </w:r>
      <w:r w:rsidRPr="001A03DF">
        <w:rPr>
          <w:color w:val="000000" w:themeColor="text1"/>
          <w:sz w:val="20"/>
          <w:szCs w:val="20"/>
          <w:lang w:val="en-GB"/>
        </w:rPr>
        <w:t xml:space="preserve"> PV.</w:t>
      </w:r>
      <w:r w:rsidR="00335780">
        <w:rPr>
          <w:color w:val="000000" w:themeColor="text1"/>
          <w:sz w:val="20"/>
          <w:szCs w:val="20"/>
          <w:lang w:val="en-GB"/>
        </w:rPr>
        <w:t xml:space="preserve"> </w:t>
      </w:r>
    </w:p>
    <w:p w14:paraId="5F7A9978" w14:textId="482D0137" w:rsidR="0021241B" w:rsidRPr="001A03DF" w:rsidRDefault="00072C12" w:rsidP="0021241B">
      <w:pPr>
        <w:pStyle w:val="EndNoteBibliographyTitle"/>
        <w:jc w:val="left"/>
        <w:rPr>
          <w:sz w:val="20"/>
          <w:szCs w:val="20"/>
        </w:rPr>
      </w:pPr>
      <w:r>
        <w:rPr>
          <w:color w:val="000000" w:themeColor="text1"/>
          <w:sz w:val="20"/>
          <w:szCs w:val="20"/>
          <w:lang w:val="en-GB"/>
        </w:rPr>
        <w:t>Variant allele frequencies</w:t>
      </w:r>
      <w:r w:rsidR="00D232D8">
        <w:rPr>
          <w:color w:val="000000" w:themeColor="text1"/>
          <w:sz w:val="20"/>
          <w:szCs w:val="20"/>
          <w:lang w:val="en-GB"/>
        </w:rPr>
        <w:t xml:space="preserve"> (VAF)</w:t>
      </w:r>
      <w:r>
        <w:rPr>
          <w:color w:val="000000" w:themeColor="text1"/>
          <w:sz w:val="20"/>
          <w:szCs w:val="20"/>
          <w:lang w:val="en-GB"/>
        </w:rPr>
        <w:t xml:space="preserve"> in []. </w:t>
      </w:r>
      <w:r w:rsidR="00335780">
        <w:rPr>
          <w:color w:val="000000" w:themeColor="text1"/>
          <w:sz w:val="20"/>
          <w:szCs w:val="20"/>
          <w:lang w:val="en-GB"/>
        </w:rPr>
        <w:t>CNN-LOH</w:t>
      </w:r>
      <w:r w:rsidR="00E4442F">
        <w:rPr>
          <w:color w:val="000000" w:themeColor="text1"/>
          <w:sz w:val="20"/>
          <w:szCs w:val="20"/>
          <w:lang w:val="en-GB"/>
        </w:rPr>
        <w:t>: copy-number neutral loss of heterozygosity</w:t>
      </w:r>
    </w:p>
    <w:p w14:paraId="2C34AE42" w14:textId="03AC73E1" w:rsidR="0021241B" w:rsidRDefault="0021241B" w:rsidP="0021241B">
      <w:pPr>
        <w:pStyle w:val="EndNoteBibliographyTitle"/>
        <w:jc w:val="left"/>
        <w:sectPr w:rsidR="0021241B">
          <w:footerReference w:type="even" r:id="rId8"/>
          <w:footerReference w:type="default" r:id="rId9"/>
          <w:pgSz w:w="12240" w:h="15840"/>
          <w:pgMar w:top="1440" w:right="1440" w:bottom="1440" w:left="1440" w:header="708" w:footer="708" w:gutter="0"/>
          <w:cols w:space="708"/>
          <w:docGrid w:linePitch="360"/>
        </w:sectPr>
      </w:pPr>
    </w:p>
    <w:p w14:paraId="76369604" w14:textId="0BB9EE60" w:rsidR="000B55BA" w:rsidRPr="00817B80" w:rsidRDefault="00DF67C4" w:rsidP="000B55BA">
      <w:pPr>
        <w:spacing w:line="480" w:lineRule="auto"/>
        <w:rPr>
          <w:b/>
          <w:bCs/>
          <w:color w:val="000000" w:themeColor="text1"/>
          <w:u w:val="single"/>
          <w:lang w:val="en-GB"/>
        </w:rPr>
      </w:pPr>
      <w:r>
        <w:rPr>
          <w:b/>
          <w:bCs/>
          <w:color w:val="000000" w:themeColor="text1"/>
          <w:u w:val="single"/>
          <w:lang w:val="en-GB"/>
        </w:rPr>
        <w:lastRenderedPageBreak/>
        <w:t>F</w:t>
      </w:r>
      <w:r w:rsidR="000B55BA" w:rsidRPr="000B55BA">
        <w:rPr>
          <w:b/>
          <w:bCs/>
          <w:color w:val="000000" w:themeColor="text1"/>
          <w:u w:val="single"/>
          <w:lang w:val="en-GB"/>
        </w:rPr>
        <w:t>igure Legends</w:t>
      </w:r>
      <w:r w:rsidR="000B55BA" w:rsidRPr="00817B80">
        <w:rPr>
          <w:b/>
          <w:bCs/>
          <w:color w:val="000000" w:themeColor="text1"/>
          <w:u w:val="single"/>
          <w:lang w:val="en-GB"/>
        </w:rPr>
        <w:t>:</w:t>
      </w:r>
    </w:p>
    <w:p w14:paraId="3F0E7DAF" w14:textId="18E1522C" w:rsidR="004E47B4" w:rsidRPr="0016504C" w:rsidRDefault="000B55BA" w:rsidP="004E47B4">
      <w:pPr>
        <w:spacing w:line="480" w:lineRule="auto"/>
        <w:rPr>
          <w:lang w:val="en-GB"/>
        </w:rPr>
      </w:pPr>
      <w:r w:rsidRPr="0016504C">
        <w:rPr>
          <w:b/>
          <w:bCs/>
          <w:lang w:val="en-GB"/>
        </w:rPr>
        <w:t xml:space="preserve">Figure 1. </w:t>
      </w:r>
      <w:r w:rsidRPr="0016504C">
        <w:rPr>
          <w:lang w:val="en-GB"/>
        </w:rPr>
        <w:t xml:space="preserve">Pedigree and molecular findings of AFAP family with salivary gland tumours. </w:t>
      </w:r>
      <w:r w:rsidRPr="0016504C">
        <w:rPr>
          <w:b/>
          <w:bCs/>
          <w:lang w:val="en-GB"/>
        </w:rPr>
        <w:t xml:space="preserve">A </w:t>
      </w:r>
      <w:r w:rsidRPr="0016504C">
        <w:rPr>
          <w:lang w:val="en-GB"/>
        </w:rPr>
        <w:t xml:space="preserve">Pedigree of family. </w:t>
      </w:r>
      <w:r w:rsidRPr="0016504C">
        <w:rPr>
          <w:b/>
          <w:bCs/>
          <w:lang w:val="en-GB"/>
        </w:rPr>
        <w:t>B</w:t>
      </w:r>
      <w:r w:rsidRPr="0016504C">
        <w:rPr>
          <w:lang w:val="en-GB"/>
        </w:rPr>
        <w:t xml:space="preserve"> H&amp;E stains and </w:t>
      </w:r>
      <w:r w:rsidRPr="00156319">
        <w:rPr>
          <w:rFonts w:ascii="Symbol" w:hAnsi="Symbol"/>
          <w:lang w:val="en-GB"/>
        </w:rPr>
        <w:t>b</w:t>
      </w:r>
      <w:r w:rsidRPr="0016504C">
        <w:rPr>
          <w:lang w:val="en-GB"/>
        </w:rPr>
        <w:t>-</w:t>
      </w:r>
      <w:r w:rsidR="00156319">
        <w:rPr>
          <w:lang w:val="en-GB"/>
        </w:rPr>
        <w:t>c</w:t>
      </w:r>
      <w:r w:rsidRPr="0016504C">
        <w:rPr>
          <w:lang w:val="en-GB"/>
        </w:rPr>
        <w:t xml:space="preserve">atenin IHC of the salivary gland tumour subtypes. The basal cell adenoma (BCA) and adenocarcinomas (BCACs) are both encapsulated, but only the adenocarcinomas show capsular invasion. Abnormal </w:t>
      </w:r>
      <w:r w:rsidR="00156319" w:rsidRPr="00156319">
        <w:rPr>
          <w:rFonts w:ascii="Symbol" w:hAnsi="Symbol"/>
          <w:lang w:val="en-GB"/>
        </w:rPr>
        <w:t>b</w:t>
      </w:r>
      <w:r w:rsidR="00156319" w:rsidRPr="0016504C">
        <w:rPr>
          <w:lang w:val="en-GB"/>
        </w:rPr>
        <w:t>-</w:t>
      </w:r>
      <w:r w:rsidR="00156319">
        <w:rPr>
          <w:lang w:val="en-GB"/>
        </w:rPr>
        <w:t>c</w:t>
      </w:r>
      <w:r w:rsidR="00156319" w:rsidRPr="0016504C">
        <w:rPr>
          <w:lang w:val="en-GB"/>
        </w:rPr>
        <w:t xml:space="preserve">atenin </w:t>
      </w:r>
      <w:r w:rsidRPr="0016504C">
        <w:rPr>
          <w:lang w:val="en-GB"/>
        </w:rPr>
        <w:t xml:space="preserve">nuclear staining in abluminal cells show </w:t>
      </w:r>
      <w:r w:rsidR="00156319" w:rsidRPr="0016504C">
        <w:rPr>
          <w:lang w:val="en-GB"/>
        </w:rPr>
        <w:t>W</w:t>
      </w:r>
      <w:r w:rsidR="00156319">
        <w:rPr>
          <w:lang w:val="en-GB"/>
        </w:rPr>
        <w:t>NT</w:t>
      </w:r>
      <w:r w:rsidR="00156319" w:rsidRPr="0016504C">
        <w:rPr>
          <w:lang w:val="en-GB"/>
        </w:rPr>
        <w:t xml:space="preserve"> </w:t>
      </w:r>
      <w:r w:rsidRPr="0016504C">
        <w:rPr>
          <w:lang w:val="en-GB"/>
        </w:rPr>
        <w:t xml:space="preserve">pathway dysregulation. </w:t>
      </w:r>
      <w:r w:rsidRPr="0016504C">
        <w:rPr>
          <w:b/>
          <w:bCs/>
          <w:lang w:val="en-GB"/>
        </w:rPr>
        <w:t>C</w:t>
      </w:r>
      <w:r w:rsidRPr="0016504C">
        <w:rPr>
          <w:lang w:val="en-GB"/>
        </w:rPr>
        <w:t xml:space="preserve"> </w:t>
      </w:r>
      <w:r w:rsidR="00156319">
        <w:rPr>
          <w:lang w:val="en-GB"/>
        </w:rPr>
        <w:t xml:space="preserve">Map of the APC and </w:t>
      </w:r>
      <w:r w:rsidR="00156319" w:rsidRPr="00156319">
        <w:rPr>
          <w:rFonts w:ascii="Symbol" w:hAnsi="Symbol"/>
          <w:lang w:val="en-GB"/>
        </w:rPr>
        <w:t>b</w:t>
      </w:r>
      <w:r w:rsidR="00156319" w:rsidRPr="0016504C">
        <w:rPr>
          <w:lang w:val="en-GB"/>
        </w:rPr>
        <w:t>-</w:t>
      </w:r>
      <w:r w:rsidR="00156319">
        <w:rPr>
          <w:lang w:val="en-GB"/>
        </w:rPr>
        <w:t>c</w:t>
      </w:r>
      <w:r w:rsidR="00156319" w:rsidRPr="0016504C">
        <w:rPr>
          <w:lang w:val="en-GB"/>
        </w:rPr>
        <w:t>atenin</w:t>
      </w:r>
      <w:r w:rsidR="00156319">
        <w:rPr>
          <w:lang w:val="en-GB"/>
        </w:rPr>
        <w:t xml:space="preserve"> domains with the variants identified in the family’s tumours indicated.</w:t>
      </w:r>
      <w:r w:rsidR="00C567E8">
        <w:rPr>
          <w:lang w:val="en-GB"/>
        </w:rPr>
        <w:t xml:space="preserve"> </w:t>
      </w:r>
      <w:r w:rsidR="00C567E8" w:rsidRPr="00C567E8">
        <w:rPr>
          <w:b/>
          <w:bCs/>
          <w:lang w:val="en-GB"/>
        </w:rPr>
        <w:t>D</w:t>
      </w:r>
      <w:r w:rsidR="00C567E8">
        <w:rPr>
          <w:lang w:val="en-GB"/>
        </w:rPr>
        <w:t xml:space="preserve"> </w:t>
      </w:r>
      <w:r w:rsidR="004E47B4">
        <w:rPr>
          <w:lang w:val="en-GB"/>
        </w:rPr>
        <w:t>Copy-number variant profiles of the BCACs, showing copy-number neutral LOH (CNN-LOH) of Chr5q in the bilateral parotid BCACs, but not in the submandibular BCAC</w:t>
      </w:r>
      <w:r w:rsidR="00982E41">
        <w:rPr>
          <w:lang w:val="en-GB"/>
        </w:rPr>
        <w:t xml:space="preserve">, where instead, </w:t>
      </w:r>
      <w:r w:rsidR="005B10B1">
        <w:rPr>
          <w:lang w:val="en-GB"/>
        </w:rPr>
        <w:t xml:space="preserve">there was </w:t>
      </w:r>
      <w:r w:rsidR="00982E41" w:rsidRPr="00486392">
        <w:rPr>
          <w:lang w:val="en-GB"/>
        </w:rPr>
        <w:t>allelic imbalance with gain of the mutated allele</w:t>
      </w:r>
      <w:r w:rsidR="00644E91">
        <w:rPr>
          <w:lang w:val="en-GB"/>
        </w:rPr>
        <w:t xml:space="preserve"> at Chr5q</w:t>
      </w:r>
      <w:r w:rsidR="004E47B4">
        <w:rPr>
          <w:lang w:val="en-GB"/>
        </w:rPr>
        <w:t>. Major allele in red, minor allele in blue and total copy number is the sum of the major and minor alleles</w:t>
      </w:r>
    </w:p>
    <w:p w14:paraId="0B58805A" w14:textId="7895ED35" w:rsidR="00706F12" w:rsidRDefault="00706F12" w:rsidP="00706F12">
      <w:pPr>
        <w:spacing w:line="480" w:lineRule="auto"/>
      </w:pPr>
    </w:p>
    <w:p w14:paraId="09ACCB31" w14:textId="052FD465" w:rsidR="000B55BA" w:rsidRPr="0016504C" w:rsidRDefault="000B55BA" w:rsidP="000B55BA">
      <w:pPr>
        <w:spacing w:line="480" w:lineRule="auto"/>
        <w:rPr>
          <w:lang w:val="en-GB"/>
        </w:rPr>
      </w:pPr>
      <w:r w:rsidRPr="0016504C">
        <w:rPr>
          <w:b/>
          <w:bCs/>
          <w:lang w:val="en-GB"/>
        </w:rPr>
        <w:t xml:space="preserve">Figure 2. </w:t>
      </w:r>
      <w:r w:rsidRPr="0016504C">
        <w:rPr>
          <w:lang w:val="en-GB"/>
        </w:rPr>
        <w:t>Selection of GeoMx regions of interest (ROIs) and areas of illumination (AOIs) in the salivary gland tumours. The upper panel consists of images of the fluorescently stained right and left parotid and submandibular glands of the proband and the selected ROIs. The selected ROIs are demarcated by circles and rectangles that are composed of PanCK+ nuclei (in red) and/or PanCK- nuclei (in white, as a mask). In the lower panel, representative AOIs (PanCK+ only) that were sampled for RNA analysis are shown – green (PanCK+) and blue (DNA)</w:t>
      </w:r>
    </w:p>
    <w:p w14:paraId="5E7E787C" w14:textId="77777777" w:rsidR="000B55BA" w:rsidRPr="0016504C" w:rsidRDefault="000B55BA" w:rsidP="000B55BA">
      <w:pPr>
        <w:spacing w:line="480" w:lineRule="auto"/>
        <w:rPr>
          <w:lang w:val="en-GB"/>
        </w:rPr>
      </w:pPr>
    </w:p>
    <w:p w14:paraId="44FBCDCC" w14:textId="477447E6" w:rsidR="000B55BA" w:rsidRDefault="000B55BA" w:rsidP="000B55BA">
      <w:pPr>
        <w:spacing w:line="480" w:lineRule="auto"/>
        <w:rPr>
          <w:lang w:val="en-GB"/>
        </w:rPr>
      </w:pPr>
      <w:r w:rsidRPr="0016504C">
        <w:rPr>
          <w:b/>
          <w:bCs/>
          <w:lang w:val="en-GB"/>
        </w:rPr>
        <w:t>Figure 3</w:t>
      </w:r>
      <w:r w:rsidRPr="0016504C">
        <w:rPr>
          <w:lang w:val="en-GB"/>
        </w:rPr>
        <w:t>. Unsupervised hierarchical clustering of PanCK+ cells across different tissue types based on the expression of W</w:t>
      </w:r>
      <w:r w:rsidR="00C567E8">
        <w:rPr>
          <w:lang w:val="en-GB"/>
        </w:rPr>
        <w:t>NT</w:t>
      </w:r>
      <w:r w:rsidRPr="0016504C">
        <w:rPr>
          <w:lang w:val="en-GB"/>
        </w:rPr>
        <w:t xml:space="preserve"> genes. Each sample clusters with their respective tissue type and the main branches of the dendogram split the benign (normal salivary gland, </w:t>
      </w:r>
      <w:r w:rsidR="00EA7C63">
        <w:rPr>
          <w:lang w:val="en-GB"/>
        </w:rPr>
        <w:t>intercalated duct hyperplasia (IDH)</w:t>
      </w:r>
      <w:r w:rsidR="00EA7C63" w:rsidRPr="00817B80">
        <w:rPr>
          <w:lang w:val="en-GB"/>
        </w:rPr>
        <w:t xml:space="preserve"> </w:t>
      </w:r>
      <w:r w:rsidRPr="00817B80">
        <w:rPr>
          <w:lang w:val="en-GB"/>
        </w:rPr>
        <w:t xml:space="preserve">and BCA) from the malignant tissues (BCACs). The BCACs show a </w:t>
      </w:r>
      <w:r w:rsidRPr="00817B80">
        <w:rPr>
          <w:lang w:val="en-GB"/>
        </w:rPr>
        <w:lastRenderedPageBreak/>
        <w:t>higher level of W</w:t>
      </w:r>
      <w:r w:rsidR="00EA7C63">
        <w:rPr>
          <w:lang w:val="en-GB"/>
        </w:rPr>
        <w:t xml:space="preserve">NT </w:t>
      </w:r>
      <w:r w:rsidRPr="00817B80">
        <w:rPr>
          <w:lang w:val="en-GB"/>
        </w:rPr>
        <w:t xml:space="preserve">genes expression compared to the other subtypes, whereas the differences between the </w:t>
      </w:r>
      <w:r w:rsidR="00EA7C63">
        <w:rPr>
          <w:lang w:val="en-GB"/>
        </w:rPr>
        <w:t>IDH</w:t>
      </w:r>
      <w:r w:rsidR="00EA7C63" w:rsidRPr="00817B80">
        <w:rPr>
          <w:lang w:val="en-GB"/>
        </w:rPr>
        <w:t xml:space="preserve"> </w:t>
      </w:r>
      <w:r w:rsidRPr="00817B80">
        <w:rPr>
          <w:lang w:val="en-GB"/>
        </w:rPr>
        <w:t xml:space="preserve">and BCA are more subtle. The red to blue gradient scale corresponds to the Z-value. The in-sets show </w:t>
      </w:r>
      <w:r w:rsidRPr="00817B80">
        <w:rPr>
          <w:i/>
          <w:iCs/>
          <w:lang w:val="en-GB"/>
        </w:rPr>
        <w:t>CTNNB1</w:t>
      </w:r>
      <w:r w:rsidRPr="00817B80">
        <w:rPr>
          <w:lang w:val="en-GB"/>
        </w:rPr>
        <w:t xml:space="preserve"> and </w:t>
      </w:r>
      <w:r w:rsidRPr="00817B80">
        <w:rPr>
          <w:i/>
          <w:iCs/>
          <w:lang w:val="en-GB"/>
        </w:rPr>
        <w:t>APC</w:t>
      </w:r>
      <w:r w:rsidRPr="00817B80">
        <w:rPr>
          <w:lang w:val="en-GB"/>
        </w:rPr>
        <w:t xml:space="preserve"> normalized expression per tissue type. </w:t>
      </w:r>
      <w:r w:rsidRPr="00817B80">
        <w:rPr>
          <w:i/>
          <w:iCs/>
          <w:lang w:val="en-GB"/>
        </w:rPr>
        <w:t>CTNNB1</w:t>
      </w:r>
      <w:r w:rsidRPr="00817B80">
        <w:rPr>
          <w:lang w:val="en-GB"/>
        </w:rPr>
        <w:t xml:space="preserve"> expression is significantly different for all comparisons except for that of the hyperplasia and BCA. ns: not significant, *: p&lt;0.05, **: p&lt;0.01, ***: p&lt;0.001, ****: p&lt;0.0001. </w:t>
      </w:r>
    </w:p>
    <w:p w14:paraId="55043C48" w14:textId="1853FB66" w:rsidR="0016504C" w:rsidRDefault="0016504C" w:rsidP="000B55BA">
      <w:pPr>
        <w:spacing w:line="480" w:lineRule="auto"/>
        <w:rPr>
          <w:lang w:val="en-GB"/>
        </w:rPr>
      </w:pPr>
    </w:p>
    <w:p w14:paraId="68E025D5" w14:textId="77777777" w:rsidR="00706F12" w:rsidRDefault="00706F12" w:rsidP="000B55BA">
      <w:pPr>
        <w:spacing w:line="480" w:lineRule="auto"/>
        <w:rPr>
          <w:lang w:val="en-GB"/>
        </w:rPr>
      </w:pPr>
    </w:p>
    <w:p w14:paraId="2759562A" w14:textId="77777777" w:rsidR="00B437F5" w:rsidRDefault="00B437F5" w:rsidP="000B55BA">
      <w:pPr>
        <w:spacing w:line="480" w:lineRule="auto"/>
        <w:rPr>
          <w:b/>
          <w:bCs/>
          <w:highlight w:val="yellow"/>
          <w:u w:val="single"/>
          <w:lang w:val="en-GB"/>
        </w:rPr>
      </w:pPr>
    </w:p>
    <w:p w14:paraId="54006F0C" w14:textId="77777777" w:rsidR="00901444" w:rsidRDefault="00901444" w:rsidP="000B55BA">
      <w:pPr>
        <w:spacing w:line="480" w:lineRule="auto"/>
        <w:rPr>
          <w:b/>
          <w:bCs/>
          <w:u w:val="single"/>
          <w:lang w:val="en-GB"/>
        </w:rPr>
      </w:pPr>
    </w:p>
    <w:p w14:paraId="337489C7" w14:textId="77777777" w:rsidR="00901444" w:rsidRDefault="00901444" w:rsidP="000B55BA">
      <w:pPr>
        <w:spacing w:line="480" w:lineRule="auto"/>
        <w:rPr>
          <w:b/>
          <w:bCs/>
          <w:u w:val="single"/>
          <w:lang w:val="en-GB"/>
        </w:rPr>
      </w:pPr>
    </w:p>
    <w:p w14:paraId="74A263D3" w14:textId="77777777" w:rsidR="00901444" w:rsidRDefault="00901444" w:rsidP="000B55BA">
      <w:pPr>
        <w:spacing w:line="480" w:lineRule="auto"/>
        <w:rPr>
          <w:b/>
          <w:bCs/>
          <w:u w:val="single"/>
          <w:lang w:val="en-GB"/>
        </w:rPr>
      </w:pPr>
    </w:p>
    <w:p w14:paraId="6B42FD56" w14:textId="77777777" w:rsidR="00901444" w:rsidRDefault="00901444" w:rsidP="000B55BA">
      <w:pPr>
        <w:spacing w:line="480" w:lineRule="auto"/>
        <w:rPr>
          <w:b/>
          <w:bCs/>
          <w:u w:val="single"/>
          <w:lang w:val="en-GB"/>
        </w:rPr>
      </w:pPr>
    </w:p>
    <w:p w14:paraId="3B149DAD" w14:textId="77777777" w:rsidR="00901444" w:rsidRDefault="00901444" w:rsidP="000B55BA">
      <w:pPr>
        <w:spacing w:line="480" w:lineRule="auto"/>
        <w:rPr>
          <w:b/>
          <w:bCs/>
          <w:u w:val="single"/>
          <w:lang w:val="en-GB"/>
        </w:rPr>
      </w:pPr>
    </w:p>
    <w:p w14:paraId="762F9653" w14:textId="77777777" w:rsidR="00901444" w:rsidRDefault="00901444" w:rsidP="000B55BA">
      <w:pPr>
        <w:spacing w:line="480" w:lineRule="auto"/>
        <w:rPr>
          <w:b/>
          <w:bCs/>
          <w:u w:val="single"/>
          <w:lang w:val="en-GB"/>
        </w:rPr>
      </w:pPr>
    </w:p>
    <w:p w14:paraId="0F60DE43" w14:textId="77777777" w:rsidR="00901444" w:rsidRDefault="00901444" w:rsidP="000B55BA">
      <w:pPr>
        <w:spacing w:line="480" w:lineRule="auto"/>
        <w:rPr>
          <w:b/>
          <w:bCs/>
          <w:u w:val="single"/>
          <w:lang w:val="en-GB"/>
        </w:rPr>
      </w:pPr>
    </w:p>
    <w:p w14:paraId="0CA4ACC3" w14:textId="77777777" w:rsidR="00901444" w:rsidRDefault="00901444" w:rsidP="000B55BA">
      <w:pPr>
        <w:spacing w:line="480" w:lineRule="auto"/>
        <w:rPr>
          <w:b/>
          <w:bCs/>
          <w:u w:val="single"/>
          <w:lang w:val="en-GB"/>
        </w:rPr>
      </w:pPr>
    </w:p>
    <w:p w14:paraId="71A7B402" w14:textId="77777777" w:rsidR="005B10B1" w:rsidRDefault="005B10B1" w:rsidP="000B55BA">
      <w:pPr>
        <w:spacing w:line="480" w:lineRule="auto"/>
        <w:rPr>
          <w:b/>
          <w:bCs/>
          <w:u w:val="single"/>
          <w:lang w:val="en-GB"/>
        </w:rPr>
      </w:pPr>
    </w:p>
    <w:p w14:paraId="53015C9E" w14:textId="77777777" w:rsidR="005B10B1" w:rsidRDefault="005B10B1" w:rsidP="000B55BA">
      <w:pPr>
        <w:spacing w:line="480" w:lineRule="auto"/>
        <w:rPr>
          <w:b/>
          <w:bCs/>
          <w:u w:val="single"/>
          <w:lang w:val="en-GB"/>
        </w:rPr>
      </w:pPr>
    </w:p>
    <w:p w14:paraId="7F83C0C9" w14:textId="77777777" w:rsidR="005B10B1" w:rsidRDefault="005B10B1" w:rsidP="000B55BA">
      <w:pPr>
        <w:spacing w:line="480" w:lineRule="auto"/>
        <w:rPr>
          <w:b/>
          <w:bCs/>
          <w:u w:val="single"/>
          <w:lang w:val="en-GB"/>
        </w:rPr>
      </w:pPr>
    </w:p>
    <w:p w14:paraId="39BF3E8A" w14:textId="77777777" w:rsidR="005B10B1" w:rsidRDefault="005B10B1" w:rsidP="000B55BA">
      <w:pPr>
        <w:spacing w:line="480" w:lineRule="auto"/>
        <w:rPr>
          <w:b/>
          <w:bCs/>
          <w:u w:val="single"/>
          <w:lang w:val="en-GB"/>
        </w:rPr>
      </w:pPr>
    </w:p>
    <w:p w14:paraId="20D7F2AB" w14:textId="77777777" w:rsidR="005B10B1" w:rsidRDefault="005B10B1" w:rsidP="000B55BA">
      <w:pPr>
        <w:spacing w:line="480" w:lineRule="auto"/>
        <w:rPr>
          <w:b/>
          <w:bCs/>
          <w:u w:val="single"/>
          <w:lang w:val="en-GB"/>
        </w:rPr>
      </w:pPr>
    </w:p>
    <w:p w14:paraId="67EB7BAE" w14:textId="77777777" w:rsidR="005B10B1" w:rsidRDefault="005B10B1" w:rsidP="000B55BA">
      <w:pPr>
        <w:spacing w:line="480" w:lineRule="auto"/>
        <w:rPr>
          <w:b/>
          <w:bCs/>
          <w:u w:val="single"/>
          <w:lang w:val="en-GB"/>
        </w:rPr>
      </w:pPr>
    </w:p>
    <w:p w14:paraId="147E9DE6" w14:textId="77777777" w:rsidR="005B10B1" w:rsidRDefault="005B10B1" w:rsidP="000B55BA">
      <w:pPr>
        <w:spacing w:line="480" w:lineRule="auto"/>
        <w:rPr>
          <w:b/>
          <w:bCs/>
          <w:u w:val="single"/>
          <w:lang w:val="en-GB"/>
        </w:rPr>
      </w:pPr>
    </w:p>
    <w:p w14:paraId="1AFECB46" w14:textId="3EF33D2C" w:rsidR="0016504C" w:rsidRPr="0016504C" w:rsidRDefault="0016504C" w:rsidP="000B55BA">
      <w:pPr>
        <w:spacing w:line="480" w:lineRule="auto"/>
        <w:rPr>
          <w:b/>
          <w:bCs/>
          <w:u w:val="single"/>
          <w:lang w:val="en-GB"/>
        </w:rPr>
      </w:pPr>
      <w:r w:rsidRPr="00E02261">
        <w:rPr>
          <w:b/>
          <w:bCs/>
          <w:u w:val="single"/>
          <w:lang w:val="en-GB"/>
        </w:rPr>
        <w:lastRenderedPageBreak/>
        <w:t>Supplementary Material Online</w:t>
      </w:r>
    </w:p>
    <w:p w14:paraId="48188C63" w14:textId="7DE35CFB" w:rsidR="0016504C" w:rsidRPr="0016504C" w:rsidRDefault="0016504C" w:rsidP="000B55BA">
      <w:pPr>
        <w:spacing w:line="480" w:lineRule="auto"/>
        <w:rPr>
          <w:b/>
          <w:bCs/>
          <w:lang w:val="en-GB"/>
        </w:rPr>
      </w:pPr>
      <w:r w:rsidRPr="0016504C">
        <w:rPr>
          <w:b/>
          <w:bCs/>
          <w:lang w:val="en-GB"/>
        </w:rPr>
        <w:t>Supplementary materials and methods</w:t>
      </w:r>
    </w:p>
    <w:p w14:paraId="1C8EF9EB" w14:textId="3CBE9B4A" w:rsidR="0016504C" w:rsidRPr="0016504C" w:rsidRDefault="0016504C" w:rsidP="0016504C">
      <w:pPr>
        <w:spacing w:line="480" w:lineRule="auto"/>
      </w:pPr>
      <w:r w:rsidRPr="0016504C">
        <w:rPr>
          <w:b/>
          <w:bCs/>
          <w:lang w:val="en-US"/>
        </w:rPr>
        <w:t>Figure S1</w:t>
      </w:r>
      <w:r w:rsidRPr="00D958F1">
        <w:rPr>
          <w:lang w:val="en-US"/>
        </w:rPr>
        <w:t>.</w:t>
      </w:r>
      <w:r w:rsidRPr="0016504C">
        <w:rPr>
          <w:b/>
          <w:bCs/>
          <w:lang w:val="en-US"/>
        </w:rPr>
        <w:t xml:space="preserve"> </w:t>
      </w:r>
      <w:r w:rsidRPr="0016504C">
        <w:rPr>
          <w:lang w:val="en-US"/>
        </w:rPr>
        <w:t>CytoScan and OncoScan CNV analyses of the proband’s BCAC</w:t>
      </w:r>
    </w:p>
    <w:p w14:paraId="34165C41" w14:textId="5E00D518" w:rsidR="0016504C" w:rsidRPr="0016504C" w:rsidRDefault="0016504C" w:rsidP="0016504C">
      <w:pPr>
        <w:spacing w:line="480" w:lineRule="auto"/>
      </w:pPr>
      <w:r w:rsidRPr="0016504C">
        <w:rPr>
          <w:b/>
          <w:bCs/>
          <w:lang w:val="en-US"/>
        </w:rPr>
        <w:t>Figure S</w:t>
      </w:r>
      <w:r w:rsidR="005B10B1">
        <w:rPr>
          <w:b/>
          <w:bCs/>
          <w:lang w:val="en-US"/>
        </w:rPr>
        <w:t>2</w:t>
      </w:r>
      <w:r w:rsidRPr="00D958F1">
        <w:rPr>
          <w:lang w:val="en-US"/>
        </w:rPr>
        <w:t>.</w:t>
      </w:r>
      <w:r w:rsidRPr="0016504C">
        <w:rPr>
          <w:b/>
          <w:bCs/>
          <w:lang w:val="en-US"/>
        </w:rPr>
        <w:t xml:space="preserve"> </w:t>
      </w:r>
      <w:r w:rsidRPr="0016504C">
        <w:rPr>
          <w:lang w:val="en-US"/>
        </w:rPr>
        <w:t>UMAP of the expression of 16,000 target genes in PanCK-positive cells (AOI level) of each tissue type</w:t>
      </w:r>
    </w:p>
    <w:p w14:paraId="58DDF6B7" w14:textId="5F3B02F8" w:rsidR="0016504C" w:rsidRPr="0016504C" w:rsidRDefault="0016504C" w:rsidP="0016504C">
      <w:pPr>
        <w:spacing w:line="480" w:lineRule="auto"/>
      </w:pPr>
      <w:r w:rsidRPr="0016504C">
        <w:rPr>
          <w:b/>
          <w:bCs/>
          <w:lang w:val="en-US"/>
        </w:rPr>
        <w:t>Figure S</w:t>
      </w:r>
      <w:r w:rsidR="005B10B1">
        <w:rPr>
          <w:b/>
          <w:bCs/>
          <w:lang w:val="en-US"/>
        </w:rPr>
        <w:t>3</w:t>
      </w:r>
      <w:r w:rsidR="00D958F1" w:rsidRPr="00D958F1">
        <w:rPr>
          <w:lang w:val="en-US"/>
        </w:rPr>
        <w:t>.</w:t>
      </w:r>
      <w:r w:rsidRPr="0016504C">
        <w:rPr>
          <w:b/>
          <w:bCs/>
          <w:lang w:val="en-US"/>
        </w:rPr>
        <w:t xml:space="preserve"> </w:t>
      </w:r>
      <w:r w:rsidRPr="0016504C">
        <w:rPr>
          <w:lang w:val="en-US"/>
        </w:rPr>
        <w:t>Top pathways enriched (GSEA) in the salivary gland lesions compared to the normal salivary gland tissue</w:t>
      </w:r>
    </w:p>
    <w:p w14:paraId="564EA0CC" w14:textId="6264921F" w:rsidR="0016504C" w:rsidRDefault="0016504C" w:rsidP="0016504C">
      <w:pPr>
        <w:spacing w:line="480" w:lineRule="auto"/>
        <w:rPr>
          <w:lang w:val="en-US"/>
        </w:rPr>
      </w:pPr>
      <w:r w:rsidRPr="0016504C">
        <w:rPr>
          <w:b/>
          <w:bCs/>
          <w:lang w:val="en-US"/>
        </w:rPr>
        <w:t>Figure S</w:t>
      </w:r>
      <w:r w:rsidR="005B10B1">
        <w:rPr>
          <w:b/>
          <w:bCs/>
          <w:lang w:val="en-US"/>
        </w:rPr>
        <w:t>4</w:t>
      </w:r>
      <w:r w:rsidRPr="00D958F1">
        <w:rPr>
          <w:lang w:val="en-US"/>
        </w:rPr>
        <w:t>.</w:t>
      </w:r>
      <w:r w:rsidRPr="0016504C">
        <w:rPr>
          <w:b/>
          <w:bCs/>
          <w:lang w:val="en-US"/>
        </w:rPr>
        <w:t xml:space="preserve"> </w:t>
      </w:r>
      <w:r w:rsidRPr="0016504C">
        <w:rPr>
          <w:lang w:val="en-US"/>
        </w:rPr>
        <w:t>GSEA</w:t>
      </w:r>
      <w:r w:rsidRPr="0016504C">
        <w:rPr>
          <w:b/>
          <w:bCs/>
          <w:lang w:val="en-US"/>
        </w:rPr>
        <w:t xml:space="preserve"> </w:t>
      </w:r>
      <w:r w:rsidRPr="0016504C">
        <w:rPr>
          <w:lang w:val="en-US"/>
        </w:rPr>
        <w:t>W</w:t>
      </w:r>
      <w:r>
        <w:rPr>
          <w:lang w:val="en-US"/>
        </w:rPr>
        <w:t>NT</w:t>
      </w:r>
      <w:r w:rsidRPr="0016504C">
        <w:rPr>
          <w:lang w:val="en-US"/>
        </w:rPr>
        <w:t xml:space="preserve"> scores</w:t>
      </w:r>
    </w:p>
    <w:p w14:paraId="3B8BCE02" w14:textId="6A694003" w:rsidR="00D958F1" w:rsidRDefault="00D958F1" w:rsidP="0016504C">
      <w:pPr>
        <w:spacing w:line="480" w:lineRule="auto"/>
      </w:pPr>
      <w:r w:rsidRPr="00D958F1">
        <w:rPr>
          <w:b/>
          <w:bCs/>
        </w:rPr>
        <w:t>Table S1</w:t>
      </w:r>
      <w:r w:rsidRPr="00D958F1">
        <w:t xml:space="preserve">. All samples with </w:t>
      </w:r>
      <w:r w:rsidR="003442A8">
        <w:t>p.(</w:t>
      </w:r>
      <w:r w:rsidRPr="00D958F1">
        <w:t>I</w:t>
      </w:r>
      <w:r w:rsidR="008F07C3">
        <w:t>le</w:t>
      </w:r>
      <w:r w:rsidRPr="00D958F1">
        <w:t>35T</w:t>
      </w:r>
      <w:r w:rsidR="008F07C3">
        <w:t>hr</w:t>
      </w:r>
      <w:r w:rsidR="003442A8">
        <w:t>)</w:t>
      </w:r>
    </w:p>
    <w:p w14:paraId="3D7B8353" w14:textId="6594148B" w:rsidR="00A65CD7" w:rsidRDefault="00A65CD7" w:rsidP="0016504C">
      <w:pPr>
        <w:spacing w:line="480" w:lineRule="auto"/>
      </w:pPr>
      <w:r w:rsidRPr="00A65CD7">
        <w:rPr>
          <w:b/>
          <w:bCs/>
        </w:rPr>
        <w:t>Table S2</w:t>
      </w:r>
      <w:r w:rsidRPr="00A65CD7">
        <w:t xml:space="preserve">. </w:t>
      </w:r>
      <w:r w:rsidRPr="00A65CD7">
        <w:rPr>
          <w:i/>
          <w:iCs/>
        </w:rPr>
        <w:t>CTNNB1</w:t>
      </w:r>
      <w:r w:rsidRPr="00A65CD7">
        <w:t xml:space="preserve"> variants in </w:t>
      </w:r>
      <w:r>
        <w:t>s</w:t>
      </w:r>
      <w:r w:rsidRPr="00A65CD7">
        <w:t xml:space="preserve">alivary </w:t>
      </w:r>
      <w:r>
        <w:t>g</w:t>
      </w:r>
      <w:r w:rsidRPr="00A65CD7">
        <w:t>land (SG) tumours</w:t>
      </w:r>
    </w:p>
    <w:p w14:paraId="76372F53" w14:textId="0130D2ED" w:rsidR="00A65CD7" w:rsidRDefault="00A65CD7" w:rsidP="0016504C">
      <w:pPr>
        <w:spacing w:line="480" w:lineRule="auto"/>
      </w:pPr>
      <w:r w:rsidRPr="00A65CD7">
        <w:rPr>
          <w:b/>
          <w:bCs/>
        </w:rPr>
        <w:t>Table S3</w:t>
      </w:r>
      <w:r w:rsidRPr="00A65CD7">
        <w:t>. Number of 20-AAR domains retained in family's tumours</w:t>
      </w:r>
    </w:p>
    <w:p w14:paraId="49187BF4" w14:textId="4B9BA6AB" w:rsidR="00A65CD7" w:rsidRDefault="00A65CD7" w:rsidP="0016504C">
      <w:pPr>
        <w:spacing w:line="480" w:lineRule="auto"/>
      </w:pPr>
      <w:r w:rsidRPr="00A65CD7">
        <w:rPr>
          <w:b/>
          <w:bCs/>
        </w:rPr>
        <w:t>Table S4</w:t>
      </w:r>
      <w:r w:rsidRPr="00A65CD7">
        <w:t xml:space="preserve">. Contingency table of </w:t>
      </w:r>
      <w:r w:rsidRPr="00A65CD7">
        <w:rPr>
          <w:i/>
          <w:iCs/>
        </w:rPr>
        <w:t>CTNNB1</w:t>
      </w:r>
      <w:r w:rsidRPr="00A65CD7">
        <w:t xml:space="preserve"> </w:t>
      </w:r>
      <w:r w:rsidR="00DF3529">
        <w:t>p.(</w:t>
      </w:r>
      <w:r w:rsidRPr="00A65CD7">
        <w:t>I</w:t>
      </w:r>
      <w:r w:rsidR="008F07C3">
        <w:t>le</w:t>
      </w:r>
      <w:r w:rsidRPr="00A65CD7">
        <w:t>35T</w:t>
      </w:r>
      <w:r w:rsidR="008F07C3">
        <w:t>hr</w:t>
      </w:r>
      <w:r w:rsidR="00DF3529">
        <w:t>)</w:t>
      </w:r>
      <w:r w:rsidRPr="00A65CD7">
        <w:t xml:space="preserve"> in salivary gland tumours</w:t>
      </w:r>
    </w:p>
    <w:p w14:paraId="7BDC25A7" w14:textId="2D0FC077" w:rsidR="00A65CD7" w:rsidRPr="0016504C" w:rsidRDefault="00A65CD7" w:rsidP="0016504C">
      <w:pPr>
        <w:spacing w:line="480" w:lineRule="auto"/>
      </w:pPr>
      <w:r w:rsidRPr="00A65CD7">
        <w:rPr>
          <w:b/>
          <w:bCs/>
        </w:rPr>
        <w:t>Table S5</w:t>
      </w:r>
      <w:r w:rsidRPr="00A65CD7">
        <w:t xml:space="preserve">. </w:t>
      </w:r>
      <w:r w:rsidRPr="00A65CD7">
        <w:rPr>
          <w:i/>
          <w:iCs/>
        </w:rPr>
        <w:t>CTNNB1</w:t>
      </w:r>
      <w:r w:rsidRPr="00A65CD7">
        <w:t xml:space="preserve"> variants other than </w:t>
      </w:r>
      <w:r w:rsidR="00DF3529">
        <w:t>p.(</w:t>
      </w:r>
      <w:r w:rsidRPr="00A65CD7">
        <w:t>I</w:t>
      </w:r>
      <w:r w:rsidR="008F07C3">
        <w:t>le</w:t>
      </w:r>
      <w:r w:rsidRPr="00A65CD7">
        <w:t>35T</w:t>
      </w:r>
      <w:r w:rsidR="008F07C3">
        <w:t>hr</w:t>
      </w:r>
      <w:r w:rsidR="00DF3529">
        <w:t>)</w:t>
      </w:r>
      <w:r w:rsidRPr="00A65CD7">
        <w:t xml:space="preserve"> seen in </w:t>
      </w:r>
      <w:r>
        <w:t>s</w:t>
      </w:r>
      <w:r w:rsidRPr="00A65CD7">
        <w:t xml:space="preserve">alivary </w:t>
      </w:r>
      <w:r>
        <w:t>g</w:t>
      </w:r>
      <w:r w:rsidRPr="00A65CD7">
        <w:t>lands (SG)</w:t>
      </w:r>
    </w:p>
    <w:p w14:paraId="16730EC9" w14:textId="77777777" w:rsidR="0016504C" w:rsidRPr="00817B80" w:rsidRDefault="0016504C" w:rsidP="000B55BA">
      <w:pPr>
        <w:spacing w:line="480" w:lineRule="auto"/>
        <w:rPr>
          <w:lang w:val="en-GB"/>
        </w:rPr>
      </w:pPr>
    </w:p>
    <w:p w14:paraId="3599B2B2" w14:textId="79519DA7" w:rsidR="00F97D05" w:rsidRPr="00C71C7F" w:rsidRDefault="00DD349F" w:rsidP="006C344E">
      <w:pPr>
        <w:rPr>
          <w:lang w:val="en-GB"/>
        </w:rPr>
      </w:pPr>
      <w:r>
        <w:rPr>
          <w:lang w:val="en-GB"/>
        </w:rPr>
        <w:fldChar w:fldCharType="begin"/>
      </w:r>
      <w:r>
        <w:rPr>
          <w:lang w:val="en-GB"/>
        </w:rPr>
        <w:instrText xml:space="preserve"> ADDIN </w:instrText>
      </w:r>
      <w:r>
        <w:rPr>
          <w:lang w:val="en-GB"/>
        </w:rPr>
        <w:fldChar w:fldCharType="end"/>
      </w:r>
    </w:p>
    <w:sectPr w:rsidR="00F97D05" w:rsidRPr="00C71C7F" w:rsidSect="00DF67C4">
      <w:footerReference w:type="even"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6D8A3" w14:textId="77777777" w:rsidR="00BB3DE4" w:rsidRDefault="00BB3DE4" w:rsidP="0044256F">
      <w:r>
        <w:separator/>
      </w:r>
    </w:p>
  </w:endnote>
  <w:endnote w:type="continuationSeparator" w:id="0">
    <w:p w14:paraId="7647F181" w14:textId="77777777" w:rsidR="00BB3DE4" w:rsidRDefault="00BB3DE4" w:rsidP="00442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2481614"/>
      <w:docPartObj>
        <w:docPartGallery w:val="Page Numbers (Bottom of Page)"/>
        <w:docPartUnique/>
      </w:docPartObj>
    </w:sdtPr>
    <w:sdtContent>
      <w:p w14:paraId="1A26A8D3" w14:textId="77777777" w:rsidR="0021241B" w:rsidRDefault="0021241B" w:rsidP="00FF3C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275568" w14:textId="77777777" w:rsidR="0021241B" w:rsidRDefault="0021241B" w:rsidP="004B60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5833356"/>
      <w:docPartObj>
        <w:docPartGallery w:val="Page Numbers (Bottom of Page)"/>
        <w:docPartUnique/>
      </w:docPartObj>
    </w:sdtPr>
    <w:sdtContent>
      <w:p w14:paraId="5A8F9EAC" w14:textId="77777777" w:rsidR="0021241B" w:rsidRDefault="0021241B" w:rsidP="00FF3C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C7099F" w14:textId="77777777" w:rsidR="0021241B" w:rsidRDefault="0021241B" w:rsidP="0007222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5423855"/>
      <w:docPartObj>
        <w:docPartGallery w:val="Page Numbers (Bottom of Page)"/>
        <w:docPartUnique/>
      </w:docPartObj>
    </w:sdtPr>
    <w:sdtContent>
      <w:p w14:paraId="2FBE748A" w14:textId="77777777" w:rsidR="0028572A" w:rsidRDefault="0028572A" w:rsidP="00FF3C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8994E5" w14:textId="77777777" w:rsidR="0028572A" w:rsidRDefault="0028572A" w:rsidP="004B6024">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5948923"/>
      <w:docPartObj>
        <w:docPartGallery w:val="Page Numbers (Bottom of Page)"/>
        <w:docPartUnique/>
      </w:docPartObj>
    </w:sdtPr>
    <w:sdtContent>
      <w:p w14:paraId="5CF3020D" w14:textId="77777777" w:rsidR="0028572A" w:rsidRDefault="0028572A" w:rsidP="00FF3C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A2A102" w14:textId="77777777" w:rsidR="0028572A" w:rsidRDefault="0028572A" w:rsidP="0007222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238CB" w14:textId="77777777" w:rsidR="00BB3DE4" w:rsidRDefault="00BB3DE4" w:rsidP="0044256F">
      <w:r>
        <w:separator/>
      </w:r>
    </w:p>
  </w:footnote>
  <w:footnote w:type="continuationSeparator" w:id="0">
    <w:p w14:paraId="7DE1426D" w14:textId="77777777" w:rsidR="00BB3DE4" w:rsidRDefault="00BB3DE4" w:rsidP="0044256F">
      <w:r>
        <w:continuationSeparator/>
      </w:r>
    </w:p>
  </w:footnote>
  <w:footnote w:id="1">
    <w:p w14:paraId="05539EB9" w14:textId="01942EF5" w:rsidR="0021241B" w:rsidRDefault="0021241B">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150E6"/>
    <w:multiLevelType w:val="hybridMultilevel"/>
    <w:tmpl w:val="9B1CF560"/>
    <w:lvl w:ilvl="0" w:tplc="052CBCFA">
      <w:start w:val="1"/>
      <w:numFmt w:val="decimal"/>
      <w:lvlText w:val="%1)"/>
      <w:lvlJc w:val="left"/>
      <w:pPr>
        <w:ind w:left="1020" w:hanging="360"/>
      </w:pPr>
    </w:lvl>
    <w:lvl w:ilvl="1" w:tplc="36FCAF52">
      <w:start w:val="1"/>
      <w:numFmt w:val="decimal"/>
      <w:lvlText w:val="%2)"/>
      <w:lvlJc w:val="left"/>
      <w:pPr>
        <w:ind w:left="1020" w:hanging="360"/>
      </w:pPr>
    </w:lvl>
    <w:lvl w:ilvl="2" w:tplc="71E4ADFA">
      <w:start w:val="1"/>
      <w:numFmt w:val="decimal"/>
      <w:lvlText w:val="%3)"/>
      <w:lvlJc w:val="left"/>
      <w:pPr>
        <w:ind w:left="1020" w:hanging="360"/>
      </w:pPr>
    </w:lvl>
    <w:lvl w:ilvl="3" w:tplc="EB1AEDC6">
      <w:start w:val="1"/>
      <w:numFmt w:val="decimal"/>
      <w:lvlText w:val="%4)"/>
      <w:lvlJc w:val="left"/>
      <w:pPr>
        <w:ind w:left="1020" w:hanging="360"/>
      </w:pPr>
    </w:lvl>
    <w:lvl w:ilvl="4" w:tplc="7A06A232">
      <w:start w:val="1"/>
      <w:numFmt w:val="decimal"/>
      <w:lvlText w:val="%5)"/>
      <w:lvlJc w:val="left"/>
      <w:pPr>
        <w:ind w:left="1020" w:hanging="360"/>
      </w:pPr>
    </w:lvl>
    <w:lvl w:ilvl="5" w:tplc="D2A6A082">
      <w:start w:val="1"/>
      <w:numFmt w:val="decimal"/>
      <w:lvlText w:val="%6)"/>
      <w:lvlJc w:val="left"/>
      <w:pPr>
        <w:ind w:left="1020" w:hanging="360"/>
      </w:pPr>
    </w:lvl>
    <w:lvl w:ilvl="6" w:tplc="2A3A5502">
      <w:start w:val="1"/>
      <w:numFmt w:val="decimal"/>
      <w:lvlText w:val="%7)"/>
      <w:lvlJc w:val="left"/>
      <w:pPr>
        <w:ind w:left="1020" w:hanging="360"/>
      </w:pPr>
    </w:lvl>
    <w:lvl w:ilvl="7" w:tplc="A8F2CE98">
      <w:start w:val="1"/>
      <w:numFmt w:val="decimal"/>
      <w:lvlText w:val="%8)"/>
      <w:lvlJc w:val="left"/>
      <w:pPr>
        <w:ind w:left="1020" w:hanging="360"/>
      </w:pPr>
    </w:lvl>
    <w:lvl w:ilvl="8" w:tplc="2A5C7720">
      <w:start w:val="1"/>
      <w:numFmt w:val="decimal"/>
      <w:lvlText w:val="%9)"/>
      <w:lvlJc w:val="left"/>
      <w:pPr>
        <w:ind w:left="1020" w:hanging="360"/>
      </w:pPr>
    </w:lvl>
  </w:abstractNum>
  <w:abstractNum w:abstractNumId="1" w15:restartNumberingAfterBreak="0">
    <w:nsid w:val="29DA44EA"/>
    <w:multiLevelType w:val="hybridMultilevel"/>
    <w:tmpl w:val="0C0EEF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EA55A0"/>
    <w:multiLevelType w:val="hybridMultilevel"/>
    <w:tmpl w:val="937A3656"/>
    <w:lvl w:ilvl="0" w:tplc="B7667C8C">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53385B"/>
    <w:multiLevelType w:val="hybridMultilevel"/>
    <w:tmpl w:val="6EAC1D8A"/>
    <w:lvl w:ilvl="0" w:tplc="F1B2E77E">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022289"/>
    <w:multiLevelType w:val="hybridMultilevel"/>
    <w:tmpl w:val="FDA09F64"/>
    <w:lvl w:ilvl="0" w:tplc="82A20506">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7616646">
    <w:abstractNumId w:val="3"/>
  </w:num>
  <w:num w:numId="2" w16cid:durableId="1742167488">
    <w:abstractNumId w:val="1"/>
  </w:num>
  <w:num w:numId="3" w16cid:durableId="110056117">
    <w:abstractNumId w:val="0"/>
  </w:num>
  <w:num w:numId="4" w16cid:durableId="1801412463">
    <w:abstractNumId w:val="2"/>
  </w:num>
  <w:num w:numId="5" w16cid:durableId="1293555612">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iona Chan Pak Choon">
    <w15:presenceInfo w15:providerId="AD" w15:userId="S::fiona.chanpakchoon@mail.mcgill.ca::baf93d6c-0c96-4621-adb4-bccdb892a7d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Pathology&lt;/Style&gt;&lt;LeftDelim&gt;{&lt;/LeftDelim&gt;&lt;RightDelim&gt;}&lt;/RightDelim&gt;&lt;FontName&gt;Times New Roman&lt;/FontName&gt;&lt;FontSize&gt;12&lt;/FontSize&gt;&lt;ReflistTitle&gt;References&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2wvzr9z95epazeed52c5z0etpwfdfvav9wee&quot;&gt;My EndNote Library 2020-2021&lt;record-ids&gt;&lt;item&gt;226&lt;/item&gt;&lt;item&gt;227&lt;/item&gt;&lt;item&gt;228&lt;/item&gt;&lt;item&gt;231&lt;/item&gt;&lt;item&gt;232&lt;/item&gt;&lt;item&gt;239&lt;/item&gt;&lt;item&gt;240&lt;/item&gt;&lt;item&gt;241&lt;/item&gt;&lt;item&gt;242&lt;/item&gt;&lt;item&gt;243&lt;/item&gt;&lt;item&gt;244&lt;/item&gt;&lt;item&gt;246&lt;/item&gt;&lt;item&gt;247&lt;/item&gt;&lt;item&gt;248&lt;/item&gt;&lt;item&gt;249&lt;/item&gt;&lt;item&gt;261&lt;/item&gt;&lt;item&gt;507&lt;/item&gt;&lt;item&gt;533&lt;/item&gt;&lt;item&gt;535&lt;/item&gt;&lt;item&gt;537&lt;/item&gt;&lt;item&gt;539&lt;/item&gt;&lt;item&gt;543&lt;/item&gt;&lt;item&gt;568&lt;/item&gt;&lt;item&gt;569&lt;/item&gt;&lt;item&gt;570&lt;/item&gt;&lt;item&gt;578&lt;/item&gt;&lt;item&gt;579&lt;/item&gt;&lt;item&gt;580&lt;/item&gt;&lt;item&gt;581&lt;/item&gt;&lt;item&gt;611&lt;/item&gt;&lt;item&gt;612&lt;/item&gt;&lt;/record-ids&gt;&lt;/item&gt;&lt;/Libraries&gt;"/>
  </w:docVars>
  <w:rsids>
    <w:rsidRoot w:val="002646A6"/>
    <w:rsid w:val="00001CC4"/>
    <w:rsid w:val="00003F05"/>
    <w:rsid w:val="00005549"/>
    <w:rsid w:val="000069E7"/>
    <w:rsid w:val="00006FAB"/>
    <w:rsid w:val="00007938"/>
    <w:rsid w:val="00007C9C"/>
    <w:rsid w:val="00010970"/>
    <w:rsid w:val="00013975"/>
    <w:rsid w:val="0001654F"/>
    <w:rsid w:val="0001660B"/>
    <w:rsid w:val="00016909"/>
    <w:rsid w:val="00020C1B"/>
    <w:rsid w:val="00031AB0"/>
    <w:rsid w:val="000326DC"/>
    <w:rsid w:val="0004048B"/>
    <w:rsid w:val="00040CFA"/>
    <w:rsid w:val="00044A7E"/>
    <w:rsid w:val="000515BD"/>
    <w:rsid w:val="000525C4"/>
    <w:rsid w:val="00052A9E"/>
    <w:rsid w:val="00057AA6"/>
    <w:rsid w:val="00062D41"/>
    <w:rsid w:val="00064F54"/>
    <w:rsid w:val="00066D71"/>
    <w:rsid w:val="000673BC"/>
    <w:rsid w:val="00071745"/>
    <w:rsid w:val="00072224"/>
    <w:rsid w:val="00072C12"/>
    <w:rsid w:val="0007502A"/>
    <w:rsid w:val="00077291"/>
    <w:rsid w:val="00077A32"/>
    <w:rsid w:val="00081573"/>
    <w:rsid w:val="0008327E"/>
    <w:rsid w:val="000835E1"/>
    <w:rsid w:val="000849FC"/>
    <w:rsid w:val="0008610B"/>
    <w:rsid w:val="00086261"/>
    <w:rsid w:val="0009082A"/>
    <w:rsid w:val="0009272F"/>
    <w:rsid w:val="00092AC0"/>
    <w:rsid w:val="00092CE9"/>
    <w:rsid w:val="000934C9"/>
    <w:rsid w:val="000968F3"/>
    <w:rsid w:val="00097CB2"/>
    <w:rsid w:val="000A2771"/>
    <w:rsid w:val="000A3F40"/>
    <w:rsid w:val="000A7A9F"/>
    <w:rsid w:val="000B02D8"/>
    <w:rsid w:val="000B1BF6"/>
    <w:rsid w:val="000B55BA"/>
    <w:rsid w:val="000B6C94"/>
    <w:rsid w:val="000C071C"/>
    <w:rsid w:val="000C1530"/>
    <w:rsid w:val="000C292F"/>
    <w:rsid w:val="000C395D"/>
    <w:rsid w:val="000C497D"/>
    <w:rsid w:val="000C4B9E"/>
    <w:rsid w:val="000C7409"/>
    <w:rsid w:val="000C7C7D"/>
    <w:rsid w:val="000D0C06"/>
    <w:rsid w:val="000D0FFF"/>
    <w:rsid w:val="000D291F"/>
    <w:rsid w:val="000D3A03"/>
    <w:rsid w:val="000D5FFA"/>
    <w:rsid w:val="000D643F"/>
    <w:rsid w:val="000E10FF"/>
    <w:rsid w:val="000E4B5F"/>
    <w:rsid w:val="000F14EE"/>
    <w:rsid w:val="000F312C"/>
    <w:rsid w:val="0010115F"/>
    <w:rsid w:val="00101765"/>
    <w:rsid w:val="00107CAC"/>
    <w:rsid w:val="00110079"/>
    <w:rsid w:val="0011095E"/>
    <w:rsid w:val="00111F66"/>
    <w:rsid w:val="001151C5"/>
    <w:rsid w:val="00115446"/>
    <w:rsid w:val="001156F1"/>
    <w:rsid w:val="00121F0A"/>
    <w:rsid w:val="0012487E"/>
    <w:rsid w:val="00124916"/>
    <w:rsid w:val="00125772"/>
    <w:rsid w:val="001266E7"/>
    <w:rsid w:val="0012670E"/>
    <w:rsid w:val="00126E4E"/>
    <w:rsid w:val="001323B4"/>
    <w:rsid w:val="00132BD3"/>
    <w:rsid w:val="00134762"/>
    <w:rsid w:val="001348CB"/>
    <w:rsid w:val="001350C4"/>
    <w:rsid w:val="00135B9F"/>
    <w:rsid w:val="001369BD"/>
    <w:rsid w:val="00140E13"/>
    <w:rsid w:val="00142687"/>
    <w:rsid w:val="00142C33"/>
    <w:rsid w:val="00144823"/>
    <w:rsid w:val="001455EB"/>
    <w:rsid w:val="00145B01"/>
    <w:rsid w:val="0014702E"/>
    <w:rsid w:val="00150821"/>
    <w:rsid w:val="00150CC3"/>
    <w:rsid w:val="00152901"/>
    <w:rsid w:val="00156319"/>
    <w:rsid w:val="001619F0"/>
    <w:rsid w:val="0016504C"/>
    <w:rsid w:val="00167EDF"/>
    <w:rsid w:val="0017047B"/>
    <w:rsid w:val="00170C72"/>
    <w:rsid w:val="00173036"/>
    <w:rsid w:val="00173CEB"/>
    <w:rsid w:val="00177916"/>
    <w:rsid w:val="001779B4"/>
    <w:rsid w:val="00177FC7"/>
    <w:rsid w:val="00181864"/>
    <w:rsid w:val="00181A01"/>
    <w:rsid w:val="00187667"/>
    <w:rsid w:val="00190E55"/>
    <w:rsid w:val="001925D0"/>
    <w:rsid w:val="001961E0"/>
    <w:rsid w:val="0019662B"/>
    <w:rsid w:val="001A03DF"/>
    <w:rsid w:val="001B5928"/>
    <w:rsid w:val="001B5E2B"/>
    <w:rsid w:val="001B5E52"/>
    <w:rsid w:val="001B5F67"/>
    <w:rsid w:val="001B697F"/>
    <w:rsid w:val="001C127F"/>
    <w:rsid w:val="001D3947"/>
    <w:rsid w:val="001D60D6"/>
    <w:rsid w:val="001E3DE6"/>
    <w:rsid w:val="001E5F4C"/>
    <w:rsid w:val="001F041B"/>
    <w:rsid w:val="001F49C5"/>
    <w:rsid w:val="001F53E4"/>
    <w:rsid w:val="001F7B07"/>
    <w:rsid w:val="002009BD"/>
    <w:rsid w:val="00201AD4"/>
    <w:rsid w:val="00205970"/>
    <w:rsid w:val="002062ED"/>
    <w:rsid w:val="00207758"/>
    <w:rsid w:val="00211016"/>
    <w:rsid w:val="0021241B"/>
    <w:rsid w:val="0021248B"/>
    <w:rsid w:val="00214E63"/>
    <w:rsid w:val="0021514E"/>
    <w:rsid w:val="00217980"/>
    <w:rsid w:val="00217B96"/>
    <w:rsid w:val="0022217B"/>
    <w:rsid w:val="0022428B"/>
    <w:rsid w:val="00224813"/>
    <w:rsid w:val="00224F01"/>
    <w:rsid w:val="0022570D"/>
    <w:rsid w:val="00225AAC"/>
    <w:rsid w:val="00227712"/>
    <w:rsid w:val="002325DE"/>
    <w:rsid w:val="00235DE2"/>
    <w:rsid w:val="002366C6"/>
    <w:rsid w:val="00240313"/>
    <w:rsid w:val="002408FE"/>
    <w:rsid w:val="00242FA8"/>
    <w:rsid w:val="00244DC2"/>
    <w:rsid w:val="00245B33"/>
    <w:rsid w:val="00246367"/>
    <w:rsid w:val="002470EA"/>
    <w:rsid w:val="00251467"/>
    <w:rsid w:val="0025156B"/>
    <w:rsid w:val="002534ED"/>
    <w:rsid w:val="00255EA5"/>
    <w:rsid w:val="0025646C"/>
    <w:rsid w:val="00260001"/>
    <w:rsid w:val="00260F55"/>
    <w:rsid w:val="0026136A"/>
    <w:rsid w:val="0026136C"/>
    <w:rsid w:val="002621A8"/>
    <w:rsid w:val="002644EE"/>
    <w:rsid w:val="002646A6"/>
    <w:rsid w:val="0026510E"/>
    <w:rsid w:val="0026539F"/>
    <w:rsid w:val="00266DCC"/>
    <w:rsid w:val="00267C88"/>
    <w:rsid w:val="00270C4E"/>
    <w:rsid w:val="00272C8C"/>
    <w:rsid w:val="002736A6"/>
    <w:rsid w:val="00273CA9"/>
    <w:rsid w:val="002761C1"/>
    <w:rsid w:val="00280190"/>
    <w:rsid w:val="002838E2"/>
    <w:rsid w:val="0028572A"/>
    <w:rsid w:val="00286831"/>
    <w:rsid w:val="00293AEB"/>
    <w:rsid w:val="00294CA6"/>
    <w:rsid w:val="00296487"/>
    <w:rsid w:val="002966DE"/>
    <w:rsid w:val="002A12EB"/>
    <w:rsid w:val="002A317A"/>
    <w:rsid w:val="002A476D"/>
    <w:rsid w:val="002A5344"/>
    <w:rsid w:val="002A69B4"/>
    <w:rsid w:val="002A6AB9"/>
    <w:rsid w:val="002A706C"/>
    <w:rsid w:val="002A7546"/>
    <w:rsid w:val="002B0524"/>
    <w:rsid w:val="002B4BED"/>
    <w:rsid w:val="002B5BC7"/>
    <w:rsid w:val="002B64F1"/>
    <w:rsid w:val="002B6D52"/>
    <w:rsid w:val="002C0BA9"/>
    <w:rsid w:val="002C10C8"/>
    <w:rsid w:val="002C63E1"/>
    <w:rsid w:val="002C7A7F"/>
    <w:rsid w:val="002D01EF"/>
    <w:rsid w:val="002D0589"/>
    <w:rsid w:val="002D07B4"/>
    <w:rsid w:val="002D2BCF"/>
    <w:rsid w:val="002D4257"/>
    <w:rsid w:val="002D4850"/>
    <w:rsid w:val="002D6543"/>
    <w:rsid w:val="002E2926"/>
    <w:rsid w:val="002E2B7F"/>
    <w:rsid w:val="002E3DE4"/>
    <w:rsid w:val="002E7F2E"/>
    <w:rsid w:val="002F418D"/>
    <w:rsid w:val="002F4D95"/>
    <w:rsid w:val="002F5D6E"/>
    <w:rsid w:val="002F6A83"/>
    <w:rsid w:val="003009D1"/>
    <w:rsid w:val="00300AD8"/>
    <w:rsid w:val="0030148D"/>
    <w:rsid w:val="00306508"/>
    <w:rsid w:val="00307937"/>
    <w:rsid w:val="003107E2"/>
    <w:rsid w:val="00312549"/>
    <w:rsid w:val="0032181F"/>
    <w:rsid w:val="00322DA0"/>
    <w:rsid w:val="00324D0D"/>
    <w:rsid w:val="0032655C"/>
    <w:rsid w:val="003270DA"/>
    <w:rsid w:val="00331532"/>
    <w:rsid w:val="00332A65"/>
    <w:rsid w:val="00334076"/>
    <w:rsid w:val="003343F1"/>
    <w:rsid w:val="00335780"/>
    <w:rsid w:val="00335CB1"/>
    <w:rsid w:val="0034271A"/>
    <w:rsid w:val="00342751"/>
    <w:rsid w:val="00344229"/>
    <w:rsid w:val="003442A8"/>
    <w:rsid w:val="003469A9"/>
    <w:rsid w:val="00347032"/>
    <w:rsid w:val="00347C2D"/>
    <w:rsid w:val="00350E86"/>
    <w:rsid w:val="003511B1"/>
    <w:rsid w:val="003536AE"/>
    <w:rsid w:val="003637E0"/>
    <w:rsid w:val="003638E1"/>
    <w:rsid w:val="00366EDE"/>
    <w:rsid w:val="00371A96"/>
    <w:rsid w:val="00372587"/>
    <w:rsid w:val="00372EE6"/>
    <w:rsid w:val="00381254"/>
    <w:rsid w:val="00381310"/>
    <w:rsid w:val="00381B56"/>
    <w:rsid w:val="00382B79"/>
    <w:rsid w:val="003843DC"/>
    <w:rsid w:val="0038440C"/>
    <w:rsid w:val="003868DA"/>
    <w:rsid w:val="00386D51"/>
    <w:rsid w:val="00393A63"/>
    <w:rsid w:val="00393D45"/>
    <w:rsid w:val="00394AD3"/>
    <w:rsid w:val="00397684"/>
    <w:rsid w:val="003A0D18"/>
    <w:rsid w:val="003A6065"/>
    <w:rsid w:val="003B0BAE"/>
    <w:rsid w:val="003B1754"/>
    <w:rsid w:val="003B1FCD"/>
    <w:rsid w:val="003B2A52"/>
    <w:rsid w:val="003B39F5"/>
    <w:rsid w:val="003B3ECF"/>
    <w:rsid w:val="003C046B"/>
    <w:rsid w:val="003C1756"/>
    <w:rsid w:val="003C18F1"/>
    <w:rsid w:val="003C27D2"/>
    <w:rsid w:val="003C5A4B"/>
    <w:rsid w:val="003C5AA7"/>
    <w:rsid w:val="003C5E40"/>
    <w:rsid w:val="003C61DB"/>
    <w:rsid w:val="003D26E1"/>
    <w:rsid w:val="003D2DA2"/>
    <w:rsid w:val="003D335A"/>
    <w:rsid w:val="003D33CB"/>
    <w:rsid w:val="003D3A3B"/>
    <w:rsid w:val="003D4683"/>
    <w:rsid w:val="003D5EB8"/>
    <w:rsid w:val="003E0B09"/>
    <w:rsid w:val="003E100C"/>
    <w:rsid w:val="003E351F"/>
    <w:rsid w:val="003E4AB4"/>
    <w:rsid w:val="003E626C"/>
    <w:rsid w:val="003F0FB6"/>
    <w:rsid w:val="003F6664"/>
    <w:rsid w:val="003F76C4"/>
    <w:rsid w:val="0040199E"/>
    <w:rsid w:val="0040291D"/>
    <w:rsid w:val="0040422E"/>
    <w:rsid w:val="00405D35"/>
    <w:rsid w:val="00406E44"/>
    <w:rsid w:val="0041437B"/>
    <w:rsid w:val="004155F0"/>
    <w:rsid w:val="0041685A"/>
    <w:rsid w:val="00417E29"/>
    <w:rsid w:val="00420584"/>
    <w:rsid w:val="00422971"/>
    <w:rsid w:val="00425B77"/>
    <w:rsid w:val="00430A32"/>
    <w:rsid w:val="00431B62"/>
    <w:rsid w:val="00440FAD"/>
    <w:rsid w:val="004419E1"/>
    <w:rsid w:val="0044256F"/>
    <w:rsid w:val="00443ADE"/>
    <w:rsid w:val="00444421"/>
    <w:rsid w:val="00444E02"/>
    <w:rsid w:val="00444E41"/>
    <w:rsid w:val="00445398"/>
    <w:rsid w:val="0045140E"/>
    <w:rsid w:val="00461045"/>
    <w:rsid w:val="00461B6A"/>
    <w:rsid w:val="004639CD"/>
    <w:rsid w:val="00463A13"/>
    <w:rsid w:val="004648D5"/>
    <w:rsid w:val="00467331"/>
    <w:rsid w:val="00467900"/>
    <w:rsid w:val="004754C4"/>
    <w:rsid w:val="00475C9F"/>
    <w:rsid w:val="0047781C"/>
    <w:rsid w:val="00482EFE"/>
    <w:rsid w:val="004833E2"/>
    <w:rsid w:val="004855CA"/>
    <w:rsid w:val="00487EE9"/>
    <w:rsid w:val="00490219"/>
    <w:rsid w:val="00491629"/>
    <w:rsid w:val="00491751"/>
    <w:rsid w:val="00491B75"/>
    <w:rsid w:val="004921F9"/>
    <w:rsid w:val="00497550"/>
    <w:rsid w:val="004A2FFF"/>
    <w:rsid w:val="004A37BF"/>
    <w:rsid w:val="004A5E14"/>
    <w:rsid w:val="004A5FC8"/>
    <w:rsid w:val="004A7C45"/>
    <w:rsid w:val="004B01DF"/>
    <w:rsid w:val="004B081E"/>
    <w:rsid w:val="004B6EC5"/>
    <w:rsid w:val="004B7CB0"/>
    <w:rsid w:val="004C4A24"/>
    <w:rsid w:val="004C574A"/>
    <w:rsid w:val="004C5BE0"/>
    <w:rsid w:val="004C678B"/>
    <w:rsid w:val="004C7BE9"/>
    <w:rsid w:val="004D059D"/>
    <w:rsid w:val="004D112A"/>
    <w:rsid w:val="004D23E2"/>
    <w:rsid w:val="004D4865"/>
    <w:rsid w:val="004E3F5D"/>
    <w:rsid w:val="004E437F"/>
    <w:rsid w:val="004E47B4"/>
    <w:rsid w:val="004E6AE6"/>
    <w:rsid w:val="004F2CDA"/>
    <w:rsid w:val="004F67B5"/>
    <w:rsid w:val="00510B4C"/>
    <w:rsid w:val="00513155"/>
    <w:rsid w:val="005137A8"/>
    <w:rsid w:val="005137CD"/>
    <w:rsid w:val="00514E19"/>
    <w:rsid w:val="005172BB"/>
    <w:rsid w:val="005179CE"/>
    <w:rsid w:val="00521CFD"/>
    <w:rsid w:val="00523FAA"/>
    <w:rsid w:val="00525634"/>
    <w:rsid w:val="005269FE"/>
    <w:rsid w:val="0053111F"/>
    <w:rsid w:val="00531340"/>
    <w:rsid w:val="0053370E"/>
    <w:rsid w:val="00533D03"/>
    <w:rsid w:val="005349F0"/>
    <w:rsid w:val="00535564"/>
    <w:rsid w:val="00536AC6"/>
    <w:rsid w:val="00537C46"/>
    <w:rsid w:val="005413B6"/>
    <w:rsid w:val="005415DE"/>
    <w:rsid w:val="00547337"/>
    <w:rsid w:val="00547E25"/>
    <w:rsid w:val="00552546"/>
    <w:rsid w:val="0055286E"/>
    <w:rsid w:val="005536EE"/>
    <w:rsid w:val="00554355"/>
    <w:rsid w:val="00554943"/>
    <w:rsid w:val="00554E0E"/>
    <w:rsid w:val="00557246"/>
    <w:rsid w:val="00557FC6"/>
    <w:rsid w:val="005646E2"/>
    <w:rsid w:val="00564948"/>
    <w:rsid w:val="00565DCB"/>
    <w:rsid w:val="005678DD"/>
    <w:rsid w:val="005711EF"/>
    <w:rsid w:val="00572592"/>
    <w:rsid w:val="00576761"/>
    <w:rsid w:val="00576F82"/>
    <w:rsid w:val="00577DB5"/>
    <w:rsid w:val="005801AC"/>
    <w:rsid w:val="00582E57"/>
    <w:rsid w:val="00583FD0"/>
    <w:rsid w:val="00592A0D"/>
    <w:rsid w:val="00594638"/>
    <w:rsid w:val="00594AF0"/>
    <w:rsid w:val="005A02CB"/>
    <w:rsid w:val="005A0AB8"/>
    <w:rsid w:val="005A16CA"/>
    <w:rsid w:val="005A2E93"/>
    <w:rsid w:val="005A4604"/>
    <w:rsid w:val="005A4F16"/>
    <w:rsid w:val="005A5137"/>
    <w:rsid w:val="005A554E"/>
    <w:rsid w:val="005A6D43"/>
    <w:rsid w:val="005A7580"/>
    <w:rsid w:val="005B10B1"/>
    <w:rsid w:val="005B11A0"/>
    <w:rsid w:val="005B11BE"/>
    <w:rsid w:val="005B304C"/>
    <w:rsid w:val="005B348A"/>
    <w:rsid w:val="005B4109"/>
    <w:rsid w:val="005B60BB"/>
    <w:rsid w:val="005B65F9"/>
    <w:rsid w:val="005B7C5E"/>
    <w:rsid w:val="005C4249"/>
    <w:rsid w:val="005C4A5D"/>
    <w:rsid w:val="005C67AF"/>
    <w:rsid w:val="005D0095"/>
    <w:rsid w:val="005D2705"/>
    <w:rsid w:val="005D5D84"/>
    <w:rsid w:val="005E3EA7"/>
    <w:rsid w:val="005E4384"/>
    <w:rsid w:val="005E4950"/>
    <w:rsid w:val="005E51C4"/>
    <w:rsid w:val="005F198F"/>
    <w:rsid w:val="005F1EB8"/>
    <w:rsid w:val="005F5B39"/>
    <w:rsid w:val="005F6578"/>
    <w:rsid w:val="006007DC"/>
    <w:rsid w:val="006018AD"/>
    <w:rsid w:val="00601B61"/>
    <w:rsid w:val="00601E69"/>
    <w:rsid w:val="0060260F"/>
    <w:rsid w:val="00604B4A"/>
    <w:rsid w:val="00613787"/>
    <w:rsid w:val="00613996"/>
    <w:rsid w:val="00613F52"/>
    <w:rsid w:val="00614CCC"/>
    <w:rsid w:val="00615210"/>
    <w:rsid w:val="00617300"/>
    <w:rsid w:val="00630259"/>
    <w:rsid w:val="006311D6"/>
    <w:rsid w:val="00631B2F"/>
    <w:rsid w:val="00631F6D"/>
    <w:rsid w:val="0063277E"/>
    <w:rsid w:val="0063426A"/>
    <w:rsid w:val="00634903"/>
    <w:rsid w:val="00636402"/>
    <w:rsid w:val="00637261"/>
    <w:rsid w:val="00641077"/>
    <w:rsid w:val="00641D7A"/>
    <w:rsid w:val="006424E3"/>
    <w:rsid w:val="00644E91"/>
    <w:rsid w:val="0064598C"/>
    <w:rsid w:val="006474BB"/>
    <w:rsid w:val="00651F63"/>
    <w:rsid w:val="0065275B"/>
    <w:rsid w:val="0065371D"/>
    <w:rsid w:val="00653D2E"/>
    <w:rsid w:val="006574A7"/>
    <w:rsid w:val="00660279"/>
    <w:rsid w:val="00660A7A"/>
    <w:rsid w:val="00660D27"/>
    <w:rsid w:val="00661D0A"/>
    <w:rsid w:val="00661FE2"/>
    <w:rsid w:val="00662AD5"/>
    <w:rsid w:val="00663545"/>
    <w:rsid w:val="00666AC9"/>
    <w:rsid w:val="00666E7A"/>
    <w:rsid w:val="00671FB0"/>
    <w:rsid w:val="00673E59"/>
    <w:rsid w:val="00673F8F"/>
    <w:rsid w:val="00676542"/>
    <w:rsid w:val="00682456"/>
    <w:rsid w:val="0069015A"/>
    <w:rsid w:val="00692853"/>
    <w:rsid w:val="00693FBB"/>
    <w:rsid w:val="00696957"/>
    <w:rsid w:val="00697B93"/>
    <w:rsid w:val="006A465B"/>
    <w:rsid w:val="006A52BA"/>
    <w:rsid w:val="006A7FCB"/>
    <w:rsid w:val="006B1602"/>
    <w:rsid w:val="006B6F07"/>
    <w:rsid w:val="006C344E"/>
    <w:rsid w:val="006C536A"/>
    <w:rsid w:val="006C7107"/>
    <w:rsid w:val="006C73F3"/>
    <w:rsid w:val="006C75B4"/>
    <w:rsid w:val="006C7B69"/>
    <w:rsid w:val="006D4A8B"/>
    <w:rsid w:val="006D57B4"/>
    <w:rsid w:val="006D6DD0"/>
    <w:rsid w:val="006E11A5"/>
    <w:rsid w:val="006E1A94"/>
    <w:rsid w:val="006E1C38"/>
    <w:rsid w:val="006E1EC0"/>
    <w:rsid w:val="006E2EF9"/>
    <w:rsid w:val="006E4175"/>
    <w:rsid w:val="006E5FD3"/>
    <w:rsid w:val="006E6577"/>
    <w:rsid w:val="006E65D2"/>
    <w:rsid w:val="006E7FBB"/>
    <w:rsid w:val="0070270D"/>
    <w:rsid w:val="007039B8"/>
    <w:rsid w:val="00706519"/>
    <w:rsid w:val="00706842"/>
    <w:rsid w:val="00706F12"/>
    <w:rsid w:val="00710860"/>
    <w:rsid w:val="0071267E"/>
    <w:rsid w:val="007143D5"/>
    <w:rsid w:val="00714505"/>
    <w:rsid w:val="007166F3"/>
    <w:rsid w:val="0071785D"/>
    <w:rsid w:val="00717917"/>
    <w:rsid w:val="00720AEA"/>
    <w:rsid w:val="00722E51"/>
    <w:rsid w:val="007242CF"/>
    <w:rsid w:val="00724C64"/>
    <w:rsid w:val="0072591E"/>
    <w:rsid w:val="00727184"/>
    <w:rsid w:val="007324BA"/>
    <w:rsid w:val="00732A18"/>
    <w:rsid w:val="00732BF8"/>
    <w:rsid w:val="00734A87"/>
    <w:rsid w:val="00734EA8"/>
    <w:rsid w:val="00742F62"/>
    <w:rsid w:val="00745310"/>
    <w:rsid w:val="00747361"/>
    <w:rsid w:val="007473E9"/>
    <w:rsid w:val="007479C3"/>
    <w:rsid w:val="0075237B"/>
    <w:rsid w:val="00753048"/>
    <w:rsid w:val="0075431E"/>
    <w:rsid w:val="00757904"/>
    <w:rsid w:val="0076136E"/>
    <w:rsid w:val="007628D8"/>
    <w:rsid w:val="00762E31"/>
    <w:rsid w:val="007630E5"/>
    <w:rsid w:val="00763BD0"/>
    <w:rsid w:val="007654BD"/>
    <w:rsid w:val="00765DA4"/>
    <w:rsid w:val="0076641C"/>
    <w:rsid w:val="0076738C"/>
    <w:rsid w:val="007677AD"/>
    <w:rsid w:val="00771AB6"/>
    <w:rsid w:val="007753F3"/>
    <w:rsid w:val="007762A5"/>
    <w:rsid w:val="00780844"/>
    <w:rsid w:val="007809FE"/>
    <w:rsid w:val="00780D10"/>
    <w:rsid w:val="00781435"/>
    <w:rsid w:val="00781D4C"/>
    <w:rsid w:val="00782527"/>
    <w:rsid w:val="00784F6D"/>
    <w:rsid w:val="00787673"/>
    <w:rsid w:val="0079059D"/>
    <w:rsid w:val="00793AD8"/>
    <w:rsid w:val="0079417D"/>
    <w:rsid w:val="0079544F"/>
    <w:rsid w:val="007A03E2"/>
    <w:rsid w:val="007A20E9"/>
    <w:rsid w:val="007A3F5B"/>
    <w:rsid w:val="007A5FD7"/>
    <w:rsid w:val="007A71AB"/>
    <w:rsid w:val="007A7C1C"/>
    <w:rsid w:val="007B4ABD"/>
    <w:rsid w:val="007C2F6F"/>
    <w:rsid w:val="007C3B3C"/>
    <w:rsid w:val="007C4025"/>
    <w:rsid w:val="007C56DA"/>
    <w:rsid w:val="007C60F5"/>
    <w:rsid w:val="007C6103"/>
    <w:rsid w:val="007C6D74"/>
    <w:rsid w:val="007D00D3"/>
    <w:rsid w:val="007D3531"/>
    <w:rsid w:val="007D436D"/>
    <w:rsid w:val="007D5E0B"/>
    <w:rsid w:val="007D6143"/>
    <w:rsid w:val="007D7C7C"/>
    <w:rsid w:val="007E4436"/>
    <w:rsid w:val="007E45A4"/>
    <w:rsid w:val="007E4706"/>
    <w:rsid w:val="007E60B4"/>
    <w:rsid w:val="007F0C2C"/>
    <w:rsid w:val="007F164D"/>
    <w:rsid w:val="007F33A3"/>
    <w:rsid w:val="007F57C8"/>
    <w:rsid w:val="007F70C8"/>
    <w:rsid w:val="007F7565"/>
    <w:rsid w:val="00801E38"/>
    <w:rsid w:val="00802C19"/>
    <w:rsid w:val="008049B4"/>
    <w:rsid w:val="008074A1"/>
    <w:rsid w:val="00807A9D"/>
    <w:rsid w:val="00807C0B"/>
    <w:rsid w:val="0081006C"/>
    <w:rsid w:val="008121D5"/>
    <w:rsid w:val="00813180"/>
    <w:rsid w:val="00814E58"/>
    <w:rsid w:val="0081717C"/>
    <w:rsid w:val="00817820"/>
    <w:rsid w:val="00817945"/>
    <w:rsid w:val="00817B80"/>
    <w:rsid w:val="00820873"/>
    <w:rsid w:val="00821482"/>
    <w:rsid w:val="00821A49"/>
    <w:rsid w:val="0082368E"/>
    <w:rsid w:val="00824C2E"/>
    <w:rsid w:val="00825CD7"/>
    <w:rsid w:val="0082729A"/>
    <w:rsid w:val="00830126"/>
    <w:rsid w:val="0083033B"/>
    <w:rsid w:val="008314AB"/>
    <w:rsid w:val="00832623"/>
    <w:rsid w:val="00832C3A"/>
    <w:rsid w:val="00833115"/>
    <w:rsid w:val="008344D6"/>
    <w:rsid w:val="00837A20"/>
    <w:rsid w:val="00840479"/>
    <w:rsid w:val="00842A93"/>
    <w:rsid w:val="00842B14"/>
    <w:rsid w:val="008461F4"/>
    <w:rsid w:val="008500C0"/>
    <w:rsid w:val="008511CE"/>
    <w:rsid w:val="0086153A"/>
    <w:rsid w:val="00862744"/>
    <w:rsid w:val="00863854"/>
    <w:rsid w:val="00865E64"/>
    <w:rsid w:val="00866598"/>
    <w:rsid w:val="0087097E"/>
    <w:rsid w:val="008709DA"/>
    <w:rsid w:val="00874BC8"/>
    <w:rsid w:val="0089268D"/>
    <w:rsid w:val="0089521D"/>
    <w:rsid w:val="008A0882"/>
    <w:rsid w:val="008A0CB1"/>
    <w:rsid w:val="008A2912"/>
    <w:rsid w:val="008A3B09"/>
    <w:rsid w:val="008A4308"/>
    <w:rsid w:val="008A540E"/>
    <w:rsid w:val="008A701A"/>
    <w:rsid w:val="008A73F0"/>
    <w:rsid w:val="008B265F"/>
    <w:rsid w:val="008B70C4"/>
    <w:rsid w:val="008C1C88"/>
    <w:rsid w:val="008C29AC"/>
    <w:rsid w:val="008C396B"/>
    <w:rsid w:val="008C3D04"/>
    <w:rsid w:val="008C7F07"/>
    <w:rsid w:val="008D02A2"/>
    <w:rsid w:val="008D51BE"/>
    <w:rsid w:val="008E2C17"/>
    <w:rsid w:val="008E3512"/>
    <w:rsid w:val="008E3C92"/>
    <w:rsid w:val="008E3D76"/>
    <w:rsid w:val="008E7008"/>
    <w:rsid w:val="008F07C3"/>
    <w:rsid w:val="008F17ED"/>
    <w:rsid w:val="008F30A7"/>
    <w:rsid w:val="008F5A1E"/>
    <w:rsid w:val="008F5BEB"/>
    <w:rsid w:val="00901444"/>
    <w:rsid w:val="00907888"/>
    <w:rsid w:val="00910BD5"/>
    <w:rsid w:val="0091295E"/>
    <w:rsid w:val="00912C88"/>
    <w:rsid w:val="00912D1B"/>
    <w:rsid w:val="0091485E"/>
    <w:rsid w:val="00914F79"/>
    <w:rsid w:val="0091589F"/>
    <w:rsid w:val="00924679"/>
    <w:rsid w:val="009270DA"/>
    <w:rsid w:val="00927B11"/>
    <w:rsid w:val="00930E5D"/>
    <w:rsid w:val="00936E03"/>
    <w:rsid w:val="00937791"/>
    <w:rsid w:val="00937BA8"/>
    <w:rsid w:val="0094219A"/>
    <w:rsid w:val="0094291C"/>
    <w:rsid w:val="00943FBB"/>
    <w:rsid w:val="0094541F"/>
    <w:rsid w:val="0094576C"/>
    <w:rsid w:val="00945BBF"/>
    <w:rsid w:val="00946930"/>
    <w:rsid w:val="00946B14"/>
    <w:rsid w:val="00947101"/>
    <w:rsid w:val="009516D0"/>
    <w:rsid w:val="00953129"/>
    <w:rsid w:val="00953BA2"/>
    <w:rsid w:val="009634EF"/>
    <w:rsid w:val="0096646B"/>
    <w:rsid w:val="0096707E"/>
    <w:rsid w:val="00967C7D"/>
    <w:rsid w:val="00970A8A"/>
    <w:rsid w:val="00970D9C"/>
    <w:rsid w:val="0097224B"/>
    <w:rsid w:val="009723BF"/>
    <w:rsid w:val="009734A8"/>
    <w:rsid w:val="00976395"/>
    <w:rsid w:val="009774DF"/>
    <w:rsid w:val="00981583"/>
    <w:rsid w:val="0098161D"/>
    <w:rsid w:val="00982E41"/>
    <w:rsid w:val="009833E7"/>
    <w:rsid w:val="00983C66"/>
    <w:rsid w:val="00985564"/>
    <w:rsid w:val="00992D7B"/>
    <w:rsid w:val="00994273"/>
    <w:rsid w:val="009A0433"/>
    <w:rsid w:val="009A279F"/>
    <w:rsid w:val="009A3D37"/>
    <w:rsid w:val="009A3D73"/>
    <w:rsid w:val="009A4DCF"/>
    <w:rsid w:val="009B04BC"/>
    <w:rsid w:val="009B1563"/>
    <w:rsid w:val="009B4A32"/>
    <w:rsid w:val="009C119A"/>
    <w:rsid w:val="009C323D"/>
    <w:rsid w:val="009C48F7"/>
    <w:rsid w:val="009C4A73"/>
    <w:rsid w:val="009C4BEC"/>
    <w:rsid w:val="009C6F3B"/>
    <w:rsid w:val="009D08A1"/>
    <w:rsid w:val="009D3F49"/>
    <w:rsid w:val="009D4936"/>
    <w:rsid w:val="009D5425"/>
    <w:rsid w:val="009D6B0A"/>
    <w:rsid w:val="009D7A0C"/>
    <w:rsid w:val="009E08E3"/>
    <w:rsid w:val="009E178B"/>
    <w:rsid w:val="009E2378"/>
    <w:rsid w:val="009E496A"/>
    <w:rsid w:val="009F18BF"/>
    <w:rsid w:val="009F598C"/>
    <w:rsid w:val="009F6BA2"/>
    <w:rsid w:val="009F72D5"/>
    <w:rsid w:val="00A002B8"/>
    <w:rsid w:val="00A01188"/>
    <w:rsid w:val="00A01418"/>
    <w:rsid w:val="00A01766"/>
    <w:rsid w:val="00A02954"/>
    <w:rsid w:val="00A05127"/>
    <w:rsid w:val="00A064B1"/>
    <w:rsid w:val="00A06E24"/>
    <w:rsid w:val="00A104A8"/>
    <w:rsid w:val="00A109E5"/>
    <w:rsid w:val="00A10D75"/>
    <w:rsid w:val="00A11464"/>
    <w:rsid w:val="00A1245D"/>
    <w:rsid w:val="00A13EF1"/>
    <w:rsid w:val="00A15927"/>
    <w:rsid w:val="00A17A1F"/>
    <w:rsid w:val="00A20217"/>
    <w:rsid w:val="00A213E0"/>
    <w:rsid w:val="00A228C3"/>
    <w:rsid w:val="00A230D3"/>
    <w:rsid w:val="00A248BC"/>
    <w:rsid w:val="00A25100"/>
    <w:rsid w:val="00A251B4"/>
    <w:rsid w:val="00A26148"/>
    <w:rsid w:val="00A2785C"/>
    <w:rsid w:val="00A27F5E"/>
    <w:rsid w:val="00A30ACC"/>
    <w:rsid w:val="00A32318"/>
    <w:rsid w:val="00A32CC4"/>
    <w:rsid w:val="00A40E4F"/>
    <w:rsid w:val="00A43C3C"/>
    <w:rsid w:val="00A44A0D"/>
    <w:rsid w:val="00A46C83"/>
    <w:rsid w:val="00A51DE8"/>
    <w:rsid w:val="00A52423"/>
    <w:rsid w:val="00A54096"/>
    <w:rsid w:val="00A558ED"/>
    <w:rsid w:val="00A55B60"/>
    <w:rsid w:val="00A609BA"/>
    <w:rsid w:val="00A61430"/>
    <w:rsid w:val="00A63660"/>
    <w:rsid w:val="00A63883"/>
    <w:rsid w:val="00A63B83"/>
    <w:rsid w:val="00A6572C"/>
    <w:rsid w:val="00A65B45"/>
    <w:rsid w:val="00A65C67"/>
    <w:rsid w:val="00A65CD7"/>
    <w:rsid w:val="00A66ADA"/>
    <w:rsid w:val="00A678FF"/>
    <w:rsid w:val="00A71EC4"/>
    <w:rsid w:val="00A72545"/>
    <w:rsid w:val="00A77E9D"/>
    <w:rsid w:val="00A8067D"/>
    <w:rsid w:val="00A8193A"/>
    <w:rsid w:val="00A826C0"/>
    <w:rsid w:val="00A85F67"/>
    <w:rsid w:val="00A87791"/>
    <w:rsid w:val="00A912FC"/>
    <w:rsid w:val="00A915F8"/>
    <w:rsid w:val="00A927C4"/>
    <w:rsid w:val="00A92A08"/>
    <w:rsid w:val="00A94C02"/>
    <w:rsid w:val="00A95E30"/>
    <w:rsid w:val="00A961F3"/>
    <w:rsid w:val="00AA021F"/>
    <w:rsid w:val="00AA4983"/>
    <w:rsid w:val="00AA6514"/>
    <w:rsid w:val="00AB1BE8"/>
    <w:rsid w:val="00AB33B5"/>
    <w:rsid w:val="00AB754E"/>
    <w:rsid w:val="00AB7B2D"/>
    <w:rsid w:val="00AB7C2B"/>
    <w:rsid w:val="00AC0D30"/>
    <w:rsid w:val="00AC1847"/>
    <w:rsid w:val="00AC23F6"/>
    <w:rsid w:val="00AC29E8"/>
    <w:rsid w:val="00AC3EC2"/>
    <w:rsid w:val="00AC407D"/>
    <w:rsid w:val="00AC5EAF"/>
    <w:rsid w:val="00AD1D59"/>
    <w:rsid w:val="00AD23D3"/>
    <w:rsid w:val="00AD44CF"/>
    <w:rsid w:val="00AD4D44"/>
    <w:rsid w:val="00AE05D9"/>
    <w:rsid w:val="00AE19E4"/>
    <w:rsid w:val="00AE3AC2"/>
    <w:rsid w:val="00AE3FF4"/>
    <w:rsid w:val="00AE415C"/>
    <w:rsid w:val="00AE5047"/>
    <w:rsid w:val="00AE7049"/>
    <w:rsid w:val="00AF177F"/>
    <w:rsid w:val="00AF1C65"/>
    <w:rsid w:val="00AF2F1E"/>
    <w:rsid w:val="00AF6065"/>
    <w:rsid w:val="00AF65EF"/>
    <w:rsid w:val="00AF7FA6"/>
    <w:rsid w:val="00B0072D"/>
    <w:rsid w:val="00B00D30"/>
    <w:rsid w:val="00B015CE"/>
    <w:rsid w:val="00B04DC3"/>
    <w:rsid w:val="00B054D8"/>
    <w:rsid w:val="00B06EF5"/>
    <w:rsid w:val="00B10CBD"/>
    <w:rsid w:val="00B126F9"/>
    <w:rsid w:val="00B15724"/>
    <w:rsid w:val="00B207E4"/>
    <w:rsid w:val="00B27E02"/>
    <w:rsid w:val="00B33F8C"/>
    <w:rsid w:val="00B41179"/>
    <w:rsid w:val="00B43380"/>
    <w:rsid w:val="00B437F5"/>
    <w:rsid w:val="00B443E7"/>
    <w:rsid w:val="00B51C54"/>
    <w:rsid w:val="00B57005"/>
    <w:rsid w:val="00B609E9"/>
    <w:rsid w:val="00B60C40"/>
    <w:rsid w:val="00B62386"/>
    <w:rsid w:val="00B6248D"/>
    <w:rsid w:val="00B815A1"/>
    <w:rsid w:val="00B81DDE"/>
    <w:rsid w:val="00B8374A"/>
    <w:rsid w:val="00B84CB4"/>
    <w:rsid w:val="00B86748"/>
    <w:rsid w:val="00B9124B"/>
    <w:rsid w:val="00B92A11"/>
    <w:rsid w:val="00B934FD"/>
    <w:rsid w:val="00B9428A"/>
    <w:rsid w:val="00B950B3"/>
    <w:rsid w:val="00B9579F"/>
    <w:rsid w:val="00B958FA"/>
    <w:rsid w:val="00B9699E"/>
    <w:rsid w:val="00B97BBB"/>
    <w:rsid w:val="00BA16AD"/>
    <w:rsid w:val="00BA20A5"/>
    <w:rsid w:val="00BA2FD6"/>
    <w:rsid w:val="00BA3076"/>
    <w:rsid w:val="00BA361E"/>
    <w:rsid w:val="00BA6C4A"/>
    <w:rsid w:val="00BB12BA"/>
    <w:rsid w:val="00BB3DE4"/>
    <w:rsid w:val="00BB4534"/>
    <w:rsid w:val="00BB7283"/>
    <w:rsid w:val="00BB7FF2"/>
    <w:rsid w:val="00BC1E5C"/>
    <w:rsid w:val="00BC1EAD"/>
    <w:rsid w:val="00BC2BBB"/>
    <w:rsid w:val="00BC74EF"/>
    <w:rsid w:val="00BD1594"/>
    <w:rsid w:val="00BD17E3"/>
    <w:rsid w:val="00BD2F66"/>
    <w:rsid w:val="00BD38F0"/>
    <w:rsid w:val="00BD3E8B"/>
    <w:rsid w:val="00BD6ECE"/>
    <w:rsid w:val="00BE7DD1"/>
    <w:rsid w:val="00BF3780"/>
    <w:rsid w:val="00BF45DB"/>
    <w:rsid w:val="00BF46A9"/>
    <w:rsid w:val="00BF6CC5"/>
    <w:rsid w:val="00BF7457"/>
    <w:rsid w:val="00C02A9D"/>
    <w:rsid w:val="00C02B15"/>
    <w:rsid w:val="00C03880"/>
    <w:rsid w:val="00C06299"/>
    <w:rsid w:val="00C1154D"/>
    <w:rsid w:val="00C12A61"/>
    <w:rsid w:val="00C13124"/>
    <w:rsid w:val="00C1379C"/>
    <w:rsid w:val="00C14920"/>
    <w:rsid w:val="00C14FB3"/>
    <w:rsid w:val="00C27869"/>
    <w:rsid w:val="00C30223"/>
    <w:rsid w:val="00C303EC"/>
    <w:rsid w:val="00C309DA"/>
    <w:rsid w:val="00C3155D"/>
    <w:rsid w:val="00C33D19"/>
    <w:rsid w:val="00C33EFC"/>
    <w:rsid w:val="00C35653"/>
    <w:rsid w:val="00C400B0"/>
    <w:rsid w:val="00C42B43"/>
    <w:rsid w:val="00C44ADE"/>
    <w:rsid w:val="00C46971"/>
    <w:rsid w:val="00C47DE9"/>
    <w:rsid w:val="00C5060D"/>
    <w:rsid w:val="00C535E5"/>
    <w:rsid w:val="00C53855"/>
    <w:rsid w:val="00C567E8"/>
    <w:rsid w:val="00C630EA"/>
    <w:rsid w:val="00C64F69"/>
    <w:rsid w:val="00C65D46"/>
    <w:rsid w:val="00C66A8B"/>
    <w:rsid w:val="00C71C7F"/>
    <w:rsid w:val="00C71CB6"/>
    <w:rsid w:val="00C72388"/>
    <w:rsid w:val="00C73475"/>
    <w:rsid w:val="00C77799"/>
    <w:rsid w:val="00C81D25"/>
    <w:rsid w:val="00C82326"/>
    <w:rsid w:val="00C86C63"/>
    <w:rsid w:val="00C86DCA"/>
    <w:rsid w:val="00C929AD"/>
    <w:rsid w:val="00C9669F"/>
    <w:rsid w:val="00C974BB"/>
    <w:rsid w:val="00CA019F"/>
    <w:rsid w:val="00CA1ABF"/>
    <w:rsid w:val="00CA34E2"/>
    <w:rsid w:val="00CA5725"/>
    <w:rsid w:val="00CA6DA9"/>
    <w:rsid w:val="00CA76C3"/>
    <w:rsid w:val="00CA76E5"/>
    <w:rsid w:val="00CB05B8"/>
    <w:rsid w:val="00CB1679"/>
    <w:rsid w:val="00CB17DF"/>
    <w:rsid w:val="00CB262F"/>
    <w:rsid w:val="00CB3022"/>
    <w:rsid w:val="00CB4762"/>
    <w:rsid w:val="00CB4EFA"/>
    <w:rsid w:val="00CB7ACF"/>
    <w:rsid w:val="00CC4697"/>
    <w:rsid w:val="00CC58AF"/>
    <w:rsid w:val="00CC74D5"/>
    <w:rsid w:val="00CD0346"/>
    <w:rsid w:val="00CD0B5B"/>
    <w:rsid w:val="00CD0CC4"/>
    <w:rsid w:val="00CD6E50"/>
    <w:rsid w:val="00CD7EE4"/>
    <w:rsid w:val="00CE0BA5"/>
    <w:rsid w:val="00CE11B5"/>
    <w:rsid w:val="00CE2FC1"/>
    <w:rsid w:val="00CE6711"/>
    <w:rsid w:val="00CE78F0"/>
    <w:rsid w:val="00CE7C21"/>
    <w:rsid w:val="00CF68DE"/>
    <w:rsid w:val="00D01F60"/>
    <w:rsid w:val="00D02B54"/>
    <w:rsid w:val="00D03B10"/>
    <w:rsid w:val="00D11158"/>
    <w:rsid w:val="00D15077"/>
    <w:rsid w:val="00D205EF"/>
    <w:rsid w:val="00D216C1"/>
    <w:rsid w:val="00D232D8"/>
    <w:rsid w:val="00D31134"/>
    <w:rsid w:val="00D32047"/>
    <w:rsid w:val="00D343B2"/>
    <w:rsid w:val="00D350B6"/>
    <w:rsid w:val="00D44466"/>
    <w:rsid w:val="00D46FAE"/>
    <w:rsid w:val="00D54B3C"/>
    <w:rsid w:val="00D57A06"/>
    <w:rsid w:val="00D6110F"/>
    <w:rsid w:val="00D62071"/>
    <w:rsid w:val="00D644D8"/>
    <w:rsid w:val="00D66DA1"/>
    <w:rsid w:val="00D70C60"/>
    <w:rsid w:val="00D715DA"/>
    <w:rsid w:val="00D72891"/>
    <w:rsid w:val="00D734C5"/>
    <w:rsid w:val="00D738B0"/>
    <w:rsid w:val="00D7684F"/>
    <w:rsid w:val="00D7732E"/>
    <w:rsid w:val="00D8060D"/>
    <w:rsid w:val="00D81302"/>
    <w:rsid w:val="00D81B31"/>
    <w:rsid w:val="00D82C96"/>
    <w:rsid w:val="00D83EA4"/>
    <w:rsid w:val="00D84544"/>
    <w:rsid w:val="00D86522"/>
    <w:rsid w:val="00D90CCE"/>
    <w:rsid w:val="00D9563E"/>
    <w:rsid w:val="00D958F1"/>
    <w:rsid w:val="00DA32AD"/>
    <w:rsid w:val="00DA5E37"/>
    <w:rsid w:val="00DA6CD5"/>
    <w:rsid w:val="00DA74C2"/>
    <w:rsid w:val="00DA7BBF"/>
    <w:rsid w:val="00DB4A4B"/>
    <w:rsid w:val="00DC0A60"/>
    <w:rsid w:val="00DC6DF1"/>
    <w:rsid w:val="00DD1FDB"/>
    <w:rsid w:val="00DD2180"/>
    <w:rsid w:val="00DD349F"/>
    <w:rsid w:val="00DD400D"/>
    <w:rsid w:val="00DD56AB"/>
    <w:rsid w:val="00DE22C5"/>
    <w:rsid w:val="00DE268E"/>
    <w:rsid w:val="00DE2E6E"/>
    <w:rsid w:val="00DE41FE"/>
    <w:rsid w:val="00DE4DD5"/>
    <w:rsid w:val="00DF1635"/>
    <w:rsid w:val="00DF2C7D"/>
    <w:rsid w:val="00DF3057"/>
    <w:rsid w:val="00DF3529"/>
    <w:rsid w:val="00DF454E"/>
    <w:rsid w:val="00DF67C4"/>
    <w:rsid w:val="00DF7457"/>
    <w:rsid w:val="00E009F3"/>
    <w:rsid w:val="00E00AD8"/>
    <w:rsid w:val="00E01B68"/>
    <w:rsid w:val="00E01CA9"/>
    <w:rsid w:val="00E02261"/>
    <w:rsid w:val="00E03449"/>
    <w:rsid w:val="00E036DB"/>
    <w:rsid w:val="00E05F77"/>
    <w:rsid w:val="00E12E02"/>
    <w:rsid w:val="00E13EE3"/>
    <w:rsid w:val="00E1627E"/>
    <w:rsid w:val="00E16D4D"/>
    <w:rsid w:val="00E226F9"/>
    <w:rsid w:val="00E23766"/>
    <w:rsid w:val="00E23968"/>
    <w:rsid w:val="00E24748"/>
    <w:rsid w:val="00E26231"/>
    <w:rsid w:val="00E26FDD"/>
    <w:rsid w:val="00E27EA6"/>
    <w:rsid w:val="00E3337D"/>
    <w:rsid w:val="00E3472C"/>
    <w:rsid w:val="00E350F4"/>
    <w:rsid w:val="00E35AB8"/>
    <w:rsid w:val="00E35C0E"/>
    <w:rsid w:val="00E35EF2"/>
    <w:rsid w:val="00E35FB4"/>
    <w:rsid w:val="00E4442F"/>
    <w:rsid w:val="00E5102F"/>
    <w:rsid w:val="00E51C67"/>
    <w:rsid w:val="00E52BAF"/>
    <w:rsid w:val="00E5380B"/>
    <w:rsid w:val="00E53A4F"/>
    <w:rsid w:val="00E54361"/>
    <w:rsid w:val="00E57892"/>
    <w:rsid w:val="00E578C1"/>
    <w:rsid w:val="00E57B8E"/>
    <w:rsid w:val="00E61758"/>
    <w:rsid w:val="00E63E24"/>
    <w:rsid w:val="00E67A68"/>
    <w:rsid w:val="00E70670"/>
    <w:rsid w:val="00E731CE"/>
    <w:rsid w:val="00E735F0"/>
    <w:rsid w:val="00E737C5"/>
    <w:rsid w:val="00E749A8"/>
    <w:rsid w:val="00E75B02"/>
    <w:rsid w:val="00E80284"/>
    <w:rsid w:val="00E83AE5"/>
    <w:rsid w:val="00E83C50"/>
    <w:rsid w:val="00E86C8F"/>
    <w:rsid w:val="00E87432"/>
    <w:rsid w:val="00E96A72"/>
    <w:rsid w:val="00E97BFA"/>
    <w:rsid w:val="00EA31FA"/>
    <w:rsid w:val="00EA7C63"/>
    <w:rsid w:val="00EB33C7"/>
    <w:rsid w:val="00EB5269"/>
    <w:rsid w:val="00EC4E13"/>
    <w:rsid w:val="00EC561C"/>
    <w:rsid w:val="00EC6F2B"/>
    <w:rsid w:val="00ED020D"/>
    <w:rsid w:val="00ED1FCB"/>
    <w:rsid w:val="00ED5611"/>
    <w:rsid w:val="00ED5CF5"/>
    <w:rsid w:val="00ED62F6"/>
    <w:rsid w:val="00ED63D7"/>
    <w:rsid w:val="00ED7FBA"/>
    <w:rsid w:val="00EE110C"/>
    <w:rsid w:val="00EE2913"/>
    <w:rsid w:val="00EE332C"/>
    <w:rsid w:val="00EE5B74"/>
    <w:rsid w:val="00EF0330"/>
    <w:rsid w:val="00EF162E"/>
    <w:rsid w:val="00EF37C9"/>
    <w:rsid w:val="00EF4BCA"/>
    <w:rsid w:val="00EF521F"/>
    <w:rsid w:val="00EF5C30"/>
    <w:rsid w:val="00EF73F5"/>
    <w:rsid w:val="00EF7B5A"/>
    <w:rsid w:val="00F010DF"/>
    <w:rsid w:val="00F018B7"/>
    <w:rsid w:val="00F07697"/>
    <w:rsid w:val="00F100CC"/>
    <w:rsid w:val="00F10DC2"/>
    <w:rsid w:val="00F12418"/>
    <w:rsid w:val="00F13CAF"/>
    <w:rsid w:val="00F14A0F"/>
    <w:rsid w:val="00F167C4"/>
    <w:rsid w:val="00F176B6"/>
    <w:rsid w:val="00F26CFE"/>
    <w:rsid w:val="00F2711A"/>
    <w:rsid w:val="00F279CE"/>
    <w:rsid w:val="00F40D7C"/>
    <w:rsid w:val="00F43A3C"/>
    <w:rsid w:val="00F45263"/>
    <w:rsid w:val="00F54C02"/>
    <w:rsid w:val="00F55A40"/>
    <w:rsid w:val="00F56898"/>
    <w:rsid w:val="00F60F8F"/>
    <w:rsid w:val="00F6214A"/>
    <w:rsid w:val="00F645E8"/>
    <w:rsid w:val="00F6663A"/>
    <w:rsid w:val="00F7590A"/>
    <w:rsid w:val="00F76B40"/>
    <w:rsid w:val="00F77DF5"/>
    <w:rsid w:val="00F80ED2"/>
    <w:rsid w:val="00F82125"/>
    <w:rsid w:val="00F84FC2"/>
    <w:rsid w:val="00F870AE"/>
    <w:rsid w:val="00F87540"/>
    <w:rsid w:val="00F9384C"/>
    <w:rsid w:val="00F96E94"/>
    <w:rsid w:val="00F97D05"/>
    <w:rsid w:val="00FA15A5"/>
    <w:rsid w:val="00FA3B48"/>
    <w:rsid w:val="00FA6E57"/>
    <w:rsid w:val="00FB5435"/>
    <w:rsid w:val="00FC2AB7"/>
    <w:rsid w:val="00FC3AD1"/>
    <w:rsid w:val="00FC3F01"/>
    <w:rsid w:val="00FC4B2C"/>
    <w:rsid w:val="00FC4EA4"/>
    <w:rsid w:val="00FC636C"/>
    <w:rsid w:val="00FC7796"/>
    <w:rsid w:val="00FD03B8"/>
    <w:rsid w:val="00FD171A"/>
    <w:rsid w:val="00FD7242"/>
    <w:rsid w:val="00FE0763"/>
    <w:rsid w:val="00FE53DE"/>
    <w:rsid w:val="00FF079E"/>
    <w:rsid w:val="00FF35DC"/>
    <w:rsid w:val="00FF39D7"/>
    <w:rsid w:val="00FF443D"/>
    <w:rsid w:val="00FF4E9B"/>
    <w:rsid w:val="00FF53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8DE8"/>
  <w15:chartTrackingRefBased/>
  <w15:docId w15:val="{4A7AE8DE-AC1F-4840-A7C4-F59B4DEF4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5E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46A6"/>
    <w:pPr>
      <w:ind w:left="720"/>
      <w:contextualSpacing/>
    </w:pPr>
    <w:rPr>
      <w:rFonts w:eastAsiaTheme="minorHAnsi" w:cstheme="minorBidi"/>
    </w:rPr>
  </w:style>
  <w:style w:type="character" w:styleId="CommentReference">
    <w:name w:val="annotation reference"/>
    <w:basedOn w:val="DefaultParagraphFont"/>
    <w:uiPriority w:val="99"/>
    <w:semiHidden/>
    <w:unhideWhenUsed/>
    <w:rsid w:val="002646A6"/>
    <w:rPr>
      <w:sz w:val="16"/>
      <w:szCs w:val="16"/>
    </w:rPr>
  </w:style>
  <w:style w:type="paragraph" w:styleId="CommentText">
    <w:name w:val="annotation text"/>
    <w:basedOn w:val="Normal"/>
    <w:link w:val="CommentTextChar"/>
    <w:uiPriority w:val="99"/>
    <w:unhideWhenUsed/>
    <w:rsid w:val="002646A6"/>
    <w:rPr>
      <w:rFonts w:eastAsiaTheme="minorHAnsi" w:cstheme="minorBidi"/>
      <w:sz w:val="20"/>
      <w:szCs w:val="20"/>
    </w:rPr>
  </w:style>
  <w:style w:type="character" w:customStyle="1" w:styleId="CommentTextChar">
    <w:name w:val="Comment Text Char"/>
    <w:basedOn w:val="DefaultParagraphFont"/>
    <w:link w:val="CommentText"/>
    <w:uiPriority w:val="99"/>
    <w:rsid w:val="002646A6"/>
    <w:rPr>
      <w:sz w:val="20"/>
      <w:szCs w:val="20"/>
    </w:rPr>
  </w:style>
  <w:style w:type="paragraph" w:customStyle="1" w:styleId="EndNoteBibliographyTitle">
    <w:name w:val="EndNote Bibliography Title"/>
    <w:basedOn w:val="Normal"/>
    <w:link w:val="EndNoteBibliographyTitleChar"/>
    <w:rsid w:val="00324D0D"/>
    <w:pPr>
      <w:jc w:val="center"/>
    </w:pPr>
    <w:rPr>
      <w:rFonts w:eastAsiaTheme="minorHAnsi"/>
      <w:lang w:val="en-US"/>
    </w:rPr>
  </w:style>
  <w:style w:type="character" w:customStyle="1" w:styleId="EndNoteBibliographyTitleChar">
    <w:name w:val="EndNote Bibliography Title Char"/>
    <w:basedOn w:val="DefaultParagraphFont"/>
    <w:link w:val="EndNoteBibliographyTitle"/>
    <w:rsid w:val="00324D0D"/>
    <w:rPr>
      <w:rFonts w:ascii="Times New Roman" w:hAnsi="Times New Roman" w:cs="Times New Roman"/>
      <w:lang w:val="en-US"/>
    </w:rPr>
  </w:style>
  <w:style w:type="paragraph" w:customStyle="1" w:styleId="EndNoteBibliography">
    <w:name w:val="EndNote Bibliography"/>
    <w:basedOn w:val="Normal"/>
    <w:link w:val="EndNoteBibliographyChar"/>
    <w:rsid w:val="00324D0D"/>
    <w:rPr>
      <w:rFonts w:eastAsiaTheme="minorHAnsi"/>
      <w:lang w:val="en-US"/>
    </w:rPr>
  </w:style>
  <w:style w:type="character" w:customStyle="1" w:styleId="EndNoteBibliographyChar">
    <w:name w:val="EndNote Bibliography Char"/>
    <w:basedOn w:val="DefaultParagraphFont"/>
    <w:link w:val="EndNoteBibliography"/>
    <w:rsid w:val="00324D0D"/>
    <w:rPr>
      <w:rFonts w:ascii="Times New Roman" w:hAnsi="Times New Roman" w:cs="Times New Roman"/>
      <w:lang w:val="en-US"/>
    </w:rPr>
  </w:style>
  <w:style w:type="character" w:styleId="Hyperlink">
    <w:name w:val="Hyperlink"/>
    <w:basedOn w:val="DefaultParagraphFont"/>
    <w:uiPriority w:val="99"/>
    <w:unhideWhenUsed/>
    <w:rsid w:val="00324D0D"/>
    <w:rPr>
      <w:color w:val="0563C1" w:themeColor="hyperlink"/>
      <w:u w:val="single"/>
    </w:rPr>
  </w:style>
  <w:style w:type="character" w:styleId="UnresolvedMention">
    <w:name w:val="Unresolved Mention"/>
    <w:basedOn w:val="DefaultParagraphFont"/>
    <w:uiPriority w:val="99"/>
    <w:semiHidden/>
    <w:unhideWhenUsed/>
    <w:rsid w:val="00324D0D"/>
    <w:rPr>
      <w:color w:val="605E5C"/>
      <w:shd w:val="clear" w:color="auto" w:fill="E1DFDD"/>
    </w:rPr>
  </w:style>
  <w:style w:type="character" w:styleId="FollowedHyperlink">
    <w:name w:val="FollowedHyperlink"/>
    <w:basedOn w:val="DefaultParagraphFont"/>
    <w:uiPriority w:val="99"/>
    <w:semiHidden/>
    <w:unhideWhenUsed/>
    <w:rsid w:val="001925D0"/>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C47DE9"/>
    <w:rPr>
      <w:b/>
      <w:bCs/>
    </w:rPr>
  </w:style>
  <w:style w:type="character" w:customStyle="1" w:styleId="CommentSubjectChar">
    <w:name w:val="Comment Subject Char"/>
    <w:basedOn w:val="CommentTextChar"/>
    <w:link w:val="CommentSubject"/>
    <w:uiPriority w:val="99"/>
    <w:semiHidden/>
    <w:rsid w:val="00C47DE9"/>
    <w:rPr>
      <w:rFonts w:ascii="Times New Roman" w:hAnsi="Times New Roman"/>
      <w:b/>
      <w:bCs/>
      <w:sz w:val="20"/>
      <w:szCs w:val="20"/>
    </w:rPr>
  </w:style>
  <w:style w:type="paragraph" w:styleId="NormalWeb">
    <w:name w:val="Normal (Web)"/>
    <w:basedOn w:val="Normal"/>
    <w:uiPriority w:val="99"/>
    <w:semiHidden/>
    <w:unhideWhenUsed/>
    <w:rsid w:val="00547337"/>
    <w:rPr>
      <w:rFonts w:eastAsiaTheme="minorHAnsi"/>
    </w:rPr>
  </w:style>
  <w:style w:type="paragraph" w:styleId="Revision">
    <w:name w:val="Revision"/>
    <w:hidden/>
    <w:uiPriority w:val="99"/>
    <w:semiHidden/>
    <w:rsid w:val="007C6D74"/>
    <w:rPr>
      <w:rFonts w:ascii="Times New Roman" w:eastAsia="Times New Roman" w:hAnsi="Times New Roman" w:cs="Times New Roman"/>
    </w:rPr>
  </w:style>
  <w:style w:type="paragraph" w:styleId="Footer">
    <w:name w:val="footer"/>
    <w:basedOn w:val="Normal"/>
    <w:link w:val="FooterChar"/>
    <w:uiPriority w:val="99"/>
    <w:unhideWhenUsed/>
    <w:rsid w:val="0044256F"/>
    <w:pPr>
      <w:tabs>
        <w:tab w:val="center" w:pos="4680"/>
        <w:tab w:val="right" w:pos="9360"/>
      </w:tabs>
    </w:pPr>
  </w:style>
  <w:style w:type="character" w:customStyle="1" w:styleId="FooterChar">
    <w:name w:val="Footer Char"/>
    <w:basedOn w:val="DefaultParagraphFont"/>
    <w:link w:val="Footer"/>
    <w:uiPriority w:val="99"/>
    <w:rsid w:val="0044256F"/>
    <w:rPr>
      <w:rFonts w:ascii="Times New Roman" w:eastAsia="Times New Roman" w:hAnsi="Times New Roman" w:cs="Times New Roman"/>
    </w:rPr>
  </w:style>
  <w:style w:type="character" w:styleId="PageNumber">
    <w:name w:val="page number"/>
    <w:basedOn w:val="DefaultParagraphFont"/>
    <w:uiPriority w:val="99"/>
    <w:semiHidden/>
    <w:unhideWhenUsed/>
    <w:rsid w:val="0044256F"/>
  </w:style>
  <w:style w:type="paragraph" w:styleId="Header">
    <w:name w:val="header"/>
    <w:basedOn w:val="Normal"/>
    <w:link w:val="HeaderChar"/>
    <w:uiPriority w:val="99"/>
    <w:unhideWhenUsed/>
    <w:rsid w:val="00072224"/>
    <w:pPr>
      <w:tabs>
        <w:tab w:val="center" w:pos="4680"/>
        <w:tab w:val="right" w:pos="9360"/>
      </w:tabs>
    </w:pPr>
  </w:style>
  <w:style w:type="character" w:customStyle="1" w:styleId="HeaderChar">
    <w:name w:val="Header Char"/>
    <w:basedOn w:val="DefaultParagraphFont"/>
    <w:link w:val="Header"/>
    <w:uiPriority w:val="99"/>
    <w:rsid w:val="00072224"/>
    <w:rPr>
      <w:rFonts w:ascii="Times New Roman" w:eastAsia="Times New Roman" w:hAnsi="Times New Roman" w:cs="Times New Roman"/>
    </w:rPr>
  </w:style>
  <w:style w:type="paragraph" w:styleId="FootnoteText">
    <w:name w:val="footnote text"/>
    <w:basedOn w:val="Normal"/>
    <w:link w:val="FootnoteTextChar"/>
    <w:uiPriority w:val="99"/>
    <w:semiHidden/>
    <w:unhideWhenUsed/>
    <w:rsid w:val="0028572A"/>
    <w:rPr>
      <w:sz w:val="20"/>
      <w:szCs w:val="20"/>
    </w:rPr>
  </w:style>
  <w:style w:type="character" w:customStyle="1" w:styleId="FootnoteTextChar">
    <w:name w:val="Footnote Text Char"/>
    <w:basedOn w:val="DefaultParagraphFont"/>
    <w:link w:val="FootnoteText"/>
    <w:uiPriority w:val="99"/>
    <w:semiHidden/>
    <w:rsid w:val="0028572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28572A"/>
    <w:rPr>
      <w:vertAlign w:val="superscript"/>
    </w:rPr>
  </w:style>
  <w:style w:type="character" w:styleId="Strong">
    <w:name w:val="Strong"/>
    <w:basedOn w:val="DefaultParagraphFont"/>
    <w:uiPriority w:val="22"/>
    <w:qFormat/>
    <w:rsid w:val="00706F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7621">
      <w:bodyDiv w:val="1"/>
      <w:marLeft w:val="0"/>
      <w:marRight w:val="0"/>
      <w:marTop w:val="0"/>
      <w:marBottom w:val="0"/>
      <w:divBdr>
        <w:top w:val="none" w:sz="0" w:space="0" w:color="auto"/>
        <w:left w:val="none" w:sz="0" w:space="0" w:color="auto"/>
        <w:bottom w:val="none" w:sz="0" w:space="0" w:color="auto"/>
        <w:right w:val="none" w:sz="0" w:space="0" w:color="auto"/>
      </w:divBdr>
    </w:div>
    <w:div w:id="134152213">
      <w:bodyDiv w:val="1"/>
      <w:marLeft w:val="0"/>
      <w:marRight w:val="0"/>
      <w:marTop w:val="0"/>
      <w:marBottom w:val="0"/>
      <w:divBdr>
        <w:top w:val="none" w:sz="0" w:space="0" w:color="auto"/>
        <w:left w:val="none" w:sz="0" w:space="0" w:color="auto"/>
        <w:bottom w:val="none" w:sz="0" w:space="0" w:color="auto"/>
        <w:right w:val="none" w:sz="0" w:space="0" w:color="auto"/>
      </w:divBdr>
    </w:div>
    <w:div w:id="137260044">
      <w:bodyDiv w:val="1"/>
      <w:marLeft w:val="0"/>
      <w:marRight w:val="0"/>
      <w:marTop w:val="0"/>
      <w:marBottom w:val="0"/>
      <w:divBdr>
        <w:top w:val="none" w:sz="0" w:space="0" w:color="auto"/>
        <w:left w:val="none" w:sz="0" w:space="0" w:color="auto"/>
        <w:bottom w:val="none" w:sz="0" w:space="0" w:color="auto"/>
        <w:right w:val="none" w:sz="0" w:space="0" w:color="auto"/>
      </w:divBdr>
      <w:divsChild>
        <w:div w:id="45220642">
          <w:marLeft w:val="0"/>
          <w:marRight w:val="0"/>
          <w:marTop w:val="0"/>
          <w:marBottom w:val="0"/>
          <w:divBdr>
            <w:top w:val="none" w:sz="0" w:space="0" w:color="auto"/>
            <w:left w:val="none" w:sz="0" w:space="0" w:color="auto"/>
            <w:bottom w:val="none" w:sz="0" w:space="0" w:color="auto"/>
            <w:right w:val="none" w:sz="0" w:space="0" w:color="auto"/>
          </w:divBdr>
        </w:div>
        <w:div w:id="1160928383">
          <w:marLeft w:val="0"/>
          <w:marRight w:val="0"/>
          <w:marTop w:val="0"/>
          <w:marBottom w:val="0"/>
          <w:divBdr>
            <w:top w:val="none" w:sz="0" w:space="0" w:color="auto"/>
            <w:left w:val="none" w:sz="0" w:space="0" w:color="auto"/>
            <w:bottom w:val="none" w:sz="0" w:space="0" w:color="auto"/>
            <w:right w:val="none" w:sz="0" w:space="0" w:color="auto"/>
          </w:divBdr>
        </w:div>
      </w:divsChild>
    </w:div>
    <w:div w:id="140774097">
      <w:bodyDiv w:val="1"/>
      <w:marLeft w:val="0"/>
      <w:marRight w:val="0"/>
      <w:marTop w:val="0"/>
      <w:marBottom w:val="0"/>
      <w:divBdr>
        <w:top w:val="none" w:sz="0" w:space="0" w:color="auto"/>
        <w:left w:val="none" w:sz="0" w:space="0" w:color="auto"/>
        <w:bottom w:val="none" w:sz="0" w:space="0" w:color="auto"/>
        <w:right w:val="none" w:sz="0" w:space="0" w:color="auto"/>
      </w:divBdr>
    </w:div>
    <w:div w:id="179197059">
      <w:bodyDiv w:val="1"/>
      <w:marLeft w:val="0"/>
      <w:marRight w:val="0"/>
      <w:marTop w:val="0"/>
      <w:marBottom w:val="0"/>
      <w:divBdr>
        <w:top w:val="none" w:sz="0" w:space="0" w:color="auto"/>
        <w:left w:val="none" w:sz="0" w:space="0" w:color="auto"/>
        <w:bottom w:val="none" w:sz="0" w:space="0" w:color="auto"/>
        <w:right w:val="none" w:sz="0" w:space="0" w:color="auto"/>
      </w:divBdr>
    </w:div>
    <w:div w:id="242684234">
      <w:bodyDiv w:val="1"/>
      <w:marLeft w:val="0"/>
      <w:marRight w:val="0"/>
      <w:marTop w:val="0"/>
      <w:marBottom w:val="0"/>
      <w:divBdr>
        <w:top w:val="none" w:sz="0" w:space="0" w:color="auto"/>
        <w:left w:val="none" w:sz="0" w:space="0" w:color="auto"/>
        <w:bottom w:val="none" w:sz="0" w:space="0" w:color="auto"/>
        <w:right w:val="none" w:sz="0" w:space="0" w:color="auto"/>
      </w:divBdr>
    </w:div>
    <w:div w:id="252083323">
      <w:bodyDiv w:val="1"/>
      <w:marLeft w:val="0"/>
      <w:marRight w:val="0"/>
      <w:marTop w:val="0"/>
      <w:marBottom w:val="0"/>
      <w:divBdr>
        <w:top w:val="none" w:sz="0" w:space="0" w:color="auto"/>
        <w:left w:val="none" w:sz="0" w:space="0" w:color="auto"/>
        <w:bottom w:val="none" w:sz="0" w:space="0" w:color="auto"/>
        <w:right w:val="none" w:sz="0" w:space="0" w:color="auto"/>
      </w:divBdr>
    </w:div>
    <w:div w:id="272590898">
      <w:bodyDiv w:val="1"/>
      <w:marLeft w:val="0"/>
      <w:marRight w:val="0"/>
      <w:marTop w:val="0"/>
      <w:marBottom w:val="0"/>
      <w:divBdr>
        <w:top w:val="none" w:sz="0" w:space="0" w:color="auto"/>
        <w:left w:val="none" w:sz="0" w:space="0" w:color="auto"/>
        <w:bottom w:val="none" w:sz="0" w:space="0" w:color="auto"/>
        <w:right w:val="none" w:sz="0" w:space="0" w:color="auto"/>
      </w:divBdr>
    </w:div>
    <w:div w:id="272790954">
      <w:bodyDiv w:val="1"/>
      <w:marLeft w:val="0"/>
      <w:marRight w:val="0"/>
      <w:marTop w:val="0"/>
      <w:marBottom w:val="0"/>
      <w:divBdr>
        <w:top w:val="none" w:sz="0" w:space="0" w:color="auto"/>
        <w:left w:val="none" w:sz="0" w:space="0" w:color="auto"/>
        <w:bottom w:val="none" w:sz="0" w:space="0" w:color="auto"/>
        <w:right w:val="none" w:sz="0" w:space="0" w:color="auto"/>
      </w:divBdr>
    </w:div>
    <w:div w:id="328289226">
      <w:bodyDiv w:val="1"/>
      <w:marLeft w:val="0"/>
      <w:marRight w:val="0"/>
      <w:marTop w:val="0"/>
      <w:marBottom w:val="0"/>
      <w:divBdr>
        <w:top w:val="none" w:sz="0" w:space="0" w:color="auto"/>
        <w:left w:val="none" w:sz="0" w:space="0" w:color="auto"/>
        <w:bottom w:val="none" w:sz="0" w:space="0" w:color="auto"/>
        <w:right w:val="none" w:sz="0" w:space="0" w:color="auto"/>
      </w:divBdr>
    </w:div>
    <w:div w:id="439228582">
      <w:bodyDiv w:val="1"/>
      <w:marLeft w:val="0"/>
      <w:marRight w:val="0"/>
      <w:marTop w:val="0"/>
      <w:marBottom w:val="0"/>
      <w:divBdr>
        <w:top w:val="none" w:sz="0" w:space="0" w:color="auto"/>
        <w:left w:val="none" w:sz="0" w:space="0" w:color="auto"/>
        <w:bottom w:val="none" w:sz="0" w:space="0" w:color="auto"/>
        <w:right w:val="none" w:sz="0" w:space="0" w:color="auto"/>
      </w:divBdr>
    </w:div>
    <w:div w:id="449980041">
      <w:bodyDiv w:val="1"/>
      <w:marLeft w:val="0"/>
      <w:marRight w:val="0"/>
      <w:marTop w:val="0"/>
      <w:marBottom w:val="0"/>
      <w:divBdr>
        <w:top w:val="none" w:sz="0" w:space="0" w:color="auto"/>
        <w:left w:val="none" w:sz="0" w:space="0" w:color="auto"/>
        <w:bottom w:val="none" w:sz="0" w:space="0" w:color="auto"/>
        <w:right w:val="none" w:sz="0" w:space="0" w:color="auto"/>
      </w:divBdr>
    </w:div>
    <w:div w:id="467170287">
      <w:bodyDiv w:val="1"/>
      <w:marLeft w:val="0"/>
      <w:marRight w:val="0"/>
      <w:marTop w:val="0"/>
      <w:marBottom w:val="0"/>
      <w:divBdr>
        <w:top w:val="none" w:sz="0" w:space="0" w:color="auto"/>
        <w:left w:val="none" w:sz="0" w:space="0" w:color="auto"/>
        <w:bottom w:val="none" w:sz="0" w:space="0" w:color="auto"/>
        <w:right w:val="none" w:sz="0" w:space="0" w:color="auto"/>
      </w:divBdr>
    </w:div>
    <w:div w:id="562327856">
      <w:bodyDiv w:val="1"/>
      <w:marLeft w:val="0"/>
      <w:marRight w:val="0"/>
      <w:marTop w:val="0"/>
      <w:marBottom w:val="0"/>
      <w:divBdr>
        <w:top w:val="none" w:sz="0" w:space="0" w:color="auto"/>
        <w:left w:val="none" w:sz="0" w:space="0" w:color="auto"/>
        <w:bottom w:val="none" w:sz="0" w:space="0" w:color="auto"/>
        <w:right w:val="none" w:sz="0" w:space="0" w:color="auto"/>
      </w:divBdr>
    </w:div>
    <w:div w:id="565993004">
      <w:bodyDiv w:val="1"/>
      <w:marLeft w:val="0"/>
      <w:marRight w:val="0"/>
      <w:marTop w:val="0"/>
      <w:marBottom w:val="0"/>
      <w:divBdr>
        <w:top w:val="none" w:sz="0" w:space="0" w:color="auto"/>
        <w:left w:val="none" w:sz="0" w:space="0" w:color="auto"/>
        <w:bottom w:val="none" w:sz="0" w:space="0" w:color="auto"/>
        <w:right w:val="none" w:sz="0" w:space="0" w:color="auto"/>
      </w:divBdr>
    </w:div>
    <w:div w:id="578753172">
      <w:bodyDiv w:val="1"/>
      <w:marLeft w:val="0"/>
      <w:marRight w:val="0"/>
      <w:marTop w:val="0"/>
      <w:marBottom w:val="0"/>
      <w:divBdr>
        <w:top w:val="none" w:sz="0" w:space="0" w:color="auto"/>
        <w:left w:val="none" w:sz="0" w:space="0" w:color="auto"/>
        <w:bottom w:val="none" w:sz="0" w:space="0" w:color="auto"/>
        <w:right w:val="none" w:sz="0" w:space="0" w:color="auto"/>
      </w:divBdr>
    </w:div>
    <w:div w:id="621618113">
      <w:bodyDiv w:val="1"/>
      <w:marLeft w:val="0"/>
      <w:marRight w:val="0"/>
      <w:marTop w:val="0"/>
      <w:marBottom w:val="0"/>
      <w:divBdr>
        <w:top w:val="none" w:sz="0" w:space="0" w:color="auto"/>
        <w:left w:val="none" w:sz="0" w:space="0" w:color="auto"/>
        <w:bottom w:val="none" w:sz="0" w:space="0" w:color="auto"/>
        <w:right w:val="none" w:sz="0" w:space="0" w:color="auto"/>
      </w:divBdr>
    </w:div>
    <w:div w:id="626080592">
      <w:bodyDiv w:val="1"/>
      <w:marLeft w:val="0"/>
      <w:marRight w:val="0"/>
      <w:marTop w:val="0"/>
      <w:marBottom w:val="0"/>
      <w:divBdr>
        <w:top w:val="none" w:sz="0" w:space="0" w:color="auto"/>
        <w:left w:val="none" w:sz="0" w:space="0" w:color="auto"/>
        <w:bottom w:val="none" w:sz="0" w:space="0" w:color="auto"/>
        <w:right w:val="none" w:sz="0" w:space="0" w:color="auto"/>
      </w:divBdr>
    </w:div>
    <w:div w:id="683678025">
      <w:bodyDiv w:val="1"/>
      <w:marLeft w:val="0"/>
      <w:marRight w:val="0"/>
      <w:marTop w:val="0"/>
      <w:marBottom w:val="0"/>
      <w:divBdr>
        <w:top w:val="none" w:sz="0" w:space="0" w:color="auto"/>
        <w:left w:val="none" w:sz="0" w:space="0" w:color="auto"/>
        <w:bottom w:val="none" w:sz="0" w:space="0" w:color="auto"/>
        <w:right w:val="none" w:sz="0" w:space="0" w:color="auto"/>
      </w:divBdr>
    </w:div>
    <w:div w:id="746073696">
      <w:bodyDiv w:val="1"/>
      <w:marLeft w:val="0"/>
      <w:marRight w:val="0"/>
      <w:marTop w:val="0"/>
      <w:marBottom w:val="0"/>
      <w:divBdr>
        <w:top w:val="none" w:sz="0" w:space="0" w:color="auto"/>
        <w:left w:val="none" w:sz="0" w:space="0" w:color="auto"/>
        <w:bottom w:val="none" w:sz="0" w:space="0" w:color="auto"/>
        <w:right w:val="none" w:sz="0" w:space="0" w:color="auto"/>
      </w:divBdr>
    </w:div>
    <w:div w:id="765880785">
      <w:bodyDiv w:val="1"/>
      <w:marLeft w:val="0"/>
      <w:marRight w:val="0"/>
      <w:marTop w:val="0"/>
      <w:marBottom w:val="0"/>
      <w:divBdr>
        <w:top w:val="none" w:sz="0" w:space="0" w:color="auto"/>
        <w:left w:val="none" w:sz="0" w:space="0" w:color="auto"/>
        <w:bottom w:val="none" w:sz="0" w:space="0" w:color="auto"/>
        <w:right w:val="none" w:sz="0" w:space="0" w:color="auto"/>
      </w:divBdr>
    </w:div>
    <w:div w:id="808790973">
      <w:bodyDiv w:val="1"/>
      <w:marLeft w:val="0"/>
      <w:marRight w:val="0"/>
      <w:marTop w:val="0"/>
      <w:marBottom w:val="0"/>
      <w:divBdr>
        <w:top w:val="none" w:sz="0" w:space="0" w:color="auto"/>
        <w:left w:val="none" w:sz="0" w:space="0" w:color="auto"/>
        <w:bottom w:val="none" w:sz="0" w:space="0" w:color="auto"/>
        <w:right w:val="none" w:sz="0" w:space="0" w:color="auto"/>
      </w:divBdr>
    </w:div>
    <w:div w:id="834495828">
      <w:bodyDiv w:val="1"/>
      <w:marLeft w:val="0"/>
      <w:marRight w:val="0"/>
      <w:marTop w:val="0"/>
      <w:marBottom w:val="0"/>
      <w:divBdr>
        <w:top w:val="none" w:sz="0" w:space="0" w:color="auto"/>
        <w:left w:val="none" w:sz="0" w:space="0" w:color="auto"/>
        <w:bottom w:val="none" w:sz="0" w:space="0" w:color="auto"/>
        <w:right w:val="none" w:sz="0" w:space="0" w:color="auto"/>
      </w:divBdr>
    </w:div>
    <w:div w:id="883561408">
      <w:bodyDiv w:val="1"/>
      <w:marLeft w:val="0"/>
      <w:marRight w:val="0"/>
      <w:marTop w:val="0"/>
      <w:marBottom w:val="0"/>
      <w:divBdr>
        <w:top w:val="none" w:sz="0" w:space="0" w:color="auto"/>
        <w:left w:val="none" w:sz="0" w:space="0" w:color="auto"/>
        <w:bottom w:val="none" w:sz="0" w:space="0" w:color="auto"/>
        <w:right w:val="none" w:sz="0" w:space="0" w:color="auto"/>
      </w:divBdr>
    </w:div>
    <w:div w:id="904414775">
      <w:bodyDiv w:val="1"/>
      <w:marLeft w:val="0"/>
      <w:marRight w:val="0"/>
      <w:marTop w:val="0"/>
      <w:marBottom w:val="0"/>
      <w:divBdr>
        <w:top w:val="none" w:sz="0" w:space="0" w:color="auto"/>
        <w:left w:val="none" w:sz="0" w:space="0" w:color="auto"/>
        <w:bottom w:val="none" w:sz="0" w:space="0" w:color="auto"/>
        <w:right w:val="none" w:sz="0" w:space="0" w:color="auto"/>
      </w:divBdr>
    </w:div>
    <w:div w:id="1012415605">
      <w:bodyDiv w:val="1"/>
      <w:marLeft w:val="0"/>
      <w:marRight w:val="0"/>
      <w:marTop w:val="0"/>
      <w:marBottom w:val="0"/>
      <w:divBdr>
        <w:top w:val="none" w:sz="0" w:space="0" w:color="auto"/>
        <w:left w:val="none" w:sz="0" w:space="0" w:color="auto"/>
        <w:bottom w:val="none" w:sz="0" w:space="0" w:color="auto"/>
        <w:right w:val="none" w:sz="0" w:space="0" w:color="auto"/>
      </w:divBdr>
    </w:div>
    <w:div w:id="1018383802">
      <w:bodyDiv w:val="1"/>
      <w:marLeft w:val="0"/>
      <w:marRight w:val="0"/>
      <w:marTop w:val="0"/>
      <w:marBottom w:val="0"/>
      <w:divBdr>
        <w:top w:val="none" w:sz="0" w:space="0" w:color="auto"/>
        <w:left w:val="none" w:sz="0" w:space="0" w:color="auto"/>
        <w:bottom w:val="none" w:sz="0" w:space="0" w:color="auto"/>
        <w:right w:val="none" w:sz="0" w:space="0" w:color="auto"/>
      </w:divBdr>
      <w:divsChild>
        <w:div w:id="815489539">
          <w:marLeft w:val="0"/>
          <w:marRight w:val="0"/>
          <w:marTop w:val="0"/>
          <w:marBottom w:val="0"/>
          <w:divBdr>
            <w:top w:val="none" w:sz="0" w:space="0" w:color="auto"/>
            <w:left w:val="none" w:sz="0" w:space="0" w:color="auto"/>
            <w:bottom w:val="none" w:sz="0" w:space="0" w:color="auto"/>
            <w:right w:val="none" w:sz="0" w:space="0" w:color="auto"/>
          </w:divBdr>
          <w:divsChild>
            <w:div w:id="1056009291">
              <w:marLeft w:val="0"/>
              <w:marRight w:val="0"/>
              <w:marTop w:val="0"/>
              <w:marBottom w:val="0"/>
              <w:divBdr>
                <w:top w:val="none" w:sz="0" w:space="0" w:color="auto"/>
                <w:left w:val="none" w:sz="0" w:space="0" w:color="auto"/>
                <w:bottom w:val="none" w:sz="0" w:space="0" w:color="auto"/>
                <w:right w:val="none" w:sz="0" w:space="0" w:color="auto"/>
              </w:divBdr>
              <w:divsChild>
                <w:div w:id="178777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547471">
      <w:bodyDiv w:val="1"/>
      <w:marLeft w:val="0"/>
      <w:marRight w:val="0"/>
      <w:marTop w:val="0"/>
      <w:marBottom w:val="0"/>
      <w:divBdr>
        <w:top w:val="none" w:sz="0" w:space="0" w:color="auto"/>
        <w:left w:val="none" w:sz="0" w:space="0" w:color="auto"/>
        <w:bottom w:val="none" w:sz="0" w:space="0" w:color="auto"/>
        <w:right w:val="none" w:sz="0" w:space="0" w:color="auto"/>
      </w:divBdr>
    </w:div>
    <w:div w:id="1020812190">
      <w:bodyDiv w:val="1"/>
      <w:marLeft w:val="0"/>
      <w:marRight w:val="0"/>
      <w:marTop w:val="0"/>
      <w:marBottom w:val="0"/>
      <w:divBdr>
        <w:top w:val="none" w:sz="0" w:space="0" w:color="auto"/>
        <w:left w:val="none" w:sz="0" w:space="0" w:color="auto"/>
        <w:bottom w:val="none" w:sz="0" w:space="0" w:color="auto"/>
        <w:right w:val="none" w:sz="0" w:space="0" w:color="auto"/>
      </w:divBdr>
    </w:div>
    <w:div w:id="1057779470">
      <w:bodyDiv w:val="1"/>
      <w:marLeft w:val="0"/>
      <w:marRight w:val="0"/>
      <w:marTop w:val="0"/>
      <w:marBottom w:val="0"/>
      <w:divBdr>
        <w:top w:val="none" w:sz="0" w:space="0" w:color="auto"/>
        <w:left w:val="none" w:sz="0" w:space="0" w:color="auto"/>
        <w:bottom w:val="none" w:sz="0" w:space="0" w:color="auto"/>
        <w:right w:val="none" w:sz="0" w:space="0" w:color="auto"/>
      </w:divBdr>
    </w:div>
    <w:div w:id="1082145803">
      <w:bodyDiv w:val="1"/>
      <w:marLeft w:val="0"/>
      <w:marRight w:val="0"/>
      <w:marTop w:val="0"/>
      <w:marBottom w:val="0"/>
      <w:divBdr>
        <w:top w:val="none" w:sz="0" w:space="0" w:color="auto"/>
        <w:left w:val="none" w:sz="0" w:space="0" w:color="auto"/>
        <w:bottom w:val="none" w:sz="0" w:space="0" w:color="auto"/>
        <w:right w:val="none" w:sz="0" w:space="0" w:color="auto"/>
      </w:divBdr>
    </w:div>
    <w:div w:id="1094278277">
      <w:bodyDiv w:val="1"/>
      <w:marLeft w:val="0"/>
      <w:marRight w:val="0"/>
      <w:marTop w:val="0"/>
      <w:marBottom w:val="0"/>
      <w:divBdr>
        <w:top w:val="none" w:sz="0" w:space="0" w:color="auto"/>
        <w:left w:val="none" w:sz="0" w:space="0" w:color="auto"/>
        <w:bottom w:val="none" w:sz="0" w:space="0" w:color="auto"/>
        <w:right w:val="none" w:sz="0" w:space="0" w:color="auto"/>
      </w:divBdr>
    </w:div>
    <w:div w:id="1249340076">
      <w:bodyDiv w:val="1"/>
      <w:marLeft w:val="0"/>
      <w:marRight w:val="0"/>
      <w:marTop w:val="0"/>
      <w:marBottom w:val="0"/>
      <w:divBdr>
        <w:top w:val="none" w:sz="0" w:space="0" w:color="auto"/>
        <w:left w:val="none" w:sz="0" w:space="0" w:color="auto"/>
        <w:bottom w:val="none" w:sz="0" w:space="0" w:color="auto"/>
        <w:right w:val="none" w:sz="0" w:space="0" w:color="auto"/>
      </w:divBdr>
    </w:div>
    <w:div w:id="1258253854">
      <w:bodyDiv w:val="1"/>
      <w:marLeft w:val="0"/>
      <w:marRight w:val="0"/>
      <w:marTop w:val="0"/>
      <w:marBottom w:val="0"/>
      <w:divBdr>
        <w:top w:val="none" w:sz="0" w:space="0" w:color="auto"/>
        <w:left w:val="none" w:sz="0" w:space="0" w:color="auto"/>
        <w:bottom w:val="none" w:sz="0" w:space="0" w:color="auto"/>
        <w:right w:val="none" w:sz="0" w:space="0" w:color="auto"/>
      </w:divBdr>
    </w:div>
    <w:div w:id="1276206982">
      <w:bodyDiv w:val="1"/>
      <w:marLeft w:val="0"/>
      <w:marRight w:val="0"/>
      <w:marTop w:val="0"/>
      <w:marBottom w:val="0"/>
      <w:divBdr>
        <w:top w:val="none" w:sz="0" w:space="0" w:color="auto"/>
        <w:left w:val="none" w:sz="0" w:space="0" w:color="auto"/>
        <w:bottom w:val="none" w:sz="0" w:space="0" w:color="auto"/>
        <w:right w:val="none" w:sz="0" w:space="0" w:color="auto"/>
      </w:divBdr>
    </w:div>
    <w:div w:id="1340696405">
      <w:bodyDiv w:val="1"/>
      <w:marLeft w:val="0"/>
      <w:marRight w:val="0"/>
      <w:marTop w:val="0"/>
      <w:marBottom w:val="0"/>
      <w:divBdr>
        <w:top w:val="none" w:sz="0" w:space="0" w:color="auto"/>
        <w:left w:val="none" w:sz="0" w:space="0" w:color="auto"/>
        <w:bottom w:val="none" w:sz="0" w:space="0" w:color="auto"/>
        <w:right w:val="none" w:sz="0" w:space="0" w:color="auto"/>
      </w:divBdr>
    </w:div>
    <w:div w:id="1400447528">
      <w:bodyDiv w:val="1"/>
      <w:marLeft w:val="0"/>
      <w:marRight w:val="0"/>
      <w:marTop w:val="0"/>
      <w:marBottom w:val="0"/>
      <w:divBdr>
        <w:top w:val="none" w:sz="0" w:space="0" w:color="auto"/>
        <w:left w:val="none" w:sz="0" w:space="0" w:color="auto"/>
        <w:bottom w:val="none" w:sz="0" w:space="0" w:color="auto"/>
        <w:right w:val="none" w:sz="0" w:space="0" w:color="auto"/>
      </w:divBdr>
      <w:divsChild>
        <w:div w:id="723212953">
          <w:marLeft w:val="0"/>
          <w:marRight w:val="0"/>
          <w:marTop w:val="0"/>
          <w:marBottom w:val="0"/>
          <w:divBdr>
            <w:top w:val="none" w:sz="0" w:space="0" w:color="auto"/>
            <w:left w:val="none" w:sz="0" w:space="0" w:color="auto"/>
            <w:bottom w:val="none" w:sz="0" w:space="0" w:color="auto"/>
            <w:right w:val="none" w:sz="0" w:space="0" w:color="auto"/>
          </w:divBdr>
        </w:div>
        <w:div w:id="955867792">
          <w:marLeft w:val="0"/>
          <w:marRight w:val="0"/>
          <w:marTop w:val="0"/>
          <w:marBottom w:val="0"/>
          <w:divBdr>
            <w:top w:val="none" w:sz="0" w:space="0" w:color="auto"/>
            <w:left w:val="none" w:sz="0" w:space="0" w:color="auto"/>
            <w:bottom w:val="none" w:sz="0" w:space="0" w:color="auto"/>
            <w:right w:val="none" w:sz="0" w:space="0" w:color="auto"/>
          </w:divBdr>
        </w:div>
      </w:divsChild>
    </w:div>
    <w:div w:id="1411927583">
      <w:bodyDiv w:val="1"/>
      <w:marLeft w:val="0"/>
      <w:marRight w:val="0"/>
      <w:marTop w:val="0"/>
      <w:marBottom w:val="0"/>
      <w:divBdr>
        <w:top w:val="none" w:sz="0" w:space="0" w:color="auto"/>
        <w:left w:val="none" w:sz="0" w:space="0" w:color="auto"/>
        <w:bottom w:val="none" w:sz="0" w:space="0" w:color="auto"/>
        <w:right w:val="none" w:sz="0" w:space="0" w:color="auto"/>
      </w:divBdr>
    </w:div>
    <w:div w:id="1427267757">
      <w:bodyDiv w:val="1"/>
      <w:marLeft w:val="0"/>
      <w:marRight w:val="0"/>
      <w:marTop w:val="0"/>
      <w:marBottom w:val="0"/>
      <w:divBdr>
        <w:top w:val="none" w:sz="0" w:space="0" w:color="auto"/>
        <w:left w:val="none" w:sz="0" w:space="0" w:color="auto"/>
        <w:bottom w:val="none" w:sz="0" w:space="0" w:color="auto"/>
        <w:right w:val="none" w:sz="0" w:space="0" w:color="auto"/>
      </w:divBdr>
    </w:div>
    <w:div w:id="1438135382">
      <w:bodyDiv w:val="1"/>
      <w:marLeft w:val="0"/>
      <w:marRight w:val="0"/>
      <w:marTop w:val="0"/>
      <w:marBottom w:val="0"/>
      <w:divBdr>
        <w:top w:val="none" w:sz="0" w:space="0" w:color="auto"/>
        <w:left w:val="none" w:sz="0" w:space="0" w:color="auto"/>
        <w:bottom w:val="none" w:sz="0" w:space="0" w:color="auto"/>
        <w:right w:val="none" w:sz="0" w:space="0" w:color="auto"/>
      </w:divBdr>
    </w:div>
    <w:div w:id="1456211516">
      <w:bodyDiv w:val="1"/>
      <w:marLeft w:val="0"/>
      <w:marRight w:val="0"/>
      <w:marTop w:val="0"/>
      <w:marBottom w:val="0"/>
      <w:divBdr>
        <w:top w:val="none" w:sz="0" w:space="0" w:color="auto"/>
        <w:left w:val="none" w:sz="0" w:space="0" w:color="auto"/>
        <w:bottom w:val="none" w:sz="0" w:space="0" w:color="auto"/>
        <w:right w:val="none" w:sz="0" w:space="0" w:color="auto"/>
      </w:divBdr>
    </w:div>
    <w:div w:id="1474249307">
      <w:bodyDiv w:val="1"/>
      <w:marLeft w:val="0"/>
      <w:marRight w:val="0"/>
      <w:marTop w:val="0"/>
      <w:marBottom w:val="0"/>
      <w:divBdr>
        <w:top w:val="none" w:sz="0" w:space="0" w:color="auto"/>
        <w:left w:val="none" w:sz="0" w:space="0" w:color="auto"/>
        <w:bottom w:val="none" w:sz="0" w:space="0" w:color="auto"/>
        <w:right w:val="none" w:sz="0" w:space="0" w:color="auto"/>
      </w:divBdr>
    </w:div>
    <w:div w:id="1485048861">
      <w:bodyDiv w:val="1"/>
      <w:marLeft w:val="0"/>
      <w:marRight w:val="0"/>
      <w:marTop w:val="0"/>
      <w:marBottom w:val="0"/>
      <w:divBdr>
        <w:top w:val="none" w:sz="0" w:space="0" w:color="auto"/>
        <w:left w:val="none" w:sz="0" w:space="0" w:color="auto"/>
        <w:bottom w:val="none" w:sz="0" w:space="0" w:color="auto"/>
        <w:right w:val="none" w:sz="0" w:space="0" w:color="auto"/>
      </w:divBdr>
    </w:div>
    <w:div w:id="1515072186">
      <w:bodyDiv w:val="1"/>
      <w:marLeft w:val="0"/>
      <w:marRight w:val="0"/>
      <w:marTop w:val="0"/>
      <w:marBottom w:val="0"/>
      <w:divBdr>
        <w:top w:val="none" w:sz="0" w:space="0" w:color="auto"/>
        <w:left w:val="none" w:sz="0" w:space="0" w:color="auto"/>
        <w:bottom w:val="none" w:sz="0" w:space="0" w:color="auto"/>
        <w:right w:val="none" w:sz="0" w:space="0" w:color="auto"/>
      </w:divBdr>
    </w:div>
    <w:div w:id="1645626223">
      <w:bodyDiv w:val="1"/>
      <w:marLeft w:val="0"/>
      <w:marRight w:val="0"/>
      <w:marTop w:val="0"/>
      <w:marBottom w:val="0"/>
      <w:divBdr>
        <w:top w:val="none" w:sz="0" w:space="0" w:color="auto"/>
        <w:left w:val="none" w:sz="0" w:space="0" w:color="auto"/>
        <w:bottom w:val="none" w:sz="0" w:space="0" w:color="auto"/>
        <w:right w:val="none" w:sz="0" w:space="0" w:color="auto"/>
      </w:divBdr>
    </w:div>
    <w:div w:id="1721703764">
      <w:bodyDiv w:val="1"/>
      <w:marLeft w:val="0"/>
      <w:marRight w:val="0"/>
      <w:marTop w:val="0"/>
      <w:marBottom w:val="0"/>
      <w:divBdr>
        <w:top w:val="none" w:sz="0" w:space="0" w:color="auto"/>
        <w:left w:val="none" w:sz="0" w:space="0" w:color="auto"/>
        <w:bottom w:val="none" w:sz="0" w:space="0" w:color="auto"/>
        <w:right w:val="none" w:sz="0" w:space="0" w:color="auto"/>
      </w:divBdr>
    </w:div>
    <w:div w:id="1792239641">
      <w:bodyDiv w:val="1"/>
      <w:marLeft w:val="0"/>
      <w:marRight w:val="0"/>
      <w:marTop w:val="0"/>
      <w:marBottom w:val="0"/>
      <w:divBdr>
        <w:top w:val="none" w:sz="0" w:space="0" w:color="auto"/>
        <w:left w:val="none" w:sz="0" w:space="0" w:color="auto"/>
        <w:bottom w:val="none" w:sz="0" w:space="0" w:color="auto"/>
        <w:right w:val="none" w:sz="0" w:space="0" w:color="auto"/>
      </w:divBdr>
      <w:divsChild>
        <w:div w:id="412314661">
          <w:marLeft w:val="0"/>
          <w:marRight w:val="0"/>
          <w:marTop w:val="0"/>
          <w:marBottom w:val="0"/>
          <w:divBdr>
            <w:top w:val="none" w:sz="0" w:space="0" w:color="auto"/>
            <w:left w:val="none" w:sz="0" w:space="0" w:color="auto"/>
            <w:bottom w:val="none" w:sz="0" w:space="0" w:color="auto"/>
            <w:right w:val="none" w:sz="0" w:space="0" w:color="auto"/>
          </w:divBdr>
        </w:div>
        <w:div w:id="1876111950">
          <w:marLeft w:val="0"/>
          <w:marRight w:val="0"/>
          <w:marTop w:val="0"/>
          <w:marBottom w:val="0"/>
          <w:divBdr>
            <w:top w:val="none" w:sz="0" w:space="0" w:color="auto"/>
            <w:left w:val="none" w:sz="0" w:space="0" w:color="auto"/>
            <w:bottom w:val="none" w:sz="0" w:space="0" w:color="auto"/>
            <w:right w:val="none" w:sz="0" w:space="0" w:color="auto"/>
          </w:divBdr>
        </w:div>
      </w:divsChild>
    </w:div>
    <w:div w:id="1806508092">
      <w:bodyDiv w:val="1"/>
      <w:marLeft w:val="0"/>
      <w:marRight w:val="0"/>
      <w:marTop w:val="0"/>
      <w:marBottom w:val="0"/>
      <w:divBdr>
        <w:top w:val="none" w:sz="0" w:space="0" w:color="auto"/>
        <w:left w:val="none" w:sz="0" w:space="0" w:color="auto"/>
        <w:bottom w:val="none" w:sz="0" w:space="0" w:color="auto"/>
        <w:right w:val="none" w:sz="0" w:space="0" w:color="auto"/>
      </w:divBdr>
    </w:div>
    <w:div w:id="1814561945">
      <w:bodyDiv w:val="1"/>
      <w:marLeft w:val="0"/>
      <w:marRight w:val="0"/>
      <w:marTop w:val="0"/>
      <w:marBottom w:val="0"/>
      <w:divBdr>
        <w:top w:val="none" w:sz="0" w:space="0" w:color="auto"/>
        <w:left w:val="none" w:sz="0" w:space="0" w:color="auto"/>
        <w:bottom w:val="none" w:sz="0" w:space="0" w:color="auto"/>
        <w:right w:val="none" w:sz="0" w:space="0" w:color="auto"/>
      </w:divBdr>
    </w:div>
    <w:div w:id="1979528820">
      <w:bodyDiv w:val="1"/>
      <w:marLeft w:val="0"/>
      <w:marRight w:val="0"/>
      <w:marTop w:val="0"/>
      <w:marBottom w:val="0"/>
      <w:divBdr>
        <w:top w:val="none" w:sz="0" w:space="0" w:color="auto"/>
        <w:left w:val="none" w:sz="0" w:space="0" w:color="auto"/>
        <w:bottom w:val="none" w:sz="0" w:space="0" w:color="auto"/>
        <w:right w:val="none" w:sz="0" w:space="0" w:color="auto"/>
      </w:divBdr>
    </w:div>
    <w:div w:id="2036228493">
      <w:bodyDiv w:val="1"/>
      <w:marLeft w:val="0"/>
      <w:marRight w:val="0"/>
      <w:marTop w:val="0"/>
      <w:marBottom w:val="0"/>
      <w:divBdr>
        <w:top w:val="none" w:sz="0" w:space="0" w:color="auto"/>
        <w:left w:val="none" w:sz="0" w:space="0" w:color="auto"/>
        <w:bottom w:val="none" w:sz="0" w:space="0" w:color="auto"/>
        <w:right w:val="none" w:sz="0" w:space="0" w:color="auto"/>
      </w:divBdr>
    </w:div>
    <w:div w:id="2075623323">
      <w:bodyDiv w:val="1"/>
      <w:marLeft w:val="0"/>
      <w:marRight w:val="0"/>
      <w:marTop w:val="0"/>
      <w:marBottom w:val="0"/>
      <w:divBdr>
        <w:top w:val="none" w:sz="0" w:space="0" w:color="auto"/>
        <w:left w:val="none" w:sz="0" w:space="0" w:color="auto"/>
        <w:bottom w:val="none" w:sz="0" w:space="0" w:color="auto"/>
        <w:right w:val="none" w:sz="0" w:space="0" w:color="auto"/>
      </w:divBdr>
      <w:divsChild>
        <w:div w:id="1355107667">
          <w:marLeft w:val="0"/>
          <w:marRight w:val="0"/>
          <w:marTop w:val="0"/>
          <w:marBottom w:val="0"/>
          <w:divBdr>
            <w:top w:val="none" w:sz="0" w:space="0" w:color="auto"/>
            <w:left w:val="none" w:sz="0" w:space="0" w:color="auto"/>
            <w:bottom w:val="none" w:sz="0" w:space="0" w:color="auto"/>
            <w:right w:val="none" w:sz="0" w:space="0" w:color="auto"/>
          </w:divBdr>
          <w:divsChild>
            <w:div w:id="1314064493">
              <w:marLeft w:val="0"/>
              <w:marRight w:val="0"/>
              <w:marTop w:val="0"/>
              <w:marBottom w:val="0"/>
              <w:divBdr>
                <w:top w:val="none" w:sz="0" w:space="0" w:color="auto"/>
                <w:left w:val="none" w:sz="0" w:space="0" w:color="auto"/>
                <w:bottom w:val="none" w:sz="0" w:space="0" w:color="auto"/>
                <w:right w:val="none" w:sz="0" w:space="0" w:color="auto"/>
              </w:divBdr>
              <w:divsChild>
                <w:div w:id="69831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4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144CB-F03E-574A-BCF9-960BC91DA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7609</Words>
  <Characters>43373</Characters>
  <Application>Microsoft Office Word</Application>
  <DocSecurity>0</DocSecurity>
  <Lines>361</Lines>
  <Paragraphs>101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Chan Pak Choon</dc:creator>
  <cp:keywords/>
  <dc:description/>
  <cp:lastModifiedBy>Trupti Sudge</cp:lastModifiedBy>
  <cp:revision>2</cp:revision>
  <cp:lastPrinted>2025-04-29T14:46:00Z</cp:lastPrinted>
  <dcterms:created xsi:type="dcterms:W3CDTF">2025-04-30T06:56:00Z</dcterms:created>
  <dcterms:modified xsi:type="dcterms:W3CDTF">2025-04-30T06:56:00Z</dcterms:modified>
</cp:coreProperties>
</file>