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E9B42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36"/>
          <w:szCs w:val="36"/>
          <w:bdr w:val="none" w:sz="0" w:space="0" w:color="auto"/>
          <w:lang w:val="sv-SE" w:eastAsia="sv-SE"/>
        </w:rPr>
        <w:t>Guide för intervjuer med verksamhetschefer</w:t>
      </w:r>
    </w:p>
    <w:p w14:paraId="1F770852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Introducera dig själv, varför du är här som intervjuare, vad intervjun ska handla om, hur intervjun ska gå till samt att svaren är anonyma. Ta in IP:s tillåtelse att spela in. Betona att svaren behandlas anonymt. Slutsatser ska levereras till Socialstyrelsen som i sin tur kommer att överväga nya insatser och åtgärder. Studien kommer också att vara ett underlag för forskningsartiklar.</w:t>
      </w:r>
    </w:p>
    <w:p w14:paraId="3487075C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B321888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Betona att verksamhetsledning är en central funktion. Det är den ledningen som ska omsätta de politiska målen i verksamhet och dessutom ge underlag till uppföljning. Mycket viktig roll.</w:t>
      </w:r>
    </w:p>
    <w:p w14:paraId="0BE3F785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439B6230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Betona att det handlar om hur man på enheten på uppdrag av och i samverkan med politisk- och övergripande ledningsnivå utvecklar verksamhet för patienter som har hälsoproblem eller som befinner sig i risk för att få sådana beroende på skadliga men påverkbara beteenden inom </w:t>
      </w:r>
      <w:proofErr w:type="gramStart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livsstilsområdena  alkohol</w:t>
      </w:r>
      <w:proofErr w:type="gramEnd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, tobak, mat och motion. Fokus är således inte på befolkningsorienterade insatser av typen informations/utbildnings/hälsokampanjer. Men sådana frågor berörs också i intervjun eftersom vårdcentralen för att vara effektiv måste samverka med krafter i det omgivande samhället i dessa frågor.</w:t>
      </w:r>
    </w:p>
    <w:p w14:paraId="3B12A01B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54950F63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Från diskussionerna med Socialstyrelsen har vi noterat följande viktiga frågeområden:</w:t>
      </w:r>
    </w:p>
    <w:p w14:paraId="757C3229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89D4FFF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● </w:t>
      </w: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ab/>
        <w:t>Vilka strukturer och processer har använts för att formulera och fastställa politiska mål för det sjukdomsförebyggande arbetet?</w:t>
      </w:r>
    </w:p>
    <w:p w14:paraId="0612C248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8B3F310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● </w:t>
      </w: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ab/>
        <w:t>Vilka strukturer och processer an av används av överordnad ledning för att styra och leda arbetet på förvaltningsnivå?</w:t>
      </w:r>
    </w:p>
    <w:p w14:paraId="4A807B69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E0B59BD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● </w:t>
      </w: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ab/>
        <w:t>Vilka strukturer och processer har använts på förvaltningsnivå(motsvarande) för att styra och leda den operativa verksamheten (primärvården)?</w:t>
      </w:r>
    </w:p>
    <w:p w14:paraId="547E8565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4D05673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● </w:t>
      </w: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ab/>
        <w:t>Vilka strukturer och processer har används på den operativa nivån?</w:t>
      </w:r>
    </w:p>
    <w:p w14:paraId="17913CB1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9D20DA5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● </w:t>
      </w: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ab/>
        <w:t>Uppfattningar hos företrädare för de olika nivåerna om behovet av att landstingen driver på för att sjukdomsförebyggande verksamhet implementeras och utvecklas</w:t>
      </w:r>
    </w:p>
    <w:p w14:paraId="4A624763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7596FA4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● </w:t>
      </w: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ab/>
        <w:t xml:space="preserve">Uppfattningar hos företrädare för de olika nivåerna om ändamålsenligheten (effekter) av strukturer och processer för att få till stånd </w:t>
      </w:r>
      <w:proofErr w:type="gramStart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en ändamålsenlig sjukdomsförebyggande</w:t>
      </w:r>
      <w:proofErr w:type="gramEnd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verksamhet inom regionens egen primärvården respektive den som utförs av andra huvudmän.</w:t>
      </w:r>
    </w:p>
    <w:p w14:paraId="7D1CB5C6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51766CE8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Inom de tematiska områdena är det av särskild betydelse för Socialstyrelsen är att få belyst hur landstingen tar hänsyn till:</w:t>
      </w:r>
    </w:p>
    <w:p w14:paraId="473CE369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05ED18E7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● demografiska och socioekonomiska faktorer. </w:t>
      </w:r>
    </w:p>
    <w:p w14:paraId="73E0FCA7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9498F5A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● användning av indikatorer för att styra och leda.</w:t>
      </w:r>
    </w:p>
    <w:p w14:paraId="360D2CC3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27B101B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● användningen av ekonomiska incitament för att driva på utveckling och implementering av sjukdomsförebyggande åtgärder inom primärvården.</w:t>
      </w:r>
    </w:p>
    <w:p w14:paraId="3625986D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5B55656A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● särskilda drivkrafter och hinder för till att utveckla, implementera och använda riktlinjerna för sjukdomsförebyggande åtgärde</w:t>
      </w:r>
      <w:r w:rsidR="006C126C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r</w:t>
      </w:r>
    </w:p>
    <w:p w14:paraId="762068D9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546348C3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Hur ser IP på hur målen transformerats till beställningskoncept med tillhörande metoder för styrning, ledning och uppföljning (här bör vi ha förkunskaper om situationen i landstinget att referera till vid behov):</w:t>
      </w:r>
    </w:p>
    <w:p w14:paraId="7FEB4B76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00BAD9EB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proofErr w:type="spellStart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IP`s</w:t>
      </w:r>
      <w:proofErr w:type="spellEnd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syn på hur man lyckats ta hand om uppdraget. (här bör vi ha förkunskaper om de verksamhetsnära processerna, organisation, teknologi mm som vi kan referera till vid behov).</w:t>
      </w:r>
    </w:p>
    <w:p w14:paraId="1B46BD27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03D33E2A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proofErr w:type="spellStart"/>
      <w:proofErr w:type="gramStart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IP:syn</w:t>
      </w:r>
      <w:proofErr w:type="spellEnd"/>
      <w:proofErr w:type="gramEnd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på möjligheter att följa upp vad som sker i den egna verksamheten.  Be IP beskriva uppföljningsprocessen. Frågor om</w:t>
      </w:r>
    </w:p>
    <w:p w14:paraId="5A048AB0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B4977AF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möjligheter att samla in data</w:t>
      </w:r>
    </w:p>
    <w:p w14:paraId="4C8172C1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validitet i data</w:t>
      </w:r>
    </w:p>
    <w:p w14:paraId="1D1C2B76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kodglidning/liknande</w:t>
      </w:r>
    </w:p>
    <w:p w14:paraId="5CBBFD12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frekvens av uppföljningstillfällen</w:t>
      </w:r>
    </w:p>
    <w:p w14:paraId="32E88603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förståelig rapportering</w:t>
      </w:r>
    </w:p>
    <w:p w14:paraId="1D69FF34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möjligheter till analys </w:t>
      </w:r>
    </w:p>
    <w:p w14:paraId="067026C4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möjligheter till ställningstagande om behov av förändring</w:t>
      </w:r>
    </w:p>
    <w:p w14:paraId="178BDB83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möjligheter till påverkan av framtida behövliga förändringar</w:t>
      </w:r>
    </w:p>
    <w:p w14:paraId="6B70EDCE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665FE109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IP:s syn på möjligheterna att nå uppsatta mål.</w:t>
      </w:r>
    </w:p>
    <w:p w14:paraId="0748F103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452B24B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IP:s önskelista. Hur borde det gå till?</w:t>
      </w:r>
    </w:p>
    <w:p w14:paraId="438EB58C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/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54D78E94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Använd </w:t>
      </w:r>
      <w:r w:rsidRPr="005C5F6B">
        <w:rPr>
          <w:rFonts w:ascii="Arial" w:hAnsi="Arial" w:cs="Arial"/>
          <w:b/>
          <w:bCs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>“kritiska händelser”</w:t>
      </w: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, t ex “hur märker man att detta är en viktig fråga i </w:t>
      </w:r>
      <w:proofErr w:type="gramStart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landstinget….</w:t>
      </w:r>
      <w:proofErr w:type="gramEnd"/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”</w:t>
      </w:r>
    </w:p>
    <w:p w14:paraId="6C85B1FC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6009F1CD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Nedanstående är inte frågor att ställa, det är checklistor över vilka aspekter vi behöver täcka med hjälp av IP.</w:t>
      </w:r>
    </w:p>
    <w:p w14:paraId="788E3CFB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/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68"/>
        <w:gridCol w:w="1051"/>
        <w:gridCol w:w="2031"/>
      </w:tblGrid>
      <w:tr w:rsidR="005C5F6B" w:rsidRPr="005C5F6B" w14:paraId="6A4F0910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3C65E8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Om IP som person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C24FF89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Check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26C283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Kommentarer</w:t>
            </w:r>
          </w:p>
        </w:tc>
      </w:tr>
      <w:tr w:rsidR="005C5F6B" w:rsidRPr="006C126C" w14:paraId="07118944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51B9129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Ålder och kön</w:t>
            </w:r>
          </w:p>
          <w:p w14:paraId="3D9CD6BE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44E712D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Yrkesbakgrund</w:t>
            </w:r>
          </w:p>
          <w:p w14:paraId="6FC97C9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1FBDB48E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Utbildning</w:t>
            </w:r>
          </w:p>
          <w:p w14:paraId="4BC45D4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473ABD9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Erfarenhet av ledningsarbete</w:t>
            </w:r>
          </w:p>
          <w:p w14:paraId="3388131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0650120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Nuvarande roll i organisationen (sedan hur länge?)</w:t>
            </w:r>
          </w:p>
          <w:p w14:paraId="48D129E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1B41711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Är rollen tidsbegränsad, t ex </w:t>
            </w:r>
            <w:proofErr w:type="spellStart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treårsförordnanden</w:t>
            </w:r>
            <w:proofErr w:type="spellEnd"/>
          </w:p>
          <w:p w14:paraId="389B4D1A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38E9B39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Varför ville IP ha denna roll</w:t>
            </w:r>
          </w:p>
          <w:p w14:paraId="789A825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5A871414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Personliga intresseområden inom hälso- och sjukvården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B1A206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459E0C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439DD6AE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6CBAE0D" w14:textId="77777777" w:rsidR="005C5F6B" w:rsidRPr="006C126C" w:rsidRDefault="005C5F6B" w:rsidP="006C126C">
            <w:pPr>
              <w:pStyle w:val="ListParagraph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6C126C">
              <w:rPr>
                <w:rFonts w:ascii="Arial" w:hAnsi="Arial" w:cs="Arial"/>
                <w:b/>
                <w:bCs/>
                <w:sz w:val="28"/>
                <w:szCs w:val="28"/>
                <w:bdr w:val="none" w:sz="0" w:space="0" w:color="auto"/>
                <w:lang w:val="sv-SE" w:eastAsia="sv-SE"/>
              </w:rPr>
              <w:t>Kännedom om och synpunkter på riktlinjerna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EE0F2F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6D63AE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05D5282F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9419E3D" w14:textId="77777777" w:rsidR="005C5F6B" w:rsidRPr="006C126C" w:rsidRDefault="005C5F6B" w:rsidP="006C126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lastRenderedPageBreak/>
              <w:t xml:space="preserve">Synen på begreppet “sjukdomsförebyggande”. IP:s samt i verksamheten.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560598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C56B7C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2823B6A0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D735336" w14:textId="77777777" w:rsidR="005C5F6B" w:rsidRPr="006C126C" w:rsidRDefault="005C5F6B" w:rsidP="006C126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t xml:space="preserve">IP:s </w:t>
            </w:r>
            <w:r w:rsidRPr="006C126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bdr w:val="none" w:sz="0" w:space="0" w:color="auto"/>
                <w:lang w:val="sv-SE" w:eastAsia="sv-SE"/>
              </w:rPr>
              <w:t>kännedom</w:t>
            </w:r>
            <w:r w:rsidRP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t xml:space="preserve"> om </w:t>
            </w:r>
            <w:r w:rsid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t>landstingets/</w:t>
            </w:r>
            <w:r w:rsidRP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t>Socialstyrelsens riktlinjer om sjukdomsförebyggande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C4C2B0A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11BF21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1F407000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D21D02B" w14:textId="77777777" w:rsidR="005C5F6B" w:rsidRPr="006C126C" w:rsidRDefault="005C5F6B" w:rsidP="006C126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t xml:space="preserve">IP:s </w:t>
            </w:r>
            <w:r w:rsidRPr="006C126C">
              <w:rPr>
                <w:rFonts w:ascii="Arial" w:hAnsi="Arial" w:cs="Arial"/>
                <w:b/>
                <w:bCs/>
                <w:sz w:val="22"/>
                <w:szCs w:val="22"/>
                <w:bdr w:val="none" w:sz="0" w:space="0" w:color="auto"/>
                <w:lang w:val="sv-SE" w:eastAsia="sv-SE"/>
              </w:rPr>
              <w:t xml:space="preserve">syn </w:t>
            </w:r>
            <w:r w:rsidRP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t xml:space="preserve">på </w:t>
            </w:r>
            <w:r w:rsid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t>Landstingets/</w:t>
            </w:r>
            <w:r w:rsidRPr="006C126C">
              <w:rPr>
                <w:rFonts w:ascii="Arial" w:hAnsi="Arial" w:cs="Arial"/>
                <w:sz w:val="22"/>
                <w:szCs w:val="22"/>
                <w:bdr w:val="none" w:sz="0" w:space="0" w:color="auto"/>
                <w:lang w:val="sv-SE" w:eastAsia="sv-SE"/>
              </w:rPr>
              <w:t>Socialstyrelsens riktlinjer om sjukdomsförebyggande (trovärdighet, genomförbarhet, realism)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53C083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B14926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1ED1376C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61584E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IP:s synpunkter på </w:t>
            </w:r>
            <w:r w:rsidR="006C126C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Landstingets/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Socialstyrelsens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lansering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av riktlinjerna (metod, tidpunkt, tillräcklighet)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298175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FC334E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7657CF" w14:paraId="74376E84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B47E8E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IP:s </w:t>
            </w:r>
            <w:r w:rsidR="006C126C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synpunkter på </w:t>
            </w:r>
            <w:r w:rsidR="000B5FA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Landstingets/</w:t>
            </w:r>
            <w:r w:rsidR="006C126C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Socialstyrelsens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råd och stöd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beträffande innehåll och implementering </w:t>
            </w:r>
            <w:proofErr w:type="gramStart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av  riktlinjerna</w:t>
            </w:r>
            <w:proofErr w:type="gramEnd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0BDAD84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7B6A07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7657CF" w14:paraId="1F2EAF66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D97A40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IP:s</w:t>
            </w:r>
            <w:r w:rsidRPr="005C5F6B">
              <w:rPr>
                <w:rFonts w:ascii="Arial" w:hAnsi="Arial" w:cs="Arial"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uppfattning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om behovet av att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hälso- och sjukvården generellt 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intensifierar arbetet </w:t>
            </w:r>
            <w:proofErr w:type="gramStart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med  sjukdomsförebyggande</w:t>
            </w:r>
            <w:proofErr w:type="gramEnd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inom angivna livsstilsområden.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D7BA37E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B3BC62E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0B5FAD" w:rsidRPr="006C126C" w14:paraId="68DBE0D5" w14:textId="77777777" w:rsidTr="00C00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D0BA9FB" w14:textId="77777777" w:rsidR="000B5FAD" w:rsidRPr="005C5F6B" w:rsidRDefault="000B5FAD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Har din profession haft inflytande på utformningen av det lokala sjukdomsförebyggande arbetet?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384D86E" w14:textId="77777777" w:rsidR="000B5FAD" w:rsidRPr="005C5F6B" w:rsidRDefault="000B5FAD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A6FAA0F" w14:textId="77777777" w:rsidR="000B5FAD" w:rsidRPr="005C5F6B" w:rsidRDefault="000B5FAD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19CB5D6C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64D2DF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Ska det sjukdomsförebyggande prioriteras, på bekostnad av vad eller behövs mer resurser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9E9F7E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D7830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883B37" w:rsidRPr="006C126C" w14:paraId="1EEA8B01" w14:textId="77777777" w:rsidTr="00C00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9CBA797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Arbetssätt och organisation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4E91DE8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E2CFCC8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883B37" w:rsidRPr="00883B37" w14:paraId="059096D9" w14:textId="77777777" w:rsidTr="00C00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6E37311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  <w:t>Hur har ni valt att arbeta med frågorna om sjukdomsförebyggande?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EC21482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699CE69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883B37" w:rsidRPr="00883B37" w14:paraId="36DC62B4" w14:textId="77777777" w:rsidTr="00C00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6F7AA52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  <w:t>Specialmottagningar? Specialuppdrag för vissa? Prioriterar ni speciella grupper?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64DDB10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3D9D565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883B37" w:rsidRPr="00883B37" w14:paraId="12386F31" w14:textId="77777777" w:rsidTr="00C00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FC35328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  <w:t xml:space="preserve">Hur introduceras personalen till det sjukdomsförebyggande arbetet? Specifika utbildningsinsatser?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359EF1C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C36ED3F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883B37" w:rsidRPr="00883B37" w14:paraId="6ADE4701" w14:textId="77777777" w:rsidTr="00C00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0E7475" w14:textId="77777777" w:rsidR="00883B37" w:rsidRPr="005C5F6B" w:rsidRDefault="00FB3AD1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  <w:t>Hur fördelas arbetet i genomförande av det förebyggande arbetet?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796752F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21A6D42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883B37" w:rsidRPr="00883B37" w14:paraId="271F0D3B" w14:textId="77777777" w:rsidTr="00C00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C56DCE2" w14:textId="77777777" w:rsidR="00883B37" w:rsidRPr="005C5F6B" w:rsidRDefault="00FB3AD1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B3AD1"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  <w:t>Hur har verksamheterna kunnat påverka uppdraget?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B64BD1D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2B7FAD8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883B37" w:rsidRPr="00883B37" w14:paraId="69B25195" w14:textId="77777777" w:rsidTr="00C0050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D4B6553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07B19A4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D935F0E" w14:textId="77777777" w:rsidR="00883B37" w:rsidRPr="005C5F6B" w:rsidRDefault="00883B37" w:rsidP="00C0050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0746364C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8F0C0FE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Beho</w:t>
            </w:r>
            <w:r w:rsidR="004B5529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vet i befolkning, listade individ</w:t>
            </w: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er och bland patienter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728BC2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0C7AD0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23D5988F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B9DB709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Befolknin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g i närområdet. Storlek, demografi, </w:t>
            </w:r>
            <w:proofErr w:type="gramStart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socioekonomi..</w:t>
            </w:r>
            <w:proofErr w:type="gramEnd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etnicitet, språkkunskaper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C83A6C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1A2F674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199B059C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44A665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Vilka är de stora hälsoproblemen i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befolkningen</w:t>
            </w:r>
            <w:r w:rsidR="004B5529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– adresseras detta utifrån modeller i riktlinjerna.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543E60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8DC61A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7657CF" w14:paraId="4FB014DD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B32DF2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Används någon form av index, t ex CNI, </w:t>
            </w:r>
            <w:proofErr w:type="gramStart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ACG….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9A7BED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3506E9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1EBA2F7D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11D32F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Hur många i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befolkningen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har sådana problem med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tobak, alkohol, mat, motion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att de skulle behöva ha åtgärder (punktprevalens)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839B91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97DEB5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516B9369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7BCA1CE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Motsvarande bland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listade individer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A983C0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D44548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3D11A345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703113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Motsvarande bland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patienter som söker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BB83E4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63AE93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7DC91363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8B1620F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Incidens 2014 i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befolkning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, bland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listade individer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och bland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patienter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80BCB0A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779268E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7657CF" w14:paraId="64FB2D0C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5F9BC45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“samsjuklighet”, 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dvs kombinationer av </w:t>
            </w:r>
            <w:proofErr w:type="gramStart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t ex</w:t>
            </w:r>
            <w:proofErr w:type="gramEnd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motionsbehov och </w:t>
            </w:r>
            <w:proofErr w:type="spellStart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ätproblematik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8B86DE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65DBBD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04E74AC1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2FC035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Uppdraget, uppföljning, analys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918321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04652E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)</w:t>
            </w:r>
          </w:p>
        </w:tc>
      </w:tr>
      <w:tr w:rsidR="005C5F6B" w:rsidRPr="00FB3AD1" w14:paraId="113B005D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82B71A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Hur mäts det</w:t>
            </w:r>
            <w:r w:rsidR="00FB3AD1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förebyggande arbetet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5B30B1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0BCACB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6C40D772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F89AA75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Möjligheter till analys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F5D069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ED2E8F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3EE55362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E9630B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Uppföljning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av verksamheten, hur går det till?</w:t>
            </w:r>
          </w:p>
          <w:p w14:paraId="32D6CEF1" w14:textId="77777777" w:rsidR="005C5F6B" w:rsidRPr="005C5F6B" w:rsidRDefault="005C5F6B" w:rsidP="005C5F6B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frekvens</w:t>
            </w:r>
          </w:p>
          <w:p w14:paraId="75CDC8D1" w14:textId="77777777" w:rsidR="005C5F6B" w:rsidRPr="005C5F6B" w:rsidRDefault="005C5F6B" w:rsidP="005C5F6B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deltagare</w:t>
            </w:r>
          </w:p>
          <w:p w14:paraId="729DEEE3" w14:textId="77777777" w:rsidR="005C5F6B" w:rsidRPr="005C5F6B" w:rsidRDefault="005C5F6B" w:rsidP="005C5F6B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innehåll</w:t>
            </w:r>
          </w:p>
          <w:p w14:paraId="2FE26923" w14:textId="77777777" w:rsidR="005C5F6B" w:rsidRPr="005C5F6B" w:rsidRDefault="005C5F6B" w:rsidP="005C5F6B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feedback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BE8222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372319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42A29274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EBCB52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Synpunkter på uppföljningsprocessen som verktyg för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beslut om förändringar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87EC894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2E191C9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0CA5167B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1D93C1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Uppdragets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genomförbarhet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5E310E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30D348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7657CF" w14:paraId="4A92BBF5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45C34B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Uppdragets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</w:t>
            </w:r>
            <w:proofErr w:type="gramStart"/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legitimitet  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bland</w:t>
            </w:r>
            <w:proofErr w:type="gramEnd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personalgrupperna i primärvården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05E332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8DC681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0FB28CB4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A41924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Råd och stöd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från förvaltning och utveckling beträffande införandet av riktlinjerna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0957354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076269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3CD37D49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CC8AD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Ekonomisk ersättning, incitament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4F63AF4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540AA5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272C50FD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87A1D6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Hur får verksamheten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ekonomisk ersättning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för det sjukdomsförebyggande.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FC6E7F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CBE9A25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12DEDD7D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A2BC1B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Vilka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incitament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används?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BB27D9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988DEF9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0F6B51E5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AE3AE99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Hur styr finansiering och incitament jargong och beteendet i verksamheten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BADE12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8A43AAA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75458D8F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3317245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IP:s syn på detta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AF97DC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05A5A44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7E5616B5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854A34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Möjligheterna till lärande och kunskapsuppbyggande på området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207DBA4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281F30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286F46DA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7B207A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Möjligheterna att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bygga upp kunskap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om det sjukdomsförebyggande för egna organisationen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3DB784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5A28FB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0520B294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FDF2F5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Det kommande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kunskapsstödet i primärvården,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vad kommer det att betyda för det sjukdomsförebyggande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C5E921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3169A0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72353738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26F80A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Informationssystem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A84D6F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5AF53F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1AFC30FD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E944F4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Personalens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inställning till att mata in data, t ex KVÅ-koder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B28BBF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EA7EB5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55DE66CB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7F01F3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Tilltron 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hos dig själv och andra berörda till datas kvalitet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1EA81D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C84989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0A6E6F10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01A4B5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Informationssystemens förmåga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att, som uppdragen är formulerade, ge tillförlitlig information om:</w:t>
            </w:r>
          </w:p>
          <w:p w14:paraId="1BC94164" w14:textId="77777777" w:rsidR="005C5F6B" w:rsidRPr="005C5F6B" w:rsidRDefault="005C5F6B" w:rsidP="005C5F6B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vad som sker med målgrupperna i verksamheten</w:t>
            </w:r>
          </w:p>
          <w:p w14:paraId="12DE6BAD" w14:textId="77777777" w:rsidR="005C5F6B" w:rsidRPr="005C5F6B" w:rsidRDefault="005C5F6B" w:rsidP="005C5F6B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vad det kostar</w:t>
            </w:r>
          </w:p>
          <w:p w14:paraId="79D59739" w14:textId="77777777" w:rsidR="005C5F6B" w:rsidRPr="005C5F6B" w:rsidRDefault="005C5F6B" w:rsidP="005C5F6B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vilka slutresultaten (end </w:t>
            </w:r>
            <w:proofErr w:type="spellStart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points</w:t>
            </w:r>
            <w:proofErr w:type="spellEnd"/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) blir</w:t>
            </w:r>
          </w:p>
          <w:p w14:paraId="12175B93" w14:textId="77777777" w:rsidR="005C5F6B" w:rsidRPr="005C5F6B" w:rsidRDefault="005C5F6B" w:rsidP="005C5F6B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kostnadseffektivitet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520BF3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45560C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5BBC497D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9A7784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Möjligheterna till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support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för datasammanställning och analys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8BE0FD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E73637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77E2F92B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15C182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Möjligheterna för verksamheten att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själva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ställa samman data och analysera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5175E8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C92D43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5B2794B3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97DEE9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Vad borde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förbättras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i informationssystemen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37F0F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023740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397239DF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880748A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Organisation och samverkan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3039FFD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D1D55D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5A50EAB8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E22FF05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Verksamhetens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organisation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(t ex särskilda arrangemang för berörda patientgrupper).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9E48F1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661359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0888D0E5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D497606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Andra viktiga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sjukvårdsproducenter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i närområdet som har betydelse för den egna verksamheten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641B49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1B9309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149E753A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3C286B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Samarbete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t med dessa särskilt med tanke på berörda patient/målgrupper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8B78DD9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4C9967A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63E380BC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E0400AC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Samarbetet med </w:t>
            </w:r>
            <w:r w:rsidRPr="005C5F6B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kommunerna</w:t>
            </w: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, särskilt med tanke på berörda patient/målgrupper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9A8EB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661E03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5A42BC21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9CE9593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Stöd och motstånd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54CE3BE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1C9EAD5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0BD4D462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D38142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Förändringsmotstånd och förändringsstöd, hur ser det ut i </w:t>
            </w:r>
          </w:p>
          <w:p w14:paraId="7B6A1805" w14:textId="77777777" w:rsidR="005C5F6B" w:rsidRPr="005C5F6B" w:rsidRDefault="005C5F6B" w:rsidP="005C5F6B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verksamheten</w:t>
            </w:r>
          </w:p>
          <w:p w14:paraId="302881B0" w14:textId="77777777" w:rsidR="005C5F6B" w:rsidRPr="005C5F6B" w:rsidRDefault="005C5F6B" w:rsidP="005C5F6B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förvaltningsnivån</w:t>
            </w:r>
          </w:p>
          <w:p w14:paraId="1D03F8CF" w14:textId="77777777" w:rsidR="005C5F6B" w:rsidRPr="005C5F6B" w:rsidRDefault="005C5F6B" w:rsidP="005C5F6B">
            <w:pPr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den politiska nivån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C6CD5B2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64EE5D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5C5F6B" w14:paraId="7855033A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EE4749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Fritt ur hjärtat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D58A4A9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CB1B40B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5C5F6B" w:rsidRPr="006C126C" w14:paraId="492FD42F" w14:textId="77777777" w:rsidTr="005C5F6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069C460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5C5F6B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Fritt ur hjärtat, hur borde det se ut med det sjukdomsförebyggande i din verksamhet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49F7DE7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5ADD778" w14:textId="77777777" w:rsidR="005C5F6B" w:rsidRPr="005C5F6B" w:rsidRDefault="005C5F6B" w:rsidP="005C5F6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</w:tbl>
    <w:p w14:paraId="4AEBF4C0" w14:textId="77777777" w:rsidR="005C5F6B" w:rsidRPr="005C5F6B" w:rsidRDefault="005C5F6B" w:rsidP="005C5F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/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  <w:r w:rsidRPr="005C5F6B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</w:p>
    <w:p w14:paraId="5919563F" w14:textId="77777777" w:rsidR="000B5A96" w:rsidRPr="006C126C" w:rsidRDefault="000B5A96">
      <w:pPr>
        <w:rPr>
          <w:lang w:val="sv-SE"/>
        </w:rPr>
      </w:pPr>
    </w:p>
    <w:sectPr w:rsidR="000B5A96" w:rsidRPr="006C126C" w:rsidSect="000B5A9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06678E"/>
    <w:multiLevelType w:val="multilevel"/>
    <w:tmpl w:val="1C32F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A5268F"/>
    <w:multiLevelType w:val="multilevel"/>
    <w:tmpl w:val="058AF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4C76E3"/>
    <w:multiLevelType w:val="multilevel"/>
    <w:tmpl w:val="597A31A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00"/>
        <w:sz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Arial" w:hAnsi="Arial" w:cs="Arial" w:hint="default"/>
        <w:color w:val="000000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Arial" w:hAnsi="Arial" w:cs="Arial" w:hint="default"/>
        <w:color w:val="000000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="Arial" w:hAnsi="Arial" w:cs="Arial" w:hint="default"/>
        <w:color w:val="000000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Arial" w:hAnsi="Arial" w:cs="Arial" w:hint="default"/>
        <w:color w:val="000000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="Arial" w:hAnsi="Arial" w:cs="Arial" w:hint="default"/>
        <w:color w:val="000000"/>
        <w:sz w:val="22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ascii="Arial" w:hAnsi="Arial" w:cs="Arial" w:hint="default"/>
        <w:color w:val="000000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="Arial" w:hAnsi="Arial" w:cs="Arial" w:hint="default"/>
        <w:color w:val="000000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ascii="Arial" w:hAnsi="Arial" w:cs="Arial" w:hint="default"/>
        <w:color w:val="000000"/>
        <w:sz w:val="22"/>
      </w:rPr>
    </w:lvl>
  </w:abstractNum>
  <w:abstractNum w:abstractNumId="3" w15:restartNumberingAfterBreak="0">
    <w:nsid w:val="710E7350"/>
    <w:multiLevelType w:val="multilevel"/>
    <w:tmpl w:val="29DC6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F6B"/>
    <w:rsid w:val="000B5A96"/>
    <w:rsid w:val="000B5FAD"/>
    <w:rsid w:val="004B5529"/>
    <w:rsid w:val="005C5F6B"/>
    <w:rsid w:val="006C126C"/>
    <w:rsid w:val="007657CF"/>
    <w:rsid w:val="00883B37"/>
    <w:rsid w:val="00B04E3E"/>
    <w:rsid w:val="00FB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4B71836"/>
  <w14:defaultImageDpi w14:val="300"/>
  <w15:docId w15:val="{5E5668CB-3597-4F3C-B660-069543A3E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Arial Unicode MS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E3E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hAnsi="Times New Roman" w:cs="Times New Roman"/>
      <w:bdr w:val="nil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B04E3E"/>
    <w:pPr>
      <w:ind w:left="130" w:hanging="130"/>
    </w:pPr>
    <w:rPr>
      <w:rFonts w:hAnsi="Arial Unicode MS" w:cs="Arial Unicode MS"/>
      <w:color w:val="000000"/>
      <w:u w:color="000000"/>
    </w:rPr>
  </w:style>
  <w:style w:type="paragraph" w:styleId="NormalWeb">
    <w:name w:val="Normal (Web)"/>
    <w:basedOn w:val="Normal"/>
    <w:uiPriority w:val="99"/>
    <w:unhideWhenUsed/>
    <w:rsid w:val="005C5F6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" w:hAnsi="Times"/>
      <w:sz w:val="20"/>
      <w:szCs w:val="20"/>
      <w:bdr w:val="none" w:sz="0" w:space="0" w:color="auto"/>
      <w:lang w:val="sv-SE" w:eastAsia="sv-SE"/>
    </w:rPr>
  </w:style>
  <w:style w:type="character" w:customStyle="1" w:styleId="apple-tab-span">
    <w:name w:val="apple-tab-span"/>
    <w:basedOn w:val="DefaultParagraphFont"/>
    <w:rsid w:val="005C5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01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7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1297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LiU</Company>
  <LinksUpToDate>false</LinksUpToDate>
  <CharactersWithSpaces>8161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Wilborg</dc:creator>
  <cp:keywords/>
  <dc:description/>
  <cp:lastModifiedBy>Mattias Elg</cp:lastModifiedBy>
  <cp:revision>2</cp:revision>
  <dcterms:created xsi:type="dcterms:W3CDTF">2020-08-25T10:01:00Z</dcterms:created>
  <dcterms:modified xsi:type="dcterms:W3CDTF">2020-08-25T10:01:00Z</dcterms:modified>
</cp:coreProperties>
</file>