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D8555">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bCs/>
          <w:sz w:val="28"/>
          <w:szCs w:val="28"/>
        </w:rPr>
      </w:pPr>
      <w:r>
        <w:rPr>
          <w:rFonts w:hint="eastAsia" w:ascii="Times New Roman" w:hAnsi="Times New Roman" w:cs="Times New Roman"/>
          <w:b/>
          <w:bCs/>
          <w:sz w:val="28"/>
          <w:szCs w:val="28"/>
        </w:rPr>
        <w:t>Engineered cladding scatterers in</w:t>
      </w:r>
      <w:r>
        <w:rPr>
          <w:rFonts w:hint="eastAsia" w:ascii="Times New Roman" w:hAnsi="Times New Roman" w:cs="Times New Roman"/>
          <w:b/>
          <w:bCs/>
          <w:sz w:val="28"/>
          <w:szCs w:val="28"/>
          <w:lang w:val="en-US" w:eastAsia="zh-CN"/>
        </w:rPr>
        <w:t xml:space="preserve"> </w:t>
      </w:r>
      <w:r>
        <w:rPr>
          <w:rFonts w:hint="eastAsia" w:ascii="Times New Roman" w:hAnsi="Times New Roman" w:cs="Times New Roman"/>
          <w:b/>
          <w:bCs/>
          <w:sz w:val="28"/>
          <w:szCs w:val="28"/>
        </w:rPr>
        <w:t>optical fiber for 3D deformation encoding</w:t>
      </w:r>
    </w:p>
    <w:p w14:paraId="5CBDA9F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imes New Roman" w:hAnsi="Times New Roman" w:cs="Times New Roman"/>
          <w:b/>
          <w:bCs/>
          <w:i/>
          <w:iCs/>
          <w:sz w:val="28"/>
          <w:szCs w:val="36"/>
          <w:vertAlign w:val="baseline"/>
          <w:lang w:val="en-US" w:eastAsia="zh-CN"/>
        </w:rPr>
      </w:pPr>
      <w:r>
        <w:rPr>
          <w:rFonts w:hint="eastAsia" w:ascii="Times New Roman" w:hAnsi="Times New Roman" w:cs="Times New Roman"/>
          <w:b/>
          <w:bCs/>
          <w:i/>
          <w:iCs/>
          <w:sz w:val="28"/>
          <w:szCs w:val="36"/>
          <w:vertAlign w:val="baseline"/>
          <w:lang w:val="en-US" w:eastAsia="zh-CN"/>
        </w:rPr>
        <w:t>Supplementarys information</w:t>
      </w:r>
    </w:p>
    <w:p w14:paraId="4B196B58">
      <w:pPr>
        <w:keepNext w:val="0"/>
        <w:keepLines w:val="0"/>
        <w:pageBreakBefore w:val="0"/>
        <w:kinsoku/>
        <w:wordWrap/>
        <w:overflowPunct/>
        <w:topLinePunct w:val="0"/>
        <w:autoSpaceDE/>
        <w:autoSpaceDN/>
        <w:bidi w:val="0"/>
        <w:adjustRightInd/>
        <w:snapToGrid/>
        <w:spacing w:line="480" w:lineRule="auto"/>
        <w:jc w:val="center"/>
        <w:textAlignment w:val="auto"/>
        <w:rPr>
          <w:rFonts w:hint="eastAsia" w:ascii="Arial" w:hAnsi="Arial" w:cs="Arial"/>
          <w:i/>
          <w:iCs/>
          <w:sz w:val="20"/>
          <w:szCs w:val="20"/>
        </w:rPr>
      </w:pPr>
      <w:r>
        <w:rPr>
          <w:rFonts w:hint="eastAsia" w:ascii="Arial" w:hAnsi="Arial" w:cs="Arial"/>
          <w:i/>
          <w:iCs/>
          <w:sz w:val="20"/>
          <w:szCs w:val="20"/>
        </w:rPr>
        <w:t>Luo Pengtao</w:t>
      </w:r>
      <w:r>
        <w:rPr>
          <w:rFonts w:hint="eastAsia" w:ascii="Arial" w:hAnsi="Arial" w:cs="Arial"/>
          <w:i/>
          <w:iCs/>
          <w:sz w:val="20"/>
          <w:szCs w:val="20"/>
          <w:vertAlign w:val="superscript"/>
        </w:rPr>
        <w:t>1,2,3</w:t>
      </w:r>
      <w:r>
        <w:rPr>
          <w:rFonts w:hint="eastAsia" w:ascii="Arial" w:hAnsi="Arial" w:cs="Arial"/>
          <w:i/>
          <w:iCs/>
          <w:sz w:val="20"/>
          <w:szCs w:val="20"/>
        </w:rPr>
        <w:t>, Chen Fengyi</w:t>
      </w:r>
      <w:r>
        <w:rPr>
          <w:rFonts w:hint="eastAsia" w:ascii="Arial" w:hAnsi="Arial" w:cs="Arial"/>
          <w:i/>
          <w:iCs/>
          <w:sz w:val="20"/>
          <w:szCs w:val="20"/>
          <w:vertAlign w:val="superscript"/>
        </w:rPr>
        <w:t>1,2,3,*</w:t>
      </w:r>
      <w:r>
        <w:rPr>
          <w:rFonts w:hint="eastAsia" w:ascii="Arial" w:hAnsi="Arial" w:cs="Arial"/>
          <w:i/>
          <w:iCs/>
          <w:sz w:val="20"/>
          <w:szCs w:val="20"/>
        </w:rPr>
        <w:t>, Wang Ruohui</w:t>
      </w:r>
      <w:r>
        <w:rPr>
          <w:rFonts w:hint="eastAsia" w:ascii="Arial" w:hAnsi="Arial" w:cs="Arial"/>
          <w:i/>
          <w:iCs/>
          <w:sz w:val="20"/>
          <w:szCs w:val="20"/>
          <w:vertAlign w:val="superscript"/>
        </w:rPr>
        <w:t>1,2,3,*</w:t>
      </w:r>
      <w:r>
        <w:rPr>
          <w:rFonts w:hint="eastAsia" w:ascii="Arial" w:hAnsi="Arial" w:cs="Arial"/>
          <w:i/>
          <w:iCs/>
          <w:sz w:val="20"/>
          <w:szCs w:val="20"/>
        </w:rPr>
        <w:t>, Qiao Xueguang</w:t>
      </w:r>
      <w:r>
        <w:rPr>
          <w:rFonts w:hint="eastAsia" w:ascii="Arial" w:hAnsi="Arial" w:cs="Arial"/>
          <w:i/>
          <w:iCs/>
          <w:sz w:val="20"/>
          <w:szCs w:val="20"/>
          <w:vertAlign w:val="superscript"/>
        </w:rPr>
        <w:t>1,2,3</w:t>
      </w:r>
    </w:p>
    <w:p w14:paraId="29256180">
      <w:pPr>
        <w:keepNext w:val="0"/>
        <w:keepLines w:val="0"/>
        <w:pageBreakBefore w:val="0"/>
        <w:numPr>
          <w:ilvl w:val="0"/>
          <w:numId w:val="2"/>
        </w:numPr>
        <w:kinsoku/>
        <w:wordWrap/>
        <w:overflowPunct/>
        <w:topLinePunct w:val="0"/>
        <w:autoSpaceDE/>
        <w:autoSpaceDN/>
        <w:bidi w:val="0"/>
        <w:adjustRightInd/>
        <w:snapToGrid/>
        <w:spacing w:line="480" w:lineRule="auto"/>
        <w:textAlignment w:val="auto"/>
        <w:rPr>
          <w:rFonts w:hint="eastAsia" w:ascii="Arial" w:hAnsi="Arial" w:cs="Arial"/>
          <w:i/>
          <w:iCs/>
          <w:sz w:val="20"/>
          <w:szCs w:val="20"/>
        </w:rPr>
      </w:pPr>
      <w:r>
        <w:rPr>
          <w:rFonts w:hint="eastAsia" w:ascii="Arial" w:hAnsi="Arial" w:cs="Arial"/>
          <w:i/>
          <w:iCs/>
          <w:sz w:val="20"/>
          <w:szCs w:val="20"/>
        </w:rPr>
        <w:t xml:space="preserve">School of Physics, Northwest University, Xi’an, 710127, China. </w:t>
      </w:r>
    </w:p>
    <w:p w14:paraId="75456FA9">
      <w:pPr>
        <w:keepNext w:val="0"/>
        <w:keepLines w:val="0"/>
        <w:pageBreakBefore w:val="0"/>
        <w:numPr>
          <w:ilvl w:val="0"/>
          <w:numId w:val="2"/>
        </w:numPr>
        <w:kinsoku/>
        <w:wordWrap/>
        <w:overflowPunct/>
        <w:topLinePunct w:val="0"/>
        <w:autoSpaceDE/>
        <w:autoSpaceDN/>
        <w:bidi w:val="0"/>
        <w:adjustRightInd/>
        <w:snapToGrid/>
        <w:spacing w:line="480" w:lineRule="auto"/>
        <w:ind w:left="0" w:leftChars="0" w:firstLine="0" w:firstLineChars="0"/>
        <w:textAlignment w:val="auto"/>
        <w:rPr>
          <w:rFonts w:hint="eastAsia" w:ascii="Arial" w:hAnsi="Arial" w:cs="Arial"/>
          <w:i/>
          <w:iCs/>
          <w:sz w:val="20"/>
          <w:szCs w:val="20"/>
        </w:rPr>
      </w:pPr>
      <w:r>
        <w:rPr>
          <w:rFonts w:hint="eastAsia" w:ascii="Arial" w:hAnsi="Arial" w:cs="Arial"/>
          <w:i/>
          <w:iCs/>
          <w:sz w:val="20"/>
          <w:szCs w:val="20"/>
        </w:rPr>
        <w:t xml:space="preserve">Xi'an Key Laboratory of Optical Fiber Sensing Technology for Underground Resources, Xi’an, 710127, China. </w:t>
      </w:r>
    </w:p>
    <w:p w14:paraId="7347453B">
      <w:pPr>
        <w:keepNext w:val="0"/>
        <w:keepLines w:val="0"/>
        <w:pageBreakBefore w:val="0"/>
        <w:numPr>
          <w:ilvl w:val="0"/>
          <w:numId w:val="2"/>
        </w:numPr>
        <w:kinsoku/>
        <w:wordWrap/>
        <w:overflowPunct/>
        <w:topLinePunct w:val="0"/>
        <w:autoSpaceDE/>
        <w:autoSpaceDN/>
        <w:bidi w:val="0"/>
        <w:adjustRightInd/>
        <w:snapToGrid/>
        <w:spacing w:line="480" w:lineRule="auto"/>
        <w:ind w:left="0" w:leftChars="0" w:firstLine="0" w:firstLineChars="0"/>
        <w:textAlignment w:val="auto"/>
        <w:rPr>
          <w:rFonts w:hint="eastAsia" w:ascii="Arial" w:hAnsi="Arial" w:cs="Arial"/>
          <w:i/>
          <w:iCs/>
          <w:sz w:val="20"/>
          <w:szCs w:val="20"/>
        </w:rPr>
      </w:pPr>
      <w:r>
        <w:rPr>
          <w:rFonts w:hint="eastAsia" w:ascii="Arial" w:hAnsi="Arial" w:cs="Arial"/>
          <w:i/>
          <w:iCs/>
          <w:sz w:val="20"/>
          <w:szCs w:val="20"/>
        </w:rPr>
        <w:t>Engineering Research Center of Optical Fiber Well Logging Technology for Oil and Gas Resources, Universities of Shaanxi Province, Xi’an, 710127, China</w:t>
      </w:r>
    </w:p>
    <w:p w14:paraId="7212A672">
      <w:pPr>
        <w:keepNext w:val="0"/>
        <w:keepLines w:val="0"/>
        <w:pageBreakBefore w:val="0"/>
        <w:numPr>
          <w:ilvl w:val="0"/>
          <w:numId w:val="0"/>
        </w:numPr>
        <w:kinsoku/>
        <w:wordWrap/>
        <w:overflowPunct/>
        <w:topLinePunct w:val="0"/>
        <w:autoSpaceDE/>
        <w:autoSpaceDN/>
        <w:bidi w:val="0"/>
        <w:adjustRightInd/>
        <w:snapToGrid/>
        <w:spacing w:line="480" w:lineRule="auto"/>
        <w:textAlignment w:val="auto"/>
        <w:rPr>
          <w:rFonts w:hint="eastAsia" w:ascii="Arial" w:hAnsi="Arial" w:cs="Arial"/>
          <w:i/>
          <w:iCs/>
          <w:sz w:val="20"/>
          <w:szCs w:val="20"/>
        </w:rPr>
      </w:pPr>
      <w:r>
        <w:rPr>
          <w:rFonts w:hint="eastAsia" w:ascii="Arial" w:hAnsi="Arial" w:cs="Arial"/>
          <w:i/>
          <w:iCs/>
          <w:sz w:val="20"/>
          <w:szCs w:val="20"/>
        </w:rPr>
        <w:t>Email Address: rwang@nwu.edu.cn；chenfy@nwu.edu.cn</w:t>
      </w:r>
    </w:p>
    <w:p w14:paraId="6769ABC0">
      <w:pPr>
        <w:rPr>
          <w:rFonts w:hint="eastAsia" w:ascii="Arial" w:hAnsi="Arial" w:cs="Arial"/>
          <w:i/>
          <w:iCs/>
          <w:sz w:val="20"/>
          <w:szCs w:val="20"/>
          <w:lang w:val="en-US" w:eastAsia="zh-CN"/>
        </w:rPr>
      </w:pPr>
      <w:r>
        <w:rPr>
          <w:rFonts w:hint="eastAsia" w:ascii="Arial" w:hAnsi="Arial" w:cs="Arial"/>
          <w:i/>
          <w:iCs/>
          <w:sz w:val="20"/>
          <w:szCs w:val="20"/>
          <w:lang w:val="en-US" w:eastAsia="zh-CN"/>
        </w:rPr>
        <w:br w:type="page"/>
      </w:r>
    </w:p>
    <w:p w14:paraId="6648BA83">
      <w:pPr>
        <w:keepNext w:val="0"/>
        <w:keepLines w:val="0"/>
        <w:pageBreakBefore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sz w:val="32"/>
          <w:szCs w:val="36"/>
        </w:rPr>
      </w:pPr>
      <w:r>
        <w:rPr>
          <w:rFonts w:hint="default" w:ascii="Times New Roman" w:hAnsi="Times New Roman" w:eastAsia="宋体" w:cs="Times New Roman"/>
          <w:b/>
          <w:bCs/>
          <w:sz w:val="32"/>
          <w:szCs w:val="36"/>
        </w:rPr>
        <w:t>Contents</w:t>
      </w:r>
    </w:p>
    <w:p w14:paraId="05C17CE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bCs/>
          <w:sz w:val="28"/>
          <w:szCs w:val="32"/>
        </w:rPr>
      </w:pPr>
      <w:r>
        <w:rPr>
          <w:rFonts w:hint="eastAsia" w:ascii="Times New Roman" w:hAnsi="Times New Roman" w:cs="Times New Roman"/>
          <w:b/>
          <w:bCs/>
          <w:sz w:val="28"/>
          <w:szCs w:val="36"/>
          <w:vertAlign w:val="baseline"/>
          <w:lang w:val="en-US" w:eastAsia="zh-CN"/>
        </w:rPr>
        <w:t>Supplementary information</w:t>
      </w:r>
      <w:r>
        <w:rPr>
          <w:rFonts w:hint="default" w:ascii="Times New Roman" w:hAnsi="Times New Roman" w:eastAsia="宋体" w:cs="Times New Roman"/>
          <w:b/>
          <w:bCs/>
          <w:sz w:val="28"/>
          <w:szCs w:val="32"/>
        </w:rPr>
        <w:t xml:space="preserve"> note</w:t>
      </w:r>
    </w:p>
    <w:p w14:paraId="2CBF5811">
      <w:pPr>
        <w:pStyle w:val="6"/>
        <w:keepNext w:val="0"/>
        <w:keepLines w:val="0"/>
        <w:pageBreakBefore w:val="0"/>
        <w:widowControl/>
        <w:numPr>
          <w:ilvl w:val="0"/>
          <w:numId w:val="3"/>
        </w:numPr>
        <w:kinsoku/>
        <w:wordWrap/>
        <w:overflowPunct/>
        <w:topLinePunct w:val="0"/>
        <w:autoSpaceDE/>
        <w:autoSpaceDN/>
        <w:bidi w:val="0"/>
        <w:adjustRightInd/>
        <w:snapToGrid/>
        <w:spacing w:line="480" w:lineRule="auto"/>
        <w:ind w:firstLine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Selection of the offset of the eccentric scatterers.</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(Figures S1)</w:t>
      </w:r>
    </w:p>
    <w:p w14:paraId="427DF441">
      <w:pPr>
        <w:pStyle w:val="6"/>
        <w:keepNext w:val="0"/>
        <w:keepLines w:val="0"/>
        <w:pageBreakBefore w:val="0"/>
        <w:numPr>
          <w:ilvl w:val="0"/>
          <w:numId w:val="3"/>
        </w:numPr>
        <w:kinsoku/>
        <w:wordWrap/>
        <w:overflowPunct/>
        <w:topLinePunct w:val="0"/>
        <w:autoSpaceDE/>
        <w:autoSpaceDN/>
        <w:bidi w:val="0"/>
        <w:adjustRightInd/>
        <w:snapToGrid/>
        <w:spacing w:line="480" w:lineRule="auto"/>
        <w:ind w:firstLine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Theory of deformation </w:t>
      </w:r>
      <w:r>
        <w:rPr>
          <w:rFonts w:hint="default" w:ascii="Times New Roman" w:hAnsi="Times New Roman" w:eastAsia="宋体" w:cs="Times New Roman"/>
          <w:sz w:val="24"/>
          <w:szCs w:val="24"/>
          <w:lang w:val="en-US" w:eastAsia="zh-CN"/>
        </w:rPr>
        <w:t>r</w:t>
      </w:r>
      <w:r>
        <w:rPr>
          <w:rFonts w:hint="default" w:ascii="Times New Roman" w:hAnsi="Times New Roman" w:eastAsia="宋体" w:cs="Times New Roman"/>
          <w:sz w:val="24"/>
          <w:szCs w:val="24"/>
        </w:rPr>
        <w:t>econstruction</w:t>
      </w:r>
      <w:r>
        <w:rPr>
          <w:rFonts w:hint="default" w:ascii="Times New Roman" w:hAnsi="Times New Roman" w:eastAsia="宋体" w:cs="Times New Roman"/>
          <w:sz w:val="24"/>
          <w:szCs w:val="24"/>
          <w:lang w:val="en-US" w:eastAsia="zh-CN"/>
        </w:rPr>
        <w:t>.</w:t>
      </w:r>
    </w:p>
    <w:p w14:paraId="7DAE0098">
      <w:pPr>
        <w:pStyle w:val="6"/>
        <w:keepNext w:val="0"/>
        <w:keepLines w:val="0"/>
        <w:pageBreakBefore w:val="0"/>
        <w:widowControl/>
        <w:numPr>
          <w:ilvl w:val="0"/>
          <w:numId w:val="3"/>
        </w:numPr>
        <w:kinsoku/>
        <w:wordWrap/>
        <w:overflowPunct/>
        <w:topLinePunct w:val="0"/>
        <w:autoSpaceDE/>
        <w:autoSpaceDN/>
        <w:bidi w:val="0"/>
        <w:adjustRightInd/>
        <w:snapToGrid/>
        <w:spacing w:line="480" w:lineRule="auto"/>
        <w:ind w:firstLineChars="0"/>
        <w:jc w:val="left"/>
        <w:textAlignment w:val="auto"/>
        <w:rPr>
          <w:rFonts w:hint="default" w:ascii="Times New Roman" w:hAnsi="Times New Roman" w:cs="Times New Roman"/>
          <w:sz w:val="24"/>
          <w:szCs w:val="24"/>
          <w:lang w:val="en-US" w:eastAsia="zh-CN"/>
        </w:rPr>
      </w:pPr>
      <w:bookmarkStart w:id="0" w:name="_Hlk118901871"/>
      <w:r>
        <w:rPr>
          <w:rFonts w:hint="default" w:ascii="Times New Roman" w:hAnsi="Times New Roman" w:eastAsia="宋体" w:cs="Times New Roman"/>
          <w:sz w:val="24"/>
          <w:szCs w:val="24"/>
        </w:rPr>
        <w:t>Definition of relative</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error and end error</w:t>
      </w:r>
      <w:bookmarkEnd w:id="0"/>
      <w:r>
        <w:rPr>
          <w:rFonts w:hint="eastAsia" w:ascii="Times New Roman" w:hAnsi="Times New Roman" w:eastAsia="宋体" w:cs="Times New Roman"/>
          <w:sz w:val="24"/>
          <w:szCs w:val="24"/>
          <w:lang w:val="en-US" w:eastAsia="zh-CN"/>
        </w:rPr>
        <w:t>.</w:t>
      </w:r>
    </w:p>
    <w:p w14:paraId="1E485448">
      <w:pPr>
        <w:pStyle w:val="6"/>
        <w:keepNext w:val="0"/>
        <w:keepLines w:val="0"/>
        <w:pageBreakBefore w:val="0"/>
        <w:widowControl/>
        <w:numPr>
          <w:ilvl w:val="0"/>
          <w:numId w:val="3"/>
        </w:numPr>
        <w:kinsoku/>
        <w:wordWrap/>
        <w:overflowPunct/>
        <w:topLinePunct w:val="0"/>
        <w:autoSpaceDE/>
        <w:autoSpaceDN/>
        <w:bidi w:val="0"/>
        <w:adjustRightInd/>
        <w:snapToGrid/>
        <w:spacing w:line="480" w:lineRule="auto"/>
        <w:ind w:firstLineChars="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Changes of the scattering signal in different environments</w:t>
      </w:r>
      <w:r>
        <w:rPr>
          <w:rFonts w:hint="eastAsia"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val="en-US" w:eastAsia="zh-CN"/>
        </w:rPr>
        <w:t>(Figures S</w:t>
      </w:r>
      <w:r>
        <w:rPr>
          <w:rFonts w:hint="eastAsia" w:ascii="Times New Roman" w:hAnsi="Times New Roman" w:eastAsia="宋体" w:cs="Times New Roman"/>
          <w:sz w:val="24"/>
          <w:szCs w:val="24"/>
          <w:lang w:val="en-US" w:eastAsia="zh-CN"/>
        </w:rPr>
        <w:t>2-S3</w:t>
      </w:r>
      <w:r>
        <w:rPr>
          <w:rFonts w:hint="default" w:ascii="Times New Roman" w:hAnsi="Times New Roman" w:eastAsia="宋体" w:cs="Times New Roman"/>
          <w:sz w:val="24"/>
          <w:szCs w:val="24"/>
          <w:lang w:val="en-US" w:eastAsia="zh-CN"/>
        </w:rPr>
        <w:t>)</w:t>
      </w:r>
    </w:p>
    <w:p w14:paraId="52994EA7">
      <w:pPr>
        <w:pStyle w:val="6"/>
        <w:keepNext w:val="0"/>
        <w:keepLines w:val="0"/>
        <w:pageBreakBefore w:val="0"/>
        <w:widowControl/>
        <w:numPr>
          <w:ilvl w:val="0"/>
          <w:numId w:val="3"/>
        </w:numPr>
        <w:kinsoku/>
        <w:wordWrap/>
        <w:overflowPunct/>
        <w:topLinePunct w:val="0"/>
        <w:autoSpaceDE/>
        <w:autoSpaceDN/>
        <w:bidi w:val="0"/>
        <w:adjustRightInd/>
        <w:snapToGrid/>
        <w:spacing w:line="480" w:lineRule="auto"/>
        <w:ind w:firstLineChars="0"/>
        <w:jc w:val="left"/>
        <w:textAlignment w:val="auto"/>
        <w:rPr>
          <w:rFonts w:hint="eastAsia"/>
          <w:lang w:val="en-US" w:eastAsia="zh-CN"/>
        </w:rPr>
      </w:pPr>
      <w:r>
        <w:rPr>
          <w:rFonts w:hint="eastAsia"/>
          <w:lang w:val="en-US" w:eastAsia="zh-CN"/>
        </w:rPr>
        <w:br w:type="page"/>
      </w:r>
    </w:p>
    <w:p w14:paraId="7459A7FD">
      <w:pPr>
        <w:pStyle w:val="7"/>
        <w:keepNext w:val="0"/>
        <w:keepLines w:val="0"/>
        <w:pageBreakBefore w:val="0"/>
        <w:widowControl/>
        <w:numPr>
          <w:ilvl w:val="0"/>
          <w:numId w:val="4"/>
        </w:numPr>
        <w:kinsoku/>
        <w:wordWrap/>
        <w:overflowPunct/>
        <w:topLinePunct w:val="0"/>
        <w:autoSpaceDE/>
        <w:autoSpaceDN/>
        <w:bidi w:val="0"/>
        <w:adjustRightInd/>
        <w:snapToGrid/>
        <w:spacing w:line="480" w:lineRule="auto"/>
        <w:textAlignment w:val="auto"/>
        <w:rPr>
          <w:rFonts w:hint="default" w:ascii="Times New Roman" w:hAnsi="Times New Roman" w:cs="Times New Roman"/>
          <w:b/>
          <w:bCs/>
          <w:color w:val="auto"/>
          <w:lang w:val="en-US" w:eastAsia="zh-CN"/>
        </w:rPr>
      </w:pPr>
      <w:r>
        <w:rPr>
          <w:rFonts w:hint="default" w:ascii="Times New Roman" w:hAnsi="Times New Roman" w:cs="Times New Roman"/>
          <w:b/>
          <w:bCs/>
          <w:color w:val="auto"/>
          <w:lang w:val="en-US" w:eastAsia="zh-CN"/>
        </w:rPr>
        <w:t>Selection of the offset of the eccentric scatterers.</w:t>
      </w:r>
    </w:p>
    <w:p w14:paraId="06FFFE61">
      <w:pPr>
        <w:pStyle w:val="8"/>
        <w:keepNext w:val="0"/>
        <w:keepLines w:val="0"/>
        <w:pageBreakBefore w:val="0"/>
        <w:kinsoku/>
        <w:wordWrap/>
        <w:overflowPunct/>
        <w:topLinePunct w:val="0"/>
        <w:autoSpaceDE/>
        <w:autoSpaceDN/>
        <w:bidi w:val="0"/>
        <w:adjustRightInd/>
        <w:snapToGrid/>
        <w:spacing w:line="480" w:lineRule="auto"/>
        <w:textAlignment w:val="auto"/>
        <w:rPr>
          <w:rFonts w:hint="default" w:ascii="Times New Roman" w:hAnsi="Times New Roman" w:cs="Times New Roman" w:eastAsiaTheme="minorEastAsia"/>
          <w:b w:val="0"/>
          <w:bCs w:val="0"/>
          <w:color w:val="auto"/>
          <w:sz w:val="20"/>
          <w:szCs w:val="22"/>
          <w:lang w:val="en-US" w:eastAsia="zh-CN" w:bidi="ar-SA"/>
        </w:rPr>
      </w:pPr>
      <w:r>
        <w:rPr>
          <w:rFonts w:hint="default" w:ascii="Times New Roman" w:hAnsi="Times New Roman" w:cs="Times New Roman" w:eastAsiaTheme="minorEastAsia"/>
          <w:b w:val="0"/>
          <w:bCs w:val="0"/>
          <w:color w:val="auto"/>
          <w:sz w:val="20"/>
          <w:szCs w:val="22"/>
          <w:lang w:val="en-US" w:eastAsia="zh-CN" w:bidi="ar-SA"/>
        </w:rPr>
        <w:t>The peak intensity of backscattered light from an eccentric scatterer is related to its offset from the fiber core. In a single-mode fiber, the optical field follows a Gaussian distribution, resulting in weaker back-reflected signals from scatterers located closer to the edge of the mode field. In contrast, when the fiber is bent, scatterers with larger offsets exhibit stronger variations in backscattered intensity—that is, higher bending sensitivity. This behavior arises mainly from two factors: (i) scatterers with greater offsets experience higher stress during bending, enhancing scattering due to deformation and the photoelastic effect; and (ii) the relative intensity change at the mode field edge is more pronounced under bending.</w:t>
      </w:r>
    </w:p>
    <w:p w14:paraId="1D2C11BA">
      <w:pPr>
        <w:pStyle w:val="8"/>
        <w:keepNext w:val="0"/>
        <w:keepLines w:val="0"/>
        <w:pageBreakBefore w:val="0"/>
        <w:kinsoku/>
        <w:wordWrap/>
        <w:overflowPunct/>
        <w:topLinePunct w:val="0"/>
        <w:autoSpaceDE/>
        <w:autoSpaceDN/>
        <w:bidi w:val="0"/>
        <w:adjustRightInd/>
        <w:snapToGrid/>
        <w:spacing w:line="480" w:lineRule="auto"/>
        <w:textAlignment w:val="auto"/>
        <w:rPr>
          <w:rFonts w:hint="default" w:ascii="Times New Roman" w:hAnsi="Times New Roman" w:cs="Times New Roman" w:eastAsiaTheme="minorEastAsia"/>
          <w:b w:val="0"/>
          <w:bCs w:val="0"/>
          <w:color w:val="auto"/>
          <w:sz w:val="20"/>
          <w:szCs w:val="22"/>
          <w:lang w:val="en-US" w:eastAsia="zh-CN" w:bidi="ar-SA"/>
        </w:rPr>
      </w:pPr>
      <w:r>
        <w:rPr>
          <w:rFonts w:hint="default" w:ascii="Times New Roman" w:hAnsi="Times New Roman" w:cs="Times New Roman" w:eastAsiaTheme="minorEastAsia"/>
          <w:b w:val="0"/>
          <w:bCs w:val="0"/>
          <w:color w:val="auto"/>
          <w:sz w:val="20"/>
          <w:szCs w:val="22"/>
          <w:lang w:val="en-US" w:eastAsia="zh-CN" w:bidi="ar-SA"/>
        </w:rPr>
        <w:t>To investigate this, we fabricated scatterers with varying offsets and measured their bending sensitivity, as shown in Fig</w:t>
      </w:r>
      <w:r>
        <w:rPr>
          <w:rFonts w:hint="eastAsia" w:ascii="Times New Roman" w:hAnsi="Times New Roman" w:cs="Times New Roman"/>
          <w:b w:val="0"/>
          <w:bCs w:val="0"/>
          <w:color w:val="auto"/>
          <w:sz w:val="20"/>
          <w:szCs w:val="22"/>
          <w:lang w:val="en-US" w:eastAsia="zh-CN" w:bidi="ar-SA"/>
        </w:rPr>
        <w:t>ure</w:t>
      </w:r>
      <w:r>
        <w:rPr>
          <w:rFonts w:hint="default" w:ascii="Times New Roman" w:hAnsi="Times New Roman" w:cs="Times New Roman" w:eastAsiaTheme="minorEastAsia"/>
          <w:b w:val="0"/>
          <w:bCs w:val="0"/>
          <w:color w:val="auto"/>
          <w:sz w:val="20"/>
          <w:szCs w:val="22"/>
          <w:lang w:val="en-US" w:eastAsia="zh-CN" w:bidi="ar-SA"/>
        </w:rPr>
        <w:t xml:space="preserve"> S1. Taking the core–cladding interface as the zero-offset position, scatterers were inscribed outward with 1 µm steps. The resulting sensitivity profile (Fig</w:t>
      </w:r>
      <w:r>
        <w:rPr>
          <w:rFonts w:hint="eastAsia" w:ascii="Times New Roman" w:hAnsi="Times New Roman" w:cs="Times New Roman"/>
          <w:b w:val="0"/>
          <w:bCs w:val="0"/>
          <w:color w:val="auto"/>
          <w:sz w:val="20"/>
          <w:szCs w:val="22"/>
          <w:lang w:val="en-US" w:eastAsia="zh-CN" w:bidi="ar-SA"/>
        </w:rPr>
        <w:t>ure</w:t>
      </w:r>
      <w:r>
        <w:rPr>
          <w:rFonts w:hint="default" w:ascii="Times New Roman" w:hAnsi="Times New Roman" w:cs="Times New Roman" w:eastAsiaTheme="minorEastAsia"/>
          <w:b w:val="0"/>
          <w:bCs w:val="0"/>
          <w:color w:val="auto"/>
          <w:sz w:val="20"/>
          <w:szCs w:val="22"/>
          <w:lang w:val="en-US" w:eastAsia="zh-CN" w:bidi="ar-SA"/>
        </w:rPr>
        <w:t xml:space="preserve"> S1</w:t>
      </w:r>
      <w:r>
        <w:rPr>
          <w:rFonts w:hint="eastAsia" w:ascii="Times New Roman" w:hAnsi="Times New Roman" w:cs="Times New Roman"/>
          <w:b w:val="0"/>
          <w:bCs w:val="0"/>
          <w:color w:val="auto"/>
          <w:sz w:val="20"/>
          <w:szCs w:val="22"/>
          <w:lang w:val="en-US" w:eastAsia="zh-CN" w:bidi="ar-SA"/>
        </w:rPr>
        <w:t xml:space="preserve"> </w:t>
      </w:r>
      <w:r>
        <w:rPr>
          <w:rFonts w:hint="default" w:ascii="Times New Roman" w:hAnsi="Times New Roman" w:cs="Times New Roman" w:eastAsiaTheme="minorEastAsia"/>
          <w:b w:val="0"/>
          <w:bCs w:val="0"/>
          <w:color w:val="auto"/>
          <w:sz w:val="20"/>
          <w:szCs w:val="22"/>
          <w:lang w:val="en-US" w:eastAsia="zh-CN" w:bidi="ar-SA"/>
        </w:rPr>
        <w:t>b) follows an inverse Gaussian trend.</w:t>
      </w:r>
    </w:p>
    <w:p w14:paraId="2C814BD4">
      <w:pPr>
        <w:pStyle w:val="8"/>
        <w:keepNext w:val="0"/>
        <w:keepLines w:val="0"/>
        <w:pageBreakBefore w:val="0"/>
        <w:kinsoku/>
        <w:wordWrap/>
        <w:overflowPunct/>
        <w:topLinePunct w:val="0"/>
        <w:autoSpaceDE/>
        <w:autoSpaceDN/>
        <w:bidi w:val="0"/>
        <w:adjustRightInd/>
        <w:snapToGrid/>
        <w:spacing w:line="480" w:lineRule="auto"/>
        <w:textAlignment w:val="auto"/>
        <w:rPr>
          <w:rFonts w:hint="default"/>
          <w:lang w:val="en-US" w:eastAsia="zh-CN"/>
        </w:rPr>
      </w:pPr>
      <w:r>
        <w:rPr>
          <w:rFonts w:hint="default" w:ascii="Times New Roman" w:hAnsi="Times New Roman" w:cs="Times New Roman" w:eastAsiaTheme="minorEastAsia"/>
          <w:b w:val="0"/>
          <w:bCs w:val="0"/>
          <w:color w:val="auto"/>
          <w:sz w:val="20"/>
          <w:szCs w:val="22"/>
          <w:lang w:val="en-US" w:eastAsia="zh-CN" w:bidi="ar-SA"/>
        </w:rPr>
        <w:t>Given the inverse relationship between peak scattering intensity and bending sensitivity, an offset of 4 µm was chosen in this work to balance signal clarity with bending responsiveness. The corresponding backscattered signals from the fabricated scatterer array are shown in Fig</w:t>
      </w:r>
      <w:r>
        <w:rPr>
          <w:rFonts w:hint="eastAsia" w:ascii="Times New Roman" w:hAnsi="Times New Roman" w:cs="Times New Roman"/>
          <w:b w:val="0"/>
          <w:bCs w:val="0"/>
          <w:color w:val="auto"/>
          <w:sz w:val="20"/>
          <w:szCs w:val="22"/>
          <w:lang w:val="en-US" w:eastAsia="zh-CN" w:bidi="ar-SA"/>
        </w:rPr>
        <w:t>ure</w:t>
      </w:r>
      <w:r>
        <w:rPr>
          <w:rFonts w:hint="default" w:ascii="Times New Roman" w:hAnsi="Times New Roman" w:cs="Times New Roman" w:eastAsiaTheme="minorEastAsia"/>
          <w:b w:val="0"/>
          <w:bCs w:val="0"/>
          <w:color w:val="auto"/>
          <w:sz w:val="20"/>
          <w:szCs w:val="22"/>
          <w:lang w:val="en-US" w:eastAsia="zh-CN" w:bidi="ar-SA"/>
        </w:rPr>
        <w:t xml:space="preserve"> 2</w:t>
      </w:r>
      <w:r>
        <w:rPr>
          <w:rFonts w:hint="eastAsia" w:ascii="Times New Roman" w:hAnsi="Times New Roman" w:cs="Times New Roman"/>
          <w:b w:val="0"/>
          <w:bCs w:val="0"/>
          <w:color w:val="auto"/>
          <w:sz w:val="20"/>
          <w:szCs w:val="22"/>
          <w:lang w:val="en-US" w:eastAsia="zh-CN" w:bidi="ar-SA"/>
        </w:rPr>
        <w:t xml:space="preserve"> of the manuscript</w:t>
      </w:r>
      <w:r>
        <w:rPr>
          <w:rFonts w:hint="default" w:ascii="Times New Roman" w:hAnsi="Times New Roman" w:cs="Times New Roman" w:eastAsiaTheme="minorEastAsia"/>
          <w:b w:val="0"/>
          <w:bCs w:val="0"/>
          <w:color w:val="auto"/>
          <w:sz w:val="20"/>
          <w:szCs w:val="22"/>
          <w:lang w:val="en-US" w:eastAsia="zh-CN" w:bidi="ar-SA"/>
        </w:rPr>
        <w:t>.</w:t>
      </w:r>
    </w:p>
    <w:p w14:paraId="12B1DE0A">
      <w:pPr>
        <w:pStyle w:val="8"/>
        <w:keepNext w:val="0"/>
        <w:keepLines w:val="0"/>
        <w:pageBreakBefore w:val="0"/>
        <w:kinsoku/>
        <w:wordWrap/>
        <w:overflowPunct/>
        <w:topLinePunct w:val="0"/>
        <w:autoSpaceDE/>
        <w:autoSpaceDN/>
        <w:bidi w:val="0"/>
        <w:adjustRightInd/>
        <w:snapToGrid/>
        <w:spacing w:line="480" w:lineRule="auto"/>
        <w:jc w:val="center"/>
        <w:textAlignment w:val="auto"/>
        <w:rPr>
          <w:rFonts w:hint="default"/>
          <w:lang w:val="en-US" w:eastAsia="zh-CN"/>
        </w:rPr>
      </w:pPr>
      <w:r>
        <w:rPr>
          <w:rFonts w:hint="default"/>
          <w:lang w:val="en-US" w:eastAsia="zh-CN"/>
        </w:rPr>
        <w:drawing>
          <wp:inline distT="0" distB="0" distL="114300" distR="114300">
            <wp:extent cx="4319905" cy="1569085"/>
            <wp:effectExtent l="0" t="0" r="0" b="12065"/>
            <wp:docPr id="2" name="图片 2" descr="fig1-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ig1-06-06"/>
                    <pic:cNvPicPr>
                      <a:picLocks noChangeAspect="1"/>
                    </pic:cNvPicPr>
                  </pic:nvPicPr>
                  <pic:blipFill>
                    <a:blip r:embed="rId4"/>
                    <a:stretch>
                      <a:fillRect/>
                    </a:stretch>
                  </pic:blipFill>
                  <pic:spPr>
                    <a:xfrm>
                      <a:off x="0" y="0"/>
                      <a:ext cx="4319905" cy="1569085"/>
                    </a:xfrm>
                    <a:prstGeom prst="rect">
                      <a:avLst/>
                    </a:prstGeom>
                  </pic:spPr>
                </pic:pic>
              </a:graphicData>
            </a:graphic>
          </wp:inline>
        </w:drawing>
      </w:r>
    </w:p>
    <w:p w14:paraId="0BA0BD5B">
      <w:pPr>
        <w:pStyle w:val="8"/>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cs="Arial" w:eastAsiaTheme="minorEastAsia"/>
          <w:b w:val="0"/>
          <w:bCs w:val="0"/>
          <w:color w:val="auto"/>
          <w:sz w:val="20"/>
          <w:szCs w:val="22"/>
          <w:lang w:val="en-US" w:eastAsia="zh-CN" w:bidi="ar-SA"/>
        </w:rPr>
      </w:pPr>
      <w:r>
        <w:rPr>
          <w:rFonts w:hint="default" w:ascii="Arial" w:hAnsi="Arial" w:cs="Arial" w:eastAsiaTheme="minorEastAsia"/>
          <w:b/>
          <w:bCs/>
          <w:color w:val="auto"/>
          <w:sz w:val="20"/>
          <w:szCs w:val="22"/>
          <w:lang w:val="en-US" w:eastAsia="zh-CN" w:bidi="ar-SA"/>
        </w:rPr>
        <w:t>Figure S1</w:t>
      </w:r>
      <w:r>
        <w:rPr>
          <w:rFonts w:hint="default" w:ascii="Arial" w:hAnsi="Arial" w:cs="Arial"/>
          <w:b/>
          <w:bCs/>
          <w:color w:val="auto"/>
          <w:sz w:val="20"/>
          <w:szCs w:val="22"/>
          <w:lang w:val="en-US" w:eastAsia="zh-CN" w:bidi="ar-SA"/>
        </w:rPr>
        <w:t>:</w:t>
      </w:r>
      <w:r>
        <w:rPr>
          <w:rFonts w:hint="default" w:ascii="Arial" w:hAnsi="Arial" w:cs="Arial" w:eastAsiaTheme="minorEastAsia"/>
          <w:b w:val="0"/>
          <w:bCs w:val="0"/>
          <w:color w:val="auto"/>
          <w:sz w:val="20"/>
          <w:szCs w:val="22"/>
          <w:lang w:val="en-US" w:eastAsia="zh-CN" w:bidi="ar-SA"/>
        </w:rPr>
        <w:t xml:space="preserve"> Relationship between scatterer offset and bending sensitivity.</w:t>
      </w:r>
      <w:r>
        <w:rPr>
          <w:rFonts w:hint="default" w:ascii="Arial" w:hAnsi="Arial" w:cs="Arial"/>
          <w:b w:val="0"/>
          <w:bCs w:val="0"/>
          <w:color w:val="auto"/>
          <w:sz w:val="20"/>
          <w:szCs w:val="22"/>
          <w:lang w:val="en-US" w:eastAsia="zh-CN" w:bidi="ar-SA"/>
        </w:rPr>
        <w:t xml:space="preserve"> </w:t>
      </w:r>
      <w:r>
        <w:rPr>
          <w:rFonts w:hint="default" w:ascii="Arial" w:hAnsi="Arial" w:cs="Arial" w:eastAsiaTheme="minorEastAsia"/>
          <w:b/>
          <w:bCs/>
          <w:color w:val="auto"/>
          <w:sz w:val="20"/>
          <w:szCs w:val="22"/>
          <w:lang w:val="en-US" w:eastAsia="zh-CN" w:bidi="ar-SA"/>
        </w:rPr>
        <w:t>a</w:t>
      </w:r>
      <w:r>
        <w:rPr>
          <w:rFonts w:hint="default" w:ascii="Arial" w:hAnsi="Arial" w:cs="Arial"/>
          <w:b w:val="0"/>
          <w:bCs w:val="0"/>
          <w:color w:val="auto"/>
          <w:sz w:val="20"/>
          <w:szCs w:val="22"/>
          <w:lang w:val="en-US" w:eastAsia="zh-CN" w:bidi="ar-SA"/>
        </w:rPr>
        <w:t xml:space="preserve"> </w:t>
      </w:r>
      <w:r>
        <w:rPr>
          <w:rFonts w:hint="default" w:ascii="Arial" w:hAnsi="Arial" w:cs="Arial" w:eastAsiaTheme="minorEastAsia"/>
          <w:b w:val="0"/>
          <w:bCs w:val="0"/>
          <w:color w:val="auto"/>
          <w:sz w:val="20"/>
          <w:szCs w:val="22"/>
          <w:lang w:val="en-US" w:eastAsia="zh-CN" w:bidi="ar-SA"/>
        </w:rPr>
        <w:t>Schematic illustration of eccentric scatterers inscribed at varying radial offsets from the core–cladding interface.</w:t>
      </w:r>
      <w:r>
        <w:rPr>
          <w:rFonts w:hint="default" w:ascii="Arial" w:hAnsi="Arial" w:cs="Arial"/>
          <w:b w:val="0"/>
          <w:bCs w:val="0"/>
          <w:color w:val="auto"/>
          <w:sz w:val="20"/>
          <w:szCs w:val="22"/>
          <w:lang w:val="en-US" w:eastAsia="zh-CN" w:bidi="ar-SA"/>
        </w:rPr>
        <w:t xml:space="preserve"> </w:t>
      </w:r>
      <w:r>
        <w:rPr>
          <w:rFonts w:hint="default" w:ascii="Arial" w:hAnsi="Arial" w:cs="Arial" w:eastAsiaTheme="minorEastAsia"/>
          <w:b/>
          <w:bCs/>
          <w:color w:val="auto"/>
          <w:sz w:val="20"/>
          <w:szCs w:val="22"/>
          <w:lang w:val="en-US" w:eastAsia="zh-CN" w:bidi="ar-SA"/>
        </w:rPr>
        <w:t>b</w:t>
      </w:r>
      <w:r>
        <w:rPr>
          <w:rFonts w:hint="default" w:ascii="Arial" w:hAnsi="Arial" w:cs="Arial"/>
          <w:b w:val="0"/>
          <w:bCs w:val="0"/>
          <w:color w:val="auto"/>
          <w:sz w:val="20"/>
          <w:szCs w:val="22"/>
          <w:lang w:val="en-US" w:eastAsia="zh-CN" w:bidi="ar-SA"/>
        </w:rPr>
        <w:t xml:space="preserve"> </w:t>
      </w:r>
      <w:r>
        <w:rPr>
          <w:rFonts w:hint="default" w:ascii="Arial" w:hAnsi="Arial" w:cs="Arial" w:eastAsiaTheme="minorEastAsia"/>
          <w:b w:val="0"/>
          <w:bCs w:val="0"/>
          <w:color w:val="auto"/>
          <w:sz w:val="20"/>
          <w:szCs w:val="22"/>
          <w:lang w:val="en-US" w:eastAsia="zh-CN" w:bidi="ar-SA"/>
        </w:rPr>
        <w:t>Measured bending sensitivity as a function of scatterer offset, showing an inverse Gaussian trend.</w:t>
      </w:r>
    </w:p>
    <w:p w14:paraId="78DDA1ED">
      <w:pPr>
        <w:pStyle w:val="7"/>
        <w:keepNext w:val="0"/>
        <w:keepLines w:val="0"/>
        <w:pageBreakBefore w:val="0"/>
        <w:widowControl/>
        <w:numPr>
          <w:ilvl w:val="0"/>
          <w:numId w:val="0"/>
        </w:numPr>
        <w:kinsoku/>
        <w:wordWrap/>
        <w:overflowPunct/>
        <w:topLinePunct w:val="0"/>
        <w:autoSpaceDE/>
        <w:autoSpaceDN/>
        <w:bidi w:val="0"/>
        <w:adjustRightInd/>
        <w:snapToGrid/>
        <w:spacing w:line="480" w:lineRule="auto"/>
        <w:textAlignment w:val="auto"/>
        <w:rPr>
          <w:rFonts w:hint="eastAsia" w:ascii="Times New Roman" w:hAnsi="Times New Roman" w:cs="Times New Roman"/>
          <w:b/>
          <w:bCs/>
          <w:color w:val="auto"/>
          <w:lang w:val="en-US" w:eastAsia="zh-CN"/>
        </w:rPr>
      </w:pPr>
      <w:r>
        <w:rPr>
          <w:rFonts w:hint="default" w:ascii="Times New Roman" w:hAnsi="Times New Roman" w:cs="Times New Roman" w:eastAsiaTheme="minorEastAsia"/>
          <w:b/>
          <w:bCs/>
          <w:color w:val="auto"/>
          <w:sz w:val="20"/>
          <w:szCs w:val="22"/>
          <w:lang w:val="en-US" w:eastAsia="zh-CN" w:bidi="ar-SA"/>
        </w:rPr>
        <w:t>2.</w:t>
      </w:r>
      <w:r>
        <w:rPr>
          <w:rFonts w:hint="eastAsia" w:cs="Times New Roman"/>
          <w:b/>
          <w:bCs/>
          <w:color w:val="auto"/>
          <w:sz w:val="20"/>
          <w:szCs w:val="22"/>
          <w:lang w:val="en-US" w:eastAsia="zh-CN" w:bidi="ar-SA"/>
        </w:rPr>
        <w:t xml:space="preserve"> </w:t>
      </w:r>
      <w:r>
        <w:rPr>
          <w:rFonts w:hint="default" w:ascii="Times New Roman" w:hAnsi="Times New Roman" w:cs="Times New Roman"/>
          <w:b/>
          <w:bCs/>
          <w:color w:val="auto"/>
          <w:lang w:val="en-US" w:eastAsia="zh-CN"/>
        </w:rPr>
        <w:t xml:space="preserve">Theory of </w:t>
      </w:r>
      <w:r>
        <w:rPr>
          <w:rFonts w:hint="eastAsia" w:cs="Times New Roman"/>
          <w:b/>
          <w:bCs/>
          <w:color w:val="auto"/>
          <w:lang w:val="en-US" w:eastAsia="zh-CN"/>
        </w:rPr>
        <w:t>deformation</w:t>
      </w:r>
      <w:r>
        <w:rPr>
          <w:rFonts w:hint="default" w:ascii="Times New Roman" w:hAnsi="Times New Roman" w:cs="Times New Roman"/>
          <w:b/>
          <w:bCs/>
          <w:color w:val="auto"/>
          <w:lang w:val="en-US" w:eastAsia="zh-CN"/>
        </w:rPr>
        <w:t xml:space="preserve"> reconstruction</w:t>
      </w:r>
    </w:p>
    <w:p w14:paraId="4C2F8A5E">
      <w:pPr>
        <w:pStyle w:val="8"/>
        <w:keepNext w:val="0"/>
        <w:keepLines w:val="0"/>
        <w:pageBreakBefore w:val="0"/>
        <w:kinsoku/>
        <w:wordWrap/>
        <w:overflowPunct/>
        <w:topLinePunct w:val="0"/>
        <w:autoSpaceDE/>
        <w:autoSpaceDN/>
        <w:bidi w:val="0"/>
        <w:adjustRightInd/>
        <w:snapToGrid/>
        <w:spacing w:line="480" w:lineRule="auto"/>
        <w:textAlignment w:val="auto"/>
        <w:rPr>
          <w:rFonts w:hint="default" w:ascii="Times New Roman" w:hAnsi="Times New Roman" w:cs="Times New Roman" w:eastAsiaTheme="minorEastAsia"/>
          <w:b w:val="0"/>
          <w:bCs w:val="0"/>
          <w:color w:val="auto"/>
          <w:sz w:val="20"/>
          <w:szCs w:val="22"/>
          <w:lang w:val="en-US" w:eastAsia="zh-CN" w:bidi="ar-SA"/>
        </w:rPr>
      </w:pPr>
      <w:r>
        <w:rPr>
          <w:rFonts w:hint="default" w:ascii="Times New Roman" w:hAnsi="Times New Roman" w:cs="Times New Roman" w:eastAsiaTheme="minorEastAsia"/>
          <w:b w:val="0"/>
          <w:bCs w:val="0"/>
          <w:color w:val="auto"/>
          <w:sz w:val="20"/>
          <w:szCs w:val="22"/>
          <w:lang w:val="en-US" w:eastAsia="zh-CN" w:bidi="ar-SA"/>
        </w:rPr>
        <w:t>In our design, the detailed steps of shape reconstruction are as follows:</w:t>
      </w:r>
    </w:p>
    <w:p w14:paraId="73210437">
      <w:pPr>
        <w:pStyle w:val="8"/>
        <w:keepNext w:val="0"/>
        <w:keepLines w:val="0"/>
        <w:pageBreakBefore w:val="0"/>
        <w:kinsoku/>
        <w:wordWrap/>
        <w:overflowPunct/>
        <w:topLinePunct w:val="0"/>
        <w:autoSpaceDE/>
        <w:autoSpaceDN/>
        <w:bidi w:val="0"/>
        <w:adjustRightInd/>
        <w:snapToGrid/>
        <w:spacing w:line="480" w:lineRule="auto"/>
        <w:textAlignment w:val="auto"/>
        <w:rPr>
          <w:rFonts w:hint="default" w:ascii="Times New Roman" w:hAnsi="Times New Roman" w:cs="Times New Roman" w:eastAsiaTheme="minorEastAsia"/>
          <w:b w:val="0"/>
          <w:bCs w:val="0"/>
          <w:color w:val="auto"/>
          <w:sz w:val="20"/>
          <w:szCs w:val="22"/>
          <w:lang w:val="en-US" w:eastAsia="zh-CN" w:bidi="ar-SA"/>
        </w:rPr>
      </w:pPr>
      <w:r>
        <w:rPr>
          <w:rFonts w:hint="default" w:ascii="Times New Roman" w:hAnsi="Times New Roman" w:cs="Times New Roman" w:eastAsiaTheme="minorEastAsia"/>
          <w:b w:val="0"/>
          <w:bCs w:val="0"/>
          <w:color w:val="auto"/>
          <w:sz w:val="20"/>
          <w:szCs w:val="22"/>
          <w:lang w:val="en-US" w:eastAsia="zh-CN" w:bidi="ar-SA"/>
        </w:rPr>
        <w:t xml:space="preserve">Step 1: Record the reflected peak intensity of the </w:t>
      </w:r>
      <w:r>
        <w:rPr>
          <w:rFonts w:hint="eastAsia" w:ascii="Times New Roman" w:hAnsi="Times New Roman" w:cs="Times New Roman"/>
          <w:b w:val="0"/>
          <w:bCs w:val="0"/>
          <w:color w:val="auto"/>
          <w:sz w:val="20"/>
          <w:szCs w:val="22"/>
          <w:lang w:val="en-US" w:eastAsia="zh-CN" w:bidi="ar-SA"/>
        </w:rPr>
        <w:t>MOESs array</w:t>
      </w:r>
      <w:r>
        <w:rPr>
          <w:rFonts w:hint="default" w:ascii="Times New Roman" w:hAnsi="Times New Roman" w:cs="Times New Roman" w:eastAsiaTheme="minorEastAsia"/>
          <w:b w:val="0"/>
          <w:bCs w:val="0"/>
          <w:color w:val="auto"/>
          <w:sz w:val="20"/>
          <w:szCs w:val="22"/>
          <w:lang w:val="en-US" w:eastAsia="zh-CN" w:bidi="ar-SA"/>
        </w:rPr>
        <w:t xml:space="preserve"> in the straight state, which is set as the </w:t>
      </w:r>
      <w:r>
        <w:rPr>
          <w:rFonts w:hint="default" w:ascii="Times New Roman" w:hAnsi="Times New Roman" w:cs="Times New Roman" w:eastAsiaTheme="minorEastAsia"/>
          <w:b w:val="0"/>
          <w:bCs w:val="0"/>
          <w:i w:val="0"/>
          <w:iCs w:val="0"/>
          <w:color w:val="auto"/>
          <w:sz w:val="20"/>
          <w:szCs w:val="22"/>
          <w:lang w:val="en-US" w:eastAsia="zh-CN" w:bidi="ar-SA"/>
        </w:rPr>
        <w:t>reference</w:t>
      </w:r>
      <w:r>
        <w:rPr>
          <w:rFonts w:hint="default" w:ascii="Times New Roman" w:hAnsi="Times New Roman" w:cs="Times New Roman" w:eastAsiaTheme="minorEastAsia"/>
          <w:b w:val="0"/>
          <w:bCs w:val="0"/>
          <w:color w:val="auto"/>
          <w:sz w:val="20"/>
          <w:szCs w:val="22"/>
          <w:lang w:val="en-US" w:eastAsia="zh-CN" w:bidi="ar-SA"/>
        </w:rPr>
        <w:t xml:space="preserve">, and subtract the peak intensity during the bending deformation from the reference value to obtain the energy change </w:t>
      </w:r>
      <w:r>
        <w:rPr>
          <w:rFonts w:hint="default" w:ascii="Cambria" w:hAnsi="Cambria" w:cs="Cambria" w:eastAsiaTheme="minorEastAsia"/>
          <w:b w:val="0"/>
          <w:bCs w:val="0"/>
          <w:i/>
          <w:iCs/>
          <w:color w:val="auto"/>
          <w:sz w:val="20"/>
          <w:szCs w:val="22"/>
          <w:lang w:val="en-US" w:eastAsia="zh-CN" w:bidi="ar-SA"/>
        </w:rPr>
        <w:t>Δ</w:t>
      </w:r>
      <w:r>
        <w:rPr>
          <w:rFonts w:hint="eastAsia" w:ascii="Times New Roman" w:hAnsi="Times New Roman" w:cs="Times New Roman"/>
          <w:b w:val="0"/>
          <w:bCs w:val="0"/>
          <w:i/>
          <w:iCs/>
          <w:color w:val="auto"/>
          <w:sz w:val="20"/>
          <w:szCs w:val="22"/>
          <w:lang w:val="en-US" w:eastAsia="zh-CN" w:bidi="ar-SA"/>
        </w:rPr>
        <w:t>I</w:t>
      </w:r>
      <w:r>
        <w:rPr>
          <w:rFonts w:hint="eastAsia" w:ascii="Times New Roman" w:hAnsi="Times New Roman" w:cs="Times New Roman"/>
          <w:b w:val="0"/>
          <w:bCs w:val="0"/>
          <w:i/>
          <w:iCs/>
          <w:color w:val="auto"/>
          <w:sz w:val="20"/>
          <w:szCs w:val="22"/>
          <w:vertAlign w:val="subscript"/>
          <w:lang w:val="en-US" w:eastAsia="zh-CN" w:bidi="ar-SA"/>
        </w:rPr>
        <w:t>i</w:t>
      </w:r>
      <w:r>
        <w:rPr>
          <w:rFonts w:hint="default" w:ascii="Times New Roman" w:hAnsi="Times New Roman" w:cs="Times New Roman" w:eastAsiaTheme="minorEastAsia"/>
          <w:b w:val="0"/>
          <w:bCs w:val="0"/>
          <w:color w:val="auto"/>
          <w:sz w:val="20"/>
          <w:szCs w:val="22"/>
          <w:lang w:val="en-US" w:eastAsia="zh-CN" w:bidi="ar-SA"/>
        </w:rPr>
        <w:t>.</w:t>
      </w:r>
    </w:p>
    <w:p w14:paraId="34CF46FB">
      <w:pPr>
        <w:pStyle w:val="8"/>
        <w:keepNext w:val="0"/>
        <w:keepLines w:val="0"/>
        <w:pageBreakBefore w:val="0"/>
        <w:kinsoku/>
        <w:wordWrap/>
        <w:overflowPunct/>
        <w:topLinePunct w:val="0"/>
        <w:autoSpaceDE/>
        <w:autoSpaceDN/>
        <w:bidi w:val="0"/>
        <w:adjustRightInd/>
        <w:snapToGrid/>
        <w:spacing w:line="480" w:lineRule="auto"/>
        <w:textAlignment w:val="auto"/>
        <w:rPr>
          <w:rFonts w:hint="default" w:ascii="Times New Roman" w:hAnsi="Times New Roman" w:cs="Times New Roman" w:eastAsiaTheme="minorEastAsia"/>
          <w:b w:val="0"/>
          <w:bCs w:val="0"/>
          <w:color w:val="auto"/>
          <w:sz w:val="20"/>
          <w:szCs w:val="22"/>
          <w:lang w:val="en-US" w:eastAsia="zh-CN" w:bidi="ar-SA"/>
        </w:rPr>
      </w:pPr>
      <w:r>
        <w:rPr>
          <w:rFonts w:hint="default" w:ascii="Times New Roman" w:hAnsi="Times New Roman" w:cs="Times New Roman" w:eastAsiaTheme="minorEastAsia"/>
          <w:b w:val="0"/>
          <w:bCs w:val="0"/>
          <w:color w:val="auto"/>
          <w:sz w:val="20"/>
          <w:szCs w:val="22"/>
          <w:lang w:val="en-US" w:eastAsia="zh-CN" w:bidi="ar-SA"/>
        </w:rPr>
        <w:t xml:space="preserve">Step 2: The curvature components in the </w:t>
      </w:r>
      <w:r>
        <w:rPr>
          <w:rFonts w:hint="eastAsia" w:ascii="Times New Roman" w:hAnsi="Times New Roman" w:cs="Times New Roman"/>
          <w:b w:val="0"/>
          <w:bCs w:val="0"/>
          <w:color w:val="auto"/>
          <w:sz w:val="20"/>
          <w:szCs w:val="22"/>
          <w:lang w:val="en-US" w:eastAsia="zh-CN" w:bidi="ar-SA"/>
        </w:rPr>
        <w:t>two</w:t>
      </w:r>
      <w:r>
        <w:rPr>
          <w:rFonts w:hint="default" w:ascii="Times New Roman" w:hAnsi="Times New Roman" w:cs="Times New Roman" w:eastAsiaTheme="minorEastAsia"/>
          <w:b w:val="0"/>
          <w:bCs w:val="0"/>
          <w:color w:val="auto"/>
          <w:sz w:val="20"/>
          <w:szCs w:val="22"/>
          <w:lang w:val="en-US" w:eastAsia="zh-CN" w:bidi="ar-SA"/>
        </w:rPr>
        <w:t xml:space="preserve"> directions can be obtained from the intensity changes in the </w:t>
      </w:r>
      <w:r>
        <w:rPr>
          <w:rFonts w:hint="eastAsia" w:ascii="Times New Roman" w:hAnsi="Times New Roman" w:cs="Times New Roman"/>
          <w:b w:val="0"/>
          <w:bCs w:val="0"/>
          <w:color w:val="auto"/>
          <w:sz w:val="20"/>
          <w:szCs w:val="22"/>
          <w:lang w:val="en-US" w:eastAsia="zh-CN" w:bidi="ar-SA"/>
        </w:rPr>
        <w:t>two</w:t>
      </w:r>
      <w:r>
        <w:rPr>
          <w:rFonts w:hint="default" w:ascii="Times New Roman" w:hAnsi="Times New Roman" w:cs="Times New Roman" w:eastAsiaTheme="minorEastAsia"/>
          <w:b w:val="0"/>
          <w:bCs w:val="0"/>
          <w:color w:val="auto"/>
          <w:sz w:val="20"/>
          <w:szCs w:val="22"/>
          <w:lang w:val="en-US" w:eastAsia="zh-CN" w:bidi="ar-SA"/>
        </w:rPr>
        <w:t xml:space="preserve"> directions. According to the results in </w:t>
      </w:r>
      <w:r>
        <w:rPr>
          <w:rFonts w:hint="eastAsia" w:ascii="Times New Roman" w:hAnsi="Times New Roman" w:cs="Times New Roman"/>
          <w:b w:val="0"/>
          <w:bCs w:val="0"/>
          <w:color w:val="auto"/>
          <w:sz w:val="20"/>
          <w:szCs w:val="22"/>
          <w:lang w:val="en-US" w:eastAsia="zh-CN" w:bidi="ar-SA"/>
        </w:rPr>
        <w:t>Figure</w:t>
      </w:r>
      <w:r>
        <w:rPr>
          <w:rFonts w:hint="default" w:ascii="Times New Roman" w:hAnsi="Times New Roman" w:cs="Times New Roman" w:eastAsiaTheme="minorEastAsia"/>
          <w:b w:val="0"/>
          <w:bCs w:val="0"/>
          <w:color w:val="auto"/>
          <w:sz w:val="20"/>
          <w:szCs w:val="22"/>
          <w:lang w:val="en-US" w:eastAsia="zh-CN" w:bidi="ar-SA"/>
        </w:rPr>
        <w:t xml:space="preserve"> </w:t>
      </w:r>
      <w:r>
        <w:rPr>
          <w:rFonts w:hint="eastAsia" w:ascii="Times New Roman" w:hAnsi="Times New Roman" w:cs="Times New Roman"/>
          <w:b w:val="0"/>
          <w:bCs w:val="0"/>
          <w:color w:val="auto"/>
          <w:sz w:val="20"/>
          <w:szCs w:val="22"/>
          <w:lang w:val="en-US" w:eastAsia="zh-CN" w:bidi="ar-SA"/>
        </w:rPr>
        <w:t>2</w:t>
      </w:r>
      <w:r>
        <w:rPr>
          <w:rFonts w:hint="default" w:ascii="Times New Roman" w:hAnsi="Times New Roman" w:cs="Times New Roman" w:eastAsiaTheme="minorEastAsia"/>
          <w:b w:val="0"/>
          <w:bCs w:val="0"/>
          <w:color w:val="auto"/>
          <w:sz w:val="20"/>
          <w:szCs w:val="22"/>
          <w:lang w:val="en-US" w:eastAsia="zh-CN" w:bidi="ar-SA"/>
        </w:rPr>
        <w:t>, the intensity changes and curvature components are linearly related, and the coefficient of this linear relationship is the maximum curvature sensitivity</w:t>
      </w:r>
      <w:r>
        <w:rPr>
          <w:rFonts w:hint="eastAsia" w:ascii="Times New Roman" w:hAnsi="Times New Roman" w:cs="Times New Roman"/>
          <w:b w:val="0"/>
          <w:bCs w:val="0"/>
          <w:color w:val="auto"/>
          <w:sz w:val="20"/>
          <w:szCs w:val="22"/>
          <w:lang w:val="en-US" w:eastAsia="zh-CN" w:bidi="ar-SA"/>
        </w:rPr>
        <w:t xml:space="preserve"> </w:t>
      </w:r>
      <w:r>
        <w:rPr>
          <w:rFonts w:hint="eastAsia" w:ascii="Times New Roman" w:hAnsi="Times New Roman" w:cs="Times New Roman"/>
          <w:b/>
          <w:bCs/>
          <w:i/>
          <w:iCs/>
          <w:color w:val="auto"/>
          <w:sz w:val="20"/>
          <w:szCs w:val="22"/>
          <w:lang w:val="en-US" w:eastAsia="zh-CN" w:bidi="ar-SA"/>
        </w:rPr>
        <w:t>s</w:t>
      </w:r>
      <w:r>
        <w:rPr>
          <w:rFonts w:hint="default" w:ascii="Times New Roman" w:hAnsi="Times New Roman" w:cs="Times New Roman" w:eastAsiaTheme="minorEastAsia"/>
          <w:b w:val="0"/>
          <w:bCs w:val="0"/>
          <w:color w:val="auto"/>
          <w:sz w:val="20"/>
          <w:szCs w:val="22"/>
          <w:lang w:val="en-US" w:eastAsia="zh-CN" w:bidi="ar-SA"/>
        </w:rPr>
        <w:t xml:space="preserve"> of each </w:t>
      </w:r>
      <w:r>
        <w:rPr>
          <w:rFonts w:hint="eastAsia" w:ascii="Times New Roman" w:hAnsi="Times New Roman" w:cs="Times New Roman"/>
          <w:b w:val="0"/>
          <w:bCs w:val="0"/>
          <w:color w:val="auto"/>
          <w:sz w:val="20"/>
          <w:szCs w:val="22"/>
          <w:lang w:val="en-US" w:eastAsia="zh-CN" w:bidi="ar-SA"/>
        </w:rPr>
        <w:t>scatterer</w:t>
      </w:r>
      <w:r>
        <w:rPr>
          <w:rFonts w:hint="default" w:ascii="Times New Roman" w:hAnsi="Times New Roman" w:cs="Times New Roman" w:eastAsiaTheme="minorEastAsia"/>
          <w:b w:val="0"/>
          <w:bCs w:val="0"/>
          <w:color w:val="auto"/>
          <w:sz w:val="20"/>
          <w:szCs w:val="22"/>
          <w:lang w:val="en-US" w:eastAsia="zh-CN" w:bidi="ar-SA"/>
        </w:rPr>
        <w:t>, which is taken as 0.0</w:t>
      </w:r>
      <w:r>
        <w:rPr>
          <w:rFonts w:hint="eastAsia" w:ascii="Times New Roman" w:hAnsi="Times New Roman" w:cs="Times New Roman"/>
          <w:b w:val="0"/>
          <w:bCs w:val="0"/>
          <w:color w:val="auto"/>
          <w:sz w:val="20"/>
          <w:szCs w:val="22"/>
          <w:lang w:val="en-US" w:eastAsia="zh-CN" w:bidi="ar-SA"/>
        </w:rPr>
        <w:t>5</w:t>
      </w:r>
      <w:r>
        <w:rPr>
          <w:rFonts w:hint="default" w:ascii="Times New Roman" w:hAnsi="Times New Roman" w:cs="Times New Roman" w:eastAsiaTheme="minorEastAsia"/>
          <w:b w:val="0"/>
          <w:bCs w:val="0"/>
          <w:color w:val="auto"/>
          <w:sz w:val="20"/>
          <w:szCs w:val="22"/>
          <w:lang w:val="en-US" w:eastAsia="zh-CN" w:bidi="ar-SA"/>
        </w:rPr>
        <w:t xml:space="preserve"> dB/m</w:t>
      </w:r>
      <w:r>
        <w:rPr>
          <w:rFonts w:hint="default" w:ascii="Times New Roman" w:hAnsi="Times New Roman" w:cs="Times New Roman" w:eastAsiaTheme="minorEastAsia"/>
          <w:b w:val="0"/>
          <w:bCs w:val="0"/>
          <w:color w:val="auto"/>
          <w:sz w:val="20"/>
          <w:szCs w:val="22"/>
          <w:vertAlign w:val="superscript"/>
          <w:lang w:val="en-US" w:eastAsia="zh-CN" w:bidi="ar-SA"/>
        </w:rPr>
        <w:t>-1</w:t>
      </w:r>
      <w:r>
        <w:rPr>
          <w:rFonts w:hint="default" w:ascii="Times New Roman" w:hAnsi="Times New Roman" w:cs="Times New Roman" w:eastAsiaTheme="minorEastAsia"/>
          <w:b w:val="0"/>
          <w:bCs w:val="0"/>
          <w:color w:val="auto"/>
          <w:sz w:val="20"/>
          <w:szCs w:val="22"/>
          <w:lang w:val="en-US" w:eastAsia="zh-CN" w:bidi="ar-SA"/>
        </w:rPr>
        <w:t xml:space="preserve"> in</w:t>
      </w:r>
      <w:r>
        <w:rPr>
          <w:rFonts w:hint="eastAsia" w:ascii="Times New Roman" w:hAnsi="Times New Roman" w:cs="Times New Roman"/>
          <w:b w:val="0"/>
          <w:bCs w:val="0"/>
          <w:color w:val="auto"/>
          <w:sz w:val="20"/>
          <w:szCs w:val="22"/>
          <w:lang w:val="en-US" w:eastAsia="zh-CN" w:bidi="ar-SA"/>
        </w:rPr>
        <w:t xml:space="preserve"> </w:t>
      </w:r>
      <w:r>
        <w:rPr>
          <w:rFonts w:hint="default" w:ascii="Times New Roman" w:hAnsi="Times New Roman" w:cs="Times New Roman" w:eastAsiaTheme="minorEastAsia"/>
          <w:b w:val="0"/>
          <w:bCs w:val="0"/>
          <w:color w:val="auto"/>
          <w:sz w:val="20"/>
          <w:szCs w:val="22"/>
          <w:lang w:val="en-US" w:eastAsia="zh-CN" w:bidi="ar-SA"/>
        </w:rPr>
        <w:t>experiment.</w:t>
      </w:r>
    </w:p>
    <w:p w14:paraId="46C7ED44">
      <w:pPr>
        <w:pStyle w:val="9"/>
        <w:keepNext w:val="0"/>
        <w:keepLines w:val="0"/>
        <w:pageBreakBefore w:val="0"/>
        <w:numPr>
          <w:ilvl w:val="0"/>
          <w:numId w:val="0"/>
        </w:numPr>
        <w:kinsoku/>
        <w:wordWrap/>
        <w:overflowPunct/>
        <w:topLinePunct w:val="0"/>
        <w:autoSpaceDE/>
        <w:autoSpaceDN/>
        <w:bidi w:val="0"/>
        <w:adjustRightInd/>
        <w:snapToGrid/>
        <w:spacing w:line="480" w:lineRule="auto"/>
        <w:ind w:leftChars="0"/>
        <w:jc w:val="center"/>
        <w:textAlignment w:val="auto"/>
        <w:rPr>
          <w:rFonts w:hint="default" w:ascii="Times New Roman" w:hAnsi="Times New Roman" w:cs="Times New Roman"/>
          <w:position w:val="-14"/>
          <w:sz w:val="24"/>
          <w:szCs w:val="32"/>
          <w:vertAlign w:val="baseline"/>
          <w:lang w:val="en-US" w:eastAsia="zh-CN"/>
        </w:rPr>
      </w:pPr>
      <w:r>
        <w:rPr>
          <w:rFonts w:hint="default" w:ascii="Times New Roman" w:hAnsi="Times New Roman" w:cs="Times New Roman"/>
          <w:position w:val="-12"/>
          <w:sz w:val="24"/>
          <w:szCs w:val="32"/>
          <w:vertAlign w:val="baseline"/>
          <w:lang w:val="en-US" w:eastAsia="zh-CN"/>
        </w:rPr>
        <w:object>
          <v:shape id="_x0000_i1025" o:spt="75" type="#_x0000_t75" style="height:18pt;width:67.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r>
        <w:rPr>
          <w:rFonts w:hint="default" w:ascii="Times New Roman" w:hAnsi="Times New Roman" w:cs="Times New Roman"/>
          <w:position w:val="-12"/>
          <w:sz w:val="24"/>
          <w:szCs w:val="32"/>
          <w:vertAlign w:val="baseline"/>
          <w:lang w:val="en-US" w:eastAsia="zh-CN"/>
        </w:rPr>
        <w:t>.</w:t>
      </w:r>
    </w:p>
    <w:p w14:paraId="0F62C20A">
      <w:pPr>
        <w:pStyle w:val="10"/>
        <w:keepNext w:val="0"/>
        <w:keepLines w:val="0"/>
        <w:pageBreakBefore w:val="0"/>
        <w:kinsoku/>
        <w:wordWrap/>
        <w:overflowPunct/>
        <w:topLinePunct w:val="0"/>
        <w:autoSpaceDE/>
        <w:autoSpaceDN/>
        <w:bidi w:val="0"/>
        <w:adjustRightInd/>
        <w:snapToGrid/>
        <w:spacing w:line="480" w:lineRule="auto"/>
        <w:textAlignment w:val="auto"/>
        <w:rPr>
          <w:rFonts w:hint="default"/>
          <w:lang w:val="en-US" w:eastAsia="zh-CN"/>
        </w:rPr>
      </w:pPr>
      <w:r>
        <w:rPr>
          <w:rFonts w:hint="default"/>
          <w:lang w:val="en-US" w:eastAsia="zh-CN"/>
        </w:rPr>
        <w:t>Step 3:</w:t>
      </w:r>
      <w:r>
        <w:rPr>
          <w:rFonts w:hint="eastAsia"/>
          <w:lang w:val="en-US" w:eastAsia="zh-CN"/>
        </w:rPr>
        <w:t xml:space="preserve"> Separate the curvature components along the X-axis and Y-axis: assign the curvatures at odd-numbered positions to the </w:t>
      </w:r>
      <w:r>
        <w:rPr>
          <w:rFonts w:hint="eastAsia"/>
          <w:position w:val="-12"/>
          <w:lang w:val="en-US" w:eastAsia="zh-CN"/>
        </w:rPr>
        <w:object>
          <v:shape id="_x0000_i1026" o:spt="75" type="#_x0000_t75" style="height:18pt;width:16pt;" o:ole="t" filled="f" o:preferrelative="t" stroked="f" coordsize="21600,21600">
            <v:path/>
            <v:fill on="f" focussize="0,0"/>
            <v:stroke on="f"/>
            <v:imagedata r:id="rId8" o:title=""/>
            <o:lock v:ext="edit" aspectratio="t"/>
            <w10:wrap type="none"/>
            <w10:anchorlock/>
          </v:shape>
          <o:OLEObject Type="Embed" ProgID="Equation.KSEE3" ShapeID="_x0000_i1026" DrawAspect="Content" ObjectID="_1468075726" r:id="rId7">
            <o:LockedField>false</o:LockedField>
          </o:OLEObject>
        </w:object>
      </w:r>
      <w:r>
        <w:rPr>
          <w:rFonts w:hint="eastAsia"/>
          <w:lang w:val="en-US" w:eastAsia="zh-CN"/>
        </w:rPr>
        <w:t xml:space="preserve">, and those at even-numbered positions to the </w:t>
      </w:r>
      <w:r>
        <w:rPr>
          <w:rFonts w:hint="eastAsia" w:ascii="Times New Roman" w:eastAsia="宋体"/>
          <w:position w:val="-14"/>
          <w:lang w:val="en-US" w:eastAsia="zh-CN"/>
        </w:rPr>
        <w:object>
          <v:shape id="_x0000_i1027" o:spt="75" type="#_x0000_t75" style="height:19pt;width:17pt;" o:ole="t" filled="f" o:preferrelative="t" stroked="f" coordsize="21600,21600">
            <v:path/>
            <v:fill on="f" focussize="0,0"/>
            <v:stroke on="f"/>
            <v:imagedata r:id="rId10" o:title=""/>
            <o:lock v:ext="edit" aspectratio="t"/>
            <w10:wrap type="none"/>
            <w10:anchorlock/>
          </v:shape>
          <o:OLEObject Type="Embed" ProgID="Equation.KSEE3" ShapeID="_x0000_i1027" DrawAspect="Content" ObjectID="_1468075727" r:id="rId9">
            <o:LockedField>false</o:LockedField>
          </o:OLEObject>
        </w:object>
      </w:r>
      <w:r>
        <w:rPr>
          <w:rFonts w:hint="eastAsia"/>
          <w:lang w:val="en-US" w:eastAsia="zh-CN"/>
        </w:rPr>
        <w:t>.</w:t>
      </w:r>
    </w:p>
    <w:p w14:paraId="41DAD656">
      <w:pPr>
        <w:pStyle w:val="10"/>
        <w:keepNext w:val="0"/>
        <w:keepLines w:val="0"/>
        <w:pageBreakBefore w:val="0"/>
        <w:kinsoku/>
        <w:wordWrap/>
        <w:overflowPunct/>
        <w:topLinePunct w:val="0"/>
        <w:autoSpaceDE/>
        <w:autoSpaceDN/>
        <w:bidi w:val="0"/>
        <w:adjustRightInd/>
        <w:snapToGrid/>
        <w:spacing w:line="480" w:lineRule="auto"/>
        <w:textAlignment w:val="auto"/>
        <w:rPr>
          <w:rFonts w:hint="default"/>
          <w:lang w:val="en-US" w:eastAsia="zh-CN"/>
        </w:rPr>
      </w:pPr>
      <w:r>
        <w:rPr>
          <w:rFonts w:hint="default"/>
          <w:lang w:val="en-US" w:eastAsia="zh-CN"/>
        </w:rPr>
        <w:t xml:space="preserve">Step </w:t>
      </w:r>
      <w:r>
        <w:rPr>
          <w:rFonts w:hint="eastAsia"/>
          <w:lang w:val="en-US" w:eastAsia="zh-CN"/>
        </w:rPr>
        <w:t>4</w:t>
      </w:r>
      <w:r>
        <w:rPr>
          <w:rFonts w:hint="default"/>
          <w:lang w:val="en-US" w:eastAsia="zh-CN"/>
        </w:rPr>
        <w:t xml:space="preserve">: The total curvature and the bending angle with respect to one of the axes can be simply calculated from the curvature components of the orthogonal type distribution. Here we choose the reference axis as the X-axis, and the angle between the X-axis and the actual reference </w:t>
      </w:r>
      <w:r>
        <w:rPr>
          <w:rFonts w:hint="eastAsia"/>
          <w:lang w:val="en-US" w:eastAsia="zh-CN"/>
        </w:rPr>
        <w:t>plane</w:t>
      </w:r>
      <w:r>
        <w:rPr>
          <w:rFonts w:hint="default"/>
          <w:lang w:val="en-US" w:eastAsia="zh-CN"/>
        </w:rPr>
        <w:t xml:space="preserve"> can be obtained by a simple calibration. The formulas for curvature calculation and angle calculation are:</w:t>
      </w:r>
    </w:p>
    <w:p w14:paraId="161CD253">
      <w:pPr>
        <w:pStyle w:val="11"/>
        <w:keepNext w:val="0"/>
        <w:keepLines w:val="0"/>
        <w:pageBreakBefore w:val="0"/>
        <w:kinsoku/>
        <w:wordWrap/>
        <w:overflowPunct/>
        <w:topLinePunct w:val="0"/>
        <w:autoSpaceDE/>
        <w:autoSpaceDN/>
        <w:bidi w:val="0"/>
        <w:adjustRightInd/>
        <w:snapToGrid/>
        <w:spacing w:line="480" w:lineRule="auto"/>
        <w:ind w:left="0" w:leftChars="0" w:firstLine="0" w:firstLineChars="0"/>
        <w:jc w:val="center"/>
        <w:textAlignment w:val="auto"/>
        <w:rPr>
          <w:rFonts w:hint="default" w:ascii="Times New Roman" w:hAnsi="Times New Roman" w:cs="Times New Roman"/>
          <w:sz w:val="24"/>
          <w:szCs w:val="32"/>
          <w:vertAlign w:val="baseline"/>
          <w:lang w:val="en-US" w:eastAsia="zh-CN"/>
        </w:rPr>
      </w:pPr>
      <w:r>
        <w:rPr>
          <w:rFonts w:hint="default" w:ascii="Times New Roman" w:hAnsi="Times New Roman" w:cs="Times New Roman"/>
          <w:position w:val="-30"/>
          <w:sz w:val="24"/>
          <w:szCs w:val="32"/>
          <w:vertAlign w:val="baseline"/>
          <w:lang w:val="en-US" w:eastAsia="zh-CN"/>
        </w:rPr>
        <w:object>
          <v:shape id="_x0000_i1028" o:spt="75" type="#_x0000_t75" style="height:40pt;width:143pt;" o:ole="t" filled="f" o:preferrelative="t" stroked="f" coordsize="21600,21600">
            <v:path/>
            <v:fill on="f" focussize="0,0"/>
            <v:stroke on="f"/>
            <v:imagedata r:id="rId12" o:title=""/>
            <o:lock v:ext="edit" aspectratio="t"/>
            <w10:wrap type="none"/>
            <w10:anchorlock/>
          </v:shape>
          <o:OLEObject Type="Embed" ProgID="Equation.KSEE3" ShapeID="_x0000_i1028" DrawAspect="Content" ObjectID="_1468075728" r:id="rId11">
            <o:LockedField>false</o:LockedField>
          </o:OLEObject>
        </w:object>
      </w:r>
      <w:r>
        <w:rPr>
          <w:rFonts w:hint="eastAsia" w:cs="Times New Roman"/>
          <w:position w:val="-30"/>
          <w:sz w:val="24"/>
          <w:szCs w:val="32"/>
          <w:vertAlign w:val="baseline"/>
          <w:lang w:val="en-US" w:eastAsia="zh-CN"/>
        </w:rPr>
        <w:t>,</w:t>
      </w:r>
    </w:p>
    <w:p w14:paraId="7E133CC7">
      <w:pPr>
        <w:pStyle w:val="11"/>
        <w:keepNext w:val="0"/>
        <w:keepLines w:val="0"/>
        <w:pageBreakBefore w:val="0"/>
        <w:kinsoku/>
        <w:wordWrap/>
        <w:overflowPunct/>
        <w:topLinePunct w:val="0"/>
        <w:autoSpaceDE/>
        <w:autoSpaceDN/>
        <w:bidi w:val="0"/>
        <w:adjustRightInd/>
        <w:snapToGrid/>
        <w:spacing w:line="480" w:lineRule="auto"/>
        <w:ind w:left="0" w:leftChars="0" w:firstLine="0" w:firstLineChars="0"/>
        <w:jc w:val="center"/>
        <w:textAlignment w:val="auto"/>
        <w:rPr>
          <w:rFonts w:hint="default" w:cs="Times New Roman"/>
          <w:position w:val="-28"/>
          <w:sz w:val="24"/>
          <w:szCs w:val="32"/>
          <w:vertAlign w:val="baseline"/>
          <w:lang w:val="en-US" w:eastAsia="zh-CN"/>
        </w:rPr>
      </w:pPr>
      <w:r>
        <w:rPr>
          <w:rFonts w:hint="default" w:ascii="Times New Roman" w:hAnsi="Times New Roman" w:cs="Times New Roman"/>
          <w:position w:val="-28"/>
          <w:sz w:val="24"/>
          <w:szCs w:val="32"/>
          <w:vertAlign w:val="baseline"/>
          <w:lang w:val="en-US" w:eastAsia="zh-CN"/>
        </w:rPr>
        <w:object>
          <v:shape id="_x0000_i1029" o:spt="75" type="#_x0000_t75" style="height:34pt;width:96.95pt;" o:ole="t" filled="f" o:preferrelative="t" stroked="f" coordsize="21600,21600">
            <v:path/>
            <v:fill on="f" focussize="0,0"/>
            <v:stroke on="f"/>
            <v:imagedata r:id="rId14" o:title=""/>
            <o:lock v:ext="edit" aspectratio="t"/>
            <w10:wrap type="none"/>
            <w10:anchorlock/>
          </v:shape>
          <o:OLEObject Type="Embed" ProgID="Equation.KSEE3" ShapeID="_x0000_i1029" DrawAspect="Content" ObjectID="_1468075729" r:id="rId13">
            <o:LockedField>false</o:LockedField>
          </o:OLEObject>
        </w:object>
      </w:r>
      <w:r>
        <w:rPr>
          <w:rFonts w:hint="eastAsia" w:cs="Times New Roman"/>
          <w:position w:val="-28"/>
          <w:sz w:val="24"/>
          <w:szCs w:val="32"/>
          <w:vertAlign w:val="baseline"/>
          <w:lang w:val="en-US" w:eastAsia="zh-CN"/>
        </w:rPr>
        <w:t>,</w:t>
      </w:r>
    </w:p>
    <w:p w14:paraId="63283D4C">
      <w:pPr>
        <w:pStyle w:val="8"/>
        <w:keepNext w:val="0"/>
        <w:keepLines w:val="0"/>
        <w:pageBreakBefore w:val="0"/>
        <w:kinsoku/>
        <w:wordWrap/>
        <w:overflowPunct/>
        <w:topLinePunct w:val="0"/>
        <w:autoSpaceDE/>
        <w:autoSpaceDN/>
        <w:bidi w:val="0"/>
        <w:adjustRightInd/>
        <w:snapToGrid/>
        <w:spacing w:line="480" w:lineRule="auto"/>
        <w:textAlignment w:val="auto"/>
        <w:rPr>
          <w:rFonts w:hint="default" w:ascii="Times New Roman" w:hAnsi="Times New Roman" w:cs="Times New Roman" w:eastAsiaTheme="minorEastAsia"/>
          <w:b w:val="0"/>
          <w:bCs w:val="0"/>
          <w:color w:val="auto"/>
          <w:sz w:val="20"/>
          <w:szCs w:val="22"/>
          <w:lang w:val="en-US" w:eastAsia="zh-CN" w:bidi="ar-SA"/>
        </w:rPr>
      </w:pPr>
      <w:r>
        <w:rPr>
          <w:rFonts w:hint="default" w:ascii="Times New Roman" w:hAnsi="Times New Roman" w:cs="Times New Roman" w:eastAsiaTheme="minorEastAsia"/>
          <w:b w:val="0"/>
          <w:bCs w:val="0"/>
          <w:color w:val="auto"/>
          <w:sz w:val="20"/>
          <w:szCs w:val="22"/>
          <w:lang w:val="en-US" w:eastAsia="zh-CN" w:bidi="ar-SA"/>
        </w:rPr>
        <w:t xml:space="preserve">Among them, </w:t>
      </w:r>
      <w:r>
        <w:rPr>
          <w:rFonts w:hint="default" w:ascii="Times New Roman" w:hAnsi="Times New Roman" w:cs="Times New Roman" w:eastAsiaTheme="minorEastAsia"/>
          <w:b w:val="0"/>
          <w:bCs w:val="0"/>
          <w:i/>
          <w:iCs/>
          <w:color w:val="auto"/>
          <w:sz w:val="20"/>
          <w:szCs w:val="22"/>
          <w:lang w:val="en-US" w:eastAsia="zh-CN" w:bidi="ar-SA"/>
        </w:rPr>
        <w:t>i</w:t>
      </w:r>
      <w:r>
        <w:rPr>
          <w:rFonts w:hint="default" w:ascii="Times New Roman" w:hAnsi="Times New Roman" w:cs="Times New Roman" w:eastAsiaTheme="minorEastAsia"/>
          <w:b w:val="0"/>
          <w:bCs w:val="0"/>
          <w:color w:val="auto"/>
          <w:sz w:val="20"/>
          <w:szCs w:val="22"/>
          <w:lang w:val="en-US" w:eastAsia="zh-CN" w:bidi="ar-SA"/>
        </w:rPr>
        <w:t xml:space="preserve"> takes the value range of 1-36, representing the scatter</w:t>
      </w:r>
      <w:r>
        <w:rPr>
          <w:rFonts w:hint="eastAsia" w:ascii="Times New Roman" w:hAnsi="Times New Roman" w:cs="Times New Roman"/>
          <w:b w:val="0"/>
          <w:bCs w:val="0"/>
          <w:color w:val="auto"/>
          <w:sz w:val="20"/>
          <w:szCs w:val="22"/>
          <w:lang w:val="en-US" w:eastAsia="zh-CN" w:bidi="ar-SA"/>
        </w:rPr>
        <w:t>ers</w:t>
      </w:r>
      <w:r>
        <w:rPr>
          <w:rFonts w:hint="default" w:ascii="Times New Roman" w:hAnsi="Times New Roman" w:cs="Times New Roman" w:eastAsiaTheme="minorEastAsia"/>
          <w:b w:val="0"/>
          <w:bCs w:val="0"/>
          <w:color w:val="auto"/>
          <w:sz w:val="20"/>
          <w:szCs w:val="22"/>
          <w:lang w:val="en-US" w:eastAsia="zh-CN" w:bidi="ar-SA"/>
        </w:rPr>
        <w:t xml:space="preserve">; </w:t>
      </w:r>
      <w:r>
        <w:rPr>
          <w:rFonts w:hint="default" w:ascii="Times New Roman" w:hAnsi="Times New Roman" w:cs="Times New Roman" w:eastAsiaTheme="minorEastAsia"/>
          <w:b w:val="0"/>
          <w:bCs w:val="0"/>
          <w:i/>
          <w:iCs/>
          <w:color w:val="auto"/>
          <w:sz w:val="20"/>
          <w:szCs w:val="22"/>
          <w:lang w:val="en-US" w:eastAsia="zh-CN" w:bidi="ar-SA"/>
        </w:rPr>
        <w:t>j</w:t>
      </w:r>
      <w:r>
        <w:rPr>
          <w:rFonts w:hint="default" w:ascii="Times New Roman" w:hAnsi="Times New Roman" w:cs="Times New Roman" w:eastAsiaTheme="minorEastAsia"/>
          <w:b w:val="0"/>
          <w:bCs w:val="0"/>
          <w:color w:val="auto"/>
          <w:sz w:val="20"/>
          <w:szCs w:val="22"/>
          <w:lang w:val="en-US" w:eastAsia="zh-CN" w:bidi="ar-SA"/>
        </w:rPr>
        <w:t xml:space="preserve"> takes the value range of 1-35, representing the sensing point.</w:t>
      </w:r>
    </w:p>
    <w:p w14:paraId="1131B109">
      <w:pPr>
        <w:pStyle w:val="8"/>
        <w:keepNext w:val="0"/>
        <w:keepLines w:val="0"/>
        <w:pageBreakBefore w:val="0"/>
        <w:kinsoku/>
        <w:wordWrap/>
        <w:overflowPunct/>
        <w:topLinePunct w:val="0"/>
        <w:autoSpaceDE/>
        <w:autoSpaceDN/>
        <w:bidi w:val="0"/>
        <w:adjustRightInd/>
        <w:snapToGrid/>
        <w:spacing w:line="480" w:lineRule="auto"/>
        <w:textAlignment w:val="auto"/>
        <w:rPr>
          <w:rFonts w:hint="default" w:ascii="Times New Roman" w:hAnsi="Times New Roman" w:cs="Times New Roman" w:eastAsiaTheme="minorEastAsia"/>
          <w:b w:val="0"/>
          <w:bCs w:val="0"/>
          <w:color w:val="auto"/>
          <w:sz w:val="20"/>
          <w:szCs w:val="22"/>
          <w:lang w:val="en-US" w:eastAsia="zh-CN" w:bidi="ar-SA"/>
        </w:rPr>
      </w:pPr>
      <w:r>
        <w:rPr>
          <w:rFonts w:hint="default" w:ascii="Times New Roman" w:hAnsi="Times New Roman" w:cs="Times New Roman" w:eastAsiaTheme="minorEastAsia"/>
          <w:b w:val="0"/>
          <w:bCs w:val="0"/>
          <w:color w:val="auto"/>
          <w:sz w:val="20"/>
          <w:szCs w:val="22"/>
          <w:lang w:val="en-US" w:eastAsia="zh-CN" w:bidi="ar-SA"/>
        </w:rPr>
        <w:t xml:space="preserve">Step </w:t>
      </w:r>
      <w:r>
        <w:rPr>
          <w:rFonts w:hint="eastAsia" w:ascii="Times New Roman" w:hAnsi="Times New Roman" w:cs="Times New Roman"/>
          <w:b w:val="0"/>
          <w:bCs w:val="0"/>
          <w:color w:val="auto"/>
          <w:sz w:val="20"/>
          <w:szCs w:val="22"/>
          <w:lang w:val="en-US" w:eastAsia="zh-CN" w:bidi="ar-SA"/>
        </w:rPr>
        <w:t>5</w:t>
      </w:r>
      <w:r>
        <w:rPr>
          <w:rFonts w:hint="default" w:ascii="Times New Roman" w:hAnsi="Times New Roman" w:cs="Times New Roman" w:eastAsiaTheme="minorEastAsia"/>
          <w:b w:val="0"/>
          <w:bCs w:val="0"/>
          <w:color w:val="auto"/>
          <w:sz w:val="20"/>
          <w:szCs w:val="22"/>
          <w:lang w:val="en-US" w:eastAsia="zh-CN" w:bidi="ar-SA"/>
        </w:rPr>
        <w:t>: Interpolate the spline function on and to get and differentiate on to get the torsion function:</w:t>
      </w:r>
    </w:p>
    <w:p w14:paraId="13FA05EF">
      <w:pPr>
        <w:pStyle w:val="8"/>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val="0"/>
          <w:color w:val="auto"/>
          <w:sz w:val="20"/>
          <w:szCs w:val="22"/>
          <w:lang w:val="en-US" w:eastAsia="zh-CN" w:bidi="ar-SA"/>
        </w:rPr>
      </w:pPr>
      <w:r>
        <w:rPr>
          <w:rFonts w:hint="default" w:ascii="Times New Roman" w:hAnsi="Times New Roman" w:cs="Times New Roman" w:eastAsiaTheme="minorEastAsia"/>
          <w:b w:val="0"/>
          <w:bCs w:val="0"/>
          <w:color w:val="auto"/>
          <w:position w:val="-10"/>
          <w:sz w:val="20"/>
          <w:szCs w:val="22"/>
          <w:lang w:val="en-US" w:eastAsia="zh-CN" w:bidi="ar-SA"/>
        </w:rPr>
        <w:object>
          <v:shape id="_x0000_i1030" o:spt="75" alt="" type="#_x0000_t75" style="height:17pt;width:58pt;" o:ole="t" filled="f" o:preferrelative="t" stroked="f" coordsize="21600,21600">
            <v:path/>
            <v:fill on="f" focussize="0,0"/>
            <v:stroke on="f"/>
            <v:imagedata r:id="rId16" o:title=""/>
            <o:lock v:ext="edit" aspectratio="t"/>
            <w10:wrap type="none"/>
            <w10:anchorlock/>
          </v:shape>
          <o:OLEObject Type="Embed" ProgID="Equation.KSEE3" ShapeID="_x0000_i1030" DrawAspect="Content" ObjectID="_1468075730" r:id="rId15">
            <o:LockedField>false</o:LockedField>
          </o:OLEObject>
        </w:object>
      </w:r>
      <w:r>
        <w:rPr>
          <w:rFonts w:hint="eastAsia" w:ascii="Times New Roman" w:hAnsi="Times New Roman" w:cs="Times New Roman"/>
          <w:b w:val="0"/>
          <w:bCs w:val="0"/>
          <w:color w:val="auto"/>
          <w:sz w:val="20"/>
          <w:szCs w:val="22"/>
          <w:lang w:val="en-US" w:eastAsia="zh-CN" w:bidi="ar-SA"/>
        </w:rPr>
        <w:t>.</w:t>
      </w:r>
    </w:p>
    <w:p w14:paraId="428FE521">
      <w:pPr>
        <w:pStyle w:val="8"/>
        <w:keepNext w:val="0"/>
        <w:keepLines w:val="0"/>
        <w:pageBreakBefore w:val="0"/>
        <w:kinsoku/>
        <w:wordWrap/>
        <w:overflowPunct/>
        <w:topLinePunct w:val="0"/>
        <w:autoSpaceDE/>
        <w:autoSpaceDN/>
        <w:bidi w:val="0"/>
        <w:adjustRightInd/>
        <w:snapToGrid/>
        <w:spacing w:line="480" w:lineRule="auto"/>
        <w:textAlignment w:val="auto"/>
        <w:rPr>
          <w:rFonts w:hint="default" w:ascii="Times New Roman" w:hAnsi="Times New Roman" w:cs="Times New Roman" w:eastAsiaTheme="minorEastAsia"/>
          <w:b w:val="0"/>
          <w:bCs w:val="0"/>
          <w:color w:val="auto"/>
          <w:sz w:val="20"/>
          <w:szCs w:val="22"/>
          <w:lang w:val="en-US" w:eastAsia="zh-CN" w:bidi="ar-SA"/>
        </w:rPr>
      </w:pPr>
      <w:r>
        <w:rPr>
          <w:rFonts w:hint="default" w:ascii="Times New Roman" w:hAnsi="Times New Roman" w:cs="Times New Roman" w:eastAsiaTheme="minorEastAsia"/>
          <w:b w:val="0"/>
          <w:bCs w:val="0"/>
          <w:color w:val="auto"/>
          <w:sz w:val="20"/>
          <w:szCs w:val="22"/>
          <w:lang w:val="en-US" w:eastAsia="zh-CN" w:bidi="ar-SA"/>
        </w:rPr>
        <w:t xml:space="preserve">Step </w:t>
      </w:r>
      <w:r>
        <w:rPr>
          <w:rFonts w:hint="eastAsia" w:ascii="Times New Roman" w:hAnsi="Times New Roman" w:cs="Times New Roman"/>
          <w:b w:val="0"/>
          <w:bCs w:val="0"/>
          <w:color w:val="auto"/>
          <w:sz w:val="20"/>
          <w:szCs w:val="22"/>
          <w:lang w:val="en-US" w:eastAsia="zh-CN" w:bidi="ar-SA"/>
        </w:rPr>
        <w:t>6</w:t>
      </w:r>
      <w:r>
        <w:rPr>
          <w:rFonts w:hint="default" w:ascii="Times New Roman" w:hAnsi="Times New Roman" w:cs="Times New Roman" w:eastAsiaTheme="minorEastAsia"/>
          <w:b w:val="0"/>
          <w:bCs w:val="0"/>
          <w:color w:val="auto"/>
          <w:sz w:val="20"/>
          <w:szCs w:val="22"/>
          <w:lang w:val="en-US" w:eastAsia="zh-CN" w:bidi="ar-SA"/>
        </w:rPr>
        <w:t>: Bring into the Frenet framework.</w:t>
      </w:r>
    </w:p>
    <w:p w14:paraId="3B4043DB">
      <w:pPr>
        <w:pStyle w:val="8"/>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val="0"/>
          <w:color w:val="auto"/>
          <w:sz w:val="20"/>
          <w:szCs w:val="22"/>
          <w:lang w:val="en-US" w:eastAsia="zh-CN" w:bidi="ar-SA"/>
        </w:rPr>
      </w:pPr>
      <w:r>
        <w:rPr>
          <w:rFonts w:hint="default" w:ascii="Times New Roman" w:hAnsi="Times New Roman" w:cs="Times New Roman" w:eastAsiaTheme="minorEastAsia"/>
          <w:b w:val="0"/>
          <w:bCs w:val="0"/>
          <w:color w:val="auto"/>
          <w:position w:val="-46"/>
          <w:sz w:val="20"/>
          <w:szCs w:val="22"/>
          <w:lang w:val="en-US" w:eastAsia="zh-CN" w:bidi="ar-SA"/>
        </w:rPr>
        <w:object>
          <v:shape id="_x0000_i1031" o:spt="75" alt="" type="#_x0000_t75" style="height:53pt;width:142pt;" o:ole="t" filled="f" o:preferrelative="t" stroked="f" coordsize="21600,21600">
            <v:path/>
            <v:fill on="f" focussize="0,0"/>
            <v:stroke on="f"/>
            <v:imagedata r:id="rId18" o:title=""/>
            <o:lock v:ext="edit" aspectratio="t"/>
            <w10:wrap type="none"/>
            <w10:anchorlock/>
          </v:shape>
          <o:OLEObject Type="Embed" ProgID="Equation.KSEE3" ShapeID="_x0000_i1031" DrawAspect="Content" ObjectID="_1468075731" r:id="rId17">
            <o:LockedField>false</o:LockedField>
          </o:OLEObject>
        </w:object>
      </w:r>
      <w:r>
        <w:rPr>
          <w:rFonts w:hint="eastAsia" w:ascii="Times New Roman" w:hAnsi="Times New Roman" w:cs="Times New Roman"/>
          <w:b w:val="0"/>
          <w:bCs w:val="0"/>
          <w:color w:val="auto"/>
          <w:sz w:val="20"/>
          <w:szCs w:val="22"/>
          <w:lang w:val="en-US" w:eastAsia="zh-CN" w:bidi="ar-SA"/>
        </w:rPr>
        <w:t>,</w:t>
      </w:r>
    </w:p>
    <w:p w14:paraId="236E8CAA">
      <w:pPr>
        <w:pStyle w:val="8"/>
        <w:keepNext w:val="0"/>
        <w:keepLines w:val="0"/>
        <w:pageBreakBefore w:val="0"/>
        <w:kinsoku/>
        <w:wordWrap/>
        <w:overflowPunct/>
        <w:topLinePunct w:val="0"/>
        <w:autoSpaceDE/>
        <w:autoSpaceDN/>
        <w:bidi w:val="0"/>
        <w:adjustRightInd/>
        <w:snapToGrid/>
        <w:spacing w:line="480" w:lineRule="auto"/>
        <w:textAlignment w:val="auto"/>
        <w:rPr>
          <w:rFonts w:hint="default" w:ascii="Times New Roman" w:hAnsi="Times New Roman" w:cs="Times New Roman" w:eastAsiaTheme="minorEastAsia"/>
          <w:b w:val="0"/>
          <w:bCs w:val="0"/>
          <w:color w:val="auto"/>
          <w:sz w:val="20"/>
          <w:szCs w:val="22"/>
          <w:lang w:val="en-US" w:eastAsia="zh-CN" w:bidi="ar-SA"/>
        </w:rPr>
      </w:pPr>
      <w:r>
        <w:rPr>
          <w:rFonts w:hint="default" w:ascii="Times New Roman" w:hAnsi="Times New Roman" w:cs="Times New Roman" w:eastAsiaTheme="minorEastAsia"/>
          <w:b w:val="0"/>
          <w:bCs w:val="0"/>
          <w:color w:val="auto"/>
          <w:sz w:val="20"/>
          <w:szCs w:val="22"/>
          <w:lang w:val="en-US" w:eastAsia="zh-CN" w:bidi="ar-SA"/>
        </w:rPr>
        <w:t xml:space="preserve">where </w:t>
      </w:r>
      <w:r>
        <w:rPr>
          <w:rFonts w:hint="eastAsia" w:ascii="Times New Roman" w:hAnsi="Times New Roman" w:cs="Times New Roman"/>
          <w:b w:val="0"/>
          <w:bCs w:val="0"/>
          <w:i/>
          <w:iCs/>
          <w:color w:val="auto"/>
          <w:sz w:val="20"/>
          <w:szCs w:val="22"/>
          <w:lang w:val="en-US" w:eastAsia="zh-CN" w:bidi="ar-SA"/>
        </w:rPr>
        <w:t>T(j)</w:t>
      </w:r>
      <w:r>
        <w:rPr>
          <w:rFonts w:hint="eastAsia" w:ascii="Times New Roman" w:hAnsi="Times New Roman" w:cs="Times New Roman"/>
          <w:b w:val="0"/>
          <w:bCs w:val="0"/>
          <w:color w:val="auto"/>
          <w:sz w:val="20"/>
          <w:szCs w:val="22"/>
          <w:lang w:val="en-US" w:eastAsia="zh-CN" w:bidi="ar-SA"/>
        </w:rPr>
        <w:t xml:space="preserve"> </w:t>
      </w:r>
      <w:r>
        <w:rPr>
          <w:rFonts w:hint="default" w:ascii="Times New Roman" w:hAnsi="Times New Roman" w:cs="Times New Roman" w:eastAsiaTheme="minorEastAsia"/>
          <w:b w:val="0"/>
          <w:bCs w:val="0"/>
          <w:color w:val="auto"/>
          <w:sz w:val="20"/>
          <w:szCs w:val="22"/>
          <w:lang w:val="en-US" w:eastAsia="zh-CN" w:bidi="ar-SA"/>
        </w:rPr>
        <w:t xml:space="preserve">is the tangent vector, </w:t>
      </w:r>
      <w:r>
        <w:rPr>
          <w:rFonts w:hint="eastAsia" w:ascii="Times New Roman" w:hAnsi="Times New Roman" w:cs="Times New Roman"/>
          <w:b w:val="0"/>
          <w:bCs w:val="0"/>
          <w:i/>
          <w:iCs/>
          <w:color w:val="auto"/>
          <w:sz w:val="20"/>
          <w:szCs w:val="22"/>
          <w:lang w:val="en-US" w:eastAsia="zh-CN" w:bidi="ar-SA"/>
        </w:rPr>
        <w:t xml:space="preserve">N(j) </w:t>
      </w:r>
      <w:r>
        <w:rPr>
          <w:rFonts w:hint="default" w:ascii="Times New Roman" w:hAnsi="Times New Roman" w:cs="Times New Roman" w:eastAsiaTheme="minorEastAsia"/>
          <w:b w:val="0"/>
          <w:bCs w:val="0"/>
          <w:color w:val="auto"/>
          <w:sz w:val="20"/>
          <w:szCs w:val="22"/>
          <w:lang w:val="en-US" w:eastAsia="zh-CN" w:bidi="ar-SA"/>
        </w:rPr>
        <w:t xml:space="preserve">is the normal vector and </w:t>
      </w:r>
      <w:r>
        <w:rPr>
          <w:rFonts w:hint="eastAsia" w:ascii="Times New Roman" w:hAnsi="Times New Roman" w:cs="Times New Roman"/>
          <w:b w:val="0"/>
          <w:bCs w:val="0"/>
          <w:i/>
          <w:iCs/>
          <w:color w:val="auto"/>
          <w:sz w:val="20"/>
          <w:szCs w:val="22"/>
          <w:lang w:val="en-US" w:eastAsia="zh-CN" w:bidi="ar-SA"/>
        </w:rPr>
        <w:t xml:space="preserve">B(j) </w:t>
      </w:r>
      <w:r>
        <w:rPr>
          <w:rFonts w:hint="default" w:ascii="Times New Roman" w:hAnsi="Times New Roman" w:cs="Times New Roman" w:eastAsiaTheme="minorEastAsia"/>
          <w:b w:val="0"/>
          <w:bCs w:val="0"/>
          <w:color w:val="auto"/>
          <w:sz w:val="20"/>
          <w:szCs w:val="22"/>
          <w:lang w:val="en-US" w:eastAsia="zh-CN" w:bidi="ar-SA"/>
        </w:rPr>
        <w:t>is the sub-normal vector, and the tangent vector function</w:t>
      </w:r>
      <w:r>
        <w:rPr>
          <w:rFonts w:hint="eastAsia" w:ascii="Times New Roman" w:hAnsi="Times New Roman" w:cs="Times New Roman"/>
          <w:b w:val="0"/>
          <w:bCs w:val="0"/>
          <w:color w:val="auto"/>
          <w:sz w:val="20"/>
          <w:szCs w:val="22"/>
          <w:lang w:val="en-US" w:eastAsia="zh-CN" w:bidi="ar-SA"/>
        </w:rPr>
        <w:t xml:space="preserve"> </w:t>
      </w:r>
      <w:r>
        <w:rPr>
          <w:rFonts w:hint="eastAsia" w:ascii="Times New Roman" w:hAnsi="Times New Roman" w:cs="Times New Roman"/>
          <w:b w:val="0"/>
          <w:bCs w:val="0"/>
          <w:i/>
          <w:iCs/>
          <w:color w:val="auto"/>
          <w:sz w:val="20"/>
          <w:szCs w:val="22"/>
          <w:lang w:val="en-US" w:eastAsia="zh-CN" w:bidi="ar-SA"/>
        </w:rPr>
        <w:t>T(j)</w:t>
      </w:r>
      <w:r>
        <w:rPr>
          <w:rFonts w:hint="default" w:ascii="Times New Roman" w:hAnsi="Times New Roman" w:cs="Times New Roman" w:eastAsiaTheme="minorEastAsia"/>
          <w:b w:val="0"/>
          <w:bCs w:val="0"/>
          <w:color w:val="auto"/>
          <w:sz w:val="20"/>
          <w:szCs w:val="22"/>
          <w:lang w:val="en-US" w:eastAsia="zh-CN" w:bidi="ar-SA"/>
        </w:rPr>
        <w:t xml:space="preserve"> is obtained by numerical</w:t>
      </w:r>
      <w:bookmarkStart w:id="1" w:name="_GoBack"/>
      <w:bookmarkEnd w:id="1"/>
      <w:r>
        <w:rPr>
          <w:rFonts w:hint="default" w:ascii="Times New Roman" w:hAnsi="Times New Roman" w:cs="Times New Roman" w:eastAsiaTheme="minorEastAsia"/>
          <w:b w:val="0"/>
          <w:bCs w:val="0"/>
          <w:color w:val="auto"/>
          <w:sz w:val="20"/>
          <w:szCs w:val="22"/>
          <w:lang w:val="en-US" w:eastAsia="zh-CN" w:bidi="ar-SA"/>
        </w:rPr>
        <w:t xml:space="preserve"> solution. The coordinates of each point in space will then be obtained by integrating over the arc length:</w:t>
      </w:r>
    </w:p>
    <w:p w14:paraId="3053E07B">
      <w:pPr>
        <w:pStyle w:val="8"/>
        <w:keepNext w:val="0"/>
        <w:keepLines w:val="0"/>
        <w:pageBreakBefore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eastAsiaTheme="minorEastAsia"/>
          <w:b w:val="0"/>
          <w:bCs w:val="0"/>
          <w:color w:val="auto"/>
          <w:sz w:val="20"/>
          <w:szCs w:val="22"/>
          <w:lang w:val="en-US" w:eastAsia="zh-CN" w:bidi="ar-SA"/>
        </w:rPr>
      </w:pPr>
      <w:r>
        <w:rPr>
          <w:rFonts w:hint="default" w:ascii="Times New Roman" w:hAnsi="Times New Roman" w:cs="Times New Roman" w:eastAsiaTheme="minorEastAsia"/>
          <w:b w:val="0"/>
          <w:bCs w:val="0"/>
          <w:color w:val="auto"/>
          <w:position w:val="-16"/>
          <w:sz w:val="20"/>
          <w:szCs w:val="22"/>
          <w:lang w:val="en-US" w:eastAsia="zh-CN" w:bidi="ar-SA"/>
        </w:rPr>
        <w:object>
          <v:shape id="_x0000_i1032" o:spt="75" alt="" type="#_x0000_t75" style="height:22pt;width:96pt;" o:ole="t" filled="f" o:preferrelative="t" stroked="f" coordsize="21600,21600">
            <v:path/>
            <v:fill on="f" focussize="0,0"/>
            <v:stroke on="f"/>
            <v:imagedata r:id="rId20" o:title=""/>
            <o:lock v:ext="edit" aspectratio="t"/>
            <w10:wrap type="none"/>
            <w10:anchorlock/>
          </v:shape>
          <o:OLEObject Type="Embed" ProgID="Equation.KSEE3" ShapeID="_x0000_i1032" DrawAspect="Content" ObjectID="_1468075732" r:id="rId19">
            <o:LockedField>false</o:LockedField>
          </o:OLEObject>
        </w:object>
      </w:r>
      <w:r>
        <w:rPr>
          <w:rFonts w:hint="eastAsia" w:ascii="Times New Roman" w:hAnsi="Times New Roman" w:cs="Times New Roman"/>
          <w:b w:val="0"/>
          <w:bCs w:val="0"/>
          <w:color w:val="auto"/>
          <w:sz w:val="20"/>
          <w:szCs w:val="22"/>
          <w:lang w:val="en-US" w:eastAsia="zh-CN" w:bidi="ar-SA"/>
        </w:rPr>
        <w:t>.</w:t>
      </w:r>
    </w:p>
    <w:p w14:paraId="6A07FC66">
      <w:pPr>
        <w:pStyle w:val="8"/>
        <w:keepNext w:val="0"/>
        <w:keepLines w:val="0"/>
        <w:pageBreakBefore w:val="0"/>
        <w:kinsoku/>
        <w:wordWrap/>
        <w:overflowPunct/>
        <w:topLinePunct w:val="0"/>
        <w:autoSpaceDE/>
        <w:autoSpaceDN/>
        <w:bidi w:val="0"/>
        <w:adjustRightInd/>
        <w:snapToGrid/>
        <w:spacing w:line="480" w:lineRule="auto"/>
        <w:textAlignment w:val="auto"/>
        <w:rPr>
          <w:rFonts w:hint="default" w:ascii="Times New Roman" w:hAnsi="Times New Roman" w:cs="Times New Roman" w:eastAsiaTheme="minorEastAsia"/>
          <w:b w:val="0"/>
          <w:bCs w:val="0"/>
          <w:color w:val="auto"/>
          <w:sz w:val="20"/>
          <w:szCs w:val="22"/>
          <w:lang w:val="en-US" w:eastAsia="zh-CN" w:bidi="ar-SA"/>
        </w:rPr>
      </w:pPr>
      <w:r>
        <w:rPr>
          <w:rFonts w:hint="default" w:ascii="Times New Roman" w:hAnsi="Times New Roman" w:cs="Times New Roman" w:eastAsiaTheme="minorEastAsia"/>
          <w:b w:val="0"/>
          <w:bCs w:val="0"/>
          <w:color w:val="auto"/>
          <w:sz w:val="20"/>
          <w:szCs w:val="22"/>
          <w:lang w:val="en-US" w:eastAsia="zh-CN" w:bidi="ar-SA"/>
        </w:rPr>
        <w:t xml:space="preserve">Step </w:t>
      </w:r>
      <w:r>
        <w:rPr>
          <w:rFonts w:hint="eastAsia" w:ascii="Times New Roman" w:hAnsi="Times New Roman" w:cs="Times New Roman"/>
          <w:b w:val="0"/>
          <w:bCs w:val="0"/>
          <w:color w:val="auto"/>
          <w:sz w:val="20"/>
          <w:szCs w:val="22"/>
          <w:lang w:val="en-US" w:eastAsia="zh-CN" w:bidi="ar-SA"/>
        </w:rPr>
        <w:t>7</w:t>
      </w:r>
      <w:r>
        <w:rPr>
          <w:rFonts w:hint="default" w:ascii="Times New Roman" w:hAnsi="Times New Roman" w:cs="Times New Roman" w:eastAsiaTheme="minorEastAsia"/>
          <w:b w:val="0"/>
          <w:bCs w:val="0"/>
          <w:color w:val="auto"/>
          <w:sz w:val="20"/>
          <w:szCs w:val="22"/>
          <w:lang w:val="en-US" w:eastAsia="zh-CN" w:bidi="ar-SA"/>
        </w:rPr>
        <w:t>: Fit a spline function to the calculated discrete points to get a smooth curve in space.</w:t>
      </w:r>
    </w:p>
    <w:p w14:paraId="19089870">
      <w:pPr>
        <w:pStyle w:val="7"/>
        <w:keepNext w:val="0"/>
        <w:keepLines w:val="0"/>
        <w:pageBreakBefore w:val="0"/>
        <w:widowControl/>
        <w:numPr>
          <w:ilvl w:val="0"/>
          <w:numId w:val="0"/>
        </w:numPr>
        <w:kinsoku/>
        <w:wordWrap/>
        <w:overflowPunct/>
        <w:topLinePunct w:val="0"/>
        <w:autoSpaceDE/>
        <w:autoSpaceDN/>
        <w:bidi w:val="0"/>
        <w:adjustRightInd/>
        <w:snapToGrid/>
        <w:spacing w:line="480" w:lineRule="auto"/>
        <w:textAlignment w:val="auto"/>
        <w:rPr>
          <w:rFonts w:hint="default" w:ascii="Times New Roman" w:hAnsi="Times New Roman" w:cs="Times New Roman"/>
          <w:b/>
          <w:bCs/>
          <w:color w:val="auto"/>
          <w:lang w:val="en-US" w:eastAsia="zh-CN"/>
        </w:rPr>
      </w:pPr>
      <w:r>
        <w:rPr>
          <w:rFonts w:hint="default" w:ascii="Times New Roman" w:hAnsi="Times New Roman" w:cs="Times New Roman" w:eastAsiaTheme="minorEastAsia"/>
          <w:b/>
          <w:bCs/>
          <w:color w:val="auto"/>
          <w:sz w:val="20"/>
          <w:szCs w:val="22"/>
          <w:lang w:val="en-US" w:eastAsia="zh-CN" w:bidi="ar-SA"/>
        </w:rPr>
        <w:t>3.</w:t>
      </w:r>
      <w:r>
        <w:rPr>
          <w:rFonts w:hint="eastAsia" w:cs="Times New Roman"/>
          <w:b/>
          <w:bCs/>
          <w:color w:val="auto"/>
          <w:sz w:val="20"/>
          <w:szCs w:val="22"/>
          <w:lang w:val="en-US" w:eastAsia="zh-CN" w:bidi="ar-SA"/>
        </w:rPr>
        <w:t xml:space="preserve"> </w:t>
      </w:r>
      <w:r>
        <w:rPr>
          <w:rFonts w:hint="default" w:ascii="Times New Roman" w:hAnsi="Times New Roman" w:cs="Times New Roman"/>
          <w:b/>
          <w:bCs/>
          <w:color w:val="auto"/>
          <w:lang w:val="en-US" w:eastAsia="zh-CN"/>
        </w:rPr>
        <w:t>Definition of relative error and end error</w:t>
      </w:r>
    </w:p>
    <w:p w14:paraId="7E1FCDAF">
      <w:pPr>
        <w:pStyle w:val="8"/>
        <w:keepNext w:val="0"/>
        <w:keepLines w:val="0"/>
        <w:pageBreakBefore w:val="0"/>
        <w:kinsoku/>
        <w:wordWrap/>
        <w:overflowPunct/>
        <w:topLinePunct w:val="0"/>
        <w:autoSpaceDE/>
        <w:autoSpaceDN/>
        <w:bidi w:val="0"/>
        <w:adjustRightInd/>
        <w:snapToGrid/>
        <w:spacing w:line="480" w:lineRule="auto"/>
        <w:textAlignment w:val="auto"/>
        <w:rPr>
          <w:rFonts w:hint="default" w:ascii="Times New Roman" w:hAnsi="Times New Roman" w:cs="Times New Roman" w:eastAsiaTheme="minorEastAsia"/>
          <w:b w:val="0"/>
          <w:bCs w:val="0"/>
          <w:color w:val="auto"/>
          <w:sz w:val="20"/>
          <w:szCs w:val="22"/>
          <w:lang w:val="en-US" w:eastAsia="zh-CN" w:bidi="ar-SA"/>
        </w:rPr>
      </w:pPr>
      <w:r>
        <w:rPr>
          <w:rFonts w:hint="default" w:ascii="Times New Roman" w:hAnsi="Times New Roman" w:cs="Times New Roman" w:eastAsiaTheme="minorEastAsia"/>
          <w:b w:val="0"/>
          <w:bCs w:val="0"/>
          <w:color w:val="auto"/>
          <w:sz w:val="20"/>
          <w:szCs w:val="22"/>
          <w:lang w:val="en-US" w:eastAsia="zh-CN" w:bidi="ar-SA"/>
        </w:rPr>
        <w:t>In order to evaluate the accuracy of the curve reconstruction results, we used two judging criteria: relative error and end error.</w:t>
      </w:r>
    </w:p>
    <w:p w14:paraId="537D386F">
      <w:pPr>
        <w:pStyle w:val="8"/>
        <w:keepNext w:val="0"/>
        <w:keepLines w:val="0"/>
        <w:pageBreakBefore w:val="0"/>
        <w:kinsoku/>
        <w:wordWrap/>
        <w:overflowPunct/>
        <w:topLinePunct w:val="0"/>
        <w:autoSpaceDE/>
        <w:autoSpaceDN/>
        <w:bidi w:val="0"/>
        <w:adjustRightInd/>
        <w:snapToGrid/>
        <w:spacing w:line="480" w:lineRule="auto"/>
        <w:textAlignment w:val="auto"/>
        <w:rPr>
          <w:rFonts w:hint="default" w:ascii="Times New Roman" w:hAnsi="Times New Roman" w:cs="Times New Roman" w:eastAsiaTheme="minorEastAsia"/>
          <w:b w:val="0"/>
          <w:bCs w:val="0"/>
          <w:color w:val="auto"/>
          <w:sz w:val="20"/>
          <w:szCs w:val="22"/>
          <w:lang w:val="en-US" w:eastAsia="zh-CN" w:bidi="ar-SA"/>
        </w:rPr>
      </w:pPr>
      <w:r>
        <w:rPr>
          <w:rFonts w:hint="default" w:ascii="Times New Roman" w:hAnsi="Times New Roman" w:cs="Times New Roman" w:eastAsiaTheme="minorEastAsia"/>
          <w:b w:val="0"/>
          <w:bCs w:val="0"/>
          <w:color w:val="auto"/>
          <w:sz w:val="20"/>
          <w:szCs w:val="22"/>
          <w:lang w:val="en-US" w:eastAsia="zh-CN" w:bidi="ar-SA"/>
        </w:rPr>
        <w:t>The relative error, also known as the root-mean-square error, is mainly used to evaluate the overall reconstruction accuracy of the reconstructed curves compared with the standard curves, with smaller values indicating higher reconstruction accuracy. The calculation formula is:</w:t>
      </w:r>
    </w:p>
    <w:p w14:paraId="4BDE0C7C">
      <w:pPr>
        <w:pStyle w:val="8"/>
        <w:keepNext w:val="0"/>
        <w:keepLines w:val="0"/>
        <w:pageBreakBefore w:val="0"/>
        <w:kinsoku/>
        <w:wordWrap/>
        <w:overflowPunct/>
        <w:topLinePunct w:val="0"/>
        <w:autoSpaceDE/>
        <w:autoSpaceDN/>
        <w:bidi w:val="0"/>
        <w:adjustRightInd/>
        <w:snapToGrid/>
        <w:spacing w:line="480" w:lineRule="auto"/>
        <w:textAlignment w:val="auto"/>
        <w:rPr>
          <w:rFonts w:hint="default" w:ascii="Times New Roman" w:hAnsi="Times New Roman" w:cs="Times New Roman" w:eastAsiaTheme="minorEastAsia"/>
          <w:b w:val="0"/>
          <w:bCs w:val="0"/>
          <w:color w:val="auto"/>
          <w:sz w:val="20"/>
          <w:szCs w:val="22"/>
          <w:lang w:val="en-US" w:eastAsia="zh-CN" w:bidi="ar-SA"/>
        </w:rPr>
      </w:pPr>
      <w:r>
        <w:rPr>
          <w:rFonts w:hint="eastAsia" w:ascii="Times New Roman" w:hAnsi="Times New Roman" w:cs="Times New Roman"/>
          <w:b w:val="0"/>
          <w:bCs w:val="0"/>
          <w:i/>
          <w:iCs/>
          <w:color w:val="auto"/>
          <w:sz w:val="20"/>
          <w:szCs w:val="22"/>
          <w:lang w:val="en-US" w:eastAsia="zh-CN" w:bidi="ar-SA"/>
        </w:rPr>
        <w:t>relative error</w:t>
      </w:r>
      <w:r>
        <w:rPr>
          <w:rFonts w:hint="default" w:ascii="Times New Roman" w:hAnsi="Times New Roman" w:cs="Times New Roman" w:eastAsiaTheme="minorEastAsia"/>
          <w:b w:val="0"/>
          <w:bCs w:val="0"/>
          <w:color w:val="auto"/>
          <w:position w:val="-26"/>
          <w:sz w:val="20"/>
          <w:szCs w:val="22"/>
          <w:lang w:val="en-US" w:eastAsia="zh-CN" w:bidi="ar-SA"/>
        </w:rPr>
        <w:object>
          <v:shape id="_x0000_i1033" o:spt="75" type="#_x0000_t75" style="height:52pt;width:189pt;" o:ole="t" filled="f" o:preferrelative="t" stroked="f" coordsize="21600,21600">
            <v:path/>
            <v:fill on="f" focussize="0,0"/>
            <v:stroke on="f"/>
            <v:imagedata r:id="rId22" o:title=""/>
            <o:lock v:ext="edit" aspectratio="t"/>
            <w10:wrap type="none"/>
            <w10:anchorlock/>
          </v:shape>
          <o:OLEObject Type="Embed" ProgID="Equation.KSEE3" ShapeID="_x0000_i1033" DrawAspect="Content" ObjectID="_1468075733" r:id="rId21">
            <o:LockedField>false</o:LockedField>
          </o:OLEObject>
        </w:object>
      </w:r>
      <w:r>
        <w:rPr>
          <w:rFonts w:hint="eastAsia" w:ascii="Times New Roman" w:hAnsi="Times New Roman" w:cs="Times New Roman"/>
          <w:b w:val="0"/>
          <w:bCs w:val="0"/>
          <w:color w:val="auto"/>
          <w:position w:val="-26"/>
          <w:sz w:val="20"/>
          <w:szCs w:val="22"/>
          <w:lang w:val="en-US" w:eastAsia="zh-CN" w:bidi="ar-SA"/>
        </w:rPr>
        <w:t>,</w:t>
      </w:r>
    </w:p>
    <w:p w14:paraId="56B3FBB4">
      <w:pPr>
        <w:pStyle w:val="8"/>
        <w:keepNext w:val="0"/>
        <w:keepLines w:val="0"/>
        <w:pageBreakBefore w:val="0"/>
        <w:kinsoku/>
        <w:wordWrap/>
        <w:overflowPunct/>
        <w:topLinePunct w:val="0"/>
        <w:autoSpaceDE/>
        <w:autoSpaceDN/>
        <w:bidi w:val="0"/>
        <w:adjustRightInd/>
        <w:snapToGrid/>
        <w:spacing w:line="480" w:lineRule="auto"/>
        <w:textAlignment w:val="auto"/>
        <w:rPr>
          <w:rFonts w:hint="default" w:ascii="Times New Roman" w:hAnsi="Times New Roman" w:cs="Times New Roman" w:eastAsiaTheme="minorEastAsia"/>
          <w:b w:val="0"/>
          <w:bCs w:val="0"/>
          <w:color w:val="auto"/>
          <w:sz w:val="20"/>
          <w:szCs w:val="22"/>
          <w:lang w:val="en-US" w:eastAsia="zh-CN" w:bidi="ar-SA"/>
        </w:rPr>
      </w:pPr>
      <w:r>
        <w:rPr>
          <w:rFonts w:hint="eastAsia" w:ascii="Times New Roman" w:hAnsi="Times New Roman" w:cs="Times New Roman"/>
          <w:b w:val="0"/>
          <w:bCs w:val="0"/>
          <w:color w:val="auto"/>
          <w:sz w:val="20"/>
          <w:szCs w:val="22"/>
          <w:lang w:val="en-US" w:eastAsia="zh-CN" w:bidi="ar-SA"/>
        </w:rPr>
        <w:t>w</w:t>
      </w:r>
      <w:r>
        <w:rPr>
          <w:rFonts w:hint="default" w:ascii="Times New Roman" w:hAnsi="Times New Roman" w:cs="Times New Roman" w:eastAsiaTheme="minorEastAsia"/>
          <w:b w:val="0"/>
          <w:bCs w:val="0"/>
          <w:color w:val="auto"/>
          <w:sz w:val="20"/>
          <w:szCs w:val="22"/>
          <w:lang w:val="en-US" w:eastAsia="zh-CN" w:bidi="ar-SA"/>
        </w:rPr>
        <w:t>here</w:t>
      </w:r>
      <w:r>
        <w:rPr>
          <w:rFonts w:hint="eastAsia" w:ascii="Times New Roman" w:hAnsi="Times New Roman" w:cs="Times New Roman"/>
          <w:b w:val="0"/>
          <w:bCs w:val="0"/>
          <w:color w:val="auto"/>
          <w:sz w:val="20"/>
          <w:szCs w:val="22"/>
          <w:lang w:val="en-US" w:eastAsia="zh-CN" w:bidi="ar-SA"/>
        </w:rPr>
        <w:t xml:space="preserve"> </w:t>
      </w:r>
      <w:r>
        <w:rPr>
          <w:rFonts w:hint="default" w:ascii="Times New Roman" w:hAnsi="Times New Roman" w:cs="Times New Roman" w:eastAsiaTheme="minorEastAsia"/>
          <w:b w:val="0"/>
          <w:bCs w:val="0"/>
          <w:color w:val="auto"/>
          <w:position w:val="-12"/>
          <w:sz w:val="20"/>
          <w:szCs w:val="22"/>
          <w:lang w:val="en-US" w:eastAsia="zh-CN" w:bidi="ar-SA"/>
        </w:rPr>
        <w:object>
          <v:shape id="_x0000_i1034" o:spt="75" type="#_x0000_t75" style="height:18pt;width:48pt;" o:ole="t" filled="f" o:preferrelative="t" stroked="f" coordsize="21600,21600">
            <v:path/>
            <v:fill on="f" focussize="0,0"/>
            <v:stroke on="f"/>
            <v:imagedata r:id="rId24" o:title=""/>
            <o:lock v:ext="edit" aspectratio="t"/>
            <w10:wrap type="none"/>
            <w10:anchorlock/>
          </v:shape>
          <o:OLEObject Type="Embed" ProgID="Equation.KSEE3" ShapeID="_x0000_i1034" DrawAspect="Content" ObjectID="_1468075734" r:id="rId23">
            <o:LockedField>false</o:LockedField>
          </o:OLEObject>
        </w:object>
      </w:r>
      <w:r>
        <w:rPr>
          <w:rFonts w:hint="default" w:ascii="Times New Roman" w:hAnsi="Times New Roman" w:cs="Times New Roman" w:eastAsiaTheme="minorEastAsia"/>
          <w:b w:val="0"/>
          <w:bCs w:val="0"/>
          <w:color w:val="auto"/>
          <w:sz w:val="20"/>
          <w:szCs w:val="22"/>
          <w:lang w:val="en-US" w:eastAsia="zh-CN" w:bidi="ar-SA"/>
        </w:rPr>
        <w:t xml:space="preserve">denotes the coordinates of the reconstructed points and </w:t>
      </w:r>
      <w:r>
        <w:rPr>
          <w:rFonts w:hint="default" w:ascii="Times New Roman" w:hAnsi="Times New Roman" w:cs="Times New Roman" w:eastAsiaTheme="minorEastAsia"/>
          <w:b w:val="0"/>
          <w:bCs w:val="0"/>
          <w:color w:val="auto"/>
          <w:position w:val="-10"/>
          <w:sz w:val="20"/>
          <w:szCs w:val="22"/>
          <w:lang w:val="en-US" w:eastAsia="zh-CN" w:bidi="ar-SA"/>
        </w:rPr>
        <w:object>
          <v:shape id="_x0000_i1035" o:spt="75" type="#_x0000_t75" style="height:17pt;width:51pt;" o:ole="t" filled="f" o:preferrelative="t" stroked="f" coordsize="21600,21600">
            <v:path/>
            <v:fill on="f" focussize="0,0"/>
            <v:stroke on="f"/>
            <v:imagedata r:id="rId26" o:title=""/>
            <o:lock v:ext="edit" aspectratio="t"/>
            <w10:wrap type="none"/>
            <w10:anchorlock/>
          </v:shape>
          <o:OLEObject Type="Embed" ProgID="Equation.KSEE3" ShapeID="_x0000_i1035" DrawAspect="Content" ObjectID="_1468075735" r:id="rId25">
            <o:LockedField>false</o:LockedField>
          </o:OLEObject>
        </w:object>
      </w:r>
      <w:r>
        <w:rPr>
          <w:rFonts w:hint="default" w:ascii="Times New Roman" w:hAnsi="Times New Roman" w:cs="Times New Roman" w:eastAsiaTheme="minorEastAsia"/>
          <w:b w:val="0"/>
          <w:bCs w:val="0"/>
          <w:color w:val="auto"/>
          <w:sz w:val="20"/>
          <w:szCs w:val="22"/>
          <w:lang w:val="en-US" w:eastAsia="zh-CN" w:bidi="ar-SA"/>
        </w:rPr>
        <w:t>denotes the coordinates of the reference curve.</w:t>
      </w:r>
    </w:p>
    <w:p w14:paraId="5F697A5E">
      <w:pPr>
        <w:pStyle w:val="8"/>
        <w:keepNext w:val="0"/>
        <w:keepLines w:val="0"/>
        <w:pageBreakBefore w:val="0"/>
        <w:kinsoku/>
        <w:wordWrap/>
        <w:overflowPunct/>
        <w:topLinePunct w:val="0"/>
        <w:autoSpaceDE/>
        <w:autoSpaceDN/>
        <w:bidi w:val="0"/>
        <w:adjustRightInd/>
        <w:snapToGrid/>
        <w:spacing w:line="480" w:lineRule="auto"/>
        <w:textAlignment w:val="auto"/>
        <w:rPr>
          <w:rFonts w:hint="default" w:ascii="Times New Roman" w:hAnsi="Times New Roman" w:cs="Times New Roman" w:eastAsiaTheme="minorEastAsia"/>
          <w:b w:val="0"/>
          <w:bCs w:val="0"/>
          <w:color w:val="auto"/>
          <w:sz w:val="20"/>
          <w:szCs w:val="22"/>
          <w:lang w:val="en-US" w:eastAsia="zh-CN" w:bidi="ar-SA"/>
        </w:rPr>
      </w:pPr>
      <w:r>
        <w:rPr>
          <w:rFonts w:hint="default" w:ascii="Times New Roman" w:hAnsi="Times New Roman" w:cs="Times New Roman" w:eastAsiaTheme="minorEastAsia"/>
          <w:b w:val="0"/>
          <w:bCs w:val="0"/>
          <w:color w:val="auto"/>
          <w:sz w:val="20"/>
          <w:szCs w:val="22"/>
          <w:lang w:val="en-US" w:eastAsia="zh-CN" w:bidi="ar-SA"/>
        </w:rPr>
        <w:t>The second one is the end error, which is mainly used to evaluate the absolute error between the reconstructed curve and the end point of the reference curve, and the calculation scheme is:</w:t>
      </w:r>
    </w:p>
    <w:p w14:paraId="4421B989">
      <w:pPr>
        <w:pStyle w:val="8"/>
        <w:keepNext w:val="0"/>
        <w:keepLines w:val="0"/>
        <w:pageBreakBefore w:val="0"/>
        <w:kinsoku/>
        <w:wordWrap/>
        <w:overflowPunct/>
        <w:topLinePunct w:val="0"/>
        <w:autoSpaceDE/>
        <w:autoSpaceDN/>
        <w:bidi w:val="0"/>
        <w:adjustRightInd/>
        <w:snapToGrid/>
        <w:spacing w:line="480" w:lineRule="auto"/>
        <w:textAlignment w:val="auto"/>
        <w:rPr>
          <w:rFonts w:hint="default" w:ascii="Times New Roman" w:hAnsi="Times New Roman" w:cs="Times New Roman" w:eastAsiaTheme="minorEastAsia"/>
          <w:b w:val="0"/>
          <w:bCs w:val="0"/>
          <w:color w:val="auto"/>
          <w:sz w:val="20"/>
          <w:szCs w:val="22"/>
          <w:lang w:val="en-US" w:eastAsia="zh-CN" w:bidi="ar-SA"/>
        </w:rPr>
      </w:pPr>
      <w:r>
        <w:rPr>
          <w:rFonts w:hint="eastAsia" w:ascii="Times New Roman" w:hAnsi="Times New Roman" w:cs="Times New Roman"/>
          <w:b w:val="0"/>
          <w:bCs w:val="0"/>
          <w:i/>
          <w:iCs/>
          <w:color w:val="auto"/>
          <w:sz w:val="20"/>
          <w:szCs w:val="22"/>
          <w:lang w:val="en-US" w:eastAsia="zh-CN" w:bidi="ar-SA"/>
        </w:rPr>
        <w:t>end error</w:t>
      </w:r>
      <w:r>
        <w:rPr>
          <w:rFonts w:hint="default" w:ascii="Times New Roman" w:hAnsi="Times New Roman" w:cs="Times New Roman" w:eastAsiaTheme="minorEastAsia"/>
          <w:b w:val="0"/>
          <w:bCs w:val="0"/>
          <w:color w:val="auto"/>
          <w:position w:val="-26"/>
          <w:sz w:val="20"/>
          <w:szCs w:val="22"/>
          <w:lang w:val="en-US" w:eastAsia="zh-CN" w:bidi="ar-SA"/>
        </w:rPr>
        <w:object>
          <v:shape id="_x0000_i1036" o:spt="75" type="#_x0000_t75" style="height:37pt;width:186pt;" o:ole="t" filled="f" o:preferrelative="t" stroked="f" coordsize="21600,21600">
            <v:path/>
            <v:fill on="f" focussize="0,0"/>
            <v:stroke on="f"/>
            <v:imagedata r:id="rId28" o:title=""/>
            <o:lock v:ext="edit" aspectratio="t"/>
            <w10:wrap type="none"/>
            <w10:anchorlock/>
          </v:shape>
          <o:OLEObject Type="Embed" ProgID="Equation.KSEE3" ShapeID="_x0000_i1036" DrawAspect="Content" ObjectID="_1468075736" r:id="rId27">
            <o:LockedField>false</o:LockedField>
          </o:OLEObject>
        </w:object>
      </w:r>
      <w:r>
        <w:rPr>
          <w:rFonts w:hint="eastAsia" w:ascii="Times New Roman" w:hAnsi="Times New Roman" w:cs="Times New Roman"/>
          <w:b w:val="0"/>
          <w:bCs w:val="0"/>
          <w:color w:val="auto"/>
          <w:position w:val="-26"/>
          <w:sz w:val="20"/>
          <w:szCs w:val="22"/>
          <w:lang w:val="en-US" w:eastAsia="zh-CN" w:bidi="ar-SA"/>
        </w:rPr>
        <w:t>,</w:t>
      </w:r>
    </w:p>
    <w:p w14:paraId="240ED043">
      <w:pPr>
        <w:pStyle w:val="8"/>
        <w:keepNext w:val="0"/>
        <w:keepLines w:val="0"/>
        <w:pageBreakBefore w:val="0"/>
        <w:kinsoku/>
        <w:wordWrap/>
        <w:overflowPunct/>
        <w:topLinePunct w:val="0"/>
        <w:autoSpaceDE/>
        <w:autoSpaceDN/>
        <w:bidi w:val="0"/>
        <w:adjustRightInd/>
        <w:snapToGrid/>
        <w:spacing w:line="480" w:lineRule="auto"/>
        <w:textAlignment w:val="auto"/>
        <w:rPr>
          <w:rFonts w:hint="default"/>
          <w:lang w:val="en-US" w:eastAsia="zh-CN"/>
        </w:rPr>
      </w:pPr>
      <w:r>
        <w:rPr>
          <w:rFonts w:hint="default" w:ascii="Times New Roman" w:hAnsi="Times New Roman" w:cs="Times New Roman" w:eastAsiaTheme="minorEastAsia"/>
          <w:b w:val="0"/>
          <w:bCs w:val="0"/>
          <w:color w:val="auto"/>
          <w:sz w:val="20"/>
          <w:szCs w:val="22"/>
          <w:lang w:val="en-US" w:eastAsia="zh-CN" w:bidi="ar-SA"/>
        </w:rPr>
        <w:t xml:space="preserve">where </w:t>
      </w:r>
      <w:r>
        <w:rPr>
          <w:rFonts w:hint="default" w:ascii="Times New Roman" w:hAnsi="Times New Roman" w:cs="Times New Roman" w:eastAsiaTheme="minorEastAsia"/>
          <w:b w:val="0"/>
          <w:bCs w:val="0"/>
          <w:color w:val="auto"/>
          <w:position w:val="-12"/>
          <w:sz w:val="20"/>
          <w:szCs w:val="22"/>
          <w:lang w:val="en-US" w:eastAsia="zh-CN" w:bidi="ar-SA"/>
        </w:rPr>
        <w:object>
          <v:shape id="_x0000_i1037" o:spt="75" type="#_x0000_t75" style="height:18pt;width:51pt;" o:ole="t" filled="f" o:preferrelative="t" stroked="f" coordsize="21600,21600">
            <v:path/>
            <v:fill on="f" focussize="0,0"/>
            <v:stroke on="f"/>
            <v:imagedata r:id="rId30" o:title=""/>
            <o:lock v:ext="edit" aspectratio="t"/>
            <w10:wrap type="none"/>
            <w10:anchorlock/>
          </v:shape>
          <o:OLEObject Type="Embed" ProgID="Equation.KSEE3" ShapeID="_x0000_i1037" DrawAspect="Content" ObjectID="_1468075737" r:id="rId29">
            <o:LockedField>false</o:LockedField>
          </o:OLEObject>
        </w:object>
      </w:r>
      <w:r>
        <w:rPr>
          <w:rFonts w:hint="default" w:ascii="Times New Roman" w:hAnsi="Times New Roman" w:cs="Times New Roman" w:eastAsiaTheme="minorEastAsia"/>
          <w:b w:val="0"/>
          <w:bCs w:val="0"/>
          <w:color w:val="auto"/>
          <w:sz w:val="20"/>
          <w:szCs w:val="22"/>
          <w:lang w:val="en-US" w:eastAsia="zh-CN" w:bidi="ar-SA"/>
        </w:rPr>
        <w:t xml:space="preserve">denotes the error at the end of the reconstructed curve and </w:t>
      </w:r>
      <w:r>
        <w:rPr>
          <w:rFonts w:hint="default" w:ascii="Times New Roman" w:hAnsi="Times New Roman" w:cs="Times New Roman" w:eastAsiaTheme="minorEastAsia"/>
          <w:b w:val="0"/>
          <w:bCs w:val="0"/>
          <w:color w:val="auto"/>
          <w:position w:val="-12"/>
          <w:sz w:val="20"/>
          <w:szCs w:val="22"/>
          <w:lang w:val="en-US" w:eastAsia="zh-CN" w:bidi="ar-SA"/>
        </w:rPr>
        <w:object>
          <v:shape id="_x0000_i1038" o:spt="75" type="#_x0000_t75" style="height:18pt;width:59pt;" o:ole="t" filled="f" o:preferrelative="t" stroked="f" coordsize="21600,21600">
            <v:path/>
            <v:fill on="f" focussize="0,0"/>
            <v:stroke on="f"/>
            <v:imagedata r:id="rId32" o:title=""/>
            <o:lock v:ext="edit" aspectratio="t"/>
            <w10:wrap type="none"/>
            <w10:anchorlock/>
          </v:shape>
          <o:OLEObject Type="Embed" ProgID="Equation.KSEE3" ShapeID="_x0000_i1038" DrawAspect="Content" ObjectID="_1468075738" r:id="rId31">
            <o:LockedField>false</o:LockedField>
          </o:OLEObject>
        </w:object>
      </w:r>
      <w:r>
        <w:rPr>
          <w:rFonts w:hint="default" w:ascii="Times New Roman" w:hAnsi="Times New Roman" w:cs="Times New Roman" w:eastAsiaTheme="minorEastAsia"/>
          <w:b w:val="0"/>
          <w:bCs w:val="0"/>
          <w:color w:val="auto"/>
          <w:sz w:val="20"/>
          <w:szCs w:val="22"/>
          <w:lang w:val="en-US" w:eastAsia="zh-CN" w:bidi="ar-SA"/>
        </w:rPr>
        <w:t>denotes the error at the end of the reference curve.</w:t>
      </w:r>
    </w:p>
    <w:p w14:paraId="2B583FD2">
      <w:pPr>
        <w:pStyle w:val="7"/>
        <w:keepNext w:val="0"/>
        <w:keepLines w:val="0"/>
        <w:pageBreakBefore w:val="0"/>
        <w:widowControl/>
        <w:numPr>
          <w:ilvl w:val="0"/>
          <w:numId w:val="2"/>
        </w:numPr>
        <w:kinsoku/>
        <w:wordWrap/>
        <w:overflowPunct/>
        <w:topLinePunct w:val="0"/>
        <w:autoSpaceDE/>
        <w:autoSpaceDN/>
        <w:bidi w:val="0"/>
        <w:adjustRightInd/>
        <w:snapToGrid/>
        <w:spacing w:line="480" w:lineRule="auto"/>
        <w:ind w:left="0" w:leftChars="0" w:firstLine="0" w:firstLineChars="0"/>
        <w:textAlignment w:val="auto"/>
        <w:rPr>
          <w:rFonts w:hint="default" w:cs="Times New Roman"/>
          <w:b/>
          <w:bCs/>
          <w:color w:val="auto"/>
          <w:lang w:val="en-US" w:eastAsia="zh-CN"/>
        </w:rPr>
      </w:pPr>
      <w:r>
        <w:rPr>
          <w:rFonts w:hint="eastAsia" w:cs="Times New Roman"/>
          <w:b/>
          <w:bCs/>
          <w:color w:val="auto"/>
          <w:lang w:val="en-US" w:eastAsia="zh-CN"/>
        </w:rPr>
        <w:t>C</w:t>
      </w:r>
      <w:r>
        <w:rPr>
          <w:rFonts w:hint="default" w:cs="Times New Roman"/>
          <w:b/>
          <w:bCs/>
          <w:color w:val="auto"/>
          <w:lang w:val="en-US" w:eastAsia="zh-CN"/>
        </w:rPr>
        <w:t>hanges of the scattering signal in different environments</w:t>
      </w:r>
    </w:p>
    <w:p w14:paraId="5317E07B">
      <w:pPr>
        <w:pStyle w:val="8"/>
        <w:keepNext w:val="0"/>
        <w:keepLines w:val="0"/>
        <w:pageBreakBefore w:val="0"/>
        <w:kinsoku/>
        <w:wordWrap/>
        <w:overflowPunct/>
        <w:topLinePunct w:val="0"/>
        <w:autoSpaceDE/>
        <w:autoSpaceDN/>
        <w:bidi w:val="0"/>
        <w:adjustRightInd/>
        <w:snapToGrid/>
        <w:spacing w:line="480" w:lineRule="auto"/>
        <w:textAlignment w:val="auto"/>
        <w:rPr>
          <w:rFonts w:hint="default"/>
          <w:lang w:val="en-US" w:eastAsia="zh-CN"/>
        </w:rPr>
      </w:pPr>
      <w:r>
        <w:rPr>
          <w:rFonts w:hint="eastAsia" w:ascii="Times New Roman" w:hAnsi="Times New Roman" w:cs="Times New Roman" w:eastAsiaTheme="minorEastAsia"/>
          <w:b w:val="0"/>
          <w:bCs w:val="0"/>
          <w:color w:val="auto"/>
          <w:sz w:val="20"/>
          <w:szCs w:val="22"/>
          <w:lang w:val="en-US" w:eastAsia="zh-CN" w:bidi="ar-SA"/>
        </w:rPr>
        <w:t xml:space="preserve">Figure </w:t>
      </w:r>
      <w:r>
        <w:rPr>
          <w:rFonts w:hint="eastAsia" w:ascii="Times New Roman" w:hAnsi="Times New Roman" w:cs="Times New Roman"/>
          <w:b w:val="0"/>
          <w:bCs w:val="0"/>
          <w:color w:val="auto"/>
          <w:sz w:val="20"/>
          <w:szCs w:val="22"/>
          <w:lang w:val="en-US" w:eastAsia="zh-CN" w:bidi="ar-SA"/>
        </w:rPr>
        <w:t>S2a</w:t>
      </w:r>
      <w:r>
        <w:rPr>
          <w:rFonts w:hint="eastAsia" w:ascii="Times New Roman" w:hAnsi="Times New Roman" w:cs="Times New Roman" w:eastAsiaTheme="minorEastAsia"/>
          <w:b w:val="0"/>
          <w:bCs w:val="0"/>
          <w:color w:val="auto"/>
          <w:sz w:val="20"/>
          <w:szCs w:val="22"/>
          <w:lang w:val="en-US" w:eastAsia="zh-CN" w:bidi="ar-SA"/>
        </w:rPr>
        <w:t xml:space="preserve"> shows the variation in backscattering profiles as the temperature increases from 20ºC to 60ºC. Thanks to stable femtosecond laser-induced modifications, the MOESs array fiber demonstrated exceptional thermal stability. We systematically examined the relationship between temperature and scattering signal amplitude under bending conditions. The observed amplitude variation was 0.0033 dB/ºC (Figure </w:t>
      </w:r>
      <w:r>
        <w:rPr>
          <w:rFonts w:hint="eastAsia" w:ascii="Times New Roman" w:hAnsi="Times New Roman" w:cs="Times New Roman"/>
          <w:b w:val="0"/>
          <w:bCs w:val="0"/>
          <w:color w:val="auto"/>
          <w:sz w:val="20"/>
          <w:szCs w:val="22"/>
          <w:lang w:val="en-US" w:eastAsia="zh-CN" w:bidi="ar-SA"/>
        </w:rPr>
        <w:t>S2b</w:t>
      </w:r>
      <w:r>
        <w:rPr>
          <w:rFonts w:hint="eastAsia" w:ascii="Times New Roman" w:hAnsi="Times New Roman" w:cs="Times New Roman" w:eastAsiaTheme="minorEastAsia"/>
          <w:b w:val="0"/>
          <w:bCs w:val="0"/>
          <w:color w:val="auto"/>
          <w:sz w:val="20"/>
          <w:szCs w:val="22"/>
          <w:lang w:val="en-US" w:eastAsia="zh-CN" w:bidi="ar-SA"/>
        </w:rPr>
        <w:t>).</w:t>
      </w:r>
    </w:p>
    <w:p w14:paraId="76DB7DC1">
      <w:pPr>
        <w:pStyle w:val="10"/>
        <w:jc w:val="center"/>
        <w:rPr>
          <w:rFonts w:hint="default"/>
          <w:lang w:val="en-US" w:eastAsia="zh-CN"/>
        </w:rPr>
      </w:pPr>
      <w:r>
        <w:rPr>
          <w:rFonts w:hint="default"/>
          <w:lang w:val="en-US" w:eastAsia="zh-CN"/>
        </w:rPr>
        <w:drawing>
          <wp:inline distT="0" distB="0" distL="114300" distR="114300">
            <wp:extent cx="4319905" cy="1799590"/>
            <wp:effectExtent l="0" t="0" r="0" b="10160"/>
            <wp:docPr id="1" name="图片 1" descr="fig4-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4-S02"/>
                    <pic:cNvPicPr>
                      <a:picLocks noChangeAspect="1"/>
                    </pic:cNvPicPr>
                  </pic:nvPicPr>
                  <pic:blipFill>
                    <a:blip r:embed="rId33"/>
                    <a:stretch>
                      <a:fillRect/>
                    </a:stretch>
                  </pic:blipFill>
                  <pic:spPr>
                    <a:xfrm>
                      <a:off x="0" y="0"/>
                      <a:ext cx="4319905" cy="1799590"/>
                    </a:xfrm>
                    <a:prstGeom prst="rect">
                      <a:avLst/>
                    </a:prstGeom>
                  </pic:spPr>
                </pic:pic>
              </a:graphicData>
            </a:graphic>
          </wp:inline>
        </w:drawing>
      </w:r>
    </w:p>
    <w:p w14:paraId="3BE56583">
      <w:pPr>
        <w:pStyle w:val="11"/>
        <w:keepNext w:val="0"/>
        <w:keepLines w:val="0"/>
        <w:pageBreakBefore w:val="0"/>
        <w:widowControl/>
        <w:kinsoku/>
        <w:wordWrap/>
        <w:overflowPunct/>
        <w:topLinePunct w:val="0"/>
        <w:autoSpaceDE/>
        <w:autoSpaceDN/>
        <w:bidi w:val="0"/>
        <w:adjustRightInd/>
        <w:snapToGrid/>
        <w:spacing w:line="360" w:lineRule="auto"/>
        <w:ind w:firstLine="289"/>
        <w:textAlignment w:val="auto"/>
        <w:rPr>
          <w:rFonts w:hint="default" w:ascii="Arial" w:hAnsi="Arial" w:cs="Arial" w:eastAsiaTheme="minorEastAsia"/>
          <w:b w:val="0"/>
          <w:bCs w:val="0"/>
          <w:color w:val="auto"/>
          <w:sz w:val="20"/>
          <w:szCs w:val="22"/>
          <w:lang w:val="en-US" w:eastAsia="zh-CN" w:bidi="ar-SA"/>
        </w:rPr>
      </w:pPr>
      <w:r>
        <w:rPr>
          <w:rFonts w:hint="default" w:ascii="Arial" w:hAnsi="Arial" w:cs="Arial" w:eastAsiaTheme="minorEastAsia"/>
          <w:b/>
          <w:bCs/>
          <w:color w:val="auto"/>
          <w:sz w:val="20"/>
          <w:szCs w:val="22"/>
          <w:lang w:val="en-US" w:eastAsia="zh-CN" w:bidi="ar-SA"/>
        </w:rPr>
        <w:t>Figure S2</w:t>
      </w:r>
      <w:r>
        <w:rPr>
          <w:rFonts w:hint="eastAsia" w:ascii="Arial" w:hAnsi="Arial" w:cs="Arial"/>
          <w:b w:val="0"/>
          <w:bCs w:val="0"/>
          <w:color w:val="auto"/>
          <w:sz w:val="20"/>
          <w:szCs w:val="22"/>
          <w:lang w:val="en-US" w:eastAsia="zh-CN" w:bidi="ar-SA"/>
        </w:rPr>
        <w:t xml:space="preserve">: </w:t>
      </w:r>
      <w:r>
        <w:rPr>
          <w:rFonts w:hint="default" w:ascii="Arial" w:hAnsi="Arial" w:cs="Arial" w:eastAsiaTheme="minorEastAsia"/>
          <w:b w:val="0"/>
          <w:bCs w:val="0"/>
          <w:color w:val="auto"/>
          <w:sz w:val="20"/>
          <w:szCs w:val="22"/>
          <w:lang w:val="en-US" w:eastAsia="zh-CN" w:bidi="ar-SA"/>
        </w:rPr>
        <w:t>Evolution of backscattering under bending.</w:t>
      </w:r>
      <w:r>
        <w:rPr>
          <w:rFonts w:hint="eastAsia" w:ascii="Arial" w:hAnsi="Arial" w:cs="Arial"/>
          <w:b w:val="0"/>
          <w:bCs w:val="0"/>
          <w:color w:val="auto"/>
          <w:sz w:val="20"/>
          <w:szCs w:val="22"/>
          <w:lang w:val="en-US" w:eastAsia="zh-CN" w:bidi="ar-SA"/>
        </w:rPr>
        <w:t xml:space="preserve"> </w:t>
      </w:r>
      <w:r>
        <w:rPr>
          <w:rFonts w:hint="default" w:ascii="Arial" w:hAnsi="Arial" w:cs="Arial" w:eastAsiaTheme="minorEastAsia"/>
          <w:b/>
          <w:bCs/>
          <w:color w:val="auto"/>
          <w:sz w:val="20"/>
          <w:szCs w:val="22"/>
          <w:lang w:val="en-US" w:eastAsia="zh-CN" w:bidi="ar-SA"/>
        </w:rPr>
        <w:t>a</w:t>
      </w:r>
      <w:r>
        <w:rPr>
          <w:rFonts w:hint="eastAsia" w:ascii="Arial" w:hAnsi="Arial" w:cs="Arial"/>
          <w:b w:val="0"/>
          <w:bCs w:val="0"/>
          <w:color w:val="auto"/>
          <w:sz w:val="20"/>
          <w:szCs w:val="22"/>
          <w:lang w:val="en-US" w:eastAsia="zh-CN" w:bidi="ar-SA"/>
        </w:rPr>
        <w:t xml:space="preserve"> </w:t>
      </w:r>
      <w:r>
        <w:rPr>
          <w:rFonts w:hint="default" w:ascii="Arial" w:hAnsi="Arial" w:cs="Arial" w:eastAsiaTheme="minorEastAsia"/>
          <w:b w:val="0"/>
          <w:bCs w:val="0"/>
          <w:color w:val="auto"/>
          <w:sz w:val="20"/>
          <w:szCs w:val="22"/>
          <w:lang w:val="en-US" w:eastAsia="zh-CN" w:bidi="ar-SA"/>
        </w:rPr>
        <w:t>Variation in the backscattered signal profile with increasing fiber curvature.</w:t>
      </w:r>
      <w:r>
        <w:rPr>
          <w:rFonts w:hint="eastAsia" w:ascii="Arial" w:hAnsi="Arial" w:cs="Arial"/>
          <w:b w:val="0"/>
          <w:bCs w:val="0"/>
          <w:color w:val="auto"/>
          <w:sz w:val="20"/>
          <w:szCs w:val="22"/>
          <w:lang w:val="en-US" w:eastAsia="zh-CN" w:bidi="ar-SA"/>
        </w:rPr>
        <w:t xml:space="preserve"> </w:t>
      </w:r>
      <w:r>
        <w:rPr>
          <w:rFonts w:hint="default" w:ascii="Arial" w:hAnsi="Arial" w:cs="Arial" w:eastAsiaTheme="minorEastAsia"/>
          <w:b/>
          <w:bCs/>
          <w:color w:val="auto"/>
          <w:sz w:val="20"/>
          <w:szCs w:val="22"/>
          <w:lang w:val="en-US" w:eastAsia="zh-CN" w:bidi="ar-SA"/>
        </w:rPr>
        <w:t>b</w:t>
      </w:r>
      <w:r>
        <w:rPr>
          <w:rFonts w:hint="eastAsia" w:ascii="Arial" w:hAnsi="Arial" w:cs="Arial"/>
          <w:b w:val="0"/>
          <w:bCs w:val="0"/>
          <w:color w:val="auto"/>
          <w:sz w:val="20"/>
          <w:szCs w:val="22"/>
          <w:lang w:val="en-US" w:eastAsia="zh-CN" w:bidi="ar-SA"/>
        </w:rPr>
        <w:t xml:space="preserve"> </w:t>
      </w:r>
      <w:r>
        <w:rPr>
          <w:rFonts w:hint="default" w:ascii="Arial" w:hAnsi="Arial" w:cs="Arial" w:eastAsiaTheme="minorEastAsia"/>
          <w:b w:val="0"/>
          <w:bCs w:val="0"/>
          <w:color w:val="auto"/>
          <w:sz w:val="20"/>
          <w:szCs w:val="22"/>
          <w:lang w:val="en-US" w:eastAsia="zh-CN" w:bidi="ar-SA"/>
        </w:rPr>
        <w:t>Corresponding changes in peak scattering intensity as a function of curvature.</w:t>
      </w:r>
    </w:p>
    <w:p w14:paraId="465E9836">
      <w:pPr>
        <w:pStyle w:val="11"/>
        <w:rPr>
          <w:rFonts w:hint="default" w:ascii="Arial" w:hAnsi="Arial" w:cs="Arial" w:eastAsiaTheme="minorEastAsia"/>
          <w:b w:val="0"/>
          <w:bCs w:val="0"/>
          <w:color w:val="auto"/>
          <w:sz w:val="20"/>
          <w:szCs w:val="22"/>
          <w:lang w:val="en-US" w:eastAsia="zh-CN" w:bidi="ar-SA"/>
        </w:rPr>
      </w:pPr>
    </w:p>
    <w:p w14:paraId="0FE871DC">
      <w:pPr>
        <w:pStyle w:val="11"/>
        <w:keepNext w:val="0"/>
        <w:keepLines w:val="0"/>
        <w:pageBreakBefore w:val="0"/>
        <w:widowControl/>
        <w:kinsoku/>
        <w:wordWrap/>
        <w:overflowPunct/>
        <w:topLinePunct w:val="0"/>
        <w:autoSpaceDE/>
        <w:autoSpaceDN/>
        <w:bidi w:val="0"/>
        <w:adjustRightInd/>
        <w:snapToGrid/>
        <w:spacing w:line="480" w:lineRule="auto"/>
        <w:ind w:firstLine="289"/>
        <w:textAlignment w:val="auto"/>
        <w:rPr>
          <w:rFonts w:hint="default" w:ascii="Times New Roman" w:hAnsi="Times New Roman" w:cs="Times New Roman" w:eastAsiaTheme="minorEastAsia"/>
          <w:b w:val="0"/>
          <w:bCs w:val="0"/>
          <w:color w:val="auto"/>
          <w:sz w:val="20"/>
          <w:szCs w:val="22"/>
          <w:lang w:val="en-US" w:eastAsia="zh-CN" w:bidi="ar-SA"/>
        </w:rPr>
      </w:pPr>
      <w:r>
        <w:rPr>
          <w:rFonts w:hint="default" w:ascii="Times New Roman" w:hAnsi="Times New Roman" w:cs="Times New Roman" w:eastAsiaTheme="minorEastAsia"/>
          <w:b w:val="0"/>
          <w:bCs w:val="0"/>
          <w:color w:val="auto"/>
          <w:sz w:val="20"/>
          <w:szCs w:val="22"/>
          <w:lang w:val="en-US" w:eastAsia="zh-CN" w:bidi="ar-SA"/>
        </w:rPr>
        <w:t>Figure S3a shows the evolution of the backscattered signal profile as axial strain increases from 0 to 600 µε. A statistical analysis of the peak intensities, presented in Figure S3b, reveals an overall stable trend. The gradual increase in measurement fluctuation—reaching up to ~0.2 dB—is likely due to slippage between the fiber and the fixture under higher strain, which may introduce slight measurement instability.</w:t>
      </w:r>
    </w:p>
    <w:p w14:paraId="154D6424">
      <w:pPr>
        <w:pStyle w:val="11"/>
        <w:jc w:val="center"/>
        <w:rPr>
          <w:rFonts w:hint="default"/>
          <w:lang w:val="en-US" w:eastAsia="zh-CN"/>
        </w:rPr>
      </w:pPr>
      <w:r>
        <w:rPr>
          <w:rFonts w:hint="default"/>
          <w:lang w:val="en-US" w:eastAsia="zh-CN"/>
        </w:rPr>
        <w:drawing>
          <wp:inline distT="0" distB="0" distL="114300" distR="114300">
            <wp:extent cx="4319905" cy="1772285"/>
            <wp:effectExtent l="0" t="0" r="0" b="18415"/>
            <wp:docPr id="3" name="图片 3" descr="fig4-S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ig4-S03"/>
                    <pic:cNvPicPr>
                      <a:picLocks noChangeAspect="1"/>
                    </pic:cNvPicPr>
                  </pic:nvPicPr>
                  <pic:blipFill>
                    <a:blip r:embed="rId34"/>
                    <a:stretch>
                      <a:fillRect/>
                    </a:stretch>
                  </pic:blipFill>
                  <pic:spPr>
                    <a:xfrm>
                      <a:off x="0" y="0"/>
                      <a:ext cx="4319905" cy="1772285"/>
                    </a:xfrm>
                    <a:prstGeom prst="rect">
                      <a:avLst/>
                    </a:prstGeom>
                  </pic:spPr>
                </pic:pic>
              </a:graphicData>
            </a:graphic>
          </wp:inline>
        </w:drawing>
      </w:r>
    </w:p>
    <w:p w14:paraId="797ACAB9">
      <w:pPr>
        <w:pStyle w:val="11"/>
        <w:keepNext w:val="0"/>
        <w:keepLines w:val="0"/>
        <w:pageBreakBefore w:val="0"/>
        <w:widowControl/>
        <w:kinsoku/>
        <w:wordWrap/>
        <w:overflowPunct/>
        <w:topLinePunct w:val="0"/>
        <w:autoSpaceDE/>
        <w:autoSpaceDN/>
        <w:bidi w:val="0"/>
        <w:adjustRightInd/>
        <w:snapToGrid/>
        <w:spacing w:line="360" w:lineRule="auto"/>
        <w:ind w:firstLine="289"/>
        <w:textAlignment w:val="auto"/>
        <w:rPr>
          <w:rFonts w:hint="default" w:ascii="Arial" w:hAnsi="Arial" w:cs="Arial"/>
          <w:b w:val="0"/>
          <w:bCs w:val="0"/>
          <w:color w:val="auto"/>
          <w:sz w:val="20"/>
          <w:szCs w:val="22"/>
          <w:lang w:val="en-US" w:eastAsia="zh-CN" w:bidi="ar-SA"/>
        </w:rPr>
      </w:pPr>
      <w:r>
        <w:rPr>
          <w:rFonts w:hint="eastAsia" w:ascii="Arial" w:hAnsi="Arial" w:cs="Arial"/>
          <w:b/>
          <w:bCs/>
          <w:color w:val="auto"/>
          <w:sz w:val="20"/>
          <w:szCs w:val="22"/>
          <w:lang w:val="en-US" w:eastAsia="zh-CN" w:bidi="ar-SA"/>
        </w:rPr>
        <w:t>Figure S3</w:t>
      </w:r>
      <w:r>
        <w:rPr>
          <w:rFonts w:hint="eastAsia" w:ascii="Arial" w:hAnsi="Arial" w:cs="Arial"/>
          <w:b w:val="0"/>
          <w:bCs w:val="0"/>
          <w:color w:val="auto"/>
          <w:sz w:val="20"/>
          <w:szCs w:val="22"/>
          <w:lang w:val="en-US" w:eastAsia="zh-CN" w:bidi="ar-SA"/>
        </w:rPr>
        <w:t xml:space="preserve">: Backscattered signal evolution under axial strain. </w:t>
      </w:r>
      <w:r>
        <w:rPr>
          <w:rFonts w:hint="eastAsia" w:ascii="Arial" w:hAnsi="Arial" w:cs="Arial"/>
          <w:b/>
          <w:bCs/>
          <w:color w:val="auto"/>
          <w:sz w:val="20"/>
          <w:szCs w:val="22"/>
          <w:lang w:val="en-US" w:eastAsia="zh-CN" w:bidi="ar-SA"/>
        </w:rPr>
        <w:t>a</w:t>
      </w:r>
      <w:r>
        <w:rPr>
          <w:rFonts w:hint="eastAsia" w:ascii="Arial" w:hAnsi="Arial" w:cs="Arial"/>
          <w:b w:val="0"/>
          <w:bCs w:val="0"/>
          <w:color w:val="auto"/>
          <w:sz w:val="20"/>
          <w:szCs w:val="22"/>
          <w:lang w:val="en-US" w:eastAsia="zh-CN" w:bidi="ar-SA"/>
        </w:rPr>
        <w:t xml:space="preserve"> Changes in the backscattered signal profile as axial strain increases. </w:t>
      </w:r>
      <w:r>
        <w:rPr>
          <w:rFonts w:hint="eastAsia" w:ascii="Arial" w:hAnsi="Arial" w:cs="Arial"/>
          <w:b/>
          <w:bCs/>
          <w:color w:val="auto"/>
          <w:sz w:val="20"/>
          <w:szCs w:val="22"/>
          <w:lang w:val="en-US" w:eastAsia="zh-CN" w:bidi="ar-SA"/>
        </w:rPr>
        <w:t>b</w:t>
      </w:r>
      <w:r>
        <w:rPr>
          <w:rFonts w:hint="eastAsia" w:ascii="Arial" w:hAnsi="Arial" w:cs="Arial"/>
          <w:b w:val="0"/>
          <w:bCs w:val="0"/>
          <w:color w:val="auto"/>
          <w:sz w:val="20"/>
          <w:szCs w:val="22"/>
          <w:lang w:val="en-US" w:eastAsia="zh-CN" w:bidi="ar-SA"/>
        </w:rPr>
        <w:t xml:space="preserve"> Variation in peak scattering intensity across different strain levels.</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F797B"/>
    <w:multiLevelType w:val="singleLevel"/>
    <w:tmpl w:val="F77F797B"/>
    <w:lvl w:ilvl="0" w:tentative="0">
      <w:start w:val="1"/>
      <w:numFmt w:val="decimal"/>
      <w:suff w:val="space"/>
      <w:lvlText w:val="%1."/>
      <w:lvlJc w:val="left"/>
    </w:lvl>
  </w:abstractNum>
  <w:abstractNum w:abstractNumId="1">
    <w:nsid w:val="14010ED4"/>
    <w:multiLevelType w:val="multilevel"/>
    <w:tmpl w:val="14010ED4"/>
    <w:lvl w:ilvl="0" w:tentative="0">
      <w:start w:val="1"/>
      <w:numFmt w:val="decimal"/>
      <w:pStyle w:val="9"/>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
    <w:nsid w:val="191C024A"/>
    <w:multiLevelType w:val="multilevel"/>
    <w:tmpl w:val="191C024A"/>
    <w:lvl w:ilvl="0" w:tentative="0">
      <w:start w:val="1"/>
      <w:numFmt w:val="decimal"/>
      <w:lvlText w:val="%1."/>
      <w:lvlJc w:val="left"/>
      <w:pPr>
        <w:ind w:left="360" w:hanging="360"/>
      </w:pPr>
      <w:rPr>
        <w:rFonts w:hint="default" w:ascii="Times New Roman" w:hAnsi="Times New Roman" w:cs="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9792C56"/>
    <w:multiLevelType w:val="singleLevel"/>
    <w:tmpl w:val="39792C56"/>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36FF1"/>
    <w:rsid w:val="008D313A"/>
    <w:rsid w:val="01A3073B"/>
    <w:rsid w:val="02F0175E"/>
    <w:rsid w:val="02FA7E64"/>
    <w:rsid w:val="04415D9F"/>
    <w:rsid w:val="04523828"/>
    <w:rsid w:val="04681B89"/>
    <w:rsid w:val="05792961"/>
    <w:rsid w:val="0644429B"/>
    <w:rsid w:val="065564A8"/>
    <w:rsid w:val="07391925"/>
    <w:rsid w:val="07F06F38"/>
    <w:rsid w:val="08FC0E5C"/>
    <w:rsid w:val="09093579"/>
    <w:rsid w:val="0A512B97"/>
    <w:rsid w:val="0A9C75D5"/>
    <w:rsid w:val="0B07104C"/>
    <w:rsid w:val="0B9B2754"/>
    <w:rsid w:val="0C9F4821"/>
    <w:rsid w:val="0CD34E7E"/>
    <w:rsid w:val="0CFD1647"/>
    <w:rsid w:val="0D4E7778"/>
    <w:rsid w:val="0E011BEA"/>
    <w:rsid w:val="0E1023A2"/>
    <w:rsid w:val="0E43752E"/>
    <w:rsid w:val="0F20161D"/>
    <w:rsid w:val="0F274759"/>
    <w:rsid w:val="0F3C50AE"/>
    <w:rsid w:val="0F5463A7"/>
    <w:rsid w:val="0FCB7EF5"/>
    <w:rsid w:val="108A1444"/>
    <w:rsid w:val="10A546BD"/>
    <w:rsid w:val="10E91F38"/>
    <w:rsid w:val="12005DF9"/>
    <w:rsid w:val="1202500A"/>
    <w:rsid w:val="12D13153"/>
    <w:rsid w:val="134F4074"/>
    <w:rsid w:val="13C54647"/>
    <w:rsid w:val="14456D19"/>
    <w:rsid w:val="14A81E98"/>
    <w:rsid w:val="155C4C28"/>
    <w:rsid w:val="159D5775"/>
    <w:rsid w:val="15FA437B"/>
    <w:rsid w:val="1666200B"/>
    <w:rsid w:val="16AC32C0"/>
    <w:rsid w:val="16E70FB0"/>
    <w:rsid w:val="17497417"/>
    <w:rsid w:val="175D491B"/>
    <w:rsid w:val="177041FA"/>
    <w:rsid w:val="17B17033"/>
    <w:rsid w:val="17E0618F"/>
    <w:rsid w:val="18AD6B08"/>
    <w:rsid w:val="195425EF"/>
    <w:rsid w:val="1A602EE7"/>
    <w:rsid w:val="1A6B5E42"/>
    <w:rsid w:val="1A943933"/>
    <w:rsid w:val="1B1F48E2"/>
    <w:rsid w:val="1B7C6776"/>
    <w:rsid w:val="1BB05003"/>
    <w:rsid w:val="1BE063BC"/>
    <w:rsid w:val="1CEC4077"/>
    <w:rsid w:val="1D80358A"/>
    <w:rsid w:val="1DD43CFE"/>
    <w:rsid w:val="1EBD7F56"/>
    <w:rsid w:val="1F6151AD"/>
    <w:rsid w:val="200F4D20"/>
    <w:rsid w:val="216455CB"/>
    <w:rsid w:val="226158B8"/>
    <w:rsid w:val="22BE67FA"/>
    <w:rsid w:val="23B15C7C"/>
    <w:rsid w:val="24C828EC"/>
    <w:rsid w:val="254A202D"/>
    <w:rsid w:val="25E80F02"/>
    <w:rsid w:val="25F25669"/>
    <w:rsid w:val="26944507"/>
    <w:rsid w:val="27FC27CF"/>
    <w:rsid w:val="28263F43"/>
    <w:rsid w:val="288D3427"/>
    <w:rsid w:val="28FE3F52"/>
    <w:rsid w:val="2B6F150A"/>
    <w:rsid w:val="2B710CB1"/>
    <w:rsid w:val="2BEF7F55"/>
    <w:rsid w:val="2BF3330C"/>
    <w:rsid w:val="2C155C0E"/>
    <w:rsid w:val="2CD154E0"/>
    <w:rsid w:val="2CDB51DE"/>
    <w:rsid w:val="2DC378DF"/>
    <w:rsid w:val="2DDA187D"/>
    <w:rsid w:val="2FE53645"/>
    <w:rsid w:val="2FFE2E5D"/>
    <w:rsid w:val="30495D5B"/>
    <w:rsid w:val="31932A9B"/>
    <w:rsid w:val="31E35BA3"/>
    <w:rsid w:val="32607DFF"/>
    <w:rsid w:val="32694A7A"/>
    <w:rsid w:val="339E0DDD"/>
    <w:rsid w:val="33D6272F"/>
    <w:rsid w:val="33F75168"/>
    <w:rsid w:val="363273A2"/>
    <w:rsid w:val="36B6623F"/>
    <w:rsid w:val="37BB5F47"/>
    <w:rsid w:val="37DC7FC7"/>
    <w:rsid w:val="38443FB2"/>
    <w:rsid w:val="393B13D0"/>
    <w:rsid w:val="39BD18DE"/>
    <w:rsid w:val="3A4B7556"/>
    <w:rsid w:val="3C2B557A"/>
    <w:rsid w:val="3C3D0310"/>
    <w:rsid w:val="3C706E90"/>
    <w:rsid w:val="3CC36FF1"/>
    <w:rsid w:val="3D1625E0"/>
    <w:rsid w:val="3DBD5C48"/>
    <w:rsid w:val="3E1B7132"/>
    <w:rsid w:val="3F55760A"/>
    <w:rsid w:val="3F6E7D8D"/>
    <w:rsid w:val="3F7C488C"/>
    <w:rsid w:val="3FB84DD6"/>
    <w:rsid w:val="40CF368D"/>
    <w:rsid w:val="422C3774"/>
    <w:rsid w:val="42D1256A"/>
    <w:rsid w:val="435E32BD"/>
    <w:rsid w:val="45482443"/>
    <w:rsid w:val="45F94F02"/>
    <w:rsid w:val="46141496"/>
    <w:rsid w:val="46D83449"/>
    <w:rsid w:val="4820176A"/>
    <w:rsid w:val="48296208"/>
    <w:rsid w:val="48A51F76"/>
    <w:rsid w:val="49881C3F"/>
    <w:rsid w:val="49F1719A"/>
    <w:rsid w:val="49FB5E05"/>
    <w:rsid w:val="4A4F5593"/>
    <w:rsid w:val="4A8D7DFD"/>
    <w:rsid w:val="4B43620E"/>
    <w:rsid w:val="4B934DC0"/>
    <w:rsid w:val="4C5B5C86"/>
    <w:rsid w:val="4D71358E"/>
    <w:rsid w:val="4F5902F9"/>
    <w:rsid w:val="4F722B08"/>
    <w:rsid w:val="4FB03596"/>
    <w:rsid w:val="50016325"/>
    <w:rsid w:val="505E7FFF"/>
    <w:rsid w:val="50F601FD"/>
    <w:rsid w:val="51D25E18"/>
    <w:rsid w:val="5220662D"/>
    <w:rsid w:val="52394D89"/>
    <w:rsid w:val="52B4142D"/>
    <w:rsid w:val="532A2D2E"/>
    <w:rsid w:val="53DE05BA"/>
    <w:rsid w:val="54071A30"/>
    <w:rsid w:val="554E7185"/>
    <w:rsid w:val="559E0DAC"/>
    <w:rsid w:val="56382375"/>
    <w:rsid w:val="56F16C70"/>
    <w:rsid w:val="576D098E"/>
    <w:rsid w:val="5780751F"/>
    <w:rsid w:val="59E75CE1"/>
    <w:rsid w:val="5B0D3E93"/>
    <w:rsid w:val="5B3255E5"/>
    <w:rsid w:val="5B751975"/>
    <w:rsid w:val="5B857E0A"/>
    <w:rsid w:val="5CD36B26"/>
    <w:rsid w:val="5D071DDC"/>
    <w:rsid w:val="5D2814E8"/>
    <w:rsid w:val="5DAB78D0"/>
    <w:rsid w:val="5E361890"/>
    <w:rsid w:val="5F1F1321"/>
    <w:rsid w:val="5F742670"/>
    <w:rsid w:val="5F8F1570"/>
    <w:rsid w:val="5FC01D30"/>
    <w:rsid w:val="60730B79"/>
    <w:rsid w:val="6081413B"/>
    <w:rsid w:val="60A521CA"/>
    <w:rsid w:val="61863437"/>
    <w:rsid w:val="619D1B13"/>
    <w:rsid w:val="61C471B3"/>
    <w:rsid w:val="62F42B77"/>
    <w:rsid w:val="631E5DF6"/>
    <w:rsid w:val="642544F0"/>
    <w:rsid w:val="646A284F"/>
    <w:rsid w:val="64BB76C3"/>
    <w:rsid w:val="65752C9E"/>
    <w:rsid w:val="664A2C76"/>
    <w:rsid w:val="665C3247"/>
    <w:rsid w:val="670E0185"/>
    <w:rsid w:val="67713642"/>
    <w:rsid w:val="692E68BD"/>
    <w:rsid w:val="69727ADB"/>
    <w:rsid w:val="6A404CFD"/>
    <w:rsid w:val="6B81545C"/>
    <w:rsid w:val="6C8D2FC3"/>
    <w:rsid w:val="6D665378"/>
    <w:rsid w:val="6F5558EE"/>
    <w:rsid w:val="6F945021"/>
    <w:rsid w:val="6FB4487E"/>
    <w:rsid w:val="6FE87C2E"/>
    <w:rsid w:val="711A37B8"/>
    <w:rsid w:val="71AF625A"/>
    <w:rsid w:val="71D022E5"/>
    <w:rsid w:val="72520D6C"/>
    <w:rsid w:val="72D86A0E"/>
    <w:rsid w:val="73D31512"/>
    <w:rsid w:val="747D56CB"/>
    <w:rsid w:val="767D3D6A"/>
    <w:rsid w:val="769B452E"/>
    <w:rsid w:val="76BD3DFD"/>
    <w:rsid w:val="77100122"/>
    <w:rsid w:val="7746477C"/>
    <w:rsid w:val="77AB07A1"/>
    <w:rsid w:val="77C173E7"/>
    <w:rsid w:val="784604CA"/>
    <w:rsid w:val="78B121B4"/>
    <w:rsid w:val="790E7239"/>
    <w:rsid w:val="792C2E69"/>
    <w:rsid w:val="7CEA3B1A"/>
    <w:rsid w:val="7D25083C"/>
    <w:rsid w:val="7DAA32A9"/>
    <w:rsid w:val="7EEC2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character" w:styleId="5">
    <w:name w:val="Strong"/>
    <w:basedOn w:val="4"/>
    <w:qFormat/>
    <w:uiPriority w:val="0"/>
    <w:rPr>
      <w:b/>
    </w:rPr>
  </w:style>
  <w:style w:type="paragraph" w:styleId="6">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lang w:val="en-US" w:eastAsia="zh-CN"/>
    </w:rPr>
  </w:style>
  <w:style w:type="paragraph" w:customStyle="1" w:styleId="7">
    <w:name w:val="06. Abstract Body"/>
    <w:next w:val="8"/>
    <w:qFormat/>
    <w:uiPriority w:val="0"/>
    <w:pPr>
      <w:spacing w:before="240" w:after="0" w:line="240" w:lineRule="auto"/>
      <w:jc w:val="both"/>
    </w:pPr>
    <w:rPr>
      <w:rFonts w:ascii="Times New Roman" w:hAnsi="Times New Roman" w:eastAsiaTheme="minorEastAsia" w:cstheme="minorBidi"/>
      <w:color w:val="000000" w:themeColor="text1"/>
      <w:sz w:val="20"/>
      <w:szCs w:val="22"/>
      <w:lang w:val="en-US" w:eastAsia="en-US" w:bidi="ar-SA"/>
      <w14:textFill>
        <w14:solidFill>
          <w14:schemeClr w14:val="tx1"/>
        </w14:solidFill>
      </w14:textFill>
    </w:rPr>
  </w:style>
  <w:style w:type="paragraph" w:customStyle="1" w:styleId="8">
    <w:name w:val="07. Copyright"/>
    <w:basedOn w:val="7"/>
    <w:next w:val="9"/>
    <w:qFormat/>
    <w:uiPriority w:val="0"/>
    <w:pPr>
      <w:spacing w:after="240"/>
    </w:pPr>
    <w:rPr>
      <w:rFonts w:ascii="Arial" w:hAnsi="Arial"/>
      <w:sz w:val="16"/>
    </w:rPr>
  </w:style>
  <w:style w:type="paragraph" w:customStyle="1" w:styleId="9">
    <w:name w:val="08 Section Header 1"/>
    <w:next w:val="10"/>
    <w:autoRedefine/>
    <w:qFormat/>
    <w:uiPriority w:val="0"/>
    <w:pPr>
      <w:numPr>
        <w:ilvl w:val="0"/>
        <w:numId w:val="1"/>
      </w:numPr>
      <w:spacing w:before="120" w:after="0" w:line="240" w:lineRule="auto"/>
    </w:pPr>
    <w:rPr>
      <w:rFonts w:ascii="Arial" w:hAnsi="Arial" w:eastAsiaTheme="minorEastAsia" w:cstheme="minorBidi"/>
      <w:b/>
      <w:sz w:val="20"/>
      <w:szCs w:val="22"/>
      <w:lang w:val="en-US" w:eastAsia="en-US" w:bidi="ar-SA"/>
    </w:rPr>
  </w:style>
  <w:style w:type="paragraph" w:customStyle="1" w:styleId="10">
    <w:name w:val="09. Body First Paragraph"/>
    <w:basedOn w:val="7"/>
    <w:next w:val="11"/>
    <w:autoRedefine/>
    <w:qFormat/>
    <w:uiPriority w:val="0"/>
    <w:pPr>
      <w:spacing w:before="120"/>
    </w:pPr>
  </w:style>
  <w:style w:type="paragraph" w:customStyle="1" w:styleId="11">
    <w:name w:val="10. Body Subsequent Paragraph"/>
    <w:basedOn w:val="10"/>
    <w:autoRedefine/>
    <w:qFormat/>
    <w:uiPriority w:val="0"/>
    <w:pPr>
      <w:spacing w:before="0"/>
      <w:ind w:firstLine="288"/>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image" Target="media/image17.png"/><Relationship Id="rId33" Type="http://schemas.openxmlformats.org/officeDocument/2006/relationships/image" Target="media/image16.png"/><Relationship Id="rId32" Type="http://schemas.openxmlformats.org/officeDocument/2006/relationships/image" Target="media/image15.wmf"/><Relationship Id="rId31" Type="http://schemas.openxmlformats.org/officeDocument/2006/relationships/oleObject" Target="embeddings/oleObject14.bin"/><Relationship Id="rId30" Type="http://schemas.openxmlformats.org/officeDocument/2006/relationships/image" Target="media/image14.wmf"/><Relationship Id="rId3" Type="http://schemas.openxmlformats.org/officeDocument/2006/relationships/theme" Target="theme/theme1.xml"/><Relationship Id="rId29" Type="http://schemas.openxmlformats.org/officeDocument/2006/relationships/oleObject" Target="embeddings/oleObject13.bin"/><Relationship Id="rId28" Type="http://schemas.openxmlformats.org/officeDocument/2006/relationships/image" Target="media/image13.wmf"/><Relationship Id="rId27" Type="http://schemas.openxmlformats.org/officeDocument/2006/relationships/oleObject" Target="embeddings/oleObject12.bin"/><Relationship Id="rId26" Type="http://schemas.openxmlformats.org/officeDocument/2006/relationships/image" Target="media/image12.wmf"/><Relationship Id="rId25" Type="http://schemas.openxmlformats.org/officeDocument/2006/relationships/oleObject" Target="embeddings/oleObject11.bin"/><Relationship Id="rId24" Type="http://schemas.openxmlformats.org/officeDocument/2006/relationships/image" Target="media/image11.wmf"/><Relationship Id="rId23" Type="http://schemas.openxmlformats.org/officeDocument/2006/relationships/oleObject" Target="embeddings/oleObject10.bin"/><Relationship Id="rId22" Type="http://schemas.openxmlformats.org/officeDocument/2006/relationships/image" Target="media/image10.wmf"/><Relationship Id="rId21" Type="http://schemas.openxmlformats.org/officeDocument/2006/relationships/oleObject" Target="embeddings/oleObject9.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8.wmf"/><Relationship Id="rId17" Type="http://schemas.openxmlformats.org/officeDocument/2006/relationships/oleObject" Target="embeddings/oleObject7.bin"/><Relationship Id="rId16" Type="http://schemas.openxmlformats.org/officeDocument/2006/relationships/image" Target="media/image7.wmf"/><Relationship Id="rId15" Type="http://schemas.openxmlformats.org/officeDocument/2006/relationships/oleObject" Target="embeddings/oleObject6.bin"/><Relationship Id="rId14" Type="http://schemas.openxmlformats.org/officeDocument/2006/relationships/image" Target="media/image6.wmf"/><Relationship Id="rId13" Type="http://schemas.openxmlformats.org/officeDocument/2006/relationships/oleObject" Target="embeddings/oleObject5.bin"/><Relationship Id="rId12" Type="http://schemas.openxmlformats.org/officeDocument/2006/relationships/image" Target="media/image5.wmf"/><Relationship Id="rId11" Type="http://schemas.openxmlformats.org/officeDocument/2006/relationships/oleObject" Target="embeddings/oleObject4.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987</Words>
  <Characters>5595</Characters>
  <Lines>0</Lines>
  <Paragraphs>0</Paragraphs>
  <TotalTime>1</TotalTime>
  <ScaleCrop>false</ScaleCrop>
  <LinksUpToDate>false</LinksUpToDate>
  <CharactersWithSpaces>6527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2025-02-10T10:09:00Z</dcterms:created>
  <dc:creator>阿尔法果</dc:creator>
  <cp:lastModifiedBy>阿尔法果</cp:lastModifiedBy>
  <dcterms:modified xsi:type="dcterms:W3CDTF">2025-04-29T07:20:57Z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5968D28A9D844C90BEA2CA6BC9D36328_11</vt:lpwstr>
  </property>
  <property fmtid="{D5CDD505-2E9C-101B-9397-08002B2CF9AE}" pid="4" name="KSOTemplateDocerSaveRecord">
    <vt:lpwstr>eyJoZGlkIjoiOWJmZWFhMWNjYmI4ZGNiNmFiZGRhMDFmZTFkYmM3ZWQiLCJ1c2VySWQiOiI1MTcxNDY5ODkifQ==</vt:lpwstr>
  </property>
</Properties>
</file>