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CE173" w14:textId="308F33AF" w:rsidR="0015073F" w:rsidRPr="00D36692" w:rsidRDefault="00312CE1" w:rsidP="0015073F">
      <w:pPr>
        <w:rPr>
          <w:b/>
          <w:sz w:val="32"/>
          <w:szCs w:val="32"/>
        </w:rPr>
      </w:pPr>
      <w:r w:rsidRPr="00D36692">
        <w:rPr>
          <w:b/>
          <w:sz w:val="32"/>
          <w:szCs w:val="32"/>
        </w:rPr>
        <w:t>Supplementary information</w:t>
      </w:r>
    </w:p>
    <w:p w14:paraId="18A1EF64" w14:textId="77777777" w:rsidR="0015073F" w:rsidRPr="00D85910" w:rsidRDefault="0015073F" w:rsidP="0015073F"/>
    <w:p w14:paraId="1769977D" w14:textId="16DA2EEE" w:rsidR="0015073F" w:rsidRPr="002816AE" w:rsidRDefault="00312CE1" w:rsidP="0015073F">
      <w:pPr>
        <w:rPr>
          <w:b/>
          <w:sz w:val="28"/>
          <w:szCs w:val="28"/>
        </w:rPr>
      </w:pPr>
      <w:r w:rsidRPr="002816AE">
        <w:rPr>
          <w:b/>
          <w:sz w:val="28"/>
          <w:szCs w:val="28"/>
        </w:rPr>
        <w:t>Section 1: Laboratory Protocols of Morabin</w:t>
      </w:r>
      <w:r w:rsidR="0015073F" w:rsidRPr="002816AE">
        <w:rPr>
          <w:b/>
          <w:sz w:val="28"/>
          <w:szCs w:val="28"/>
        </w:rPr>
        <w:t>e</w:t>
      </w:r>
      <w:r w:rsidRPr="002816AE">
        <w:rPr>
          <w:b/>
          <w:sz w:val="28"/>
          <w:szCs w:val="28"/>
        </w:rPr>
        <w:t xml:space="preserve"> </w:t>
      </w:r>
      <w:r w:rsidR="002816AE" w:rsidRPr="002816AE">
        <w:rPr>
          <w:b/>
          <w:sz w:val="28"/>
          <w:szCs w:val="28"/>
        </w:rPr>
        <w:t>grasshoppers’</w:t>
      </w:r>
      <w:r w:rsidR="0015073F" w:rsidRPr="002816AE">
        <w:rPr>
          <w:b/>
          <w:sz w:val="28"/>
          <w:szCs w:val="28"/>
        </w:rPr>
        <w:t xml:space="preserve"> faeces metabarcoding </w:t>
      </w:r>
    </w:p>
    <w:p w14:paraId="48E546D0" w14:textId="77777777" w:rsidR="0015073F" w:rsidRPr="00D85910" w:rsidRDefault="0015073F" w:rsidP="0015073F">
      <w:pPr>
        <w:rPr>
          <w:b/>
        </w:rPr>
      </w:pPr>
    </w:p>
    <w:p w14:paraId="1EDA8071" w14:textId="77777777" w:rsidR="0015073F" w:rsidRPr="00D85910" w:rsidRDefault="0015073F" w:rsidP="0015073F">
      <w:r w:rsidRPr="00D85910">
        <w:rPr>
          <w:b/>
        </w:rPr>
        <w:t>Extraction protocol (</w:t>
      </w:r>
      <w:r w:rsidRPr="00D85910">
        <w:t xml:space="preserve">modified from manufacturer protocol </w:t>
      </w:r>
      <w:proofErr w:type="spellStart"/>
      <w:r w:rsidRPr="00D85910">
        <w:t>Macherey</w:t>
      </w:r>
      <w:proofErr w:type="spellEnd"/>
      <w:r w:rsidRPr="00D85910">
        <w:t xml:space="preserve">-Nagel </w:t>
      </w:r>
      <w:proofErr w:type="spellStart"/>
      <w:r w:rsidRPr="00D85910">
        <w:t>NucleoSpin</w:t>
      </w:r>
      <w:proofErr w:type="spellEnd"/>
      <w:r w:rsidRPr="00D85910">
        <w:t xml:space="preserve"> </w:t>
      </w:r>
      <w:proofErr w:type="spellStart"/>
      <w:r w:rsidRPr="00D85910">
        <w:t>PlantII</w:t>
      </w:r>
      <w:proofErr w:type="spellEnd"/>
      <w:r w:rsidRPr="00D85910">
        <w:t xml:space="preserve"> April 2023/Rev.14)</w:t>
      </w:r>
    </w:p>
    <w:p w14:paraId="3F7E3196" w14:textId="77777777" w:rsidR="0015073F" w:rsidRPr="00D85910" w:rsidRDefault="0015073F" w:rsidP="006E6979">
      <w:pPr>
        <w:spacing w:after="160" w:line="276" w:lineRule="auto"/>
      </w:pPr>
    </w:p>
    <w:tbl>
      <w:tblPr>
        <w:tblW w:w="8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8227"/>
      </w:tblGrid>
      <w:tr w:rsidR="00846237" w:rsidRPr="00D85910" w14:paraId="445FD0B1" w14:textId="77777777" w:rsidTr="004F2E4C">
        <w:trPr>
          <w:trHeight w:val="2849"/>
        </w:trPr>
        <w:tc>
          <w:tcPr>
            <w:tcW w:w="415" w:type="dxa"/>
          </w:tcPr>
          <w:p w14:paraId="67412CB8" w14:textId="77777777" w:rsidR="00846237" w:rsidRPr="00D85910" w:rsidRDefault="00846237" w:rsidP="006E6979">
            <w:pPr>
              <w:spacing w:after="160" w:line="276" w:lineRule="auto"/>
              <w:rPr>
                <w:b/>
                <w:sz w:val="22"/>
                <w:szCs w:val="22"/>
              </w:rPr>
            </w:pPr>
            <w:r w:rsidRPr="00D85910">
              <w:rPr>
                <w:b/>
                <w:sz w:val="22"/>
                <w:szCs w:val="22"/>
              </w:rPr>
              <w:t>1</w:t>
            </w:r>
          </w:p>
        </w:tc>
        <w:tc>
          <w:tcPr>
            <w:tcW w:w="8227" w:type="dxa"/>
            <w:vAlign w:val="center"/>
          </w:tcPr>
          <w:p w14:paraId="5E55D183" w14:textId="77777777" w:rsidR="00846237" w:rsidRPr="00D85910" w:rsidRDefault="00846237" w:rsidP="006E6979">
            <w:pPr>
              <w:spacing w:after="160" w:line="276" w:lineRule="auto"/>
              <w:rPr>
                <w:b/>
                <w:sz w:val="22"/>
                <w:szCs w:val="22"/>
              </w:rPr>
            </w:pPr>
            <w:r w:rsidRPr="00D85910">
              <w:rPr>
                <w:b/>
                <w:sz w:val="22"/>
                <w:szCs w:val="22"/>
              </w:rPr>
              <w:t>Sample homogenization</w:t>
            </w:r>
          </w:p>
          <w:p w14:paraId="1D538847" w14:textId="77777777" w:rsidR="00846237" w:rsidRPr="00D85910" w:rsidRDefault="00846237" w:rsidP="006E6979">
            <w:pPr>
              <w:numPr>
                <w:ilvl w:val="0"/>
                <w:numId w:val="2"/>
              </w:numPr>
              <w:spacing w:line="276" w:lineRule="auto"/>
              <w:ind w:left="290"/>
              <w:rPr>
                <w:sz w:val="22"/>
                <w:szCs w:val="22"/>
              </w:rPr>
            </w:pPr>
            <w:r w:rsidRPr="00D85910">
              <w:rPr>
                <w:sz w:val="22"/>
                <w:szCs w:val="22"/>
              </w:rPr>
              <w:t xml:space="preserve">In a 2 ml microcentrifuge tube with 3mm metal beads (x2), we homogenized: </w:t>
            </w:r>
          </w:p>
          <w:p w14:paraId="289FBEAC" w14:textId="77777777" w:rsidR="00846237" w:rsidRPr="00D85910" w:rsidRDefault="00846237" w:rsidP="006E6979">
            <w:pPr>
              <w:numPr>
                <w:ilvl w:val="0"/>
                <w:numId w:val="2"/>
              </w:numPr>
              <w:spacing w:line="276" w:lineRule="auto"/>
              <w:rPr>
                <w:sz w:val="22"/>
                <w:szCs w:val="22"/>
              </w:rPr>
            </w:pPr>
            <w:r w:rsidRPr="00D85910">
              <w:rPr>
                <w:sz w:val="22"/>
                <w:szCs w:val="22"/>
              </w:rPr>
              <w:t xml:space="preserve">Plant material (20 mg wet weight) + </w:t>
            </w:r>
            <w:r w:rsidRPr="00D85910">
              <w:rPr>
                <w:b/>
                <w:sz w:val="22"/>
                <w:szCs w:val="22"/>
              </w:rPr>
              <w:t xml:space="preserve">100 </w:t>
            </w:r>
            <w:proofErr w:type="spellStart"/>
            <w:r w:rsidRPr="00D85910">
              <w:rPr>
                <w:b/>
                <w:sz w:val="22"/>
                <w:szCs w:val="22"/>
              </w:rPr>
              <w:t>μL</w:t>
            </w:r>
            <w:proofErr w:type="spellEnd"/>
            <w:r w:rsidRPr="00D85910">
              <w:rPr>
                <w:b/>
                <w:sz w:val="22"/>
                <w:szCs w:val="22"/>
              </w:rPr>
              <w:t xml:space="preserve"> Buffer PL1</w:t>
            </w:r>
          </w:p>
          <w:p w14:paraId="13628CC7" w14:textId="77777777" w:rsidR="00846237" w:rsidRPr="00D85910" w:rsidRDefault="00846237" w:rsidP="006E6979">
            <w:pPr>
              <w:numPr>
                <w:ilvl w:val="0"/>
                <w:numId w:val="2"/>
              </w:numPr>
              <w:spacing w:line="276" w:lineRule="auto"/>
              <w:rPr>
                <w:sz w:val="22"/>
                <w:szCs w:val="22"/>
              </w:rPr>
            </w:pPr>
            <w:r w:rsidRPr="00D85910">
              <w:rPr>
                <w:sz w:val="22"/>
                <w:szCs w:val="22"/>
              </w:rPr>
              <w:t xml:space="preserve">Faeces material (20 mg dry weight) + </w:t>
            </w:r>
            <w:r w:rsidRPr="00D85910">
              <w:rPr>
                <w:b/>
                <w:sz w:val="22"/>
                <w:szCs w:val="22"/>
              </w:rPr>
              <w:t xml:space="preserve">600 </w:t>
            </w:r>
            <w:proofErr w:type="spellStart"/>
            <w:r w:rsidRPr="00D85910">
              <w:rPr>
                <w:b/>
                <w:sz w:val="22"/>
                <w:szCs w:val="22"/>
              </w:rPr>
              <w:t>μL</w:t>
            </w:r>
            <w:proofErr w:type="spellEnd"/>
            <w:r w:rsidRPr="00D85910">
              <w:rPr>
                <w:b/>
                <w:sz w:val="22"/>
                <w:szCs w:val="22"/>
              </w:rPr>
              <w:t xml:space="preserve"> Buffer PL1</w:t>
            </w:r>
          </w:p>
          <w:p w14:paraId="4DBF7106" w14:textId="5ECD7E14" w:rsidR="00846237" w:rsidRPr="00D85910" w:rsidRDefault="00846237" w:rsidP="006E6979">
            <w:pPr>
              <w:spacing w:after="160" w:line="276" w:lineRule="auto"/>
              <w:rPr>
                <w:b/>
              </w:rPr>
            </w:pPr>
            <w:r w:rsidRPr="00D85910">
              <w:rPr>
                <w:sz w:val="22"/>
                <w:szCs w:val="22"/>
              </w:rPr>
              <w:t xml:space="preserve">Tubes were placed in the </w:t>
            </w:r>
            <w:proofErr w:type="spellStart"/>
            <w:r w:rsidRPr="00D85910">
              <w:rPr>
                <w:sz w:val="22"/>
                <w:szCs w:val="22"/>
              </w:rPr>
              <w:t>TissueLyser</w:t>
            </w:r>
            <w:proofErr w:type="spellEnd"/>
            <w:r w:rsidRPr="00D85910">
              <w:rPr>
                <w:sz w:val="22"/>
                <w:szCs w:val="22"/>
              </w:rPr>
              <w:t xml:space="preserve"> II (2 min each side of the adaptors). 20 mg wet weight or up to 20 mg dry weight.</w:t>
            </w:r>
          </w:p>
        </w:tc>
      </w:tr>
      <w:tr w:rsidR="00846237" w:rsidRPr="00D85910" w14:paraId="4D73128A" w14:textId="77777777" w:rsidTr="0007483E">
        <w:tc>
          <w:tcPr>
            <w:tcW w:w="415" w:type="dxa"/>
          </w:tcPr>
          <w:p w14:paraId="2AD5FB28" w14:textId="77777777" w:rsidR="00846237" w:rsidRPr="00D85910" w:rsidRDefault="00846237" w:rsidP="006E6979">
            <w:pPr>
              <w:spacing w:after="160" w:line="276" w:lineRule="auto"/>
              <w:rPr>
                <w:b/>
                <w:sz w:val="22"/>
                <w:szCs w:val="22"/>
              </w:rPr>
            </w:pPr>
            <w:r w:rsidRPr="00D85910">
              <w:rPr>
                <w:b/>
                <w:sz w:val="22"/>
                <w:szCs w:val="22"/>
              </w:rPr>
              <w:t>2</w:t>
            </w:r>
          </w:p>
        </w:tc>
        <w:tc>
          <w:tcPr>
            <w:tcW w:w="8227" w:type="dxa"/>
            <w:vAlign w:val="center"/>
          </w:tcPr>
          <w:p w14:paraId="2D594259" w14:textId="77777777" w:rsidR="00846237" w:rsidRPr="00D85910" w:rsidRDefault="00846237" w:rsidP="006E6979">
            <w:pPr>
              <w:numPr>
                <w:ilvl w:val="0"/>
                <w:numId w:val="2"/>
              </w:numPr>
              <w:pBdr>
                <w:top w:val="nil"/>
                <w:left w:val="nil"/>
                <w:bottom w:val="nil"/>
                <w:right w:val="nil"/>
                <w:between w:val="nil"/>
              </w:pBdr>
              <w:spacing w:after="160" w:line="276" w:lineRule="auto"/>
              <w:ind w:left="290"/>
              <w:rPr>
                <w:rFonts w:eastAsia="Times New Roman"/>
                <w:color w:val="000000"/>
                <w:sz w:val="22"/>
                <w:szCs w:val="22"/>
              </w:rPr>
            </w:pPr>
            <w:r w:rsidRPr="00D85910">
              <w:rPr>
                <w:rFonts w:eastAsia="Times New Roman"/>
                <w:color w:val="000000"/>
                <w:sz w:val="22"/>
                <w:szCs w:val="22"/>
              </w:rPr>
              <w:t xml:space="preserve">For plant material we completed the </w:t>
            </w:r>
            <w:r w:rsidRPr="00D85910">
              <w:rPr>
                <w:rFonts w:eastAsia="Times New Roman"/>
                <w:b/>
                <w:color w:val="000000"/>
                <w:sz w:val="22"/>
                <w:szCs w:val="22"/>
              </w:rPr>
              <w:t xml:space="preserve">400 </w:t>
            </w:r>
            <w:proofErr w:type="spellStart"/>
            <w:r w:rsidRPr="00D85910">
              <w:rPr>
                <w:rFonts w:eastAsia="Times New Roman"/>
                <w:b/>
                <w:color w:val="000000"/>
                <w:sz w:val="22"/>
                <w:szCs w:val="22"/>
              </w:rPr>
              <w:t>μL</w:t>
            </w:r>
            <w:proofErr w:type="spellEnd"/>
            <w:r w:rsidRPr="00D85910">
              <w:rPr>
                <w:rFonts w:eastAsia="Times New Roman"/>
                <w:b/>
                <w:color w:val="000000"/>
                <w:sz w:val="22"/>
                <w:szCs w:val="22"/>
              </w:rPr>
              <w:t xml:space="preserve"> Buffer PL1 </w:t>
            </w:r>
            <w:r w:rsidRPr="00D85910">
              <w:rPr>
                <w:rFonts w:eastAsia="Times New Roman"/>
                <w:color w:val="000000"/>
                <w:sz w:val="22"/>
                <w:szCs w:val="22"/>
              </w:rPr>
              <w:t>and added</w:t>
            </w:r>
            <w:r w:rsidRPr="00D85910">
              <w:rPr>
                <w:rFonts w:eastAsia="Times New Roman"/>
                <w:b/>
                <w:color w:val="000000"/>
                <w:sz w:val="22"/>
                <w:szCs w:val="22"/>
              </w:rPr>
              <w:t xml:space="preserve"> 10 </w:t>
            </w:r>
            <w:proofErr w:type="spellStart"/>
            <w:r w:rsidRPr="00D85910">
              <w:rPr>
                <w:rFonts w:eastAsia="Times New Roman"/>
                <w:b/>
                <w:color w:val="000000"/>
                <w:sz w:val="22"/>
                <w:szCs w:val="22"/>
              </w:rPr>
              <w:t>μL</w:t>
            </w:r>
            <w:proofErr w:type="spellEnd"/>
            <w:r w:rsidRPr="00D85910">
              <w:rPr>
                <w:rFonts w:eastAsia="Times New Roman"/>
                <w:b/>
                <w:color w:val="000000"/>
                <w:sz w:val="22"/>
                <w:szCs w:val="22"/>
              </w:rPr>
              <w:t xml:space="preserve"> RNase A</w:t>
            </w:r>
            <w:r w:rsidRPr="00D85910">
              <w:rPr>
                <w:rFonts w:eastAsia="Times New Roman"/>
                <w:color w:val="000000"/>
                <w:sz w:val="22"/>
                <w:szCs w:val="22"/>
              </w:rPr>
              <w:t xml:space="preserve"> solution. and </w:t>
            </w:r>
          </w:p>
          <w:p w14:paraId="54532B72" w14:textId="77777777" w:rsidR="00846237" w:rsidRPr="00D85910" w:rsidRDefault="00846237" w:rsidP="006E6979">
            <w:pPr>
              <w:numPr>
                <w:ilvl w:val="0"/>
                <w:numId w:val="2"/>
              </w:numPr>
              <w:spacing w:line="276" w:lineRule="auto"/>
              <w:ind w:left="290"/>
              <w:rPr>
                <w:sz w:val="22"/>
                <w:szCs w:val="22"/>
              </w:rPr>
            </w:pPr>
            <w:r w:rsidRPr="00D85910">
              <w:rPr>
                <w:sz w:val="22"/>
                <w:szCs w:val="22"/>
              </w:rPr>
              <w:t>For faeces material no additional</w:t>
            </w:r>
            <w:r w:rsidRPr="00D85910">
              <w:rPr>
                <w:b/>
                <w:sz w:val="22"/>
                <w:szCs w:val="22"/>
              </w:rPr>
              <w:t xml:space="preserve"> Buffer PL1</w:t>
            </w:r>
            <w:r w:rsidRPr="00D85910">
              <w:rPr>
                <w:sz w:val="22"/>
                <w:szCs w:val="22"/>
              </w:rPr>
              <w:t xml:space="preserve"> was used, and </w:t>
            </w:r>
            <w:r w:rsidRPr="00D85910">
              <w:rPr>
                <w:b/>
                <w:sz w:val="22"/>
                <w:szCs w:val="22"/>
              </w:rPr>
              <w:t xml:space="preserve">15 </w:t>
            </w:r>
            <w:proofErr w:type="spellStart"/>
            <w:r w:rsidRPr="00D85910">
              <w:rPr>
                <w:b/>
                <w:sz w:val="22"/>
                <w:szCs w:val="22"/>
              </w:rPr>
              <w:t>μL</w:t>
            </w:r>
            <w:proofErr w:type="spellEnd"/>
            <w:r w:rsidRPr="00D85910">
              <w:rPr>
                <w:b/>
                <w:sz w:val="22"/>
                <w:szCs w:val="22"/>
              </w:rPr>
              <w:t xml:space="preserve"> RNase A </w:t>
            </w:r>
            <w:r w:rsidRPr="00D85910">
              <w:rPr>
                <w:sz w:val="22"/>
                <w:szCs w:val="22"/>
              </w:rPr>
              <w:t>was added.</w:t>
            </w:r>
          </w:p>
          <w:p w14:paraId="15B68976" w14:textId="77777777" w:rsidR="00846237" w:rsidRPr="00D85910" w:rsidRDefault="00846237" w:rsidP="006E6979">
            <w:pPr>
              <w:spacing w:after="160" w:line="276" w:lineRule="auto"/>
              <w:rPr>
                <w:sz w:val="22"/>
                <w:szCs w:val="22"/>
              </w:rPr>
            </w:pPr>
            <w:r w:rsidRPr="00D85910">
              <w:rPr>
                <w:sz w:val="22"/>
                <w:szCs w:val="22"/>
              </w:rPr>
              <w:t>Suspensions were vortex for 1 min, and incubated for 60 min at 65 °C.</w:t>
            </w:r>
          </w:p>
          <w:p w14:paraId="10F62195" w14:textId="5A5FBDE4" w:rsidR="00846237" w:rsidRPr="00D85910" w:rsidRDefault="00846237" w:rsidP="006E6979">
            <w:pPr>
              <w:spacing w:after="160" w:line="276" w:lineRule="auto"/>
              <w:rPr>
                <w:b/>
              </w:rPr>
            </w:pPr>
            <w:r w:rsidRPr="00D85910">
              <w:rPr>
                <w:sz w:val="22"/>
                <w:szCs w:val="22"/>
              </w:rPr>
              <w:t>After incubation the tubes were centrifuged briefly.</w:t>
            </w:r>
          </w:p>
        </w:tc>
      </w:tr>
      <w:tr w:rsidR="00846237" w:rsidRPr="00D85910" w14:paraId="0567081D" w14:textId="77777777" w:rsidTr="001E25E2">
        <w:tc>
          <w:tcPr>
            <w:tcW w:w="415" w:type="dxa"/>
          </w:tcPr>
          <w:p w14:paraId="529B27ED" w14:textId="77777777" w:rsidR="00846237" w:rsidRPr="00D85910" w:rsidRDefault="00846237" w:rsidP="006E6979">
            <w:pPr>
              <w:spacing w:after="160" w:line="276" w:lineRule="auto"/>
              <w:rPr>
                <w:b/>
              </w:rPr>
            </w:pPr>
            <w:r w:rsidRPr="00D85910">
              <w:rPr>
                <w:b/>
              </w:rPr>
              <w:t>3</w:t>
            </w:r>
          </w:p>
        </w:tc>
        <w:tc>
          <w:tcPr>
            <w:tcW w:w="8227" w:type="dxa"/>
          </w:tcPr>
          <w:p w14:paraId="02FDE437" w14:textId="77777777" w:rsidR="00846237" w:rsidRPr="00D85910" w:rsidRDefault="00846237" w:rsidP="006E6979">
            <w:pPr>
              <w:spacing w:after="160" w:line="276" w:lineRule="auto"/>
              <w:rPr>
                <w:b/>
                <w:sz w:val="22"/>
                <w:szCs w:val="22"/>
              </w:rPr>
            </w:pPr>
            <w:r w:rsidRPr="00D85910">
              <w:rPr>
                <w:b/>
                <w:sz w:val="22"/>
                <w:szCs w:val="22"/>
              </w:rPr>
              <w:t>Filtration / Clarification of crude lysate</w:t>
            </w:r>
          </w:p>
          <w:p w14:paraId="6128B233" w14:textId="77777777" w:rsidR="00846237" w:rsidRPr="00D85910" w:rsidRDefault="00846237" w:rsidP="006E6979">
            <w:pPr>
              <w:spacing w:after="160" w:line="276" w:lineRule="auto"/>
              <w:rPr>
                <w:sz w:val="22"/>
                <w:szCs w:val="22"/>
              </w:rPr>
            </w:pPr>
            <w:r w:rsidRPr="00D85910">
              <w:rPr>
                <w:sz w:val="22"/>
                <w:szCs w:val="22"/>
              </w:rPr>
              <w:t>The</w:t>
            </w:r>
            <w:r w:rsidRPr="00D85910">
              <w:t xml:space="preserve"> </w:t>
            </w:r>
            <w:proofErr w:type="spellStart"/>
            <w:r w:rsidRPr="00D85910">
              <w:rPr>
                <w:b/>
                <w:color w:val="7030A0"/>
                <w:sz w:val="26"/>
                <w:szCs w:val="26"/>
              </w:rPr>
              <w:t>NucleoSpin</w:t>
            </w:r>
            <w:proofErr w:type="spellEnd"/>
            <w:r w:rsidRPr="00D85910">
              <w:rPr>
                <w:b/>
                <w:color w:val="7030A0"/>
                <w:sz w:val="26"/>
                <w:szCs w:val="26"/>
              </w:rPr>
              <w:t>® Filter</w:t>
            </w:r>
            <w:r w:rsidRPr="00D85910">
              <w:rPr>
                <w:color w:val="7030A0"/>
                <w:sz w:val="26"/>
                <w:szCs w:val="26"/>
              </w:rPr>
              <w:t xml:space="preserve"> </w:t>
            </w:r>
            <w:r w:rsidRPr="00D85910">
              <w:rPr>
                <w:b/>
                <w:color w:val="7030A0"/>
                <w:sz w:val="26"/>
                <w:szCs w:val="26"/>
              </w:rPr>
              <w:t>(violet ring)</w:t>
            </w:r>
            <w:r w:rsidRPr="00D85910">
              <w:rPr>
                <w:color w:val="7030A0"/>
              </w:rPr>
              <w:t xml:space="preserve"> </w:t>
            </w:r>
            <w:r w:rsidRPr="00D85910">
              <w:rPr>
                <w:sz w:val="22"/>
                <w:szCs w:val="22"/>
              </w:rPr>
              <w:t>was placed</w:t>
            </w:r>
            <w:r w:rsidRPr="00D85910">
              <w:rPr>
                <w:color w:val="7030A0"/>
              </w:rPr>
              <w:t xml:space="preserve"> </w:t>
            </w:r>
            <w:r w:rsidRPr="00D85910">
              <w:rPr>
                <w:sz w:val="22"/>
                <w:szCs w:val="22"/>
              </w:rPr>
              <w:t xml:space="preserve">into a new Collection Tube (2 mL) and loaded with the lysate. It was centrifuged for </w:t>
            </w:r>
            <w:r w:rsidRPr="00D85910">
              <w:rPr>
                <w:b/>
                <w:sz w:val="22"/>
                <w:szCs w:val="22"/>
              </w:rPr>
              <w:t xml:space="preserve">2 min at 11,000 x g. </w:t>
            </w:r>
            <w:r w:rsidRPr="00D85910">
              <w:rPr>
                <w:sz w:val="22"/>
                <w:szCs w:val="22"/>
              </w:rPr>
              <w:t xml:space="preserve">The clear flowthrough was collected and </w:t>
            </w:r>
            <w:proofErr w:type="spellStart"/>
            <w:r w:rsidRPr="00D85910">
              <w:rPr>
                <w:sz w:val="22"/>
                <w:szCs w:val="22"/>
              </w:rPr>
              <w:t>NucleoSpin</w:t>
            </w:r>
            <w:proofErr w:type="spellEnd"/>
            <w:r w:rsidRPr="00D85910">
              <w:rPr>
                <w:sz w:val="22"/>
                <w:szCs w:val="22"/>
              </w:rPr>
              <w:t>® Filter discarded.</w:t>
            </w:r>
          </w:p>
          <w:p w14:paraId="1EDFA91A" w14:textId="280BADA4" w:rsidR="00846237" w:rsidRPr="00D85910" w:rsidRDefault="00846237" w:rsidP="006E6979">
            <w:pPr>
              <w:spacing w:after="160" w:line="276" w:lineRule="auto"/>
              <w:rPr>
                <w:b/>
              </w:rPr>
            </w:pPr>
            <w:r w:rsidRPr="00D85910">
              <w:rPr>
                <w:sz w:val="22"/>
                <w:szCs w:val="22"/>
              </w:rPr>
              <w:t>The crude lysate can be centrifuge as many times as necessary to only transferred the clear supernatant and remove solid particles completely.</w:t>
            </w:r>
          </w:p>
        </w:tc>
      </w:tr>
      <w:tr w:rsidR="0015073F" w:rsidRPr="00D85910" w14:paraId="78E9E3C3" w14:textId="77777777" w:rsidTr="00A87A2C">
        <w:tc>
          <w:tcPr>
            <w:tcW w:w="415" w:type="dxa"/>
          </w:tcPr>
          <w:p w14:paraId="5CAF06D1" w14:textId="77777777" w:rsidR="0015073F" w:rsidRPr="00D85910" w:rsidRDefault="0015073F" w:rsidP="006E6979">
            <w:pPr>
              <w:spacing w:after="160" w:line="276" w:lineRule="auto"/>
              <w:rPr>
                <w:b/>
                <w:sz w:val="22"/>
                <w:szCs w:val="22"/>
              </w:rPr>
            </w:pPr>
            <w:r w:rsidRPr="00D85910">
              <w:rPr>
                <w:b/>
                <w:sz w:val="22"/>
                <w:szCs w:val="22"/>
              </w:rPr>
              <w:t>4</w:t>
            </w:r>
          </w:p>
        </w:tc>
        <w:tc>
          <w:tcPr>
            <w:tcW w:w="8227" w:type="dxa"/>
          </w:tcPr>
          <w:p w14:paraId="41A5684D" w14:textId="77777777" w:rsidR="0015073F" w:rsidRPr="00D85910" w:rsidRDefault="0015073F" w:rsidP="006E6979">
            <w:pPr>
              <w:spacing w:after="160" w:line="276" w:lineRule="auto"/>
              <w:rPr>
                <w:b/>
                <w:sz w:val="22"/>
                <w:szCs w:val="22"/>
              </w:rPr>
            </w:pPr>
            <w:r w:rsidRPr="00D85910">
              <w:rPr>
                <w:b/>
                <w:sz w:val="22"/>
                <w:szCs w:val="22"/>
              </w:rPr>
              <w:t>DNA binding conditions adjustment.</w:t>
            </w:r>
          </w:p>
          <w:p w14:paraId="019F2CCA" w14:textId="77777777" w:rsidR="0015073F" w:rsidRPr="00D85910" w:rsidRDefault="0015073F" w:rsidP="006E6979">
            <w:pPr>
              <w:numPr>
                <w:ilvl w:val="0"/>
                <w:numId w:val="2"/>
              </w:numPr>
              <w:pBdr>
                <w:top w:val="nil"/>
                <w:left w:val="nil"/>
                <w:bottom w:val="nil"/>
                <w:right w:val="nil"/>
                <w:between w:val="nil"/>
              </w:pBdr>
              <w:spacing w:after="160" w:line="276" w:lineRule="auto"/>
              <w:ind w:left="290"/>
              <w:rPr>
                <w:rFonts w:eastAsia="Times New Roman"/>
                <w:color w:val="000000"/>
                <w:sz w:val="22"/>
                <w:szCs w:val="22"/>
              </w:rPr>
            </w:pPr>
            <w:r w:rsidRPr="00D85910">
              <w:rPr>
                <w:rFonts w:eastAsia="Times New Roman"/>
                <w:color w:val="000000"/>
                <w:sz w:val="22"/>
                <w:szCs w:val="22"/>
              </w:rPr>
              <w:t xml:space="preserve">For plant material we added </w:t>
            </w:r>
            <w:r w:rsidRPr="00D85910">
              <w:rPr>
                <w:rFonts w:eastAsia="Times New Roman"/>
                <w:b/>
                <w:color w:val="000000"/>
                <w:sz w:val="22"/>
                <w:szCs w:val="22"/>
              </w:rPr>
              <w:t xml:space="preserve">450 </w:t>
            </w:r>
            <w:proofErr w:type="spellStart"/>
            <w:r w:rsidRPr="00D85910">
              <w:rPr>
                <w:rFonts w:eastAsia="Times New Roman"/>
                <w:b/>
                <w:color w:val="000000"/>
                <w:sz w:val="22"/>
                <w:szCs w:val="22"/>
              </w:rPr>
              <w:t>μL</w:t>
            </w:r>
            <w:proofErr w:type="spellEnd"/>
            <w:r w:rsidRPr="00D85910">
              <w:rPr>
                <w:rFonts w:eastAsia="Times New Roman"/>
                <w:b/>
                <w:color w:val="000000"/>
                <w:sz w:val="22"/>
                <w:szCs w:val="22"/>
              </w:rPr>
              <w:t xml:space="preserve"> Buffer PC </w:t>
            </w:r>
            <w:r w:rsidRPr="00D85910">
              <w:rPr>
                <w:rFonts w:eastAsia="Times New Roman"/>
                <w:color w:val="000000"/>
                <w:sz w:val="22"/>
                <w:szCs w:val="22"/>
              </w:rPr>
              <w:t>and mixed thoroughly by pipetting up and down (5 times).</w:t>
            </w:r>
          </w:p>
          <w:p w14:paraId="5285FA8D" w14:textId="77777777" w:rsidR="0015073F" w:rsidRPr="00D85910" w:rsidRDefault="0015073F" w:rsidP="006E6979">
            <w:pPr>
              <w:spacing w:after="160" w:line="276" w:lineRule="auto"/>
              <w:rPr>
                <w:b/>
                <w:sz w:val="22"/>
                <w:szCs w:val="22"/>
              </w:rPr>
            </w:pPr>
            <w:r w:rsidRPr="00D85910">
              <w:rPr>
                <w:sz w:val="22"/>
                <w:szCs w:val="22"/>
              </w:rPr>
              <w:t xml:space="preserve">For faeces material we added </w:t>
            </w:r>
            <w:r w:rsidRPr="00D85910">
              <w:rPr>
                <w:b/>
                <w:sz w:val="22"/>
                <w:szCs w:val="22"/>
              </w:rPr>
              <w:t xml:space="preserve">675 </w:t>
            </w:r>
            <w:proofErr w:type="spellStart"/>
            <w:r w:rsidRPr="00D85910">
              <w:rPr>
                <w:b/>
                <w:sz w:val="22"/>
                <w:szCs w:val="22"/>
              </w:rPr>
              <w:t>μL</w:t>
            </w:r>
            <w:proofErr w:type="spellEnd"/>
            <w:r w:rsidRPr="00D85910">
              <w:rPr>
                <w:b/>
                <w:sz w:val="22"/>
                <w:szCs w:val="22"/>
              </w:rPr>
              <w:t xml:space="preserve"> Buffer PC</w:t>
            </w:r>
            <w:r w:rsidRPr="00D85910">
              <w:rPr>
                <w:sz w:val="22"/>
                <w:szCs w:val="22"/>
              </w:rPr>
              <w:t xml:space="preserve"> and mixed thoroughly by pipetting up and down (5 times).</w:t>
            </w:r>
          </w:p>
        </w:tc>
      </w:tr>
      <w:tr w:rsidR="0015073F" w:rsidRPr="00D85910" w14:paraId="1F091568" w14:textId="77777777" w:rsidTr="00A87A2C">
        <w:tc>
          <w:tcPr>
            <w:tcW w:w="415" w:type="dxa"/>
          </w:tcPr>
          <w:p w14:paraId="3FD3B4C3" w14:textId="77777777" w:rsidR="0015073F" w:rsidRPr="00D85910" w:rsidRDefault="0015073F" w:rsidP="006E6979">
            <w:pPr>
              <w:spacing w:after="160" w:line="276" w:lineRule="auto"/>
              <w:rPr>
                <w:b/>
                <w:sz w:val="22"/>
                <w:szCs w:val="22"/>
              </w:rPr>
            </w:pPr>
            <w:r w:rsidRPr="00D85910">
              <w:rPr>
                <w:b/>
                <w:sz w:val="22"/>
                <w:szCs w:val="22"/>
              </w:rPr>
              <w:t>5</w:t>
            </w:r>
          </w:p>
        </w:tc>
        <w:tc>
          <w:tcPr>
            <w:tcW w:w="8227" w:type="dxa"/>
          </w:tcPr>
          <w:p w14:paraId="37CA7FAC" w14:textId="77777777" w:rsidR="0015073F" w:rsidRPr="00D85910" w:rsidRDefault="0015073F" w:rsidP="006E6979">
            <w:pPr>
              <w:spacing w:after="160" w:line="276" w:lineRule="auto"/>
              <w:rPr>
                <w:b/>
                <w:sz w:val="22"/>
                <w:szCs w:val="22"/>
              </w:rPr>
            </w:pPr>
            <w:r w:rsidRPr="00D85910">
              <w:rPr>
                <w:b/>
                <w:sz w:val="22"/>
                <w:szCs w:val="22"/>
              </w:rPr>
              <w:t>Bind DNA</w:t>
            </w:r>
          </w:p>
          <w:p w14:paraId="6E90B35C" w14:textId="77777777" w:rsidR="0015073F" w:rsidRPr="00D85910" w:rsidRDefault="0015073F" w:rsidP="006E6979">
            <w:pPr>
              <w:spacing w:after="160" w:line="276" w:lineRule="auto"/>
              <w:rPr>
                <w:sz w:val="22"/>
                <w:szCs w:val="22"/>
              </w:rPr>
            </w:pPr>
            <w:r w:rsidRPr="00D85910">
              <w:rPr>
                <w:sz w:val="22"/>
                <w:szCs w:val="22"/>
              </w:rPr>
              <w:lastRenderedPageBreak/>
              <w:t>The</w:t>
            </w:r>
            <w:r w:rsidRPr="00D85910">
              <w:t xml:space="preserve"> </w:t>
            </w:r>
            <w:proofErr w:type="spellStart"/>
            <w:r w:rsidRPr="00D85910">
              <w:rPr>
                <w:b/>
                <w:color w:val="669E40"/>
                <w:sz w:val="26"/>
                <w:szCs w:val="26"/>
                <w:u w:val="single"/>
              </w:rPr>
              <w:t>NucleoSpin</w:t>
            </w:r>
            <w:proofErr w:type="spellEnd"/>
            <w:r w:rsidRPr="00D85910">
              <w:rPr>
                <w:b/>
                <w:color w:val="669E40"/>
                <w:sz w:val="26"/>
                <w:szCs w:val="26"/>
                <w:u w:val="single"/>
              </w:rPr>
              <w:t>® Plant II Column (green ring)</w:t>
            </w:r>
            <w:r w:rsidRPr="00D85910">
              <w:rPr>
                <w:color w:val="538135"/>
              </w:rPr>
              <w:t xml:space="preserve"> </w:t>
            </w:r>
            <w:r w:rsidRPr="00D85910">
              <w:rPr>
                <w:sz w:val="22"/>
                <w:szCs w:val="22"/>
              </w:rPr>
              <w:t xml:space="preserve">was placed in a new Collection Tube (2 mL) and loaded with a maximum of 700 </w:t>
            </w:r>
            <w:proofErr w:type="spellStart"/>
            <w:r w:rsidRPr="00D85910">
              <w:rPr>
                <w:sz w:val="22"/>
                <w:szCs w:val="22"/>
              </w:rPr>
              <w:t>μL</w:t>
            </w:r>
            <w:proofErr w:type="spellEnd"/>
            <w:r w:rsidRPr="00D85910">
              <w:rPr>
                <w:sz w:val="22"/>
                <w:szCs w:val="22"/>
              </w:rPr>
              <w:t xml:space="preserve"> of the sample.</w:t>
            </w:r>
          </w:p>
          <w:p w14:paraId="403DD45F" w14:textId="77777777" w:rsidR="0015073F" w:rsidRPr="00D85910" w:rsidRDefault="0015073F" w:rsidP="006E6979">
            <w:pPr>
              <w:spacing w:after="160" w:line="276" w:lineRule="auto"/>
            </w:pPr>
            <w:r w:rsidRPr="00D85910">
              <w:rPr>
                <w:sz w:val="22"/>
                <w:szCs w:val="22"/>
              </w:rPr>
              <w:t xml:space="preserve">Tubes were centrifuged for </w:t>
            </w:r>
            <w:r w:rsidRPr="00D85910">
              <w:rPr>
                <w:b/>
                <w:sz w:val="22"/>
                <w:szCs w:val="22"/>
              </w:rPr>
              <w:t>1 min at 11,000 x g</w:t>
            </w:r>
            <w:r w:rsidRPr="00D85910">
              <w:rPr>
                <w:sz w:val="22"/>
                <w:szCs w:val="22"/>
              </w:rPr>
              <w:t xml:space="preserve"> and the flowthrough was discarded.</w:t>
            </w:r>
          </w:p>
        </w:tc>
      </w:tr>
      <w:tr w:rsidR="0015073F" w:rsidRPr="00D85910" w14:paraId="6DE8EB51" w14:textId="77777777" w:rsidTr="00A87A2C">
        <w:tc>
          <w:tcPr>
            <w:tcW w:w="415" w:type="dxa"/>
          </w:tcPr>
          <w:p w14:paraId="3A8708E7" w14:textId="77777777" w:rsidR="0015073F" w:rsidRPr="00D85910" w:rsidRDefault="0015073F" w:rsidP="006E6979">
            <w:pPr>
              <w:spacing w:after="160" w:line="276" w:lineRule="auto"/>
              <w:rPr>
                <w:b/>
                <w:sz w:val="22"/>
                <w:szCs w:val="22"/>
              </w:rPr>
            </w:pPr>
            <w:r w:rsidRPr="00D85910">
              <w:rPr>
                <w:b/>
                <w:sz w:val="22"/>
                <w:szCs w:val="22"/>
              </w:rPr>
              <w:lastRenderedPageBreak/>
              <w:t>6</w:t>
            </w:r>
          </w:p>
        </w:tc>
        <w:tc>
          <w:tcPr>
            <w:tcW w:w="8227" w:type="dxa"/>
          </w:tcPr>
          <w:p w14:paraId="696D62C0" w14:textId="77777777" w:rsidR="0015073F" w:rsidRPr="00D85910" w:rsidRDefault="0015073F" w:rsidP="006E6979">
            <w:pPr>
              <w:spacing w:after="160" w:line="276" w:lineRule="auto"/>
              <w:rPr>
                <w:b/>
                <w:sz w:val="22"/>
                <w:szCs w:val="22"/>
              </w:rPr>
            </w:pPr>
            <w:r w:rsidRPr="00D85910">
              <w:rPr>
                <w:b/>
                <w:sz w:val="22"/>
                <w:szCs w:val="22"/>
              </w:rPr>
              <w:t>Wash and dry silica membrane</w:t>
            </w:r>
          </w:p>
          <w:p w14:paraId="247261FA" w14:textId="77777777" w:rsidR="0015073F" w:rsidRPr="00D85910" w:rsidRDefault="0015073F" w:rsidP="006E6979">
            <w:pPr>
              <w:spacing w:after="160" w:line="276" w:lineRule="auto"/>
              <w:rPr>
                <w:b/>
                <w:color w:val="FFFFFF"/>
                <w:sz w:val="22"/>
                <w:szCs w:val="22"/>
                <w:u w:val="single"/>
              </w:rPr>
            </w:pPr>
            <w:r w:rsidRPr="00D85910">
              <w:rPr>
                <w:b/>
                <w:color w:val="FFFFFF"/>
                <w:sz w:val="22"/>
                <w:szCs w:val="22"/>
                <w:highlight w:val="black"/>
                <w:u w:val="single"/>
              </w:rPr>
              <w:t>1st wash</w:t>
            </w:r>
          </w:p>
          <w:p w14:paraId="532581D2" w14:textId="77777777" w:rsidR="0015073F" w:rsidRPr="00D85910" w:rsidRDefault="0015073F" w:rsidP="006E6979">
            <w:pPr>
              <w:spacing w:after="160" w:line="276" w:lineRule="auto"/>
              <w:rPr>
                <w:sz w:val="22"/>
                <w:szCs w:val="22"/>
              </w:rPr>
            </w:pPr>
            <w:r w:rsidRPr="00D85910">
              <w:rPr>
                <w:sz w:val="22"/>
                <w:szCs w:val="22"/>
              </w:rPr>
              <w:t xml:space="preserve">We added </w:t>
            </w:r>
            <w:r w:rsidRPr="00D85910">
              <w:rPr>
                <w:b/>
                <w:sz w:val="22"/>
                <w:szCs w:val="22"/>
              </w:rPr>
              <w:t xml:space="preserve">400 </w:t>
            </w:r>
            <w:proofErr w:type="spellStart"/>
            <w:r w:rsidRPr="00D85910">
              <w:rPr>
                <w:b/>
                <w:sz w:val="22"/>
                <w:szCs w:val="22"/>
              </w:rPr>
              <w:t>μL</w:t>
            </w:r>
            <w:proofErr w:type="spellEnd"/>
            <w:r w:rsidRPr="00D85910">
              <w:rPr>
                <w:b/>
                <w:sz w:val="22"/>
                <w:szCs w:val="22"/>
              </w:rPr>
              <w:t xml:space="preserve"> Buffer PW1</w:t>
            </w:r>
            <w:r w:rsidRPr="00D85910">
              <w:rPr>
                <w:sz w:val="22"/>
                <w:szCs w:val="22"/>
              </w:rPr>
              <w:t xml:space="preserve"> to the </w:t>
            </w:r>
            <w:proofErr w:type="spellStart"/>
            <w:r w:rsidRPr="00D85910">
              <w:rPr>
                <w:b/>
                <w:color w:val="669E40"/>
                <w:sz w:val="26"/>
                <w:szCs w:val="26"/>
                <w:u w:val="single"/>
              </w:rPr>
              <w:t>NucleoSpin</w:t>
            </w:r>
            <w:proofErr w:type="spellEnd"/>
            <w:r w:rsidRPr="00D85910">
              <w:rPr>
                <w:b/>
                <w:color w:val="669E40"/>
                <w:sz w:val="26"/>
                <w:szCs w:val="26"/>
                <w:u w:val="single"/>
              </w:rPr>
              <w:t>® Plant II Column</w:t>
            </w:r>
            <w:r w:rsidRPr="00D85910">
              <w:rPr>
                <w:sz w:val="22"/>
                <w:szCs w:val="22"/>
              </w:rPr>
              <w:t xml:space="preserve">. Centrifuged for </w:t>
            </w:r>
            <w:r w:rsidRPr="00D85910">
              <w:rPr>
                <w:b/>
                <w:sz w:val="22"/>
                <w:szCs w:val="22"/>
              </w:rPr>
              <w:t>1 min at 11,000 x g</w:t>
            </w:r>
            <w:r w:rsidRPr="00D85910">
              <w:rPr>
                <w:sz w:val="22"/>
                <w:szCs w:val="22"/>
              </w:rPr>
              <w:t xml:space="preserve"> and the flowthrough discarded.</w:t>
            </w:r>
          </w:p>
          <w:p w14:paraId="60F23280" w14:textId="77777777" w:rsidR="0015073F" w:rsidRPr="00D85910" w:rsidRDefault="0015073F" w:rsidP="006E6979">
            <w:pPr>
              <w:spacing w:after="160" w:line="276" w:lineRule="auto"/>
              <w:rPr>
                <w:b/>
                <w:color w:val="FFFFFF"/>
                <w:sz w:val="22"/>
                <w:szCs w:val="22"/>
                <w:highlight w:val="black"/>
                <w:u w:val="single"/>
              </w:rPr>
            </w:pPr>
            <w:r w:rsidRPr="00D85910">
              <w:rPr>
                <w:b/>
                <w:color w:val="FFFFFF"/>
                <w:sz w:val="22"/>
                <w:szCs w:val="22"/>
                <w:highlight w:val="black"/>
                <w:u w:val="single"/>
              </w:rPr>
              <w:t>2nd wash</w:t>
            </w:r>
          </w:p>
          <w:p w14:paraId="468830D7" w14:textId="77777777" w:rsidR="0015073F" w:rsidRPr="00D85910" w:rsidRDefault="0015073F" w:rsidP="006E6979">
            <w:pPr>
              <w:spacing w:after="160" w:line="276" w:lineRule="auto"/>
              <w:rPr>
                <w:sz w:val="22"/>
                <w:szCs w:val="22"/>
              </w:rPr>
            </w:pPr>
            <w:r w:rsidRPr="00D85910">
              <w:rPr>
                <w:sz w:val="22"/>
                <w:szCs w:val="22"/>
              </w:rPr>
              <w:t xml:space="preserve">We added </w:t>
            </w:r>
            <w:r w:rsidRPr="00D85910">
              <w:rPr>
                <w:b/>
                <w:sz w:val="22"/>
                <w:szCs w:val="22"/>
              </w:rPr>
              <w:t xml:space="preserve">700 </w:t>
            </w:r>
            <w:proofErr w:type="spellStart"/>
            <w:r w:rsidRPr="00D85910">
              <w:rPr>
                <w:b/>
                <w:sz w:val="22"/>
                <w:szCs w:val="22"/>
              </w:rPr>
              <w:t>μL</w:t>
            </w:r>
            <w:proofErr w:type="spellEnd"/>
            <w:r w:rsidRPr="00D85910">
              <w:rPr>
                <w:b/>
                <w:sz w:val="22"/>
                <w:szCs w:val="22"/>
              </w:rPr>
              <w:t xml:space="preserve"> Buffer PW2</w:t>
            </w:r>
            <w:r w:rsidRPr="00D85910">
              <w:rPr>
                <w:sz w:val="22"/>
                <w:szCs w:val="22"/>
              </w:rPr>
              <w:t xml:space="preserve"> to the </w:t>
            </w:r>
            <w:proofErr w:type="spellStart"/>
            <w:r w:rsidRPr="00D85910">
              <w:rPr>
                <w:b/>
                <w:color w:val="669E40"/>
                <w:sz w:val="26"/>
                <w:szCs w:val="26"/>
                <w:u w:val="single"/>
              </w:rPr>
              <w:t>NucleoSpin</w:t>
            </w:r>
            <w:proofErr w:type="spellEnd"/>
            <w:r w:rsidRPr="00D85910">
              <w:rPr>
                <w:b/>
                <w:color w:val="669E40"/>
                <w:sz w:val="26"/>
                <w:szCs w:val="26"/>
                <w:u w:val="single"/>
              </w:rPr>
              <w:t>® Plant II Column</w:t>
            </w:r>
            <w:r w:rsidRPr="00D85910">
              <w:rPr>
                <w:sz w:val="22"/>
                <w:szCs w:val="22"/>
              </w:rPr>
              <w:t xml:space="preserve">. Centrifuged for </w:t>
            </w:r>
            <w:r w:rsidRPr="00D85910">
              <w:rPr>
                <w:b/>
                <w:sz w:val="22"/>
                <w:szCs w:val="22"/>
              </w:rPr>
              <w:t>1 min at 11,000 x g</w:t>
            </w:r>
            <w:r w:rsidRPr="00D85910">
              <w:rPr>
                <w:sz w:val="22"/>
                <w:szCs w:val="22"/>
              </w:rPr>
              <w:t xml:space="preserve"> and the flowthrough discarded.</w:t>
            </w:r>
          </w:p>
          <w:p w14:paraId="71C687DC" w14:textId="77777777" w:rsidR="0015073F" w:rsidRPr="00D85910" w:rsidRDefault="0015073F" w:rsidP="006E6979">
            <w:pPr>
              <w:spacing w:after="160" w:line="276" w:lineRule="auto"/>
              <w:rPr>
                <w:b/>
                <w:color w:val="FFFFFF"/>
                <w:sz w:val="22"/>
                <w:szCs w:val="22"/>
                <w:highlight w:val="black"/>
                <w:u w:val="single"/>
              </w:rPr>
            </w:pPr>
            <w:r w:rsidRPr="00D85910">
              <w:rPr>
                <w:b/>
                <w:color w:val="FFFFFF"/>
                <w:sz w:val="22"/>
                <w:szCs w:val="22"/>
                <w:highlight w:val="black"/>
                <w:u w:val="single"/>
              </w:rPr>
              <w:t>3rd wash</w:t>
            </w:r>
          </w:p>
          <w:p w14:paraId="6857085E" w14:textId="77777777" w:rsidR="0015073F" w:rsidRPr="00D85910" w:rsidRDefault="0015073F" w:rsidP="006E6979">
            <w:pPr>
              <w:spacing w:after="160" w:line="276" w:lineRule="auto"/>
              <w:rPr>
                <w:b/>
                <w:sz w:val="22"/>
                <w:szCs w:val="22"/>
              </w:rPr>
            </w:pPr>
            <w:r w:rsidRPr="00D85910">
              <w:rPr>
                <w:sz w:val="22"/>
                <w:szCs w:val="22"/>
              </w:rPr>
              <w:t xml:space="preserve">We added </w:t>
            </w:r>
            <w:r w:rsidRPr="00D85910">
              <w:rPr>
                <w:b/>
                <w:sz w:val="22"/>
                <w:szCs w:val="22"/>
              </w:rPr>
              <w:t xml:space="preserve">200 </w:t>
            </w:r>
            <w:proofErr w:type="spellStart"/>
            <w:r w:rsidRPr="00D85910">
              <w:rPr>
                <w:b/>
                <w:sz w:val="22"/>
                <w:szCs w:val="22"/>
              </w:rPr>
              <w:t>μL</w:t>
            </w:r>
            <w:proofErr w:type="spellEnd"/>
            <w:r w:rsidRPr="00D85910">
              <w:rPr>
                <w:b/>
                <w:sz w:val="22"/>
                <w:szCs w:val="22"/>
              </w:rPr>
              <w:t xml:space="preserve"> Buffer PW2</w:t>
            </w:r>
            <w:r w:rsidRPr="00D85910">
              <w:rPr>
                <w:sz w:val="22"/>
                <w:szCs w:val="22"/>
              </w:rPr>
              <w:t xml:space="preserve"> to the </w:t>
            </w:r>
            <w:proofErr w:type="spellStart"/>
            <w:r w:rsidRPr="00D85910">
              <w:rPr>
                <w:b/>
                <w:color w:val="669E40"/>
                <w:sz w:val="26"/>
                <w:szCs w:val="26"/>
                <w:u w:val="single"/>
              </w:rPr>
              <w:t>NucleoSpin</w:t>
            </w:r>
            <w:proofErr w:type="spellEnd"/>
            <w:r w:rsidRPr="00D85910">
              <w:rPr>
                <w:b/>
                <w:color w:val="669E40"/>
                <w:sz w:val="26"/>
                <w:szCs w:val="26"/>
                <w:u w:val="single"/>
              </w:rPr>
              <w:t>® Plant II Column</w:t>
            </w:r>
            <w:r w:rsidRPr="00D85910">
              <w:rPr>
                <w:sz w:val="22"/>
                <w:szCs w:val="22"/>
              </w:rPr>
              <w:t xml:space="preserve">. Centrifuged for </w:t>
            </w:r>
            <w:r w:rsidRPr="00D85910">
              <w:rPr>
                <w:b/>
                <w:sz w:val="22"/>
                <w:szCs w:val="22"/>
              </w:rPr>
              <w:t>2 min</w:t>
            </w:r>
            <w:r w:rsidRPr="00D85910">
              <w:rPr>
                <w:sz w:val="22"/>
                <w:szCs w:val="22"/>
              </w:rPr>
              <w:t xml:space="preserve"> at </w:t>
            </w:r>
            <w:r w:rsidRPr="00D85910">
              <w:rPr>
                <w:b/>
                <w:sz w:val="22"/>
                <w:szCs w:val="22"/>
              </w:rPr>
              <w:t>11,000 x g</w:t>
            </w:r>
            <w:r w:rsidRPr="00D85910">
              <w:rPr>
                <w:sz w:val="22"/>
                <w:szCs w:val="22"/>
              </w:rPr>
              <w:t xml:space="preserve"> to remove wash buffer and dry the silica membrane completely.</w:t>
            </w:r>
          </w:p>
        </w:tc>
      </w:tr>
      <w:tr w:rsidR="0015073F" w:rsidRPr="00D85910" w14:paraId="746857CD" w14:textId="77777777" w:rsidTr="00A87A2C">
        <w:tc>
          <w:tcPr>
            <w:tcW w:w="415" w:type="dxa"/>
          </w:tcPr>
          <w:p w14:paraId="1B987538" w14:textId="77777777" w:rsidR="0015073F" w:rsidRPr="00D85910" w:rsidRDefault="0015073F" w:rsidP="006E6979">
            <w:pPr>
              <w:spacing w:after="160" w:line="276" w:lineRule="auto"/>
              <w:rPr>
                <w:b/>
                <w:sz w:val="22"/>
                <w:szCs w:val="22"/>
              </w:rPr>
            </w:pPr>
            <w:r w:rsidRPr="00D85910">
              <w:rPr>
                <w:b/>
                <w:sz w:val="22"/>
                <w:szCs w:val="22"/>
              </w:rPr>
              <w:t>7</w:t>
            </w:r>
          </w:p>
        </w:tc>
        <w:tc>
          <w:tcPr>
            <w:tcW w:w="8227" w:type="dxa"/>
          </w:tcPr>
          <w:p w14:paraId="42D5A34F" w14:textId="77777777" w:rsidR="0015073F" w:rsidRPr="00D85910" w:rsidRDefault="0015073F" w:rsidP="006E6979">
            <w:pPr>
              <w:spacing w:after="160" w:line="276" w:lineRule="auto"/>
              <w:rPr>
                <w:b/>
                <w:sz w:val="22"/>
                <w:szCs w:val="22"/>
              </w:rPr>
            </w:pPr>
            <w:r w:rsidRPr="00D85910">
              <w:rPr>
                <w:b/>
                <w:sz w:val="22"/>
                <w:szCs w:val="22"/>
              </w:rPr>
              <w:t>DNA elution</w:t>
            </w:r>
          </w:p>
          <w:p w14:paraId="18E6EFDC" w14:textId="77777777" w:rsidR="0015073F" w:rsidRPr="00D85910" w:rsidRDefault="0015073F" w:rsidP="006E6979">
            <w:pPr>
              <w:spacing w:after="160" w:line="276" w:lineRule="auto"/>
              <w:rPr>
                <w:sz w:val="22"/>
                <w:szCs w:val="22"/>
              </w:rPr>
            </w:pPr>
            <w:r w:rsidRPr="00D85910">
              <w:rPr>
                <w:sz w:val="22"/>
                <w:szCs w:val="22"/>
              </w:rPr>
              <w:t xml:space="preserve">The </w:t>
            </w:r>
            <w:proofErr w:type="spellStart"/>
            <w:r w:rsidRPr="00D85910">
              <w:rPr>
                <w:b/>
                <w:color w:val="669E40"/>
                <w:sz w:val="26"/>
                <w:szCs w:val="26"/>
                <w:u w:val="single"/>
              </w:rPr>
              <w:t>NucleoSpin</w:t>
            </w:r>
            <w:proofErr w:type="spellEnd"/>
            <w:r w:rsidRPr="00D85910">
              <w:rPr>
                <w:b/>
                <w:color w:val="669E40"/>
                <w:sz w:val="26"/>
                <w:szCs w:val="26"/>
                <w:u w:val="single"/>
              </w:rPr>
              <w:t>® Plant II Column</w:t>
            </w:r>
            <w:r w:rsidRPr="00D85910">
              <w:rPr>
                <w:sz w:val="22"/>
                <w:szCs w:val="22"/>
              </w:rPr>
              <w:t xml:space="preserve"> was placed into a new 1.5 mL microcentrifuge tube (not provided in the kit).</w:t>
            </w:r>
          </w:p>
          <w:p w14:paraId="6E8C7C72" w14:textId="77777777" w:rsidR="0015073F" w:rsidRPr="00D85910" w:rsidRDefault="0015073F" w:rsidP="006E6979">
            <w:pPr>
              <w:spacing w:after="160" w:line="276" w:lineRule="auto"/>
              <w:rPr>
                <w:sz w:val="22"/>
                <w:szCs w:val="22"/>
              </w:rPr>
            </w:pPr>
            <w:r w:rsidRPr="00D85910">
              <w:rPr>
                <w:b/>
                <w:sz w:val="22"/>
                <w:szCs w:val="22"/>
              </w:rPr>
              <w:t xml:space="preserve">50 </w:t>
            </w:r>
            <w:proofErr w:type="spellStart"/>
            <w:r w:rsidRPr="00D85910">
              <w:rPr>
                <w:b/>
                <w:sz w:val="22"/>
                <w:szCs w:val="22"/>
              </w:rPr>
              <w:t>μL</w:t>
            </w:r>
            <w:proofErr w:type="spellEnd"/>
            <w:r w:rsidRPr="00D85910">
              <w:rPr>
                <w:b/>
                <w:sz w:val="22"/>
                <w:szCs w:val="22"/>
              </w:rPr>
              <w:t xml:space="preserve"> Buffer PE (65 °C) </w:t>
            </w:r>
            <w:r w:rsidRPr="00D85910">
              <w:rPr>
                <w:sz w:val="22"/>
                <w:szCs w:val="22"/>
              </w:rPr>
              <w:t xml:space="preserve">was pipetted onto the membrane. Incubate the </w:t>
            </w:r>
            <w:proofErr w:type="spellStart"/>
            <w:r w:rsidRPr="00D85910">
              <w:rPr>
                <w:b/>
                <w:color w:val="669E40"/>
                <w:sz w:val="26"/>
                <w:szCs w:val="26"/>
                <w:u w:val="single"/>
              </w:rPr>
              <w:t>NucleoSpin</w:t>
            </w:r>
            <w:proofErr w:type="spellEnd"/>
            <w:r w:rsidRPr="00D85910">
              <w:rPr>
                <w:b/>
                <w:color w:val="669E40"/>
                <w:sz w:val="26"/>
                <w:szCs w:val="26"/>
                <w:u w:val="single"/>
              </w:rPr>
              <w:t>® Plant II Column</w:t>
            </w:r>
            <w:r w:rsidRPr="00D85910">
              <w:rPr>
                <w:sz w:val="22"/>
                <w:szCs w:val="22"/>
              </w:rPr>
              <w:t xml:space="preserve"> for 5 min at 65 °C. Later they were centrifuged for </w:t>
            </w:r>
            <w:r w:rsidRPr="00D85910">
              <w:rPr>
                <w:b/>
                <w:sz w:val="22"/>
                <w:szCs w:val="22"/>
              </w:rPr>
              <w:t>1 min at 11,000 x g</w:t>
            </w:r>
            <w:r w:rsidRPr="00D85910">
              <w:rPr>
                <w:sz w:val="22"/>
                <w:szCs w:val="22"/>
              </w:rPr>
              <w:t xml:space="preserve"> to elute the DNA.</w:t>
            </w:r>
          </w:p>
          <w:p w14:paraId="1E8F2417" w14:textId="77777777" w:rsidR="0015073F" w:rsidRPr="00D85910" w:rsidRDefault="0015073F" w:rsidP="006E6979">
            <w:pPr>
              <w:spacing w:after="160" w:line="276" w:lineRule="auto"/>
              <w:rPr>
                <w:b/>
                <w:sz w:val="22"/>
                <w:szCs w:val="22"/>
              </w:rPr>
            </w:pPr>
            <w:r w:rsidRPr="00D85910">
              <w:rPr>
                <w:sz w:val="22"/>
                <w:szCs w:val="22"/>
              </w:rPr>
              <w:t xml:space="preserve">The step was repeated with another </w:t>
            </w:r>
            <w:r w:rsidRPr="00D85910">
              <w:rPr>
                <w:b/>
                <w:sz w:val="22"/>
                <w:szCs w:val="22"/>
              </w:rPr>
              <w:t xml:space="preserve">50 </w:t>
            </w:r>
            <w:proofErr w:type="spellStart"/>
            <w:r w:rsidRPr="00D85910">
              <w:rPr>
                <w:b/>
                <w:sz w:val="22"/>
                <w:szCs w:val="22"/>
              </w:rPr>
              <w:t>μL</w:t>
            </w:r>
            <w:proofErr w:type="spellEnd"/>
            <w:r w:rsidRPr="00D85910">
              <w:rPr>
                <w:b/>
                <w:sz w:val="22"/>
                <w:szCs w:val="22"/>
              </w:rPr>
              <w:t xml:space="preserve"> Buffer PE (65 °C) </w:t>
            </w:r>
            <w:r w:rsidRPr="00D85910">
              <w:rPr>
                <w:sz w:val="22"/>
                <w:szCs w:val="22"/>
              </w:rPr>
              <w:t>and elute into the same tube.</w:t>
            </w:r>
          </w:p>
        </w:tc>
      </w:tr>
    </w:tbl>
    <w:p w14:paraId="61FD3E52" w14:textId="0A1FCEB8" w:rsidR="0015073F" w:rsidRPr="00D85910" w:rsidRDefault="0015073F" w:rsidP="006E6979">
      <w:pPr>
        <w:spacing w:after="160" w:line="276" w:lineRule="auto"/>
      </w:pPr>
    </w:p>
    <w:p w14:paraId="4B4CAA87" w14:textId="77777777" w:rsidR="0015073F" w:rsidRPr="00D85910" w:rsidRDefault="0015073F" w:rsidP="006E6979">
      <w:pPr>
        <w:spacing w:line="276" w:lineRule="auto"/>
      </w:pPr>
      <w:r w:rsidRPr="00D85910">
        <w:rPr>
          <w:b/>
        </w:rPr>
        <w:t xml:space="preserve">PCR protocol </w:t>
      </w:r>
      <w:r w:rsidRPr="00D85910">
        <w:t>(modified from Carew &amp; Robinson, 2023)</w:t>
      </w:r>
    </w:p>
    <w:p w14:paraId="5736D59B" w14:textId="77777777" w:rsidR="0015073F" w:rsidRPr="00D85910" w:rsidRDefault="0015073F" w:rsidP="006E6979">
      <w:pPr>
        <w:spacing w:line="276" w:lineRule="auto"/>
      </w:pPr>
    </w:p>
    <w:p w14:paraId="6DAD8FF8" w14:textId="77777777" w:rsidR="0015073F" w:rsidRPr="00D85910" w:rsidRDefault="0015073F" w:rsidP="006E6979">
      <w:pPr>
        <w:spacing w:line="276" w:lineRule="auto"/>
      </w:pPr>
      <w:r w:rsidRPr="00D85910">
        <w:t>The eluted DNA from faeces obtained from the extraction step weren’t diluted for the PCR steps. On the contrary, DNA obtained from plants, used as positive control, was diluted in a ratio of 1:10.</w:t>
      </w:r>
    </w:p>
    <w:p w14:paraId="3679162E" w14:textId="77777777" w:rsidR="0015073F" w:rsidRPr="00D85910" w:rsidRDefault="0015073F" w:rsidP="006E6979">
      <w:pPr>
        <w:spacing w:line="276" w:lineRule="auto"/>
      </w:pPr>
    </w:p>
    <w:p w14:paraId="5E54AA91" w14:textId="77777777" w:rsidR="0015073F" w:rsidRPr="00D85910" w:rsidRDefault="0015073F" w:rsidP="006E6979">
      <w:pPr>
        <w:spacing w:line="276" w:lineRule="auto"/>
        <w:rPr>
          <w:b/>
        </w:rPr>
      </w:pPr>
      <w:r w:rsidRPr="00D85910">
        <w:rPr>
          <w:b/>
        </w:rPr>
        <w:t>First PCR (Amplicon PCR):</w:t>
      </w:r>
    </w:p>
    <w:p w14:paraId="71205DEE" w14:textId="77777777" w:rsidR="0015073F" w:rsidRPr="00D85910" w:rsidRDefault="0015073F" w:rsidP="006E6979">
      <w:pPr>
        <w:spacing w:line="276" w:lineRule="auto"/>
        <w:rPr>
          <w:b/>
        </w:rPr>
      </w:pPr>
    </w:p>
    <w:tbl>
      <w:tblPr>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8328"/>
      </w:tblGrid>
      <w:tr w:rsidR="0015073F" w:rsidRPr="00D85910" w14:paraId="632F0C53" w14:textId="77777777" w:rsidTr="00A87A2C">
        <w:tc>
          <w:tcPr>
            <w:tcW w:w="8720" w:type="dxa"/>
            <w:gridSpan w:val="2"/>
          </w:tcPr>
          <w:p w14:paraId="01C06AD3" w14:textId="77777777" w:rsidR="0015073F" w:rsidRPr="00D85910" w:rsidRDefault="0015073F" w:rsidP="006E6979">
            <w:pPr>
              <w:spacing w:line="276" w:lineRule="auto"/>
              <w:rPr>
                <w:b/>
              </w:rPr>
            </w:pPr>
            <w:r w:rsidRPr="00D85910">
              <w:rPr>
                <w:b/>
              </w:rPr>
              <w:t>Equipment, materials, and reagents:</w:t>
            </w:r>
          </w:p>
          <w:p w14:paraId="4DCEE1C4"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DNA cabinet (mandatory training).</w:t>
            </w:r>
          </w:p>
          <w:p w14:paraId="14B7F021"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Tips and pipettes.</w:t>
            </w:r>
          </w:p>
          <w:p w14:paraId="6F83D6E3"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Micro centrifuge tubes (1.5 ml).</w:t>
            </w:r>
          </w:p>
          <w:p w14:paraId="2FD7A572"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Semi-skirted PCR plate.</w:t>
            </w:r>
          </w:p>
          <w:p w14:paraId="7EF2DE4D"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Self-adhesive foil plate covers.</w:t>
            </w:r>
          </w:p>
          <w:p w14:paraId="464732A6"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Permanent marker pen.</w:t>
            </w:r>
          </w:p>
          <w:p w14:paraId="346EDBC1"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Ice tray.</w:t>
            </w:r>
          </w:p>
          <w:p w14:paraId="1BF13F9A"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lastRenderedPageBreak/>
              <w:t>Sterile ddH</w:t>
            </w:r>
            <w:r w:rsidRPr="00D85910">
              <w:rPr>
                <w:rFonts w:eastAsia="Times New Roman"/>
                <w:color w:val="000000"/>
                <w:vertAlign w:val="subscript"/>
              </w:rPr>
              <w:t>2</w:t>
            </w:r>
            <w:r w:rsidRPr="00D85910">
              <w:rPr>
                <w:rFonts w:eastAsia="Times New Roman"/>
                <w:color w:val="000000"/>
              </w:rPr>
              <w:t>O.</w:t>
            </w:r>
          </w:p>
          <w:p w14:paraId="1121AB2C"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Small bucket waste.</w:t>
            </w:r>
          </w:p>
          <w:p w14:paraId="53B0819D"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Illumina tailed primers.</w:t>
            </w:r>
          </w:p>
          <w:p w14:paraId="35693A94" w14:textId="77777777" w:rsidR="0015073F" w:rsidRPr="00886309" w:rsidRDefault="0015073F" w:rsidP="006E6979">
            <w:pPr>
              <w:numPr>
                <w:ilvl w:val="0"/>
                <w:numId w:val="1"/>
              </w:numPr>
              <w:pBdr>
                <w:top w:val="nil"/>
                <w:left w:val="nil"/>
                <w:bottom w:val="nil"/>
                <w:right w:val="nil"/>
                <w:between w:val="nil"/>
              </w:pBdr>
              <w:spacing w:line="276" w:lineRule="auto"/>
              <w:ind w:left="426"/>
              <w:rPr>
                <w:lang w:val="nl-NL"/>
              </w:rPr>
            </w:pPr>
            <w:r w:rsidRPr="00886309">
              <w:rPr>
                <w:rFonts w:eastAsia="Times New Roman"/>
                <w:color w:val="000000"/>
                <w:lang w:val="nl-NL"/>
              </w:rPr>
              <w:t>KAPA MgCl</w:t>
            </w:r>
            <w:r w:rsidRPr="00886309">
              <w:rPr>
                <w:rFonts w:eastAsia="Times New Roman"/>
                <w:color w:val="000000"/>
                <w:vertAlign w:val="subscript"/>
                <w:lang w:val="nl-NL"/>
              </w:rPr>
              <w:t>2</w:t>
            </w:r>
            <w:r w:rsidRPr="00886309">
              <w:rPr>
                <w:rFonts w:eastAsia="Times New Roman"/>
                <w:color w:val="000000"/>
                <w:lang w:val="nl-NL"/>
              </w:rPr>
              <w:t xml:space="preserve"> (25 mM) (KAPA3G Plant PCR Kit)</w:t>
            </w:r>
          </w:p>
          <w:p w14:paraId="20F911BD"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KAPA Plant PCR Buffer (2X) (it contains dNTPs and 1.5mM MgCl</w:t>
            </w:r>
            <w:r w:rsidRPr="00D85910">
              <w:rPr>
                <w:rFonts w:eastAsia="Times New Roman"/>
                <w:color w:val="000000"/>
                <w:vertAlign w:val="subscript"/>
              </w:rPr>
              <w:t>2</w:t>
            </w:r>
            <w:r w:rsidRPr="00D85910">
              <w:rPr>
                <w:rFonts w:eastAsia="Times New Roman"/>
                <w:color w:val="000000"/>
              </w:rPr>
              <w:t>) (KAPA3G Plant PCR Kit)</w:t>
            </w:r>
          </w:p>
          <w:p w14:paraId="0E2A4E90"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KAPA 3G Plant DNA Polymerase (2.5 U/µl) (KAPA3G Plant PCR Kit).</w:t>
            </w:r>
          </w:p>
          <w:p w14:paraId="0814A80F"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Centrifuge</w:t>
            </w:r>
          </w:p>
          <w:p w14:paraId="1B7FEE57"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PCR machine</w:t>
            </w:r>
          </w:p>
          <w:p w14:paraId="15E73D80" w14:textId="77777777" w:rsidR="0015073F" w:rsidRPr="00D85910" w:rsidRDefault="0015073F" w:rsidP="006E6979">
            <w:pPr>
              <w:numPr>
                <w:ilvl w:val="0"/>
                <w:numId w:val="1"/>
              </w:numPr>
              <w:pBdr>
                <w:top w:val="nil"/>
                <w:left w:val="nil"/>
                <w:bottom w:val="nil"/>
                <w:right w:val="nil"/>
                <w:between w:val="nil"/>
              </w:pBdr>
              <w:spacing w:line="276" w:lineRule="auto"/>
              <w:ind w:left="426"/>
            </w:pPr>
            <w:r w:rsidRPr="00D85910">
              <w:rPr>
                <w:rFonts w:eastAsia="Times New Roman"/>
                <w:color w:val="000000"/>
              </w:rPr>
              <w:t>Agarose gels materials equipment and reagents.</w:t>
            </w:r>
          </w:p>
        </w:tc>
      </w:tr>
      <w:tr w:rsidR="0015073F" w:rsidRPr="00D85910" w14:paraId="27ADBD71" w14:textId="77777777" w:rsidTr="00A87A2C">
        <w:tc>
          <w:tcPr>
            <w:tcW w:w="392" w:type="dxa"/>
          </w:tcPr>
          <w:p w14:paraId="1EF8A82B" w14:textId="77777777" w:rsidR="0015073F" w:rsidRPr="00D85910" w:rsidRDefault="0015073F" w:rsidP="006E6979">
            <w:pPr>
              <w:spacing w:line="276" w:lineRule="auto"/>
              <w:rPr>
                <w:b/>
              </w:rPr>
            </w:pPr>
            <w:r w:rsidRPr="00D85910">
              <w:rPr>
                <w:b/>
              </w:rPr>
              <w:lastRenderedPageBreak/>
              <w:t>1.</w:t>
            </w:r>
          </w:p>
        </w:tc>
        <w:tc>
          <w:tcPr>
            <w:tcW w:w="8328" w:type="dxa"/>
          </w:tcPr>
          <w:p w14:paraId="44582F32" w14:textId="77777777" w:rsidR="0015073F" w:rsidRPr="00D85910" w:rsidRDefault="0015073F" w:rsidP="006E6979">
            <w:pPr>
              <w:spacing w:line="276" w:lineRule="auto"/>
              <w:rPr>
                <w:b/>
              </w:rPr>
            </w:pPr>
            <w:r w:rsidRPr="00D85910">
              <w:rPr>
                <w:b/>
              </w:rPr>
              <w:t>Equipment set up:</w:t>
            </w:r>
          </w:p>
          <w:p w14:paraId="43156AC4" w14:textId="385C56C3" w:rsidR="0015073F" w:rsidRPr="006E6979"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All necessary materials and reagents are placed on the DNA cabinet. Reagents, ice tray in the left, tips, bucket waste and pipettes in the right.</w:t>
            </w:r>
          </w:p>
        </w:tc>
      </w:tr>
      <w:tr w:rsidR="0015073F" w:rsidRPr="00D85910" w14:paraId="4F287386" w14:textId="77777777" w:rsidTr="00A87A2C">
        <w:tc>
          <w:tcPr>
            <w:tcW w:w="392" w:type="dxa"/>
          </w:tcPr>
          <w:p w14:paraId="4F496287" w14:textId="77777777" w:rsidR="0015073F" w:rsidRPr="00D85910" w:rsidRDefault="0015073F" w:rsidP="006E6979">
            <w:pPr>
              <w:spacing w:line="276" w:lineRule="auto"/>
              <w:rPr>
                <w:b/>
              </w:rPr>
            </w:pPr>
            <w:r w:rsidRPr="00D85910">
              <w:rPr>
                <w:b/>
              </w:rPr>
              <w:t>2.</w:t>
            </w:r>
          </w:p>
        </w:tc>
        <w:tc>
          <w:tcPr>
            <w:tcW w:w="8328" w:type="dxa"/>
          </w:tcPr>
          <w:p w14:paraId="4D55C403" w14:textId="77777777" w:rsidR="0015073F" w:rsidRPr="00D85910" w:rsidRDefault="0015073F" w:rsidP="006E6979">
            <w:pPr>
              <w:spacing w:line="276" w:lineRule="auto"/>
              <w:rPr>
                <w:b/>
              </w:rPr>
            </w:pPr>
            <w:r w:rsidRPr="00D85910">
              <w:rPr>
                <w:b/>
              </w:rPr>
              <w:t>Master mix preparation</w:t>
            </w:r>
          </w:p>
          <w:p w14:paraId="6E4D814D"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All reagents need to be defrosted before start. This step was done for each amplicon and in triplicate (three amplicons x three replicates = nine PCR’s)</w:t>
            </w:r>
          </w:p>
          <w:p w14:paraId="2E665B7D" w14:textId="77777777" w:rsidR="0015073F" w:rsidRPr="00D85910" w:rsidRDefault="0015073F" w:rsidP="006E6979">
            <w:pPr>
              <w:spacing w:line="276" w:lineRule="auto"/>
            </w:pPr>
          </w:p>
          <w:tbl>
            <w:tblPr>
              <w:tblW w:w="8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6"/>
              <w:gridCol w:w="1512"/>
              <w:gridCol w:w="1594"/>
              <w:gridCol w:w="1779"/>
            </w:tblGrid>
            <w:tr w:rsidR="0015073F" w:rsidRPr="00D85910" w14:paraId="25C9D674" w14:textId="77777777" w:rsidTr="00A87A2C">
              <w:trPr>
                <w:jc w:val="center"/>
              </w:trPr>
              <w:tc>
                <w:tcPr>
                  <w:tcW w:w="3227" w:type="dxa"/>
                  <w:tcBorders>
                    <w:top w:val="single" w:sz="4" w:space="0" w:color="000000"/>
                    <w:bottom w:val="single" w:sz="4" w:space="0" w:color="000000"/>
                  </w:tcBorders>
                  <w:vAlign w:val="center"/>
                </w:tcPr>
                <w:p w14:paraId="27D08F45" w14:textId="77777777" w:rsidR="0015073F" w:rsidRPr="00D85910" w:rsidRDefault="0015073F" w:rsidP="006E6979">
                  <w:pPr>
                    <w:spacing w:line="276" w:lineRule="auto"/>
                    <w:jc w:val="center"/>
                  </w:pPr>
                  <w:r w:rsidRPr="00D85910">
                    <w:t>Reagent</w:t>
                  </w:r>
                </w:p>
              </w:tc>
              <w:tc>
                <w:tcPr>
                  <w:tcW w:w="1512" w:type="dxa"/>
                  <w:tcBorders>
                    <w:top w:val="single" w:sz="4" w:space="0" w:color="000000"/>
                    <w:bottom w:val="single" w:sz="4" w:space="0" w:color="000000"/>
                  </w:tcBorders>
                </w:tcPr>
                <w:p w14:paraId="07152123" w14:textId="77777777" w:rsidR="0015073F" w:rsidRPr="00D85910" w:rsidRDefault="0015073F" w:rsidP="006E6979">
                  <w:pPr>
                    <w:spacing w:line="276" w:lineRule="auto"/>
                    <w:jc w:val="center"/>
                  </w:pPr>
                  <w:r w:rsidRPr="00D85910">
                    <w:t>Initial</w:t>
                  </w:r>
                </w:p>
                <w:p w14:paraId="50A4F1BD" w14:textId="77777777" w:rsidR="0015073F" w:rsidRPr="00D85910" w:rsidRDefault="0015073F" w:rsidP="006E6979">
                  <w:pPr>
                    <w:spacing w:line="276" w:lineRule="auto"/>
                    <w:jc w:val="center"/>
                  </w:pPr>
                  <w:r w:rsidRPr="00D85910">
                    <w:t>concentration</w:t>
                  </w:r>
                </w:p>
              </w:tc>
              <w:tc>
                <w:tcPr>
                  <w:tcW w:w="1594" w:type="dxa"/>
                  <w:tcBorders>
                    <w:top w:val="single" w:sz="4" w:space="0" w:color="000000"/>
                    <w:bottom w:val="single" w:sz="4" w:space="0" w:color="000000"/>
                  </w:tcBorders>
                  <w:vAlign w:val="center"/>
                </w:tcPr>
                <w:p w14:paraId="62DAB813" w14:textId="77777777" w:rsidR="0015073F" w:rsidRPr="00D85910" w:rsidRDefault="0015073F" w:rsidP="006E6979">
                  <w:pPr>
                    <w:spacing w:line="276" w:lineRule="auto"/>
                    <w:jc w:val="center"/>
                  </w:pPr>
                  <w:r w:rsidRPr="00D85910">
                    <w:t>Final concentration</w:t>
                  </w:r>
                </w:p>
              </w:tc>
              <w:tc>
                <w:tcPr>
                  <w:tcW w:w="1779" w:type="dxa"/>
                  <w:tcBorders>
                    <w:top w:val="single" w:sz="4" w:space="0" w:color="000000"/>
                    <w:bottom w:val="single" w:sz="4" w:space="0" w:color="000000"/>
                  </w:tcBorders>
                  <w:vAlign w:val="center"/>
                </w:tcPr>
                <w:p w14:paraId="7BD497A0" w14:textId="77777777" w:rsidR="0015073F" w:rsidRPr="00D85910" w:rsidRDefault="0015073F" w:rsidP="006E6979">
                  <w:pPr>
                    <w:spacing w:line="276" w:lineRule="auto"/>
                    <w:jc w:val="center"/>
                  </w:pPr>
                  <w:r w:rsidRPr="00D85910">
                    <w:t>Volume per reaction (µl)</w:t>
                  </w:r>
                </w:p>
              </w:tc>
            </w:tr>
            <w:tr w:rsidR="0015073F" w:rsidRPr="00D85910" w14:paraId="3037BE1B" w14:textId="77777777" w:rsidTr="00A87A2C">
              <w:trPr>
                <w:jc w:val="center"/>
              </w:trPr>
              <w:tc>
                <w:tcPr>
                  <w:tcW w:w="3227" w:type="dxa"/>
                  <w:tcBorders>
                    <w:top w:val="single" w:sz="4" w:space="0" w:color="000000"/>
                  </w:tcBorders>
                </w:tcPr>
                <w:p w14:paraId="4B34E766" w14:textId="77777777" w:rsidR="0015073F" w:rsidRPr="00D85910" w:rsidRDefault="0015073F" w:rsidP="006E6979">
                  <w:pPr>
                    <w:spacing w:line="276" w:lineRule="auto"/>
                  </w:pPr>
                  <w:r w:rsidRPr="00D85910">
                    <w:t>ddH</w:t>
                  </w:r>
                  <w:r w:rsidRPr="00D85910">
                    <w:rPr>
                      <w:vertAlign w:val="subscript"/>
                    </w:rPr>
                    <w:t>2</w:t>
                  </w:r>
                  <w:r w:rsidRPr="00D85910">
                    <w:t>O</w:t>
                  </w:r>
                </w:p>
              </w:tc>
              <w:tc>
                <w:tcPr>
                  <w:tcW w:w="1512" w:type="dxa"/>
                  <w:tcBorders>
                    <w:top w:val="single" w:sz="4" w:space="0" w:color="000000"/>
                  </w:tcBorders>
                </w:tcPr>
                <w:p w14:paraId="479E03EE" w14:textId="77777777" w:rsidR="0015073F" w:rsidRPr="00D85910" w:rsidRDefault="0015073F" w:rsidP="006E6979">
                  <w:pPr>
                    <w:spacing w:line="276" w:lineRule="auto"/>
                    <w:jc w:val="center"/>
                  </w:pPr>
                </w:p>
              </w:tc>
              <w:tc>
                <w:tcPr>
                  <w:tcW w:w="1594" w:type="dxa"/>
                  <w:tcBorders>
                    <w:top w:val="single" w:sz="4" w:space="0" w:color="000000"/>
                  </w:tcBorders>
                </w:tcPr>
                <w:p w14:paraId="14098D11" w14:textId="77777777" w:rsidR="0015073F" w:rsidRPr="00D85910" w:rsidRDefault="0015073F" w:rsidP="006E6979">
                  <w:pPr>
                    <w:spacing w:line="276" w:lineRule="auto"/>
                    <w:jc w:val="center"/>
                  </w:pPr>
                </w:p>
              </w:tc>
              <w:tc>
                <w:tcPr>
                  <w:tcW w:w="1779" w:type="dxa"/>
                  <w:tcBorders>
                    <w:top w:val="single" w:sz="4" w:space="0" w:color="000000"/>
                  </w:tcBorders>
                </w:tcPr>
                <w:p w14:paraId="4D758337" w14:textId="77777777" w:rsidR="0015073F" w:rsidRPr="00D85910" w:rsidRDefault="0015073F" w:rsidP="006E6979">
                  <w:pPr>
                    <w:spacing w:line="276" w:lineRule="auto"/>
                    <w:jc w:val="center"/>
                  </w:pPr>
                  <w:r w:rsidRPr="00D85910">
                    <w:t>8.3</w:t>
                  </w:r>
                </w:p>
              </w:tc>
            </w:tr>
            <w:tr w:rsidR="0015073F" w:rsidRPr="00D85910" w14:paraId="3B845655" w14:textId="77777777" w:rsidTr="00A87A2C">
              <w:trPr>
                <w:jc w:val="center"/>
              </w:trPr>
              <w:tc>
                <w:tcPr>
                  <w:tcW w:w="3227" w:type="dxa"/>
                </w:tcPr>
                <w:p w14:paraId="6584E594" w14:textId="77777777" w:rsidR="0015073F" w:rsidRPr="00D85910" w:rsidRDefault="0015073F" w:rsidP="006E6979">
                  <w:pPr>
                    <w:spacing w:line="276" w:lineRule="auto"/>
                  </w:pPr>
                  <w:r w:rsidRPr="00D85910">
                    <w:t>KAPA Plant PCR Buffer</w:t>
                  </w:r>
                </w:p>
              </w:tc>
              <w:tc>
                <w:tcPr>
                  <w:tcW w:w="1512" w:type="dxa"/>
                </w:tcPr>
                <w:p w14:paraId="36683B74" w14:textId="77777777" w:rsidR="0015073F" w:rsidRPr="00D85910" w:rsidRDefault="0015073F" w:rsidP="006E6979">
                  <w:pPr>
                    <w:spacing w:line="276" w:lineRule="auto"/>
                    <w:jc w:val="center"/>
                  </w:pPr>
                  <w:r w:rsidRPr="00D85910">
                    <w:t>2X</w:t>
                  </w:r>
                </w:p>
              </w:tc>
              <w:tc>
                <w:tcPr>
                  <w:tcW w:w="1594" w:type="dxa"/>
                </w:tcPr>
                <w:p w14:paraId="57BD9F11" w14:textId="77777777" w:rsidR="0015073F" w:rsidRPr="00D85910" w:rsidRDefault="0015073F" w:rsidP="006E6979">
                  <w:pPr>
                    <w:spacing w:line="276" w:lineRule="auto"/>
                    <w:jc w:val="center"/>
                  </w:pPr>
                  <w:r w:rsidRPr="00D85910">
                    <w:t>1X</w:t>
                  </w:r>
                </w:p>
              </w:tc>
              <w:tc>
                <w:tcPr>
                  <w:tcW w:w="1779" w:type="dxa"/>
                </w:tcPr>
                <w:p w14:paraId="208C256C" w14:textId="77777777" w:rsidR="0015073F" w:rsidRPr="00D85910" w:rsidRDefault="0015073F" w:rsidP="006E6979">
                  <w:pPr>
                    <w:spacing w:line="276" w:lineRule="auto"/>
                    <w:jc w:val="center"/>
                  </w:pPr>
                  <w:r w:rsidRPr="00D85910">
                    <w:t>12.5</w:t>
                  </w:r>
                </w:p>
              </w:tc>
            </w:tr>
            <w:tr w:rsidR="0015073F" w:rsidRPr="00D85910" w14:paraId="26064239" w14:textId="77777777" w:rsidTr="00A87A2C">
              <w:trPr>
                <w:jc w:val="center"/>
              </w:trPr>
              <w:tc>
                <w:tcPr>
                  <w:tcW w:w="3227" w:type="dxa"/>
                </w:tcPr>
                <w:p w14:paraId="5EF0DA43" w14:textId="77777777" w:rsidR="0015073F" w:rsidRPr="00D85910" w:rsidRDefault="0015073F" w:rsidP="006E6979">
                  <w:pPr>
                    <w:spacing w:line="276" w:lineRule="auto"/>
                  </w:pPr>
                  <w:r w:rsidRPr="00D85910">
                    <w:t>KAPA MgCl</w:t>
                  </w:r>
                  <w:r w:rsidRPr="00D85910">
                    <w:rPr>
                      <w:vertAlign w:val="subscript"/>
                    </w:rPr>
                    <w:t>2</w:t>
                  </w:r>
                </w:p>
              </w:tc>
              <w:tc>
                <w:tcPr>
                  <w:tcW w:w="1512" w:type="dxa"/>
                </w:tcPr>
                <w:p w14:paraId="58F21EF2" w14:textId="77777777" w:rsidR="0015073F" w:rsidRPr="00D85910" w:rsidRDefault="0015073F" w:rsidP="006E6979">
                  <w:pPr>
                    <w:spacing w:line="276" w:lineRule="auto"/>
                    <w:jc w:val="center"/>
                  </w:pPr>
                  <w:r w:rsidRPr="00D85910">
                    <w:t>25 mM</w:t>
                  </w:r>
                </w:p>
              </w:tc>
              <w:tc>
                <w:tcPr>
                  <w:tcW w:w="1594" w:type="dxa"/>
                </w:tcPr>
                <w:p w14:paraId="5B9A0540" w14:textId="77777777" w:rsidR="0015073F" w:rsidRPr="00D85910" w:rsidRDefault="0015073F" w:rsidP="006E6979">
                  <w:pPr>
                    <w:spacing w:line="276" w:lineRule="auto"/>
                    <w:jc w:val="center"/>
                  </w:pPr>
                  <w:r w:rsidRPr="00D85910">
                    <w:t>2.5 mM</w:t>
                  </w:r>
                </w:p>
              </w:tc>
              <w:tc>
                <w:tcPr>
                  <w:tcW w:w="1779" w:type="dxa"/>
                </w:tcPr>
                <w:p w14:paraId="3EC85233" w14:textId="77777777" w:rsidR="0015073F" w:rsidRPr="00D85910" w:rsidRDefault="0015073F" w:rsidP="006E6979">
                  <w:pPr>
                    <w:spacing w:line="276" w:lineRule="auto"/>
                    <w:jc w:val="center"/>
                  </w:pPr>
                  <w:r w:rsidRPr="00D85910">
                    <w:t>1</w:t>
                  </w:r>
                </w:p>
              </w:tc>
            </w:tr>
            <w:tr w:rsidR="0015073F" w:rsidRPr="00D85910" w14:paraId="0B748DC7" w14:textId="77777777" w:rsidTr="00A87A2C">
              <w:trPr>
                <w:jc w:val="center"/>
              </w:trPr>
              <w:tc>
                <w:tcPr>
                  <w:tcW w:w="3227" w:type="dxa"/>
                </w:tcPr>
                <w:p w14:paraId="59275A6C" w14:textId="77777777" w:rsidR="0015073F" w:rsidRPr="00D85910" w:rsidRDefault="0015073F" w:rsidP="006E6979">
                  <w:pPr>
                    <w:spacing w:line="276" w:lineRule="auto"/>
                  </w:pPr>
                  <w:r w:rsidRPr="00D85910">
                    <w:t>Forward tailed primer</w:t>
                  </w:r>
                </w:p>
              </w:tc>
              <w:tc>
                <w:tcPr>
                  <w:tcW w:w="1512" w:type="dxa"/>
                </w:tcPr>
                <w:p w14:paraId="55C4D9A5" w14:textId="77777777" w:rsidR="0015073F" w:rsidRPr="00D85910" w:rsidRDefault="0015073F" w:rsidP="006E6979">
                  <w:pPr>
                    <w:spacing w:line="276" w:lineRule="auto"/>
                    <w:jc w:val="center"/>
                  </w:pPr>
                  <w:r w:rsidRPr="00D85910">
                    <w:t>10µM</w:t>
                  </w:r>
                </w:p>
              </w:tc>
              <w:tc>
                <w:tcPr>
                  <w:tcW w:w="1594" w:type="dxa"/>
                </w:tcPr>
                <w:p w14:paraId="7BDE64CE" w14:textId="77777777" w:rsidR="0015073F" w:rsidRPr="00D85910" w:rsidRDefault="0015073F" w:rsidP="006E6979">
                  <w:pPr>
                    <w:spacing w:line="276" w:lineRule="auto"/>
                    <w:jc w:val="center"/>
                  </w:pPr>
                  <w:r w:rsidRPr="00D85910">
                    <w:t>0.5 µM</w:t>
                  </w:r>
                </w:p>
              </w:tc>
              <w:tc>
                <w:tcPr>
                  <w:tcW w:w="1779" w:type="dxa"/>
                </w:tcPr>
                <w:p w14:paraId="1DCE392F" w14:textId="77777777" w:rsidR="0015073F" w:rsidRPr="00D85910" w:rsidRDefault="0015073F" w:rsidP="006E6979">
                  <w:pPr>
                    <w:spacing w:line="276" w:lineRule="auto"/>
                    <w:jc w:val="center"/>
                  </w:pPr>
                  <w:r w:rsidRPr="00D85910">
                    <w:t>0.5</w:t>
                  </w:r>
                </w:p>
              </w:tc>
            </w:tr>
            <w:tr w:rsidR="0015073F" w:rsidRPr="00D85910" w14:paraId="4FABF3CB" w14:textId="77777777" w:rsidTr="00A87A2C">
              <w:trPr>
                <w:jc w:val="center"/>
              </w:trPr>
              <w:tc>
                <w:tcPr>
                  <w:tcW w:w="3227" w:type="dxa"/>
                </w:tcPr>
                <w:p w14:paraId="116FCCA2" w14:textId="77777777" w:rsidR="0015073F" w:rsidRPr="00D85910" w:rsidRDefault="0015073F" w:rsidP="006E6979">
                  <w:pPr>
                    <w:spacing w:line="276" w:lineRule="auto"/>
                  </w:pPr>
                  <w:r w:rsidRPr="00D85910">
                    <w:t>Reverse tailed primer</w:t>
                  </w:r>
                </w:p>
              </w:tc>
              <w:tc>
                <w:tcPr>
                  <w:tcW w:w="1512" w:type="dxa"/>
                </w:tcPr>
                <w:p w14:paraId="090A2551" w14:textId="77777777" w:rsidR="0015073F" w:rsidRPr="00D85910" w:rsidRDefault="0015073F" w:rsidP="006E6979">
                  <w:pPr>
                    <w:spacing w:line="276" w:lineRule="auto"/>
                    <w:jc w:val="center"/>
                  </w:pPr>
                  <w:r w:rsidRPr="00D85910">
                    <w:t>10µM</w:t>
                  </w:r>
                </w:p>
              </w:tc>
              <w:tc>
                <w:tcPr>
                  <w:tcW w:w="1594" w:type="dxa"/>
                </w:tcPr>
                <w:p w14:paraId="65464C52" w14:textId="77777777" w:rsidR="0015073F" w:rsidRPr="00D85910" w:rsidRDefault="0015073F" w:rsidP="006E6979">
                  <w:pPr>
                    <w:spacing w:line="276" w:lineRule="auto"/>
                    <w:jc w:val="center"/>
                  </w:pPr>
                  <w:r w:rsidRPr="00D85910">
                    <w:t>0.5 µM</w:t>
                  </w:r>
                </w:p>
              </w:tc>
              <w:tc>
                <w:tcPr>
                  <w:tcW w:w="1779" w:type="dxa"/>
                </w:tcPr>
                <w:p w14:paraId="54EAD2F5" w14:textId="77777777" w:rsidR="0015073F" w:rsidRPr="00D85910" w:rsidRDefault="0015073F" w:rsidP="006E6979">
                  <w:pPr>
                    <w:spacing w:line="276" w:lineRule="auto"/>
                    <w:jc w:val="center"/>
                  </w:pPr>
                  <w:r w:rsidRPr="00D85910">
                    <w:t>0.5</w:t>
                  </w:r>
                </w:p>
              </w:tc>
            </w:tr>
            <w:tr w:rsidR="0015073F" w:rsidRPr="00D85910" w14:paraId="180136D2" w14:textId="77777777" w:rsidTr="00A87A2C">
              <w:trPr>
                <w:jc w:val="center"/>
              </w:trPr>
              <w:tc>
                <w:tcPr>
                  <w:tcW w:w="3227" w:type="dxa"/>
                </w:tcPr>
                <w:p w14:paraId="12B49714" w14:textId="77777777" w:rsidR="0015073F" w:rsidRPr="00D85910" w:rsidRDefault="0015073F" w:rsidP="006E6979">
                  <w:pPr>
                    <w:spacing w:line="276" w:lineRule="auto"/>
                  </w:pPr>
                  <w:r w:rsidRPr="00D85910">
                    <w:t>KAPA 3G Plant DNA Polymerase</w:t>
                  </w:r>
                </w:p>
              </w:tc>
              <w:tc>
                <w:tcPr>
                  <w:tcW w:w="1512" w:type="dxa"/>
                </w:tcPr>
                <w:p w14:paraId="3514960F" w14:textId="77777777" w:rsidR="0015073F" w:rsidRPr="00D85910" w:rsidRDefault="0015073F" w:rsidP="006E6979">
                  <w:pPr>
                    <w:spacing w:line="276" w:lineRule="auto"/>
                    <w:jc w:val="center"/>
                  </w:pPr>
                  <w:r w:rsidRPr="00D85910">
                    <w:t>2.5 U/µl</w:t>
                  </w:r>
                </w:p>
              </w:tc>
              <w:tc>
                <w:tcPr>
                  <w:tcW w:w="1594" w:type="dxa"/>
                </w:tcPr>
                <w:p w14:paraId="71CD9556" w14:textId="77777777" w:rsidR="0015073F" w:rsidRPr="00D85910" w:rsidRDefault="0015073F" w:rsidP="006E6979">
                  <w:pPr>
                    <w:spacing w:line="276" w:lineRule="auto"/>
                    <w:jc w:val="center"/>
                  </w:pPr>
                  <w:r w:rsidRPr="00D85910">
                    <w:t>0.2 units</w:t>
                  </w:r>
                </w:p>
              </w:tc>
              <w:tc>
                <w:tcPr>
                  <w:tcW w:w="1779" w:type="dxa"/>
                </w:tcPr>
                <w:p w14:paraId="76E706EA" w14:textId="77777777" w:rsidR="0015073F" w:rsidRPr="00D85910" w:rsidRDefault="0015073F" w:rsidP="006E6979">
                  <w:pPr>
                    <w:spacing w:line="276" w:lineRule="auto"/>
                    <w:jc w:val="center"/>
                  </w:pPr>
                  <w:r w:rsidRPr="00D85910">
                    <w:t>0.2</w:t>
                  </w:r>
                </w:p>
              </w:tc>
            </w:tr>
            <w:tr w:rsidR="0015073F" w:rsidRPr="00D85910" w14:paraId="093FEFF6" w14:textId="77777777" w:rsidTr="00A87A2C">
              <w:trPr>
                <w:jc w:val="center"/>
              </w:trPr>
              <w:tc>
                <w:tcPr>
                  <w:tcW w:w="3227" w:type="dxa"/>
                  <w:tcBorders>
                    <w:bottom w:val="single" w:sz="4" w:space="0" w:color="000000"/>
                  </w:tcBorders>
                  <w:shd w:val="clear" w:color="auto" w:fill="FFF2CC"/>
                </w:tcPr>
                <w:p w14:paraId="01A0DADA" w14:textId="77777777" w:rsidR="0015073F" w:rsidRPr="00D85910" w:rsidRDefault="0015073F" w:rsidP="006E6979">
                  <w:pPr>
                    <w:spacing w:line="276" w:lineRule="auto"/>
                  </w:pPr>
                  <w:r w:rsidRPr="00D85910">
                    <w:t>DNA (faeces no-diluted, plant diluted)</w:t>
                  </w:r>
                </w:p>
              </w:tc>
              <w:tc>
                <w:tcPr>
                  <w:tcW w:w="1512" w:type="dxa"/>
                  <w:tcBorders>
                    <w:bottom w:val="single" w:sz="4" w:space="0" w:color="000000"/>
                  </w:tcBorders>
                  <w:shd w:val="clear" w:color="auto" w:fill="FFF2CC"/>
                </w:tcPr>
                <w:p w14:paraId="12F89864" w14:textId="77777777" w:rsidR="0015073F" w:rsidRPr="00D85910" w:rsidRDefault="0015073F" w:rsidP="006E6979">
                  <w:pPr>
                    <w:spacing w:line="276" w:lineRule="auto"/>
                    <w:jc w:val="center"/>
                  </w:pPr>
                </w:p>
              </w:tc>
              <w:tc>
                <w:tcPr>
                  <w:tcW w:w="1594" w:type="dxa"/>
                  <w:tcBorders>
                    <w:bottom w:val="single" w:sz="4" w:space="0" w:color="000000"/>
                  </w:tcBorders>
                  <w:shd w:val="clear" w:color="auto" w:fill="FFF2CC"/>
                </w:tcPr>
                <w:p w14:paraId="65FAFAD6" w14:textId="77777777" w:rsidR="0015073F" w:rsidRPr="00D85910" w:rsidRDefault="0015073F" w:rsidP="006E6979">
                  <w:pPr>
                    <w:spacing w:line="276" w:lineRule="auto"/>
                    <w:jc w:val="center"/>
                  </w:pPr>
                </w:p>
              </w:tc>
              <w:tc>
                <w:tcPr>
                  <w:tcW w:w="1779" w:type="dxa"/>
                  <w:tcBorders>
                    <w:bottom w:val="single" w:sz="4" w:space="0" w:color="000000"/>
                  </w:tcBorders>
                  <w:shd w:val="clear" w:color="auto" w:fill="FFF2CC"/>
                </w:tcPr>
                <w:p w14:paraId="6875C629" w14:textId="77777777" w:rsidR="0015073F" w:rsidRPr="00D85910" w:rsidRDefault="0015073F" w:rsidP="006E6979">
                  <w:pPr>
                    <w:spacing w:line="276" w:lineRule="auto"/>
                    <w:jc w:val="center"/>
                  </w:pPr>
                  <w:r w:rsidRPr="00D85910">
                    <w:t>2</w:t>
                  </w:r>
                </w:p>
              </w:tc>
            </w:tr>
            <w:tr w:rsidR="0015073F" w:rsidRPr="00D85910" w14:paraId="2C596C2E" w14:textId="77777777" w:rsidTr="00A87A2C">
              <w:trPr>
                <w:jc w:val="center"/>
              </w:trPr>
              <w:tc>
                <w:tcPr>
                  <w:tcW w:w="3227" w:type="dxa"/>
                  <w:tcBorders>
                    <w:top w:val="single" w:sz="4" w:space="0" w:color="000000"/>
                    <w:bottom w:val="single" w:sz="4" w:space="0" w:color="000000"/>
                  </w:tcBorders>
                </w:tcPr>
                <w:p w14:paraId="74E55468" w14:textId="77777777" w:rsidR="0015073F" w:rsidRPr="00D85910" w:rsidRDefault="0015073F" w:rsidP="006E6979">
                  <w:pPr>
                    <w:spacing w:line="276" w:lineRule="auto"/>
                  </w:pPr>
                  <w:r w:rsidRPr="00D85910">
                    <w:t>Total</w:t>
                  </w:r>
                </w:p>
              </w:tc>
              <w:tc>
                <w:tcPr>
                  <w:tcW w:w="1512" w:type="dxa"/>
                  <w:tcBorders>
                    <w:top w:val="single" w:sz="4" w:space="0" w:color="000000"/>
                    <w:bottom w:val="single" w:sz="4" w:space="0" w:color="000000"/>
                  </w:tcBorders>
                </w:tcPr>
                <w:p w14:paraId="1CE401C9" w14:textId="77777777" w:rsidR="0015073F" w:rsidRPr="00D85910" w:rsidRDefault="0015073F" w:rsidP="006E6979">
                  <w:pPr>
                    <w:spacing w:line="276" w:lineRule="auto"/>
                    <w:jc w:val="center"/>
                    <w:rPr>
                      <w:b/>
                    </w:rPr>
                  </w:pPr>
                </w:p>
              </w:tc>
              <w:tc>
                <w:tcPr>
                  <w:tcW w:w="1594" w:type="dxa"/>
                  <w:tcBorders>
                    <w:top w:val="single" w:sz="4" w:space="0" w:color="000000"/>
                    <w:bottom w:val="single" w:sz="4" w:space="0" w:color="000000"/>
                  </w:tcBorders>
                </w:tcPr>
                <w:p w14:paraId="722533FD" w14:textId="77777777" w:rsidR="0015073F" w:rsidRPr="00D85910" w:rsidRDefault="0015073F" w:rsidP="006E6979">
                  <w:pPr>
                    <w:spacing w:line="276" w:lineRule="auto"/>
                    <w:jc w:val="center"/>
                    <w:rPr>
                      <w:b/>
                    </w:rPr>
                  </w:pPr>
                </w:p>
              </w:tc>
              <w:tc>
                <w:tcPr>
                  <w:tcW w:w="1779" w:type="dxa"/>
                  <w:tcBorders>
                    <w:top w:val="single" w:sz="4" w:space="0" w:color="000000"/>
                    <w:bottom w:val="single" w:sz="4" w:space="0" w:color="000000"/>
                  </w:tcBorders>
                </w:tcPr>
                <w:p w14:paraId="1848650D" w14:textId="77777777" w:rsidR="0015073F" w:rsidRPr="00D85910" w:rsidRDefault="0015073F" w:rsidP="006E6979">
                  <w:pPr>
                    <w:spacing w:line="276" w:lineRule="auto"/>
                    <w:jc w:val="center"/>
                    <w:rPr>
                      <w:b/>
                    </w:rPr>
                  </w:pPr>
                  <w:r w:rsidRPr="00D85910">
                    <w:rPr>
                      <w:b/>
                    </w:rPr>
                    <w:t>25</w:t>
                  </w:r>
                </w:p>
              </w:tc>
            </w:tr>
          </w:tbl>
          <w:p w14:paraId="7D97ECFC" w14:textId="77777777" w:rsidR="0015073F" w:rsidRPr="00D85910" w:rsidRDefault="0015073F" w:rsidP="006E6979">
            <w:pPr>
              <w:spacing w:line="276" w:lineRule="auto"/>
              <w:rPr>
                <w:b/>
              </w:rPr>
            </w:pPr>
          </w:p>
          <w:p w14:paraId="486B7C4D"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master mix was prepared in a 1.5 ml micro centrifuge tube, adding the polymerase last.</w:t>
            </w:r>
          </w:p>
          <w:p w14:paraId="5E8C8072"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After adding the polymerase the tube was inverted few times to mix it, spined down and placed in ice. </w:t>
            </w:r>
          </w:p>
        </w:tc>
      </w:tr>
      <w:tr w:rsidR="0015073F" w:rsidRPr="00D85910" w14:paraId="75DA70D8" w14:textId="77777777" w:rsidTr="00A87A2C">
        <w:tc>
          <w:tcPr>
            <w:tcW w:w="392" w:type="dxa"/>
          </w:tcPr>
          <w:p w14:paraId="5DE4BAE9" w14:textId="77777777" w:rsidR="0015073F" w:rsidRPr="00D85910" w:rsidRDefault="0015073F" w:rsidP="006E6979">
            <w:pPr>
              <w:spacing w:line="276" w:lineRule="auto"/>
              <w:rPr>
                <w:b/>
              </w:rPr>
            </w:pPr>
            <w:r w:rsidRPr="00D85910">
              <w:rPr>
                <w:b/>
              </w:rPr>
              <w:t>3.</w:t>
            </w:r>
          </w:p>
        </w:tc>
        <w:tc>
          <w:tcPr>
            <w:tcW w:w="8328" w:type="dxa"/>
          </w:tcPr>
          <w:p w14:paraId="2AE377AE" w14:textId="77777777" w:rsidR="0015073F" w:rsidRPr="00D85910" w:rsidRDefault="0015073F" w:rsidP="006E6979">
            <w:pPr>
              <w:spacing w:line="276" w:lineRule="auto"/>
              <w:rPr>
                <w:b/>
              </w:rPr>
            </w:pPr>
            <w:r w:rsidRPr="00D85910">
              <w:rPr>
                <w:b/>
              </w:rPr>
              <w:t>Semi – skirted plate set up:</w:t>
            </w:r>
          </w:p>
          <w:p w14:paraId="73730B6D"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A 96 well skirted plate was labelled for each amplicon.</w:t>
            </w:r>
          </w:p>
          <w:p w14:paraId="1F8A3DCD"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Using a multi-dispense pipette, 23 µl of the Master Mix was added to each well.</w:t>
            </w:r>
          </w:p>
          <w:p w14:paraId="157195DA"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2 µl of DNA was then added to each well.</w:t>
            </w:r>
          </w:p>
          <w:p w14:paraId="0466C684" w14:textId="50BF7A5F" w:rsidR="0015073F" w:rsidRPr="001F7138"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PCR plate was firmly roller-sealed with a PCR adhesive foil.</w:t>
            </w:r>
          </w:p>
        </w:tc>
      </w:tr>
      <w:tr w:rsidR="0015073F" w:rsidRPr="00D85910" w14:paraId="71DA4B07" w14:textId="77777777" w:rsidTr="00A87A2C">
        <w:tc>
          <w:tcPr>
            <w:tcW w:w="392" w:type="dxa"/>
          </w:tcPr>
          <w:p w14:paraId="582805D4" w14:textId="77777777" w:rsidR="0015073F" w:rsidRPr="00D85910" w:rsidRDefault="0015073F" w:rsidP="006E6979">
            <w:pPr>
              <w:spacing w:line="276" w:lineRule="auto"/>
              <w:rPr>
                <w:b/>
              </w:rPr>
            </w:pPr>
            <w:r w:rsidRPr="00D85910">
              <w:rPr>
                <w:b/>
              </w:rPr>
              <w:t>4.</w:t>
            </w:r>
          </w:p>
        </w:tc>
        <w:tc>
          <w:tcPr>
            <w:tcW w:w="8328" w:type="dxa"/>
          </w:tcPr>
          <w:p w14:paraId="12747D7F" w14:textId="77777777" w:rsidR="0015073F" w:rsidRPr="00D85910" w:rsidRDefault="0015073F" w:rsidP="006E6979">
            <w:pPr>
              <w:spacing w:line="276" w:lineRule="auto"/>
              <w:rPr>
                <w:b/>
              </w:rPr>
            </w:pPr>
            <w:r w:rsidRPr="00D85910">
              <w:rPr>
                <w:b/>
              </w:rPr>
              <w:t>PCR settings.</w:t>
            </w:r>
          </w:p>
          <w:p w14:paraId="19FF1EB2"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lastRenderedPageBreak/>
              <w:t>Before putting the plates in the PCR machine these were briefly placed in the centrifuge.</w:t>
            </w:r>
          </w:p>
          <w:p w14:paraId="02CDBD8A" w14:textId="77777777" w:rsidR="006E6979" w:rsidRPr="00D85910" w:rsidRDefault="006E6979" w:rsidP="006E6979">
            <w:pPr>
              <w:pBdr>
                <w:top w:val="nil"/>
                <w:left w:val="nil"/>
                <w:bottom w:val="nil"/>
                <w:right w:val="nil"/>
                <w:between w:val="nil"/>
              </w:pBdr>
              <w:spacing w:line="276" w:lineRule="auto"/>
              <w:rPr>
                <w:rFonts w:eastAsia="Times New Roman"/>
                <w:color w:val="000000"/>
              </w:rPr>
            </w:pPr>
          </w:p>
          <w:p w14:paraId="779887C7" w14:textId="77777777" w:rsidR="0015073F" w:rsidRPr="00D85910" w:rsidRDefault="0015073F" w:rsidP="006E6979">
            <w:pPr>
              <w:spacing w:line="276" w:lineRule="auto"/>
              <w:rPr>
                <w:b/>
              </w:rPr>
            </w:pPr>
            <w:r w:rsidRPr="00D85910">
              <w:rPr>
                <w:b/>
              </w:rPr>
              <w:t xml:space="preserve">nr ITS2 </w:t>
            </w:r>
          </w:p>
          <w:tbl>
            <w:tblPr>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463"/>
              <w:gridCol w:w="1418"/>
              <w:gridCol w:w="1199"/>
            </w:tblGrid>
            <w:tr w:rsidR="0015073F" w:rsidRPr="00D85910" w14:paraId="1262434E" w14:textId="77777777" w:rsidTr="00A87A2C">
              <w:trPr>
                <w:jc w:val="center"/>
              </w:trPr>
              <w:tc>
                <w:tcPr>
                  <w:tcW w:w="1982" w:type="dxa"/>
                  <w:vAlign w:val="center"/>
                </w:tcPr>
                <w:p w14:paraId="319DDACD" w14:textId="77777777" w:rsidR="0015073F" w:rsidRPr="00D85910" w:rsidRDefault="0015073F" w:rsidP="006E6979">
                  <w:pPr>
                    <w:spacing w:line="276" w:lineRule="auto"/>
                  </w:pPr>
                  <w:r w:rsidRPr="00D85910">
                    <w:t>Process</w:t>
                  </w:r>
                </w:p>
              </w:tc>
              <w:tc>
                <w:tcPr>
                  <w:tcW w:w="1463" w:type="dxa"/>
                  <w:vAlign w:val="center"/>
                </w:tcPr>
                <w:p w14:paraId="0FDFA78B" w14:textId="77777777" w:rsidR="0015073F" w:rsidRPr="00D85910" w:rsidRDefault="0015073F" w:rsidP="006E6979">
                  <w:pPr>
                    <w:spacing w:line="276" w:lineRule="auto"/>
                  </w:pPr>
                  <w:r w:rsidRPr="00D85910">
                    <w:t>Temperature</w:t>
                  </w:r>
                </w:p>
              </w:tc>
              <w:tc>
                <w:tcPr>
                  <w:tcW w:w="1418" w:type="dxa"/>
                  <w:vAlign w:val="center"/>
                </w:tcPr>
                <w:p w14:paraId="122B3466" w14:textId="77777777" w:rsidR="0015073F" w:rsidRPr="00D85910" w:rsidRDefault="0015073F" w:rsidP="006E6979">
                  <w:pPr>
                    <w:spacing w:line="276" w:lineRule="auto"/>
                  </w:pPr>
                  <w:r w:rsidRPr="00D85910">
                    <w:t>Time</w:t>
                  </w:r>
                </w:p>
              </w:tc>
              <w:tc>
                <w:tcPr>
                  <w:tcW w:w="1199" w:type="dxa"/>
                  <w:vAlign w:val="center"/>
                </w:tcPr>
                <w:p w14:paraId="1E85E9AD" w14:textId="77777777" w:rsidR="0015073F" w:rsidRPr="00D85910" w:rsidRDefault="0015073F" w:rsidP="006E6979">
                  <w:pPr>
                    <w:spacing w:line="276" w:lineRule="auto"/>
                  </w:pPr>
                  <w:r w:rsidRPr="00D85910">
                    <w:t>Replicates</w:t>
                  </w:r>
                </w:p>
              </w:tc>
            </w:tr>
            <w:tr w:rsidR="0015073F" w:rsidRPr="00D85910" w14:paraId="1BE00860" w14:textId="77777777" w:rsidTr="00A87A2C">
              <w:trPr>
                <w:jc w:val="center"/>
              </w:trPr>
              <w:tc>
                <w:tcPr>
                  <w:tcW w:w="1982" w:type="dxa"/>
                  <w:vAlign w:val="center"/>
                </w:tcPr>
                <w:p w14:paraId="5EBCB650" w14:textId="77777777" w:rsidR="0015073F" w:rsidRPr="00D85910" w:rsidRDefault="0015073F" w:rsidP="006E6979">
                  <w:pPr>
                    <w:spacing w:line="276" w:lineRule="auto"/>
                  </w:pPr>
                  <w:r w:rsidRPr="00D85910">
                    <w:t>Initial denaturation</w:t>
                  </w:r>
                </w:p>
              </w:tc>
              <w:tc>
                <w:tcPr>
                  <w:tcW w:w="1463" w:type="dxa"/>
                  <w:vAlign w:val="center"/>
                </w:tcPr>
                <w:p w14:paraId="08AB16FF" w14:textId="77777777" w:rsidR="0015073F" w:rsidRPr="00D85910" w:rsidRDefault="0015073F" w:rsidP="006E6979">
                  <w:pPr>
                    <w:spacing w:line="276" w:lineRule="auto"/>
                    <w:jc w:val="center"/>
                  </w:pPr>
                  <w:r w:rsidRPr="00D85910">
                    <w:t>95 °C</w:t>
                  </w:r>
                </w:p>
              </w:tc>
              <w:tc>
                <w:tcPr>
                  <w:tcW w:w="1418" w:type="dxa"/>
                  <w:vAlign w:val="center"/>
                </w:tcPr>
                <w:p w14:paraId="269DF8C0" w14:textId="77777777" w:rsidR="0015073F" w:rsidRPr="00D85910" w:rsidRDefault="0015073F" w:rsidP="006E6979">
                  <w:pPr>
                    <w:spacing w:line="276" w:lineRule="auto"/>
                    <w:jc w:val="center"/>
                  </w:pPr>
                  <w:r w:rsidRPr="00D85910">
                    <w:t>3 min</w:t>
                  </w:r>
                </w:p>
              </w:tc>
              <w:tc>
                <w:tcPr>
                  <w:tcW w:w="1199" w:type="dxa"/>
                  <w:vAlign w:val="center"/>
                </w:tcPr>
                <w:p w14:paraId="155C9580" w14:textId="77777777" w:rsidR="0015073F" w:rsidRPr="00D85910" w:rsidRDefault="0015073F" w:rsidP="006E6979">
                  <w:pPr>
                    <w:spacing w:line="276" w:lineRule="auto"/>
                    <w:jc w:val="center"/>
                  </w:pPr>
                  <w:r w:rsidRPr="00D85910">
                    <w:t>1x</w:t>
                  </w:r>
                </w:p>
              </w:tc>
            </w:tr>
            <w:tr w:rsidR="0015073F" w:rsidRPr="00D85910" w14:paraId="78E3899A" w14:textId="77777777" w:rsidTr="00A87A2C">
              <w:trPr>
                <w:jc w:val="center"/>
              </w:trPr>
              <w:tc>
                <w:tcPr>
                  <w:tcW w:w="1982" w:type="dxa"/>
                  <w:vAlign w:val="center"/>
                </w:tcPr>
                <w:p w14:paraId="7CADF92D" w14:textId="77777777" w:rsidR="0015073F" w:rsidRPr="00D85910" w:rsidRDefault="0015073F" w:rsidP="006E6979">
                  <w:pPr>
                    <w:spacing w:line="276" w:lineRule="auto"/>
                  </w:pPr>
                  <w:r w:rsidRPr="00D85910">
                    <w:t>Denaturation</w:t>
                  </w:r>
                </w:p>
              </w:tc>
              <w:tc>
                <w:tcPr>
                  <w:tcW w:w="1463" w:type="dxa"/>
                  <w:vAlign w:val="center"/>
                </w:tcPr>
                <w:p w14:paraId="393D3D4B" w14:textId="77777777" w:rsidR="0015073F" w:rsidRPr="00D85910" w:rsidRDefault="0015073F" w:rsidP="006E6979">
                  <w:pPr>
                    <w:spacing w:line="276" w:lineRule="auto"/>
                    <w:jc w:val="center"/>
                  </w:pPr>
                  <w:r w:rsidRPr="00D85910">
                    <w:t>95 °C</w:t>
                  </w:r>
                </w:p>
              </w:tc>
              <w:tc>
                <w:tcPr>
                  <w:tcW w:w="1418" w:type="dxa"/>
                  <w:vAlign w:val="center"/>
                </w:tcPr>
                <w:p w14:paraId="7D652927" w14:textId="77777777" w:rsidR="0015073F" w:rsidRPr="00D85910" w:rsidRDefault="0015073F" w:rsidP="006E6979">
                  <w:pPr>
                    <w:spacing w:line="276" w:lineRule="auto"/>
                    <w:jc w:val="center"/>
                  </w:pPr>
                  <w:r w:rsidRPr="00D85910">
                    <w:t>30 sec</w:t>
                  </w:r>
                </w:p>
              </w:tc>
              <w:tc>
                <w:tcPr>
                  <w:tcW w:w="1199" w:type="dxa"/>
                  <w:vMerge w:val="restart"/>
                  <w:vAlign w:val="center"/>
                </w:tcPr>
                <w:p w14:paraId="2CE8C53D" w14:textId="77777777" w:rsidR="0015073F" w:rsidRPr="00D85910" w:rsidRDefault="0015073F" w:rsidP="006E6979">
                  <w:pPr>
                    <w:spacing w:line="276" w:lineRule="auto"/>
                    <w:jc w:val="center"/>
                  </w:pPr>
                  <w:r w:rsidRPr="00D85910">
                    <w:t>35x</w:t>
                  </w:r>
                </w:p>
              </w:tc>
            </w:tr>
            <w:tr w:rsidR="0015073F" w:rsidRPr="00D85910" w14:paraId="40E6E6E3" w14:textId="77777777" w:rsidTr="00A87A2C">
              <w:trPr>
                <w:jc w:val="center"/>
              </w:trPr>
              <w:tc>
                <w:tcPr>
                  <w:tcW w:w="1982" w:type="dxa"/>
                  <w:vAlign w:val="center"/>
                </w:tcPr>
                <w:p w14:paraId="4C22CDFC" w14:textId="77777777" w:rsidR="0015073F" w:rsidRPr="00D85910" w:rsidRDefault="0015073F" w:rsidP="006E6979">
                  <w:pPr>
                    <w:spacing w:line="276" w:lineRule="auto"/>
                  </w:pPr>
                  <w:r w:rsidRPr="00D85910">
                    <w:t>Annealing</w:t>
                  </w:r>
                </w:p>
              </w:tc>
              <w:tc>
                <w:tcPr>
                  <w:tcW w:w="1463" w:type="dxa"/>
                  <w:vAlign w:val="center"/>
                </w:tcPr>
                <w:p w14:paraId="6E450BE5" w14:textId="77777777" w:rsidR="0015073F" w:rsidRPr="00D85910" w:rsidRDefault="0015073F" w:rsidP="006E6979">
                  <w:pPr>
                    <w:spacing w:line="276" w:lineRule="auto"/>
                    <w:jc w:val="center"/>
                  </w:pPr>
                  <w:r w:rsidRPr="00D85910">
                    <w:t>56 °C</w:t>
                  </w:r>
                </w:p>
              </w:tc>
              <w:tc>
                <w:tcPr>
                  <w:tcW w:w="1418" w:type="dxa"/>
                  <w:vAlign w:val="center"/>
                </w:tcPr>
                <w:p w14:paraId="69E637BD" w14:textId="77777777" w:rsidR="0015073F" w:rsidRPr="00D85910" w:rsidRDefault="0015073F" w:rsidP="006E6979">
                  <w:pPr>
                    <w:spacing w:line="276" w:lineRule="auto"/>
                    <w:jc w:val="center"/>
                  </w:pPr>
                  <w:r w:rsidRPr="00D85910">
                    <w:t>30 sec</w:t>
                  </w:r>
                </w:p>
              </w:tc>
              <w:tc>
                <w:tcPr>
                  <w:tcW w:w="1199" w:type="dxa"/>
                  <w:vMerge/>
                  <w:vAlign w:val="center"/>
                </w:tcPr>
                <w:p w14:paraId="3FF54F10"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7B2B152B" w14:textId="77777777" w:rsidTr="00A87A2C">
              <w:trPr>
                <w:jc w:val="center"/>
              </w:trPr>
              <w:tc>
                <w:tcPr>
                  <w:tcW w:w="1982" w:type="dxa"/>
                  <w:vAlign w:val="center"/>
                </w:tcPr>
                <w:p w14:paraId="753476A4" w14:textId="77777777" w:rsidR="0015073F" w:rsidRPr="00D85910" w:rsidRDefault="0015073F" w:rsidP="006E6979">
                  <w:pPr>
                    <w:spacing w:line="276" w:lineRule="auto"/>
                  </w:pPr>
                  <w:r w:rsidRPr="00D85910">
                    <w:t>Extension</w:t>
                  </w:r>
                </w:p>
              </w:tc>
              <w:tc>
                <w:tcPr>
                  <w:tcW w:w="1463" w:type="dxa"/>
                  <w:vAlign w:val="center"/>
                </w:tcPr>
                <w:p w14:paraId="78B86C28" w14:textId="77777777" w:rsidR="0015073F" w:rsidRPr="00D85910" w:rsidRDefault="0015073F" w:rsidP="006E6979">
                  <w:pPr>
                    <w:spacing w:line="276" w:lineRule="auto"/>
                    <w:jc w:val="center"/>
                  </w:pPr>
                  <w:r w:rsidRPr="00D85910">
                    <w:t>72 °C</w:t>
                  </w:r>
                </w:p>
              </w:tc>
              <w:tc>
                <w:tcPr>
                  <w:tcW w:w="1418" w:type="dxa"/>
                  <w:vAlign w:val="center"/>
                </w:tcPr>
                <w:p w14:paraId="561A4107" w14:textId="77777777" w:rsidR="0015073F" w:rsidRPr="00D85910" w:rsidRDefault="0015073F" w:rsidP="006E6979">
                  <w:pPr>
                    <w:spacing w:line="276" w:lineRule="auto"/>
                    <w:jc w:val="center"/>
                  </w:pPr>
                  <w:r w:rsidRPr="00D85910">
                    <w:t>45 sec</w:t>
                  </w:r>
                </w:p>
              </w:tc>
              <w:tc>
                <w:tcPr>
                  <w:tcW w:w="1199" w:type="dxa"/>
                  <w:vMerge/>
                  <w:vAlign w:val="center"/>
                </w:tcPr>
                <w:p w14:paraId="483D852E"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1BBCD0BA" w14:textId="77777777" w:rsidTr="00A87A2C">
              <w:trPr>
                <w:jc w:val="center"/>
              </w:trPr>
              <w:tc>
                <w:tcPr>
                  <w:tcW w:w="1982" w:type="dxa"/>
                  <w:vAlign w:val="center"/>
                </w:tcPr>
                <w:p w14:paraId="3ED7FC32" w14:textId="77777777" w:rsidR="0015073F" w:rsidRPr="00D85910" w:rsidRDefault="0015073F" w:rsidP="006E6979">
                  <w:pPr>
                    <w:spacing w:line="276" w:lineRule="auto"/>
                  </w:pPr>
                  <w:r w:rsidRPr="00D85910">
                    <w:t>Final extension</w:t>
                  </w:r>
                </w:p>
              </w:tc>
              <w:tc>
                <w:tcPr>
                  <w:tcW w:w="1463" w:type="dxa"/>
                  <w:vAlign w:val="center"/>
                </w:tcPr>
                <w:p w14:paraId="7EF2E174" w14:textId="77777777" w:rsidR="0015073F" w:rsidRPr="00D85910" w:rsidRDefault="0015073F" w:rsidP="006E6979">
                  <w:pPr>
                    <w:spacing w:line="276" w:lineRule="auto"/>
                    <w:jc w:val="center"/>
                  </w:pPr>
                  <w:r w:rsidRPr="00D85910">
                    <w:t>72 °C</w:t>
                  </w:r>
                </w:p>
              </w:tc>
              <w:tc>
                <w:tcPr>
                  <w:tcW w:w="1418" w:type="dxa"/>
                  <w:vAlign w:val="center"/>
                </w:tcPr>
                <w:p w14:paraId="46C0106F" w14:textId="77777777" w:rsidR="0015073F" w:rsidRPr="00D85910" w:rsidRDefault="0015073F" w:rsidP="006E6979">
                  <w:pPr>
                    <w:spacing w:line="276" w:lineRule="auto"/>
                    <w:jc w:val="center"/>
                  </w:pPr>
                  <w:r w:rsidRPr="00D85910">
                    <w:t>5 min</w:t>
                  </w:r>
                </w:p>
              </w:tc>
              <w:tc>
                <w:tcPr>
                  <w:tcW w:w="1199" w:type="dxa"/>
                  <w:vAlign w:val="center"/>
                </w:tcPr>
                <w:p w14:paraId="51433E60" w14:textId="77777777" w:rsidR="0015073F" w:rsidRPr="00D85910" w:rsidRDefault="0015073F" w:rsidP="006E6979">
                  <w:pPr>
                    <w:spacing w:line="276" w:lineRule="auto"/>
                    <w:jc w:val="center"/>
                  </w:pPr>
                  <w:r w:rsidRPr="00D85910">
                    <w:t>1x</w:t>
                  </w:r>
                </w:p>
              </w:tc>
            </w:tr>
          </w:tbl>
          <w:p w14:paraId="35A03FF8" w14:textId="77777777" w:rsidR="0015073F" w:rsidRPr="00D85910" w:rsidRDefault="0015073F" w:rsidP="006E6979">
            <w:pPr>
              <w:spacing w:line="276" w:lineRule="auto"/>
            </w:pPr>
          </w:p>
          <w:p w14:paraId="5FC2E31C" w14:textId="77777777" w:rsidR="0015073F" w:rsidRPr="00D85910" w:rsidRDefault="0015073F" w:rsidP="006E6979">
            <w:pPr>
              <w:spacing w:line="276" w:lineRule="auto"/>
              <w:rPr>
                <w:b/>
              </w:rPr>
            </w:pPr>
            <w:r w:rsidRPr="00D85910">
              <w:rPr>
                <w:b/>
              </w:rPr>
              <w:t xml:space="preserve">cp </w:t>
            </w:r>
            <w:proofErr w:type="spellStart"/>
            <w:r w:rsidRPr="00D85910">
              <w:rPr>
                <w:b/>
              </w:rPr>
              <w:t>rbcL</w:t>
            </w:r>
            <w:proofErr w:type="spellEnd"/>
          </w:p>
          <w:tbl>
            <w:tblPr>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463"/>
              <w:gridCol w:w="1418"/>
              <w:gridCol w:w="1199"/>
            </w:tblGrid>
            <w:tr w:rsidR="0015073F" w:rsidRPr="00D85910" w14:paraId="5F75F009" w14:textId="77777777" w:rsidTr="00A87A2C">
              <w:trPr>
                <w:jc w:val="center"/>
              </w:trPr>
              <w:tc>
                <w:tcPr>
                  <w:tcW w:w="1982" w:type="dxa"/>
                  <w:vAlign w:val="center"/>
                </w:tcPr>
                <w:p w14:paraId="528F9717" w14:textId="77777777" w:rsidR="0015073F" w:rsidRPr="00D85910" w:rsidRDefault="0015073F" w:rsidP="006E6979">
                  <w:pPr>
                    <w:spacing w:line="276" w:lineRule="auto"/>
                  </w:pPr>
                  <w:r w:rsidRPr="00D85910">
                    <w:t>Process</w:t>
                  </w:r>
                </w:p>
              </w:tc>
              <w:tc>
                <w:tcPr>
                  <w:tcW w:w="1463" w:type="dxa"/>
                  <w:vAlign w:val="center"/>
                </w:tcPr>
                <w:p w14:paraId="69A4391A" w14:textId="77777777" w:rsidR="0015073F" w:rsidRPr="00D85910" w:rsidRDefault="0015073F" w:rsidP="006E6979">
                  <w:pPr>
                    <w:spacing w:line="276" w:lineRule="auto"/>
                  </w:pPr>
                  <w:r w:rsidRPr="00D85910">
                    <w:t>Temperature</w:t>
                  </w:r>
                </w:p>
              </w:tc>
              <w:tc>
                <w:tcPr>
                  <w:tcW w:w="1418" w:type="dxa"/>
                  <w:vAlign w:val="center"/>
                </w:tcPr>
                <w:p w14:paraId="5C2F7BED" w14:textId="77777777" w:rsidR="0015073F" w:rsidRPr="00D85910" w:rsidRDefault="0015073F" w:rsidP="006E6979">
                  <w:pPr>
                    <w:spacing w:line="276" w:lineRule="auto"/>
                  </w:pPr>
                  <w:r w:rsidRPr="00D85910">
                    <w:t>Time</w:t>
                  </w:r>
                </w:p>
              </w:tc>
              <w:tc>
                <w:tcPr>
                  <w:tcW w:w="1199" w:type="dxa"/>
                  <w:vAlign w:val="center"/>
                </w:tcPr>
                <w:p w14:paraId="24B21901" w14:textId="77777777" w:rsidR="0015073F" w:rsidRPr="00D85910" w:rsidRDefault="0015073F" w:rsidP="006E6979">
                  <w:pPr>
                    <w:spacing w:line="276" w:lineRule="auto"/>
                  </w:pPr>
                  <w:r w:rsidRPr="00D85910">
                    <w:t>Replicates</w:t>
                  </w:r>
                </w:p>
              </w:tc>
            </w:tr>
            <w:tr w:rsidR="0015073F" w:rsidRPr="00D85910" w14:paraId="4C7624A0" w14:textId="77777777" w:rsidTr="00A87A2C">
              <w:trPr>
                <w:jc w:val="center"/>
              </w:trPr>
              <w:tc>
                <w:tcPr>
                  <w:tcW w:w="1982" w:type="dxa"/>
                  <w:vAlign w:val="center"/>
                </w:tcPr>
                <w:p w14:paraId="4A867DB5" w14:textId="77777777" w:rsidR="0015073F" w:rsidRPr="00D85910" w:rsidRDefault="0015073F" w:rsidP="006E6979">
                  <w:pPr>
                    <w:spacing w:line="276" w:lineRule="auto"/>
                  </w:pPr>
                  <w:r w:rsidRPr="00D85910">
                    <w:t>Initial denaturation</w:t>
                  </w:r>
                </w:p>
              </w:tc>
              <w:tc>
                <w:tcPr>
                  <w:tcW w:w="1463" w:type="dxa"/>
                  <w:vAlign w:val="center"/>
                </w:tcPr>
                <w:p w14:paraId="24916CEF" w14:textId="77777777" w:rsidR="0015073F" w:rsidRPr="00D85910" w:rsidRDefault="0015073F" w:rsidP="006E6979">
                  <w:pPr>
                    <w:spacing w:line="276" w:lineRule="auto"/>
                    <w:jc w:val="center"/>
                  </w:pPr>
                  <w:r w:rsidRPr="00D85910">
                    <w:t>95 °C</w:t>
                  </w:r>
                </w:p>
              </w:tc>
              <w:tc>
                <w:tcPr>
                  <w:tcW w:w="1418" w:type="dxa"/>
                  <w:vAlign w:val="center"/>
                </w:tcPr>
                <w:p w14:paraId="7A0CE10A" w14:textId="77777777" w:rsidR="0015073F" w:rsidRPr="00D85910" w:rsidRDefault="0015073F" w:rsidP="006E6979">
                  <w:pPr>
                    <w:spacing w:line="276" w:lineRule="auto"/>
                    <w:jc w:val="center"/>
                  </w:pPr>
                  <w:r w:rsidRPr="00D85910">
                    <w:t>3 min</w:t>
                  </w:r>
                </w:p>
              </w:tc>
              <w:tc>
                <w:tcPr>
                  <w:tcW w:w="1199" w:type="dxa"/>
                  <w:vAlign w:val="center"/>
                </w:tcPr>
                <w:p w14:paraId="5B224321" w14:textId="77777777" w:rsidR="0015073F" w:rsidRPr="00D85910" w:rsidRDefault="0015073F" w:rsidP="006E6979">
                  <w:pPr>
                    <w:spacing w:line="276" w:lineRule="auto"/>
                    <w:jc w:val="center"/>
                  </w:pPr>
                  <w:r w:rsidRPr="00D85910">
                    <w:t>1x</w:t>
                  </w:r>
                </w:p>
              </w:tc>
            </w:tr>
            <w:tr w:rsidR="0015073F" w:rsidRPr="00D85910" w14:paraId="204292EB" w14:textId="77777777" w:rsidTr="00A87A2C">
              <w:trPr>
                <w:jc w:val="center"/>
              </w:trPr>
              <w:tc>
                <w:tcPr>
                  <w:tcW w:w="1982" w:type="dxa"/>
                  <w:vAlign w:val="center"/>
                </w:tcPr>
                <w:p w14:paraId="6B67ED95" w14:textId="77777777" w:rsidR="0015073F" w:rsidRPr="00D85910" w:rsidRDefault="0015073F" w:rsidP="006E6979">
                  <w:pPr>
                    <w:spacing w:line="276" w:lineRule="auto"/>
                  </w:pPr>
                  <w:r w:rsidRPr="00D85910">
                    <w:t>Denaturation</w:t>
                  </w:r>
                </w:p>
              </w:tc>
              <w:tc>
                <w:tcPr>
                  <w:tcW w:w="1463" w:type="dxa"/>
                  <w:vAlign w:val="center"/>
                </w:tcPr>
                <w:p w14:paraId="0D1256B5" w14:textId="77777777" w:rsidR="0015073F" w:rsidRPr="00D85910" w:rsidRDefault="0015073F" w:rsidP="006E6979">
                  <w:pPr>
                    <w:spacing w:line="276" w:lineRule="auto"/>
                    <w:jc w:val="center"/>
                  </w:pPr>
                  <w:r w:rsidRPr="00D85910">
                    <w:t>95 °C</w:t>
                  </w:r>
                </w:p>
              </w:tc>
              <w:tc>
                <w:tcPr>
                  <w:tcW w:w="1418" w:type="dxa"/>
                  <w:vAlign w:val="center"/>
                </w:tcPr>
                <w:p w14:paraId="13950EAF" w14:textId="77777777" w:rsidR="0015073F" w:rsidRPr="00D85910" w:rsidRDefault="0015073F" w:rsidP="006E6979">
                  <w:pPr>
                    <w:spacing w:line="276" w:lineRule="auto"/>
                    <w:jc w:val="center"/>
                  </w:pPr>
                  <w:r w:rsidRPr="00D85910">
                    <w:t>30 sec</w:t>
                  </w:r>
                </w:p>
              </w:tc>
              <w:tc>
                <w:tcPr>
                  <w:tcW w:w="1199" w:type="dxa"/>
                  <w:vMerge w:val="restart"/>
                  <w:vAlign w:val="center"/>
                </w:tcPr>
                <w:p w14:paraId="58611A80" w14:textId="77777777" w:rsidR="0015073F" w:rsidRPr="00D85910" w:rsidRDefault="0015073F" w:rsidP="006E6979">
                  <w:pPr>
                    <w:spacing w:line="276" w:lineRule="auto"/>
                    <w:jc w:val="center"/>
                  </w:pPr>
                  <w:r w:rsidRPr="00D85910">
                    <w:t>35x</w:t>
                  </w:r>
                </w:p>
              </w:tc>
            </w:tr>
            <w:tr w:rsidR="0015073F" w:rsidRPr="00D85910" w14:paraId="0DE6EBDB" w14:textId="77777777" w:rsidTr="00A87A2C">
              <w:trPr>
                <w:jc w:val="center"/>
              </w:trPr>
              <w:tc>
                <w:tcPr>
                  <w:tcW w:w="1982" w:type="dxa"/>
                  <w:vAlign w:val="center"/>
                </w:tcPr>
                <w:p w14:paraId="350B02DC" w14:textId="77777777" w:rsidR="0015073F" w:rsidRPr="00D85910" w:rsidRDefault="0015073F" w:rsidP="006E6979">
                  <w:pPr>
                    <w:spacing w:line="276" w:lineRule="auto"/>
                  </w:pPr>
                  <w:r w:rsidRPr="00D85910">
                    <w:t>Annealing</w:t>
                  </w:r>
                </w:p>
              </w:tc>
              <w:tc>
                <w:tcPr>
                  <w:tcW w:w="1463" w:type="dxa"/>
                  <w:vAlign w:val="center"/>
                </w:tcPr>
                <w:p w14:paraId="02798253" w14:textId="77777777" w:rsidR="0015073F" w:rsidRPr="00D85910" w:rsidRDefault="0015073F" w:rsidP="006E6979">
                  <w:pPr>
                    <w:spacing w:line="276" w:lineRule="auto"/>
                    <w:jc w:val="center"/>
                  </w:pPr>
                  <w:r w:rsidRPr="00D85910">
                    <w:t>54 °C</w:t>
                  </w:r>
                </w:p>
              </w:tc>
              <w:tc>
                <w:tcPr>
                  <w:tcW w:w="1418" w:type="dxa"/>
                  <w:vAlign w:val="center"/>
                </w:tcPr>
                <w:p w14:paraId="0A8959CF" w14:textId="77777777" w:rsidR="0015073F" w:rsidRPr="00D85910" w:rsidRDefault="0015073F" w:rsidP="006E6979">
                  <w:pPr>
                    <w:spacing w:line="276" w:lineRule="auto"/>
                    <w:jc w:val="center"/>
                  </w:pPr>
                  <w:r w:rsidRPr="00D85910">
                    <w:t>30 sec</w:t>
                  </w:r>
                </w:p>
              </w:tc>
              <w:tc>
                <w:tcPr>
                  <w:tcW w:w="1199" w:type="dxa"/>
                  <w:vMerge/>
                  <w:vAlign w:val="center"/>
                </w:tcPr>
                <w:p w14:paraId="524721C2"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35DC8473" w14:textId="77777777" w:rsidTr="00A87A2C">
              <w:trPr>
                <w:jc w:val="center"/>
              </w:trPr>
              <w:tc>
                <w:tcPr>
                  <w:tcW w:w="1982" w:type="dxa"/>
                  <w:vAlign w:val="center"/>
                </w:tcPr>
                <w:p w14:paraId="6EF2F9B0" w14:textId="77777777" w:rsidR="0015073F" w:rsidRPr="00D85910" w:rsidRDefault="0015073F" w:rsidP="006E6979">
                  <w:pPr>
                    <w:spacing w:line="276" w:lineRule="auto"/>
                  </w:pPr>
                  <w:r w:rsidRPr="00D85910">
                    <w:t>Extension</w:t>
                  </w:r>
                </w:p>
              </w:tc>
              <w:tc>
                <w:tcPr>
                  <w:tcW w:w="1463" w:type="dxa"/>
                  <w:vAlign w:val="center"/>
                </w:tcPr>
                <w:p w14:paraId="7A61B990" w14:textId="77777777" w:rsidR="0015073F" w:rsidRPr="00D85910" w:rsidRDefault="0015073F" w:rsidP="006E6979">
                  <w:pPr>
                    <w:spacing w:line="276" w:lineRule="auto"/>
                    <w:jc w:val="center"/>
                  </w:pPr>
                  <w:r w:rsidRPr="00D85910">
                    <w:t>72 °C</w:t>
                  </w:r>
                </w:p>
              </w:tc>
              <w:tc>
                <w:tcPr>
                  <w:tcW w:w="1418" w:type="dxa"/>
                  <w:vAlign w:val="center"/>
                </w:tcPr>
                <w:p w14:paraId="1218C76C" w14:textId="77777777" w:rsidR="0015073F" w:rsidRPr="00D85910" w:rsidRDefault="0015073F" w:rsidP="006E6979">
                  <w:pPr>
                    <w:spacing w:line="276" w:lineRule="auto"/>
                    <w:jc w:val="center"/>
                  </w:pPr>
                  <w:r w:rsidRPr="00D85910">
                    <w:t>30 sec</w:t>
                  </w:r>
                </w:p>
              </w:tc>
              <w:tc>
                <w:tcPr>
                  <w:tcW w:w="1199" w:type="dxa"/>
                  <w:vMerge/>
                  <w:vAlign w:val="center"/>
                </w:tcPr>
                <w:p w14:paraId="5BA72252"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2789276A" w14:textId="77777777" w:rsidTr="00A87A2C">
              <w:trPr>
                <w:jc w:val="center"/>
              </w:trPr>
              <w:tc>
                <w:tcPr>
                  <w:tcW w:w="1982" w:type="dxa"/>
                  <w:vAlign w:val="center"/>
                </w:tcPr>
                <w:p w14:paraId="67D1EF64" w14:textId="77777777" w:rsidR="0015073F" w:rsidRPr="00D85910" w:rsidRDefault="0015073F" w:rsidP="006E6979">
                  <w:pPr>
                    <w:spacing w:line="276" w:lineRule="auto"/>
                  </w:pPr>
                  <w:r w:rsidRPr="00D85910">
                    <w:t>Final extension</w:t>
                  </w:r>
                </w:p>
              </w:tc>
              <w:tc>
                <w:tcPr>
                  <w:tcW w:w="1463" w:type="dxa"/>
                  <w:vAlign w:val="center"/>
                </w:tcPr>
                <w:p w14:paraId="7BD9B155" w14:textId="77777777" w:rsidR="0015073F" w:rsidRPr="00D85910" w:rsidRDefault="0015073F" w:rsidP="006E6979">
                  <w:pPr>
                    <w:spacing w:line="276" w:lineRule="auto"/>
                    <w:jc w:val="center"/>
                  </w:pPr>
                  <w:r w:rsidRPr="00D85910">
                    <w:t>72 °C</w:t>
                  </w:r>
                </w:p>
              </w:tc>
              <w:tc>
                <w:tcPr>
                  <w:tcW w:w="1418" w:type="dxa"/>
                  <w:vAlign w:val="center"/>
                </w:tcPr>
                <w:p w14:paraId="6974FA32" w14:textId="77777777" w:rsidR="0015073F" w:rsidRPr="00D85910" w:rsidRDefault="0015073F" w:rsidP="006E6979">
                  <w:pPr>
                    <w:spacing w:line="276" w:lineRule="auto"/>
                    <w:jc w:val="center"/>
                  </w:pPr>
                  <w:r w:rsidRPr="00D85910">
                    <w:t>5 min</w:t>
                  </w:r>
                </w:p>
              </w:tc>
              <w:tc>
                <w:tcPr>
                  <w:tcW w:w="1199" w:type="dxa"/>
                  <w:vAlign w:val="center"/>
                </w:tcPr>
                <w:p w14:paraId="47AF34CB" w14:textId="77777777" w:rsidR="0015073F" w:rsidRPr="00D85910" w:rsidRDefault="0015073F" w:rsidP="006E6979">
                  <w:pPr>
                    <w:spacing w:line="276" w:lineRule="auto"/>
                    <w:jc w:val="center"/>
                  </w:pPr>
                  <w:r w:rsidRPr="00D85910">
                    <w:t>1x</w:t>
                  </w:r>
                </w:p>
              </w:tc>
            </w:tr>
          </w:tbl>
          <w:p w14:paraId="53B9D4EA" w14:textId="77777777" w:rsidR="0015073F" w:rsidRPr="00D85910" w:rsidRDefault="0015073F" w:rsidP="006E6979">
            <w:pPr>
              <w:spacing w:line="276" w:lineRule="auto"/>
            </w:pPr>
          </w:p>
          <w:p w14:paraId="1B29F2D2" w14:textId="77777777" w:rsidR="0015073F" w:rsidRPr="00D85910" w:rsidRDefault="0015073F" w:rsidP="006E6979">
            <w:pPr>
              <w:spacing w:line="276" w:lineRule="auto"/>
              <w:rPr>
                <w:b/>
              </w:rPr>
            </w:pPr>
            <w:r w:rsidRPr="00D85910">
              <w:rPr>
                <w:b/>
              </w:rPr>
              <w:t xml:space="preserve">cp </w:t>
            </w:r>
            <w:proofErr w:type="spellStart"/>
            <w:r w:rsidRPr="00D85910">
              <w:rPr>
                <w:b/>
              </w:rPr>
              <w:t>trnL</w:t>
            </w:r>
            <w:proofErr w:type="spellEnd"/>
          </w:p>
          <w:tbl>
            <w:tblPr>
              <w:tblW w:w="6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463"/>
              <w:gridCol w:w="1418"/>
              <w:gridCol w:w="1341"/>
            </w:tblGrid>
            <w:tr w:rsidR="0015073F" w:rsidRPr="00D85910" w14:paraId="3C3F49F1" w14:textId="77777777" w:rsidTr="00A87A2C">
              <w:trPr>
                <w:jc w:val="center"/>
              </w:trPr>
              <w:tc>
                <w:tcPr>
                  <w:tcW w:w="1982" w:type="dxa"/>
                  <w:vAlign w:val="center"/>
                </w:tcPr>
                <w:p w14:paraId="335525A7" w14:textId="77777777" w:rsidR="0015073F" w:rsidRPr="00D85910" w:rsidRDefault="0015073F" w:rsidP="006E6979">
                  <w:pPr>
                    <w:spacing w:line="276" w:lineRule="auto"/>
                  </w:pPr>
                  <w:r w:rsidRPr="00D85910">
                    <w:t>Process</w:t>
                  </w:r>
                </w:p>
              </w:tc>
              <w:tc>
                <w:tcPr>
                  <w:tcW w:w="1463" w:type="dxa"/>
                  <w:vAlign w:val="center"/>
                </w:tcPr>
                <w:p w14:paraId="64923675" w14:textId="77777777" w:rsidR="0015073F" w:rsidRPr="00D85910" w:rsidRDefault="0015073F" w:rsidP="006E6979">
                  <w:pPr>
                    <w:spacing w:line="276" w:lineRule="auto"/>
                  </w:pPr>
                  <w:r w:rsidRPr="00D85910">
                    <w:t>Temperature</w:t>
                  </w:r>
                </w:p>
              </w:tc>
              <w:tc>
                <w:tcPr>
                  <w:tcW w:w="1418" w:type="dxa"/>
                  <w:vAlign w:val="center"/>
                </w:tcPr>
                <w:p w14:paraId="58400895" w14:textId="77777777" w:rsidR="0015073F" w:rsidRPr="00D85910" w:rsidRDefault="0015073F" w:rsidP="006E6979">
                  <w:pPr>
                    <w:spacing w:line="276" w:lineRule="auto"/>
                  </w:pPr>
                  <w:r w:rsidRPr="00D85910">
                    <w:t>Time</w:t>
                  </w:r>
                </w:p>
              </w:tc>
              <w:tc>
                <w:tcPr>
                  <w:tcW w:w="1341" w:type="dxa"/>
                  <w:vAlign w:val="center"/>
                </w:tcPr>
                <w:p w14:paraId="2B96336B" w14:textId="77777777" w:rsidR="0015073F" w:rsidRPr="00D85910" w:rsidRDefault="0015073F" w:rsidP="006E6979">
                  <w:pPr>
                    <w:spacing w:line="276" w:lineRule="auto"/>
                  </w:pPr>
                  <w:r w:rsidRPr="00D85910">
                    <w:t>Replicates</w:t>
                  </w:r>
                </w:p>
              </w:tc>
            </w:tr>
            <w:tr w:rsidR="0015073F" w:rsidRPr="00D85910" w14:paraId="5C07AA2A" w14:textId="77777777" w:rsidTr="00A87A2C">
              <w:trPr>
                <w:jc w:val="center"/>
              </w:trPr>
              <w:tc>
                <w:tcPr>
                  <w:tcW w:w="1982" w:type="dxa"/>
                  <w:vAlign w:val="center"/>
                </w:tcPr>
                <w:p w14:paraId="6304739F" w14:textId="77777777" w:rsidR="0015073F" w:rsidRPr="00D85910" w:rsidRDefault="0015073F" w:rsidP="006E6979">
                  <w:pPr>
                    <w:spacing w:line="276" w:lineRule="auto"/>
                  </w:pPr>
                  <w:r w:rsidRPr="00D85910">
                    <w:t>Initial denaturation</w:t>
                  </w:r>
                </w:p>
              </w:tc>
              <w:tc>
                <w:tcPr>
                  <w:tcW w:w="1463" w:type="dxa"/>
                  <w:vAlign w:val="center"/>
                </w:tcPr>
                <w:p w14:paraId="3CD48922" w14:textId="77777777" w:rsidR="0015073F" w:rsidRPr="00D85910" w:rsidRDefault="0015073F" w:rsidP="006E6979">
                  <w:pPr>
                    <w:spacing w:line="276" w:lineRule="auto"/>
                    <w:jc w:val="center"/>
                  </w:pPr>
                  <w:r w:rsidRPr="00D85910">
                    <w:t>95 °C</w:t>
                  </w:r>
                </w:p>
              </w:tc>
              <w:tc>
                <w:tcPr>
                  <w:tcW w:w="1418" w:type="dxa"/>
                  <w:vAlign w:val="center"/>
                </w:tcPr>
                <w:p w14:paraId="409DA62F" w14:textId="77777777" w:rsidR="0015073F" w:rsidRPr="00D85910" w:rsidRDefault="0015073F" w:rsidP="006E6979">
                  <w:pPr>
                    <w:spacing w:line="276" w:lineRule="auto"/>
                    <w:jc w:val="center"/>
                  </w:pPr>
                  <w:r w:rsidRPr="00D85910">
                    <w:t>3 min</w:t>
                  </w:r>
                </w:p>
              </w:tc>
              <w:tc>
                <w:tcPr>
                  <w:tcW w:w="1341" w:type="dxa"/>
                  <w:vAlign w:val="center"/>
                </w:tcPr>
                <w:p w14:paraId="7AFD21D4" w14:textId="77777777" w:rsidR="0015073F" w:rsidRPr="00D85910" w:rsidRDefault="0015073F" w:rsidP="006E6979">
                  <w:pPr>
                    <w:spacing w:line="276" w:lineRule="auto"/>
                    <w:jc w:val="center"/>
                  </w:pPr>
                  <w:r w:rsidRPr="00D85910">
                    <w:t>1x</w:t>
                  </w:r>
                </w:p>
              </w:tc>
            </w:tr>
            <w:tr w:rsidR="0015073F" w:rsidRPr="00D85910" w14:paraId="4243AC9E" w14:textId="77777777" w:rsidTr="00A87A2C">
              <w:trPr>
                <w:jc w:val="center"/>
              </w:trPr>
              <w:tc>
                <w:tcPr>
                  <w:tcW w:w="1982" w:type="dxa"/>
                  <w:vAlign w:val="center"/>
                </w:tcPr>
                <w:p w14:paraId="2D17F9AE" w14:textId="77777777" w:rsidR="0015073F" w:rsidRPr="00D85910" w:rsidRDefault="0015073F" w:rsidP="006E6979">
                  <w:pPr>
                    <w:spacing w:line="276" w:lineRule="auto"/>
                  </w:pPr>
                  <w:r w:rsidRPr="00D85910">
                    <w:t>Denaturation</w:t>
                  </w:r>
                </w:p>
              </w:tc>
              <w:tc>
                <w:tcPr>
                  <w:tcW w:w="1463" w:type="dxa"/>
                  <w:vAlign w:val="center"/>
                </w:tcPr>
                <w:p w14:paraId="0BD25BAF" w14:textId="77777777" w:rsidR="0015073F" w:rsidRPr="00D85910" w:rsidRDefault="0015073F" w:rsidP="006E6979">
                  <w:pPr>
                    <w:spacing w:line="276" w:lineRule="auto"/>
                    <w:jc w:val="center"/>
                  </w:pPr>
                  <w:r w:rsidRPr="00D85910">
                    <w:t>95 °C</w:t>
                  </w:r>
                </w:p>
              </w:tc>
              <w:tc>
                <w:tcPr>
                  <w:tcW w:w="1418" w:type="dxa"/>
                  <w:vAlign w:val="center"/>
                </w:tcPr>
                <w:p w14:paraId="20140964" w14:textId="77777777" w:rsidR="0015073F" w:rsidRPr="00D85910" w:rsidRDefault="0015073F" w:rsidP="006E6979">
                  <w:pPr>
                    <w:spacing w:line="276" w:lineRule="auto"/>
                    <w:jc w:val="center"/>
                  </w:pPr>
                  <w:r w:rsidRPr="00D85910">
                    <w:t>30 sec</w:t>
                  </w:r>
                </w:p>
              </w:tc>
              <w:tc>
                <w:tcPr>
                  <w:tcW w:w="1341" w:type="dxa"/>
                  <w:vMerge w:val="restart"/>
                  <w:vAlign w:val="center"/>
                </w:tcPr>
                <w:p w14:paraId="3BB8F960" w14:textId="77777777" w:rsidR="0015073F" w:rsidRPr="00D85910" w:rsidRDefault="0015073F" w:rsidP="006E6979">
                  <w:pPr>
                    <w:spacing w:line="276" w:lineRule="auto"/>
                    <w:jc w:val="center"/>
                  </w:pPr>
                  <w:r w:rsidRPr="00D85910">
                    <w:t>30x</w:t>
                  </w:r>
                </w:p>
              </w:tc>
            </w:tr>
            <w:tr w:rsidR="0015073F" w:rsidRPr="00D85910" w14:paraId="72C219C8" w14:textId="77777777" w:rsidTr="00A87A2C">
              <w:trPr>
                <w:jc w:val="center"/>
              </w:trPr>
              <w:tc>
                <w:tcPr>
                  <w:tcW w:w="1982" w:type="dxa"/>
                  <w:vAlign w:val="center"/>
                </w:tcPr>
                <w:p w14:paraId="394213F2" w14:textId="77777777" w:rsidR="0015073F" w:rsidRPr="00D85910" w:rsidRDefault="0015073F" w:rsidP="006E6979">
                  <w:pPr>
                    <w:spacing w:line="276" w:lineRule="auto"/>
                  </w:pPr>
                  <w:r w:rsidRPr="00D85910">
                    <w:t>Annealing</w:t>
                  </w:r>
                </w:p>
              </w:tc>
              <w:tc>
                <w:tcPr>
                  <w:tcW w:w="1463" w:type="dxa"/>
                  <w:vAlign w:val="center"/>
                </w:tcPr>
                <w:p w14:paraId="37040FFE" w14:textId="77777777" w:rsidR="0015073F" w:rsidRPr="00D85910" w:rsidRDefault="0015073F" w:rsidP="006E6979">
                  <w:pPr>
                    <w:spacing w:line="276" w:lineRule="auto"/>
                    <w:jc w:val="center"/>
                  </w:pPr>
                  <w:r w:rsidRPr="00D85910">
                    <w:t>54 °C</w:t>
                  </w:r>
                </w:p>
              </w:tc>
              <w:tc>
                <w:tcPr>
                  <w:tcW w:w="1418" w:type="dxa"/>
                  <w:vAlign w:val="center"/>
                </w:tcPr>
                <w:p w14:paraId="31E65E63" w14:textId="77777777" w:rsidR="0015073F" w:rsidRPr="00D85910" w:rsidRDefault="0015073F" w:rsidP="006E6979">
                  <w:pPr>
                    <w:spacing w:line="276" w:lineRule="auto"/>
                    <w:jc w:val="center"/>
                  </w:pPr>
                  <w:r w:rsidRPr="00D85910">
                    <w:t>30 sec</w:t>
                  </w:r>
                </w:p>
              </w:tc>
              <w:tc>
                <w:tcPr>
                  <w:tcW w:w="1341" w:type="dxa"/>
                  <w:vMerge/>
                  <w:vAlign w:val="center"/>
                </w:tcPr>
                <w:p w14:paraId="6DBFD102"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48AA3E6B" w14:textId="77777777" w:rsidTr="00A87A2C">
              <w:trPr>
                <w:jc w:val="center"/>
              </w:trPr>
              <w:tc>
                <w:tcPr>
                  <w:tcW w:w="1982" w:type="dxa"/>
                  <w:vAlign w:val="center"/>
                </w:tcPr>
                <w:p w14:paraId="1B6408C4" w14:textId="77777777" w:rsidR="0015073F" w:rsidRPr="00D85910" w:rsidRDefault="0015073F" w:rsidP="006E6979">
                  <w:pPr>
                    <w:spacing w:line="276" w:lineRule="auto"/>
                  </w:pPr>
                  <w:r w:rsidRPr="00D85910">
                    <w:t>Extension</w:t>
                  </w:r>
                </w:p>
              </w:tc>
              <w:tc>
                <w:tcPr>
                  <w:tcW w:w="1463" w:type="dxa"/>
                  <w:vAlign w:val="center"/>
                </w:tcPr>
                <w:p w14:paraId="67B10B76" w14:textId="77777777" w:rsidR="0015073F" w:rsidRPr="00D85910" w:rsidRDefault="0015073F" w:rsidP="006E6979">
                  <w:pPr>
                    <w:spacing w:line="276" w:lineRule="auto"/>
                    <w:jc w:val="center"/>
                  </w:pPr>
                  <w:r w:rsidRPr="00D85910">
                    <w:t>72 °C</w:t>
                  </w:r>
                </w:p>
              </w:tc>
              <w:tc>
                <w:tcPr>
                  <w:tcW w:w="1418" w:type="dxa"/>
                  <w:vAlign w:val="center"/>
                </w:tcPr>
                <w:p w14:paraId="0E1199EB" w14:textId="77777777" w:rsidR="0015073F" w:rsidRPr="00D85910" w:rsidRDefault="0015073F" w:rsidP="006E6979">
                  <w:pPr>
                    <w:spacing w:line="276" w:lineRule="auto"/>
                    <w:jc w:val="center"/>
                  </w:pPr>
                  <w:r w:rsidRPr="00D85910">
                    <w:t>30 sec</w:t>
                  </w:r>
                </w:p>
              </w:tc>
              <w:tc>
                <w:tcPr>
                  <w:tcW w:w="1341" w:type="dxa"/>
                  <w:vMerge/>
                  <w:vAlign w:val="center"/>
                </w:tcPr>
                <w:p w14:paraId="544A7D00"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01A24E92" w14:textId="77777777" w:rsidTr="00A87A2C">
              <w:trPr>
                <w:trHeight w:val="332"/>
                <w:jc w:val="center"/>
              </w:trPr>
              <w:tc>
                <w:tcPr>
                  <w:tcW w:w="1982" w:type="dxa"/>
                  <w:vAlign w:val="center"/>
                </w:tcPr>
                <w:p w14:paraId="46296B68" w14:textId="77777777" w:rsidR="0015073F" w:rsidRPr="00D85910" w:rsidRDefault="0015073F" w:rsidP="006E6979">
                  <w:pPr>
                    <w:spacing w:line="276" w:lineRule="auto"/>
                  </w:pPr>
                  <w:r w:rsidRPr="00D85910">
                    <w:t>Final extension</w:t>
                  </w:r>
                </w:p>
              </w:tc>
              <w:tc>
                <w:tcPr>
                  <w:tcW w:w="1463" w:type="dxa"/>
                  <w:vAlign w:val="center"/>
                </w:tcPr>
                <w:p w14:paraId="3E0A5B22" w14:textId="77777777" w:rsidR="0015073F" w:rsidRPr="00D85910" w:rsidRDefault="0015073F" w:rsidP="006E6979">
                  <w:pPr>
                    <w:spacing w:line="276" w:lineRule="auto"/>
                    <w:jc w:val="center"/>
                  </w:pPr>
                  <w:r w:rsidRPr="00D85910">
                    <w:t>72 °C</w:t>
                  </w:r>
                </w:p>
              </w:tc>
              <w:tc>
                <w:tcPr>
                  <w:tcW w:w="1418" w:type="dxa"/>
                  <w:vAlign w:val="center"/>
                </w:tcPr>
                <w:p w14:paraId="2E5705D6" w14:textId="77777777" w:rsidR="0015073F" w:rsidRPr="00D85910" w:rsidRDefault="0015073F" w:rsidP="006E6979">
                  <w:pPr>
                    <w:spacing w:line="276" w:lineRule="auto"/>
                    <w:jc w:val="center"/>
                  </w:pPr>
                  <w:r w:rsidRPr="00D85910">
                    <w:t>5 min</w:t>
                  </w:r>
                </w:p>
              </w:tc>
              <w:tc>
                <w:tcPr>
                  <w:tcW w:w="1341" w:type="dxa"/>
                  <w:vAlign w:val="center"/>
                </w:tcPr>
                <w:p w14:paraId="5B87BE74" w14:textId="77777777" w:rsidR="0015073F" w:rsidRPr="00D85910" w:rsidRDefault="0015073F" w:rsidP="006E6979">
                  <w:pPr>
                    <w:spacing w:line="276" w:lineRule="auto"/>
                    <w:jc w:val="center"/>
                  </w:pPr>
                  <w:r w:rsidRPr="00D85910">
                    <w:t>1x</w:t>
                  </w:r>
                </w:p>
              </w:tc>
            </w:tr>
          </w:tbl>
          <w:p w14:paraId="4AACF621" w14:textId="77777777" w:rsidR="0015073F" w:rsidRPr="00D85910" w:rsidRDefault="0015073F" w:rsidP="006E6979">
            <w:pPr>
              <w:spacing w:line="276" w:lineRule="auto"/>
            </w:pPr>
          </w:p>
          <w:p w14:paraId="686B2794" w14:textId="77777777" w:rsidR="0015073F" w:rsidRPr="00D85910" w:rsidRDefault="0015073F" w:rsidP="006E6979">
            <w:pPr>
              <w:spacing w:line="276" w:lineRule="auto"/>
            </w:pPr>
            <w:r w:rsidRPr="00D85910">
              <w:t>The amplification was verified on a 2 % agarose gel (2 µl dye + 8 µl DNA).</w:t>
            </w:r>
          </w:p>
        </w:tc>
      </w:tr>
    </w:tbl>
    <w:p w14:paraId="5E7D4BD2" w14:textId="77777777" w:rsidR="0015073F" w:rsidRPr="00D85910" w:rsidRDefault="0015073F" w:rsidP="006E6979">
      <w:pPr>
        <w:spacing w:line="276" w:lineRule="auto"/>
        <w:rPr>
          <w:b/>
        </w:rPr>
      </w:pPr>
    </w:p>
    <w:p w14:paraId="07D28FEF" w14:textId="77777777" w:rsidR="0015073F" w:rsidRPr="00D85910" w:rsidRDefault="0015073F" w:rsidP="006E6979">
      <w:pPr>
        <w:spacing w:line="276" w:lineRule="auto"/>
        <w:rPr>
          <w:b/>
        </w:rPr>
      </w:pPr>
      <w:bookmarkStart w:id="0" w:name="_heading=h.tyjcwt" w:colFirst="0" w:colLast="0"/>
      <w:bookmarkEnd w:id="0"/>
      <w:r w:rsidRPr="00D85910">
        <w:rPr>
          <w:b/>
        </w:rPr>
        <w:t>Cleaning and pooling of amplicons</w:t>
      </w:r>
    </w:p>
    <w:p w14:paraId="33E872BB" w14:textId="77777777" w:rsidR="0015073F" w:rsidRPr="00D85910" w:rsidRDefault="0015073F" w:rsidP="006E6979">
      <w:pPr>
        <w:spacing w:line="276" w:lineRule="auto"/>
        <w:rPr>
          <w:b/>
        </w:rPr>
      </w:pPr>
    </w:p>
    <w:tbl>
      <w:tblPr>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8363"/>
      </w:tblGrid>
      <w:tr w:rsidR="0015073F" w:rsidRPr="00D85910" w14:paraId="01D06AD7" w14:textId="77777777" w:rsidTr="00A87A2C">
        <w:tc>
          <w:tcPr>
            <w:tcW w:w="8755" w:type="dxa"/>
            <w:gridSpan w:val="2"/>
          </w:tcPr>
          <w:p w14:paraId="77863E88" w14:textId="77777777" w:rsidR="0015073F" w:rsidRPr="00D85910" w:rsidRDefault="0015073F" w:rsidP="006E6979">
            <w:pPr>
              <w:spacing w:line="276" w:lineRule="auto"/>
              <w:rPr>
                <w:b/>
              </w:rPr>
            </w:pPr>
            <w:bookmarkStart w:id="1" w:name="_heading=h.3dy6vkm" w:colFirst="0" w:colLast="0"/>
            <w:bookmarkEnd w:id="1"/>
            <w:r w:rsidRPr="00D85910">
              <w:rPr>
                <w:b/>
              </w:rPr>
              <w:t>Equipment, materials, and reagents:</w:t>
            </w:r>
          </w:p>
          <w:p w14:paraId="7419D5FF" w14:textId="77777777" w:rsidR="0015073F" w:rsidRPr="00D85910" w:rsidRDefault="0015073F" w:rsidP="006E6979">
            <w:pPr>
              <w:numPr>
                <w:ilvl w:val="0"/>
                <w:numId w:val="3"/>
              </w:numPr>
              <w:pBdr>
                <w:top w:val="nil"/>
                <w:left w:val="nil"/>
                <w:bottom w:val="nil"/>
                <w:right w:val="nil"/>
                <w:between w:val="nil"/>
              </w:pBdr>
              <w:spacing w:line="276" w:lineRule="auto"/>
              <w:rPr>
                <w:rFonts w:eastAsia="Times New Roman"/>
                <w:b/>
                <w:color w:val="000000"/>
              </w:rPr>
            </w:pPr>
            <w:r w:rsidRPr="00D85910">
              <w:rPr>
                <w:rFonts w:eastAsia="Times New Roman"/>
                <w:color w:val="000000"/>
              </w:rPr>
              <w:t>DNA cabinet (mandatory training).</w:t>
            </w:r>
          </w:p>
          <w:p w14:paraId="1E339BBD"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Tips and pipettes.</w:t>
            </w:r>
          </w:p>
          <w:p w14:paraId="3CEA5E21"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Micro centrifuge tubes (1.5 ml).</w:t>
            </w:r>
          </w:p>
          <w:p w14:paraId="0629E1DF"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Semi-skirted PCR plate.</w:t>
            </w:r>
          </w:p>
          <w:p w14:paraId="0FCADF3D"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Self-adhesive foil plate covers.</w:t>
            </w:r>
          </w:p>
          <w:p w14:paraId="74E2D59D"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Permanent marker pen.</w:t>
            </w:r>
          </w:p>
          <w:p w14:paraId="3D29D98D"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lastRenderedPageBreak/>
              <w:t>Ice tray.</w:t>
            </w:r>
          </w:p>
          <w:p w14:paraId="098BD742"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Small bucket waste.</w:t>
            </w:r>
          </w:p>
          <w:p w14:paraId="54CDBB11"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Exo-SAP-IT</w:t>
            </w:r>
          </w:p>
          <w:p w14:paraId="738E6EF0"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Centrifuge</w:t>
            </w:r>
          </w:p>
          <w:p w14:paraId="3A42DF61"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PCR machine</w:t>
            </w:r>
          </w:p>
          <w:p w14:paraId="32805F2F" w14:textId="77777777" w:rsidR="0015073F" w:rsidRPr="00D85910" w:rsidRDefault="0015073F" w:rsidP="006E6979">
            <w:pPr>
              <w:numPr>
                <w:ilvl w:val="0"/>
                <w:numId w:val="3"/>
              </w:numPr>
              <w:pBdr>
                <w:top w:val="nil"/>
                <w:left w:val="nil"/>
                <w:bottom w:val="nil"/>
                <w:right w:val="nil"/>
                <w:between w:val="nil"/>
              </w:pBdr>
              <w:spacing w:line="276" w:lineRule="auto"/>
            </w:pPr>
            <w:r w:rsidRPr="00D85910">
              <w:rPr>
                <w:rFonts w:eastAsia="Times New Roman"/>
                <w:color w:val="000000"/>
              </w:rPr>
              <w:t>Agarose gels materials equipment and reagents.</w:t>
            </w:r>
          </w:p>
        </w:tc>
      </w:tr>
      <w:tr w:rsidR="0015073F" w:rsidRPr="00D85910" w14:paraId="5D7B926C" w14:textId="77777777" w:rsidTr="00A87A2C">
        <w:tc>
          <w:tcPr>
            <w:tcW w:w="392" w:type="dxa"/>
          </w:tcPr>
          <w:p w14:paraId="339F68A3" w14:textId="77777777" w:rsidR="0015073F" w:rsidRPr="00D85910" w:rsidRDefault="0015073F" w:rsidP="006E6979">
            <w:pPr>
              <w:spacing w:line="276" w:lineRule="auto"/>
              <w:rPr>
                <w:b/>
              </w:rPr>
            </w:pPr>
            <w:r w:rsidRPr="00D85910">
              <w:rPr>
                <w:b/>
              </w:rPr>
              <w:lastRenderedPageBreak/>
              <w:t>1.</w:t>
            </w:r>
          </w:p>
        </w:tc>
        <w:tc>
          <w:tcPr>
            <w:tcW w:w="8363" w:type="dxa"/>
          </w:tcPr>
          <w:p w14:paraId="057E0758" w14:textId="77777777" w:rsidR="0015073F" w:rsidRPr="00D85910" w:rsidRDefault="0015073F" w:rsidP="006E6979">
            <w:pPr>
              <w:spacing w:line="276" w:lineRule="auto"/>
              <w:rPr>
                <w:b/>
              </w:rPr>
            </w:pPr>
            <w:r w:rsidRPr="00D85910">
              <w:rPr>
                <w:b/>
              </w:rPr>
              <w:t>Pooling:</w:t>
            </w:r>
          </w:p>
          <w:p w14:paraId="4EEC6215"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15 µl ITS2 and 6 µl </w:t>
            </w:r>
            <w:proofErr w:type="spellStart"/>
            <w:r w:rsidRPr="00D85910">
              <w:rPr>
                <w:rFonts w:eastAsia="Times New Roman"/>
                <w:color w:val="000000"/>
              </w:rPr>
              <w:t>rbcL</w:t>
            </w:r>
            <w:proofErr w:type="spellEnd"/>
            <w:r w:rsidRPr="00D85910">
              <w:rPr>
                <w:rFonts w:eastAsia="Times New Roman"/>
                <w:color w:val="000000"/>
              </w:rPr>
              <w:t xml:space="preserve"> products were pooled in </w:t>
            </w:r>
            <w:r w:rsidRPr="00D85910">
              <w:rPr>
                <w:rFonts w:eastAsia="Times New Roman"/>
                <w:color w:val="000000"/>
                <w:highlight w:val="yellow"/>
              </w:rPr>
              <w:t xml:space="preserve">a </w:t>
            </w:r>
            <w:r w:rsidRPr="00D85910">
              <w:rPr>
                <w:rFonts w:eastAsia="Times New Roman"/>
                <w:color w:val="000000"/>
              </w:rPr>
              <w:t xml:space="preserve">new 96-well plate, while 10 µl </w:t>
            </w:r>
            <w:proofErr w:type="spellStart"/>
            <w:r w:rsidRPr="00D85910">
              <w:rPr>
                <w:rFonts w:eastAsia="Times New Roman"/>
                <w:color w:val="000000"/>
              </w:rPr>
              <w:t>trnL</w:t>
            </w:r>
            <w:proofErr w:type="spellEnd"/>
            <w:r w:rsidRPr="00D85910">
              <w:rPr>
                <w:rFonts w:eastAsia="Times New Roman"/>
                <w:color w:val="000000"/>
              </w:rPr>
              <w:t xml:space="preserve"> product, given its length, was treated separate (store at -20 °C). Check result of pooling in 3% agarose gel. </w:t>
            </w:r>
          </w:p>
        </w:tc>
      </w:tr>
      <w:tr w:rsidR="0015073F" w:rsidRPr="00D85910" w14:paraId="0967767B" w14:textId="77777777" w:rsidTr="00A87A2C">
        <w:tc>
          <w:tcPr>
            <w:tcW w:w="392" w:type="dxa"/>
          </w:tcPr>
          <w:p w14:paraId="68AD2E6C" w14:textId="77777777" w:rsidR="0015073F" w:rsidRPr="00D85910" w:rsidRDefault="0015073F" w:rsidP="006E6979">
            <w:pPr>
              <w:spacing w:line="276" w:lineRule="auto"/>
              <w:rPr>
                <w:b/>
              </w:rPr>
            </w:pPr>
            <w:r w:rsidRPr="00D85910">
              <w:rPr>
                <w:b/>
              </w:rPr>
              <w:t>2.</w:t>
            </w:r>
          </w:p>
        </w:tc>
        <w:tc>
          <w:tcPr>
            <w:tcW w:w="8363" w:type="dxa"/>
          </w:tcPr>
          <w:p w14:paraId="56DAC25F" w14:textId="77777777" w:rsidR="0015073F" w:rsidRPr="00D85910" w:rsidRDefault="0015073F" w:rsidP="006E6979">
            <w:pPr>
              <w:spacing w:line="276" w:lineRule="auto"/>
              <w:rPr>
                <w:b/>
              </w:rPr>
            </w:pPr>
            <w:r w:rsidRPr="00D85910">
              <w:rPr>
                <w:b/>
              </w:rPr>
              <w:t>Cleaning:</w:t>
            </w:r>
          </w:p>
          <w:p w14:paraId="68ECCCFB" w14:textId="7D373246"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2 µl of Exo-SAP-IT was added to each well of a new semi-skirted 96-well plate (performed in DNA cabinet).</w:t>
            </w:r>
          </w:p>
          <w:p w14:paraId="5F8097E4" w14:textId="77777777" w:rsidR="0015073F" w:rsidRPr="00D85910" w:rsidRDefault="0015073F" w:rsidP="006E6979">
            <w:pPr>
              <w:spacing w:line="276" w:lineRule="auto"/>
            </w:pPr>
          </w:p>
          <w:p w14:paraId="634FF672"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5 µl of DNA was added to each well (perform on ice in post PCR area).</w:t>
            </w:r>
          </w:p>
          <w:p w14:paraId="0DAE4D7B" w14:textId="4DA9C187" w:rsidR="0015073F" w:rsidRPr="00D85910" w:rsidRDefault="0015073F" w:rsidP="006E6979">
            <w:pPr>
              <w:pBdr>
                <w:top w:val="nil"/>
                <w:left w:val="nil"/>
                <w:bottom w:val="nil"/>
                <w:right w:val="nil"/>
                <w:between w:val="nil"/>
              </w:pBdr>
              <w:spacing w:line="276" w:lineRule="auto"/>
              <w:jc w:val="center"/>
              <w:rPr>
                <w:rFonts w:eastAsia="Times New Roman"/>
                <w:color w:val="000000"/>
              </w:rPr>
            </w:pPr>
            <w:r w:rsidRPr="00D85910">
              <w:rPr>
                <w:rFonts w:eastAsia="Times New Roman"/>
                <w:color w:val="000000"/>
              </w:rPr>
              <w:t xml:space="preserve">  </w:t>
            </w:r>
          </w:p>
          <w:p w14:paraId="72DF27E5"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Plates were sealed with adhesive foil and spined in the centrifuge. </w:t>
            </w:r>
          </w:p>
          <w:p w14:paraId="760A6F94" w14:textId="77777777" w:rsidR="0015073F" w:rsidRPr="00D85910" w:rsidRDefault="0015073F" w:rsidP="006E6979">
            <w:pPr>
              <w:spacing w:line="276" w:lineRule="auto"/>
              <w:rPr>
                <w:b/>
              </w:rPr>
            </w:pPr>
          </w:p>
        </w:tc>
      </w:tr>
      <w:tr w:rsidR="0015073F" w:rsidRPr="00D85910" w14:paraId="310EE9B6" w14:textId="77777777" w:rsidTr="00A87A2C">
        <w:tc>
          <w:tcPr>
            <w:tcW w:w="392" w:type="dxa"/>
          </w:tcPr>
          <w:p w14:paraId="61390DF2" w14:textId="77777777" w:rsidR="0015073F" w:rsidRPr="00D85910" w:rsidRDefault="0015073F" w:rsidP="006E6979">
            <w:pPr>
              <w:spacing w:line="276" w:lineRule="auto"/>
              <w:rPr>
                <w:b/>
              </w:rPr>
            </w:pPr>
            <w:r w:rsidRPr="00D85910">
              <w:rPr>
                <w:b/>
              </w:rPr>
              <w:t>3.</w:t>
            </w:r>
          </w:p>
        </w:tc>
        <w:tc>
          <w:tcPr>
            <w:tcW w:w="8363" w:type="dxa"/>
          </w:tcPr>
          <w:p w14:paraId="64D8DEC5" w14:textId="77777777" w:rsidR="0015073F" w:rsidRPr="00D85910" w:rsidRDefault="0015073F" w:rsidP="006E6979">
            <w:pPr>
              <w:spacing w:line="276" w:lineRule="auto"/>
              <w:rPr>
                <w:b/>
              </w:rPr>
            </w:pPr>
            <w:r w:rsidRPr="00D85910">
              <w:rPr>
                <w:b/>
              </w:rPr>
              <w:t>Incubation:</w:t>
            </w:r>
          </w:p>
          <w:p w14:paraId="6EE70DF2"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Plates were put in a PCR machine for 30 min at 37 °C. (Removed ASAP and stored at -20°C).</w:t>
            </w:r>
          </w:p>
        </w:tc>
      </w:tr>
    </w:tbl>
    <w:p w14:paraId="2428BB11" w14:textId="77777777" w:rsidR="0015073F" w:rsidRPr="00D85910" w:rsidRDefault="0015073F" w:rsidP="006E6979">
      <w:pPr>
        <w:spacing w:after="160" w:line="276" w:lineRule="auto"/>
        <w:rPr>
          <w:b/>
        </w:rPr>
      </w:pPr>
    </w:p>
    <w:p w14:paraId="499D4DBF" w14:textId="77777777" w:rsidR="0015073F" w:rsidRPr="00D85910" w:rsidRDefault="0015073F" w:rsidP="006E6979">
      <w:pPr>
        <w:spacing w:line="276" w:lineRule="auto"/>
        <w:rPr>
          <w:b/>
        </w:rPr>
      </w:pPr>
      <w:r w:rsidRPr="00D85910">
        <w:rPr>
          <w:b/>
        </w:rPr>
        <w:t>Second PCR</w:t>
      </w:r>
    </w:p>
    <w:p w14:paraId="32BC78AC" w14:textId="77777777" w:rsidR="0015073F" w:rsidRPr="00D85910" w:rsidRDefault="0015073F" w:rsidP="006E6979">
      <w:pPr>
        <w:spacing w:line="276" w:lineRule="auto"/>
        <w:rPr>
          <w:b/>
        </w:rPr>
      </w:pPr>
    </w:p>
    <w:tbl>
      <w:tblPr>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8328"/>
      </w:tblGrid>
      <w:tr w:rsidR="0015073F" w:rsidRPr="00D85910" w14:paraId="532A6D05" w14:textId="77777777" w:rsidTr="00A87A2C">
        <w:tc>
          <w:tcPr>
            <w:tcW w:w="8720" w:type="dxa"/>
            <w:gridSpan w:val="2"/>
          </w:tcPr>
          <w:p w14:paraId="036E21A0" w14:textId="77777777" w:rsidR="0015073F" w:rsidRPr="00D85910" w:rsidRDefault="0015073F" w:rsidP="006E6979">
            <w:pPr>
              <w:spacing w:line="276" w:lineRule="auto"/>
              <w:rPr>
                <w:b/>
              </w:rPr>
            </w:pPr>
            <w:r w:rsidRPr="00D85910">
              <w:rPr>
                <w:b/>
              </w:rPr>
              <w:t>Equipment, materials, and reagents:</w:t>
            </w:r>
          </w:p>
          <w:p w14:paraId="330CA103" w14:textId="77777777" w:rsidR="0015073F" w:rsidRPr="00D85910" w:rsidRDefault="0015073F" w:rsidP="006E6979">
            <w:pPr>
              <w:numPr>
                <w:ilvl w:val="0"/>
                <w:numId w:val="4"/>
              </w:numPr>
              <w:pBdr>
                <w:top w:val="nil"/>
                <w:left w:val="nil"/>
                <w:bottom w:val="nil"/>
                <w:right w:val="nil"/>
                <w:between w:val="nil"/>
              </w:pBdr>
              <w:spacing w:line="276" w:lineRule="auto"/>
              <w:rPr>
                <w:rFonts w:eastAsia="Times New Roman"/>
                <w:b/>
                <w:color w:val="000000"/>
              </w:rPr>
            </w:pPr>
            <w:r w:rsidRPr="00D85910">
              <w:rPr>
                <w:rFonts w:eastAsia="Times New Roman"/>
                <w:color w:val="000000"/>
              </w:rPr>
              <w:t>DNA cabinet (mandatory training).</w:t>
            </w:r>
          </w:p>
          <w:p w14:paraId="0689B82D"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Tips and pipettes.</w:t>
            </w:r>
          </w:p>
          <w:p w14:paraId="6C6B3FC8"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Micro centrifuge tubes (1.5 ml).</w:t>
            </w:r>
          </w:p>
          <w:p w14:paraId="697AC6A7"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Semi-skirted PCR plate.</w:t>
            </w:r>
          </w:p>
          <w:p w14:paraId="2623DD32"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Self-adhesive foil plate covers.</w:t>
            </w:r>
          </w:p>
          <w:p w14:paraId="48E9898D"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Permanent marker pen.</w:t>
            </w:r>
          </w:p>
          <w:p w14:paraId="424EBD84"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Ice tray.</w:t>
            </w:r>
          </w:p>
          <w:p w14:paraId="61C93BE1"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Small bucket waste.</w:t>
            </w:r>
          </w:p>
          <w:p w14:paraId="000B1928" w14:textId="77777777" w:rsidR="0015073F" w:rsidRPr="00D85910" w:rsidRDefault="0015073F" w:rsidP="006E6979">
            <w:pPr>
              <w:numPr>
                <w:ilvl w:val="0"/>
                <w:numId w:val="4"/>
              </w:numPr>
              <w:pBdr>
                <w:top w:val="nil"/>
                <w:left w:val="nil"/>
                <w:bottom w:val="nil"/>
                <w:right w:val="nil"/>
                <w:between w:val="nil"/>
              </w:pBdr>
              <w:spacing w:line="276" w:lineRule="auto"/>
            </w:pPr>
            <w:proofErr w:type="spellStart"/>
            <w:r w:rsidRPr="00D85910">
              <w:rPr>
                <w:rFonts w:eastAsia="Times New Roman"/>
                <w:color w:val="000000"/>
              </w:rPr>
              <w:t>MyFi</w:t>
            </w:r>
            <w:proofErr w:type="spellEnd"/>
            <w:r w:rsidRPr="00D85910">
              <w:rPr>
                <w:rFonts w:eastAsia="Times New Roman"/>
                <w:color w:val="000000"/>
              </w:rPr>
              <w:t xml:space="preserve"> mix </w:t>
            </w:r>
          </w:p>
          <w:p w14:paraId="44D0D505"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Centrifuge</w:t>
            </w:r>
          </w:p>
          <w:p w14:paraId="1A88F138"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PCR machine</w:t>
            </w:r>
          </w:p>
          <w:p w14:paraId="129AAEA3" w14:textId="77777777" w:rsidR="0015073F" w:rsidRPr="00D85910" w:rsidRDefault="0015073F" w:rsidP="006E6979">
            <w:pPr>
              <w:numPr>
                <w:ilvl w:val="0"/>
                <w:numId w:val="4"/>
              </w:numPr>
              <w:pBdr>
                <w:top w:val="nil"/>
                <w:left w:val="nil"/>
                <w:bottom w:val="nil"/>
                <w:right w:val="nil"/>
                <w:between w:val="nil"/>
              </w:pBdr>
              <w:spacing w:line="276" w:lineRule="auto"/>
            </w:pPr>
            <w:r w:rsidRPr="00D85910">
              <w:rPr>
                <w:rFonts w:eastAsia="Times New Roman"/>
                <w:color w:val="000000"/>
              </w:rPr>
              <w:t>Agarose gels materials equipment and reagents.</w:t>
            </w:r>
          </w:p>
        </w:tc>
      </w:tr>
      <w:tr w:rsidR="0015073F" w:rsidRPr="00D85910" w14:paraId="0727FEF5" w14:textId="77777777" w:rsidTr="00A87A2C">
        <w:tc>
          <w:tcPr>
            <w:tcW w:w="392" w:type="dxa"/>
          </w:tcPr>
          <w:p w14:paraId="1DA52F70" w14:textId="77777777" w:rsidR="0015073F" w:rsidRPr="00D85910" w:rsidRDefault="0015073F" w:rsidP="006E6979">
            <w:pPr>
              <w:spacing w:line="276" w:lineRule="auto"/>
              <w:rPr>
                <w:b/>
              </w:rPr>
            </w:pPr>
            <w:r w:rsidRPr="00D85910">
              <w:rPr>
                <w:b/>
              </w:rPr>
              <w:t>1.</w:t>
            </w:r>
          </w:p>
        </w:tc>
        <w:tc>
          <w:tcPr>
            <w:tcW w:w="8328" w:type="dxa"/>
          </w:tcPr>
          <w:p w14:paraId="65198E43" w14:textId="77777777" w:rsidR="0015073F" w:rsidRPr="00D85910" w:rsidRDefault="0015073F" w:rsidP="006E6979">
            <w:pPr>
              <w:spacing w:line="276" w:lineRule="auto"/>
              <w:rPr>
                <w:b/>
              </w:rPr>
            </w:pPr>
            <w:r w:rsidRPr="00D85910">
              <w:rPr>
                <w:b/>
              </w:rPr>
              <w:t>Plate set up:</w:t>
            </w:r>
          </w:p>
          <w:p w14:paraId="179014FD" w14:textId="12B65E3E"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In the DNA cabinet we placed a new 96 well plate, the My-Fi mix PCR kit, and Illumina indexing primers. The indexing primers were already in a 96-well plate ready for transfer with the 8-channel pipette to the reaction plate.</w:t>
            </w:r>
          </w:p>
          <w:p w14:paraId="0D81FD90"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6.25 µl of My-Fi mix was added to each well of the plate (no ddH</w:t>
            </w:r>
            <w:r w:rsidRPr="00D85910">
              <w:rPr>
                <w:rFonts w:eastAsia="Times New Roman"/>
                <w:color w:val="000000"/>
                <w:vertAlign w:val="subscript"/>
              </w:rPr>
              <w:t>2</w:t>
            </w:r>
            <w:r w:rsidRPr="00D85910">
              <w:rPr>
                <w:rFonts w:eastAsia="Times New Roman"/>
                <w:color w:val="000000"/>
              </w:rPr>
              <w:t>O was added).</w:t>
            </w:r>
          </w:p>
          <w:p w14:paraId="4EE93402"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lastRenderedPageBreak/>
              <w:t>1.25 µl of i5 primers was added in each well using the 8-channel pipette (plate placed vertical).</w:t>
            </w:r>
          </w:p>
          <w:p w14:paraId="637D217E"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1.25 µl of i7 primers was added in each well using the 8-channel pipette (plate placed horizontal).</w:t>
            </w:r>
          </w:p>
          <w:p w14:paraId="55AB329D" w14:textId="503FAB46"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primers were dispensed on the middle front wall of each well, avoiding contact, and checking the presence of it.</w:t>
            </w:r>
          </w:p>
          <w:p w14:paraId="23C18FAC"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plate was adhesive foil sealed and spined in the centrifuge.</w:t>
            </w:r>
          </w:p>
          <w:p w14:paraId="53B17CC5"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Outside the DNA cabinet 3.75 µl of DNA pooled and cleaned was transferred to the PCR plate (one row at a time with an 8-channel pipette).</w:t>
            </w:r>
          </w:p>
          <w:p w14:paraId="5B0C6FC0"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plate was firmly sealed and centrifuged.</w:t>
            </w:r>
          </w:p>
        </w:tc>
      </w:tr>
      <w:tr w:rsidR="0015073F" w:rsidRPr="00D85910" w14:paraId="17B76308" w14:textId="77777777" w:rsidTr="00A87A2C">
        <w:tc>
          <w:tcPr>
            <w:tcW w:w="392" w:type="dxa"/>
          </w:tcPr>
          <w:p w14:paraId="246CA731" w14:textId="77777777" w:rsidR="0015073F" w:rsidRPr="00D85910" w:rsidRDefault="0015073F" w:rsidP="006E6979">
            <w:pPr>
              <w:spacing w:line="276" w:lineRule="auto"/>
              <w:rPr>
                <w:b/>
              </w:rPr>
            </w:pPr>
            <w:r w:rsidRPr="00D85910">
              <w:rPr>
                <w:b/>
              </w:rPr>
              <w:lastRenderedPageBreak/>
              <w:t>2.</w:t>
            </w:r>
          </w:p>
        </w:tc>
        <w:tc>
          <w:tcPr>
            <w:tcW w:w="8328" w:type="dxa"/>
          </w:tcPr>
          <w:p w14:paraId="7756C064" w14:textId="77777777" w:rsidR="0015073F" w:rsidRPr="00D85910" w:rsidRDefault="0015073F" w:rsidP="006E6979">
            <w:pPr>
              <w:spacing w:line="276" w:lineRule="auto"/>
              <w:rPr>
                <w:b/>
              </w:rPr>
            </w:pPr>
            <w:r w:rsidRPr="00D85910">
              <w:rPr>
                <w:b/>
              </w:rPr>
              <w:t>PCR</w:t>
            </w:r>
          </w:p>
          <w:tbl>
            <w:tblPr>
              <w:tblW w:w="6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463"/>
              <w:gridCol w:w="1418"/>
              <w:gridCol w:w="1341"/>
            </w:tblGrid>
            <w:tr w:rsidR="0015073F" w:rsidRPr="00D85910" w14:paraId="22FA714F" w14:textId="77777777" w:rsidTr="00A87A2C">
              <w:trPr>
                <w:jc w:val="center"/>
              </w:trPr>
              <w:tc>
                <w:tcPr>
                  <w:tcW w:w="1982" w:type="dxa"/>
                  <w:vAlign w:val="center"/>
                </w:tcPr>
                <w:p w14:paraId="561FA201" w14:textId="77777777" w:rsidR="0015073F" w:rsidRPr="00D85910" w:rsidRDefault="0015073F" w:rsidP="006E6979">
                  <w:pPr>
                    <w:spacing w:line="276" w:lineRule="auto"/>
                  </w:pPr>
                  <w:r w:rsidRPr="00D85910">
                    <w:t>Process</w:t>
                  </w:r>
                </w:p>
              </w:tc>
              <w:tc>
                <w:tcPr>
                  <w:tcW w:w="1463" w:type="dxa"/>
                  <w:vAlign w:val="center"/>
                </w:tcPr>
                <w:p w14:paraId="1696ECF0" w14:textId="77777777" w:rsidR="0015073F" w:rsidRPr="00D85910" w:rsidRDefault="0015073F" w:rsidP="006E6979">
                  <w:pPr>
                    <w:spacing w:line="276" w:lineRule="auto"/>
                  </w:pPr>
                  <w:r w:rsidRPr="00D85910">
                    <w:t>Temperature</w:t>
                  </w:r>
                </w:p>
              </w:tc>
              <w:tc>
                <w:tcPr>
                  <w:tcW w:w="1418" w:type="dxa"/>
                  <w:vAlign w:val="center"/>
                </w:tcPr>
                <w:p w14:paraId="370C6E3B" w14:textId="77777777" w:rsidR="0015073F" w:rsidRPr="00D85910" w:rsidRDefault="0015073F" w:rsidP="006E6979">
                  <w:pPr>
                    <w:spacing w:line="276" w:lineRule="auto"/>
                  </w:pPr>
                  <w:r w:rsidRPr="00D85910">
                    <w:t>Time</w:t>
                  </w:r>
                </w:p>
              </w:tc>
              <w:tc>
                <w:tcPr>
                  <w:tcW w:w="1341" w:type="dxa"/>
                  <w:vAlign w:val="center"/>
                </w:tcPr>
                <w:p w14:paraId="72EDAC5D" w14:textId="77777777" w:rsidR="0015073F" w:rsidRPr="00D85910" w:rsidRDefault="0015073F" w:rsidP="006E6979">
                  <w:pPr>
                    <w:spacing w:line="276" w:lineRule="auto"/>
                  </w:pPr>
                  <w:r w:rsidRPr="00D85910">
                    <w:t>Replicates</w:t>
                  </w:r>
                </w:p>
              </w:tc>
            </w:tr>
            <w:tr w:rsidR="0015073F" w:rsidRPr="00D85910" w14:paraId="47A0CB1B" w14:textId="77777777" w:rsidTr="00A87A2C">
              <w:trPr>
                <w:jc w:val="center"/>
              </w:trPr>
              <w:tc>
                <w:tcPr>
                  <w:tcW w:w="1982" w:type="dxa"/>
                  <w:vAlign w:val="center"/>
                </w:tcPr>
                <w:p w14:paraId="7CD9B18C" w14:textId="77777777" w:rsidR="0015073F" w:rsidRPr="00D85910" w:rsidRDefault="0015073F" w:rsidP="006E6979">
                  <w:pPr>
                    <w:spacing w:line="276" w:lineRule="auto"/>
                  </w:pPr>
                  <w:r w:rsidRPr="00D85910">
                    <w:t>Initial denaturation</w:t>
                  </w:r>
                </w:p>
              </w:tc>
              <w:tc>
                <w:tcPr>
                  <w:tcW w:w="1463" w:type="dxa"/>
                  <w:vAlign w:val="center"/>
                </w:tcPr>
                <w:p w14:paraId="467D3D7F" w14:textId="77777777" w:rsidR="0015073F" w:rsidRPr="00D85910" w:rsidRDefault="0015073F" w:rsidP="006E6979">
                  <w:pPr>
                    <w:spacing w:line="276" w:lineRule="auto"/>
                    <w:jc w:val="center"/>
                  </w:pPr>
                  <w:r w:rsidRPr="00D85910">
                    <w:t>94 °C</w:t>
                  </w:r>
                </w:p>
              </w:tc>
              <w:tc>
                <w:tcPr>
                  <w:tcW w:w="1418" w:type="dxa"/>
                  <w:vAlign w:val="center"/>
                </w:tcPr>
                <w:p w14:paraId="4DAD11DE" w14:textId="77777777" w:rsidR="0015073F" w:rsidRPr="00D85910" w:rsidRDefault="0015073F" w:rsidP="006E6979">
                  <w:pPr>
                    <w:spacing w:line="276" w:lineRule="auto"/>
                    <w:jc w:val="center"/>
                  </w:pPr>
                  <w:r w:rsidRPr="00D85910">
                    <w:t>5 min</w:t>
                  </w:r>
                </w:p>
              </w:tc>
              <w:tc>
                <w:tcPr>
                  <w:tcW w:w="1341" w:type="dxa"/>
                  <w:vAlign w:val="center"/>
                </w:tcPr>
                <w:p w14:paraId="03935E99" w14:textId="77777777" w:rsidR="0015073F" w:rsidRPr="00D85910" w:rsidRDefault="0015073F" w:rsidP="006E6979">
                  <w:pPr>
                    <w:spacing w:line="276" w:lineRule="auto"/>
                    <w:jc w:val="center"/>
                  </w:pPr>
                  <w:r w:rsidRPr="00D85910">
                    <w:t>1x</w:t>
                  </w:r>
                </w:p>
              </w:tc>
            </w:tr>
            <w:tr w:rsidR="0015073F" w:rsidRPr="00D85910" w14:paraId="0E6DC8BC" w14:textId="77777777" w:rsidTr="00A87A2C">
              <w:trPr>
                <w:jc w:val="center"/>
              </w:trPr>
              <w:tc>
                <w:tcPr>
                  <w:tcW w:w="1982" w:type="dxa"/>
                  <w:vAlign w:val="center"/>
                </w:tcPr>
                <w:p w14:paraId="7E9C9522" w14:textId="77777777" w:rsidR="0015073F" w:rsidRPr="00D85910" w:rsidRDefault="0015073F" w:rsidP="006E6979">
                  <w:pPr>
                    <w:spacing w:line="276" w:lineRule="auto"/>
                  </w:pPr>
                  <w:r w:rsidRPr="00D85910">
                    <w:t>Denaturation</w:t>
                  </w:r>
                </w:p>
              </w:tc>
              <w:tc>
                <w:tcPr>
                  <w:tcW w:w="1463" w:type="dxa"/>
                  <w:vAlign w:val="center"/>
                </w:tcPr>
                <w:p w14:paraId="581240BF" w14:textId="77777777" w:rsidR="0015073F" w:rsidRPr="00D85910" w:rsidRDefault="0015073F" w:rsidP="006E6979">
                  <w:pPr>
                    <w:spacing w:line="276" w:lineRule="auto"/>
                    <w:jc w:val="center"/>
                  </w:pPr>
                  <w:r w:rsidRPr="00D85910">
                    <w:t>94 °C</w:t>
                  </w:r>
                </w:p>
              </w:tc>
              <w:tc>
                <w:tcPr>
                  <w:tcW w:w="1418" w:type="dxa"/>
                  <w:vAlign w:val="center"/>
                </w:tcPr>
                <w:p w14:paraId="4F4AC1EB" w14:textId="77777777" w:rsidR="0015073F" w:rsidRPr="00D85910" w:rsidRDefault="0015073F" w:rsidP="006E6979">
                  <w:pPr>
                    <w:spacing w:line="276" w:lineRule="auto"/>
                    <w:jc w:val="center"/>
                  </w:pPr>
                  <w:r w:rsidRPr="00D85910">
                    <w:t>30 sec</w:t>
                  </w:r>
                </w:p>
              </w:tc>
              <w:tc>
                <w:tcPr>
                  <w:tcW w:w="1341" w:type="dxa"/>
                  <w:vMerge w:val="restart"/>
                  <w:vAlign w:val="center"/>
                </w:tcPr>
                <w:p w14:paraId="01FE28BF" w14:textId="77777777" w:rsidR="0015073F" w:rsidRPr="00D85910" w:rsidRDefault="0015073F" w:rsidP="006E6979">
                  <w:pPr>
                    <w:spacing w:line="276" w:lineRule="auto"/>
                    <w:jc w:val="center"/>
                  </w:pPr>
                  <w:r w:rsidRPr="00D85910">
                    <w:t>12x</w:t>
                  </w:r>
                </w:p>
              </w:tc>
            </w:tr>
            <w:tr w:rsidR="0015073F" w:rsidRPr="00D85910" w14:paraId="48D8CE7E" w14:textId="77777777" w:rsidTr="00A87A2C">
              <w:trPr>
                <w:jc w:val="center"/>
              </w:trPr>
              <w:tc>
                <w:tcPr>
                  <w:tcW w:w="1982" w:type="dxa"/>
                  <w:vAlign w:val="center"/>
                </w:tcPr>
                <w:p w14:paraId="24BA8142" w14:textId="77777777" w:rsidR="0015073F" w:rsidRPr="00D85910" w:rsidRDefault="0015073F" w:rsidP="006E6979">
                  <w:pPr>
                    <w:spacing w:line="276" w:lineRule="auto"/>
                  </w:pPr>
                  <w:r w:rsidRPr="00D85910">
                    <w:t>Annealing</w:t>
                  </w:r>
                </w:p>
              </w:tc>
              <w:tc>
                <w:tcPr>
                  <w:tcW w:w="1463" w:type="dxa"/>
                  <w:vAlign w:val="center"/>
                </w:tcPr>
                <w:p w14:paraId="21FD8ADC" w14:textId="77777777" w:rsidR="0015073F" w:rsidRPr="00D85910" w:rsidRDefault="0015073F" w:rsidP="006E6979">
                  <w:pPr>
                    <w:spacing w:line="276" w:lineRule="auto"/>
                    <w:jc w:val="center"/>
                  </w:pPr>
                  <w:r w:rsidRPr="00D85910">
                    <w:t>55 °C</w:t>
                  </w:r>
                </w:p>
              </w:tc>
              <w:tc>
                <w:tcPr>
                  <w:tcW w:w="1418" w:type="dxa"/>
                  <w:vAlign w:val="center"/>
                </w:tcPr>
                <w:p w14:paraId="16C4D126" w14:textId="77777777" w:rsidR="0015073F" w:rsidRPr="00D85910" w:rsidRDefault="0015073F" w:rsidP="006E6979">
                  <w:pPr>
                    <w:spacing w:line="276" w:lineRule="auto"/>
                    <w:jc w:val="center"/>
                  </w:pPr>
                  <w:r w:rsidRPr="00D85910">
                    <w:t>30 sec</w:t>
                  </w:r>
                </w:p>
              </w:tc>
              <w:tc>
                <w:tcPr>
                  <w:tcW w:w="1341" w:type="dxa"/>
                  <w:vMerge/>
                  <w:vAlign w:val="center"/>
                </w:tcPr>
                <w:p w14:paraId="17984D43"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258746EE" w14:textId="77777777" w:rsidTr="00A87A2C">
              <w:trPr>
                <w:jc w:val="center"/>
              </w:trPr>
              <w:tc>
                <w:tcPr>
                  <w:tcW w:w="1982" w:type="dxa"/>
                  <w:vAlign w:val="center"/>
                </w:tcPr>
                <w:p w14:paraId="407698BB" w14:textId="77777777" w:rsidR="0015073F" w:rsidRPr="00D85910" w:rsidRDefault="0015073F" w:rsidP="006E6979">
                  <w:pPr>
                    <w:spacing w:line="276" w:lineRule="auto"/>
                  </w:pPr>
                  <w:r w:rsidRPr="00D85910">
                    <w:t>Extension</w:t>
                  </w:r>
                </w:p>
              </w:tc>
              <w:tc>
                <w:tcPr>
                  <w:tcW w:w="1463" w:type="dxa"/>
                  <w:vAlign w:val="center"/>
                </w:tcPr>
                <w:p w14:paraId="20CE196C" w14:textId="77777777" w:rsidR="0015073F" w:rsidRPr="00D85910" w:rsidRDefault="0015073F" w:rsidP="006E6979">
                  <w:pPr>
                    <w:spacing w:line="276" w:lineRule="auto"/>
                    <w:jc w:val="center"/>
                  </w:pPr>
                  <w:r w:rsidRPr="00D85910">
                    <w:t>72 °C</w:t>
                  </w:r>
                </w:p>
              </w:tc>
              <w:tc>
                <w:tcPr>
                  <w:tcW w:w="1418" w:type="dxa"/>
                  <w:vAlign w:val="center"/>
                </w:tcPr>
                <w:p w14:paraId="1DB215C2" w14:textId="77777777" w:rsidR="0015073F" w:rsidRPr="00D85910" w:rsidRDefault="0015073F" w:rsidP="006E6979">
                  <w:pPr>
                    <w:spacing w:line="276" w:lineRule="auto"/>
                    <w:jc w:val="center"/>
                  </w:pPr>
                  <w:r w:rsidRPr="00D85910">
                    <w:t>30 sec</w:t>
                  </w:r>
                </w:p>
              </w:tc>
              <w:tc>
                <w:tcPr>
                  <w:tcW w:w="1341" w:type="dxa"/>
                  <w:vMerge/>
                  <w:vAlign w:val="center"/>
                </w:tcPr>
                <w:p w14:paraId="53F97EEE" w14:textId="77777777" w:rsidR="0015073F" w:rsidRPr="00D85910" w:rsidRDefault="0015073F" w:rsidP="006E6979">
                  <w:pPr>
                    <w:widowControl w:val="0"/>
                    <w:pBdr>
                      <w:top w:val="nil"/>
                      <w:left w:val="nil"/>
                      <w:bottom w:val="nil"/>
                      <w:right w:val="nil"/>
                      <w:between w:val="nil"/>
                    </w:pBdr>
                    <w:spacing w:line="276" w:lineRule="auto"/>
                  </w:pPr>
                </w:p>
              </w:tc>
            </w:tr>
            <w:tr w:rsidR="0015073F" w:rsidRPr="00D85910" w14:paraId="49888780" w14:textId="77777777" w:rsidTr="00A87A2C">
              <w:trPr>
                <w:trHeight w:val="332"/>
                <w:jc w:val="center"/>
              </w:trPr>
              <w:tc>
                <w:tcPr>
                  <w:tcW w:w="1982" w:type="dxa"/>
                  <w:vAlign w:val="center"/>
                </w:tcPr>
                <w:p w14:paraId="51B8E377" w14:textId="77777777" w:rsidR="0015073F" w:rsidRPr="00D85910" w:rsidRDefault="0015073F" w:rsidP="006E6979">
                  <w:pPr>
                    <w:spacing w:line="276" w:lineRule="auto"/>
                  </w:pPr>
                  <w:r w:rsidRPr="00D85910">
                    <w:t>Final extension</w:t>
                  </w:r>
                </w:p>
              </w:tc>
              <w:tc>
                <w:tcPr>
                  <w:tcW w:w="1463" w:type="dxa"/>
                  <w:vAlign w:val="center"/>
                </w:tcPr>
                <w:p w14:paraId="3CFB1F40" w14:textId="77777777" w:rsidR="0015073F" w:rsidRPr="00D85910" w:rsidRDefault="0015073F" w:rsidP="006E6979">
                  <w:pPr>
                    <w:spacing w:line="276" w:lineRule="auto"/>
                    <w:jc w:val="center"/>
                  </w:pPr>
                  <w:r w:rsidRPr="00D85910">
                    <w:t>72 °C</w:t>
                  </w:r>
                </w:p>
              </w:tc>
              <w:tc>
                <w:tcPr>
                  <w:tcW w:w="1418" w:type="dxa"/>
                  <w:vAlign w:val="center"/>
                </w:tcPr>
                <w:p w14:paraId="08EABDFC" w14:textId="77777777" w:rsidR="0015073F" w:rsidRPr="00D85910" w:rsidRDefault="0015073F" w:rsidP="006E6979">
                  <w:pPr>
                    <w:spacing w:line="276" w:lineRule="auto"/>
                    <w:jc w:val="center"/>
                  </w:pPr>
                  <w:r w:rsidRPr="00D85910">
                    <w:t>5 min</w:t>
                  </w:r>
                </w:p>
              </w:tc>
              <w:tc>
                <w:tcPr>
                  <w:tcW w:w="1341" w:type="dxa"/>
                  <w:vAlign w:val="center"/>
                </w:tcPr>
                <w:p w14:paraId="308716F5" w14:textId="77777777" w:rsidR="0015073F" w:rsidRPr="00D85910" w:rsidRDefault="0015073F" w:rsidP="006E6979">
                  <w:pPr>
                    <w:spacing w:line="276" w:lineRule="auto"/>
                    <w:jc w:val="center"/>
                  </w:pPr>
                  <w:r w:rsidRPr="00D85910">
                    <w:t>1x</w:t>
                  </w:r>
                </w:p>
              </w:tc>
            </w:tr>
          </w:tbl>
          <w:p w14:paraId="15C312D1" w14:textId="77777777" w:rsidR="0015073F" w:rsidRPr="00D85910" w:rsidRDefault="0015073F" w:rsidP="006E6979">
            <w:pPr>
              <w:spacing w:line="276" w:lineRule="auto"/>
              <w:rPr>
                <w:b/>
              </w:rPr>
            </w:pPr>
          </w:p>
          <w:p w14:paraId="0E4211F3" w14:textId="7C555ABF" w:rsidR="0015073F" w:rsidRPr="00D85910" w:rsidRDefault="0015073F" w:rsidP="006E6979">
            <w:pPr>
              <w:spacing w:line="276" w:lineRule="auto"/>
            </w:pPr>
            <w:r w:rsidRPr="00D85910">
              <w:t>The amplification was confirmed on a 3% Agarose gel.</w:t>
            </w:r>
          </w:p>
        </w:tc>
      </w:tr>
    </w:tbl>
    <w:p w14:paraId="715EF5E1" w14:textId="77777777" w:rsidR="0015073F" w:rsidRPr="00D85910" w:rsidRDefault="0015073F" w:rsidP="006E6979">
      <w:pPr>
        <w:spacing w:line="276" w:lineRule="auto"/>
        <w:rPr>
          <w:b/>
        </w:rPr>
      </w:pPr>
    </w:p>
    <w:p w14:paraId="630BBFFB" w14:textId="77777777" w:rsidR="0015073F" w:rsidRPr="00D85910" w:rsidRDefault="0015073F" w:rsidP="006E6979">
      <w:pPr>
        <w:spacing w:line="276" w:lineRule="auto"/>
        <w:rPr>
          <w:b/>
        </w:rPr>
      </w:pPr>
      <w:r w:rsidRPr="00D85910">
        <w:rPr>
          <w:b/>
        </w:rPr>
        <w:t>Cleaning and pooling of second PCR products</w:t>
      </w:r>
    </w:p>
    <w:p w14:paraId="54D0FB24" w14:textId="77777777" w:rsidR="0015073F" w:rsidRPr="00D85910" w:rsidRDefault="0015073F" w:rsidP="006E6979">
      <w:pPr>
        <w:spacing w:line="276" w:lineRule="auto"/>
        <w:rPr>
          <w:b/>
        </w:rPr>
      </w:pPr>
    </w:p>
    <w:tbl>
      <w:tblPr>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8363"/>
      </w:tblGrid>
      <w:tr w:rsidR="0015073F" w:rsidRPr="00D85910" w14:paraId="1F4E3440" w14:textId="77777777" w:rsidTr="00A87A2C">
        <w:tc>
          <w:tcPr>
            <w:tcW w:w="8755" w:type="dxa"/>
            <w:gridSpan w:val="2"/>
          </w:tcPr>
          <w:p w14:paraId="703F70B0" w14:textId="77777777" w:rsidR="0015073F" w:rsidRPr="00D85910" w:rsidRDefault="0015073F" w:rsidP="006E6979">
            <w:pPr>
              <w:spacing w:line="276" w:lineRule="auto"/>
              <w:rPr>
                <w:b/>
              </w:rPr>
            </w:pPr>
            <w:r w:rsidRPr="00D85910">
              <w:rPr>
                <w:b/>
              </w:rPr>
              <w:t>Equipment, materials, and reagents:</w:t>
            </w:r>
          </w:p>
          <w:p w14:paraId="4CD2FD42"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Tips and pipettes.</w:t>
            </w:r>
          </w:p>
          <w:p w14:paraId="554AA76A"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Micro centrifuge tubes (1.5 ml).</w:t>
            </w:r>
          </w:p>
          <w:p w14:paraId="2C057091"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Permanent marker pen.</w:t>
            </w:r>
          </w:p>
          <w:p w14:paraId="67BC2318"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Ice tray.</w:t>
            </w:r>
          </w:p>
          <w:p w14:paraId="379B474E"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Small bucket waste.</w:t>
            </w:r>
          </w:p>
          <w:p w14:paraId="5B0B5147"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 xml:space="preserve">Sera-mag beads </w:t>
            </w:r>
          </w:p>
          <w:p w14:paraId="5C39F7BE"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Magnetic stand</w:t>
            </w:r>
          </w:p>
          <w:p w14:paraId="36E223E4"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Centrifuge</w:t>
            </w:r>
          </w:p>
          <w:p w14:paraId="1C87C2F0" w14:textId="77777777" w:rsidR="0015073F" w:rsidRPr="00D85910" w:rsidRDefault="0015073F" w:rsidP="006E6979">
            <w:pPr>
              <w:pBdr>
                <w:top w:val="nil"/>
                <w:left w:val="nil"/>
                <w:bottom w:val="nil"/>
                <w:right w:val="nil"/>
                <w:between w:val="nil"/>
              </w:pBdr>
              <w:spacing w:line="276" w:lineRule="auto"/>
              <w:ind w:left="720" w:hanging="360"/>
            </w:pPr>
            <w:r w:rsidRPr="00D85910">
              <w:rPr>
                <w:rFonts w:eastAsia="Times New Roman"/>
                <w:color w:val="000000"/>
              </w:rPr>
              <w:t>Agarose gels materials equipment and reagents.</w:t>
            </w:r>
          </w:p>
        </w:tc>
      </w:tr>
      <w:tr w:rsidR="0015073F" w:rsidRPr="00D85910" w14:paraId="5CCFA03D" w14:textId="77777777" w:rsidTr="00A87A2C">
        <w:tc>
          <w:tcPr>
            <w:tcW w:w="392" w:type="dxa"/>
          </w:tcPr>
          <w:p w14:paraId="16374488" w14:textId="77777777" w:rsidR="0015073F" w:rsidRPr="00D85910" w:rsidRDefault="0015073F" w:rsidP="006E6979">
            <w:pPr>
              <w:spacing w:line="276" w:lineRule="auto"/>
              <w:rPr>
                <w:b/>
              </w:rPr>
            </w:pPr>
            <w:r w:rsidRPr="00D85910">
              <w:rPr>
                <w:b/>
              </w:rPr>
              <w:t>1.</w:t>
            </w:r>
          </w:p>
        </w:tc>
        <w:tc>
          <w:tcPr>
            <w:tcW w:w="8363" w:type="dxa"/>
          </w:tcPr>
          <w:p w14:paraId="614CE19B" w14:textId="77777777" w:rsidR="0015073F" w:rsidRPr="00D85910" w:rsidRDefault="0015073F" w:rsidP="006E6979">
            <w:pPr>
              <w:spacing w:line="276" w:lineRule="auto"/>
              <w:rPr>
                <w:b/>
              </w:rPr>
            </w:pPr>
            <w:r w:rsidRPr="00D85910">
              <w:rPr>
                <w:b/>
              </w:rPr>
              <w:t>Pooling:</w:t>
            </w:r>
          </w:p>
          <w:p w14:paraId="5D77ED18"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5 µl of each sample was pooled into a 1.5 ml microcentrifuge tube. ITS2 + </w:t>
            </w:r>
            <w:proofErr w:type="spellStart"/>
            <w:r w:rsidRPr="00D85910">
              <w:rPr>
                <w:rFonts w:eastAsia="Times New Roman"/>
                <w:color w:val="000000"/>
              </w:rPr>
              <w:t>rbcL</w:t>
            </w:r>
            <w:proofErr w:type="spellEnd"/>
            <w:r w:rsidRPr="00D85910">
              <w:rPr>
                <w:rFonts w:eastAsia="Times New Roman"/>
                <w:color w:val="000000"/>
              </w:rPr>
              <w:t xml:space="preserve"> in one tube and </w:t>
            </w:r>
            <w:proofErr w:type="spellStart"/>
            <w:r w:rsidRPr="00D85910">
              <w:rPr>
                <w:rFonts w:eastAsia="Times New Roman"/>
                <w:color w:val="000000"/>
              </w:rPr>
              <w:t>trnL</w:t>
            </w:r>
            <w:proofErr w:type="spellEnd"/>
            <w:r w:rsidRPr="00D85910">
              <w:rPr>
                <w:rFonts w:eastAsia="Times New Roman"/>
                <w:color w:val="000000"/>
              </w:rPr>
              <w:t xml:space="preserve"> in a second tube. </w:t>
            </w:r>
          </w:p>
        </w:tc>
      </w:tr>
      <w:tr w:rsidR="0015073F" w:rsidRPr="00D85910" w14:paraId="5EEB40AB" w14:textId="77777777" w:rsidTr="00A87A2C">
        <w:tc>
          <w:tcPr>
            <w:tcW w:w="392" w:type="dxa"/>
          </w:tcPr>
          <w:p w14:paraId="24431AEE" w14:textId="77777777" w:rsidR="0015073F" w:rsidRPr="00D85910" w:rsidRDefault="0015073F" w:rsidP="006E6979">
            <w:pPr>
              <w:spacing w:line="276" w:lineRule="auto"/>
              <w:rPr>
                <w:b/>
              </w:rPr>
            </w:pPr>
            <w:r w:rsidRPr="00D85910">
              <w:rPr>
                <w:b/>
              </w:rPr>
              <w:t>2.</w:t>
            </w:r>
          </w:p>
        </w:tc>
        <w:tc>
          <w:tcPr>
            <w:tcW w:w="8363" w:type="dxa"/>
          </w:tcPr>
          <w:p w14:paraId="3D6CDCFA" w14:textId="77777777" w:rsidR="0015073F" w:rsidRPr="00D85910" w:rsidRDefault="0015073F" w:rsidP="006E6979">
            <w:pPr>
              <w:spacing w:line="276" w:lineRule="auto"/>
              <w:rPr>
                <w:b/>
              </w:rPr>
            </w:pPr>
            <w:r w:rsidRPr="00D85910">
              <w:rPr>
                <w:b/>
              </w:rPr>
              <w:t>Cleaning:</w:t>
            </w:r>
          </w:p>
          <w:p w14:paraId="1466255C" w14:textId="77777777" w:rsidR="0015073F" w:rsidRPr="00D85910"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t xml:space="preserve">The ratio for ITS2 + </w:t>
            </w:r>
            <w:proofErr w:type="spellStart"/>
            <w:r w:rsidRPr="00D85910">
              <w:rPr>
                <w:rFonts w:eastAsia="Times New Roman"/>
                <w:color w:val="000000"/>
              </w:rPr>
              <w:t>rbcL</w:t>
            </w:r>
            <w:proofErr w:type="spellEnd"/>
            <w:r w:rsidRPr="00D85910">
              <w:rPr>
                <w:rFonts w:eastAsia="Times New Roman"/>
                <w:color w:val="000000"/>
              </w:rPr>
              <w:t xml:space="preserve"> was 1:1 </w:t>
            </w:r>
            <w:proofErr w:type="gramStart"/>
            <w:r w:rsidRPr="00D85910">
              <w:rPr>
                <w:rFonts w:eastAsia="Times New Roman"/>
                <w:color w:val="000000"/>
              </w:rPr>
              <w:t>beads</w:t>
            </w:r>
            <w:proofErr w:type="gramEnd"/>
            <w:r w:rsidRPr="00D85910">
              <w:rPr>
                <w:rFonts w:eastAsia="Times New Roman"/>
                <w:color w:val="000000"/>
              </w:rPr>
              <w:t xml:space="preserve"> to DNA, for </w:t>
            </w:r>
            <w:proofErr w:type="spellStart"/>
            <w:r w:rsidRPr="00D85910">
              <w:rPr>
                <w:rFonts w:eastAsia="Times New Roman"/>
                <w:color w:val="000000"/>
              </w:rPr>
              <w:t>trnL</w:t>
            </w:r>
            <w:proofErr w:type="spellEnd"/>
            <w:r w:rsidRPr="00D85910">
              <w:rPr>
                <w:rFonts w:eastAsia="Times New Roman"/>
                <w:color w:val="000000"/>
              </w:rPr>
              <w:t xml:space="preserve"> samples was 1:2 beads to DNA. The </w:t>
            </w:r>
            <w:proofErr w:type="gramStart"/>
            <w:r w:rsidRPr="00D85910">
              <w:rPr>
                <w:rFonts w:eastAsia="Times New Roman"/>
                <w:color w:val="000000"/>
              </w:rPr>
              <w:t>amount</w:t>
            </w:r>
            <w:proofErr w:type="gramEnd"/>
            <w:r w:rsidRPr="00D85910">
              <w:rPr>
                <w:rFonts w:eastAsia="Times New Roman"/>
                <w:color w:val="000000"/>
              </w:rPr>
              <w:t xml:space="preserve"> of Sera-mag beads will depend on the number of samples.</w:t>
            </w:r>
          </w:p>
          <w:p w14:paraId="2DB3F94A" w14:textId="77777777" w:rsidR="0015073F" w:rsidRPr="00D85910"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t>We mix well the beads and the DNA sample by pipetting up and down.</w:t>
            </w:r>
          </w:p>
          <w:p w14:paraId="6C6F4E91" w14:textId="77777777" w:rsidR="0015073F" w:rsidRPr="00D85910"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t>For 15 minutes the tube was left at room temperature for the beads attached to the DNA. (Protect the sample from the light).</w:t>
            </w:r>
          </w:p>
          <w:p w14:paraId="052603D8" w14:textId="77777777" w:rsidR="0015073F" w:rsidRPr="00D85910"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lastRenderedPageBreak/>
              <w:t>After the 15 minutes the tube is placed on the magnetic stand for 10 minutes (Protect the sample form the light).</w:t>
            </w:r>
          </w:p>
          <w:p w14:paraId="1E6E2FFD" w14:textId="77777777" w:rsidR="0015073F" w:rsidRPr="00D85910"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t>On the magnetic stand, the supernatant was removed and discarded.</w:t>
            </w:r>
          </w:p>
          <w:p w14:paraId="0433D16F"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On the magnetic stand, what was left was washed with 80% ethanol (400 µl) two times (three if needed), all residual ethanol is removed.</w:t>
            </w:r>
          </w:p>
          <w:p w14:paraId="52F63E9A"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On magnetic stand, 200 µl of TE was added to the tube.</w:t>
            </w:r>
          </w:p>
          <w:p w14:paraId="4BCC8B63"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Outside the stand, the </w:t>
            </w:r>
            <w:proofErr w:type="spellStart"/>
            <w:r w:rsidRPr="00D85910">
              <w:rPr>
                <w:rFonts w:eastAsia="Times New Roman"/>
                <w:color w:val="000000"/>
              </w:rPr>
              <w:t>the</w:t>
            </w:r>
            <w:proofErr w:type="spellEnd"/>
            <w:r w:rsidRPr="00D85910">
              <w:rPr>
                <w:rFonts w:eastAsia="Times New Roman"/>
                <w:color w:val="000000"/>
              </w:rPr>
              <w:t xml:space="preserve"> beads were suspended by pipetting up and down multiple times and left at room temperature.</w:t>
            </w:r>
          </w:p>
          <w:p w14:paraId="010C2EF5"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The tube was placed again in the magnetic stand for 2 minutes.</w:t>
            </w:r>
          </w:p>
          <w:p w14:paraId="01D4E1E8" w14:textId="44F778A2" w:rsidR="0015073F" w:rsidRPr="006E6979" w:rsidRDefault="0015073F" w:rsidP="006E6979">
            <w:pPr>
              <w:numPr>
                <w:ilvl w:val="0"/>
                <w:numId w:val="2"/>
              </w:numPr>
              <w:pBdr>
                <w:top w:val="nil"/>
                <w:left w:val="nil"/>
                <w:bottom w:val="nil"/>
                <w:right w:val="nil"/>
                <w:between w:val="nil"/>
              </w:pBdr>
              <w:spacing w:line="276" w:lineRule="auto"/>
              <w:rPr>
                <w:rFonts w:eastAsia="Times New Roman"/>
                <w:b/>
                <w:color w:val="000000"/>
              </w:rPr>
            </w:pPr>
            <w:r w:rsidRPr="00D85910">
              <w:rPr>
                <w:rFonts w:eastAsia="Times New Roman"/>
                <w:color w:val="000000"/>
              </w:rPr>
              <w:t xml:space="preserve">On magnetic stand, the supernatant with the DNA was removed and placed into a single tube. This tube was ready to be send to the lab for </w:t>
            </w:r>
            <w:proofErr w:type="spellStart"/>
            <w:r w:rsidRPr="00D85910">
              <w:rPr>
                <w:rFonts w:eastAsia="Times New Roman"/>
                <w:color w:val="000000"/>
              </w:rPr>
              <w:t>MiSeq</w:t>
            </w:r>
            <w:proofErr w:type="spellEnd"/>
            <w:r w:rsidRPr="00D85910">
              <w:rPr>
                <w:rFonts w:eastAsia="Times New Roman"/>
                <w:color w:val="000000"/>
              </w:rPr>
              <w:t xml:space="preserve"> sequencing.</w:t>
            </w:r>
          </w:p>
        </w:tc>
      </w:tr>
      <w:tr w:rsidR="0015073F" w:rsidRPr="00D85910" w14:paraId="05307948" w14:textId="77777777" w:rsidTr="00A87A2C">
        <w:tc>
          <w:tcPr>
            <w:tcW w:w="392" w:type="dxa"/>
          </w:tcPr>
          <w:p w14:paraId="021CD398" w14:textId="77777777" w:rsidR="0015073F" w:rsidRPr="00D85910" w:rsidRDefault="0015073F" w:rsidP="006E6979">
            <w:pPr>
              <w:spacing w:line="276" w:lineRule="auto"/>
              <w:rPr>
                <w:b/>
              </w:rPr>
            </w:pPr>
            <w:r w:rsidRPr="00D85910">
              <w:rPr>
                <w:b/>
              </w:rPr>
              <w:lastRenderedPageBreak/>
              <w:t>3.</w:t>
            </w:r>
          </w:p>
        </w:tc>
        <w:tc>
          <w:tcPr>
            <w:tcW w:w="8363" w:type="dxa"/>
          </w:tcPr>
          <w:p w14:paraId="26EE0ED0" w14:textId="77777777" w:rsidR="0015073F" w:rsidRPr="00D85910" w:rsidRDefault="0015073F" w:rsidP="006E6979">
            <w:pPr>
              <w:spacing w:line="276" w:lineRule="auto"/>
              <w:rPr>
                <w:b/>
              </w:rPr>
            </w:pPr>
            <w:r w:rsidRPr="00D85910">
              <w:rPr>
                <w:b/>
              </w:rPr>
              <w:t>Final check and quantification:</w:t>
            </w:r>
          </w:p>
          <w:p w14:paraId="15BB1BEE"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In a 3% Agarose gel, the purified and unpurified sample is run.</w:t>
            </w:r>
          </w:p>
          <w:p w14:paraId="462B4630" w14:textId="77777777" w:rsidR="0015073F" w:rsidRPr="00D85910" w:rsidRDefault="0015073F" w:rsidP="006E6979">
            <w:pPr>
              <w:numPr>
                <w:ilvl w:val="0"/>
                <w:numId w:val="2"/>
              </w:numPr>
              <w:pBdr>
                <w:top w:val="nil"/>
                <w:left w:val="nil"/>
                <w:bottom w:val="nil"/>
                <w:right w:val="nil"/>
                <w:between w:val="nil"/>
              </w:pBdr>
              <w:spacing w:line="276" w:lineRule="auto"/>
            </w:pPr>
            <w:r w:rsidRPr="00D85910">
              <w:rPr>
                <w:rFonts w:eastAsia="Times New Roman"/>
                <w:color w:val="000000"/>
              </w:rPr>
              <w:t xml:space="preserve">The final </w:t>
            </w:r>
            <w:proofErr w:type="spellStart"/>
            <w:r w:rsidRPr="00D85910">
              <w:rPr>
                <w:rFonts w:eastAsia="Times New Roman"/>
                <w:color w:val="000000"/>
              </w:rPr>
              <w:t>MiSeq</w:t>
            </w:r>
            <w:proofErr w:type="spellEnd"/>
            <w:r w:rsidRPr="00D85910">
              <w:rPr>
                <w:rFonts w:eastAsia="Times New Roman"/>
                <w:color w:val="000000"/>
              </w:rPr>
              <w:t xml:space="preserve"> library concentration was also measure using the Qubit.</w:t>
            </w:r>
          </w:p>
        </w:tc>
      </w:tr>
    </w:tbl>
    <w:p w14:paraId="2FA96A77" w14:textId="77777777" w:rsidR="0015073F" w:rsidRDefault="0015073F" w:rsidP="0015073F">
      <w:pPr>
        <w:rPr>
          <w:b/>
        </w:rPr>
      </w:pPr>
    </w:p>
    <w:p w14:paraId="14902760" w14:textId="794351AF" w:rsidR="00A42A91" w:rsidRDefault="00A42A91">
      <w:pPr>
        <w:spacing w:after="160" w:line="259" w:lineRule="auto"/>
        <w:rPr>
          <w:b/>
        </w:rPr>
      </w:pPr>
      <w:r>
        <w:rPr>
          <w:b/>
        </w:rPr>
        <w:br w:type="page"/>
      </w:r>
    </w:p>
    <w:p w14:paraId="5212E2A9" w14:textId="4E752EA3" w:rsidR="0015073F" w:rsidRPr="002816AE" w:rsidRDefault="002F4C20" w:rsidP="0015073F">
      <w:pPr>
        <w:rPr>
          <w:b/>
          <w:sz w:val="28"/>
          <w:szCs w:val="28"/>
        </w:rPr>
      </w:pPr>
      <w:r w:rsidRPr="002816AE">
        <w:rPr>
          <w:b/>
          <w:sz w:val="28"/>
          <w:szCs w:val="28"/>
        </w:rPr>
        <w:lastRenderedPageBreak/>
        <w:t>Section 2: Matchstick grasshopper diet bioinformatic metabarcoding pipeline</w:t>
      </w:r>
    </w:p>
    <w:p w14:paraId="25FB902E" w14:textId="77777777" w:rsidR="0015073F" w:rsidRPr="008C4AB1" w:rsidRDefault="0015073F" w:rsidP="0015073F">
      <w:pPr>
        <w:pStyle w:val="FirstParagraph"/>
        <w:spacing w:line="360" w:lineRule="auto"/>
        <w:rPr>
          <w:rFonts w:ascii="Times New Roman" w:hAnsi="Times New Roman" w:cs="Times New Roman"/>
        </w:rPr>
      </w:pPr>
      <w:bookmarkStart w:id="2" w:name="grasshopper-diet-metabarcoding-"/>
      <w:r w:rsidRPr="008C4AB1">
        <w:rPr>
          <w:rFonts w:ascii="Times New Roman" w:hAnsi="Times New Roman" w:cs="Times New Roman"/>
        </w:rPr>
        <w:t>Assumptions: QIIME2 installation</w:t>
      </w:r>
    </w:p>
    <w:p w14:paraId="3ED7093B" w14:textId="77777777" w:rsidR="0015073F" w:rsidRPr="008C4AB1" w:rsidRDefault="0015073F" w:rsidP="0015073F">
      <w:pPr>
        <w:pStyle w:val="BodyText"/>
        <w:spacing w:line="360" w:lineRule="auto"/>
        <w:rPr>
          <w:rFonts w:ascii="Times New Roman" w:hAnsi="Times New Roman" w:cs="Times New Roman"/>
        </w:rPr>
      </w:pPr>
      <w:r w:rsidRPr="008C4AB1">
        <w:rPr>
          <w:rFonts w:ascii="Times New Roman" w:hAnsi="Times New Roman" w:cs="Times New Roman"/>
        </w:rPr>
        <w:t>Version: 2023.9</w:t>
      </w:r>
    </w:p>
    <w:p w14:paraId="5A89F213" w14:textId="77777777" w:rsidR="0015073F" w:rsidRPr="008C4AB1" w:rsidRDefault="0015073F" w:rsidP="0015073F">
      <w:pPr>
        <w:pStyle w:val="BodyText"/>
        <w:spacing w:line="360" w:lineRule="auto"/>
        <w:rPr>
          <w:rFonts w:ascii="Times New Roman" w:hAnsi="Times New Roman" w:cs="Times New Roman"/>
        </w:rPr>
      </w:pPr>
      <w:r w:rsidRPr="008C4AB1">
        <w:rPr>
          <w:rFonts w:ascii="Times New Roman" w:hAnsi="Times New Roman" w:cs="Times New Roman"/>
        </w:rPr>
        <w:t xml:space="preserve">All the information displayed in this pipeline is a modification of the QIIME2 tutorials found in its web page: </w:t>
      </w:r>
      <w:hyperlink r:id="rId9">
        <w:r w:rsidRPr="008C4AB1">
          <w:rPr>
            <w:rStyle w:val="Hyperlink"/>
            <w:rFonts w:ascii="Times New Roman" w:hAnsi="Times New Roman" w:cs="Times New Roman"/>
          </w:rPr>
          <w:t>https://docs.qiime2.org/2023.9/</w:t>
        </w:r>
      </w:hyperlink>
    </w:p>
    <w:p w14:paraId="7918B457" w14:textId="77777777" w:rsidR="0015073F" w:rsidRPr="008C4AB1" w:rsidRDefault="0015073F" w:rsidP="0015073F">
      <w:pPr>
        <w:pStyle w:val="Heading2"/>
        <w:rPr>
          <w:rFonts w:ascii="Times New Roman" w:hAnsi="Times New Roman" w:cs="Times New Roman"/>
          <w:b/>
          <w:bCs/>
          <w:sz w:val="24"/>
          <w:szCs w:val="24"/>
        </w:rPr>
      </w:pPr>
      <w:bookmarkStart w:id="3" w:name="X51d3c9deeaabc6aea88d6416d426385fb215341"/>
      <w:bookmarkEnd w:id="2"/>
      <w:r w:rsidRPr="008C4AB1">
        <w:rPr>
          <w:rFonts w:ascii="Times New Roman" w:hAnsi="Times New Roman" w:cs="Times New Roman"/>
          <w:b/>
          <w:bCs/>
          <w:sz w:val="24"/>
          <w:szCs w:val="24"/>
        </w:rPr>
        <w:t>1. Importing data</w:t>
      </w:r>
    </w:p>
    <w:p w14:paraId="43CB6DF5" w14:textId="77777777" w:rsidR="0015073F" w:rsidRPr="008C4AB1" w:rsidRDefault="0015073F" w:rsidP="0015073F">
      <w:pPr>
        <w:pStyle w:val="FirstParagraph"/>
        <w:spacing w:line="360" w:lineRule="auto"/>
        <w:rPr>
          <w:rFonts w:ascii="Times New Roman" w:hAnsi="Times New Roman" w:cs="Times New Roman"/>
        </w:rPr>
      </w:pPr>
      <w:r w:rsidRPr="008C4AB1">
        <w:rPr>
          <w:rFonts w:ascii="Times New Roman" w:hAnsi="Times New Roman" w:cs="Times New Roman"/>
        </w:rPr>
        <w:t xml:space="preserve">The data received by the Sequencing Facility falls into Demultiplexed Paired </w:t>
      </w:r>
      <w:proofErr w:type="spellStart"/>
      <w:r w:rsidRPr="008C4AB1">
        <w:rPr>
          <w:rFonts w:ascii="Times New Roman" w:hAnsi="Times New Roman" w:cs="Times New Roman"/>
        </w:rPr>
        <w:t>fastq</w:t>
      </w:r>
      <w:proofErr w:type="spellEnd"/>
      <w:r w:rsidRPr="008C4AB1">
        <w:rPr>
          <w:rFonts w:ascii="Times New Roman" w:hAnsi="Times New Roman" w:cs="Times New Roman"/>
        </w:rPr>
        <w:t xml:space="preserve"> files (data with sequence quality information). Here the </w:t>
      </w:r>
      <w:proofErr w:type="spellStart"/>
      <w:r w:rsidRPr="008C4AB1">
        <w:rPr>
          <w:rFonts w:ascii="Times New Roman" w:hAnsi="Times New Roman" w:cs="Times New Roman"/>
        </w:rPr>
        <w:t>fastq</w:t>
      </w:r>
      <w:proofErr w:type="spellEnd"/>
      <w:r w:rsidRPr="008C4AB1">
        <w:rPr>
          <w:rFonts w:ascii="Times New Roman" w:hAnsi="Times New Roman" w:cs="Times New Roman"/>
        </w:rPr>
        <w:t xml:space="preserve"> manifest format must be forward and reverse reads for each sample ID and assumes the PHRED offset of 33.</w:t>
      </w:r>
    </w:p>
    <w:p w14:paraId="6E462FAF" w14:textId="77777777" w:rsidR="0015073F" w:rsidRPr="00577AD9" w:rsidRDefault="0015073F" w:rsidP="0015073F">
      <w:pPr>
        <w:pStyle w:val="SourceCode"/>
        <w:rPr>
          <w:sz w:val="24"/>
        </w:rPr>
      </w:pPr>
      <w:proofErr w:type="spellStart"/>
      <w:r w:rsidRPr="00577AD9">
        <w:rPr>
          <w:rStyle w:val="VerbatimChar"/>
          <w:sz w:val="24"/>
        </w:rPr>
        <w:t>conda</w:t>
      </w:r>
      <w:proofErr w:type="spellEnd"/>
      <w:r w:rsidRPr="00577AD9">
        <w:rPr>
          <w:rStyle w:val="VerbatimChar"/>
          <w:sz w:val="24"/>
        </w:rPr>
        <w:t xml:space="preserve"> activate qiime2-amplicon-2023.9</w:t>
      </w:r>
    </w:p>
    <w:p w14:paraId="15A04B0E" w14:textId="77777777" w:rsidR="0015073F" w:rsidRPr="00577AD9" w:rsidRDefault="0015073F" w:rsidP="0015073F">
      <w:pPr>
        <w:pStyle w:val="SourceCode"/>
        <w:rPr>
          <w:sz w:val="24"/>
        </w:rPr>
      </w:pPr>
      <w:proofErr w:type="spellStart"/>
      <w:r w:rsidRPr="00577AD9">
        <w:rPr>
          <w:rStyle w:val="VerbatimChar"/>
          <w:sz w:val="24"/>
        </w:rPr>
        <w:t>mkdir</w:t>
      </w:r>
      <w:proofErr w:type="spellEnd"/>
      <w:r w:rsidRPr="00577AD9">
        <w:rPr>
          <w:rStyle w:val="VerbatimChar"/>
          <w:sz w:val="24"/>
        </w:rPr>
        <w:t xml:space="preserve"> quiime2-importing-data</w:t>
      </w:r>
      <w:r w:rsidRPr="00577AD9">
        <w:rPr>
          <w:sz w:val="24"/>
        </w:rPr>
        <w:br/>
      </w:r>
      <w:r w:rsidRPr="00577AD9">
        <w:rPr>
          <w:rStyle w:val="VerbatimChar"/>
          <w:sz w:val="24"/>
        </w:rPr>
        <w:t>cd quiime2-importing-data</w:t>
      </w:r>
    </w:p>
    <w:p w14:paraId="416C22F1"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tools import \</w:t>
      </w:r>
      <w:r w:rsidRPr="00577AD9">
        <w:rPr>
          <w:sz w:val="24"/>
        </w:rPr>
        <w:br/>
      </w:r>
      <w:r w:rsidRPr="00577AD9">
        <w:rPr>
          <w:rStyle w:val="VerbatimChar"/>
          <w:sz w:val="24"/>
        </w:rPr>
        <w:t xml:space="preserve">  --type '</w:t>
      </w:r>
      <w:proofErr w:type="spellStart"/>
      <w:proofErr w:type="gramStart"/>
      <w:r w:rsidRPr="00577AD9">
        <w:rPr>
          <w:rStyle w:val="VerbatimChar"/>
          <w:sz w:val="24"/>
        </w:rPr>
        <w:t>SampleData</w:t>
      </w:r>
      <w:proofErr w:type="spellEnd"/>
      <w:r w:rsidRPr="00577AD9">
        <w:rPr>
          <w:rStyle w:val="VerbatimChar"/>
          <w:sz w:val="24"/>
        </w:rPr>
        <w:t>[</w:t>
      </w:r>
      <w:proofErr w:type="spellStart"/>
      <w:proofErr w:type="gramEnd"/>
      <w:r w:rsidRPr="00577AD9">
        <w:rPr>
          <w:rStyle w:val="VerbatimChar"/>
          <w:sz w:val="24"/>
        </w:rPr>
        <w:t>PairedEndSequencesWithQuality</w:t>
      </w:r>
      <w:proofErr w:type="spellEnd"/>
      <w:r w:rsidRPr="00577AD9">
        <w:rPr>
          <w:rStyle w:val="VerbatimChar"/>
          <w:sz w:val="24"/>
        </w:rPr>
        <w:t>]' \</w:t>
      </w:r>
      <w:r w:rsidRPr="00577AD9">
        <w:rPr>
          <w:sz w:val="24"/>
        </w:rPr>
        <w:br/>
      </w:r>
      <w:r w:rsidRPr="00577AD9">
        <w:rPr>
          <w:rStyle w:val="VerbatimChar"/>
          <w:sz w:val="24"/>
        </w:rPr>
        <w:t xml:space="preserve">  --input-path doc-</w:t>
      </w:r>
      <w:proofErr w:type="spellStart"/>
      <w:r w:rsidRPr="00577AD9">
        <w:rPr>
          <w:rStyle w:val="VerbatimChar"/>
          <w:sz w:val="24"/>
        </w:rPr>
        <w:t>manifest.tsv</w:t>
      </w:r>
      <w:proofErr w:type="spellEnd"/>
      <w:r w:rsidRPr="00577AD9">
        <w:rPr>
          <w:rStyle w:val="VerbatimChar"/>
          <w:sz w:val="24"/>
        </w:rPr>
        <w:t xml:space="preserve"> \</w:t>
      </w:r>
      <w:r w:rsidRPr="00577AD9">
        <w:rPr>
          <w:sz w:val="24"/>
        </w:rPr>
        <w:br/>
      </w:r>
      <w:r w:rsidRPr="00577AD9">
        <w:rPr>
          <w:rStyle w:val="VerbatimChar"/>
          <w:sz w:val="24"/>
        </w:rPr>
        <w:t xml:space="preserve">  --input-format PairedEndFastqManifestPhred33V2 \</w:t>
      </w:r>
      <w:r w:rsidRPr="00577AD9">
        <w:rPr>
          <w:sz w:val="24"/>
        </w:rPr>
        <w:br/>
      </w:r>
      <w:r w:rsidRPr="00577AD9">
        <w:rPr>
          <w:rStyle w:val="VerbatimChar"/>
          <w:sz w:val="24"/>
        </w:rPr>
        <w:t xml:space="preserve">  --output-path paired-end-</w:t>
      </w:r>
      <w:proofErr w:type="spellStart"/>
      <w:r w:rsidRPr="00577AD9">
        <w:rPr>
          <w:rStyle w:val="VerbatimChar"/>
          <w:sz w:val="24"/>
        </w:rPr>
        <w:t>demux.qza</w:t>
      </w:r>
      <w:proofErr w:type="spellEnd"/>
      <w:r w:rsidRPr="00577AD9">
        <w:rPr>
          <w:rStyle w:val="VerbatimChar"/>
          <w:sz w:val="24"/>
        </w:rPr>
        <w:t xml:space="preserve"> </w:t>
      </w:r>
    </w:p>
    <w:p w14:paraId="6C853CA2" w14:textId="77777777" w:rsidR="0015073F" w:rsidRPr="00577AD9" w:rsidRDefault="0015073F" w:rsidP="0015073F">
      <w:pPr>
        <w:pStyle w:val="FirstParagraph"/>
      </w:pPr>
      <w:r w:rsidRPr="00577AD9">
        <w:rPr>
          <w:rStyle w:val="VerbatimChar"/>
          <w:sz w:val="24"/>
        </w:rPr>
        <w:t>doc-</w:t>
      </w:r>
      <w:proofErr w:type="spellStart"/>
      <w:r w:rsidRPr="00577AD9">
        <w:rPr>
          <w:rStyle w:val="VerbatimChar"/>
          <w:sz w:val="24"/>
        </w:rPr>
        <w:t>manifest.tsv</w:t>
      </w:r>
      <w:proofErr w:type="spellEnd"/>
      <w:r w:rsidRPr="00577AD9">
        <w:t xml:space="preserve"> </w:t>
      </w:r>
      <w:r w:rsidRPr="008C4AB1">
        <w:rPr>
          <w:rFonts w:ascii="Times New Roman" w:hAnsi="Times New Roman" w:cs="Times New Roman"/>
        </w:rPr>
        <w:t>contains as minimal information the ID sample name (sample-id) in the first column, path to the forward file (forward-absolute-</w:t>
      </w:r>
      <w:proofErr w:type="spellStart"/>
      <w:r w:rsidRPr="008C4AB1">
        <w:rPr>
          <w:rFonts w:ascii="Times New Roman" w:hAnsi="Times New Roman" w:cs="Times New Roman"/>
        </w:rPr>
        <w:t>filepath</w:t>
      </w:r>
      <w:proofErr w:type="spellEnd"/>
      <w:r w:rsidRPr="008C4AB1">
        <w:rPr>
          <w:rFonts w:ascii="Times New Roman" w:hAnsi="Times New Roman" w:cs="Times New Roman"/>
        </w:rPr>
        <w:t>) in the second column, and reverse file (reverse-absolute-</w:t>
      </w:r>
      <w:proofErr w:type="spellStart"/>
      <w:r w:rsidRPr="008C4AB1">
        <w:rPr>
          <w:rFonts w:ascii="Times New Roman" w:hAnsi="Times New Roman" w:cs="Times New Roman"/>
        </w:rPr>
        <w:t>filepath</w:t>
      </w:r>
      <w:proofErr w:type="spellEnd"/>
      <w:r w:rsidRPr="008C4AB1">
        <w:rPr>
          <w:rFonts w:ascii="Times New Roman" w:hAnsi="Times New Roman" w:cs="Times New Roman"/>
        </w:rPr>
        <w:t>) in the third column.</w:t>
      </w:r>
    </w:p>
    <w:p w14:paraId="4E73FED3" w14:textId="77777777" w:rsidR="0015073F" w:rsidRPr="008C4AB1" w:rsidRDefault="0015073F" w:rsidP="0015073F">
      <w:pPr>
        <w:pStyle w:val="BodyText"/>
        <w:rPr>
          <w:rFonts w:ascii="Times New Roman" w:hAnsi="Times New Roman" w:cs="Times New Roman"/>
        </w:rPr>
      </w:pPr>
      <w:r w:rsidRPr="008C4AB1">
        <w:rPr>
          <w:rFonts w:ascii="Times New Roman" w:hAnsi="Times New Roman" w:cs="Times New Roman"/>
          <w:b/>
          <w:bCs/>
        </w:rPr>
        <w:t>Output artifact:</w:t>
      </w:r>
    </w:p>
    <w:p w14:paraId="5303B4C0" w14:textId="77777777" w:rsidR="0015073F" w:rsidRPr="00577AD9" w:rsidRDefault="0015073F" w:rsidP="0015073F">
      <w:pPr>
        <w:pStyle w:val="BodyText"/>
      </w:pPr>
      <w:r w:rsidRPr="00577AD9">
        <w:rPr>
          <w:rStyle w:val="VerbatimChar"/>
          <w:sz w:val="24"/>
        </w:rPr>
        <w:t>paired-end-</w:t>
      </w:r>
      <w:proofErr w:type="spellStart"/>
      <w:r w:rsidRPr="00577AD9">
        <w:rPr>
          <w:rStyle w:val="VerbatimChar"/>
          <w:sz w:val="24"/>
        </w:rPr>
        <w:t>demux.qza</w:t>
      </w:r>
      <w:proofErr w:type="spellEnd"/>
    </w:p>
    <w:p w14:paraId="503A0A42" w14:textId="77777777" w:rsidR="0015073F" w:rsidRPr="00577AD9" w:rsidRDefault="0015073F" w:rsidP="0015073F">
      <w:pPr>
        <w:pStyle w:val="BodyText"/>
      </w:pPr>
      <w:r w:rsidRPr="008C4AB1">
        <w:rPr>
          <w:rFonts w:ascii="Times New Roman" w:hAnsi="Times New Roman" w:cs="Times New Roman"/>
        </w:rPr>
        <w:t xml:space="preserve">*We imported the data separately regarding the primers used. ITS2 and </w:t>
      </w:r>
      <w:proofErr w:type="spellStart"/>
      <w:r w:rsidRPr="008C4AB1">
        <w:rPr>
          <w:rFonts w:ascii="Times New Roman" w:hAnsi="Times New Roman" w:cs="Times New Roman"/>
        </w:rPr>
        <w:t>rbcL</w:t>
      </w:r>
      <w:proofErr w:type="spellEnd"/>
      <w:r w:rsidRPr="008C4AB1">
        <w:rPr>
          <w:rFonts w:ascii="Times New Roman" w:hAnsi="Times New Roman" w:cs="Times New Roman"/>
        </w:rPr>
        <w:t xml:space="preserve"> for one side (they were sequenced together), and </w:t>
      </w:r>
      <w:proofErr w:type="spellStart"/>
      <w:r w:rsidRPr="008C4AB1">
        <w:rPr>
          <w:rFonts w:ascii="Times New Roman" w:hAnsi="Times New Roman" w:cs="Times New Roman"/>
        </w:rPr>
        <w:t>trnL</w:t>
      </w:r>
      <w:proofErr w:type="spellEnd"/>
      <w:r w:rsidRPr="008C4AB1">
        <w:rPr>
          <w:rFonts w:ascii="Times New Roman" w:hAnsi="Times New Roman" w:cs="Times New Roman"/>
        </w:rPr>
        <w:t xml:space="preserve"> on a separate artifact</w:t>
      </w:r>
      <w:r w:rsidRPr="00577AD9">
        <w:t xml:space="preserve"> (</w:t>
      </w:r>
      <w:r w:rsidRPr="00577AD9">
        <w:rPr>
          <w:rStyle w:val="VerbatimChar"/>
          <w:sz w:val="24"/>
        </w:rPr>
        <w:t>paired-end-</w:t>
      </w:r>
      <w:proofErr w:type="spellStart"/>
      <w:r w:rsidRPr="00577AD9">
        <w:rPr>
          <w:rStyle w:val="VerbatimChar"/>
          <w:sz w:val="24"/>
        </w:rPr>
        <w:t>demux</w:t>
      </w:r>
      <w:proofErr w:type="spellEnd"/>
      <w:r w:rsidRPr="00577AD9">
        <w:rPr>
          <w:rStyle w:val="VerbatimChar"/>
          <w:sz w:val="24"/>
        </w:rPr>
        <w:t>-</w:t>
      </w:r>
      <w:proofErr w:type="spellStart"/>
      <w:r w:rsidRPr="00577AD9">
        <w:rPr>
          <w:rStyle w:val="VerbatimChar"/>
          <w:sz w:val="24"/>
        </w:rPr>
        <w:t>trnL.qza</w:t>
      </w:r>
      <w:proofErr w:type="spellEnd"/>
      <w:r w:rsidRPr="00577AD9">
        <w:t>).</w:t>
      </w:r>
    </w:p>
    <w:p w14:paraId="5F8E8AC1" w14:textId="77777777" w:rsidR="000F5869" w:rsidRPr="00577AD9" w:rsidRDefault="000F5869" w:rsidP="0015073F">
      <w:pPr>
        <w:pStyle w:val="BodyText"/>
      </w:pPr>
    </w:p>
    <w:p w14:paraId="5DA85E04" w14:textId="77777777" w:rsidR="0015073F" w:rsidRPr="008C4AB1" w:rsidRDefault="0015073F" w:rsidP="0015073F">
      <w:pPr>
        <w:pStyle w:val="Heading2"/>
        <w:rPr>
          <w:rFonts w:ascii="Times New Roman" w:hAnsi="Times New Roman" w:cs="Times New Roman"/>
          <w:b/>
          <w:bCs/>
          <w:sz w:val="24"/>
          <w:szCs w:val="24"/>
        </w:rPr>
      </w:pPr>
      <w:bookmarkStart w:id="4" w:name="X30cdbb6364853bba461142fb0dae68889141de2"/>
      <w:bookmarkEnd w:id="3"/>
      <w:r w:rsidRPr="008C4AB1">
        <w:rPr>
          <w:rFonts w:ascii="Times New Roman" w:hAnsi="Times New Roman" w:cs="Times New Roman"/>
          <w:b/>
          <w:bCs/>
          <w:sz w:val="24"/>
          <w:szCs w:val="24"/>
        </w:rPr>
        <w:t xml:space="preserve">2. Trimming using </w:t>
      </w:r>
      <w:proofErr w:type="spellStart"/>
      <w:r w:rsidRPr="008C4AB1">
        <w:rPr>
          <w:rFonts w:ascii="Times New Roman" w:hAnsi="Times New Roman" w:cs="Times New Roman"/>
          <w:b/>
          <w:bCs/>
          <w:sz w:val="24"/>
          <w:szCs w:val="24"/>
        </w:rPr>
        <w:t>cutadapt</w:t>
      </w:r>
      <w:proofErr w:type="spellEnd"/>
    </w:p>
    <w:p w14:paraId="1F2BA9B4" w14:textId="77777777" w:rsidR="0015073F" w:rsidRPr="008C4AB1" w:rsidRDefault="0015073F" w:rsidP="0015073F">
      <w:pPr>
        <w:pStyle w:val="FirstParagraph"/>
        <w:rPr>
          <w:rFonts w:ascii="Times New Roman" w:hAnsi="Times New Roman" w:cs="Times New Roman"/>
        </w:rPr>
      </w:pPr>
      <w:r w:rsidRPr="008C4AB1">
        <w:rPr>
          <w:rFonts w:ascii="Times New Roman" w:hAnsi="Times New Roman" w:cs="Times New Roman"/>
        </w:rPr>
        <w:t>Trimming each primer.</w:t>
      </w:r>
    </w:p>
    <w:p w14:paraId="691A2798" w14:textId="77777777" w:rsidR="0015073F" w:rsidRPr="00577AD9" w:rsidRDefault="0015073F" w:rsidP="0015073F">
      <w:pPr>
        <w:pStyle w:val="BodyText"/>
      </w:pPr>
      <w:r w:rsidRPr="00577AD9">
        <w:t>For ITS2</w:t>
      </w:r>
    </w:p>
    <w:p w14:paraId="2B6DDDD1"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w:t>
      </w:r>
      <w:proofErr w:type="spellStart"/>
      <w:r w:rsidRPr="00577AD9">
        <w:rPr>
          <w:rStyle w:val="VerbatimChar"/>
          <w:sz w:val="24"/>
        </w:rPr>
        <w:t>cutadapt</w:t>
      </w:r>
      <w:proofErr w:type="spellEnd"/>
      <w:r w:rsidRPr="00577AD9">
        <w:rPr>
          <w:rStyle w:val="VerbatimChar"/>
          <w:sz w:val="24"/>
        </w:rPr>
        <w:t xml:space="preserve"> trim-paired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-demultiplexed-sequences paired-end-</w:t>
      </w:r>
      <w:proofErr w:type="spellStart"/>
      <w:r w:rsidRPr="00577AD9">
        <w:rPr>
          <w:rStyle w:val="VerbatimChar"/>
          <w:sz w:val="24"/>
        </w:rPr>
        <w:t>demux.qza</w:t>
      </w:r>
      <w:proofErr w:type="spellEnd"/>
      <w:r w:rsidRPr="00577AD9">
        <w:rPr>
          <w:rStyle w:val="VerbatimChar"/>
          <w:sz w:val="24"/>
        </w:rPr>
        <w:t xml:space="preserve"> \</w:t>
      </w:r>
      <w:r w:rsidRPr="00577AD9">
        <w:rPr>
          <w:sz w:val="24"/>
        </w:rPr>
        <w:br/>
      </w:r>
      <w:r w:rsidRPr="00577AD9">
        <w:rPr>
          <w:rStyle w:val="VerbatimChar"/>
          <w:sz w:val="24"/>
        </w:rPr>
        <w:lastRenderedPageBreak/>
        <w:t xml:space="preserve">  --p-adapter-f GHGACCYCARRTCARDCGGG$ \</w:t>
      </w:r>
      <w:r w:rsidRPr="00577AD9">
        <w:rPr>
          <w:sz w:val="24"/>
        </w:rPr>
        <w:br/>
      </w:r>
      <w:r w:rsidRPr="00577AD9">
        <w:rPr>
          <w:rStyle w:val="VerbatimChar"/>
          <w:sz w:val="24"/>
        </w:rPr>
        <w:t xml:space="preserve">  --p-front-f ^TGTGAATTGCARRATYCMG \</w:t>
      </w:r>
      <w:r w:rsidRPr="00577AD9">
        <w:rPr>
          <w:sz w:val="24"/>
        </w:rPr>
        <w:br/>
      </w:r>
      <w:r w:rsidRPr="00577AD9">
        <w:rPr>
          <w:rStyle w:val="VerbatimChar"/>
          <w:sz w:val="24"/>
        </w:rPr>
        <w:t xml:space="preserve">  --p-adapter-r CKGRATYYTGCAATTCACA$ \</w:t>
      </w:r>
      <w:r w:rsidRPr="00577AD9">
        <w:rPr>
          <w:sz w:val="24"/>
        </w:rPr>
        <w:br/>
      </w:r>
      <w:r w:rsidRPr="00577AD9">
        <w:rPr>
          <w:rStyle w:val="VerbatimChar"/>
          <w:sz w:val="24"/>
        </w:rPr>
        <w:t xml:space="preserve">  --p-front-r ^CCCGHYTGAYYTGRGGTCDC \</w:t>
      </w:r>
      <w:r w:rsidRPr="00577AD9">
        <w:rPr>
          <w:sz w:val="24"/>
        </w:rPr>
        <w:br/>
      </w:r>
      <w:r w:rsidRPr="00577AD9">
        <w:rPr>
          <w:rStyle w:val="VerbatimChar"/>
          <w:sz w:val="24"/>
        </w:rPr>
        <w:t xml:space="preserve">  --p-overlap 15 \</w:t>
      </w:r>
      <w:r w:rsidRPr="00577AD9">
        <w:rPr>
          <w:sz w:val="24"/>
        </w:rPr>
        <w:br/>
      </w:r>
      <w:r w:rsidRPr="00577AD9">
        <w:rPr>
          <w:rStyle w:val="VerbatimChar"/>
          <w:sz w:val="24"/>
        </w:rPr>
        <w:t xml:space="preserve">  --p-minimum-length 187 \</w:t>
      </w:r>
      <w:r w:rsidRPr="00577AD9">
        <w:rPr>
          <w:sz w:val="24"/>
        </w:rPr>
        <w:br/>
      </w:r>
      <w:r w:rsidRPr="00577AD9">
        <w:rPr>
          <w:rStyle w:val="VerbatimChar"/>
          <w:sz w:val="24"/>
        </w:rPr>
        <w:t xml:space="preserve">  --p-discard-untrimmed \</w:t>
      </w:r>
      <w:r w:rsidRPr="00577AD9">
        <w:rPr>
          <w:sz w:val="24"/>
        </w:rPr>
        <w:br/>
      </w:r>
      <w:r w:rsidRPr="00577AD9">
        <w:rPr>
          <w:rStyle w:val="VerbatimChar"/>
          <w:sz w:val="24"/>
        </w:rPr>
        <w:t xml:space="preserve">  --o-trimmed-sequences demux-paired-end-trimmed-ITS2.qza</w:t>
      </w:r>
    </w:p>
    <w:p w14:paraId="30E36E79" w14:textId="77777777" w:rsidR="0015073F" w:rsidRPr="00577AD9" w:rsidRDefault="0015073F" w:rsidP="0015073F">
      <w:pPr>
        <w:pStyle w:val="FirstParagraph"/>
      </w:pPr>
      <w:r w:rsidRPr="00577AD9">
        <w:t xml:space="preserve">For </w:t>
      </w:r>
      <w:proofErr w:type="spellStart"/>
      <w:r w:rsidRPr="00577AD9">
        <w:t>rbcL</w:t>
      </w:r>
      <w:proofErr w:type="spellEnd"/>
    </w:p>
    <w:p w14:paraId="2011DFBE"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w:t>
      </w:r>
      <w:proofErr w:type="spellStart"/>
      <w:r w:rsidRPr="00577AD9">
        <w:rPr>
          <w:rStyle w:val="VerbatimChar"/>
          <w:sz w:val="24"/>
        </w:rPr>
        <w:t>cutadapt</w:t>
      </w:r>
      <w:proofErr w:type="spellEnd"/>
      <w:r w:rsidRPr="00577AD9">
        <w:rPr>
          <w:rStyle w:val="VerbatimChar"/>
          <w:sz w:val="24"/>
        </w:rPr>
        <w:t xml:space="preserve"> trim-paired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-demultiplexed-sequences paired-end-</w:t>
      </w:r>
      <w:proofErr w:type="spellStart"/>
      <w:r w:rsidRPr="00577AD9">
        <w:rPr>
          <w:rStyle w:val="VerbatimChar"/>
          <w:sz w:val="24"/>
        </w:rPr>
        <w:t>demux.qza</w:t>
      </w:r>
      <w:proofErr w:type="spellEnd"/>
      <w:r w:rsidRPr="00577AD9">
        <w:rPr>
          <w:rStyle w:val="VerbatimChar"/>
          <w:sz w:val="24"/>
        </w:rPr>
        <w:t xml:space="preserve"> \</w:t>
      </w:r>
      <w:r w:rsidRPr="00577AD9">
        <w:rPr>
          <w:sz w:val="24"/>
        </w:rPr>
        <w:br/>
      </w:r>
      <w:r w:rsidRPr="00577AD9">
        <w:rPr>
          <w:rStyle w:val="VerbatimChar"/>
          <w:sz w:val="24"/>
        </w:rPr>
        <w:t xml:space="preserve">  --p-adapter-f GAAGCAGGGGCTGCAGTGGCTGCGGAATCT$ \</w:t>
      </w:r>
      <w:r w:rsidRPr="00577AD9">
        <w:rPr>
          <w:sz w:val="24"/>
        </w:rPr>
        <w:br/>
      </w:r>
      <w:r w:rsidRPr="00577AD9">
        <w:rPr>
          <w:rStyle w:val="VerbatimChar"/>
          <w:sz w:val="24"/>
        </w:rPr>
        <w:t xml:space="preserve">  --p-front-f ^ATGTCACCACAAACAGAGACTAAAGCAAGT \</w:t>
      </w:r>
      <w:r w:rsidRPr="00577AD9">
        <w:rPr>
          <w:sz w:val="24"/>
        </w:rPr>
        <w:br/>
      </w:r>
      <w:r w:rsidRPr="00577AD9">
        <w:rPr>
          <w:rStyle w:val="VerbatimChar"/>
          <w:sz w:val="24"/>
        </w:rPr>
        <w:t xml:space="preserve">  --p-adapter-r ACTTGCTTTAGTCTCTGTTTGTGGTGACAT$ \</w:t>
      </w:r>
      <w:r w:rsidRPr="00577AD9">
        <w:rPr>
          <w:sz w:val="24"/>
        </w:rPr>
        <w:br/>
      </w:r>
      <w:r w:rsidRPr="00577AD9">
        <w:rPr>
          <w:rStyle w:val="VerbatimChar"/>
          <w:sz w:val="24"/>
        </w:rPr>
        <w:t xml:space="preserve">  --p-front-r ^AGATTCCGCAGCCACTGCAGCCCCTGCTTC \</w:t>
      </w:r>
      <w:r w:rsidRPr="00577AD9">
        <w:rPr>
          <w:sz w:val="24"/>
        </w:rPr>
        <w:br/>
      </w:r>
      <w:r w:rsidRPr="00577AD9">
        <w:rPr>
          <w:rStyle w:val="VerbatimChar"/>
          <w:sz w:val="24"/>
        </w:rPr>
        <w:t xml:space="preserve">  --p-overlap 15 \</w:t>
      </w:r>
      <w:r w:rsidRPr="00577AD9">
        <w:rPr>
          <w:sz w:val="24"/>
        </w:rPr>
        <w:br/>
      </w:r>
      <w:r w:rsidRPr="00577AD9">
        <w:rPr>
          <w:rStyle w:val="VerbatimChar"/>
          <w:sz w:val="24"/>
        </w:rPr>
        <w:t xml:space="preserve">  --p-minimum-length 150 \</w:t>
      </w:r>
      <w:r w:rsidRPr="00577AD9">
        <w:rPr>
          <w:sz w:val="24"/>
        </w:rPr>
        <w:br/>
      </w:r>
      <w:r w:rsidRPr="00577AD9">
        <w:rPr>
          <w:rStyle w:val="VerbatimChar"/>
          <w:sz w:val="24"/>
        </w:rPr>
        <w:t xml:space="preserve">  --p-discard-untrimmed \</w:t>
      </w:r>
      <w:r w:rsidRPr="00577AD9">
        <w:rPr>
          <w:sz w:val="24"/>
        </w:rPr>
        <w:br/>
      </w:r>
      <w:r w:rsidRPr="00577AD9">
        <w:rPr>
          <w:rStyle w:val="VerbatimChar"/>
          <w:sz w:val="24"/>
        </w:rPr>
        <w:t xml:space="preserve">  --o-trimmed-sequences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rbcL.qza</w:t>
      </w:r>
      <w:proofErr w:type="spellEnd"/>
    </w:p>
    <w:p w14:paraId="68C12FF2" w14:textId="77777777" w:rsidR="0015073F" w:rsidRPr="00577AD9" w:rsidRDefault="0015073F" w:rsidP="0015073F">
      <w:pPr>
        <w:pStyle w:val="FirstParagraph"/>
      </w:pPr>
      <w:r w:rsidRPr="00577AD9">
        <w:t xml:space="preserve">For </w:t>
      </w:r>
      <w:proofErr w:type="spellStart"/>
      <w:r w:rsidRPr="00577AD9">
        <w:t>trnL</w:t>
      </w:r>
      <w:proofErr w:type="spellEnd"/>
    </w:p>
    <w:p w14:paraId="56595265"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w:t>
      </w:r>
      <w:proofErr w:type="spellStart"/>
      <w:r w:rsidRPr="00577AD9">
        <w:rPr>
          <w:rStyle w:val="VerbatimChar"/>
          <w:sz w:val="24"/>
        </w:rPr>
        <w:t>cutadapt</w:t>
      </w:r>
      <w:proofErr w:type="spellEnd"/>
      <w:r w:rsidRPr="00577AD9">
        <w:rPr>
          <w:rStyle w:val="VerbatimChar"/>
          <w:sz w:val="24"/>
        </w:rPr>
        <w:t xml:space="preserve"> trim-paired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-demultiplexed-sequences paired-end-</w:t>
      </w:r>
      <w:proofErr w:type="spellStart"/>
      <w:r w:rsidRPr="00577AD9">
        <w:rPr>
          <w:rStyle w:val="VerbatimChar"/>
          <w:sz w:val="24"/>
        </w:rPr>
        <w:t>demux</w:t>
      </w:r>
      <w:proofErr w:type="spellEnd"/>
      <w:r w:rsidRPr="00577AD9">
        <w:rPr>
          <w:rStyle w:val="VerbatimChar"/>
          <w:sz w:val="24"/>
        </w:rPr>
        <w:t>-</w:t>
      </w:r>
      <w:proofErr w:type="spellStart"/>
      <w:r w:rsidRPr="00577AD9">
        <w:rPr>
          <w:rStyle w:val="VerbatimChar"/>
          <w:sz w:val="24"/>
        </w:rPr>
        <w:t>trnL.qza</w:t>
      </w:r>
      <w:proofErr w:type="spellEnd"/>
      <w:r w:rsidRPr="00577AD9">
        <w:rPr>
          <w:rStyle w:val="VerbatimChar"/>
          <w:sz w:val="24"/>
        </w:rPr>
        <w:t xml:space="preserve"> \</w:t>
      </w:r>
      <w:r w:rsidRPr="00577AD9">
        <w:rPr>
          <w:sz w:val="24"/>
        </w:rPr>
        <w:br/>
      </w:r>
      <w:r w:rsidRPr="00577AD9">
        <w:rPr>
          <w:rStyle w:val="VerbatimChar"/>
          <w:sz w:val="24"/>
        </w:rPr>
        <w:t xml:space="preserve">  --p-adapter-f GATAGGTGCAGAGACTCAATGG \</w:t>
      </w:r>
      <w:r w:rsidRPr="00577AD9">
        <w:rPr>
          <w:sz w:val="24"/>
        </w:rPr>
        <w:br/>
      </w:r>
      <w:r w:rsidRPr="00577AD9">
        <w:rPr>
          <w:rStyle w:val="VerbatimChar"/>
          <w:sz w:val="24"/>
        </w:rPr>
        <w:t xml:space="preserve">  --p-front-f ^GGGCAATCCTGAGCCAA \</w:t>
      </w:r>
      <w:r w:rsidRPr="00577AD9">
        <w:rPr>
          <w:sz w:val="24"/>
        </w:rPr>
        <w:br/>
      </w:r>
      <w:r w:rsidRPr="00577AD9">
        <w:rPr>
          <w:rStyle w:val="VerbatimChar"/>
          <w:sz w:val="24"/>
        </w:rPr>
        <w:t xml:space="preserve">  --p-adapter-r TTGGCTCAGGATTGCCC \</w:t>
      </w:r>
      <w:r w:rsidRPr="00577AD9">
        <w:rPr>
          <w:sz w:val="24"/>
        </w:rPr>
        <w:br/>
      </w:r>
      <w:r w:rsidRPr="00577AD9">
        <w:rPr>
          <w:rStyle w:val="VerbatimChar"/>
          <w:sz w:val="24"/>
        </w:rPr>
        <w:t xml:space="preserve">  --p-front-r ^CCATTGAGTCTCTGCACCTATC \</w:t>
      </w:r>
      <w:r w:rsidRPr="00577AD9">
        <w:rPr>
          <w:sz w:val="24"/>
        </w:rPr>
        <w:br/>
      </w:r>
      <w:r w:rsidRPr="00577AD9">
        <w:rPr>
          <w:rStyle w:val="VerbatimChar"/>
          <w:sz w:val="24"/>
        </w:rPr>
        <w:t xml:space="preserve">  --p-overlap 15 \</w:t>
      </w:r>
      <w:r w:rsidRPr="00577AD9">
        <w:rPr>
          <w:sz w:val="24"/>
        </w:rPr>
        <w:br/>
      </w:r>
      <w:r w:rsidRPr="00577AD9">
        <w:rPr>
          <w:rStyle w:val="VerbatimChar"/>
          <w:sz w:val="24"/>
        </w:rPr>
        <w:t xml:space="preserve">  --p-quality-cutoff-3end 30 \</w:t>
      </w:r>
      <w:r w:rsidRPr="00577AD9">
        <w:rPr>
          <w:sz w:val="24"/>
        </w:rPr>
        <w:br/>
      </w:r>
      <w:r w:rsidRPr="00577AD9">
        <w:rPr>
          <w:rStyle w:val="VerbatimChar"/>
          <w:sz w:val="24"/>
        </w:rPr>
        <w:t xml:space="preserve">  --p-minimum-length 10 \</w:t>
      </w:r>
      <w:r w:rsidRPr="00577AD9">
        <w:rPr>
          <w:sz w:val="24"/>
        </w:rPr>
        <w:br/>
      </w:r>
      <w:r w:rsidRPr="00577AD9">
        <w:rPr>
          <w:rStyle w:val="VerbatimChar"/>
          <w:sz w:val="24"/>
        </w:rPr>
        <w:t xml:space="preserve">  --p-discard-untrimmed \</w:t>
      </w:r>
      <w:r w:rsidRPr="00577AD9">
        <w:rPr>
          <w:sz w:val="24"/>
        </w:rPr>
        <w:br/>
      </w:r>
      <w:r w:rsidRPr="00577AD9">
        <w:rPr>
          <w:rStyle w:val="VerbatimChar"/>
          <w:sz w:val="24"/>
        </w:rPr>
        <w:t xml:space="preserve">  --o-trimmed-sequences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trnL.qza</w:t>
      </w:r>
      <w:proofErr w:type="spellEnd"/>
    </w:p>
    <w:p w14:paraId="3BBAD3B8" w14:textId="77777777" w:rsidR="0015073F" w:rsidRPr="00577AD9" w:rsidRDefault="0015073F" w:rsidP="0015073F">
      <w:pPr>
        <w:pStyle w:val="FirstParagraph"/>
      </w:pPr>
      <w:r w:rsidRPr="00577AD9">
        <w:rPr>
          <w:b/>
          <w:bCs/>
        </w:rPr>
        <w:t>Output artifact:</w:t>
      </w:r>
    </w:p>
    <w:p w14:paraId="09590A52" w14:textId="77777777" w:rsidR="0015073F" w:rsidRPr="00577AD9" w:rsidRDefault="0015073F" w:rsidP="0015073F">
      <w:pPr>
        <w:pStyle w:val="BodyText"/>
      </w:pPr>
      <w:r w:rsidRPr="00577AD9">
        <w:rPr>
          <w:rStyle w:val="VerbatimChar"/>
          <w:sz w:val="24"/>
        </w:rPr>
        <w:t>demux-paired-end-trimmed-ITS2.qza</w:t>
      </w:r>
    </w:p>
    <w:p w14:paraId="37EDA26A" w14:textId="77777777" w:rsidR="0015073F" w:rsidRPr="00577AD9" w:rsidRDefault="0015073F" w:rsidP="0015073F">
      <w:pPr>
        <w:pStyle w:val="BodyText"/>
      </w:pP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rbcL.qza</w:t>
      </w:r>
      <w:proofErr w:type="spellEnd"/>
    </w:p>
    <w:p w14:paraId="327C7FF2" w14:textId="77777777" w:rsidR="0015073F" w:rsidRPr="00577AD9" w:rsidRDefault="0015073F" w:rsidP="0015073F">
      <w:pPr>
        <w:pStyle w:val="BodyText"/>
      </w:pP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trnL.qza</w:t>
      </w:r>
      <w:proofErr w:type="spellEnd"/>
    </w:p>
    <w:p w14:paraId="6D452CAB" w14:textId="77777777" w:rsidR="0015073F" w:rsidRPr="00577AD9" w:rsidRDefault="0015073F" w:rsidP="0015073F">
      <w:pPr>
        <w:pStyle w:val="BodyText"/>
      </w:pPr>
      <w:proofErr w:type="spellStart"/>
      <w:r w:rsidRPr="00577AD9">
        <w:t>Summarising</w:t>
      </w:r>
      <w:proofErr w:type="spellEnd"/>
      <w:r w:rsidRPr="00577AD9">
        <w:t xml:space="preserve"> the trimmed reads using the summarize function.</w:t>
      </w:r>
    </w:p>
    <w:p w14:paraId="11CFA073" w14:textId="77777777" w:rsidR="0015073F" w:rsidRPr="00577AD9" w:rsidRDefault="0015073F" w:rsidP="0015073F">
      <w:pPr>
        <w:pStyle w:val="BodyText"/>
      </w:pPr>
      <w:r w:rsidRPr="00577AD9">
        <w:t>For ITS2</w:t>
      </w:r>
    </w:p>
    <w:p w14:paraId="654B06DC"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w:t>
      </w:r>
      <w:proofErr w:type="spellStart"/>
      <w:r w:rsidRPr="00577AD9">
        <w:rPr>
          <w:rStyle w:val="VerbatimChar"/>
          <w:sz w:val="24"/>
        </w:rPr>
        <w:t>demux</w:t>
      </w:r>
      <w:proofErr w:type="spellEnd"/>
      <w:r w:rsidRPr="00577AD9">
        <w:rPr>
          <w:rStyle w:val="VerbatimChar"/>
          <w:sz w:val="24"/>
        </w:rPr>
        <w:t xml:space="preserve"> summarize \</w:t>
      </w:r>
      <w:r w:rsidRPr="00577AD9">
        <w:rPr>
          <w:sz w:val="24"/>
        </w:rPr>
        <w:br/>
      </w:r>
      <w:r w:rsidRPr="00577AD9">
        <w:rPr>
          <w:rStyle w:val="VerbatimChar"/>
          <w:sz w:val="24"/>
        </w:rPr>
        <w:t>--</w:t>
      </w:r>
      <w:proofErr w:type="spellStart"/>
      <w:r w:rsidRPr="00577AD9">
        <w:rPr>
          <w:rStyle w:val="VerbatimChar"/>
          <w:sz w:val="24"/>
        </w:rPr>
        <w:t>i</w:t>
      </w:r>
      <w:proofErr w:type="spellEnd"/>
      <w:r w:rsidRPr="00577AD9">
        <w:rPr>
          <w:rStyle w:val="VerbatimChar"/>
          <w:sz w:val="24"/>
        </w:rPr>
        <w:t>-data demux-paired-end-trimmed-ITS2.qza \</w:t>
      </w:r>
      <w:r w:rsidRPr="00577AD9">
        <w:rPr>
          <w:sz w:val="24"/>
        </w:rPr>
        <w:br/>
      </w:r>
      <w:r w:rsidRPr="00577AD9">
        <w:rPr>
          <w:rStyle w:val="VerbatimChar"/>
          <w:sz w:val="24"/>
        </w:rPr>
        <w:t>--o-visualization demux-paired-end-trimmed-ITS2.qzv</w:t>
      </w:r>
    </w:p>
    <w:p w14:paraId="0A5310C6" w14:textId="77777777" w:rsidR="0015073F" w:rsidRPr="00577AD9" w:rsidRDefault="0015073F" w:rsidP="0015073F">
      <w:pPr>
        <w:pStyle w:val="FirstParagraph"/>
      </w:pPr>
      <w:r w:rsidRPr="00577AD9">
        <w:t xml:space="preserve">For </w:t>
      </w:r>
      <w:proofErr w:type="spellStart"/>
      <w:r w:rsidRPr="00577AD9">
        <w:t>rbcL</w:t>
      </w:r>
      <w:proofErr w:type="spellEnd"/>
    </w:p>
    <w:p w14:paraId="2FB73028" w14:textId="77777777" w:rsidR="0015073F" w:rsidRPr="00577AD9" w:rsidRDefault="0015073F" w:rsidP="0015073F">
      <w:pPr>
        <w:pStyle w:val="SourceCode"/>
        <w:rPr>
          <w:sz w:val="24"/>
        </w:rPr>
      </w:pPr>
      <w:proofErr w:type="spellStart"/>
      <w:r w:rsidRPr="00577AD9">
        <w:rPr>
          <w:rStyle w:val="VerbatimChar"/>
          <w:sz w:val="24"/>
        </w:rPr>
        <w:lastRenderedPageBreak/>
        <w:t>qiime</w:t>
      </w:r>
      <w:proofErr w:type="spellEnd"/>
      <w:r w:rsidRPr="00577AD9">
        <w:rPr>
          <w:rStyle w:val="VerbatimChar"/>
          <w:sz w:val="24"/>
        </w:rPr>
        <w:t xml:space="preserve"> </w:t>
      </w:r>
      <w:proofErr w:type="spellStart"/>
      <w:r w:rsidRPr="00577AD9">
        <w:rPr>
          <w:rStyle w:val="VerbatimChar"/>
          <w:sz w:val="24"/>
        </w:rPr>
        <w:t>demux</w:t>
      </w:r>
      <w:proofErr w:type="spellEnd"/>
      <w:r w:rsidRPr="00577AD9">
        <w:rPr>
          <w:rStyle w:val="VerbatimChar"/>
          <w:sz w:val="24"/>
        </w:rPr>
        <w:t xml:space="preserve"> summarize \</w:t>
      </w:r>
      <w:r w:rsidRPr="00577AD9">
        <w:rPr>
          <w:sz w:val="24"/>
        </w:rPr>
        <w:br/>
      </w:r>
      <w:r w:rsidRPr="00577AD9">
        <w:rPr>
          <w:rStyle w:val="VerbatimChar"/>
          <w:sz w:val="24"/>
        </w:rPr>
        <w:t>--</w:t>
      </w:r>
      <w:proofErr w:type="spellStart"/>
      <w:r w:rsidRPr="00577AD9">
        <w:rPr>
          <w:rStyle w:val="VerbatimChar"/>
          <w:sz w:val="24"/>
        </w:rPr>
        <w:t>i</w:t>
      </w:r>
      <w:proofErr w:type="spellEnd"/>
      <w:r w:rsidRPr="00577AD9">
        <w:rPr>
          <w:rStyle w:val="VerbatimChar"/>
          <w:sz w:val="24"/>
        </w:rPr>
        <w:t xml:space="preserve">-data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rbcL.qza</w:t>
      </w:r>
      <w:proofErr w:type="spellEnd"/>
      <w:r w:rsidRPr="00577AD9">
        <w:rPr>
          <w:rStyle w:val="VerbatimChar"/>
          <w:sz w:val="24"/>
        </w:rPr>
        <w:t xml:space="preserve"> \</w:t>
      </w:r>
      <w:r w:rsidRPr="00577AD9">
        <w:rPr>
          <w:sz w:val="24"/>
        </w:rPr>
        <w:br/>
      </w:r>
      <w:r w:rsidRPr="00577AD9">
        <w:rPr>
          <w:rStyle w:val="VerbatimChar"/>
          <w:sz w:val="24"/>
        </w:rPr>
        <w:t xml:space="preserve">--o-visualization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rbcL.qzv</w:t>
      </w:r>
      <w:proofErr w:type="spellEnd"/>
    </w:p>
    <w:p w14:paraId="21BF3929" w14:textId="77777777" w:rsidR="0015073F" w:rsidRPr="00577AD9" w:rsidRDefault="0015073F" w:rsidP="0015073F">
      <w:pPr>
        <w:pStyle w:val="FirstParagraph"/>
      </w:pPr>
      <w:r w:rsidRPr="00577AD9">
        <w:t xml:space="preserve">For </w:t>
      </w:r>
      <w:proofErr w:type="spellStart"/>
      <w:r w:rsidRPr="00577AD9">
        <w:t>trnL</w:t>
      </w:r>
      <w:proofErr w:type="spellEnd"/>
    </w:p>
    <w:p w14:paraId="4000B070"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w:t>
      </w:r>
      <w:proofErr w:type="spellStart"/>
      <w:r w:rsidRPr="00577AD9">
        <w:rPr>
          <w:rStyle w:val="VerbatimChar"/>
          <w:sz w:val="24"/>
        </w:rPr>
        <w:t>demux</w:t>
      </w:r>
      <w:proofErr w:type="spellEnd"/>
      <w:r w:rsidRPr="00577AD9">
        <w:rPr>
          <w:rStyle w:val="VerbatimChar"/>
          <w:sz w:val="24"/>
        </w:rPr>
        <w:t xml:space="preserve"> summarize \</w:t>
      </w:r>
      <w:r w:rsidRPr="00577AD9">
        <w:rPr>
          <w:sz w:val="24"/>
        </w:rPr>
        <w:br/>
      </w:r>
      <w:r w:rsidRPr="00577AD9">
        <w:rPr>
          <w:rStyle w:val="VerbatimChar"/>
          <w:sz w:val="24"/>
        </w:rPr>
        <w:t>--</w:t>
      </w:r>
      <w:proofErr w:type="spellStart"/>
      <w:r w:rsidRPr="00577AD9">
        <w:rPr>
          <w:rStyle w:val="VerbatimChar"/>
          <w:sz w:val="24"/>
        </w:rPr>
        <w:t>i</w:t>
      </w:r>
      <w:proofErr w:type="spellEnd"/>
      <w:r w:rsidRPr="00577AD9">
        <w:rPr>
          <w:rStyle w:val="VerbatimChar"/>
          <w:sz w:val="24"/>
        </w:rPr>
        <w:t xml:space="preserve">-data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trnL.qza</w:t>
      </w:r>
      <w:proofErr w:type="spellEnd"/>
      <w:r w:rsidRPr="00577AD9">
        <w:rPr>
          <w:rStyle w:val="VerbatimChar"/>
          <w:sz w:val="24"/>
        </w:rPr>
        <w:t xml:space="preserve"> \</w:t>
      </w:r>
      <w:r w:rsidRPr="00577AD9">
        <w:rPr>
          <w:sz w:val="24"/>
        </w:rPr>
        <w:br/>
      </w:r>
      <w:r w:rsidRPr="00577AD9">
        <w:rPr>
          <w:rStyle w:val="VerbatimChar"/>
          <w:sz w:val="24"/>
        </w:rPr>
        <w:t xml:space="preserve">--o-visualization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trnL.qzv</w:t>
      </w:r>
      <w:proofErr w:type="spellEnd"/>
    </w:p>
    <w:p w14:paraId="757D8AA8" w14:textId="77777777" w:rsidR="0015073F" w:rsidRPr="00577AD9" w:rsidRDefault="0015073F" w:rsidP="0015073F">
      <w:pPr>
        <w:pStyle w:val="FirstParagraph"/>
      </w:pPr>
      <w:r w:rsidRPr="00577AD9">
        <w:rPr>
          <w:b/>
          <w:bCs/>
        </w:rPr>
        <w:t>Output artifact:</w:t>
      </w:r>
    </w:p>
    <w:p w14:paraId="6C3D444B" w14:textId="77777777" w:rsidR="0015073F" w:rsidRPr="00577AD9" w:rsidRDefault="0015073F" w:rsidP="0015073F">
      <w:pPr>
        <w:pStyle w:val="BodyText"/>
      </w:pPr>
      <w:r w:rsidRPr="00577AD9">
        <w:rPr>
          <w:rStyle w:val="VerbatimChar"/>
          <w:sz w:val="24"/>
        </w:rPr>
        <w:t>demux-paired-end-trimmed-ITS2.qzv</w:t>
      </w:r>
    </w:p>
    <w:p w14:paraId="0571D56E" w14:textId="77777777" w:rsidR="0015073F" w:rsidRPr="00577AD9" w:rsidRDefault="0015073F" w:rsidP="0015073F">
      <w:pPr>
        <w:pStyle w:val="BodyText"/>
      </w:pP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rbcL.qzv</w:t>
      </w:r>
      <w:proofErr w:type="spellEnd"/>
    </w:p>
    <w:p w14:paraId="7B158AE4" w14:textId="77777777" w:rsidR="0015073F" w:rsidRPr="00577AD9" w:rsidRDefault="0015073F" w:rsidP="0015073F">
      <w:pPr>
        <w:pStyle w:val="BodyText"/>
      </w:pP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trnL.qzv</w:t>
      </w:r>
      <w:proofErr w:type="spellEnd"/>
    </w:p>
    <w:p w14:paraId="047E33EF" w14:textId="77777777" w:rsidR="0015073F" w:rsidRPr="005962F2" w:rsidRDefault="0015073F" w:rsidP="0015073F">
      <w:pPr>
        <w:pStyle w:val="BodyText"/>
        <w:rPr>
          <w:rFonts w:ascii="Times New Roman" w:hAnsi="Times New Roman" w:cs="Times New Roman"/>
        </w:rPr>
      </w:pPr>
    </w:p>
    <w:p w14:paraId="789B08E6" w14:textId="77777777" w:rsidR="0015073F" w:rsidRPr="005962F2" w:rsidRDefault="0015073F" w:rsidP="0015073F">
      <w:pPr>
        <w:pStyle w:val="BodyText"/>
        <w:rPr>
          <w:rFonts w:ascii="Times New Roman" w:hAnsi="Times New Roman" w:cs="Times New Roman"/>
        </w:rPr>
      </w:pPr>
      <w:proofErr w:type="spellStart"/>
      <w:r w:rsidRPr="005962F2">
        <w:rPr>
          <w:rFonts w:ascii="Times New Roman" w:hAnsi="Times New Roman" w:cs="Times New Roman"/>
          <w:b/>
          <w:bCs/>
          <w:u w:val="single"/>
        </w:rPr>
        <w:t>Visualisation</w:t>
      </w:r>
      <w:proofErr w:type="spellEnd"/>
      <w:r w:rsidRPr="005962F2">
        <w:rPr>
          <w:rFonts w:ascii="Times New Roman" w:hAnsi="Times New Roman" w:cs="Times New Roman"/>
          <w:b/>
          <w:bCs/>
          <w:u w:val="single"/>
        </w:rPr>
        <w:t xml:space="preserve"> in Qiime2 view interface</w:t>
      </w:r>
    </w:p>
    <w:p w14:paraId="6EB15EC8" w14:textId="77777777" w:rsidR="0015073F" w:rsidRPr="005962F2" w:rsidRDefault="0015073F" w:rsidP="0015073F">
      <w:pPr>
        <w:pStyle w:val="BodyText"/>
        <w:rPr>
          <w:rFonts w:ascii="Times New Roman" w:hAnsi="Times New Roman" w:cs="Times New Roman"/>
        </w:rPr>
      </w:pPr>
      <w:hyperlink r:id="rId10">
        <w:r w:rsidRPr="005962F2">
          <w:rPr>
            <w:rStyle w:val="Hyperlink"/>
            <w:rFonts w:ascii="Times New Roman" w:hAnsi="Times New Roman" w:cs="Times New Roman"/>
          </w:rPr>
          <w:t>https://view.qiime2.org/</w:t>
        </w:r>
      </w:hyperlink>
    </w:p>
    <w:p w14:paraId="258E08FB"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Drag the </w:t>
      </w:r>
      <w:proofErr w:type="spellStart"/>
      <w:r w:rsidRPr="005962F2">
        <w:rPr>
          <w:rFonts w:ascii="Times New Roman" w:hAnsi="Times New Roman" w:cs="Times New Roman"/>
        </w:rPr>
        <w:t>qzv</w:t>
      </w:r>
      <w:proofErr w:type="spellEnd"/>
      <w:r w:rsidRPr="005962F2">
        <w:rPr>
          <w:rFonts w:ascii="Times New Roman" w:hAnsi="Times New Roman" w:cs="Times New Roman"/>
        </w:rPr>
        <w:t xml:space="preserve"> file in the interface for </w:t>
      </w:r>
      <w:proofErr w:type="spellStart"/>
      <w:r w:rsidRPr="005962F2">
        <w:rPr>
          <w:rFonts w:ascii="Times New Roman" w:hAnsi="Times New Roman" w:cs="Times New Roman"/>
        </w:rPr>
        <w:t>visualisation</w:t>
      </w:r>
      <w:proofErr w:type="spellEnd"/>
      <w:r w:rsidRPr="005962F2">
        <w:rPr>
          <w:rFonts w:ascii="Times New Roman" w:hAnsi="Times New Roman" w:cs="Times New Roman"/>
        </w:rPr>
        <w:t>.</w:t>
      </w:r>
    </w:p>
    <w:p w14:paraId="54FB556E"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Quality plot for ITS2</w:t>
      </w:r>
    </w:p>
    <w:p w14:paraId="49094B68"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noProof/>
        </w:rPr>
        <w:drawing>
          <wp:inline distT="0" distB="0" distL="0" distR="0" wp14:anchorId="53BDD455" wp14:editId="34879CF8">
            <wp:extent cx="5334000" cy="1836985"/>
            <wp:effectExtent l="0" t="0" r="0" b="0"/>
            <wp:docPr id="25" name="Picture" title="fig:"/>
            <wp:cNvGraphicFramePr/>
            <a:graphic xmlns:a="http://schemas.openxmlformats.org/drawingml/2006/main">
              <a:graphicData uri="http://schemas.openxmlformats.org/drawingml/2006/picture">
                <pic:pic xmlns:pic="http://schemas.openxmlformats.org/drawingml/2006/picture">
                  <pic:nvPicPr>
                    <pic:cNvPr id="26" name="Picture" descr="C:\Users\hirom\AppData\Roaming\Typora\typora-user-images\image-20240528114108306.png"/>
                    <pic:cNvPicPr>
                      <a:picLocks noChangeAspect="1" noChangeArrowheads="1"/>
                    </pic:cNvPicPr>
                  </pic:nvPicPr>
                  <pic:blipFill>
                    <a:blip r:embed="rId11"/>
                    <a:stretch>
                      <a:fillRect/>
                    </a:stretch>
                  </pic:blipFill>
                  <pic:spPr bwMode="auto">
                    <a:xfrm>
                      <a:off x="0" y="0"/>
                      <a:ext cx="5334000" cy="1836985"/>
                    </a:xfrm>
                    <a:prstGeom prst="rect">
                      <a:avLst/>
                    </a:prstGeom>
                    <a:noFill/>
                    <a:ln w="9525">
                      <a:noFill/>
                      <a:headEnd/>
                      <a:tailEnd/>
                    </a:ln>
                  </pic:spPr>
                </pic:pic>
              </a:graphicData>
            </a:graphic>
          </wp:inline>
        </w:drawing>
      </w:r>
    </w:p>
    <w:p w14:paraId="049EA495"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Quality plot for </w:t>
      </w:r>
      <w:proofErr w:type="spellStart"/>
      <w:r w:rsidRPr="005962F2">
        <w:rPr>
          <w:rFonts w:ascii="Times New Roman" w:hAnsi="Times New Roman" w:cs="Times New Roman"/>
        </w:rPr>
        <w:t>rbcL</w:t>
      </w:r>
      <w:proofErr w:type="spellEnd"/>
      <w:r w:rsidRPr="005962F2">
        <w:rPr>
          <w:rFonts w:ascii="Times New Roman" w:hAnsi="Times New Roman" w:cs="Times New Roman"/>
        </w:rPr>
        <w:t xml:space="preserve"> </w:t>
      </w:r>
    </w:p>
    <w:p w14:paraId="551CACC3"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noProof/>
        </w:rPr>
        <w:drawing>
          <wp:inline distT="0" distB="0" distL="0" distR="0" wp14:anchorId="519D92A3" wp14:editId="250F4810">
            <wp:extent cx="5334000" cy="1840664"/>
            <wp:effectExtent l="0" t="0" r="0" b="0"/>
            <wp:docPr id="28" name="Picture" title="fig:"/>
            <wp:cNvGraphicFramePr/>
            <a:graphic xmlns:a="http://schemas.openxmlformats.org/drawingml/2006/main">
              <a:graphicData uri="http://schemas.openxmlformats.org/drawingml/2006/picture">
                <pic:pic xmlns:pic="http://schemas.openxmlformats.org/drawingml/2006/picture">
                  <pic:nvPicPr>
                    <pic:cNvPr id="29" name="Picture" descr="C:\Users\hirom\AppData\Roaming\Typora\typora-user-images\image-20240528114030725.png"/>
                    <pic:cNvPicPr>
                      <a:picLocks noChangeAspect="1" noChangeArrowheads="1"/>
                    </pic:cNvPicPr>
                  </pic:nvPicPr>
                  <pic:blipFill>
                    <a:blip r:embed="rId12"/>
                    <a:stretch>
                      <a:fillRect/>
                    </a:stretch>
                  </pic:blipFill>
                  <pic:spPr bwMode="auto">
                    <a:xfrm>
                      <a:off x="0" y="0"/>
                      <a:ext cx="5334000" cy="1840664"/>
                    </a:xfrm>
                    <a:prstGeom prst="rect">
                      <a:avLst/>
                    </a:prstGeom>
                    <a:noFill/>
                    <a:ln w="9525">
                      <a:noFill/>
                      <a:headEnd/>
                      <a:tailEnd/>
                    </a:ln>
                  </pic:spPr>
                </pic:pic>
              </a:graphicData>
            </a:graphic>
          </wp:inline>
        </w:drawing>
      </w:r>
    </w:p>
    <w:p w14:paraId="481C9D5D"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Quality plot for </w:t>
      </w:r>
      <w:proofErr w:type="spellStart"/>
      <w:r w:rsidRPr="005962F2">
        <w:rPr>
          <w:rFonts w:ascii="Times New Roman" w:hAnsi="Times New Roman" w:cs="Times New Roman"/>
        </w:rPr>
        <w:t>trnL</w:t>
      </w:r>
      <w:proofErr w:type="spellEnd"/>
    </w:p>
    <w:p w14:paraId="0CCDE18A" w14:textId="77777777" w:rsidR="0015073F" w:rsidRPr="00577AD9" w:rsidRDefault="0015073F" w:rsidP="0015073F">
      <w:pPr>
        <w:pStyle w:val="BodyText"/>
      </w:pPr>
      <w:r w:rsidRPr="00577AD9">
        <w:rPr>
          <w:noProof/>
        </w:rPr>
        <w:lastRenderedPageBreak/>
        <w:drawing>
          <wp:inline distT="0" distB="0" distL="0" distR="0" wp14:anchorId="564C6747" wp14:editId="4C22E3FC">
            <wp:extent cx="5334000" cy="1944329"/>
            <wp:effectExtent l="0" t="0" r="0" b="0"/>
            <wp:docPr id="31" name="Picture" title="fig:"/>
            <wp:cNvGraphicFramePr/>
            <a:graphic xmlns:a="http://schemas.openxmlformats.org/drawingml/2006/main">
              <a:graphicData uri="http://schemas.openxmlformats.org/drawingml/2006/picture">
                <pic:pic xmlns:pic="http://schemas.openxmlformats.org/drawingml/2006/picture">
                  <pic:nvPicPr>
                    <pic:cNvPr id="32" name="Picture" descr="C:\Users\hirom\AppData\Roaming\Typora\typora-user-images\image-20240517155026235.png"/>
                    <pic:cNvPicPr>
                      <a:picLocks noChangeAspect="1" noChangeArrowheads="1"/>
                    </pic:cNvPicPr>
                  </pic:nvPicPr>
                  <pic:blipFill>
                    <a:blip r:embed="rId13"/>
                    <a:stretch>
                      <a:fillRect/>
                    </a:stretch>
                  </pic:blipFill>
                  <pic:spPr bwMode="auto">
                    <a:xfrm>
                      <a:off x="0" y="0"/>
                      <a:ext cx="5334000" cy="1944329"/>
                    </a:xfrm>
                    <a:prstGeom prst="rect">
                      <a:avLst/>
                    </a:prstGeom>
                    <a:noFill/>
                    <a:ln w="9525">
                      <a:noFill/>
                      <a:headEnd/>
                      <a:tailEnd/>
                    </a:ln>
                  </pic:spPr>
                </pic:pic>
              </a:graphicData>
            </a:graphic>
          </wp:inline>
        </w:drawing>
      </w:r>
      <w:r w:rsidRPr="005962F2">
        <w:rPr>
          <w:rFonts w:ascii="Times New Roman" w:hAnsi="Times New Roman" w:cs="Times New Roman"/>
        </w:rPr>
        <w:t>Median quality scores of &gt; 30 have been kept; values less than that value have been truncated. In the following step of denoising.</w:t>
      </w:r>
    </w:p>
    <w:p w14:paraId="51521C0F" w14:textId="77777777" w:rsidR="0015073F" w:rsidRPr="005962F2" w:rsidRDefault="0015073F" w:rsidP="0015073F">
      <w:pPr>
        <w:pStyle w:val="BodyText"/>
        <w:rPr>
          <w:rFonts w:ascii="Times New Roman" w:hAnsi="Times New Roman" w:cs="Times New Roman"/>
        </w:rPr>
      </w:pPr>
    </w:p>
    <w:p w14:paraId="560B5CBD" w14:textId="77777777" w:rsidR="0015073F" w:rsidRPr="005962F2" w:rsidRDefault="0015073F" w:rsidP="0015073F">
      <w:pPr>
        <w:pStyle w:val="Heading2"/>
        <w:rPr>
          <w:rFonts w:ascii="Times New Roman" w:hAnsi="Times New Roman" w:cs="Times New Roman"/>
          <w:sz w:val="24"/>
          <w:szCs w:val="24"/>
        </w:rPr>
      </w:pPr>
      <w:bookmarkStart w:id="5" w:name="Xc9ee3b6a52289e733db0f7c3706f31cb79a8550"/>
      <w:bookmarkEnd w:id="4"/>
      <w:r w:rsidRPr="005962F2">
        <w:rPr>
          <w:rFonts w:ascii="Times New Roman" w:hAnsi="Times New Roman" w:cs="Times New Roman"/>
          <w:sz w:val="24"/>
          <w:szCs w:val="24"/>
        </w:rPr>
        <w:t>3. Denoising using DADA2</w:t>
      </w:r>
    </w:p>
    <w:p w14:paraId="0CF1B114" w14:textId="77777777" w:rsidR="0015073F" w:rsidRPr="005962F2" w:rsidRDefault="0015073F" w:rsidP="0015073F">
      <w:pPr>
        <w:pStyle w:val="FirstParagraph"/>
        <w:rPr>
          <w:rFonts w:ascii="Times New Roman" w:hAnsi="Times New Roman" w:cs="Times New Roman"/>
        </w:rPr>
      </w:pPr>
      <w:r w:rsidRPr="005962F2">
        <w:rPr>
          <w:rFonts w:ascii="Times New Roman" w:hAnsi="Times New Roman" w:cs="Times New Roman"/>
        </w:rPr>
        <w:t xml:space="preserve">"DADA2 </w:t>
      </w:r>
      <w:proofErr w:type="gramStart"/>
      <w:r w:rsidRPr="005962F2">
        <w:rPr>
          <w:rFonts w:ascii="Times New Roman" w:hAnsi="Times New Roman" w:cs="Times New Roman"/>
        </w:rPr>
        <w:t>contain</w:t>
      </w:r>
      <w:proofErr w:type="gramEnd"/>
      <w:r w:rsidRPr="005962F2">
        <w:rPr>
          <w:rFonts w:ascii="Times New Roman" w:hAnsi="Times New Roman" w:cs="Times New Roman"/>
        </w:rPr>
        <w:t xml:space="preserve"> internal chimera checking methods and abundance filtering", so no additional chimeric removal was necessary. </w:t>
      </w:r>
    </w:p>
    <w:p w14:paraId="2F230DC1"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For ITS2</w:t>
      </w:r>
    </w:p>
    <w:p w14:paraId="6ED37582"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dada2 denoise-paired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-demultiplexed-seqs demux-paired-end-trimmed-ITS2.qza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-f 240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-r 184 \</w:t>
      </w:r>
      <w:r w:rsidRPr="00577AD9">
        <w:rPr>
          <w:sz w:val="24"/>
        </w:rPr>
        <w:br/>
      </w:r>
      <w:r w:rsidRPr="00577AD9">
        <w:rPr>
          <w:rStyle w:val="VerbatimChar"/>
          <w:sz w:val="24"/>
        </w:rPr>
        <w:t xml:space="preserve">    --p-min-fold-parent-over-abundance 6 \</w:t>
      </w:r>
      <w:r w:rsidRPr="00577AD9">
        <w:rPr>
          <w:sz w:val="24"/>
        </w:rPr>
        <w:br/>
      </w:r>
      <w:r w:rsidRPr="00577AD9">
        <w:rPr>
          <w:rStyle w:val="VerbatimChar"/>
          <w:sz w:val="24"/>
        </w:rPr>
        <w:t xml:space="preserve">    --output-</w:t>
      </w:r>
      <w:proofErr w:type="spellStart"/>
      <w:r w:rsidRPr="00577AD9">
        <w:rPr>
          <w:rStyle w:val="VerbatimChar"/>
          <w:sz w:val="24"/>
        </w:rPr>
        <w:t>dir</w:t>
      </w:r>
      <w:proofErr w:type="spellEnd"/>
      <w:r w:rsidRPr="00577AD9">
        <w:rPr>
          <w:rStyle w:val="VerbatimChar"/>
          <w:sz w:val="24"/>
        </w:rPr>
        <w:t xml:space="preserve"> denoise_ITS2/DADA2_denoising_output_ITS2 \</w:t>
      </w:r>
      <w:r w:rsidRPr="00577AD9">
        <w:rPr>
          <w:sz w:val="24"/>
        </w:rPr>
        <w:br/>
      </w:r>
      <w:r w:rsidRPr="00577AD9">
        <w:rPr>
          <w:rStyle w:val="VerbatimChar"/>
          <w:sz w:val="24"/>
        </w:rPr>
        <w:t xml:space="preserve">    --verbose</w:t>
      </w:r>
    </w:p>
    <w:p w14:paraId="414FF89C" w14:textId="77777777" w:rsidR="0015073F" w:rsidRPr="00577AD9" w:rsidRDefault="0015073F" w:rsidP="0015073F">
      <w:pPr>
        <w:pStyle w:val="FirstParagraph"/>
      </w:pPr>
    </w:p>
    <w:p w14:paraId="3401403B"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For </w:t>
      </w:r>
      <w:proofErr w:type="spellStart"/>
      <w:r w:rsidRPr="005962F2">
        <w:rPr>
          <w:rFonts w:ascii="Times New Roman" w:hAnsi="Times New Roman" w:cs="Times New Roman"/>
        </w:rPr>
        <w:t>rbcL</w:t>
      </w:r>
      <w:proofErr w:type="spellEnd"/>
    </w:p>
    <w:p w14:paraId="2F09DCD2"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dada2 denoise-paired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-demultiplexed-seqs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rbcL.qza</w:t>
      </w:r>
      <w:proofErr w:type="spellEnd"/>
      <w:r w:rsidRPr="00577AD9">
        <w:rPr>
          <w:rStyle w:val="VerbatimChar"/>
          <w:sz w:val="24"/>
        </w:rPr>
        <w:t xml:space="preserve">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-f 153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-r 154 \</w:t>
      </w:r>
      <w:r w:rsidRPr="00577AD9">
        <w:rPr>
          <w:sz w:val="24"/>
        </w:rPr>
        <w:br/>
      </w:r>
      <w:r w:rsidRPr="00577AD9">
        <w:rPr>
          <w:rStyle w:val="VerbatimChar"/>
          <w:sz w:val="24"/>
        </w:rPr>
        <w:t xml:space="preserve">    --output-</w:t>
      </w:r>
      <w:proofErr w:type="spellStart"/>
      <w:r w:rsidRPr="00577AD9">
        <w:rPr>
          <w:rStyle w:val="VerbatimChar"/>
          <w:sz w:val="24"/>
        </w:rPr>
        <w:t>dir</w:t>
      </w:r>
      <w:proofErr w:type="spellEnd"/>
      <w:r w:rsidRPr="00577AD9">
        <w:rPr>
          <w:rStyle w:val="VerbatimChar"/>
          <w:sz w:val="24"/>
        </w:rPr>
        <w:t xml:space="preserve"> </w:t>
      </w:r>
      <w:proofErr w:type="spellStart"/>
      <w:r w:rsidRPr="00577AD9">
        <w:rPr>
          <w:rStyle w:val="VerbatimChar"/>
          <w:sz w:val="24"/>
        </w:rPr>
        <w:t>denoise_rbcL</w:t>
      </w:r>
      <w:proofErr w:type="spellEnd"/>
      <w:r w:rsidRPr="00577AD9">
        <w:rPr>
          <w:rStyle w:val="VerbatimChar"/>
          <w:sz w:val="24"/>
        </w:rPr>
        <w:t>/DADA2_denoising_output_rbcL \</w:t>
      </w:r>
      <w:r w:rsidRPr="00577AD9">
        <w:rPr>
          <w:sz w:val="24"/>
        </w:rPr>
        <w:br/>
      </w:r>
      <w:r w:rsidRPr="00577AD9">
        <w:rPr>
          <w:rStyle w:val="VerbatimChar"/>
          <w:sz w:val="24"/>
        </w:rPr>
        <w:t xml:space="preserve">    --verbose</w:t>
      </w:r>
    </w:p>
    <w:p w14:paraId="28691F69" w14:textId="77777777" w:rsidR="0015073F" w:rsidRPr="005962F2" w:rsidRDefault="0015073F" w:rsidP="0015073F">
      <w:pPr>
        <w:pStyle w:val="FirstParagraph"/>
        <w:rPr>
          <w:rFonts w:ascii="Times New Roman" w:hAnsi="Times New Roman" w:cs="Times New Roman"/>
        </w:rPr>
      </w:pPr>
    </w:p>
    <w:p w14:paraId="63E6BEAF"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For </w:t>
      </w:r>
      <w:proofErr w:type="spellStart"/>
      <w:r w:rsidRPr="005962F2">
        <w:rPr>
          <w:rFonts w:ascii="Times New Roman" w:hAnsi="Times New Roman" w:cs="Times New Roman"/>
        </w:rPr>
        <w:t>trnL</w:t>
      </w:r>
      <w:proofErr w:type="spellEnd"/>
    </w:p>
    <w:p w14:paraId="262E1A9D"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dada2 denoise-paired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-demultiplexed-seqs </w:t>
      </w:r>
      <w:proofErr w:type="spellStart"/>
      <w:r w:rsidRPr="00577AD9">
        <w:rPr>
          <w:rStyle w:val="VerbatimChar"/>
          <w:sz w:val="24"/>
        </w:rPr>
        <w:t>demux</w:t>
      </w:r>
      <w:proofErr w:type="spellEnd"/>
      <w:r w:rsidRPr="00577AD9">
        <w:rPr>
          <w:rStyle w:val="VerbatimChar"/>
          <w:sz w:val="24"/>
        </w:rPr>
        <w:t>-paired-end-trimmed-</w:t>
      </w:r>
      <w:proofErr w:type="spellStart"/>
      <w:r w:rsidRPr="00577AD9">
        <w:rPr>
          <w:rStyle w:val="VerbatimChar"/>
          <w:sz w:val="24"/>
        </w:rPr>
        <w:t>trnL.qza</w:t>
      </w:r>
      <w:proofErr w:type="spellEnd"/>
      <w:r w:rsidRPr="00577AD9">
        <w:rPr>
          <w:rStyle w:val="VerbatimChar"/>
          <w:sz w:val="24"/>
        </w:rPr>
        <w:t xml:space="preserve">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-f 0 \</w:t>
      </w:r>
      <w:r w:rsidRPr="00577AD9">
        <w:rPr>
          <w:sz w:val="24"/>
        </w:rPr>
        <w:br/>
      </w:r>
      <w:r w:rsidRPr="00577AD9">
        <w:rPr>
          <w:rStyle w:val="VerbatimChar"/>
          <w:sz w:val="24"/>
        </w:rPr>
        <w:t xml:space="preserve">    --p-</w:t>
      </w:r>
      <w:proofErr w:type="spellStart"/>
      <w:r w:rsidRPr="00577AD9">
        <w:rPr>
          <w:rStyle w:val="VerbatimChar"/>
          <w:sz w:val="24"/>
        </w:rPr>
        <w:t>trunc</w:t>
      </w:r>
      <w:proofErr w:type="spellEnd"/>
      <w:r w:rsidRPr="00577AD9">
        <w:rPr>
          <w:rStyle w:val="VerbatimChar"/>
          <w:sz w:val="24"/>
        </w:rPr>
        <w:t>-</w:t>
      </w:r>
      <w:proofErr w:type="spellStart"/>
      <w:r w:rsidRPr="00577AD9">
        <w:rPr>
          <w:rStyle w:val="VerbatimChar"/>
          <w:sz w:val="24"/>
        </w:rPr>
        <w:t>len</w:t>
      </w:r>
      <w:proofErr w:type="spellEnd"/>
      <w:r w:rsidRPr="00577AD9">
        <w:rPr>
          <w:rStyle w:val="VerbatimChar"/>
          <w:sz w:val="24"/>
        </w:rPr>
        <w:t>-r 102 \</w:t>
      </w:r>
      <w:r w:rsidRPr="00577AD9">
        <w:rPr>
          <w:sz w:val="24"/>
        </w:rPr>
        <w:br/>
      </w:r>
      <w:r w:rsidRPr="00577AD9">
        <w:rPr>
          <w:rStyle w:val="VerbatimChar"/>
          <w:sz w:val="24"/>
        </w:rPr>
        <w:t xml:space="preserve">    --output-</w:t>
      </w:r>
      <w:proofErr w:type="spellStart"/>
      <w:r w:rsidRPr="00577AD9">
        <w:rPr>
          <w:rStyle w:val="VerbatimChar"/>
          <w:sz w:val="24"/>
        </w:rPr>
        <w:t>dir</w:t>
      </w:r>
      <w:proofErr w:type="spellEnd"/>
      <w:r w:rsidRPr="00577AD9">
        <w:rPr>
          <w:rStyle w:val="VerbatimChar"/>
          <w:sz w:val="24"/>
        </w:rPr>
        <w:t xml:space="preserve"> </w:t>
      </w:r>
      <w:proofErr w:type="spellStart"/>
      <w:r w:rsidRPr="00577AD9">
        <w:rPr>
          <w:rStyle w:val="VerbatimChar"/>
          <w:sz w:val="24"/>
        </w:rPr>
        <w:t>denoise_trnL</w:t>
      </w:r>
      <w:proofErr w:type="spellEnd"/>
      <w:r w:rsidRPr="00577AD9">
        <w:rPr>
          <w:rStyle w:val="VerbatimChar"/>
          <w:sz w:val="24"/>
        </w:rPr>
        <w:t>/DADA2_denoising_output_trnL \</w:t>
      </w:r>
      <w:r w:rsidRPr="00577AD9">
        <w:rPr>
          <w:sz w:val="24"/>
        </w:rPr>
        <w:br/>
      </w:r>
      <w:r w:rsidRPr="00577AD9">
        <w:rPr>
          <w:rStyle w:val="VerbatimChar"/>
          <w:sz w:val="24"/>
        </w:rPr>
        <w:t xml:space="preserve">    --verbose</w:t>
      </w:r>
    </w:p>
    <w:p w14:paraId="51BFC71C" w14:textId="77777777" w:rsidR="0015073F" w:rsidRPr="00577AD9" w:rsidRDefault="0015073F" w:rsidP="0015073F">
      <w:pPr>
        <w:pStyle w:val="FirstParagraph"/>
      </w:pPr>
      <w:r w:rsidRPr="00577AD9">
        <w:rPr>
          <w:b/>
          <w:bCs/>
        </w:rPr>
        <w:lastRenderedPageBreak/>
        <w:t>Output artifact:</w:t>
      </w:r>
    </w:p>
    <w:p w14:paraId="4546615A" w14:textId="77777777" w:rsidR="0015073F" w:rsidRPr="00577AD9" w:rsidRDefault="0015073F" w:rsidP="0015073F">
      <w:pPr>
        <w:pStyle w:val="BodyText"/>
      </w:pPr>
      <w:r w:rsidRPr="00577AD9">
        <w:t>A folder per primer with:</w:t>
      </w:r>
    </w:p>
    <w:p w14:paraId="38118DEA" w14:textId="77777777" w:rsidR="0015073F" w:rsidRPr="00577AD9" w:rsidRDefault="0015073F" w:rsidP="0015073F">
      <w:pPr>
        <w:pStyle w:val="BodyText"/>
      </w:pPr>
      <w:proofErr w:type="spellStart"/>
      <w:r w:rsidRPr="00577AD9">
        <w:rPr>
          <w:rStyle w:val="VerbatimChar"/>
          <w:sz w:val="24"/>
        </w:rPr>
        <w:t>denoising_stats.qza</w:t>
      </w:r>
      <w:proofErr w:type="spellEnd"/>
    </w:p>
    <w:p w14:paraId="147E2A25" w14:textId="77777777" w:rsidR="0015073F" w:rsidRPr="00577AD9" w:rsidRDefault="0015073F" w:rsidP="0015073F">
      <w:pPr>
        <w:pStyle w:val="BodyText"/>
      </w:pPr>
      <w:proofErr w:type="spellStart"/>
      <w:r w:rsidRPr="00577AD9">
        <w:rPr>
          <w:rStyle w:val="VerbatimChar"/>
          <w:sz w:val="24"/>
        </w:rPr>
        <w:t>representative_sequences.qza</w:t>
      </w:r>
      <w:proofErr w:type="spellEnd"/>
    </w:p>
    <w:p w14:paraId="472382A4" w14:textId="77777777" w:rsidR="0015073F" w:rsidRPr="00577AD9" w:rsidRDefault="0015073F" w:rsidP="0015073F">
      <w:pPr>
        <w:pStyle w:val="BodyText"/>
      </w:pPr>
      <w:proofErr w:type="spellStart"/>
      <w:r w:rsidRPr="00577AD9">
        <w:rPr>
          <w:rStyle w:val="VerbatimChar"/>
          <w:sz w:val="24"/>
        </w:rPr>
        <w:t>table.qza</w:t>
      </w:r>
      <w:proofErr w:type="spellEnd"/>
    </w:p>
    <w:p w14:paraId="3857A612" w14:textId="77777777" w:rsidR="0015073F" w:rsidRPr="00577AD9" w:rsidRDefault="0015073F" w:rsidP="0015073F">
      <w:pPr>
        <w:pStyle w:val="BodyText"/>
      </w:pPr>
      <w:proofErr w:type="spellStart"/>
      <w:r w:rsidRPr="00577AD9">
        <w:rPr>
          <w:b/>
          <w:bCs/>
          <w:u w:val="single"/>
        </w:rPr>
        <w:t>Visualisation</w:t>
      </w:r>
      <w:proofErr w:type="spellEnd"/>
      <w:r w:rsidRPr="00577AD9">
        <w:rPr>
          <w:b/>
          <w:bCs/>
          <w:u w:val="single"/>
        </w:rPr>
        <w:t xml:space="preserve"> in Qiime2 view interface</w:t>
      </w:r>
    </w:p>
    <w:p w14:paraId="158AC7E0" w14:textId="77777777" w:rsidR="0015073F" w:rsidRPr="00577AD9" w:rsidRDefault="0015073F" w:rsidP="0015073F">
      <w:pPr>
        <w:pStyle w:val="BodyText"/>
      </w:pPr>
      <w:r w:rsidRPr="00577AD9">
        <w:t xml:space="preserve">example with </w:t>
      </w:r>
      <w:proofErr w:type="spellStart"/>
      <w:r w:rsidRPr="00577AD9">
        <w:t>trnL</w:t>
      </w:r>
      <w:proofErr w:type="spellEnd"/>
    </w:p>
    <w:p w14:paraId="08228CDB"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metadata tabulate \</w:t>
      </w:r>
      <w:r w:rsidRPr="00577AD9">
        <w:rPr>
          <w:sz w:val="24"/>
        </w:rPr>
        <w:br/>
      </w:r>
      <w:r w:rsidRPr="00577AD9">
        <w:rPr>
          <w:rStyle w:val="VerbatimChar"/>
          <w:sz w:val="24"/>
        </w:rPr>
        <w:t xml:space="preserve">    --m-input-file </w:t>
      </w:r>
      <w:proofErr w:type="spellStart"/>
      <w:r w:rsidRPr="00577AD9">
        <w:rPr>
          <w:rStyle w:val="VerbatimChar"/>
          <w:sz w:val="24"/>
        </w:rPr>
        <w:t>denoise_trnL</w:t>
      </w:r>
      <w:proofErr w:type="spellEnd"/>
      <w:r w:rsidRPr="00577AD9">
        <w:rPr>
          <w:rStyle w:val="VerbatimChar"/>
          <w:sz w:val="24"/>
        </w:rPr>
        <w:t>/DADA2_denoising_output_trnL/</w:t>
      </w:r>
      <w:proofErr w:type="spellStart"/>
      <w:r w:rsidRPr="00577AD9">
        <w:rPr>
          <w:rStyle w:val="VerbatimChar"/>
          <w:sz w:val="24"/>
        </w:rPr>
        <w:t>denoising_stats.qza</w:t>
      </w:r>
      <w:proofErr w:type="spellEnd"/>
      <w:r w:rsidRPr="00577AD9">
        <w:rPr>
          <w:rStyle w:val="VerbatimChar"/>
          <w:sz w:val="24"/>
        </w:rPr>
        <w:t xml:space="preserve"> \</w:t>
      </w:r>
      <w:r w:rsidRPr="00577AD9">
        <w:rPr>
          <w:sz w:val="24"/>
        </w:rPr>
        <w:br/>
      </w:r>
      <w:r w:rsidRPr="00577AD9">
        <w:rPr>
          <w:rStyle w:val="VerbatimChar"/>
          <w:sz w:val="24"/>
        </w:rPr>
        <w:t xml:space="preserve">    --o-visualization denoise_trnL/DADA2_denoising_output_trnL/denoising_stats_trnL.qzv</w:t>
      </w:r>
    </w:p>
    <w:p w14:paraId="3082750B" w14:textId="77777777" w:rsidR="0015073F" w:rsidRPr="005962F2" w:rsidRDefault="0015073F" w:rsidP="0015073F">
      <w:pPr>
        <w:pStyle w:val="FirstParagraph"/>
        <w:rPr>
          <w:rFonts w:ascii="Times New Roman" w:hAnsi="Times New Roman" w:cs="Times New Roman"/>
        </w:rPr>
      </w:pPr>
      <w:r w:rsidRPr="005962F2">
        <w:rPr>
          <w:rFonts w:ascii="Times New Roman" w:hAnsi="Times New Roman" w:cs="Times New Roman"/>
        </w:rPr>
        <w:t>After denoising the features produced go by amplicon sequence variant (ASV).</w:t>
      </w:r>
    </w:p>
    <w:p w14:paraId="17D0E56A" w14:textId="77777777" w:rsidR="0015073F" w:rsidRPr="00577AD9" w:rsidRDefault="0015073F" w:rsidP="0015073F">
      <w:pPr>
        <w:pStyle w:val="BodyText"/>
      </w:pPr>
    </w:p>
    <w:p w14:paraId="43FDD2BF" w14:textId="77777777" w:rsidR="0015073F" w:rsidRPr="005962F2" w:rsidRDefault="0015073F" w:rsidP="0015073F">
      <w:pPr>
        <w:pStyle w:val="Heading2"/>
        <w:rPr>
          <w:rFonts w:ascii="Times New Roman" w:hAnsi="Times New Roman" w:cs="Times New Roman"/>
          <w:sz w:val="24"/>
          <w:szCs w:val="24"/>
        </w:rPr>
      </w:pPr>
      <w:bookmarkStart w:id="6" w:name="X473f4dc59ee961a1bb220ffe65328688486f7a4"/>
      <w:bookmarkEnd w:id="5"/>
      <w:r w:rsidRPr="005962F2">
        <w:rPr>
          <w:rFonts w:ascii="Times New Roman" w:hAnsi="Times New Roman" w:cs="Times New Roman"/>
          <w:sz w:val="24"/>
          <w:szCs w:val="24"/>
        </w:rPr>
        <w:t>4. Filtering data</w:t>
      </w:r>
    </w:p>
    <w:p w14:paraId="7B8ACEE9" w14:textId="77777777" w:rsidR="0015073F" w:rsidRPr="005962F2" w:rsidRDefault="0015073F" w:rsidP="0015073F">
      <w:pPr>
        <w:pStyle w:val="FirstParagraph"/>
        <w:rPr>
          <w:rFonts w:ascii="Times New Roman" w:hAnsi="Times New Roman" w:cs="Times New Roman"/>
        </w:rPr>
      </w:pPr>
      <w:r w:rsidRPr="005962F2">
        <w:rPr>
          <w:rFonts w:ascii="Times New Roman" w:hAnsi="Times New Roman" w:cs="Times New Roman"/>
        </w:rPr>
        <w:t xml:space="preserve">Before taxonomic assignation, the sequences will be filtered by samples corresponding to the different species. </w:t>
      </w:r>
    </w:p>
    <w:p w14:paraId="1730C592"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 xml:space="preserve">Example: </w:t>
      </w:r>
    </w:p>
    <w:p w14:paraId="45182E82"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i/>
          <w:iCs/>
        </w:rPr>
        <w:t>Keyacris scurra</w:t>
      </w:r>
      <w:r w:rsidRPr="005962F2">
        <w:rPr>
          <w:rFonts w:ascii="Times New Roman" w:hAnsi="Times New Roman" w:cs="Times New Roman"/>
        </w:rPr>
        <w:t xml:space="preserve">, control samples, and </w:t>
      </w:r>
      <w:proofErr w:type="spellStart"/>
      <w:r w:rsidRPr="005962F2">
        <w:rPr>
          <w:rFonts w:ascii="Times New Roman" w:hAnsi="Times New Roman" w:cs="Times New Roman"/>
        </w:rPr>
        <w:t>trnL</w:t>
      </w:r>
      <w:proofErr w:type="spellEnd"/>
      <w:r w:rsidRPr="005962F2">
        <w:rPr>
          <w:rFonts w:ascii="Times New Roman" w:hAnsi="Times New Roman" w:cs="Times New Roman"/>
        </w:rPr>
        <w:t xml:space="preserve"> </w:t>
      </w:r>
    </w:p>
    <w:p w14:paraId="4BBCFB1B" w14:textId="77777777" w:rsidR="0015073F" w:rsidRPr="005962F2" w:rsidRDefault="0015073F" w:rsidP="0015073F">
      <w:pPr>
        <w:pStyle w:val="BodyText"/>
        <w:rPr>
          <w:rFonts w:ascii="Times New Roman" w:hAnsi="Times New Roman" w:cs="Times New Roman"/>
        </w:rPr>
      </w:pPr>
      <w:r w:rsidRPr="005962F2">
        <w:rPr>
          <w:rFonts w:ascii="Times New Roman" w:hAnsi="Times New Roman" w:cs="Times New Roman"/>
        </w:rPr>
        <w:t>Filtering sample</w:t>
      </w:r>
    </w:p>
    <w:p w14:paraId="2BFA1865"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feature-table filter-samples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-table </w:t>
      </w:r>
      <w:proofErr w:type="spellStart"/>
      <w:r w:rsidRPr="00577AD9">
        <w:rPr>
          <w:rStyle w:val="VerbatimChar"/>
          <w:sz w:val="24"/>
        </w:rPr>
        <w:t>table_trnL.qza</w:t>
      </w:r>
      <w:proofErr w:type="spellEnd"/>
      <w:r w:rsidRPr="00577AD9">
        <w:rPr>
          <w:rStyle w:val="VerbatimChar"/>
          <w:sz w:val="24"/>
        </w:rPr>
        <w:t xml:space="preserve"> \</w:t>
      </w:r>
      <w:r w:rsidRPr="00577AD9">
        <w:rPr>
          <w:sz w:val="24"/>
        </w:rPr>
        <w:br/>
      </w:r>
      <w:r w:rsidRPr="00577AD9">
        <w:rPr>
          <w:rStyle w:val="VerbatimChar"/>
          <w:sz w:val="24"/>
        </w:rPr>
        <w:t xml:space="preserve">   --m-metadata-file </w:t>
      </w:r>
      <w:proofErr w:type="spellStart"/>
      <w:r w:rsidRPr="00577AD9">
        <w:rPr>
          <w:rStyle w:val="VerbatimChar"/>
          <w:sz w:val="24"/>
        </w:rPr>
        <w:t>trnL-manifest.tsv</w:t>
      </w:r>
      <w:proofErr w:type="spellEnd"/>
      <w:r w:rsidRPr="00577AD9">
        <w:rPr>
          <w:rStyle w:val="VerbatimChar"/>
          <w:sz w:val="24"/>
        </w:rPr>
        <w:t xml:space="preserve"> \</w:t>
      </w:r>
      <w:r w:rsidRPr="00577AD9">
        <w:rPr>
          <w:sz w:val="24"/>
        </w:rPr>
        <w:br/>
      </w:r>
      <w:r w:rsidRPr="00577AD9">
        <w:rPr>
          <w:rStyle w:val="VerbatimChar"/>
          <w:sz w:val="24"/>
        </w:rPr>
        <w:t xml:space="preserve">   --p-where '[species] IN ("Keyacris", "NA")' \</w:t>
      </w:r>
      <w:r w:rsidRPr="00577AD9">
        <w:rPr>
          <w:sz w:val="24"/>
        </w:rPr>
        <w:br/>
      </w:r>
      <w:r w:rsidRPr="00577AD9">
        <w:rPr>
          <w:rStyle w:val="VerbatimChar"/>
          <w:sz w:val="24"/>
        </w:rPr>
        <w:t xml:space="preserve">   --o-filtered-table filtered-table-</w:t>
      </w:r>
      <w:proofErr w:type="spellStart"/>
      <w:r w:rsidRPr="00577AD9">
        <w:rPr>
          <w:rStyle w:val="VerbatimChar"/>
          <w:sz w:val="24"/>
        </w:rPr>
        <w:t>KS_trnL.qza</w:t>
      </w:r>
      <w:proofErr w:type="spellEnd"/>
    </w:p>
    <w:p w14:paraId="3486AF83" w14:textId="77777777" w:rsidR="0015073F" w:rsidRPr="00577AD9" w:rsidRDefault="0015073F" w:rsidP="0015073F">
      <w:pPr>
        <w:pStyle w:val="FirstParagraph"/>
      </w:pPr>
      <w:r w:rsidRPr="00577AD9">
        <w:rPr>
          <w:b/>
          <w:bCs/>
        </w:rPr>
        <w:t>Output artifact:</w:t>
      </w:r>
    </w:p>
    <w:p w14:paraId="2E07FFBF" w14:textId="77777777" w:rsidR="0015073F" w:rsidRPr="00577AD9" w:rsidRDefault="0015073F" w:rsidP="0015073F">
      <w:pPr>
        <w:pStyle w:val="BodyText"/>
      </w:pPr>
      <w:r w:rsidRPr="00577AD9">
        <w:rPr>
          <w:rStyle w:val="VerbatimChar"/>
          <w:sz w:val="24"/>
        </w:rPr>
        <w:t>filtered-table-</w:t>
      </w:r>
      <w:proofErr w:type="spellStart"/>
      <w:r w:rsidRPr="00577AD9">
        <w:rPr>
          <w:rStyle w:val="VerbatimChar"/>
          <w:sz w:val="24"/>
        </w:rPr>
        <w:t>KS_trnL.qza</w:t>
      </w:r>
      <w:proofErr w:type="spellEnd"/>
    </w:p>
    <w:p w14:paraId="03EAFCFC" w14:textId="77777777" w:rsidR="0015073F" w:rsidRPr="00577AD9" w:rsidRDefault="0015073F" w:rsidP="0015073F">
      <w:pPr>
        <w:pStyle w:val="BodyText"/>
      </w:pPr>
      <w:r w:rsidRPr="00577AD9">
        <w:t>Filtering corresponding sequences</w:t>
      </w:r>
    </w:p>
    <w:p w14:paraId="68F804AB"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feature-table filter-seqs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-data </w:t>
      </w:r>
      <w:proofErr w:type="spellStart"/>
      <w:r w:rsidRPr="00577AD9">
        <w:rPr>
          <w:rStyle w:val="VerbatimChar"/>
          <w:sz w:val="24"/>
        </w:rPr>
        <w:t>representative_sequences_trnL.qza</w:t>
      </w:r>
      <w:proofErr w:type="spellEnd"/>
      <w:r w:rsidRPr="00577AD9">
        <w:rPr>
          <w:rStyle w:val="VerbatimChar"/>
          <w:sz w:val="24"/>
        </w:rPr>
        <w:t xml:space="preserve">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-table filtered-table-</w:t>
      </w:r>
      <w:proofErr w:type="spellStart"/>
      <w:r w:rsidRPr="00577AD9">
        <w:rPr>
          <w:rStyle w:val="VerbatimChar"/>
          <w:sz w:val="24"/>
        </w:rPr>
        <w:t>KS_trnL.qza</w:t>
      </w:r>
      <w:proofErr w:type="spellEnd"/>
      <w:r w:rsidRPr="00577AD9">
        <w:rPr>
          <w:rStyle w:val="VerbatimChar"/>
          <w:sz w:val="24"/>
        </w:rPr>
        <w:t xml:space="preserve"> \</w:t>
      </w:r>
      <w:r w:rsidRPr="00577AD9">
        <w:rPr>
          <w:sz w:val="24"/>
        </w:rPr>
        <w:br/>
      </w:r>
      <w:r w:rsidRPr="00577AD9">
        <w:rPr>
          <w:rStyle w:val="VerbatimChar"/>
          <w:sz w:val="24"/>
        </w:rPr>
        <w:t xml:space="preserve">   --o-filtered-data filtered-seq-</w:t>
      </w:r>
      <w:proofErr w:type="spellStart"/>
      <w:r w:rsidRPr="00577AD9">
        <w:rPr>
          <w:rStyle w:val="VerbatimChar"/>
          <w:sz w:val="24"/>
        </w:rPr>
        <w:t>KS_trnL.qza</w:t>
      </w:r>
      <w:proofErr w:type="spellEnd"/>
    </w:p>
    <w:p w14:paraId="0DD80C02" w14:textId="77777777" w:rsidR="0015073F" w:rsidRPr="00577AD9" w:rsidRDefault="0015073F" w:rsidP="0015073F">
      <w:pPr>
        <w:pStyle w:val="FirstParagraph"/>
      </w:pPr>
      <w:r w:rsidRPr="00577AD9">
        <w:rPr>
          <w:b/>
          <w:bCs/>
        </w:rPr>
        <w:t>Output artifact:</w:t>
      </w:r>
    </w:p>
    <w:p w14:paraId="33E2DF2E" w14:textId="2264936B" w:rsidR="0015073F" w:rsidRPr="00577AD9" w:rsidRDefault="0015073F" w:rsidP="0015073F">
      <w:pPr>
        <w:pStyle w:val="BodyText"/>
      </w:pPr>
      <w:r w:rsidRPr="00577AD9">
        <w:rPr>
          <w:rStyle w:val="VerbatimChar"/>
          <w:sz w:val="24"/>
        </w:rPr>
        <w:t>filtered-seq-</w:t>
      </w:r>
      <w:proofErr w:type="spellStart"/>
      <w:r w:rsidRPr="00577AD9">
        <w:rPr>
          <w:rStyle w:val="VerbatimChar"/>
          <w:sz w:val="24"/>
        </w:rPr>
        <w:t>KS_trnL.qza</w:t>
      </w:r>
      <w:proofErr w:type="spellEnd"/>
    </w:p>
    <w:bookmarkEnd w:id="6"/>
    <w:p w14:paraId="2198B2B7" w14:textId="77777777" w:rsidR="0015073F" w:rsidRPr="00431473" w:rsidRDefault="0015073F" w:rsidP="0015073F">
      <w:pPr>
        <w:pStyle w:val="Heading2"/>
        <w:rPr>
          <w:rFonts w:ascii="Times New Roman" w:hAnsi="Times New Roman" w:cs="Times New Roman"/>
          <w:b/>
          <w:bCs/>
          <w:sz w:val="24"/>
          <w:szCs w:val="24"/>
        </w:rPr>
      </w:pPr>
      <w:r w:rsidRPr="00431473">
        <w:rPr>
          <w:rFonts w:ascii="Times New Roman" w:hAnsi="Times New Roman" w:cs="Times New Roman"/>
          <w:b/>
          <w:bCs/>
          <w:sz w:val="24"/>
          <w:szCs w:val="24"/>
        </w:rPr>
        <w:lastRenderedPageBreak/>
        <w:t>5. Taxonomy assignation</w:t>
      </w:r>
    </w:p>
    <w:p w14:paraId="7A0CE97F" w14:textId="77777777" w:rsidR="0015073F" w:rsidRPr="00431473" w:rsidRDefault="0015073F" w:rsidP="0015073F">
      <w:pPr>
        <w:pStyle w:val="Heading3"/>
        <w:rPr>
          <w:rFonts w:ascii="Times New Roman" w:hAnsi="Times New Roman" w:cs="Times New Roman"/>
          <w:sz w:val="24"/>
          <w:szCs w:val="24"/>
        </w:rPr>
      </w:pPr>
      <w:bookmarkStart w:id="7" w:name="X9c8c142ca4e81012b780eac865d137e63db587a"/>
      <w:r w:rsidRPr="00431473">
        <w:rPr>
          <w:rFonts w:ascii="Times New Roman" w:hAnsi="Times New Roman" w:cs="Times New Roman"/>
          <w:sz w:val="24"/>
          <w:szCs w:val="24"/>
        </w:rPr>
        <w:t>5.1. Building reference sequences</w:t>
      </w:r>
    </w:p>
    <w:p w14:paraId="5C66B73A"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Two different approaches to build a reference sequence were used: using the package '</w:t>
      </w:r>
      <w:proofErr w:type="spellStart"/>
      <w:r w:rsidRPr="00431473">
        <w:rPr>
          <w:rFonts w:ascii="Times New Roman" w:hAnsi="Times New Roman" w:cs="Times New Roman"/>
        </w:rPr>
        <w:t>refdb</w:t>
      </w:r>
      <w:proofErr w:type="spellEnd"/>
      <w:r w:rsidRPr="00431473">
        <w:rPr>
          <w:rFonts w:ascii="Times New Roman" w:hAnsi="Times New Roman" w:cs="Times New Roman"/>
        </w:rPr>
        <w:t xml:space="preserve">' in R for BOLD and NCBI to build a local library (detailed use of the functions are explained in the reference manual of the package) and a second using </w:t>
      </w:r>
      <w:proofErr w:type="spellStart"/>
      <w:r w:rsidRPr="00431473">
        <w:rPr>
          <w:rFonts w:ascii="Times New Roman" w:hAnsi="Times New Roman" w:cs="Times New Roman"/>
        </w:rPr>
        <w:t>RESCRIPt</w:t>
      </w:r>
      <w:proofErr w:type="spellEnd"/>
      <w:r w:rsidRPr="00431473">
        <w:rPr>
          <w:rFonts w:ascii="Times New Roman" w:hAnsi="Times New Roman" w:cs="Times New Roman"/>
        </w:rPr>
        <w:t xml:space="preserve"> with NCBI to </w:t>
      </w:r>
      <w:proofErr w:type="gramStart"/>
      <w:r w:rsidRPr="00431473">
        <w:rPr>
          <w:rFonts w:ascii="Times New Roman" w:hAnsi="Times New Roman" w:cs="Times New Roman"/>
        </w:rPr>
        <w:t>built</w:t>
      </w:r>
      <w:proofErr w:type="gramEnd"/>
      <w:r w:rsidRPr="00431473">
        <w:rPr>
          <w:rFonts w:ascii="Times New Roman" w:hAnsi="Times New Roman" w:cs="Times New Roman"/>
        </w:rPr>
        <w:t xml:space="preserve"> a global library.</w:t>
      </w:r>
    </w:p>
    <w:p w14:paraId="6B902347" w14:textId="77777777" w:rsidR="0015073F" w:rsidRPr="00577AD9" w:rsidRDefault="0015073F" w:rsidP="0015073F">
      <w:pPr>
        <w:numPr>
          <w:ilvl w:val="0"/>
          <w:numId w:val="5"/>
        </w:numPr>
        <w:spacing w:after="200" w:line="240" w:lineRule="auto"/>
      </w:pPr>
      <w:r w:rsidRPr="00577AD9">
        <w:t xml:space="preserve">Keck, F., &amp; Altermatt, F. (2023). Management of DNA reference libraries for barcoding and metabarcoding studies with the R package </w:t>
      </w:r>
      <w:proofErr w:type="spellStart"/>
      <w:r w:rsidRPr="00577AD9">
        <w:t>refdb</w:t>
      </w:r>
      <w:proofErr w:type="spellEnd"/>
      <w:r w:rsidRPr="00577AD9">
        <w:t xml:space="preserve">. </w:t>
      </w:r>
      <w:r w:rsidRPr="00577AD9">
        <w:rPr>
          <w:i/>
          <w:iCs/>
        </w:rPr>
        <w:t>Molecular Ecology Resources</w:t>
      </w:r>
      <w:r w:rsidRPr="00577AD9">
        <w:t xml:space="preserve">, </w:t>
      </w:r>
      <w:r w:rsidRPr="00577AD9">
        <w:rPr>
          <w:i/>
          <w:iCs/>
        </w:rPr>
        <w:t>23</w:t>
      </w:r>
      <w:r w:rsidRPr="00577AD9">
        <w:t xml:space="preserve">(2), 511-518. </w:t>
      </w:r>
      <w:hyperlink>
        <w:proofErr w:type="spellStart"/>
        <w:r w:rsidRPr="00577AD9">
          <w:rPr>
            <w:rStyle w:val="Hyperlink"/>
          </w:rPr>
          <w:t>doi</w:t>
        </w:r>
        <w:proofErr w:type="spellEnd"/>
        <w:r w:rsidRPr="00577AD9">
          <w:rPr>
            <w:rStyle w:val="Hyperlink"/>
          </w:rPr>
          <w:t>: 10.1111/1755-0998.13723</w:t>
        </w:r>
      </w:hyperlink>
    </w:p>
    <w:p w14:paraId="13A65AA0" w14:textId="77777777" w:rsidR="0015073F" w:rsidRPr="00577AD9" w:rsidRDefault="0015073F" w:rsidP="0015073F">
      <w:pPr>
        <w:numPr>
          <w:ilvl w:val="0"/>
          <w:numId w:val="5"/>
        </w:numPr>
        <w:spacing w:after="200" w:line="240" w:lineRule="auto"/>
      </w:pPr>
      <w:r w:rsidRPr="00577AD9">
        <w:t xml:space="preserve">Michael S Robeson II, Devon R O'Rourke, Benjamin D Kaehler, Michal Ziemski, Matthew R Dillon, Jeffrey T Foster, Nicholas A </w:t>
      </w:r>
      <w:proofErr w:type="spellStart"/>
      <w:r w:rsidRPr="00577AD9">
        <w:t>Bokulich</w:t>
      </w:r>
      <w:proofErr w:type="spellEnd"/>
      <w:r w:rsidRPr="00577AD9">
        <w:t>. 2021. "</w:t>
      </w:r>
      <w:proofErr w:type="spellStart"/>
      <w:r w:rsidRPr="00577AD9">
        <w:t>RESCRIPt</w:t>
      </w:r>
      <w:proofErr w:type="spellEnd"/>
      <w:r w:rsidRPr="00577AD9">
        <w:t xml:space="preserve">: Reproducible sequence taxonomy reference database management". </w:t>
      </w:r>
      <w:proofErr w:type="spellStart"/>
      <w:r w:rsidRPr="00577AD9">
        <w:rPr>
          <w:i/>
          <w:iCs/>
        </w:rPr>
        <w:t>PLoS</w:t>
      </w:r>
      <w:proofErr w:type="spellEnd"/>
      <w:r w:rsidRPr="00577AD9">
        <w:rPr>
          <w:i/>
          <w:iCs/>
        </w:rPr>
        <w:t xml:space="preserve"> Computational Biology</w:t>
      </w:r>
      <w:r w:rsidRPr="00577AD9">
        <w:t xml:space="preserve"> 17 (11): e1009581.; </w:t>
      </w:r>
      <w:hyperlink r:id="rId14">
        <w:proofErr w:type="spellStart"/>
        <w:r w:rsidRPr="00577AD9">
          <w:rPr>
            <w:rStyle w:val="Hyperlink"/>
          </w:rPr>
          <w:t>doi</w:t>
        </w:r>
        <w:proofErr w:type="spellEnd"/>
        <w:r w:rsidRPr="00577AD9">
          <w:rPr>
            <w:rStyle w:val="Hyperlink"/>
          </w:rPr>
          <w:t>: 10.1371/journal.pcbi.1009581 5</w:t>
        </w:r>
      </w:hyperlink>
    </w:p>
    <w:p w14:paraId="6FEF5B1A" w14:textId="77777777" w:rsidR="0015073F" w:rsidRPr="00431473" w:rsidRDefault="0015073F" w:rsidP="0015073F">
      <w:pPr>
        <w:pStyle w:val="Heading4"/>
        <w:rPr>
          <w:rFonts w:ascii="Times New Roman" w:hAnsi="Times New Roman" w:cs="Times New Roman"/>
        </w:rPr>
      </w:pPr>
      <w:bookmarkStart w:id="8" w:name="refdb"/>
      <w:proofErr w:type="spellStart"/>
      <w:r w:rsidRPr="00431473">
        <w:rPr>
          <w:rFonts w:ascii="Times New Roman" w:hAnsi="Times New Roman" w:cs="Times New Roman"/>
          <w:bCs/>
        </w:rPr>
        <w:t>refdb</w:t>
      </w:r>
      <w:proofErr w:type="spellEnd"/>
    </w:p>
    <w:p w14:paraId="4C86F060" w14:textId="77777777" w:rsidR="0015073F" w:rsidRPr="00431473" w:rsidRDefault="0015073F" w:rsidP="0015073F">
      <w:pPr>
        <w:pStyle w:val="Heading5"/>
        <w:rPr>
          <w:rFonts w:ascii="Times New Roman" w:hAnsi="Times New Roman" w:cs="Times New Roman"/>
        </w:rPr>
      </w:pPr>
      <w:bookmarkStart w:id="9" w:name="importing-reference-data-sets"/>
      <w:r w:rsidRPr="00431473">
        <w:rPr>
          <w:rFonts w:ascii="Times New Roman" w:hAnsi="Times New Roman" w:cs="Times New Roman"/>
        </w:rPr>
        <w:t>Importing reference data sets</w:t>
      </w:r>
    </w:p>
    <w:p w14:paraId="6FC07D7F"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The datasets were acquired from BOLD and NCBI using the '</w:t>
      </w:r>
      <w:proofErr w:type="spellStart"/>
      <w:r w:rsidRPr="00431473">
        <w:rPr>
          <w:rFonts w:ascii="Times New Roman" w:hAnsi="Times New Roman" w:cs="Times New Roman"/>
        </w:rPr>
        <w:t>refdb</w:t>
      </w:r>
      <w:proofErr w:type="spellEnd"/>
      <w:r w:rsidRPr="00431473">
        <w:rPr>
          <w:rFonts w:ascii="Times New Roman" w:hAnsi="Times New Roman" w:cs="Times New Roman"/>
        </w:rPr>
        <w:t>' package in R, with detailed instructions on function usage available in the package's reference manual. To manage the extensive number of species entries, the search was conducted in 100 entries at a time. Later, the outputs were merged to obtain the "</w:t>
      </w:r>
      <w:proofErr w:type="spellStart"/>
      <w:r w:rsidRPr="00431473">
        <w:rPr>
          <w:rFonts w:ascii="Times New Roman" w:hAnsi="Times New Roman" w:cs="Times New Roman"/>
        </w:rPr>
        <w:t>merged_KS_trnL_NCBI.fasta</w:t>
      </w:r>
      <w:proofErr w:type="spellEnd"/>
      <w:r w:rsidRPr="00431473">
        <w:rPr>
          <w:rFonts w:ascii="Times New Roman" w:hAnsi="Times New Roman" w:cs="Times New Roman"/>
        </w:rPr>
        <w:t>" file (sequences) and "merged_KS_trnL_NCBI.txt" (taxonomy) files.</w:t>
      </w:r>
    </w:p>
    <w:p w14:paraId="469B5D2F" w14:textId="77777777" w:rsidR="0015073F" w:rsidRPr="00431473" w:rsidRDefault="0015073F" w:rsidP="0015073F">
      <w:pPr>
        <w:pStyle w:val="BodyText"/>
        <w:rPr>
          <w:rFonts w:ascii="Times New Roman" w:hAnsi="Times New Roman" w:cs="Times New Roman"/>
        </w:rPr>
      </w:pPr>
      <w:r w:rsidRPr="00431473">
        <w:rPr>
          <w:rFonts w:ascii="Times New Roman" w:hAnsi="Times New Roman" w:cs="Times New Roman"/>
        </w:rPr>
        <w:t xml:space="preserve">Example: </w:t>
      </w:r>
    </w:p>
    <w:p w14:paraId="5152AB37" w14:textId="77777777" w:rsidR="0015073F" w:rsidRPr="008C4AB1" w:rsidRDefault="0015073F" w:rsidP="0015073F">
      <w:pPr>
        <w:pStyle w:val="BodyText"/>
        <w:rPr>
          <w:rFonts w:ascii="Times New Roman" w:hAnsi="Times New Roman" w:cs="Times New Roman"/>
        </w:rPr>
      </w:pPr>
      <w:r w:rsidRPr="008C4AB1">
        <w:rPr>
          <w:rFonts w:ascii="Times New Roman" w:hAnsi="Times New Roman" w:cs="Times New Roman"/>
          <w:i/>
          <w:iCs/>
        </w:rPr>
        <w:t>Keyacris scurra</w:t>
      </w:r>
      <w:r w:rsidRPr="008C4AB1">
        <w:rPr>
          <w:rFonts w:ascii="Times New Roman" w:hAnsi="Times New Roman" w:cs="Times New Roman"/>
        </w:rPr>
        <w:t xml:space="preserve"> and </w:t>
      </w:r>
      <w:proofErr w:type="spellStart"/>
      <w:r w:rsidRPr="008C4AB1">
        <w:rPr>
          <w:rFonts w:ascii="Times New Roman" w:hAnsi="Times New Roman" w:cs="Times New Roman"/>
        </w:rPr>
        <w:t>trnL</w:t>
      </w:r>
      <w:proofErr w:type="spellEnd"/>
      <w:r w:rsidRPr="008C4AB1">
        <w:rPr>
          <w:rFonts w:ascii="Times New Roman" w:hAnsi="Times New Roman" w:cs="Times New Roman"/>
        </w:rPr>
        <w:t xml:space="preserve"> using NCBI reference data set for the grasshopper species and primer.</w:t>
      </w:r>
    </w:p>
    <w:p w14:paraId="6B7F4055"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tools import \</w:t>
      </w:r>
      <w:r w:rsidRPr="00577AD9">
        <w:rPr>
          <w:sz w:val="24"/>
        </w:rPr>
        <w:br/>
      </w:r>
      <w:r w:rsidRPr="00577AD9">
        <w:rPr>
          <w:rStyle w:val="VerbatimChar"/>
          <w:sz w:val="24"/>
        </w:rPr>
        <w:t xml:space="preserve">  --type '</w:t>
      </w:r>
      <w:proofErr w:type="spellStart"/>
      <w:proofErr w:type="gramStart"/>
      <w:r w:rsidRPr="00577AD9">
        <w:rPr>
          <w:rStyle w:val="VerbatimChar"/>
          <w:sz w:val="24"/>
        </w:rPr>
        <w:t>FeatureData</w:t>
      </w:r>
      <w:proofErr w:type="spellEnd"/>
      <w:r w:rsidRPr="00577AD9">
        <w:rPr>
          <w:rStyle w:val="VerbatimChar"/>
          <w:sz w:val="24"/>
        </w:rPr>
        <w:t>[</w:t>
      </w:r>
      <w:proofErr w:type="gramEnd"/>
      <w:r w:rsidRPr="00577AD9">
        <w:rPr>
          <w:rStyle w:val="VerbatimChar"/>
          <w:sz w:val="24"/>
        </w:rPr>
        <w:t>Sequence]' \</w:t>
      </w:r>
      <w:r w:rsidRPr="00577AD9">
        <w:rPr>
          <w:sz w:val="24"/>
        </w:rPr>
        <w:br/>
      </w:r>
      <w:r w:rsidRPr="00577AD9">
        <w:rPr>
          <w:rStyle w:val="VerbatimChar"/>
          <w:sz w:val="24"/>
        </w:rPr>
        <w:t xml:space="preserve">  --input-path </w:t>
      </w:r>
      <w:proofErr w:type="spellStart"/>
      <w:r w:rsidRPr="00577AD9">
        <w:rPr>
          <w:rStyle w:val="VerbatimChar"/>
          <w:sz w:val="24"/>
        </w:rPr>
        <w:t>merged_KS_trnL_NCBI.fasta</w:t>
      </w:r>
      <w:proofErr w:type="spellEnd"/>
      <w:r w:rsidRPr="00577AD9">
        <w:rPr>
          <w:rStyle w:val="VerbatimChar"/>
          <w:sz w:val="24"/>
        </w:rPr>
        <w:t xml:space="preserve"> \</w:t>
      </w:r>
      <w:r w:rsidRPr="00577AD9">
        <w:rPr>
          <w:sz w:val="24"/>
        </w:rPr>
        <w:br/>
      </w:r>
      <w:r w:rsidRPr="00577AD9">
        <w:rPr>
          <w:rStyle w:val="VerbatimChar"/>
          <w:sz w:val="24"/>
        </w:rPr>
        <w:t xml:space="preserve">  --output-path </w:t>
      </w:r>
      <w:proofErr w:type="spellStart"/>
      <w:r w:rsidRPr="00577AD9">
        <w:rPr>
          <w:rStyle w:val="VerbatimChar"/>
          <w:sz w:val="24"/>
        </w:rPr>
        <w:t>merged_KS_trnL_NCBI_seq.qza</w:t>
      </w:r>
      <w:proofErr w:type="spellEnd"/>
      <w:r w:rsidRPr="00577AD9">
        <w:rPr>
          <w:sz w:val="24"/>
        </w:rPr>
        <w:br/>
      </w:r>
      <w:r w:rsidRPr="00577AD9">
        <w:rPr>
          <w:sz w:val="24"/>
        </w:rPr>
        <w:br/>
      </w:r>
      <w:proofErr w:type="spellStart"/>
      <w:r w:rsidRPr="00577AD9">
        <w:rPr>
          <w:rStyle w:val="VerbatimChar"/>
          <w:sz w:val="24"/>
        </w:rPr>
        <w:t>qiime</w:t>
      </w:r>
      <w:proofErr w:type="spellEnd"/>
      <w:r w:rsidRPr="00577AD9">
        <w:rPr>
          <w:rStyle w:val="VerbatimChar"/>
          <w:sz w:val="24"/>
        </w:rPr>
        <w:t xml:space="preserve"> tools import \</w:t>
      </w:r>
      <w:r w:rsidRPr="00577AD9">
        <w:rPr>
          <w:sz w:val="24"/>
        </w:rPr>
        <w:br/>
      </w:r>
      <w:r w:rsidRPr="00577AD9">
        <w:rPr>
          <w:rStyle w:val="VerbatimChar"/>
          <w:sz w:val="24"/>
        </w:rPr>
        <w:t xml:space="preserve">  --type '</w:t>
      </w:r>
      <w:proofErr w:type="spellStart"/>
      <w:r w:rsidRPr="00577AD9">
        <w:rPr>
          <w:rStyle w:val="VerbatimChar"/>
          <w:sz w:val="24"/>
        </w:rPr>
        <w:t>FeatureData</w:t>
      </w:r>
      <w:proofErr w:type="spellEnd"/>
      <w:r w:rsidRPr="00577AD9">
        <w:rPr>
          <w:rStyle w:val="VerbatimChar"/>
          <w:sz w:val="24"/>
        </w:rPr>
        <w:t>[Taxonomy]' \</w:t>
      </w:r>
      <w:r w:rsidRPr="00577AD9">
        <w:rPr>
          <w:sz w:val="24"/>
        </w:rPr>
        <w:br/>
      </w:r>
      <w:r w:rsidRPr="00577AD9">
        <w:rPr>
          <w:rStyle w:val="VerbatimChar"/>
          <w:sz w:val="24"/>
        </w:rPr>
        <w:t xml:space="preserve">  --input-format </w:t>
      </w:r>
      <w:proofErr w:type="spellStart"/>
      <w:r w:rsidRPr="00577AD9">
        <w:rPr>
          <w:rStyle w:val="VerbatimChar"/>
          <w:sz w:val="24"/>
        </w:rPr>
        <w:t>HeaderlessTSVTaxonomyFormat</w:t>
      </w:r>
      <w:proofErr w:type="spellEnd"/>
      <w:r w:rsidRPr="00577AD9">
        <w:rPr>
          <w:rStyle w:val="VerbatimChar"/>
          <w:sz w:val="24"/>
        </w:rPr>
        <w:t xml:space="preserve"> \</w:t>
      </w:r>
      <w:r w:rsidRPr="00577AD9">
        <w:rPr>
          <w:sz w:val="24"/>
        </w:rPr>
        <w:br/>
      </w:r>
      <w:r w:rsidRPr="00577AD9">
        <w:rPr>
          <w:rStyle w:val="VerbatimChar"/>
          <w:sz w:val="24"/>
        </w:rPr>
        <w:t xml:space="preserve">  --input-path merged_KS_trnL_NCBI.txt \</w:t>
      </w:r>
      <w:r w:rsidRPr="00577AD9">
        <w:rPr>
          <w:sz w:val="24"/>
        </w:rPr>
        <w:br/>
      </w:r>
      <w:r w:rsidRPr="00577AD9">
        <w:rPr>
          <w:rStyle w:val="VerbatimChar"/>
          <w:sz w:val="24"/>
        </w:rPr>
        <w:t xml:space="preserve">  --output-path </w:t>
      </w:r>
      <w:proofErr w:type="spellStart"/>
      <w:r w:rsidRPr="00577AD9">
        <w:rPr>
          <w:rStyle w:val="VerbatimChar"/>
          <w:sz w:val="24"/>
        </w:rPr>
        <w:t>merged_KS_trnL_NCBI_tax.qza</w:t>
      </w:r>
      <w:proofErr w:type="spellEnd"/>
    </w:p>
    <w:p w14:paraId="0BD3F78A" w14:textId="77777777" w:rsidR="0015073F" w:rsidRPr="00577AD9" w:rsidRDefault="0015073F" w:rsidP="0015073F">
      <w:pPr>
        <w:pStyle w:val="FirstParagraph"/>
      </w:pPr>
      <w:r w:rsidRPr="00577AD9">
        <w:rPr>
          <w:b/>
          <w:bCs/>
        </w:rPr>
        <w:t>Output artifact:</w:t>
      </w:r>
    </w:p>
    <w:p w14:paraId="5DCC29F2" w14:textId="77777777" w:rsidR="0015073F" w:rsidRPr="00577AD9" w:rsidRDefault="0015073F" w:rsidP="0015073F">
      <w:pPr>
        <w:pStyle w:val="BodyText"/>
      </w:pPr>
      <w:proofErr w:type="spellStart"/>
      <w:r w:rsidRPr="00577AD9">
        <w:rPr>
          <w:rStyle w:val="VerbatimChar"/>
          <w:sz w:val="24"/>
        </w:rPr>
        <w:t>merged_KS_trnL_NCBI_seq.qza</w:t>
      </w:r>
      <w:proofErr w:type="spellEnd"/>
    </w:p>
    <w:p w14:paraId="7C720752" w14:textId="77777777" w:rsidR="0015073F" w:rsidRPr="00577AD9" w:rsidRDefault="0015073F" w:rsidP="0015073F">
      <w:pPr>
        <w:pStyle w:val="BodyText"/>
      </w:pPr>
      <w:proofErr w:type="spellStart"/>
      <w:r w:rsidRPr="00577AD9">
        <w:rPr>
          <w:rStyle w:val="VerbatimChar"/>
          <w:sz w:val="24"/>
        </w:rPr>
        <w:t>merged_KS_trnL_NCBI_tax.qza</w:t>
      </w:r>
      <w:proofErr w:type="spellEnd"/>
    </w:p>
    <w:p w14:paraId="3D8FCFE6" w14:textId="77777777" w:rsidR="0015073F" w:rsidRPr="00577AD9" w:rsidRDefault="0015073F" w:rsidP="0015073F">
      <w:pPr>
        <w:pStyle w:val="BodyText"/>
      </w:pPr>
    </w:p>
    <w:p w14:paraId="51276ED0" w14:textId="77777777" w:rsidR="0015073F" w:rsidRPr="00431473" w:rsidRDefault="0015073F" w:rsidP="0015073F">
      <w:pPr>
        <w:pStyle w:val="Heading5"/>
        <w:rPr>
          <w:rFonts w:ascii="Times New Roman" w:hAnsi="Times New Roman" w:cs="Times New Roman"/>
        </w:rPr>
      </w:pPr>
      <w:bookmarkStart w:id="10" w:name="merged-reference-data-sets"/>
      <w:bookmarkEnd w:id="9"/>
      <w:r w:rsidRPr="00431473">
        <w:rPr>
          <w:rFonts w:ascii="Times New Roman" w:hAnsi="Times New Roman" w:cs="Times New Roman"/>
        </w:rPr>
        <w:lastRenderedPageBreak/>
        <w:t>Merged reference data sets</w:t>
      </w:r>
    </w:p>
    <w:p w14:paraId="70D30D9B"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 xml:space="preserve">The datasets acquired from BOLD and NCBI were merged </w:t>
      </w:r>
      <w:proofErr w:type="gramStart"/>
      <w:r w:rsidRPr="00431473">
        <w:rPr>
          <w:rFonts w:ascii="Times New Roman" w:hAnsi="Times New Roman" w:cs="Times New Roman"/>
        </w:rPr>
        <w:t>to have</w:t>
      </w:r>
      <w:proofErr w:type="gramEnd"/>
      <w:r w:rsidRPr="00431473">
        <w:rPr>
          <w:rFonts w:ascii="Times New Roman" w:hAnsi="Times New Roman" w:cs="Times New Roman"/>
        </w:rPr>
        <w:t xml:space="preserve"> only one reference library.</w:t>
      </w:r>
    </w:p>
    <w:p w14:paraId="6BBDF0A9" w14:textId="77777777" w:rsidR="0015073F" w:rsidRPr="00577AD9" w:rsidRDefault="0015073F" w:rsidP="0015073F">
      <w:pPr>
        <w:pStyle w:val="BodyText"/>
      </w:pPr>
      <w:r w:rsidRPr="00577AD9">
        <w:t xml:space="preserve">Example: </w:t>
      </w:r>
    </w:p>
    <w:p w14:paraId="70C67F40"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feature-table merge-taxa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-data </w:t>
      </w:r>
      <w:proofErr w:type="spellStart"/>
      <w:r w:rsidRPr="00577AD9">
        <w:rPr>
          <w:rStyle w:val="VerbatimChar"/>
          <w:sz w:val="24"/>
        </w:rPr>
        <w:t>merged_data_trnL_NCBI_tax_un.qza</w:t>
      </w:r>
      <w:proofErr w:type="spellEnd"/>
      <w:r w:rsidRPr="00577AD9">
        <w:rPr>
          <w:rStyle w:val="VerbatimChar"/>
          <w:sz w:val="24"/>
        </w:rPr>
        <w:t xml:space="preserve"> </w:t>
      </w:r>
      <w:proofErr w:type="spellStart"/>
      <w:r w:rsidRPr="00577AD9">
        <w:rPr>
          <w:rStyle w:val="VerbatimChar"/>
          <w:sz w:val="24"/>
        </w:rPr>
        <w:t>merged_data_trnL_BOLD_tax.qza</w:t>
      </w:r>
      <w:proofErr w:type="spellEnd"/>
      <w:r w:rsidRPr="00577AD9">
        <w:rPr>
          <w:rStyle w:val="VerbatimChar"/>
          <w:sz w:val="24"/>
        </w:rPr>
        <w:t xml:space="preserve"> \</w:t>
      </w:r>
      <w:r w:rsidRPr="00577AD9">
        <w:rPr>
          <w:sz w:val="24"/>
        </w:rPr>
        <w:br/>
      </w:r>
      <w:r w:rsidRPr="00577AD9">
        <w:rPr>
          <w:rStyle w:val="VerbatimChar"/>
          <w:sz w:val="24"/>
        </w:rPr>
        <w:t xml:space="preserve">   --o-merged-data </w:t>
      </w:r>
      <w:proofErr w:type="spellStart"/>
      <w:r w:rsidRPr="00577AD9">
        <w:rPr>
          <w:rStyle w:val="VerbatimChar"/>
          <w:sz w:val="24"/>
        </w:rPr>
        <w:t>Local_trnL</w:t>
      </w:r>
      <w:proofErr w:type="spellEnd"/>
      <w:r w:rsidRPr="00577AD9">
        <w:rPr>
          <w:rStyle w:val="VerbatimChar"/>
          <w:sz w:val="24"/>
        </w:rPr>
        <w:t>-taxa-</w:t>
      </w:r>
      <w:proofErr w:type="spellStart"/>
      <w:r w:rsidRPr="00577AD9">
        <w:rPr>
          <w:rStyle w:val="VerbatimChar"/>
          <w:sz w:val="24"/>
        </w:rPr>
        <w:t>merged.qza</w:t>
      </w:r>
      <w:proofErr w:type="spellEnd"/>
      <w:r w:rsidRPr="00577AD9">
        <w:rPr>
          <w:sz w:val="24"/>
        </w:rPr>
        <w:br/>
      </w:r>
      <w:r w:rsidRPr="00577AD9">
        <w:rPr>
          <w:sz w:val="24"/>
        </w:rPr>
        <w:br/>
      </w:r>
      <w:proofErr w:type="spellStart"/>
      <w:r w:rsidRPr="00577AD9">
        <w:rPr>
          <w:rStyle w:val="VerbatimChar"/>
          <w:sz w:val="24"/>
        </w:rPr>
        <w:t>qiime</w:t>
      </w:r>
      <w:proofErr w:type="spellEnd"/>
      <w:r w:rsidRPr="00577AD9">
        <w:rPr>
          <w:rStyle w:val="VerbatimChar"/>
          <w:sz w:val="24"/>
        </w:rPr>
        <w:t xml:space="preserve"> feature-table merge-seqs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-data </w:t>
      </w:r>
      <w:proofErr w:type="spellStart"/>
      <w:r w:rsidRPr="00577AD9">
        <w:rPr>
          <w:rStyle w:val="VerbatimChar"/>
          <w:sz w:val="24"/>
        </w:rPr>
        <w:t>merged_Total_trnL_NCBI_seq.qza</w:t>
      </w:r>
      <w:proofErr w:type="spellEnd"/>
      <w:r w:rsidRPr="00577AD9">
        <w:rPr>
          <w:rStyle w:val="VerbatimChar"/>
          <w:sz w:val="24"/>
        </w:rPr>
        <w:t xml:space="preserve"> </w:t>
      </w:r>
      <w:proofErr w:type="spellStart"/>
      <w:r w:rsidRPr="00577AD9">
        <w:rPr>
          <w:rStyle w:val="VerbatimChar"/>
          <w:sz w:val="24"/>
        </w:rPr>
        <w:t>merged_Total_trnL_BOLD_seq.qza</w:t>
      </w:r>
      <w:proofErr w:type="spellEnd"/>
      <w:r w:rsidRPr="00577AD9">
        <w:rPr>
          <w:rStyle w:val="VerbatimChar"/>
          <w:sz w:val="24"/>
        </w:rPr>
        <w:t xml:space="preserve"> \</w:t>
      </w:r>
      <w:r w:rsidRPr="00577AD9">
        <w:rPr>
          <w:sz w:val="24"/>
        </w:rPr>
        <w:br/>
      </w:r>
      <w:r w:rsidRPr="00577AD9">
        <w:rPr>
          <w:rStyle w:val="VerbatimChar"/>
          <w:sz w:val="24"/>
        </w:rPr>
        <w:t xml:space="preserve">    --o-merged-data </w:t>
      </w:r>
      <w:proofErr w:type="spellStart"/>
      <w:r w:rsidRPr="00577AD9">
        <w:rPr>
          <w:rStyle w:val="VerbatimChar"/>
          <w:sz w:val="24"/>
        </w:rPr>
        <w:t>Local_trnL</w:t>
      </w:r>
      <w:proofErr w:type="spellEnd"/>
      <w:r w:rsidRPr="00577AD9">
        <w:rPr>
          <w:rStyle w:val="VerbatimChar"/>
          <w:sz w:val="24"/>
        </w:rPr>
        <w:t>-seqs-</w:t>
      </w:r>
      <w:proofErr w:type="spellStart"/>
      <w:r w:rsidRPr="00577AD9">
        <w:rPr>
          <w:rStyle w:val="VerbatimChar"/>
          <w:sz w:val="24"/>
        </w:rPr>
        <w:t>merged.qza</w:t>
      </w:r>
      <w:proofErr w:type="spellEnd"/>
    </w:p>
    <w:p w14:paraId="0A0C9DD5" w14:textId="77777777" w:rsidR="0015073F" w:rsidRPr="00577AD9" w:rsidRDefault="0015073F" w:rsidP="0015073F">
      <w:pPr>
        <w:pStyle w:val="FirstParagraph"/>
      </w:pPr>
      <w:r w:rsidRPr="00577AD9">
        <w:rPr>
          <w:b/>
          <w:bCs/>
        </w:rPr>
        <w:t>Output artifact:</w:t>
      </w:r>
    </w:p>
    <w:p w14:paraId="210FB74B" w14:textId="77777777" w:rsidR="0015073F" w:rsidRPr="00577AD9" w:rsidRDefault="0015073F" w:rsidP="0015073F">
      <w:pPr>
        <w:pStyle w:val="BodyText"/>
      </w:pPr>
      <w:proofErr w:type="spellStart"/>
      <w:r w:rsidRPr="00577AD9">
        <w:rPr>
          <w:rStyle w:val="VerbatimChar"/>
          <w:sz w:val="24"/>
        </w:rPr>
        <w:t>Local_trnL</w:t>
      </w:r>
      <w:proofErr w:type="spellEnd"/>
      <w:r w:rsidRPr="00577AD9">
        <w:rPr>
          <w:rStyle w:val="VerbatimChar"/>
          <w:sz w:val="24"/>
        </w:rPr>
        <w:t>-taxa-</w:t>
      </w:r>
      <w:proofErr w:type="spellStart"/>
      <w:r w:rsidRPr="00577AD9">
        <w:rPr>
          <w:rStyle w:val="VerbatimChar"/>
          <w:sz w:val="24"/>
        </w:rPr>
        <w:t>merged.qza</w:t>
      </w:r>
      <w:proofErr w:type="spellEnd"/>
    </w:p>
    <w:p w14:paraId="72F77396" w14:textId="77777777" w:rsidR="0015073F" w:rsidRPr="00577AD9" w:rsidRDefault="0015073F" w:rsidP="0015073F">
      <w:pPr>
        <w:pStyle w:val="BodyText"/>
      </w:pPr>
      <w:proofErr w:type="spellStart"/>
      <w:r w:rsidRPr="00577AD9">
        <w:rPr>
          <w:rStyle w:val="VerbatimChar"/>
          <w:sz w:val="24"/>
        </w:rPr>
        <w:t>Local_trnL</w:t>
      </w:r>
      <w:proofErr w:type="spellEnd"/>
      <w:r w:rsidRPr="00577AD9">
        <w:rPr>
          <w:rStyle w:val="VerbatimChar"/>
          <w:sz w:val="24"/>
        </w:rPr>
        <w:t>-seqs-</w:t>
      </w:r>
      <w:proofErr w:type="spellStart"/>
      <w:r w:rsidRPr="00577AD9">
        <w:rPr>
          <w:rStyle w:val="VerbatimChar"/>
          <w:sz w:val="24"/>
        </w:rPr>
        <w:t>merged.qza</w:t>
      </w:r>
      <w:proofErr w:type="spellEnd"/>
    </w:p>
    <w:p w14:paraId="1A1A3C4D" w14:textId="77777777" w:rsidR="0015073F" w:rsidRPr="00577AD9" w:rsidRDefault="0015073F" w:rsidP="0015073F">
      <w:pPr>
        <w:pStyle w:val="BodyText"/>
      </w:pPr>
    </w:p>
    <w:p w14:paraId="7B8824B8" w14:textId="77777777" w:rsidR="0015073F" w:rsidRPr="00431473" w:rsidRDefault="0015073F" w:rsidP="0015073F">
      <w:pPr>
        <w:pStyle w:val="Heading4"/>
        <w:rPr>
          <w:rFonts w:ascii="Times New Roman" w:hAnsi="Times New Roman" w:cs="Times New Roman"/>
        </w:rPr>
      </w:pPr>
      <w:bookmarkStart w:id="11" w:name="rescript"/>
      <w:bookmarkEnd w:id="8"/>
      <w:bookmarkEnd w:id="10"/>
      <w:proofErr w:type="spellStart"/>
      <w:r w:rsidRPr="00431473">
        <w:rPr>
          <w:rFonts w:ascii="Times New Roman" w:hAnsi="Times New Roman" w:cs="Times New Roman"/>
        </w:rPr>
        <w:t>RESCRIPt</w:t>
      </w:r>
      <w:proofErr w:type="spellEnd"/>
    </w:p>
    <w:p w14:paraId="30F5A360"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The classifier was obtained by adapting the tutorial: "</w:t>
      </w:r>
      <w:hyperlink r:id="rId15">
        <w:r w:rsidRPr="00431473">
          <w:rPr>
            <w:rStyle w:val="Hyperlink"/>
            <w:rFonts w:ascii="Times New Roman" w:hAnsi="Times New Roman" w:cs="Times New Roman"/>
          </w:rPr>
          <w:t xml:space="preserve">Using </w:t>
        </w:r>
        <w:proofErr w:type="spellStart"/>
        <w:r w:rsidRPr="00431473">
          <w:rPr>
            <w:rStyle w:val="Hyperlink"/>
            <w:rFonts w:ascii="Times New Roman" w:hAnsi="Times New Roman" w:cs="Times New Roman"/>
          </w:rPr>
          <w:t>RESCRIPt's</w:t>
        </w:r>
        <w:proofErr w:type="spellEnd"/>
        <w:r w:rsidRPr="00431473">
          <w:rPr>
            <w:rStyle w:val="Hyperlink"/>
            <w:rFonts w:ascii="Times New Roman" w:hAnsi="Times New Roman" w:cs="Times New Roman"/>
          </w:rPr>
          <w:t xml:space="preserve"> 'extract-seq-segments' to extract reference sequences without PCR primer pairs.</w:t>
        </w:r>
      </w:hyperlink>
      <w:r w:rsidRPr="00431473">
        <w:rPr>
          <w:rFonts w:ascii="Times New Roman" w:hAnsi="Times New Roman" w:cs="Times New Roman"/>
        </w:rPr>
        <w:t>" from the QIIME2 Forum.</w:t>
      </w:r>
    </w:p>
    <w:p w14:paraId="5A896F84" w14:textId="77777777" w:rsidR="0015073F" w:rsidRPr="00431473" w:rsidRDefault="0015073F" w:rsidP="0015073F">
      <w:pPr>
        <w:pStyle w:val="BodyText"/>
        <w:rPr>
          <w:rFonts w:ascii="Times New Roman" w:hAnsi="Times New Roman" w:cs="Times New Roman"/>
        </w:rPr>
      </w:pPr>
      <w:r w:rsidRPr="00431473">
        <w:rPr>
          <w:rFonts w:ascii="Times New Roman" w:hAnsi="Times New Roman" w:cs="Times New Roman"/>
        </w:rPr>
        <w:t>Example with the primer ITS2:</w:t>
      </w:r>
    </w:p>
    <w:p w14:paraId="65880C65"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rescript get-</w:t>
      </w:r>
      <w:proofErr w:type="spellStart"/>
      <w:r w:rsidRPr="00577AD9">
        <w:rPr>
          <w:rStyle w:val="VerbatimChar"/>
          <w:sz w:val="24"/>
        </w:rPr>
        <w:t>ncbi</w:t>
      </w:r>
      <w:proofErr w:type="spellEnd"/>
      <w:r w:rsidRPr="00577AD9">
        <w:rPr>
          <w:rStyle w:val="VerbatimChar"/>
          <w:sz w:val="24"/>
        </w:rPr>
        <w:t>-data \</w:t>
      </w:r>
      <w:r w:rsidRPr="00577AD9">
        <w:rPr>
          <w:sz w:val="24"/>
        </w:rPr>
        <w:br/>
      </w:r>
      <w:r w:rsidRPr="00577AD9">
        <w:rPr>
          <w:rStyle w:val="VerbatimChar"/>
          <w:sz w:val="24"/>
        </w:rPr>
        <w:t xml:space="preserve">    --p-query "txid35493[ORGN] AND (ITS2[Gene Name] OR internal transcribed spacer 2[Title] OR ITS2[Title]) NOT environmental sample[Filter] NOT environmental samples[Filter] NOT environmental[Title] NOT uncultured[Title] NOT unclassified[Title] NOT unidentified[Title] NOT unverified[Title]" \</w:t>
      </w:r>
      <w:r w:rsidRPr="00577AD9">
        <w:rPr>
          <w:sz w:val="24"/>
        </w:rPr>
        <w:br/>
      </w:r>
      <w:r w:rsidRPr="00577AD9">
        <w:rPr>
          <w:rStyle w:val="VerbatimChar"/>
          <w:sz w:val="24"/>
        </w:rPr>
        <w:t xml:space="preserve">    --p-ranks  kingdom phylum class order family genus species \</w:t>
      </w:r>
      <w:r w:rsidRPr="00577AD9">
        <w:rPr>
          <w:sz w:val="24"/>
        </w:rPr>
        <w:br/>
      </w:r>
      <w:r w:rsidRPr="00577AD9">
        <w:rPr>
          <w:rStyle w:val="VerbatimChar"/>
          <w:sz w:val="24"/>
        </w:rPr>
        <w:t xml:space="preserve">    --p-rank-propagation \</w:t>
      </w:r>
      <w:r w:rsidRPr="00577AD9">
        <w:rPr>
          <w:sz w:val="24"/>
        </w:rPr>
        <w:br/>
      </w:r>
      <w:r w:rsidRPr="00577AD9">
        <w:rPr>
          <w:rStyle w:val="VerbatimChar"/>
          <w:sz w:val="24"/>
        </w:rPr>
        <w:t xml:space="preserve">    --p-n-jobs 1 \</w:t>
      </w:r>
      <w:r w:rsidRPr="00577AD9">
        <w:rPr>
          <w:sz w:val="24"/>
        </w:rPr>
        <w:br/>
      </w:r>
      <w:r w:rsidRPr="00577AD9">
        <w:rPr>
          <w:rStyle w:val="VerbatimChar"/>
          <w:sz w:val="24"/>
        </w:rPr>
        <w:t xml:space="preserve">    --o-sequences ITS2-ref-seqs.qza \</w:t>
      </w:r>
      <w:r w:rsidRPr="00577AD9">
        <w:rPr>
          <w:sz w:val="24"/>
        </w:rPr>
        <w:br/>
      </w:r>
      <w:r w:rsidRPr="00577AD9">
        <w:rPr>
          <w:rStyle w:val="VerbatimChar"/>
          <w:sz w:val="24"/>
        </w:rPr>
        <w:t xml:space="preserve">    --o-taxonomy ITS2-ref-tax.qza \</w:t>
      </w:r>
      <w:r w:rsidRPr="00577AD9">
        <w:rPr>
          <w:sz w:val="24"/>
        </w:rPr>
        <w:br/>
      </w:r>
      <w:r w:rsidRPr="00577AD9">
        <w:rPr>
          <w:rStyle w:val="VerbatimChar"/>
          <w:sz w:val="24"/>
        </w:rPr>
        <w:t xml:space="preserve">    --verbose </w:t>
      </w:r>
    </w:p>
    <w:p w14:paraId="2F5058AE" w14:textId="77777777" w:rsidR="0015073F" w:rsidRPr="00577AD9" w:rsidRDefault="0015073F" w:rsidP="0015073F">
      <w:pPr>
        <w:pStyle w:val="FirstParagraph"/>
      </w:pPr>
      <w:r w:rsidRPr="00577AD9">
        <w:rPr>
          <w:b/>
          <w:bCs/>
        </w:rPr>
        <w:t>Output artifacts:</w:t>
      </w:r>
    </w:p>
    <w:p w14:paraId="3866EAD2" w14:textId="77777777" w:rsidR="0015073F" w:rsidRPr="00577AD9" w:rsidRDefault="0015073F" w:rsidP="0015073F">
      <w:pPr>
        <w:pStyle w:val="BodyText"/>
      </w:pPr>
      <w:r w:rsidRPr="00577AD9">
        <w:rPr>
          <w:rStyle w:val="VerbatimChar"/>
          <w:sz w:val="24"/>
        </w:rPr>
        <w:t>ITS2-ref-seqs.qza</w:t>
      </w:r>
    </w:p>
    <w:p w14:paraId="6699D6A9" w14:textId="387D6EEE" w:rsidR="0015073F" w:rsidRPr="00577AD9" w:rsidRDefault="0015073F" w:rsidP="0015073F">
      <w:pPr>
        <w:pStyle w:val="BodyText"/>
      </w:pPr>
      <w:r w:rsidRPr="00577AD9">
        <w:rPr>
          <w:rStyle w:val="VerbatimChar"/>
          <w:sz w:val="24"/>
        </w:rPr>
        <w:t>ITS2-ref-tax.qza</w:t>
      </w:r>
    </w:p>
    <w:bookmarkEnd w:id="7"/>
    <w:bookmarkEnd w:id="11"/>
    <w:p w14:paraId="36CCFC78" w14:textId="77777777" w:rsidR="0015073F" w:rsidRPr="00431473" w:rsidRDefault="0015073F" w:rsidP="0015073F">
      <w:pPr>
        <w:pStyle w:val="Heading3"/>
        <w:rPr>
          <w:rFonts w:ascii="Times New Roman" w:hAnsi="Times New Roman" w:cs="Times New Roman"/>
          <w:sz w:val="24"/>
          <w:szCs w:val="24"/>
        </w:rPr>
      </w:pPr>
      <w:r w:rsidRPr="00431473">
        <w:rPr>
          <w:rFonts w:ascii="Times New Roman" w:hAnsi="Times New Roman" w:cs="Times New Roman"/>
          <w:sz w:val="24"/>
          <w:szCs w:val="24"/>
        </w:rPr>
        <w:lastRenderedPageBreak/>
        <w:t>5.2. Plugin feature-classifier</w:t>
      </w:r>
    </w:p>
    <w:p w14:paraId="70FE50B9" w14:textId="3AAC22EE"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 xml:space="preserve">This plugin in QIIME 2 facilitates the taxonomic classification of features through diverse methods, such as Naive Bayes, </w:t>
      </w:r>
      <w:proofErr w:type="spellStart"/>
      <w:r w:rsidRPr="00431473">
        <w:rPr>
          <w:rFonts w:ascii="Times New Roman" w:hAnsi="Times New Roman" w:cs="Times New Roman"/>
        </w:rPr>
        <w:t>vsearch</w:t>
      </w:r>
      <w:proofErr w:type="spellEnd"/>
      <w:r w:rsidRPr="00431473">
        <w:rPr>
          <w:rFonts w:ascii="Times New Roman" w:hAnsi="Times New Roman" w:cs="Times New Roman"/>
        </w:rPr>
        <w:t xml:space="preserve">, and BLAST+. Only Naive Bayes </w:t>
      </w:r>
      <w:proofErr w:type="gramStart"/>
      <w:r w:rsidR="008C4AB1" w:rsidRPr="00431473">
        <w:rPr>
          <w:rFonts w:ascii="Times New Roman" w:hAnsi="Times New Roman" w:cs="Times New Roman"/>
        </w:rPr>
        <w:t>was</w:t>
      </w:r>
      <w:proofErr w:type="gramEnd"/>
      <w:r w:rsidRPr="00431473">
        <w:rPr>
          <w:rFonts w:ascii="Times New Roman" w:hAnsi="Times New Roman" w:cs="Times New Roman"/>
        </w:rPr>
        <w:t xml:space="preserve"> considered in the study</w:t>
      </w:r>
    </w:p>
    <w:p w14:paraId="676BADD5" w14:textId="77777777" w:rsidR="0015073F" w:rsidRPr="00431473" w:rsidRDefault="0015073F" w:rsidP="0015073F">
      <w:pPr>
        <w:pStyle w:val="BodyText"/>
        <w:rPr>
          <w:rFonts w:ascii="Times New Roman" w:hAnsi="Times New Roman" w:cs="Times New Roman"/>
        </w:rPr>
      </w:pPr>
      <w:r w:rsidRPr="00431473">
        <w:rPr>
          <w:rFonts w:ascii="Times New Roman" w:hAnsi="Times New Roman" w:cs="Times New Roman"/>
        </w:rPr>
        <w:t>For more information:</w:t>
      </w:r>
    </w:p>
    <w:p w14:paraId="28F8C27C" w14:textId="77777777" w:rsidR="0015073F" w:rsidRPr="00431473" w:rsidRDefault="0015073F" w:rsidP="0015073F">
      <w:pPr>
        <w:pStyle w:val="BodyText"/>
        <w:rPr>
          <w:rFonts w:ascii="Times New Roman" w:hAnsi="Times New Roman" w:cs="Times New Roman"/>
        </w:rPr>
      </w:pPr>
      <w:proofErr w:type="spellStart"/>
      <w:r w:rsidRPr="00431473">
        <w:rPr>
          <w:rFonts w:ascii="Times New Roman" w:hAnsi="Times New Roman" w:cs="Times New Roman"/>
        </w:rPr>
        <w:t>Bokulich</w:t>
      </w:r>
      <w:proofErr w:type="spellEnd"/>
      <w:r w:rsidRPr="00431473">
        <w:rPr>
          <w:rFonts w:ascii="Times New Roman" w:hAnsi="Times New Roman" w:cs="Times New Roman"/>
        </w:rPr>
        <w:t xml:space="preserve">, N.A., Kaehler, B.D., Rideout, J.R. </w:t>
      </w:r>
      <w:r w:rsidRPr="00431473">
        <w:rPr>
          <w:rFonts w:ascii="Times New Roman" w:hAnsi="Times New Roman" w:cs="Times New Roman"/>
          <w:i/>
          <w:iCs/>
        </w:rPr>
        <w:t>et al.</w:t>
      </w:r>
      <w:r w:rsidRPr="00431473">
        <w:rPr>
          <w:rFonts w:ascii="Times New Roman" w:hAnsi="Times New Roman" w:cs="Times New Roman"/>
        </w:rPr>
        <w:t xml:space="preserve"> Optimizing taxonomic classification of marker-gene amplicon sequences with QIIME 2’s q2-feature-classifier plugin. </w:t>
      </w:r>
      <w:r w:rsidRPr="00431473">
        <w:rPr>
          <w:rFonts w:ascii="Times New Roman" w:hAnsi="Times New Roman" w:cs="Times New Roman"/>
          <w:i/>
          <w:iCs/>
        </w:rPr>
        <w:t>Microbiome</w:t>
      </w:r>
      <w:r w:rsidRPr="00431473">
        <w:rPr>
          <w:rFonts w:ascii="Times New Roman" w:hAnsi="Times New Roman" w:cs="Times New Roman"/>
        </w:rPr>
        <w:t xml:space="preserve"> </w:t>
      </w:r>
      <w:r w:rsidRPr="00431473">
        <w:rPr>
          <w:rFonts w:ascii="Times New Roman" w:hAnsi="Times New Roman" w:cs="Times New Roman"/>
          <w:b/>
          <w:bCs/>
        </w:rPr>
        <w:t>6</w:t>
      </w:r>
      <w:r w:rsidRPr="00431473">
        <w:rPr>
          <w:rFonts w:ascii="Times New Roman" w:hAnsi="Times New Roman" w:cs="Times New Roman"/>
        </w:rPr>
        <w:t xml:space="preserve">, 90 (2018). </w:t>
      </w:r>
      <w:hyperlink r:id="rId16">
        <w:r w:rsidRPr="00431473">
          <w:rPr>
            <w:rStyle w:val="Hyperlink"/>
            <w:rFonts w:ascii="Times New Roman" w:hAnsi="Times New Roman" w:cs="Times New Roman"/>
          </w:rPr>
          <w:t>https://doi.org/10.1186/s40168-018-0470-z</w:t>
        </w:r>
      </w:hyperlink>
    </w:p>
    <w:p w14:paraId="6A49DD6B" w14:textId="77777777" w:rsidR="0015073F" w:rsidRPr="00431473" w:rsidRDefault="0015073F" w:rsidP="0015073F">
      <w:pPr>
        <w:pStyle w:val="Heading4"/>
        <w:rPr>
          <w:rFonts w:ascii="Times New Roman" w:hAnsi="Times New Roman" w:cs="Times New Roman"/>
        </w:rPr>
      </w:pPr>
      <w:r w:rsidRPr="00431473">
        <w:rPr>
          <w:rFonts w:ascii="Times New Roman" w:hAnsi="Times New Roman" w:cs="Times New Roman"/>
        </w:rPr>
        <w:t>5.2.1. Naive Bayes:</w:t>
      </w:r>
    </w:p>
    <w:p w14:paraId="2EC051ED" w14:textId="77777777" w:rsidR="0015073F" w:rsidRPr="00431473" w:rsidRDefault="0015073F" w:rsidP="0015073F">
      <w:pPr>
        <w:pStyle w:val="Heading5"/>
        <w:rPr>
          <w:rFonts w:ascii="Times New Roman" w:hAnsi="Times New Roman" w:cs="Times New Roman"/>
        </w:rPr>
      </w:pPr>
      <w:bookmarkStart w:id="12" w:name="training-the-classifier"/>
      <w:r w:rsidRPr="00431473">
        <w:rPr>
          <w:rFonts w:ascii="Times New Roman" w:hAnsi="Times New Roman" w:cs="Times New Roman"/>
        </w:rPr>
        <w:t>Training the classifier</w:t>
      </w:r>
    </w:p>
    <w:p w14:paraId="2313B4D6"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 xml:space="preserve">The classifier is trained using </w:t>
      </w:r>
      <w:proofErr w:type="gramStart"/>
      <w:r w:rsidRPr="00431473">
        <w:rPr>
          <w:rFonts w:ascii="Times New Roman" w:hAnsi="Times New Roman" w:cs="Times New Roman"/>
        </w:rPr>
        <w:t>Naive</w:t>
      </w:r>
      <w:proofErr w:type="gramEnd"/>
      <w:r w:rsidRPr="00431473">
        <w:rPr>
          <w:rFonts w:ascii="Times New Roman" w:hAnsi="Times New Roman" w:cs="Times New Roman"/>
        </w:rPr>
        <w:t xml:space="preserve"> Bayes method. May require training the classifier, which could be computationally intensive.</w:t>
      </w:r>
    </w:p>
    <w:p w14:paraId="460D3103" w14:textId="77777777" w:rsidR="0015073F" w:rsidRPr="00431473" w:rsidRDefault="0015073F" w:rsidP="0015073F">
      <w:pPr>
        <w:pStyle w:val="BodyText"/>
        <w:rPr>
          <w:rFonts w:ascii="Times New Roman" w:hAnsi="Times New Roman" w:cs="Times New Roman"/>
        </w:rPr>
      </w:pPr>
      <w:r w:rsidRPr="00431473">
        <w:rPr>
          <w:rFonts w:ascii="Times New Roman" w:hAnsi="Times New Roman" w:cs="Times New Roman"/>
        </w:rPr>
        <w:t>Example:</w:t>
      </w:r>
    </w:p>
    <w:p w14:paraId="031E0D92"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feature-classifier fit-classifier-naive-bayes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-reference-reads </w:t>
      </w:r>
      <w:proofErr w:type="spellStart"/>
      <w:r w:rsidRPr="00577AD9">
        <w:rPr>
          <w:rStyle w:val="VerbatimChar"/>
          <w:sz w:val="24"/>
        </w:rPr>
        <w:t>merged_KS_trnL_NCBI_seq.qza</w:t>
      </w:r>
      <w:proofErr w:type="spellEnd"/>
      <w:r w:rsidRPr="00577AD9">
        <w:rPr>
          <w:rStyle w:val="VerbatimChar"/>
          <w:sz w:val="24"/>
        </w:rPr>
        <w:t xml:space="preserve">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-reference-taxonomy </w:t>
      </w:r>
      <w:proofErr w:type="spellStart"/>
      <w:r w:rsidRPr="00577AD9">
        <w:rPr>
          <w:rStyle w:val="VerbatimChar"/>
          <w:sz w:val="24"/>
        </w:rPr>
        <w:t>merged_KS_trnL_NCBI_tax.qza</w:t>
      </w:r>
      <w:proofErr w:type="spellEnd"/>
      <w:r w:rsidRPr="00577AD9">
        <w:rPr>
          <w:rStyle w:val="VerbatimChar"/>
          <w:sz w:val="24"/>
        </w:rPr>
        <w:t xml:space="preserve"> \</w:t>
      </w:r>
      <w:r w:rsidRPr="00577AD9">
        <w:rPr>
          <w:sz w:val="24"/>
        </w:rPr>
        <w:br/>
      </w:r>
      <w:r w:rsidRPr="00577AD9">
        <w:rPr>
          <w:rStyle w:val="VerbatimChar"/>
          <w:sz w:val="24"/>
        </w:rPr>
        <w:t xml:space="preserve">  --o-classifier </w:t>
      </w:r>
      <w:proofErr w:type="spellStart"/>
      <w:r w:rsidRPr="00577AD9">
        <w:rPr>
          <w:rStyle w:val="VerbatimChar"/>
          <w:sz w:val="24"/>
        </w:rPr>
        <w:t>class_KS_trnL_NCBI.qza</w:t>
      </w:r>
      <w:proofErr w:type="spellEnd"/>
    </w:p>
    <w:p w14:paraId="32FB4679" w14:textId="77777777" w:rsidR="0015073F" w:rsidRPr="00577AD9" w:rsidRDefault="0015073F" w:rsidP="0015073F">
      <w:pPr>
        <w:pStyle w:val="FirstParagraph"/>
      </w:pPr>
      <w:r w:rsidRPr="00577AD9">
        <w:rPr>
          <w:b/>
          <w:bCs/>
        </w:rPr>
        <w:t>Output artifact:</w:t>
      </w:r>
    </w:p>
    <w:p w14:paraId="6CCB5EC8" w14:textId="77777777" w:rsidR="0015073F" w:rsidRPr="00577AD9" w:rsidRDefault="0015073F" w:rsidP="0015073F">
      <w:pPr>
        <w:pStyle w:val="BodyText"/>
      </w:pPr>
      <w:proofErr w:type="spellStart"/>
      <w:r w:rsidRPr="00577AD9">
        <w:rPr>
          <w:rStyle w:val="VerbatimChar"/>
          <w:sz w:val="24"/>
        </w:rPr>
        <w:t>class_KS_trnL_NCBI.qza</w:t>
      </w:r>
      <w:proofErr w:type="spellEnd"/>
    </w:p>
    <w:bookmarkEnd w:id="12"/>
    <w:p w14:paraId="510012CB" w14:textId="77777777" w:rsidR="0015073F" w:rsidRPr="00431473" w:rsidRDefault="0015073F" w:rsidP="0015073F">
      <w:pPr>
        <w:pStyle w:val="Heading5"/>
        <w:rPr>
          <w:rFonts w:ascii="Times New Roman" w:hAnsi="Times New Roman" w:cs="Times New Roman"/>
        </w:rPr>
      </w:pPr>
      <w:r w:rsidRPr="00431473">
        <w:rPr>
          <w:rFonts w:ascii="Times New Roman" w:hAnsi="Times New Roman" w:cs="Times New Roman"/>
        </w:rPr>
        <w:t xml:space="preserve">Pre-fitted </w:t>
      </w:r>
      <w:proofErr w:type="spellStart"/>
      <w:r w:rsidRPr="00431473">
        <w:rPr>
          <w:rFonts w:ascii="Times New Roman" w:hAnsi="Times New Roman" w:cs="Times New Roman"/>
        </w:rPr>
        <w:t>sklearn</w:t>
      </w:r>
      <w:proofErr w:type="spellEnd"/>
      <w:r w:rsidRPr="00431473">
        <w:rPr>
          <w:rFonts w:ascii="Times New Roman" w:hAnsi="Times New Roman" w:cs="Times New Roman"/>
        </w:rPr>
        <w:t>-based taxonomy classifier</w:t>
      </w:r>
    </w:p>
    <w:p w14:paraId="0ADDE492" w14:textId="77777777" w:rsidR="0015073F" w:rsidRPr="00431473" w:rsidRDefault="0015073F" w:rsidP="0015073F">
      <w:pPr>
        <w:pStyle w:val="FirstParagraph"/>
        <w:rPr>
          <w:rFonts w:ascii="Times New Roman" w:hAnsi="Times New Roman" w:cs="Times New Roman"/>
        </w:rPr>
      </w:pPr>
      <w:r w:rsidRPr="00431473">
        <w:rPr>
          <w:rFonts w:ascii="Times New Roman" w:hAnsi="Times New Roman" w:cs="Times New Roman"/>
        </w:rPr>
        <w:t>Using "classify-</w:t>
      </w:r>
      <w:proofErr w:type="spellStart"/>
      <w:r w:rsidRPr="00431473">
        <w:rPr>
          <w:rFonts w:ascii="Times New Roman" w:hAnsi="Times New Roman" w:cs="Times New Roman"/>
        </w:rPr>
        <w:t>sklearn</w:t>
      </w:r>
      <w:proofErr w:type="spellEnd"/>
      <w:r w:rsidRPr="00431473">
        <w:rPr>
          <w:rFonts w:ascii="Times New Roman" w:hAnsi="Times New Roman" w:cs="Times New Roman"/>
        </w:rPr>
        <w:t>", the sequences are classified by taxon using the trained classifier output from the last step.</w:t>
      </w:r>
    </w:p>
    <w:p w14:paraId="7D965AF3" w14:textId="77777777" w:rsidR="0015073F" w:rsidRPr="00431473" w:rsidRDefault="0015073F" w:rsidP="0015073F">
      <w:pPr>
        <w:pStyle w:val="BodyText"/>
        <w:rPr>
          <w:rFonts w:ascii="Times New Roman" w:hAnsi="Times New Roman" w:cs="Times New Roman"/>
        </w:rPr>
      </w:pPr>
      <w:r w:rsidRPr="00431473">
        <w:rPr>
          <w:rFonts w:ascii="Times New Roman" w:hAnsi="Times New Roman" w:cs="Times New Roman"/>
        </w:rPr>
        <w:t>Example</w:t>
      </w:r>
    </w:p>
    <w:p w14:paraId="0C2C1909" w14:textId="77777777" w:rsidR="0015073F" w:rsidRPr="00577AD9" w:rsidRDefault="0015073F" w:rsidP="0015073F">
      <w:pPr>
        <w:pStyle w:val="SourceCode"/>
        <w:rPr>
          <w:sz w:val="24"/>
        </w:rPr>
      </w:pPr>
      <w:proofErr w:type="spellStart"/>
      <w:r w:rsidRPr="00577AD9">
        <w:rPr>
          <w:rStyle w:val="VerbatimChar"/>
          <w:sz w:val="24"/>
        </w:rPr>
        <w:t>qiime</w:t>
      </w:r>
      <w:proofErr w:type="spellEnd"/>
      <w:r w:rsidRPr="00577AD9">
        <w:rPr>
          <w:rStyle w:val="VerbatimChar"/>
          <w:sz w:val="24"/>
        </w:rPr>
        <w:t xml:space="preserve"> feature-classifier classify-</w:t>
      </w:r>
      <w:proofErr w:type="spellStart"/>
      <w:r w:rsidRPr="00577AD9">
        <w:rPr>
          <w:rStyle w:val="VerbatimChar"/>
          <w:sz w:val="24"/>
        </w:rPr>
        <w:t>sklearn</w:t>
      </w:r>
      <w:proofErr w:type="spellEnd"/>
      <w:r w:rsidRPr="00577AD9">
        <w:rPr>
          <w:rStyle w:val="VerbatimChar"/>
          <w:sz w:val="24"/>
        </w:rPr>
        <w:t xml:space="preserve"> \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 xml:space="preserve">-classifier </w:t>
      </w:r>
      <w:proofErr w:type="spellStart"/>
      <w:r w:rsidRPr="00577AD9">
        <w:rPr>
          <w:rStyle w:val="VerbatimChar"/>
          <w:sz w:val="24"/>
        </w:rPr>
        <w:t>class_KS_trnL_NCBI.qza</w:t>
      </w:r>
      <w:proofErr w:type="spellEnd"/>
      <w:r w:rsidRPr="00577AD9">
        <w:rPr>
          <w:rStyle w:val="VerbatimChar"/>
          <w:sz w:val="24"/>
        </w:rPr>
        <w:t xml:space="preserve"> \ </w:t>
      </w:r>
      <w:r w:rsidRPr="00577AD9">
        <w:rPr>
          <w:sz w:val="24"/>
        </w:rPr>
        <w:br/>
      </w:r>
      <w:r w:rsidRPr="00577AD9">
        <w:rPr>
          <w:rStyle w:val="VerbatimChar"/>
          <w:sz w:val="24"/>
        </w:rPr>
        <w:t xml:space="preserve">  --</w:t>
      </w:r>
      <w:proofErr w:type="spellStart"/>
      <w:r w:rsidRPr="00577AD9">
        <w:rPr>
          <w:rStyle w:val="VerbatimChar"/>
          <w:sz w:val="24"/>
        </w:rPr>
        <w:t>i</w:t>
      </w:r>
      <w:proofErr w:type="spellEnd"/>
      <w:r w:rsidRPr="00577AD9">
        <w:rPr>
          <w:rStyle w:val="VerbatimChar"/>
          <w:sz w:val="24"/>
        </w:rPr>
        <w:t>-reads filtered-seq-</w:t>
      </w:r>
      <w:proofErr w:type="spellStart"/>
      <w:r w:rsidRPr="00577AD9">
        <w:rPr>
          <w:rStyle w:val="VerbatimChar"/>
          <w:sz w:val="24"/>
        </w:rPr>
        <w:t>KSc_trnL.qza</w:t>
      </w:r>
      <w:proofErr w:type="spellEnd"/>
      <w:r w:rsidRPr="00577AD9">
        <w:rPr>
          <w:rStyle w:val="VerbatimChar"/>
          <w:sz w:val="24"/>
        </w:rPr>
        <w:t xml:space="preserve"> \ </w:t>
      </w:r>
      <w:r w:rsidRPr="00577AD9">
        <w:rPr>
          <w:sz w:val="24"/>
        </w:rPr>
        <w:br/>
      </w:r>
      <w:r w:rsidRPr="00577AD9">
        <w:rPr>
          <w:rStyle w:val="VerbatimChar"/>
          <w:sz w:val="24"/>
        </w:rPr>
        <w:t xml:space="preserve">  --p-read-orientation 'same' \ </w:t>
      </w:r>
      <w:r w:rsidRPr="00577AD9">
        <w:rPr>
          <w:sz w:val="24"/>
        </w:rPr>
        <w:br/>
      </w:r>
      <w:r w:rsidRPr="00577AD9">
        <w:rPr>
          <w:rStyle w:val="VerbatimChar"/>
          <w:sz w:val="24"/>
        </w:rPr>
        <w:t xml:space="preserve">  --o-classification </w:t>
      </w:r>
      <w:proofErr w:type="spellStart"/>
      <w:r w:rsidRPr="00577AD9">
        <w:rPr>
          <w:rStyle w:val="VerbatimChar"/>
          <w:sz w:val="24"/>
        </w:rPr>
        <w:t>taxonomy_sklearn_KSc_trnL_NCBI.qza</w:t>
      </w:r>
      <w:proofErr w:type="spellEnd"/>
      <w:r w:rsidRPr="00577AD9">
        <w:rPr>
          <w:rStyle w:val="VerbatimChar"/>
          <w:sz w:val="24"/>
        </w:rPr>
        <w:t xml:space="preserve"> </w:t>
      </w:r>
      <w:r w:rsidRPr="00577AD9">
        <w:rPr>
          <w:sz w:val="24"/>
        </w:rPr>
        <w:br/>
      </w:r>
      <w:r w:rsidRPr="00577AD9">
        <w:rPr>
          <w:rStyle w:val="VerbatimChar"/>
          <w:sz w:val="24"/>
        </w:rPr>
        <w:t xml:space="preserve"> </w:t>
      </w:r>
      <w:r w:rsidRPr="00577AD9">
        <w:rPr>
          <w:sz w:val="24"/>
        </w:rPr>
        <w:br/>
      </w:r>
      <w:proofErr w:type="spellStart"/>
      <w:r w:rsidRPr="00577AD9">
        <w:rPr>
          <w:rStyle w:val="VerbatimChar"/>
          <w:sz w:val="24"/>
        </w:rPr>
        <w:t>qiime</w:t>
      </w:r>
      <w:proofErr w:type="spellEnd"/>
      <w:r w:rsidRPr="00577AD9">
        <w:rPr>
          <w:rStyle w:val="VerbatimChar"/>
          <w:sz w:val="24"/>
        </w:rPr>
        <w:t xml:space="preserve"> metadata tabulate \ </w:t>
      </w:r>
      <w:r w:rsidRPr="00577AD9">
        <w:rPr>
          <w:sz w:val="24"/>
        </w:rPr>
        <w:br/>
      </w:r>
      <w:r w:rsidRPr="00577AD9">
        <w:rPr>
          <w:rStyle w:val="VerbatimChar"/>
          <w:sz w:val="24"/>
        </w:rPr>
        <w:t xml:space="preserve">  --m-input-file </w:t>
      </w:r>
      <w:proofErr w:type="spellStart"/>
      <w:r w:rsidRPr="00577AD9">
        <w:rPr>
          <w:rStyle w:val="VerbatimChar"/>
          <w:sz w:val="24"/>
        </w:rPr>
        <w:t>taxonomy_sklearn_KSc_trnL_NCBI.qza</w:t>
      </w:r>
      <w:proofErr w:type="spellEnd"/>
      <w:r w:rsidRPr="00577AD9">
        <w:rPr>
          <w:rStyle w:val="VerbatimChar"/>
          <w:sz w:val="24"/>
        </w:rPr>
        <w:t xml:space="preserve"> \ </w:t>
      </w:r>
      <w:r w:rsidRPr="00577AD9">
        <w:rPr>
          <w:sz w:val="24"/>
        </w:rPr>
        <w:br/>
      </w:r>
      <w:r w:rsidRPr="00577AD9">
        <w:rPr>
          <w:rStyle w:val="VerbatimChar"/>
          <w:sz w:val="24"/>
        </w:rPr>
        <w:t xml:space="preserve">  --o-visualization </w:t>
      </w:r>
      <w:proofErr w:type="spellStart"/>
      <w:r w:rsidRPr="00577AD9">
        <w:rPr>
          <w:rStyle w:val="VerbatimChar"/>
          <w:sz w:val="24"/>
        </w:rPr>
        <w:t>taxonomy_sklearn_KSc_trnL_NCBI.qzv</w:t>
      </w:r>
      <w:proofErr w:type="spellEnd"/>
    </w:p>
    <w:p w14:paraId="12C93262" w14:textId="77777777" w:rsidR="0015073F" w:rsidRPr="00577AD9" w:rsidRDefault="0015073F" w:rsidP="0015073F">
      <w:pPr>
        <w:pStyle w:val="FirstParagraph"/>
      </w:pPr>
      <w:r w:rsidRPr="00577AD9">
        <w:rPr>
          <w:b/>
          <w:bCs/>
        </w:rPr>
        <w:t>Output artifact:</w:t>
      </w:r>
    </w:p>
    <w:p w14:paraId="4B9E9159" w14:textId="77777777" w:rsidR="0015073F" w:rsidRPr="00577AD9" w:rsidRDefault="0015073F" w:rsidP="0015073F">
      <w:pPr>
        <w:pStyle w:val="BodyText"/>
        <w:rPr>
          <w:rStyle w:val="VerbatimChar"/>
          <w:sz w:val="24"/>
        </w:rPr>
      </w:pPr>
      <w:proofErr w:type="spellStart"/>
      <w:r w:rsidRPr="00577AD9">
        <w:rPr>
          <w:rStyle w:val="VerbatimChar"/>
          <w:sz w:val="24"/>
        </w:rPr>
        <w:t>taxonomy_sklearn_KSc_trnL_NCBI.qza</w:t>
      </w:r>
      <w:proofErr w:type="spellEnd"/>
    </w:p>
    <w:p w14:paraId="1D3AE291" w14:textId="77777777" w:rsidR="0015073F" w:rsidRDefault="0015073F" w:rsidP="0015073F">
      <w:pPr>
        <w:rPr>
          <w:rStyle w:val="VerbatimChar"/>
          <w:rFonts w:eastAsiaTheme="minorHAnsi" w:cstheme="minorBidi"/>
          <w:lang w:val="en-US" w:eastAsia="en-US"/>
        </w:rPr>
      </w:pPr>
      <w:r>
        <w:rPr>
          <w:rStyle w:val="VerbatimChar"/>
        </w:rPr>
        <w:br w:type="page"/>
      </w:r>
    </w:p>
    <w:p w14:paraId="7712A957" w14:textId="5FA08AB5" w:rsidR="0015073F" w:rsidRPr="002816AE" w:rsidRDefault="009D2311" w:rsidP="0015073F">
      <w:pPr>
        <w:rPr>
          <w:b/>
          <w:sz w:val="28"/>
          <w:szCs w:val="28"/>
        </w:rPr>
      </w:pPr>
      <w:r w:rsidRPr="002816AE">
        <w:rPr>
          <w:b/>
          <w:sz w:val="28"/>
          <w:szCs w:val="28"/>
        </w:rPr>
        <w:lastRenderedPageBreak/>
        <w:t xml:space="preserve">Section 3: </w:t>
      </w:r>
      <w:r w:rsidR="000E106B" w:rsidRPr="002816AE">
        <w:rPr>
          <w:b/>
          <w:sz w:val="28"/>
          <w:szCs w:val="28"/>
        </w:rPr>
        <w:t xml:space="preserve">Supplementary </w:t>
      </w:r>
      <w:r w:rsidR="002816AE">
        <w:rPr>
          <w:b/>
          <w:sz w:val="28"/>
          <w:szCs w:val="28"/>
        </w:rPr>
        <w:t>f</w:t>
      </w:r>
      <w:r w:rsidRPr="002816AE">
        <w:rPr>
          <w:b/>
          <w:sz w:val="28"/>
          <w:szCs w:val="28"/>
        </w:rPr>
        <w:t xml:space="preserve">igures and </w:t>
      </w:r>
      <w:r w:rsidR="002816AE">
        <w:rPr>
          <w:b/>
          <w:sz w:val="28"/>
          <w:szCs w:val="28"/>
        </w:rPr>
        <w:t>t</w:t>
      </w:r>
      <w:r w:rsidRPr="002816AE">
        <w:rPr>
          <w:b/>
          <w:sz w:val="28"/>
          <w:szCs w:val="28"/>
        </w:rPr>
        <w:t>ables</w:t>
      </w:r>
    </w:p>
    <w:p w14:paraId="08EB760C" w14:textId="77777777" w:rsidR="001771A1" w:rsidRPr="00A204C3" w:rsidRDefault="001771A1" w:rsidP="0015073F">
      <w:pPr>
        <w:rPr>
          <w:b/>
        </w:rPr>
      </w:pPr>
    </w:p>
    <w:p w14:paraId="5416F144" w14:textId="77777777" w:rsidR="00BC4B24" w:rsidRPr="007B2055" w:rsidRDefault="001771A1" w:rsidP="007B2055">
      <w:pPr>
        <w:keepNext/>
        <w:spacing w:line="240" w:lineRule="auto"/>
        <w:rPr>
          <w:sz w:val="22"/>
          <w:szCs w:val="22"/>
        </w:rPr>
      </w:pPr>
      <w:r w:rsidRPr="007B2055">
        <w:rPr>
          <w:i/>
          <w:noProof/>
          <w:sz w:val="22"/>
          <w:szCs w:val="22"/>
        </w:rPr>
        <w:drawing>
          <wp:inline distT="0" distB="0" distL="0" distR="0" wp14:anchorId="3C15949C" wp14:editId="493D997E">
            <wp:extent cx="5349142" cy="2622550"/>
            <wp:effectExtent l="0" t="0" r="0" b="0"/>
            <wp:docPr id="39029000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90000" name="Picture 1" descr="A diagram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6093" cy="2635763"/>
                    </a:xfrm>
                    <a:prstGeom prst="rect">
                      <a:avLst/>
                    </a:prstGeom>
                  </pic:spPr>
                </pic:pic>
              </a:graphicData>
            </a:graphic>
          </wp:inline>
        </w:drawing>
      </w:r>
    </w:p>
    <w:p w14:paraId="5E9BD314" w14:textId="32C312D1" w:rsidR="001771A1" w:rsidRDefault="00BC4B24" w:rsidP="007B2055">
      <w:pPr>
        <w:pStyle w:val="Caption"/>
        <w:rPr>
          <w:i w:val="0"/>
          <w:iCs w:val="0"/>
          <w:color w:val="auto"/>
          <w:sz w:val="22"/>
          <w:szCs w:val="22"/>
        </w:rPr>
      </w:pPr>
      <w:r w:rsidRPr="007B2055">
        <w:rPr>
          <w:b/>
          <w:bCs/>
          <w:i w:val="0"/>
          <w:iCs w:val="0"/>
          <w:color w:val="auto"/>
          <w:sz w:val="22"/>
          <w:szCs w:val="22"/>
        </w:rPr>
        <w:t>Figure S</w:t>
      </w:r>
      <w:r w:rsidRPr="007B2055">
        <w:rPr>
          <w:b/>
          <w:bCs/>
          <w:i w:val="0"/>
          <w:iCs w:val="0"/>
          <w:color w:val="auto"/>
          <w:sz w:val="22"/>
          <w:szCs w:val="22"/>
        </w:rPr>
        <w:fldChar w:fldCharType="begin"/>
      </w:r>
      <w:r w:rsidRPr="007B2055">
        <w:rPr>
          <w:b/>
          <w:bCs/>
          <w:i w:val="0"/>
          <w:iCs w:val="0"/>
          <w:color w:val="auto"/>
          <w:sz w:val="22"/>
          <w:szCs w:val="22"/>
        </w:rPr>
        <w:instrText xml:space="preserve"> SEQ Figure_S \* ARABIC </w:instrText>
      </w:r>
      <w:r w:rsidRPr="007B2055">
        <w:rPr>
          <w:b/>
          <w:bCs/>
          <w:i w:val="0"/>
          <w:iCs w:val="0"/>
          <w:color w:val="auto"/>
          <w:sz w:val="22"/>
          <w:szCs w:val="22"/>
        </w:rPr>
        <w:fldChar w:fldCharType="separate"/>
      </w:r>
      <w:r w:rsidR="00505E82" w:rsidRPr="007B2055">
        <w:rPr>
          <w:b/>
          <w:bCs/>
          <w:i w:val="0"/>
          <w:iCs w:val="0"/>
          <w:noProof/>
          <w:color w:val="auto"/>
          <w:sz w:val="22"/>
          <w:szCs w:val="22"/>
        </w:rPr>
        <w:t>1</w:t>
      </w:r>
      <w:r w:rsidRPr="007B2055">
        <w:rPr>
          <w:b/>
          <w:bCs/>
          <w:i w:val="0"/>
          <w:iCs w:val="0"/>
          <w:color w:val="auto"/>
          <w:sz w:val="22"/>
          <w:szCs w:val="22"/>
        </w:rPr>
        <w:fldChar w:fldCharType="end"/>
      </w:r>
      <w:r w:rsidRPr="007B2055">
        <w:rPr>
          <w:i w:val="0"/>
          <w:iCs w:val="0"/>
          <w:color w:val="auto"/>
          <w:sz w:val="22"/>
          <w:szCs w:val="22"/>
        </w:rPr>
        <w:t xml:space="preserve"> Number of plant species included in each reference library (global, regional and local) and the number of species with DNA sequences for the ITS2, </w:t>
      </w:r>
      <w:proofErr w:type="spellStart"/>
      <w:r w:rsidRPr="007B2055">
        <w:rPr>
          <w:i w:val="0"/>
          <w:iCs w:val="0"/>
          <w:color w:val="auto"/>
          <w:sz w:val="22"/>
          <w:szCs w:val="22"/>
        </w:rPr>
        <w:t>rbcL</w:t>
      </w:r>
      <w:proofErr w:type="spellEnd"/>
      <w:r w:rsidRPr="007B2055">
        <w:rPr>
          <w:i w:val="0"/>
          <w:iCs w:val="0"/>
          <w:color w:val="auto"/>
          <w:sz w:val="22"/>
          <w:szCs w:val="22"/>
        </w:rPr>
        <w:t xml:space="preserve"> and </w:t>
      </w:r>
      <w:proofErr w:type="spellStart"/>
      <w:r w:rsidRPr="007B2055">
        <w:rPr>
          <w:i w:val="0"/>
          <w:iCs w:val="0"/>
          <w:color w:val="auto"/>
          <w:sz w:val="22"/>
          <w:szCs w:val="22"/>
        </w:rPr>
        <w:t>trnL</w:t>
      </w:r>
      <w:proofErr w:type="spellEnd"/>
      <w:r w:rsidRPr="007B2055">
        <w:rPr>
          <w:i w:val="0"/>
          <w:iCs w:val="0"/>
          <w:color w:val="auto"/>
          <w:sz w:val="22"/>
          <w:szCs w:val="22"/>
        </w:rPr>
        <w:t xml:space="preserve"> markers (The reference library was constructed in August 2023).</w:t>
      </w:r>
    </w:p>
    <w:p w14:paraId="7590ED01" w14:textId="77777777" w:rsidR="00493C36" w:rsidRPr="00493C36" w:rsidRDefault="00493C36" w:rsidP="00493C36"/>
    <w:p w14:paraId="6065B648" w14:textId="3541038A" w:rsidR="00AC2B84" w:rsidRDefault="00AC2B84" w:rsidP="00AC2B84">
      <w:pPr>
        <w:keepNext/>
        <w:jc w:val="center"/>
        <w:sectPr w:rsidR="00AC2B84" w:rsidSect="0015073F">
          <w:pgSz w:w="11906" w:h="16838"/>
          <w:pgMar w:top="1418" w:right="1701" w:bottom="1418" w:left="1701" w:header="709" w:footer="709" w:gutter="0"/>
          <w:cols w:space="720"/>
        </w:sectPr>
      </w:pPr>
      <w:r w:rsidRPr="00A204C3">
        <w:t xml:space="preserve">    </w:t>
      </w:r>
    </w:p>
    <w:p w14:paraId="5B180265" w14:textId="1A3199A8" w:rsidR="00AC2B84" w:rsidRPr="00A204C3" w:rsidRDefault="00AC2B84" w:rsidP="00AC2B84">
      <w:pPr>
        <w:keepNext/>
        <w:jc w:val="center"/>
      </w:pPr>
      <w:r w:rsidRPr="00A204C3">
        <w:rPr>
          <w:b/>
          <w:noProof/>
        </w:rPr>
        <w:lastRenderedPageBreak/>
        <w:drawing>
          <wp:inline distT="0" distB="0" distL="0" distR="0" wp14:anchorId="5192D059" wp14:editId="084FCB6A">
            <wp:extent cx="3790950" cy="4544772"/>
            <wp:effectExtent l="0" t="0" r="0" b="8255"/>
            <wp:docPr id="1870047945" name="Picture 6"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7945" name="Picture 6" descr="A graph of different types of lin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1051" cy="4592847"/>
                    </a:xfrm>
                    <a:prstGeom prst="rect">
                      <a:avLst/>
                    </a:prstGeom>
                  </pic:spPr>
                </pic:pic>
              </a:graphicData>
            </a:graphic>
          </wp:inline>
        </w:drawing>
      </w:r>
      <w:r w:rsidRPr="00A204C3">
        <w:rPr>
          <w:b/>
          <w:noProof/>
        </w:rPr>
        <w:drawing>
          <wp:inline distT="0" distB="0" distL="0" distR="0" wp14:anchorId="7BE0714F" wp14:editId="6C67D523">
            <wp:extent cx="3790575" cy="4564380"/>
            <wp:effectExtent l="0" t="0" r="635" b="7620"/>
            <wp:docPr id="1550901555" name="Picture 5"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01555" name="Picture 5" descr="A graph of different types of dat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925" cy="4588885"/>
                    </a:xfrm>
                    <a:prstGeom prst="rect">
                      <a:avLst/>
                    </a:prstGeom>
                  </pic:spPr>
                </pic:pic>
              </a:graphicData>
            </a:graphic>
          </wp:inline>
        </w:drawing>
      </w:r>
    </w:p>
    <w:p w14:paraId="3CDC5A8E" w14:textId="32941BF4" w:rsidR="00724085" w:rsidRPr="00724085" w:rsidRDefault="00AC2B84" w:rsidP="00AC2B84">
      <w:r w:rsidRPr="00A204C3">
        <w:rPr>
          <w:b/>
          <w:bCs/>
          <w:sz w:val="22"/>
          <w:szCs w:val="22"/>
        </w:rPr>
        <w:t>Figure S</w:t>
      </w:r>
      <w:r>
        <w:rPr>
          <w:b/>
          <w:bCs/>
          <w:sz w:val="22"/>
          <w:szCs w:val="22"/>
        </w:rPr>
        <w:t>2</w:t>
      </w:r>
      <w:r w:rsidRPr="00A204C3">
        <w:rPr>
          <w:b/>
          <w:bCs/>
          <w:sz w:val="22"/>
          <w:szCs w:val="22"/>
        </w:rPr>
        <w:t xml:space="preserve"> </w:t>
      </w:r>
      <w:r w:rsidRPr="00A204C3">
        <w:rPr>
          <w:sz w:val="22"/>
          <w:szCs w:val="22"/>
        </w:rPr>
        <w:t xml:space="preserve">Performance metrics for spike control and ITS2, </w:t>
      </w:r>
      <w:proofErr w:type="spellStart"/>
      <w:r w:rsidRPr="00A204C3">
        <w:rPr>
          <w:sz w:val="22"/>
          <w:szCs w:val="22"/>
        </w:rPr>
        <w:t>rbcL</w:t>
      </w:r>
      <w:proofErr w:type="spellEnd"/>
      <w:r w:rsidRPr="00A204C3">
        <w:rPr>
          <w:sz w:val="22"/>
          <w:szCs w:val="22"/>
        </w:rPr>
        <w:t xml:space="preserve"> and </w:t>
      </w:r>
      <w:proofErr w:type="spellStart"/>
      <w:r w:rsidRPr="00A204C3">
        <w:rPr>
          <w:sz w:val="22"/>
          <w:szCs w:val="22"/>
        </w:rPr>
        <w:t>trnL</w:t>
      </w:r>
      <w:proofErr w:type="spellEnd"/>
      <w:r w:rsidRPr="00A204C3">
        <w:rPr>
          <w:sz w:val="22"/>
          <w:szCs w:val="22"/>
        </w:rPr>
        <w:t xml:space="preserve"> markers using different reference libraries</w:t>
      </w:r>
      <w:r w:rsidRPr="00A204C3">
        <w:rPr>
          <w:i/>
          <w:iCs/>
          <w:sz w:val="22"/>
          <w:szCs w:val="22"/>
        </w:rPr>
        <w:t xml:space="preserve">. </w:t>
      </w:r>
      <w:r w:rsidRPr="00A204C3">
        <w:rPr>
          <w:sz w:val="22"/>
          <w:szCs w:val="22"/>
        </w:rPr>
        <w:t xml:space="preserve">All metrics accounted for partial classifications. For example, </w:t>
      </w:r>
      <w:r w:rsidRPr="00A204C3">
        <w:rPr>
          <w:bCs/>
          <w:sz w:val="22"/>
          <w:szCs w:val="22"/>
        </w:rPr>
        <w:t xml:space="preserve">accuracy was calculated as the proportion of true positive and partial true positive classifications out of the total number of </w:t>
      </w:r>
      <w:r w:rsidRPr="00A204C3">
        <w:rPr>
          <w:bCs/>
          <w:sz w:val="22"/>
          <w:szCs w:val="22"/>
        </w:rPr>
        <w:lastRenderedPageBreak/>
        <w:t>classifications (Accuracy=(TP+PTP)/((TP+PTP+FP+PFP+FN)). Where: TP = True positives, PTP = Partial true positives, FP = False positives, PFP = Partial false positives and FN = False negatives.</w:t>
      </w:r>
    </w:p>
    <w:p w14:paraId="390ECDFC" w14:textId="77777777" w:rsidR="00AC2B84" w:rsidRDefault="00AC2B84" w:rsidP="00724085">
      <w:pPr>
        <w:pStyle w:val="Caption"/>
        <w:spacing w:line="276" w:lineRule="auto"/>
        <w:rPr>
          <w:b/>
          <w:bCs/>
          <w:i w:val="0"/>
          <w:iCs w:val="0"/>
          <w:color w:val="auto"/>
          <w:sz w:val="22"/>
          <w:szCs w:val="22"/>
        </w:rPr>
        <w:sectPr w:rsidR="00AC2B84" w:rsidSect="00AC2B84">
          <w:pgSz w:w="16838" w:h="11906" w:orient="landscape"/>
          <w:pgMar w:top="1701" w:right="1418" w:bottom="1701" w:left="1418" w:header="709" w:footer="709" w:gutter="0"/>
          <w:cols w:space="720"/>
        </w:sectPr>
      </w:pPr>
    </w:p>
    <w:p w14:paraId="622100AD" w14:textId="77777777" w:rsidR="00724085" w:rsidRDefault="00724085" w:rsidP="00724085">
      <w:pPr>
        <w:pStyle w:val="Caption"/>
        <w:spacing w:line="276" w:lineRule="auto"/>
        <w:rPr>
          <w:b/>
          <w:bCs/>
          <w:i w:val="0"/>
          <w:iCs w:val="0"/>
          <w:color w:val="auto"/>
          <w:sz w:val="22"/>
          <w:szCs w:val="22"/>
        </w:rPr>
      </w:pPr>
      <w:r w:rsidRPr="007B2055">
        <w:rPr>
          <w:i w:val="0"/>
          <w:noProof/>
          <w:sz w:val="22"/>
          <w:szCs w:val="22"/>
        </w:rPr>
        <w:lastRenderedPageBreak/>
        <w:drawing>
          <wp:inline distT="0" distB="0" distL="0" distR="0" wp14:anchorId="68529C30" wp14:editId="443EDC11">
            <wp:extent cx="4763069" cy="3175380"/>
            <wp:effectExtent l="0" t="0" r="0" b="6350"/>
            <wp:docPr id="477844853"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44853" name="Picture 3" descr="A graph of different colored ba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7792" cy="3178528"/>
                    </a:xfrm>
                    <a:prstGeom prst="rect">
                      <a:avLst/>
                    </a:prstGeom>
                  </pic:spPr>
                </pic:pic>
              </a:graphicData>
            </a:graphic>
          </wp:inline>
        </w:drawing>
      </w:r>
    </w:p>
    <w:p w14:paraId="4369DD7F" w14:textId="6E027D49" w:rsidR="00724085" w:rsidRPr="007B2055" w:rsidRDefault="00724085" w:rsidP="00724085">
      <w:pPr>
        <w:pStyle w:val="Caption"/>
        <w:spacing w:line="276" w:lineRule="auto"/>
        <w:rPr>
          <w:i w:val="0"/>
          <w:iCs w:val="0"/>
          <w:color w:val="auto"/>
          <w:sz w:val="22"/>
          <w:szCs w:val="22"/>
        </w:rPr>
      </w:pPr>
      <w:r w:rsidRPr="007B2055">
        <w:rPr>
          <w:b/>
          <w:bCs/>
          <w:i w:val="0"/>
          <w:iCs w:val="0"/>
          <w:color w:val="auto"/>
          <w:sz w:val="22"/>
          <w:szCs w:val="22"/>
        </w:rPr>
        <w:t>Figure S</w:t>
      </w:r>
      <w:r w:rsidR="00AC2B84">
        <w:rPr>
          <w:b/>
          <w:bCs/>
          <w:i w:val="0"/>
          <w:iCs w:val="0"/>
          <w:color w:val="auto"/>
          <w:sz w:val="22"/>
          <w:szCs w:val="22"/>
        </w:rPr>
        <w:t>3</w:t>
      </w:r>
      <w:r w:rsidRPr="007B2055">
        <w:rPr>
          <w:i w:val="0"/>
          <w:iCs w:val="0"/>
          <w:color w:val="auto"/>
          <w:sz w:val="22"/>
          <w:szCs w:val="22"/>
        </w:rPr>
        <w:t xml:space="preserve"> Number of plant phyla, classes, orders, families, genera and species at different confidence thresholds for assigning taxonomy for </w:t>
      </w:r>
      <w:r w:rsidRPr="007B2055">
        <w:rPr>
          <w:color w:val="auto"/>
          <w:sz w:val="22"/>
          <w:szCs w:val="22"/>
        </w:rPr>
        <w:t>Keyacris scurra</w:t>
      </w:r>
      <w:r w:rsidRPr="007B2055">
        <w:rPr>
          <w:i w:val="0"/>
          <w:iCs w:val="0"/>
          <w:color w:val="auto"/>
          <w:sz w:val="22"/>
          <w:szCs w:val="22"/>
        </w:rPr>
        <w:t xml:space="preserve"> and </w:t>
      </w:r>
      <w:proofErr w:type="spellStart"/>
      <w:r w:rsidRPr="007B2055">
        <w:rPr>
          <w:color w:val="auto"/>
          <w:sz w:val="22"/>
          <w:szCs w:val="22"/>
        </w:rPr>
        <w:t>Vandiemenella</w:t>
      </w:r>
      <w:proofErr w:type="spellEnd"/>
      <w:r w:rsidRPr="007B2055">
        <w:rPr>
          <w:color w:val="auto"/>
          <w:sz w:val="22"/>
          <w:szCs w:val="22"/>
        </w:rPr>
        <w:t xml:space="preserve"> viatica</w:t>
      </w:r>
      <w:r w:rsidRPr="007B2055">
        <w:rPr>
          <w:i w:val="0"/>
          <w:iCs w:val="0"/>
          <w:color w:val="auto"/>
          <w:sz w:val="22"/>
          <w:szCs w:val="22"/>
        </w:rPr>
        <w:t xml:space="preserve">, for each DNA marker (ITS2, </w:t>
      </w:r>
      <w:proofErr w:type="spellStart"/>
      <w:r w:rsidRPr="007B2055">
        <w:rPr>
          <w:i w:val="0"/>
          <w:iCs w:val="0"/>
          <w:color w:val="auto"/>
          <w:sz w:val="22"/>
          <w:szCs w:val="22"/>
        </w:rPr>
        <w:t>rbcL</w:t>
      </w:r>
      <w:proofErr w:type="spellEnd"/>
      <w:r w:rsidRPr="007B2055">
        <w:rPr>
          <w:i w:val="0"/>
          <w:iCs w:val="0"/>
          <w:color w:val="auto"/>
          <w:sz w:val="22"/>
          <w:szCs w:val="22"/>
        </w:rPr>
        <w:t xml:space="preserve"> and </w:t>
      </w:r>
      <w:proofErr w:type="spellStart"/>
      <w:r w:rsidRPr="007B2055">
        <w:rPr>
          <w:i w:val="0"/>
          <w:iCs w:val="0"/>
          <w:color w:val="auto"/>
          <w:sz w:val="22"/>
          <w:szCs w:val="22"/>
        </w:rPr>
        <w:t>trnL</w:t>
      </w:r>
      <w:proofErr w:type="spellEnd"/>
      <w:r w:rsidRPr="007B2055">
        <w:rPr>
          <w:i w:val="0"/>
          <w:iCs w:val="0"/>
          <w:color w:val="auto"/>
          <w:sz w:val="22"/>
          <w:szCs w:val="22"/>
        </w:rPr>
        <w:t>) using the DNA reference libraries.</w:t>
      </w:r>
    </w:p>
    <w:p w14:paraId="21F7788D" w14:textId="4F632DF9" w:rsidR="0015073F" w:rsidRPr="00A204C3" w:rsidRDefault="0015073F" w:rsidP="0015073F">
      <w:pPr>
        <w:keepNext/>
        <w:jc w:val="center"/>
      </w:pPr>
      <w:r w:rsidRPr="00A204C3">
        <w:rPr>
          <w:b/>
          <w:noProof/>
        </w:rPr>
        <w:lastRenderedPageBreak/>
        <w:drawing>
          <wp:inline distT="0" distB="0" distL="0" distR="0" wp14:anchorId="7191288A" wp14:editId="5422770A">
            <wp:extent cx="5495925" cy="7772047"/>
            <wp:effectExtent l="0" t="0" r="0" b="635"/>
            <wp:docPr id="1222957643"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7643" name="Picture 3" descr="A graph of different colored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776" cy="7785978"/>
                    </a:xfrm>
                    <a:prstGeom prst="rect">
                      <a:avLst/>
                    </a:prstGeom>
                  </pic:spPr>
                </pic:pic>
              </a:graphicData>
            </a:graphic>
          </wp:inline>
        </w:drawing>
      </w:r>
    </w:p>
    <w:p w14:paraId="2DD87C23" w14:textId="704710D4" w:rsidR="002D76B0" w:rsidRDefault="0015073F" w:rsidP="0015073F">
      <w:pPr>
        <w:pStyle w:val="Caption"/>
        <w:spacing w:line="276" w:lineRule="auto"/>
        <w:rPr>
          <w:i w:val="0"/>
          <w:iCs w:val="0"/>
          <w:color w:val="auto"/>
          <w:sz w:val="22"/>
          <w:szCs w:val="22"/>
        </w:rPr>
      </w:pPr>
      <w:r w:rsidRPr="00A204C3">
        <w:rPr>
          <w:b/>
          <w:bCs/>
          <w:i w:val="0"/>
          <w:iCs w:val="0"/>
          <w:color w:val="auto"/>
          <w:sz w:val="22"/>
          <w:szCs w:val="22"/>
        </w:rPr>
        <w:t>Figure S</w:t>
      </w:r>
      <w:r w:rsidR="00AC2B84">
        <w:rPr>
          <w:b/>
          <w:bCs/>
          <w:i w:val="0"/>
          <w:iCs w:val="0"/>
          <w:color w:val="auto"/>
          <w:sz w:val="22"/>
          <w:szCs w:val="22"/>
        </w:rPr>
        <w:t>4</w:t>
      </w:r>
      <w:r w:rsidRPr="00A204C3">
        <w:rPr>
          <w:i w:val="0"/>
          <w:iCs w:val="0"/>
          <w:color w:val="auto"/>
          <w:sz w:val="22"/>
          <w:szCs w:val="22"/>
        </w:rPr>
        <w:t xml:space="preserve"> Rarefaction curves for ITS2, </w:t>
      </w:r>
      <w:proofErr w:type="spellStart"/>
      <w:r w:rsidRPr="00A204C3">
        <w:rPr>
          <w:i w:val="0"/>
          <w:iCs w:val="0"/>
          <w:color w:val="auto"/>
          <w:sz w:val="22"/>
          <w:szCs w:val="22"/>
        </w:rPr>
        <w:t>rbcL</w:t>
      </w:r>
      <w:proofErr w:type="spellEnd"/>
      <w:r w:rsidRPr="00A204C3">
        <w:rPr>
          <w:i w:val="0"/>
          <w:iCs w:val="0"/>
          <w:color w:val="auto"/>
          <w:sz w:val="22"/>
          <w:szCs w:val="22"/>
        </w:rPr>
        <w:t xml:space="preserve"> and </w:t>
      </w:r>
      <w:proofErr w:type="spellStart"/>
      <w:r w:rsidRPr="00A204C3">
        <w:rPr>
          <w:i w:val="0"/>
          <w:iCs w:val="0"/>
          <w:color w:val="auto"/>
          <w:sz w:val="22"/>
          <w:szCs w:val="22"/>
        </w:rPr>
        <w:t>trnL</w:t>
      </w:r>
      <w:proofErr w:type="spellEnd"/>
      <w:r w:rsidRPr="00A204C3">
        <w:rPr>
          <w:i w:val="0"/>
          <w:iCs w:val="0"/>
          <w:color w:val="auto"/>
          <w:sz w:val="22"/>
          <w:szCs w:val="22"/>
        </w:rPr>
        <w:t xml:space="preserve"> markers, illustrating the relationship between sequencing depth and the number of observed features across multiple samples. Each curve corresponds to a unique sample, and the asymptotes suggest that </w:t>
      </w:r>
      <w:proofErr w:type="gramStart"/>
      <w:r w:rsidRPr="00A204C3">
        <w:rPr>
          <w:i w:val="0"/>
          <w:iCs w:val="0"/>
          <w:color w:val="auto"/>
          <w:sz w:val="22"/>
          <w:szCs w:val="22"/>
        </w:rPr>
        <w:t>the majority of</w:t>
      </w:r>
      <w:proofErr w:type="gramEnd"/>
      <w:r w:rsidRPr="00A204C3">
        <w:rPr>
          <w:i w:val="0"/>
          <w:iCs w:val="0"/>
          <w:color w:val="auto"/>
          <w:sz w:val="22"/>
          <w:szCs w:val="22"/>
        </w:rPr>
        <w:t xml:space="preserve"> samples have reached a plateau, where additional sequencing does not result in significantly higher species numbers.</w:t>
      </w:r>
    </w:p>
    <w:p w14:paraId="2D4796C9" w14:textId="0F9BBE90" w:rsidR="00D805EB" w:rsidRPr="007B2055" w:rsidRDefault="00D805EB" w:rsidP="00D805EB">
      <w:pPr>
        <w:pStyle w:val="Caption"/>
        <w:keepNext/>
        <w:rPr>
          <w:i w:val="0"/>
          <w:iCs w:val="0"/>
          <w:color w:val="auto"/>
          <w:sz w:val="22"/>
          <w:szCs w:val="22"/>
        </w:rPr>
      </w:pPr>
      <w:r w:rsidRPr="007B2055">
        <w:rPr>
          <w:b/>
          <w:bCs/>
          <w:i w:val="0"/>
          <w:iCs w:val="0"/>
          <w:color w:val="auto"/>
          <w:sz w:val="22"/>
          <w:szCs w:val="22"/>
        </w:rPr>
        <w:lastRenderedPageBreak/>
        <w:t>Table S</w:t>
      </w:r>
      <w:r w:rsidRPr="007B2055">
        <w:rPr>
          <w:b/>
          <w:bCs/>
          <w:i w:val="0"/>
          <w:iCs w:val="0"/>
          <w:color w:val="auto"/>
          <w:sz w:val="22"/>
          <w:szCs w:val="22"/>
        </w:rPr>
        <w:fldChar w:fldCharType="begin"/>
      </w:r>
      <w:r w:rsidRPr="007B2055">
        <w:rPr>
          <w:b/>
          <w:bCs/>
          <w:i w:val="0"/>
          <w:iCs w:val="0"/>
          <w:color w:val="auto"/>
          <w:sz w:val="22"/>
          <w:szCs w:val="22"/>
        </w:rPr>
        <w:instrText xml:space="preserve"> SEQ Table_S \* ARABIC </w:instrText>
      </w:r>
      <w:r w:rsidRPr="007B2055">
        <w:rPr>
          <w:b/>
          <w:bCs/>
          <w:i w:val="0"/>
          <w:iCs w:val="0"/>
          <w:color w:val="auto"/>
          <w:sz w:val="22"/>
          <w:szCs w:val="22"/>
        </w:rPr>
        <w:fldChar w:fldCharType="separate"/>
      </w:r>
      <w:r w:rsidR="009D2311" w:rsidRPr="007B2055">
        <w:rPr>
          <w:b/>
          <w:bCs/>
          <w:i w:val="0"/>
          <w:iCs w:val="0"/>
          <w:noProof/>
          <w:color w:val="auto"/>
          <w:sz w:val="22"/>
          <w:szCs w:val="22"/>
        </w:rPr>
        <w:t>1</w:t>
      </w:r>
      <w:r w:rsidRPr="007B2055">
        <w:rPr>
          <w:b/>
          <w:bCs/>
          <w:i w:val="0"/>
          <w:iCs w:val="0"/>
          <w:color w:val="auto"/>
          <w:sz w:val="22"/>
          <w:szCs w:val="22"/>
        </w:rPr>
        <w:fldChar w:fldCharType="end"/>
      </w:r>
      <w:r w:rsidRPr="007B2055">
        <w:rPr>
          <w:i w:val="0"/>
          <w:iCs w:val="0"/>
          <w:color w:val="auto"/>
          <w:sz w:val="22"/>
          <w:szCs w:val="22"/>
        </w:rPr>
        <w:t xml:space="preserve">ASV detection consistency across PCR replicates per sample for the </w:t>
      </w:r>
      <w:proofErr w:type="spellStart"/>
      <w:r w:rsidRPr="007B2055">
        <w:rPr>
          <w:i w:val="0"/>
          <w:iCs w:val="0"/>
          <w:color w:val="auto"/>
          <w:sz w:val="22"/>
          <w:szCs w:val="22"/>
        </w:rPr>
        <w:t>trnL</w:t>
      </w:r>
      <w:proofErr w:type="spellEnd"/>
      <w:r w:rsidRPr="007B2055">
        <w:rPr>
          <w:i w:val="0"/>
          <w:iCs w:val="0"/>
          <w:color w:val="auto"/>
          <w:sz w:val="22"/>
          <w:szCs w:val="22"/>
        </w:rPr>
        <w:t xml:space="preserve"> marker. The table shows the total number of ASVs detected per sample, the number of ASVs found in at least two out of three PCR replicates (considered reproducible), and the corresponding percentage of reproducible ASVs. These results are derived from the QIIME2 feature table after denoising and filtering.</w:t>
      </w:r>
      <w:r w:rsidR="00832D89" w:rsidRPr="007B2055">
        <w:rPr>
          <w:sz w:val="22"/>
          <w:szCs w:val="22"/>
        </w:rPr>
        <w:t xml:space="preserve"> </w:t>
      </w:r>
      <w:r w:rsidR="00832D89" w:rsidRPr="007B2055">
        <w:rPr>
          <w:i w:val="0"/>
          <w:iCs w:val="0"/>
          <w:color w:val="auto"/>
          <w:sz w:val="22"/>
          <w:szCs w:val="22"/>
        </w:rPr>
        <w:t>Control samples are not included in this table.</w:t>
      </w:r>
    </w:p>
    <w:tbl>
      <w:tblPr>
        <w:tblW w:w="9586" w:type="dxa"/>
        <w:jc w:val="center"/>
        <w:tblLook w:val="04A0" w:firstRow="1" w:lastRow="0" w:firstColumn="1" w:lastColumn="0" w:noHBand="0" w:noVBand="1"/>
      </w:tblPr>
      <w:tblGrid>
        <w:gridCol w:w="816"/>
        <w:gridCol w:w="1216"/>
        <w:gridCol w:w="1117"/>
        <w:gridCol w:w="639"/>
        <w:gridCol w:w="1216"/>
        <w:gridCol w:w="1117"/>
        <w:gridCol w:w="566"/>
        <w:gridCol w:w="1216"/>
        <w:gridCol w:w="1117"/>
        <w:gridCol w:w="566"/>
      </w:tblGrid>
      <w:tr w:rsidR="003B5AFA" w:rsidRPr="002D76B0" w14:paraId="17E9817A" w14:textId="77777777" w:rsidTr="00D805EB">
        <w:trPr>
          <w:trHeight w:val="290"/>
          <w:jc w:val="center"/>
        </w:trPr>
        <w:tc>
          <w:tcPr>
            <w:tcW w:w="0" w:type="auto"/>
            <w:tcBorders>
              <w:top w:val="nil"/>
              <w:left w:val="nil"/>
              <w:right w:val="nil"/>
            </w:tcBorders>
            <w:shd w:val="clear" w:color="auto" w:fill="auto"/>
            <w:noWrap/>
            <w:vAlign w:val="center"/>
            <w:hideMark/>
          </w:tcPr>
          <w:p w14:paraId="389C8E7F" w14:textId="77777777" w:rsidR="002D76B0" w:rsidRPr="002D76B0" w:rsidRDefault="002D76B0" w:rsidP="002D76B0">
            <w:pPr>
              <w:spacing w:line="240" w:lineRule="auto"/>
              <w:rPr>
                <w:rFonts w:eastAsia="Times New Roman"/>
                <w:sz w:val="20"/>
                <w:szCs w:val="20"/>
              </w:rPr>
            </w:pPr>
          </w:p>
        </w:tc>
        <w:tc>
          <w:tcPr>
            <w:tcW w:w="2972" w:type="dxa"/>
            <w:gridSpan w:val="3"/>
            <w:tcBorders>
              <w:top w:val="single" w:sz="4" w:space="0" w:color="auto"/>
              <w:left w:val="nil"/>
              <w:bottom w:val="single" w:sz="4" w:space="0" w:color="auto"/>
              <w:right w:val="nil"/>
            </w:tcBorders>
            <w:shd w:val="clear" w:color="auto" w:fill="auto"/>
            <w:noWrap/>
            <w:vAlign w:val="center"/>
            <w:hideMark/>
          </w:tcPr>
          <w:p w14:paraId="69137D25" w14:textId="77777777" w:rsidR="002D76B0" w:rsidRPr="002D76B0" w:rsidRDefault="002D76B0" w:rsidP="002D76B0">
            <w:pPr>
              <w:spacing w:line="240" w:lineRule="auto"/>
              <w:jc w:val="center"/>
              <w:rPr>
                <w:rFonts w:eastAsia="Times New Roman"/>
                <w:b/>
                <w:bCs/>
                <w:color w:val="000000"/>
                <w:sz w:val="20"/>
                <w:szCs w:val="20"/>
              </w:rPr>
            </w:pPr>
            <w:r w:rsidRPr="002D76B0">
              <w:rPr>
                <w:rFonts w:eastAsia="Times New Roman"/>
                <w:b/>
                <w:bCs/>
                <w:color w:val="000000"/>
                <w:sz w:val="20"/>
                <w:szCs w:val="20"/>
              </w:rPr>
              <w:t>ITS2</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2BB4DA92" w14:textId="77777777" w:rsidR="002D76B0" w:rsidRPr="002D76B0" w:rsidRDefault="002D76B0" w:rsidP="002D76B0">
            <w:pPr>
              <w:spacing w:line="240" w:lineRule="auto"/>
              <w:jc w:val="center"/>
              <w:rPr>
                <w:rFonts w:eastAsia="Times New Roman"/>
                <w:b/>
                <w:bCs/>
                <w:color w:val="000000"/>
                <w:sz w:val="20"/>
                <w:szCs w:val="20"/>
              </w:rPr>
            </w:pPr>
            <w:proofErr w:type="spellStart"/>
            <w:r w:rsidRPr="002D76B0">
              <w:rPr>
                <w:rFonts w:eastAsia="Times New Roman"/>
                <w:b/>
                <w:bCs/>
                <w:color w:val="000000"/>
                <w:sz w:val="20"/>
                <w:szCs w:val="20"/>
              </w:rPr>
              <w:t>rbcL</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5431DC9E" w14:textId="77777777" w:rsidR="002D76B0" w:rsidRPr="002D76B0" w:rsidRDefault="002D76B0" w:rsidP="002D76B0">
            <w:pPr>
              <w:spacing w:line="240" w:lineRule="auto"/>
              <w:jc w:val="center"/>
              <w:rPr>
                <w:rFonts w:eastAsia="Times New Roman"/>
                <w:b/>
                <w:bCs/>
                <w:color w:val="000000"/>
                <w:sz w:val="20"/>
                <w:szCs w:val="20"/>
              </w:rPr>
            </w:pPr>
            <w:proofErr w:type="spellStart"/>
            <w:r w:rsidRPr="002D76B0">
              <w:rPr>
                <w:rFonts w:eastAsia="Times New Roman"/>
                <w:b/>
                <w:bCs/>
                <w:color w:val="000000"/>
                <w:sz w:val="20"/>
                <w:szCs w:val="20"/>
              </w:rPr>
              <w:t>trnL</w:t>
            </w:r>
            <w:proofErr w:type="spellEnd"/>
          </w:p>
        </w:tc>
      </w:tr>
      <w:tr w:rsidR="003B5AFA" w:rsidRPr="002D76B0" w14:paraId="68C3C827" w14:textId="77777777" w:rsidTr="00D805EB">
        <w:trPr>
          <w:trHeight w:val="290"/>
          <w:jc w:val="center"/>
        </w:trPr>
        <w:tc>
          <w:tcPr>
            <w:tcW w:w="0" w:type="auto"/>
            <w:tcBorders>
              <w:top w:val="nil"/>
              <w:left w:val="nil"/>
              <w:bottom w:val="single" w:sz="4" w:space="0" w:color="auto"/>
              <w:right w:val="nil"/>
            </w:tcBorders>
            <w:shd w:val="clear" w:color="auto" w:fill="auto"/>
            <w:noWrap/>
            <w:vAlign w:val="center"/>
            <w:hideMark/>
          </w:tcPr>
          <w:p w14:paraId="7418E442"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Sample</w:t>
            </w:r>
          </w:p>
        </w:tc>
        <w:tc>
          <w:tcPr>
            <w:tcW w:w="0" w:type="auto"/>
            <w:tcBorders>
              <w:top w:val="single" w:sz="4" w:space="0" w:color="auto"/>
              <w:left w:val="nil"/>
              <w:bottom w:val="single" w:sz="4" w:space="0" w:color="auto"/>
              <w:right w:val="nil"/>
            </w:tcBorders>
            <w:shd w:val="clear" w:color="auto" w:fill="auto"/>
            <w:noWrap/>
            <w:vAlign w:val="center"/>
            <w:hideMark/>
          </w:tcPr>
          <w:p w14:paraId="79F9A7FE"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Total_ASVs</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79AEAA64"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Rep_ASVs</w:t>
            </w:r>
            <w:proofErr w:type="spellEnd"/>
          </w:p>
        </w:tc>
        <w:tc>
          <w:tcPr>
            <w:tcW w:w="639" w:type="dxa"/>
            <w:tcBorders>
              <w:top w:val="single" w:sz="4" w:space="0" w:color="auto"/>
              <w:left w:val="nil"/>
              <w:bottom w:val="single" w:sz="4" w:space="0" w:color="auto"/>
              <w:right w:val="nil"/>
            </w:tcBorders>
            <w:shd w:val="clear" w:color="auto" w:fill="auto"/>
            <w:noWrap/>
            <w:vAlign w:val="center"/>
            <w:hideMark/>
          </w:tcPr>
          <w:p w14:paraId="3CCBA68E" w14:textId="0A484876" w:rsidR="003B5AFA" w:rsidRPr="002D76B0" w:rsidRDefault="003B5AFA" w:rsidP="002D76B0">
            <w:pPr>
              <w:spacing w:line="240" w:lineRule="auto"/>
              <w:rPr>
                <w:rFonts w:eastAsia="Times New Roman"/>
                <w:color w:val="000000"/>
                <w:sz w:val="20"/>
                <w:szCs w:val="20"/>
              </w:rPr>
            </w:pPr>
            <w:r>
              <w:rPr>
                <w:rFonts w:eastAsia="Times New Roman"/>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14:paraId="6BC16289"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Total_ASVs</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74EE1083"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Rep_ASVs</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6BFC5D69" w14:textId="07C28CBA" w:rsidR="002D76B0" w:rsidRPr="002D76B0" w:rsidRDefault="003B5AFA" w:rsidP="002D76B0">
            <w:pPr>
              <w:spacing w:line="240" w:lineRule="auto"/>
              <w:rPr>
                <w:rFonts w:eastAsia="Times New Roman"/>
                <w:color w:val="000000"/>
                <w:sz w:val="20"/>
                <w:szCs w:val="20"/>
              </w:rPr>
            </w:pPr>
            <w:r>
              <w:rPr>
                <w:rFonts w:eastAsia="Times New Roman"/>
                <w:color w:val="000000"/>
                <w:sz w:val="20"/>
                <w:szCs w:val="20"/>
              </w:rPr>
              <w:t>%</w:t>
            </w:r>
          </w:p>
        </w:tc>
        <w:tc>
          <w:tcPr>
            <w:tcW w:w="0" w:type="auto"/>
            <w:tcBorders>
              <w:top w:val="single" w:sz="4" w:space="0" w:color="auto"/>
              <w:left w:val="nil"/>
              <w:bottom w:val="single" w:sz="4" w:space="0" w:color="auto"/>
              <w:right w:val="nil"/>
            </w:tcBorders>
            <w:shd w:val="clear" w:color="auto" w:fill="auto"/>
            <w:noWrap/>
            <w:vAlign w:val="center"/>
            <w:hideMark/>
          </w:tcPr>
          <w:p w14:paraId="4B986DAB"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Total_ASVs</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1B421F2" w14:textId="77777777" w:rsidR="002D76B0" w:rsidRPr="002D76B0" w:rsidRDefault="002D76B0" w:rsidP="002D76B0">
            <w:pPr>
              <w:spacing w:line="240" w:lineRule="auto"/>
              <w:rPr>
                <w:rFonts w:eastAsia="Times New Roman"/>
                <w:color w:val="000000"/>
                <w:sz w:val="20"/>
                <w:szCs w:val="20"/>
              </w:rPr>
            </w:pPr>
            <w:proofErr w:type="spellStart"/>
            <w:r w:rsidRPr="002D76B0">
              <w:rPr>
                <w:rFonts w:eastAsia="Times New Roman"/>
                <w:color w:val="000000"/>
                <w:sz w:val="20"/>
                <w:szCs w:val="20"/>
              </w:rPr>
              <w:t>Rep_ASVs</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66871F2C" w14:textId="1F02AA5E" w:rsidR="002D76B0" w:rsidRPr="002D76B0" w:rsidRDefault="003B5AFA" w:rsidP="002D76B0">
            <w:pPr>
              <w:spacing w:line="240" w:lineRule="auto"/>
              <w:rPr>
                <w:rFonts w:eastAsia="Times New Roman"/>
                <w:color w:val="000000"/>
                <w:sz w:val="20"/>
                <w:szCs w:val="20"/>
              </w:rPr>
            </w:pPr>
            <w:r>
              <w:rPr>
                <w:rFonts w:eastAsia="Times New Roman"/>
                <w:color w:val="000000"/>
                <w:sz w:val="20"/>
                <w:szCs w:val="20"/>
              </w:rPr>
              <w:t>%</w:t>
            </w:r>
          </w:p>
        </w:tc>
      </w:tr>
      <w:tr w:rsidR="003B5AFA" w:rsidRPr="002D76B0" w14:paraId="52E4E2B4" w14:textId="77777777" w:rsidTr="00D805EB">
        <w:trPr>
          <w:trHeight w:val="290"/>
          <w:jc w:val="center"/>
        </w:trPr>
        <w:tc>
          <w:tcPr>
            <w:tcW w:w="0" w:type="auto"/>
            <w:tcBorders>
              <w:top w:val="single" w:sz="4" w:space="0" w:color="auto"/>
              <w:left w:val="nil"/>
              <w:bottom w:val="nil"/>
              <w:right w:val="nil"/>
            </w:tcBorders>
            <w:shd w:val="clear" w:color="auto" w:fill="auto"/>
            <w:noWrap/>
            <w:vAlign w:val="center"/>
            <w:hideMark/>
          </w:tcPr>
          <w:p w14:paraId="39E272F5"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KSC1</w:t>
            </w:r>
          </w:p>
        </w:tc>
        <w:tc>
          <w:tcPr>
            <w:tcW w:w="0" w:type="auto"/>
            <w:tcBorders>
              <w:top w:val="single" w:sz="4" w:space="0" w:color="auto"/>
              <w:left w:val="nil"/>
              <w:bottom w:val="nil"/>
              <w:right w:val="nil"/>
            </w:tcBorders>
            <w:shd w:val="clear" w:color="auto" w:fill="auto"/>
            <w:noWrap/>
            <w:vAlign w:val="center"/>
            <w:hideMark/>
          </w:tcPr>
          <w:p w14:paraId="3F61055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41</w:t>
            </w:r>
          </w:p>
        </w:tc>
        <w:tc>
          <w:tcPr>
            <w:tcW w:w="0" w:type="auto"/>
            <w:tcBorders>
              <w:top w:val="single" w:sz="4" w:space="0" w:color="auto"/>
              <w:left w:val="nil"/>
              <w:bottom w:val="nil"/>
              <w:right w:val="nil"/>
            </w:tcBorders>
            <w:shd w:val="clear" w:color="auto" w:fill="auto"/>
            <w:noWrap/>
            <w:vAlign w:val="center"/>
            <w:hideMark/>
          </w:tcPr>
          <w:p w14:paraId="0816700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37</w:t>
            </w:r>
          </w:p>
        </w:tc>
        <w:tc>
          <w:tcPr>
            <w:tcW w:w="639" w:type="dxa"/>
            <w:tcBorders>
              <w:top w:val="single" w:sz="4" w:space="0" w:color="auto"/>
              <w:left w:val="nil"/>
              <w:bottom w:val="nil"/>
              <w:right w:val="nil"/>
            </w:tcBorders>
            <w:shd w:val="clear" w:color="auto" w:fill="auto"/>
            <w:noWrap/>
            <w:vAlign w:val="center"/>
            <w:hideMark/>
          </w:tcPr>
          <w:p w14:paraId="5FD4E12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90.2</w:t>
            </w:r>
          </w:p>
        </w:tc>
        <w:tc>
          <w:tcPr>
            <w:tcW w:w="0" w:type="auto"/>
            <w:tcBorders>
              <w:top w:val="single" w:sz="4" w:space="0" w:color="auto"/>
              <w:left w:val="nil"/>
              <w:bottom w:val="nil"/>
              <w:right w:val="nil"/>
            </w:tcBorders>
            <w:shd w:val="clear" w:color="auto" w:fill="auto"/>
            <w:noWrap/>
            <w:vAlign w:val="center"/>
            <w:hideMark/>
          </w:tcPr>
          <w:p w14:paraId="04CEBE3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16</w:t>
            </w:r>
          </w:p>
        </w:tc>
        <w:tc>
          <w:tcPr>
            <w:tcW w:w="0" w:type="auto"/>
            <w:tcBorders>
              <w:top w:val="single" w:sz="4" w:space="0" w:color="auto"/>
              <w:left w:val="nil"/>
              <w:bottom w:val="nil"/>
              <w:right w:val="nil"/>
            </w:tcBorders>
            <w:shd w:val="clear" w:color="auto" w:fill="auto"/>
            <w:noWrap/>
            <w:vAlign w:val="center"/>
            <w:hideMark/>
          </w:tcPr>
          <w:p w14:paraId="0A63C8B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single" w:sz="4" w:space="0" w:color="auto"/>
              <w:left w:val="nil"/>
              <w:bottom w:val="nil"/>
              <w:right w:val="nil"/>
            </w:tcBorders>
            <w:shd w:val="clear" w:color="auto" w:fill="auto"/>
            <w:noWrap/>
            <w:vAlign w:val="center"/>
            <w:hideMark/>
          </w:tcPr>
          <w:p w14:paraId="311765E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w:t>
            </w:r>
          </w:p>
        </w:tc>
        <w:tc>
          <w:tcPr>
            <w:tcW w:w="0" w:type="auto"/>
            <w:tcBorders>
              <w:top w:val="single" w:sz="4" w:space="0" w:color="auto"/>
              <w:left w:val="nil"/>
              <w:bottom w:val="nil"/>
              <w:right w:val="nil"/>
            </w:tcBorders>
            <w:shd w:val="clear" w:color="auto" w:fill="auto"/>
            <w:noWrap/>
            <w:vAlign w:val="center"/>
            <w:hideMark/>
          </w:tcPr>
          <w:p w14:paraId="69AC1CF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single" w:sz="4" w:space="0" w:color="auto"/>
              <w:left w:val="nil"/>
              <w:bottom w:val="nil"/>
              <w:right w:val="nil"/>
            </w:tcBorders>
            <w:shd w:val="clear" w:color="auto" w:fill="auto"/>
            <w:noWrap/>
            <w:vAlign w:val="center"/>
            <w:hideMark/>
          </w:tcPr>
          <w:p w14:paraId="0ADFFA5D"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w:t>
            </w:r>
          </w:p>
        </w:tc>
        <w:tc>
          <w:tcPr>
            <w:tcW w:w="0" w:type="auto"/>
            <w:tcBorders>
              <w:top w:val="single" w:sz="4" w:space="0" w:color="auto"/>
              <w:left w:val="nil"/>
              <w:bottom w:val="nil"/>
              <w:right w:val="nil"/>
            </w:tcBorders>
            <w:shd w:val="clear" w:color="auto" w:fill="auto"/>
            <w:noWrap/>
            <w:vAlign w:val="center"/>
            <w:hideMark/>
          </w:tcPr>
          <w:p w14:paraId="4D9471F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w:t>
            </w:r>
          </w:p>
        </w:tc>
      </w:tr>
      <w:tr w:rsidR="003B5AFA" w:rsidRPr="002D76B0" w14:paraId="205A190C"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31D9E24B"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KSC2</w:t>
            </w:r>
          </w:p>
        </w:tc>
        <w:tc>
          <w:tcPr>
            <w:tcW w:w="0" w:type="auto"/>
            <w:tcBorders>
              <w:top w:val="nil"/>
              <w:left w:val="nil"/>
              <w:bottom w:val="nil"/>
              <w:right w:val="nil"/>
            </w:tcBorders>
            <w:shd w:val="clear" w:color="auto" w:fill="auto"/>
            <w:noWrap/>
            <w:vAlign w:val="center"/>
            <w:hideMark/>
          </w:tcPr>
          <w:p w14:paraId="0ECB14F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42</w:t>
            </w:r>
          </w:p>
        </w:tc>
        <w:tc>
          <w:tcPr>
            <w:tcW w:w="0" w:type="auto"/>
            <w:tcBorders>
              <w:top w:val="nil"/>
              <w:left w:val="nil"/>
              <w:bottom w:val="nil"/>
              <w:right w:val="nil"/>
            </w:tcBorders>
            <w:shd w:val="clear" w:color="auto" w:fill="auto"/>
            <w:noWrap/>
            <w:vAlign w:val="center"/>
            <w:hideMark/>
          </w:tcPr>
          <w:p w14:paraId="1FF0FB2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31</w:t>
            </w:r>
          </w:p>
        </w:tc>
        <w:tc>
          <w:tcPr>
            <w:tcW w:w="639" w:type="dxa"/>
            <w:tcBorders>
              <w:top w:val="nil"/>
              <w:left w:val="nil"/>
              <w:bottom w:val="nil"/>
              <w:right w:val="nil"/>
            </w:tcBorders>
            <w:shd w:val="clear" w:color="auto" w:fill="auto"/>
            <w:noWrap/>
            <w:vAlign w:val="center"/>
            <w:hideMark/>
          </w:tcPr>
          <w:p w14:paraId="7AE0382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73.8</w:t>
            </w:r>
          </w:p>
        </w:tc>
        <w:tc>
          <w:tcPr>
            <w:tcW w:w="0" w:type="auto"/>
            <w:tcBorders>
              <w:top w:val="nil"/>
              <w:left w:val="nil"/>
              <w:bottom w:val="nil"/>
              <w:right w:val="nil"/>
            </w:tcBorders>
            <w:shd w:val="clear" w:color="auto" w:fill="auto"/>
            <w:noWrap/>
            <w:vAlign w:val="center"/>
            <w:hideMark/>
          </w:tcPr>
          <w:p w14:paraId="06D6E4F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16</w:t>
            </w:r>
          </w:p>
        </w:tc>
        <w:tc>
          <w:tcPr>
            <w:tcW w:w="0" w:type="auto"/>
            <w:tcBorders>
              <w:top w:val="nil"/>
              <w:left w:val="nil"/>
              <w:bottom w:val="nil"/>
              <w:right w:val="nil"/>
            </w:tcBorders>
            <w:shd w:val="clear" w:color="auto" w:fill="auto"/>
            <w:noWrap/>
            <w:vAlign w:val="center"/>
            <w:hideMark/>
          </w:tcPr>
          <w:p w14:paraId="7D1BC05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11</w:t>
            </w:r>
          </w:p>
        </w:tc>
        <w:tc>
          <w:tcPr>
            <w:tcW w:w="0" w:type="auto"/>
            <w:tcBorders>
              <w:top w:val="nil"/>
              <w:left w:val="nil"/>
              <w:bottom w:val="nil"/>
              <w:right w:val="nil"/>
            </w:tcBorders>
            <w:shd w:val="clear" w:color="auto" w:fill="auto"/>
            <w:noWrap/>
            <w:vAlign w:val="center"/>
            <w:hideMark/>
          </w:tcPr>
          <w:p w14:paraId="2CAF6C5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68.8</w:t>
            </w:r>
          </w:p>
        </w:tc>
        <w:tc>
          <w:tcPr>
            <w:tcW w:w="0" w:type="auto"/>
            <w:tcBorders>
              <w:top w:val="nil"/>
              <w:left w:val="nil"/>
              <w:bottom w:val="nil"/>
              <w:right w:val="nil"/>
            </w:tcBorders>
            <w:shd w:val="clear" w:color="auto" w:fill="auto"/>
            <w:noWrap/>
            <w:vAlign w:val="center"/>
            <w:hideMark/>
          </w:tcPr>
          <w:p w14:paraId="60DBA35D"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w:t>
            </w:r>
          </w:p>
        </w:tc>
        <w:tc>
          <w:tcPr>
            <w:tcW w:w="0" w:type="auto"/>
            <w:tcBorders>
              <w:top w:val="nil"/>
              <w:left w:val="nil"/>
              <w:bottom w:val="nil"/>
              <w:right w:val="nil"/>
            </w:tcBorders>
            <w:shd w:val="clear" w:color="auto" w:fill="auto"/>
            <w:noWrap/>
            <w:vAlign w:val="center"/>
            <w:hideMark/>
          </w:tcPr>
          <w:p w14:paraId="6517003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3E716C7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70</w:t>
            </w:r>
          </w:p>
        </w:tc>
      </w:tr>
      <w:tr w:rsidR="003B5AFA" w:rsidRPr="002D76B0" w14:paraId="0DE5E6A7"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3B7FADB6"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KSH1</w:t>
            </w:r>
          </w:p>
        </w:tc>
        <w:tc>
          <w:tcPr>
            <w:tcW w:w="0" w:type="auto"/>
            <w:tcBorders>
              <w:top w:val="nil"/>
              <w:left w:val="nil"/>
              <w:bottom w:val="nil"/>
              <w:right w:val="nil"/>
            </w:tcBorders>
            <w:shd w:val="clear" w:color="auto" w:fill="auto"/>
            <w:noWrap/>
            <w:vAlign w:val="center"/>
            <w:hideMark/>
          </w:tcPr>
          <w:p w14:paraId="2C37FC7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14</w:t>
            </w:r>
          </w:p>
        </w:tc>
        <w:tc>
          <w:tcPr>
            <w:tcW w:w="0" w:type="auto"/>
            <w:tcBorders>
              <w:top w:val="nil"/>
              <w:left w:val="nil"/>
              <w:bottom w:val="nil"/>
              <w:right w:val="nil"/>
            </w:tcBorders>
            <w:shd w:val="clear" w:color="auto" w:fill="auto"/>
            <w:noWrap/>
            <w:vAlign w:val="center"/>
            <w:hideMark/>
          </w:tcPr>
          <w:p w14:paraId="7ADDBA9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13</w:t>
            </w:r>
          </w:p>
        </w:tc>
        <w:tc>
          <w:tcPr>
            <w:tcW w:w="639" w:type="dxa"/>
            <w:tcBorders>
              <w:top w:val="nil"/>
              <w:left w:val="nil"/>
              <w:bottom w:val="nil"/>
              <w:right w:val="nil"/>
            </w:tcBorders>
            <w:shd w:val="clear" w:color="auto" w:fill="auto"/>
            <w:noWrap/>
            <w:vAlign w:val="center"/>
            <w:hideMark/>
          </w:tcPr>
          <w:p w14:paraId="274C571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92.9</w:t>
            </w:r>
          </w:p>
        </w:tc>
        <w:tc>
          <w:tcPr>
            <w:tcW w:w="0" w:type="auto"/>
            <w:tcBorders>
              <w:top w:val="nil"/>
              <w:left w:val="nil"/>
              <w:bottom w:val="nil"/>
              <w:right w:val="nil"/>
            </w:tcBorders>
            <w:shd w:val="clear" w:color="auto" w:fill="auto"/>
            <w:noWrap/>
            <w:vAlign w:val="center"/>
            <w:hideMark/>
          </w:tcPr>
          <w:p w14:paraId="36B639E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13</w:t>
            </w:r>
          </w:p>
        </w:tc>
        <w:tc>
          <w:tcPr>
            <w:tcW w:w="0" w:type="auto"/>
            <w:tcBorders>
              <w:top w:val="nil"/>
              <w:left w:val="nil"/>
              <w:bottom w:val="nil"/>
              <w:right w:val="nil"/>
            </w:tcBorders>
            <w:shd w:val="clear" w:color="auto" w:fill="auto"/>
            <w:noWrap/>
            <w:vAlign w:val="center"/>
            <w:hideMark/>
          </w:tcPr>
          <w:p w14:paraId="07D8AC1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1E4DA46D"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53.8</w:t>
            </w:r>
          </w:p>
        </w:tc>
        <w:tc>
          <w:tcPr>
            <w:tcW w:w="0" w:type="auto"/>
            <w:tcBorders>
              <w:top w:val="nil"/>
              <w:left w:val="nil"/>
              <w:bottom w:val="nil"/>
              <w:right w:val="nil"/>
            </w:tcBorders>
            <w:shd w:val="clear" w:color="auto" w:fill="auto"/>
            <w:noWrap/>
            <w:vAlign w:val="center"/>
            <w:hideMark/>
          </w:tcPr>
          <w:p w14:paraId="23A9AF6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w:t>
            </w:r>
          </w:p>
        </w:tc>
        <w:tc>
          <w:tcPr>
            <w:tcW w:w="0" w:type="auto"/>
            <w:tcBorders>
              <w:top w:val="nil"/>
              <w:left w:val="nil"/>
              <w:bottom w:val="nil"/>
              <w:right w:val="nil"/>
            </w:tcBorders>
            <w:shd w:val="clear" w:color="auto" w:fill="auto"/>
            <w:noWrap/>
            <w:vAlign w:val="center"/>
            <w:hideMark/>
          </w:tcPr>
          <w:p w14:paraId="3FBBF3E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4</w:t>
            </w:r>
          </w:p>
        </w:tc>
        <w:tc>
          <w:tcPr>
            <w:tcW w:w="0" w:type="auto"/>
            <w:tcBorders>
              <w:top w:val="nil"/>
              <w:left w:val="nil"/>
              <w:bottom w:val="nil"/>
              <w:right w:val="nil"/>
            </w:tcBorders>
            <w:shd w:val="clear" w:color="auto" w:fill="auto"/>
            <w:noWrap/>
            <w:vAlign w:val="center"/>
            <w:hideMark/>
          </w:tcPr>
          <w:p w14:paraId="28883F0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80</w:t>
            </w:r>
          </w:p>
        </w:tc>
      </w:tr>
      <w:tr w:rsidR="003B5AFA" w:rsidRPr="002D76B0" w14:paraId="3D04385E"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47CE4D9D"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KSH2</w:t>
            </w:r>
          </w:p>
        </w:tc>
        <w:tc>
          <w:tcPr>
            <w:tcW w:w="0" w:type="auto"/>
            <w:tcBorders>
              <w:top w:val="nil"/>
              <w:left w:val="nil"/>
              <w:bottom w:val="nil"/>
              <w:right w:val="nil"/>
            </w:tcBorders>
            <w:shd w:val="clear" w:color="auto" w:fill="auto"/>
            <w:noWrap/>
            <w:vAlign w:val="center"/>
            <w:hideMark/>
          </w:tcPr>
          <w:p w14:paraId="50845BA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nil"/>
              <w:left w:val="nil"/>
              <w:bottom w:val="nil"/>
              <w:right w:val="nil"/>
            </w:tcBorders>
            <w:shd w:val="clear" w:color="auto" w:fill="auto"/>
            <w:noWrap/>
            <w:vAlign w:val="center"/>
            <w:hideMark/>
          </w:tcPr>
          <w:p w14:paraId="00BDB4F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w:t>
            </w:r>
          </w:p>
        </w:tc>
        <w:tc>
          <w:tcPr>
            <w:tcW w:w="639" w:type="dxa"/>
            <w:tcBorders>
              <w:top w:val="nil"/>
              <w:left w:val="nil"/>
              <w:bottom w:val="nil"/>
              <w:right w:val="nil"/>
            </w:tcBorders>
            <w:shd w:val="clear" w:color="auto" w:fill="auto"/>
            <w:noWrap/>
            <w:vAlign w:val="center"/>
            <w:hideMark/>
          </w:tcPr>
          <w:p w14:paraId="08D36B2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w:t>
            </w:r>
          </w:p>
        </w:tc>
        <w:tc>
          <w:tcPr>
            <w:tcW w:w="0" w:type="auto"/>
            <w:tcBorders>
              <w:top w:val="nil"/>
              <w:left w:val="nil"/>
              <w:bottom w:val="nil"/>
              <w:right w:val="nil"/>
            </w:tcBorders>
            <w:shd w:val="clear" w:color="auto" w:fill="auto"/>
            <w:noWrap/>
            <w:vAlign w:val="center"/>
            <w:hideMark/>
          </w:tcPr>
          <w:p w14:paraId="31C181D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13</w:t>
            </w:r>
          </w:p>
        </w:tc>
        <w:tc>
          <w:tcPr>
            <w:tcW w:w="0" w:type="auto"/>
            <w:tcBorders>
              <w:top w:val="nil"/>
              <w:left w:val="nil"/>
              <w:bottom w:val="nil"/>
              <w:right w:val="nil"/>
            </w:tcBorders>
            <w:shd w:val="clear" w:color="auto" w:fill="auto"/>
            <w:noWrap/>
            <w:vAlign w:val="center"/>
            <w:hideMark/>
          </w:tcPr>
          <w:p w14:paraId="679F0AE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5B732B4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53.8</w:t>
            </w:r>
          </w:p>
        </w:tc>
        <w:tc>
          <w:tcPr>
            <w:tcW w:w="0" w:type="auto"/>
            <w:tcBorders>
              <w:top w:val="nil"/>
              <w:left w:val="nil"/>
              <w:bottom w:val="nil"/>
              <w:right w:val="nil"/>
            </w:tcBorders>
            <w:shd w:val="clear" w:color="auto" w:fill="auto"/>
            <w:noWrap/>
            <w:vAlign w:val="center"/>
            <w:hideMark/>
          </w:tcPr>
          <w:p w14:paraId="6C50510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60408A1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w:t>
            </w:r>
          </w:p>
        </w:tc>
        <w:tc>
          <w:tcPr>
            <w:tcW w:w="0" w:type="auto"/>
            <w:tcBorders>
              <w:top w:val="nil"/>
              <w:left w:val="nil"/>
              <w:bottom w:val="nil"/>
              <w:right w:val="nil"/>
            </w:tcBorders>
            <w:shd w:val="clear" w:color="auto" w:fill="auto"/>
            <w:noWrap/>
            <w:vAlign w:val="center"/>
            <w:hideMark/>
          </w:tcPr>
          <w:p w14:paraId="26FFC3B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71.4</w:t>
            </w:r>
          </w:p>
        </w:tc>
      </w:tr>
      <w:tr w:rsidR="003B5AFA" w:rsidRPr="002D76B0" w14:paraId="294734A5"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65F355C6"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KSO1</w:t>
            </w:r>
          </w:p>
        </w:tc>
        <w:tc>
          <w:tcPr>
            <w:tcW w:w="0" w:type="auto"/>
            <w:tcBorders>
              <w:top w:val="nil"/>
              <w:left w:val="nil"/>
              <w:bottom w:val="nil"/>
              <w:right w:val="nil"/>
            </w:tcBorders>
            <w:shd w:val="clear" w:color="auto" w:fill="auto"/>
            <w:noWrap/>
            <w:vAlign w:val="center"/>
            <w:hideMark/>
          </w:tcPr>
          <w:p w14:paraId="432E6EC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29</w:t>
            </w:r>
          </w:p>
        </w:tc>
        <w:tc>
          <w:tcPr>
            <w:tcW w:w="0" w:type="auto"/>
            <w:tcBorders>
              <w:top w:val="nil"/>
              <w:left w:val="nil"/>
              <w:bottom w:val="nil"/>
              <w:right w:val="nil"/>
            </w:tcBorders>
            <w:shd w:val="clear" w:color="auto" w:fill="auto"/>
            <w:noWrap/>
            <w:vAlign w:val="center"/>
            <w:hideMark/>
          </w:tcPr>
          <w:p w14:paraId="675CF76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20</w:t>
            </w:r>
          </w:p>
        </w:tc>
        <w:tc>
          <w:tcPr>
            <w:tcW w:w="639" w:type="dxa"/>
            <w:tcBorders>
              <w:top w:val="nil"/>
              <w:left w:val="nil"/>
              <w:bottom w:val="nil"/>
              <w:right w:val="nil"/>
            </w:tcBorders>
            <w:shd w:val="clear" w:color="auto" w:fill="auto"/>
            <w:noWrap/>
            <w:vAlign w:val="center"/>
            <w:hideMark/>
          </w:tcPr>
          <w:p w14:paraId="748BF0D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69</w:t>
            </w:r>
          </w:p>
        </w:tc>
        <w:tc>
          <w:tcPr>
            <w:tcW w:w="0" w:type="auto"/>
            <w:tcBorders>
              <w:top w:val="nil"/>
              <w:left w:val="nil"/>
              <w:bottom w:val="nil"/>
              <w:right w:val="nil"/>
            </w:tcBorders>
            <w:shd w:val="clear" w:color="auto" w:fill="auto"/>
            <w:noWrap/>
            <w:vAlign w:val="center"/>
            <w:hideMark/>
          </w:tcPr>
          <w:p w14:paraId="37A3AB2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14</w:t>
            </w:r>
          </w:p>
        </w:tc>
        <w:tc>
          <w:tcPr>
            <w:tcW w:w="0" w:type="auto"/>
            <w:tcBorders>
              <w:top w:val="nil"/>
              <w:left w:val="nil"/>
              <w:bottom w:val="nil"/>
              <w:right w:val="nil"/>
            </w:tcBorders>
            <w:shd w:val="clear" w:color="auto" w:fill="auto"/>
            <w:noWrap/>
            <w:vAlign w:val="center"/>
            <w:hideMark/>
          </w:tcPr>
          <w:p w14:paraId="1CE97D1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44709C3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57.1</w:t>
            </w:r>
          </w:p>
        </w:tc>
        <w:tc>
          <w:tcPr>
            <w:tcW w:w="0" w:type="auto"/>
            <w:tcBorders>
              <w:top w:val="nil"/>
              <w:left w:val="nil"/>
              <w:bottom w:val="nil"/>
              <w:right w:val="nil"/>
            </w:tcBorders>
            <w:shd w:val="clear" w:color="auto" w:fill="auto"/>
            <w:noWrap/>
            <w:vAlign w:val="center"/>
            <w:hideMark/>
          </w:tcPr>
          <w:p w14:paraId="2F26DBE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00CEFD8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1FE1820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100</w:t>
            </w:r>
          </w:p>
        </w:tc>
      </w:tr>
      <w:tr w:rsidR="003B5AFA" w:rsidRPr="002D76B0" w14:paraId="3B0C4530"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2BBB6FF4"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KSO2</w:t>
            </w:r>
          </w:p>
        </w:tc>
        <w:tc>
          <w:tcPr>
            <w:tcW w:w="0" w:type="auto"/>
            <w:tcBorders>
              <w:top w:val="nil"/>
              <w:left w:val="nil"/>
              <w:bottom w:val="nil"/>
              <w:right w:val="nil"/>
            </w:tcBorders>
            <w:shd w:val="clear" w:color="auto" w:fill="auto"/>
            <w:noWrap/>
            <w:vAlign w:val="center"/>
            <w:hideMark/>
          </w:tcPr>
          <w:p w14:paraId="50C2A2D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37</w:t>
            </w:r>
          </w:p>
        </w:tc>
        <w:tc>
          <w:tcPr>
            <w:tcW w:w="0" w:type="auto"/>
            <w:tcBorders>
              <w:top w:val="nil"/>
              <w:left w:val="nil"/>
              <w:bottom w:val="nil"/>
              <w:right w:val="nil"/>
            </w:tcBorders>
            <w:shd w:val="clear" w:color="auto" w:fill="auto"/>
            <w:noWrap/>
            <w:vAlign w:val="center"/>
            <w:hideMark/>
          </w:tcPr>
          <w:p w14:paraId="55EE075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30</w:t>
            </w:r>
          </w:p>
        </w:tc>
        <w:tc>
          <w:tcPr>
            <w:tcW w:w="639" w:type="dxa"/>
            <w:tcBorders>
              <w:top w:val="nil"/>
              <w:left w:val="nil"/>
              <w:bottom w:val="nil"/>
              <w:right w:val="nil"/>
            </w:tcBorders>
            <w:shd w:val="clear" w:color="auto" w:fill="auto"/>
            <w:noWrap/>
            <w:vAlign w:val="center"/>
            <w:hideMark/>
          </w:tcPr>
          <w:p w14:paraId="279C155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81.1</w:t>
            </w:r>
          </w:p>
        </w:tc>
        <w:tc>
          <w:tcPr>
            <w:tcW w:w="0" w:type="auto"/>
            <w:tcBorders>
              <w:top w:val="nil"/>
              <w:left w:val="nil"/>
              <w:bottom w:val="nil"/>
              <w:right w:val="nil"/>
            </w:tcBorders>
            <w:shd w:val="clear" w:color="auto" w:fill="auto"/>
            <w:noWrap/>
            <w:vAlign w:val="center"/>
            <w:hideMark/>
          </w:tcPr>
          <w:p w14:paraId="29EC16D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11</w:t>
            </w:r>
          </w:p>
        </w:tc>
        <w:tc>
          <w:tcPr>
            <w:tcW w:w="0" w:type="auto"/>
            <w:tcBorders>
              <w:top w:val="nil"/>
              <w:left w:val="nil"/>
              <w:bottom w:val="nil"/>
              <w:right w:val="nil"/>
            </w:tcBorders>
            <w:shd w:val="clear" w:color="auto" w:fill="auto"/>
            <w:noWrap/>
            <w:vAlign w:val="center"/>
            <w:hideMark/>
          </w:tcPr>
          <w:p w14:paraId="61359E6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6109F2B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72.7</w:t>
            </w:r>
          </w:p>
        </w:tc>
        <w:tc>
          <w:tcPr>
            <w:tcW w:w="0" w:type="auto"/>
            <w:tcBorders>
              <w:top w:val="nil"/>
              <w:left w:val="nil"/>
              <w:bottom w:val="nil"/>
              <w:right w:val="nil"/>
            </w:tcBorders>
            <w:shd w:val="clear" w:color="auto" w:fill="auto"/>
            <w:noWrap/>
            <w:vAlign w:val="center"/>
            <w:hideMark/>
          </w:tcPr>
          <w:p w14:paraId="55B20E0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nil"/>
              <w:left w:val="nil"/>
              <w:bottom w:val="nil"/>
              <w:right w:val="nil"/>
            </w:tcBorders>
            <w:shd w:val="clear" w:color="auto" w:fill="auto"/>
            <w:noWrap/>
            <w:vAlign w:val="center"/>
            <w:hideMark/>
          </w:tcPr>
          <w:p w14:paraId="2AD12CC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35AFF9B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66.7</w:t>
            </w:r>
          </w:p>
        </w:tc>
      </w:tr>
      <w:tr w:rsidR="003B5AFA" w:rsidRPr="002D76B0" w14:paraId="1FB3D9CB"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60C71C80"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KSS1</w:t>
            </w:r>
          </w:p>
        </w:tc>
        <w:tc>
          <w:tcPr>
            <w:tcW w:w="0" w:type="auto"/>
            <w:tcBorders>
              <w:top w:val="nil"/>
              <w:left w:val="nil"/>
              <w:bottom w:val="nil"/>
              <w:right w:val="nil"/>
            </w:tcBorders>
            <w:shd w:val="clear" w:color="auto" w:fill="auto"/>
            <w:noWrap/>
            <w:vAlign w:val="center"/>
            <w:hideMark/>
          </w:tcPr>
          <w:p w14:paraId="519D411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15</w:t>
            </w:r>
          </w:p>
        </w:tc>
        <w:tc>
          <w:tcPr>
            <w:tcW w:w="0" w:type="auto"/>
            <w:tcBorders>
              <w:top w:val="nil"/>
              <w:left w:val="nil"/>
              <w:bottom w:val="nil"/>
              <w:right w:val="nil"/>
            </w:tcBorders>
            <w:shd w:val="clear" w:color="auto" w:fill="auto"/>
            <w:noWrap/>
            <w:vAlign w:val="center"/>
            <w:hideMark/>
          </w:tcPr>
          <w:p w14:paraId="18D6694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15</w:t>
            </w:r>
          </w:p>
        </w:tc>
        <w:tc>
          <w:tcPr>
            <w:tcW w:w="639" w:type="dxa"/>
            <w:tcBorders>
              <w:top w:val="nil"/>
              <w:left w:val="nil"/>
              <w:bottom w:val="nil"/>
              <w:right w:val="nil"/>
            </w:tcBorders>
            <w:shd w:val="clear" w:color="auto" w:fill="auto"/>
            <w:noWrap/>
            <w:vAlign w:val="center"/>
            <w:hideMark/>
          </w:tcPr>
          <w:p w14:paraId="7492319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100</w:t>
            </w:r>
          </w:p>
        </w:tc>
        <w:tc>
          <w:tcPr>
            <w:tcW w:w="0" w:type="auto"/>
            <w:tcBorders>
              <w:top w:val="nil"/>
              <w:left w:val="nil"/>
              <w:bottom w:val="nil"/>
              <w:right w:val="nil"/>
            </w:tcBorders>
            <w:shd w:val="clear" w:color="auto" w:fill="auto"/>
            <w:noWrap/>
            <w:vAlign w:val="center"/>
            <w:hideMark/>
          </w:tcPr>
          <w:p w14:paraId="27857BC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w:t>
            </w:r>
          </w:p>
        </w:tc>
        <w:tc>
          <w:tcPr>
            <w:tcW w:w="0" w:type="auto"/>
            <w:tcBorders>
              <w:top w:val="nil"/>
              <w:left w:val="nil"/>
              <w:bottom w:val="nil"/>
              <w:right w:val="nil"/>
            </w:tcBorders>
            <w:shd w:val="clear" w:color="auto" w:fill="auto"/>
            <w:noWrap/>
            <w:vAlign w:val="center"/>
            <w:hideMark/>
          </w:tcPr>
          <w:p w14:paraId="46EA0F9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1C657B6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70</w:t>
            </w:r>
          </w:p>
        </w:tc>
        <w:tc>
          <w:tcPr>
            <w:tcW w:w="0" w:type="auto"/>
            <w:tcBorders>
              <w:top w:val="nil"/>
              <w:left w:val="nil"/>
              <w:bottom w:val="nil"/>
              <w:right w:val="nil"/>
            </w:tcBorders>
            <w:shd w:val="clear" w:color="auto" w:fill="auto"/>
            <w:noWrap/>
            <w:vAlign w:val="center"/>
            <w:hideMark/>
          </w:tcPr>
          <w:p w14:paraId="7C3B42C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nil"/>
              <w:left w:val="nil"/>
              <w:bottom w:val="nil"/>
              <w:right w:val="nil"/>
            </w:tcBorders>
            <w:shd w:val="clear" w:color="auto" w:fill="auto"/>
            <w:noWrap/>
            <w:vAlign w:val="center"/>
            <w:hideMark/>
          </w:tcPr>
          <w:p w14:paraId="087DC6E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w:t>
            </w:r>
          </w:p>
        </w:tc>
        <w:tc>
          <w:tcPr>
            <w:tcW w:w="0" w:type="auto"/>
            <w:tcBorders>
              <w:top w:val="nil"/>
              <w:left w:val="nil"/>
              <w:bottom w:val="nil"/>
              <w:right w:val="nil"/>
            </w:tcBorders>
            <w:shd w:val="clear" w:color="auto" w:fill="auto"/>
            <w:noWrap/>
            <w:vAlign w:val="center"/>
            <w:hideMark/>
          </w:tcPr>
          <w:p w14:paraId="5C435F8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83.3</w:t>
            </w:r>
          </w:p>
        </w:tc>
      </w:tr>
      <w:tr w:rsidR="003B5AFA" w:rsidRPr="002D76B0" w14:paraId="5B6BE1C8"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51B6F2DF" w14:textId="34774891"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KS</w:t>
            </w:r>
            <w:r>
              <w:rPr>
                <w:rFonts w:eastAsia="Times New Roman"/>
                <w:color w:val="000000"/>
                <w:sz w:val="20"/>
                <w:szCs w:val="20"/>
              </w:rPr>
              <w:t>B1</w:t>
            </w:r>
          </w:p>
        </w:tc>
        <w:tc>
          <w:tcPr>
            <w:tcW w:w="0" w:type="auto"/>
            <w:tcBorders>
              <w:top w:val="nil"/>
              <w:left w:val="nil"/>
              <w:bottom w:val="nil"/>
              <w:right w:val="nil"/>
            </w:tcBorders>
            <w:shd w:val="clear" w:color="auto" w:fill="auto"/>
            <w:noWrap/>
            <w:vAlign w:val="center"/>
            <w:hideMark/>
          </w:tcPr>
          <w:p w14:paraId="729042B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20</w:t>
            </w:r>
          </w:p>
        </w:tc>
        <w:tc>
          <w:tcPr>
            <w:tcW w:w="0" w:type="auto"/>
            <w:tcBorders>
              <w:top w:val="nil"/>
              <w:left w:val="nil"/>
              <w:bottom w:val="nil"/>
              <w:right w:val="nil"/>
            </w:tcBorders>
            <w:shd w:val="clear" w:color="auto" w:fill="auto"/>
            <w:noWrap/>
            <w:vAlign w:val="center"/>
            <w:hideMark/>
          </w:tcPr>
          <w:p w14:paraId="235BF09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w:t>
            </w:r>
          </w:p>
        </w:tc>
        <w:tc>
          <w:tcPr>
            <w:tcW w:w="639" w:type="dxa"/>
            <w:tcBorders>
              <w:top w:val="nil"/>
              <w:left w:val="nil"/>
              <w:bottom w:val="nil"/>
              <w:right w:val="nil"/>
            </w:tcBorders>
            <w:shd w:val="clear" w:color="auto" w:fill="auto"/>
            <w:noWrap/>
            <w:vAlign w:val="center"/>
            <w:hideMark/>
          </w:tcPr>
          <w:p w14:paraId="1929E52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45</w:t>
            </w:r>
          </w:p>
        </w:tc>
        <w:tc>
          <w:tcPr>
            <w:tcW w:w="0" w:type="auto"/>
            <w:tcBorders>
              <w:top w:val="nil"/>
              <w:left w:val="nil"/>
              <w:bottom w:val="nil"/>
              <w:right w:val="nil"/>
            </w:tcBorders>
            <w:shd w:val="clear" w:color="auto" w:fill="auto"/>
            <w:noWrap/>
            <w:vAlign w:val="center"/>
            <w:hideMark/>
          </w:tcPr>
          <w:p w14:paraId="77485B7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2DE99F5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0" w:type="auto"/>
            <w:tcBorders>
              <w:top w:val="nil"/>
              <w:left w:val="nil"/>
              <w:bottom w:val="nil"/>
              <w:right w:val="nil"/>
            </w:tcBorders>
            <w:shd w:val="clear" w:color="auto" w:fill="auto"/>
            <w:noWrap/>
            <w:vAlign w:val="center"/>
            <w:hideMark/>
          </w:tcPr>
          <w:p w14:paraId="7692FF4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87.5</w:t>
            </w:r>
          </w:p>
        </w:tc>
        <w:tc>
          <w:tcPr>
            <w:tcW w:w="0" w:type="auto"/>
            <w:tcBorders>
              <w:top w:val="nil"/>
              <w:left w:val="nil"/>
              <w:bottom w:val="nil"/>
              <w:right w:val="nil"/>
            </w:tcBorders>
            <w:shd w:val="clear" w:color="auto" w:fill="auto"/>
            <w:noWrap/>
            <w:vAlign w:val="center"/>
            <w:hideMark/>
          </w:tcPr>
          <w:p w14:paraId="00595BB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w:t>
            </w:r>
          </w:p>
        </w:tc>
        <w:tc>
          <w:tcPr>
            <w:tcW w:w="0" w:type="auto"/>
            <w:tcBorders>
              <w:top w:val="nil"/>
              <w:left w:val="nil"/>
              <w:bottom w:val="nil"/>
              <w:right w:val="nil"/>
            </w:tcBorders>
            <w:shd w:val="clear" w:color="auto" w:fill="auto"/>
            <w:noWrap/>
            <w:vAlign w:val="center"/>
            <w:hideMark/>
          </w:tcPr>
          <w:p w14:paraId="7F1FF8B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w:t>
            </w:r>
          </w:p>
        </w:tc>
        <w:tc>
          <w:tcPr>
            <w:tcW w:w="0" w:type="auto"/>
            <w:tcBorders>
              <w:top w:val="nil"/>
              <w:left w:val="nil"/>
              <w:bottom w:val="nil"/>
              <w:right w:val="nil"/>
            </w:tcBorders>
            <w:shd w:val="clear" w:color="auto" w:fill="auto"/>
            <w:noWrap/>
            <w:vAlign w:val="center"/>
            <w:hideMark/>
          </w:tcPr>
          <w:p w14:paraId="08951C5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100</w:t>
            </w:r>
          </w:p>
        </w:tc>
      </w:tr>
      <w:tr w:rsidR="003B5AFA" w:rsidRPr="002D76B0" w14:paraId="3C23F4D2"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54C1A2C0"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VVBS</w:t>
            </w:r>
          </w:p>
        </w:tc>
        <w:tc>
          <w:tcPr>
            <w:tcW w:w="0" w:type="auto"/>
            <w:tcBorders>
              <w:top w:val="nil"/>
              <w:left w:val="nil"/>
              <w:bottom w:val="nil"/>
              <w:right w:val="nil"/>
            </w:tcBorders>
            <w:shd w:val="clear" w:color="auto" w:fill="auto"/>
            <w:noWrap/>
            <w:vAlign w:val="center"/>
            <w:hideMark/>
          </w:tcPr>
          <w:p w14:paraId="238D8B9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12</w:t>
            </w:r>
          </w:p>
        </w:tc>
        <w:tc>
          <w:tcPr>
            <w:tcW w:w="0" w:type="auto"/>
            <w:tcBorders>
              <w:top w:val="nil"/>
              <w:left w:val="nil"/>
              <w:bottom w:val="nil"/>
              <w:right w:val="nil"/>
            </w:tcBorders>
            <w:shd w:val="clear" w:color="auto" w:fill="auto"/>
            <w:noWrap/>
            <w:vAlign w:val="center"/>
            <w:hideMark/>
          </w:tcPr>
          <w:p w14:paraId="0830487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w:t>
            </w:r>
          </w:p>
        </w:tc>
        <w:tc>
          <w:tcPr>
            <w:tcW w:w="639" w:type="dxa"/>
            <w:tcBorders>
              <w:top w:val="nil"/>
              <w:left w:val="nil"/>
              <w:bottom w:val="nil"/>
              <w:right w:val="nil"/>
            </w:tcBorders>
            <w:shd w:val="clear" w:color="auto" w:fill="auto"/>
            <w:noWrap/>
            <w:vAlign w:val="center"/>
            <w:hideMark/>
          </w:tcPr>
          <w:p w14:paraId="3F59C53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58.3</w:t>
            </w:r>
          </w:p>
        </w:tc>
        <w:tc>
          <w:tcPr>
            <w:tcW w:w="0" w:type="auto"/>
            <w:tcBorders>
              <w:top w:val="nil"/>
              <w:left w:val="nil"/>
              <w:bottom w:val="nil"/>
              <w:right w:val="nil"/>
            </w:tcBorders>
            <w:shd w:val="clear" w:color="auto" w:fill="auto"/>
            <w:noWrap/>
            <w:vAlign w:val="center"/>
            <w:hideMark/>
          </w:tcPr>
          <w:p w14:paraId="71EEC43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29</w:t>
            </w:r>
          </w:p>
        </w:tc>
        <w:tc>
          <w:tcPr>
            <w:tcW w:w="0" w:type="auto"/>
            <w:tcBorders>
              <w:top w:val="nil"/>
              <w:left w:val="nil"/>
              <w:bottom w:val="nil"/>
              <w:right w:val="nil"/>
            </w:tcBorders>
            <w:shd w:val="clear" w:color="auto" w:fill="auto"/>
            <w:noWrap/>
            <w:vAlign w:val="center"/>
            <w:hideMark/>
          </w:tcPr>
          <w:p w14:paraId="6FEA3C8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22</w:t>
            </w:r>
          </w:p>
        </w:tc>
        <w:tc>
          <w:tcPr>
            <w:tcW w:w="0" w:type="auto"/>
            <w:tcBorders>
              <w:top w:val="nil"/>
              <w:left w:val="nil"/>
              <w:bottom w:val="nil"/>
              <w:right w:val="nil"/>
            </w:tcBorders>
            <w:shd w:val="clear" w:color="auto" w:fill="auto"/>
            <w:noWrap/>
            <w:vAlign w:val="center"/>
            <w:hideMark/>
          </w:tcPr>
          <w:p w14:paraId="0821236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75.9</w:t>
            </w:r>
          </w:p>
        </w:tc>
        <w:tc>
          <w:tcPr>
            <w:tcW w:w="0" w:type="auto"/>
            <w:tcBorders>
              <w:top w:val="nil"/>
              <w:left w:val="nil"/>
              <w:bottom w:val="nil"/>
              <w:right w:val="nil"/>
            </w:tcBorders>
            <w:shd w:val="clear" w:color="auto" w:fill="auto"/>
            <w:noWrap/>
            <w:vAlign w:val="center"/>
            <w:hideMark/>
          </w:tcPr>
          <w:p w14:paraId="7A589D0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348C271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w:t>
            </w:r>
          </w:p>
        </w:tc>
        <w:tc>
          <w:tcPr>
            <w:tcW w:w="0" w:type="auto"/>
            <w:tcBorders>
              <w:top w:val="nil"/>
              <w:left w:val="nil"/>
              <w:bottom w:val="nil"/>
              <w:right w:val="nil"/>
            </w:tcBorders>
            <w:shd w:val="clear" w:color="auto" w:fill="auto"/>
            <w:noWrap/>
            <w:vAlign w:val="center"/>
            <w:hideMark/>
          </w:tcPr>
          <w:p w14:paraId="7FC4CE1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w:t>
            </w:r>
          </w:p>
        </w:tc>
      </w:tr>
      <w:tr w:rsidR="003B5AFA" w:rsidRPr="002D76B0" w14:paraId="500D934D"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4A73DE73"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VVCR</w:t>
            </w:r>
          </w:p>
        </w:tc>
        <w:tc>
          <w:tcPr>
            <w:tcW w:w="0" w:type="auto"/>
            <w:tcBorders>
              <w:top w:val="nil"/>
              <w:left w:val="nil"/>
              <w:bottom w:val="nil"/>
              <w:right w:val="nil"/>
            </w:tcBorders>
            <w:shd w:val="clear" w:color="auto" w:fill="auto"/>
            <w:noWrap/>
            <w:vAlign w:val="center"/>
            <w:hideMark/>
          </w:tcPr>
          <w:p w14:paraId="5A29CA8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23</w:t>
            </w:r>
          </w:p>
        </w:tc>
        <w:tc>
          <w:tcPr>
            <w:tcW w:w="0" w:type="auto"/>
            <w:tcBorders>
              <w:top w:val="nil"/>
              <w:left w:val="nil"/>
              <w:bottom w:val="nil"/>
              <w:right w:val="nil"/>
            </w:tcBorders>
            <w:shd w:val="clear" w:color="auto" w:fill="auto"/>
            <w:noWrap/>
            <w:vAlign w:val="center"/>
            <w:hideMark/>
          </w:tcPr>
          <w:p w14:paraId="104B745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16</w:t>
            </w:r>
          </w:p>
        </w:tc>
        <w:tc>
          <w:tcPr>
            <w:tcW w:w="639" w:type="dxa"/>
            <w:tcBorders>
              <w:top w:val="nil"/>
              <w:left w:val="nil"/>
              <w:bottom w:val="nil"/>
              <w:right w:val="nil"/>
            </w:tcBorders>
            <w:shd w:val="clear" w:color="auto" w:fill="auto"/>
            <w:noWrap/>
            <w:vAlign w:val="center"/>
            <w:hideMark/>
          </w:tcPr>
          <w:p w14:paraId="39BAD22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69.6</w:t>
            </w:r>
          </w:p>
        </w:tc>
        <w:tc>
          <w:tcPr>
            <w:tcW w:w="0" w:type="auto"/>
            <w:tcBorders>
              <w:top w:val="nil"/>
              <w:left w:val="nil"/>
              <w:bottom w:val="nil"/>
              <w:right w:val="nil"/>
            </w:tcBorders>
            <w:shd w:val="clear" w:color="auto" w:fill="auto"/>
            <w:noWrap/>
            <w:vAlign w:val="center"/>
            <w:hideMark/>
          </w:tcPr>
          <w:p w14:paraId="4F1DAE0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13</w:t>
            </w:r>
          </w:p>
        </w:tc>
        <w:tc>
          <w:tcPr>
            <w:tcW w:w="0" w:type="auto"/>
            <w:tcBorders>
              <w:top w:val="nil"/>
              <w:left w:val="nil"/>
              <w:bottom w:val="nil"/>
              <w:right w:val="nil"/>
            </w:tcBorders>
            <w:shd w:val="clear" w:color="auto" w:fill="auto"/>
            <w:noWrap/>
            <w:vAlign w:val="center"/>
            <w:hideMark/>
          </w:tcPr>
          <w:p w14:paraId="40AA771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w:t>
            </w:r>
          </w:p>
        </w:tc>
        <w:tc>
          <w:tcPr>
            <w:tcW w:w="0" w:type="auto"/>
            <w:tcBorders>
              <w:top w:val="nil"/>
              <w:left w:val="nil"/>
              <w:bottom w:val="nil"/>
              <w:right w:val="nil"/>
            </w:tcBorders>
            <w:shd w:val="clear" w:color="auto" w:fill="auto"/>
            <w:noWrap/>
            <w:vAlign w:val="center"/>
            <w:hideMark/>
          </w:tcPr>
          <w:p w14:paraId="66A8B0A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69.2</w:t>
            </w:r>
          </w:p>
        </w:tc>
        <w:tc>
          <w:tcPr>
            <w:tcW w:w="0" w:type="auto"/>
            <w:tcBorders>
              <w:top w:val="nil"/>
              <w:left w:val="nil"/>
              <w:bottom w:val="nil"/>
              <w:right w:val="nil"/>
            </w:tcBorders>
            <w:shd w:val="clear" w:color="auto" w:fill="auto"/>
            <w:noWrap/>
            <w:vAlign w:val="center"/>
            <w:hideMark/>
          </w:tcPr>
          <w:p w14:paraId="708E196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w:t>
            </w:r>
          </w:p>
        </w:tc>
        <w:tc>
          <w:tcPr>
            <w:tcW w:w="0" w:type="auto"/>
            <w:tcBorders>
              <w:top w:val="nil"/>
              <w:left w:val="nil"/>
              <w:bottom w:val="nil"/>
              <w:right w:val="nil"/>
            </w:tcBorders>
            <w:shd w:val="clear" w:color="auto" w:fill="auto"/>
            <w:noWrap/>
            <w:vAlign w:val="center"/>
            <w:hideMark/>
          </w:tcPr>
          <w:p w14:paraId="1671BF11"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w:t>
            </w:r>
          </w:p>
        </w:tc>
        <w:tc>
          <w:tcPr>
            <w:tcW w:w="0" w:type="auto"/>
            <w:tcBorders>
              <w:top w:val="nil"/>
              <w:left w:val="nil"/>
              <w:bottom w:val="nil"/>
              <w:right w:val="nil"/>
            </w:tcBorders>
            <w:shd w:val="clear" w:color="auto" w:fill="auto"/>
            <w:noWrap/>
            <w:vAlign w:val="center"/>
            <w:hideMark/>
          </w:tcPr>
          <w:p w14:paraId="24BBB4A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75</w:t>
            </w:r>
          </w:p>
        </w:tc>
      </w:tr>
      <w:tr w:rsidR="003B5AFA" w:rsidRPr="002D76B0" w14:paraId="76817198" w14:textId="77777777" w:rsidTr="00D805EB">
        <w:trPr>
          <w:trHeight w:val="290"/>
          <w:jc w:val="center"/>
        </w:trPr>
        <w:tc>
          <w:tcPr>
            <w:tcW w:w="0" w:type="auto"/>
            <w:tcBorders>
              <w:top w:val="nil"/>
              <w:left w:val="nil"/>
              <w:bottom w:val="nil"/>
              <w:right w:val="nil"/>
            </w:tcBorders>
            <w:shd w:val="clear" w:color="auto" w:fill="auto"/>
            <w:noWrap/>
            <w:vAlign w:val="center"/>
            <w:hideMark/>
          </w:tcPr>
          <w:p w14:paraId="33D8D2C1"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VVD1</w:t>
            </w:r>
          </w:p>
        </w:tc>
        <w:tc>
          <w:tcPr>
            <w:tcW w:w="0" w:type="auto"/>
            <w:tcBorders>
              <w:top w:val="nil"/>
              <w:left w:val="nil"/>
              <w:bottom w:val="nil"/>
              <w:right w:val="nil"/>
            </w:tcBorders>
            <w:shd w:val="clear" w:color="auto" w:fill="auto"/>
            <w:noWrap/>
            <w:vAlign w:val="center"/>
            <w:hideMark/>
          </w:tcPr>
          <w:p w14:paraId="201A118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22</w:t>
            </w:r>
          </w:p>
        </w:tc>
        <w:tc>
          <w:tcPr>
            <w:tcW w:w="0" w:type="auto"/>
            <w:tcBorders>
              <w:top w:val="nil"/>
              <w:left w:val="nil"/>
              <w:bottom w:val="nil"/>
              <w:right w:val="nil"/>
            </w:tcBorders>
            <w:shd w:val="clear" w:color="auto" w:fill="auto"/>
            <w:noWrap/>
            <w:vAlign w:val="center"/>
            <w:hideMark/>
          </w:tcPr>
          <w:p w14:paraId="231F329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16</w:t>
            </w:r>
          </w:p>
        </w:tc>
        <w:tc>
          <w:tcPr>
            <w:tcW w:w="639" w:type="dxa"/>
            <w:tcBorders>
              <w:top w:val="nil"/>
              <w:left w:val="nil"/>
              <w:bottom w:val="nil"/>
              <w:right w:val="nil"/>
            </w:tcBorders>
            <w:shd w:val="clear" w:color="auto" w:fill="auto"/>
            <w:noWrap/>
            <w:vAlign w:val="center"/>
            <w:hideMark/>
          </w:tcPr>
          <w:p w14:paraId="7EE4E72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72.7</w:t>
            </w:r>
          </w:p>
        </w:tc>
        <w:tc>
          <w:tcPr>
            <w:tcW w:w="0" w:type="auto"/>
            <w:tcBorders>
              <w:top w:val="nil"/>
              <w:left w:val="nil"/>
              <w:bottom w:val="nil"/>
              <w:right w:val="nil"/>
            </w:tcBorders>
            <w:shd w:val="clear" w:color="auto" w:fill="auto"/>
            <w:noWrap/>
            <w:vAlign w:val="center"/>
            <w:hideMark/>
          </w:tcPr>
          <w:p w14:paraId="2E84BFA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14</w:t>
            </w:r>
          </w:p>
        </w:tc>
        <w:tc>
          <w:tcPr>
            <w:tcW w:w="0" w:type="auto"/>
            <w:tcBorders>
              <w:top w:val="nil"/>
              <w:left w:val="nil"/>
              <w:bottom w:val="nil"/>
              <w:right w:val="nil"/>
            </w:tcBorders>
            <w:shd w:val="clear" w:color="auto" w:fill="auto"/>
            <w:noWrap/>
            <w:vAlign w:val="center"/>
            <w:hideMark/>
          </w:tcPr>
          <w:p w14:paraId="35B82BBA"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11</w:t>
            </w:r>
          </w:p>
        </w:tc>
        <w:tc>
          <w:tcPr>
            <w:tcW w:w="0" w:type="auto"/>
            <w:tcBorders>
              <w:top w:val="nil"/>
              <w:left w:val="nil"/>
              <w:bottom w:val="nil"/>
              <w:right w:val="nil"/>
            </w:tcBorders>
            <w:shd w:val="clear" w:color="auto" w:fill="auto"/>
            <w:noWrap/>
            <w:vAlign w:val="center"/>
            <w:hideMark/>
          </w:tcPr>
          <w:p w14:paraId="757246C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78.6</w:t>
            </w:r>
          </w:p>
        </w:tc>
        <w:tc>
          <w:tcPr>
            <w:tcW w:w="0" w:type="auto"/>
            <w:tcBorders>
              <w:top w:val="nil"/>
              <w:left w:val="nil"/>
              <w:bottom w:val="nil"/>
              <w:right w:val="nil"/>
            </w:tcBorders>
            <w:shd w:val="clear" w:color="auto" w:fill="auto"/>
            <w:noWrap/>
            <w:vAlign w:val="center"/>
            <w:hideMark/>
          </w:tcPr>
          <w:p w14:paraId="3C13043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27</w:t>
            </w:r>
          </w:p>
        </w:tc>
        <w:tc>
          <w:tcPr>
            <w:tcW w:w="0" w:type="auto"/>
            <w:tcBorders>
              <w:top w:val="nil"/>
              <w:left w:val="nil"/>
              <w:bottom w:val="nil"/>
              <w:right w:val="nil"/>
            </w:tcBorders>
            <w:shd w:val="clear" w:color="auto" w:fill="auto"/>
            <w:noWrap/>
            <w:vAlign w:val="center"/>
            <w:hideMark/>
          </w:tcPr>
          <w:p w14:paraId="4095481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17</w:t>
            </w:r>
          </w:p>
        </w:tc>
        <w:tc>
          <w:tcPr>
            <w:tcW w:w="0" w:type="auto"/>
            <w:tcBorders>
              <w:top w:val="nil"/>
              <w:left w:val="nil"/>
              <w:bottom w:val="nil"/>
              <w:right w:val="nil"/>
            </w:tcBorders>
            <w:shd w:val="clear" w:color="auto" w:fill="auto"/>
            <w:noWrap/>
            <w:vAlign w:val="center"/>
            <w:hideMark/>
          </w:tcPr>
          <w:p w14:paraId="39FB3DD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63</w:t>
            </w:r>
          </w:p>
        </w:tc>
      </w:tr>
      <w:tr w:rsidR="003B5AFA" w:rsidRPr="002D76B0" w14:paraId="0553BAB8" w14:textId="77777777" w:rsidTr="00D805EB">
        <w:trPr>
          <w:trHeight w:val="290"/>
          <w:jc w:val="center"/>
        </w:trPr>
        <w:tc>
          <w:tcPr>
            <w:tcW w:w="0" w:type="auto"/>
            <w:tcBorders>
              <w:top w:val="nil"/>
              <w:left w:val="nil"/>
              <w:right w:val="nil"/>
            </w:tcBorders>
            <w:shd w:val="clear" w:color="auto" w:fill="auto"/>
            <w:noWrap/>
            <w:vAlign w:val="center"/>
            <w:hideMark/>
          </w:tcPr>
          <w:p w14:paraId="5EEFCF66"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VVRG</w:t>
            </w:r>
          </w:p>
        </w:tc>
        <w:tc>
          <w:tcPr>
            <w:tcW w:w="0" w:type="auto"/>
            <w:tcBorders>
              <w:top w:val="nil"/>
              <w:left w:val="nil"/>
              <w:right w:val="nil"/>
            </w:tcBorders>
            <w:shd w:val="clear" w:color="auto" w:fill="auto"/>
            <w:noWrap/>
            <w:vAlign w:val="center"/>
            <w:hideMark/>
          </w:tcPr>
          <w:p w14:paraId="30F46D9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17</w:t>
            </w:r>
          </w:p>
        </w:tc>
        <w:tc>
          <w:tcPr>
            <w:tcW w:w="0" w:type="auto"/>
            <w:tcBorders>
              <w:top w:val="nil"/>
              <w:left w:val="nil"/>
              <w:right w:val="nil"/>
            </w:tcBorders>
            <w:shd w:val="clear" w:color="auto" w:fill="auto"/>
            <w:noWrap/>
            <w:vAlign w:val="center"/>
            <w:hideMark/>
          </w:tcPr>
          <w:p w14:paraId="2C1C5AFF"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15</w:t>
            </w:r>
          </w:p>
        </w:tc>
        <w:tc>
          <w:tcPr>
            <w:tcW w:w="639" w:type="dxa"/>
            <w:tcBorders>
              <w:top w:val="nil"/>
              <w:left w:val="nil"/>
              <w:right w:val="nil"/>
            </w:tcBorders>
            <w:shd w:val="clear" w:color="auto" w:fill="auto"/>
            <w:noWrap/>
            <w:vAlign w:val="center"/>
            <w:hideMark/>
          </w:tcPr>
          <w:p w14:paraId="56DBC42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88.2</w:t>
            </w:r>
          </w:p>
        </w:tc>
        <w:tc>
          <w:tcPr>
            <w:tcW w:w="0" w:type="auto"/>
            <w:tcBorders>
              <w:top w:val="nil"/>
              <w:left w:val="nil"/>
              <w:right w:val="nil"/>
            </w:tcBorders>
            <w:shd w:val="clear" w:color="auto" w:fill="auto"/>
            <w:noWrap/>
            <w:vAlign w:val="center"/>
            <w:hideMark/>
          </w:tcPr>
          <w:p w14:paraId="47FFD126"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22</w:t>
            </w:r>
          </w:p>
        </w:tc>
        <w:tc>
          <w:tcPr>
            <w:tcW w:w="0" w:type="auto"/>
            <w:tcBorders>
              <w:top w:val="nil"/>
              <w:left w:val="nil"/>
              <w:right w:val="nil"/>
            </w:tcBorders>
            <w:shd w:val="clear" w:color="auto" w:fill="auto"/>
            <w:noWrap/>
            <w:vAlign w:val="center"/>
            <w:hideMark/>
          </w:tcPr>
          <w:p w14:paraId="3C076A4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17</w:t>
            </w:r>
          </w:p>
        </w:tc>
        <w:tc>
          <w:tcPr>
            <w:tcW w:w="0" w:type="auto"/>
            <w:tcBorders>
              <w:top w:val="nil"/>
              <w:left w:val="nil"/>
              <w:right w:val="nil"/>
            </w:tcBorders>
            <w:shd w:val="clear" w:color="auto" w:fill="auto"/>
            <w:noWrap/>
            <w:vAlign w:val="center"/>
            <w:hideMark/>
          </w:tcPr>
          <w:p w14:paraId="03843C73"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77.3</w:t>
            </w:r>
          </w:p>
        </w:tc>
        <w:tc>
          <w:tcPr>
            <w:tcW w:w="0" w:type="auto"/>
            <w:tcBorders>
              <w:top w:val="nil"/>
              <w:left w:val="nil"/>
              <w:right w:val="nil"/>
            </w:tcBorders>
            <w:shd w:val="clear" w:color="auto" w:fill="auto"/>
            <w:noWrap/>
            <w:vAlign w:val="center"/>
            <w:hideMark/>
          </w:tcPr>
          <w:p w14:paraId="030FAC6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11</w:t>
            </w:r>
          </w:p>
        </w:tc>
        <w:tc>
          <w:tcPr>
            <w:tcW w:w="0" w:type="auto"/>
            <w:tcBorders>
              <w:top w:val="nil"/>
              <w:left w:val="nil"/>
              <w:right w:val="nil"/>
            </w:tcBorders>
            <w:shd w:val="clear" w:color="auto" w:fill="auto"/>
            <w:noWrap/>
            <w:vAlign w:val="center"/>
            <w:hideMark/>
          </w:tcPr>
          <w:p w14:paraId="0B5657E5"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w:t>
            </w:r>
          </w:p>
        </w:tc>
        <w:tc>
          <w:tcPr>
            <w:tcW w:w="0" w:type="auto"/>
            <w:tcBorders>
              <w:top w:val="nil"/>
              <w:left w:val="nil"/>
              <w:right w:val="nil"/>
            </w:tcBorders>
            <w:shd w:val="clear" w:color="auto" w:fill="auto"/>
            <w:noWrap/>
            <w:vAlign w:val="center"/>
            <w:hideMark/>
          </w:tcPr>
          <w:p w14:paraId="0A76A990"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90.9</w:t>
            </w:r>
          </w:p>
        </w:tc>
      </w:tr>
      <w:tr w:rsidR="003B5AFA" w:rsidRPr="002D76B0" w14:paraId="77E64918" w14:textId="77777777" w:rsidTr="00D805EB">
        <w:trPr>
          <w:trHeight w:val="290"/>
          <w:jc w:val="center"/>
        </w:trPr>
        <w:tc>
          <w:tcPr>
            <w:tcW w:w="0" w:type="auto"/>
            <w:tcBorders>
              <w:top w:val="nil"/>
              <w:left w:val="nil"/>
              <w:bottom w:val="single" w:sz="4" w:space="0" w:color="auto"/>
              <w:right w:val="nil"/>
            </w:tcBorders>
            <w:shd w:val="clear" w:color="auto" w:fill="auto"/>
            <w:noWrap/>
            <w:vAlign w:val="center"/>
            <w:hideMark/>
          </w:tcPr>
          <w:p w14:paraId="782EDF03" w14:textId="77777777" w:rsidR="002D76B0" w:rsidRPr="002D76B0" w:rsidRDefault="002D76B0" w:rsidP="002D76B0">
            <w:pPr>
              <w:spacing w:line="240" w:lineRule="auto"/>
              <w:rPr>
                <w:rFonts w:eastAsia="Times New Roman"/>
                <w:color w:val="000000"/>
                <w:sz w:val="20"/>
                <w:szCs w:val="20"/>
              </w:rPr>
            </w:pPr>
            <w:r w:rsidRPr="002D76B0">
              <w:rPr>
                <w:rFonts w:eastAsia="Times New Roman"/>
                <w:color w:val="000000"/>
                <w:sz w:val="20"/>
                <w:szCs w:val="20"/>
              </w:rPr>
              <w:t>VVT1</w:t>
            </w:r>
          </w:p>
        </w:tc>
        <w:tc>
          <w:tcPr>
            <w:tcW w:w="0" w:type="auto"/>
            <w:tcBorders>
              <w:top w:val="nil"/>
              <w:left w:val="nil"/>
              <w:bottom w:val="single" w:sz="4" w:space="0" w:color="auto"/>
              <w:right w:val="nil"/>
            </w:tcBorders>
            <w:shd w:val="clear" w:color="auto" w:fill="auto"/>
            <w:noWrap/>
            <w:vAlign w:val="center"/>
            <w:hideMark/>
          </w:tcPr>
          <w:p w14:paraId="392E7BE7"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27</w:t>
            </w:r>
          </w:p>
        </w:tc>
        <w:tc>
          <w:tcPr>
            <w:tcW w:w="0" w:type="auto"/>
            <w:tcBorders>
              <w:top w:val="nil"/>
              <w:left w:val="nil"/>
              <w:bottom w:val="single" w:sz="4" w:space="0" w:color="auto"/>
              <w:right w:val="nil"/>
            </w:tcBorders>
            <w:shd w:val="clear" w:color="auto" w:fill="auto"/>
            <w:noWrap/>
            <w:vAlign w:val="center"/>
            <w:hideMark/>
          </w:tcPr>
          <w:p w14:paraId="4754275B"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20</w:t>
            </w:r>
          </w:p>
        </w:tc>
        <w:tc>
          <w:tcPr>
            <w:tcW w:w="639" w:type="dxa"/>
            <w:tcBorders>
              <w:top w:val="nil"/>
              <w:left w:val="nil"/>
              <w:bottom w:val="single" w:sz="4" w:space="0" w:color="auto"/>
              <w:right w:val="nil"/>
            </w:tcBorders>
            <w:shd w:val="clear" w:color="auto" w:fill="auto"/>
            <w:noWrap/>
            <w:vAlign w:val="center"/>
            <w:hideMark/>
          </w:tcPr>
          <w:p w14:paraId="0276B11E"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74.1</w:t>
            </w:r>
          </w:p>
        </w:tc>
        <w:tc>
          <w:tcPr>
            <w:tcW w:w="0" w:type="auto"/>
            <w:tcBorders>
              <w:top w:val="nil"/>
              <w:left w:val="nil"/>
              <w:bottom w:val="single" w:sz="4" w:space="0" w:color="auto"/>
              <w:right w:val="nil"/>
            </w:tcBorders>
            <w:shd w:val="clear" w:color="auto" w:fill="auto"/>
            <w:noWrap/>
            <w:vAlign w:val="center"/>
            <w:hideMark/>
          </w:tcPr>
          <w:p w14:paraId="1E758452"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17</w:t>
            </w:r>
          </w:p>
        </w:tc>
        <w:tc>
          <w:tcPr>
            <w:tcW w:w="0" w:type="auto"/>
            <w:tcBorders>
              <w:top w:val="nil"/>
              <w:left w:val="nil"/>
              <w:bottom w:val="single" w:sz="4" w:space="0" w:color="auto"/>
              <w:right w:val="nil"/>
            </w:tcBorders>
            <w:shd w:val="clear" w:color="auto" w:fill="auto"/>
            <w:noWrap/>
            <w:vAlign w:val="center"/>
            <w:hideMark/>
          </w:tcPr>
          <w:p w14:paraId="1D620F0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10</w:t>
            </w:r>
          </w:p>
        </w:tc>
        <w:tc>
          <w:tcPr>
            <w:tcW w:w="0" w:type="auto"/>
            <w:tcBorders>
              <w:top w:val="nil"/>
              <w:left w:val="nil"/>
              <w:bottom w:val="single" w:sz="4" w:space="0" w:color="auto"/>
              <w:right w:val="nil"/>
            </w:tcBorders>
            <w:shd w:val="clear" w:color="auto" w:fill="auto"/>
            <w:noWrap/>
            <w:vAlign w:val="center"/>
            <w:hideMark/>
          </w:tcPr>
          <w:p w14:paraId="55E6D309"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58.8</w:t>
            </w:r>
          </w:p>
        </w:tc>
        <w:tc>
          <w:tcPr>
            <w:tcW w:w="0" w:type="auto"/>
            <w:tcBorders>
              <w:top w:val="nil"/>
              <w:left w:val="nil"/>
              <w:bottom w:val="single" w:sz="4" w:space="0" w:color="auto"/>
              <w:right w:val="nil"/>
            </w:tcBorders>
            <w:shd w:val="clear" w:color="auto" w:fill="auto"/>
            <w:noWrap/>
            <w:vAlign w:val="center"/>
            <w:hideMark/>
          </w:tcPr>
          <w:p w14:paraId="133ADE28"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14</w:t>
            </w:r>
          </w:p>
        </w:tc>
        <w:tc>
          <w:tcPr>
            <w:tcW w:w="0" w:type="auto"/>
            <w:tcBorders>
              <w:top w:val="nil"/>
              <w:left w:val="nil"/>
              <w:bottom w:val="single" w:sz="4" w:space="0" w:color="auto"/>
              <w:right w:val="nil"/>
            </w:tcBorders>
            <w:shd w:val="clear" w:color="auto" w:fill="auto"/>
            <w:noWrap/>
            <w:vAlign w:val="center"/>
            <w:hideMark/>
          </w:tcPr>
          <w:p w14:paraId="54696EDC"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11</w:t>
            </w:r>
          </w:p>
        </w:tc>
        <w:tc>
          <w:tcPr>
            <w:tcW w:w="0" w:type="auto"/>
            <w:tcBorders>
              <w:top w:val="nil"/>
              <w:left w:val="nil"/>
              <w:bottom w:val="single" w:sz="4" w:space="0" w:color="auto"/>
              <w:right w:val="nil"/>
            </w:tcBorders>
            <w:shd w:val="clear" w:color="auto" w:fill="auto"/>
            <w:noWrap/>
            <w:vAlign w:val="center"/>
            <w:hideMark/>
          </w:tcPr>
          <w:p w14:paraId="6BCECEF4" w14:textId="77777777" w:rsidR="002D76B0" w:rsidRPr="002D76B0" w:rsidRDefault="002D76B0" w:rsidP="003B5AFA">
            <w:pPr>
              <w:spacing w:line="240" w:lineRule="auto"/>
              <w:rPr>
                <w:rFonts w:eastAsia="Times New Roman"/>
                <w:color w:val="000000"/>
                <w:sz w:val="20"/>
                <w:szCs w:val="20"/>
              </w:rPr>
            </w:pPr>
            <w:r w:rsidRPr="002D76B0">
              <w:rPr>
                <w:rFonts w:eastAsia="Times New Roman"/>
                <w:color w:val="000000"/>
                <w:sz w:val="20"/>
                <w:szCs w:val="20"/>
              </w:rPr>
              <w:t>78.6</w:t>
            </w:r>
          </w:p>
        </w:tc>
      </w:tr>
    </w:tbl>
    <w:p w14:paraId="04FFA925" w14:textId="4DEF5160" w:rsidR="007B2055" w:rsidRDefault="007B2055" w:rsidP="0015073F">
      <w:pPr>
        <w:pStyle w:val="Caption"/>
        <w:spacing w:line="276" w:lineRule="auto"/>
        <w:rPr>
          <w:i w:val="0"/>
          <w:iCs w:val="0"/>
          <w:color w:val="auto"/>
          <w:sz w:val="22"/>
          <w:szCs w:val="22"/>
        </w:rPr>
      </w:pPr>
    </w:p>
    <w:p w14:paraId="0C9F14D8" w14:textId="34B2E932" w:rsidR="00BA3FF5" w:rsidRPr="007B2055" w:rsidRDefault="007B2055" w:rsidP="007B2055">
      <w:pPr>
        <w:spacing w:after="160" w:line="259" w:lineRule="auto"/>
        <w:rPr>
          <w:sz w:val="22"/>
          <w:szCs w:val="22"/>
        </w:rPr>
      </w:pPr>
      <w:r>
        <w:rPr>
          <w:i/>
          <w:iCs/>
          <w:sz w:val="22"/>
          <w:szCs w:val="22"/>
        </w:rPr>
        <w:br w:type="page"/>
      </w:r>
    </w:p>
    <w:p w14:paraId="61D1B0FB" w14:textId="7627540B" w:rsidR="00BA3FF5" w:rsidRPr="007B2055" w:rsidRDefault="00BA3FF5" w:rsidP="00BA3FF5">
      <w:pPr>
        <w:pStyle w:val="Caption"/>
        <w:keepNext/>
        <w:rPr>
          <w:i w:val="0"/>
          <w:iCs w:val="0"/>
          <w:color w:val="auto"/>
          <w:sz w:val="22"/>
          <w:szCs w:val="22"/>
        </w:rPr>
      </w:pPr>
      <w:r w:rsidRPr="007B2055">
        <w:rPr>
          <w:b/>
          <w:bCs/>
          <w:i w:val="0"/>
          <w:iCs w:val="0"/>
          <w:color w:val="auto"/>
          <w:sz w:val="22"/>
          <w:szCs w:val="22"/>
        </w:rPr>
        <w:lastRenderedPageBreak/>
        <w:t>Table S</w:t>
      </w:r>
      <w:r w:rsidRPr="007B2055">
        <w:rPr>
          <w:b/>
          <w:bCs/>
          <w:i w:val="0"/>
          <w:iCs w:val="0"/>
          <w:color w:val="auto"/>
          <w:sz w:val="22"/>
          <w:szCs w:val="22"/>
        </w:rPr>
        <w:fldChar w:fldCharType="begin"/>
      </w:r>
      <w:r w:rsidRPr="007B2055">
        <w:rPr>
          <w:b/>
          <w:bCs/>
          <w:i w:val="0"/>
          <w:iCs w:val="0"/>
          <w:color w:val="auto"/>
          <w:sz w:val="22"/>
          <w:szCs w:val="22"/>
        </w:rPr>
        <w:instrText xml:space="preserve"> SEQ Table_S \* ARABIC </w:instrText>
      </w:r>
      <w:r w:rsidRPr="007B2055">
        <w:rPr>
          <w:b/>
          <w:bCs/>
          <w:i w:val="0"/>
          <w:iCs w:val="0"/>
          <w:color w:val="auto"/>
          <w:sz w:val="22"/>
          <w:szCs w:val="22"/>
        </w:rPr>
        <w:fldChar w:fldCharType="separate"/>
      </w:r>
      <w:r w:rsidR="009D2311" w:rsidRPr="007B2055">
        <w:rPr>
          <w:b/>
          <w:bCs/>
          <w:i w:val="0"/>
          <w:iCs w:val="0"/>
          <w:noProof/>
          <w:color w:val="auto"/>
          <w:sz w:val="22"/>
          <w:szCs w:val="22"/>
        </w:rPr>
        <w:t>2</w:t>
      </w:r>
      <w:r w:rsidRPr="007B2055">
        <w:rPr>
          <w:b/>
          <w:bCs/>
          <w:i w:val="0"/>
          <w:iCs w:val="0"/>
          <w:color w:val="auto"/>
          <w:sz w:val="22"/>
          <w:szCs w:val="22"/>
        </w:rPr>
        <w:fldChar w:fldCharType="end"/>
      </w:r>
      <w:r w:rsidRPr="007B2055">
        <w:rPr>
          <w:i w:val="0"/>
          <w:iCs w:val="0"/>
          <w:color w:val="auto"/>
          <w:sz w:val="22"/>
          <w:szCs w:val="22"/>
        </w:rPr>
        <w:t xml:space="preserve"> Total number of reads per sample and amplicon after quality filtering. Read counts represent the number of high-quality sequences assigned to each replicate sample for each amplicon (ITS2, </w:t>
      </w:r>
      <w:proofErr w:type="spellStart"/>
      <w:r w:rsidRPr="007B2055">
        <w:rPr>
          <w:i w:val="0"/>
          <w:iCs w:val="0"/>
          <w:color w:val="auto"/>
          <w:sz w:val="22"/>
          <w:szCs w:val="22"/>
        </w:rPr>
        <w:t>rbcL</w:t>
      </w:r>
      <w:proofErr w:type="spellEnd"/>
      <w:r w:rsidRPr="007B2055">
        <w:rPr>
          <w:i w:val="0"/>
          <w:iCs w:val="0"/>
          <w:color w:val="auto"/>
          <w:sz w:val="22"/>
          <w:szCs w:val="22"/>
        </w:rPr>
        <w:t xml:space="preserve">, </w:t>
      </w:r>
      <w:proofErr w:type="spellStart"/>
      <w:r w:rsidRPr="007B2055">
        <w:rPr>
          <w:i w:val="0"/>
          <w:iCs w:val="0"/>
          <w:color w:val="auto"/>
          <w:sz w:val="22"/>
          <w:szCs w:val="22"/>
        </w:rPr>
        <w:t>trnL</w:t>
      </w:r>
      <w:proofErr w:type="spellEnd"/>
      <w:r w:rsidRPr="007B2055">
        <w:rPr>
          <w:i w:val="0"/>
          <w:iCs w:val="0"/>
          <w:color w:val="auto"/>
          <w:sz w:val="22"/>
          <w:szCs w:val="22"/>
        </w:rPr>
        <w:t>) following denoising and filtering steps in QIIME2. Control samples are not included in this table.</w:t>
      </w:r>
    </w:p>
    <w:tbl>
      <w:tblPr>
        <w:tblW w:w="3840" w:type="dxa"/>
        <w:jc w:val="center"/>
        <w:tblBorders>
          <w:top w:val="single" w:sz="4" w:space="0" w:color="auto"/>
        </w:tblBorders>
        <w:tblCellMar>
          <w:left w:w="0" w:type="dxa"/>
          <w:right w:w="0" w:type="dxa"/>
        </w:tblCellMar>
        <w:tblLook w:val="04A0" w:firstRow="1" w:lastRow="0" w:firstColumn="1" w:lastColumn="0" w:noHBand="0" w:noVBand="1"/>
      </w:tblPr>
      <w:tblGrid>
        <w:gridCol w:w="960"/>
        <w:gridCol w:w="960"/>
        <w:gridCol w:w="960"/>
        <w:gridCol w:w="960"/>
      </w:tblGrid>
      <w:tr w:rsidR="00BA3FF5" w:rsidRPr="00BA3FF5" w14:paraId="2D0D62DC" w14:textId="77777777" w:rsidTr="00BA3FF5">
        <w:trPr>
          <w:trHeight w:val="290"/>
          <w:jc w:val="center"/>
        </w:trPr>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10A2ACE" w14:textId="77777777" w:rsidR="00BA3FF5" w:rsidRPr="00BA3FF5" w:rsidRDefault="00BA3FF5" w:rsidP="00BA3FF5">
            <w:pPr>
              <w:spacing w:line="240" w:lineRule="auto"/>
              <w:jc w:val="center"/>
              <w:rPr>
                <w:rFonts w:eastAsia="Times New Roman"/>
                <w:b/>
                <w:bCs/>
                <w:color w:val="000000"/>
                <w:sz w:val="20"/>
                <w:szCs w:val="20"/>
              </w:rPr>
            </w:pPr>
            <w:r w:rsidRPr="00BA3FF5">
              <w:rPr>
                <w:b/>
                <w:bCs/>
                <w:color w:val="000000"/>
                <w:sz w:val="20"/>
                <w:szCs w:val="20"/>
              </w:rPr>
              <w:t>Sample</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E18EC97" w14:textId="77777777" w:rsidR="00BA3FF5" w:rsidRPr="00BA3FF5" w:rsidRDefault="00BA3FF5" w:rsidP="00BA3FF5">
            <w:pPr>
              <w:spacing w:line="240" w:lineRule="auto"/>
              <w:jc w:val="center"/>
              <w:rPr>
                <w:b/>
                <w:bCs/>
                <w:color w:val="000000"/>
                <w:sz w:val="20"/>
                <w:szCs w:val="20"/>
              </w:rPr>
            </w:pPr>
            <w:r w:rsidRPr="00BA3FF5">
              <w:rPr>
                <w:b/>
                <w:bCs/>
                <w:color w:val="000000"/>
                <w:sz w:val="20"/>
                <w:szCs w:val="20"/>
              </w:rPr>
              <w:t>ITS2</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D3928D6" w14:textId="77777777" w:rsidR="00BA3FF5" w:rsidRPr="00BA3FF5" w:rsidRDefault="00BA3FF5" w:rsidP="00BA3FF5">
            <w:pPr>
              <w:spacing w:line="240" w:lineRule="auto"/>
              <w:jc w:val="center"/>
              <w:rPr>
                <w:b/>
                <w:bCs/>
                <w:color w:val="000000"/>
                <w:sz w:val="20"/>
                <w:szCs w:val="20"/>
              </w:rPr>
            </w:pPr>
            <w:proofErr w:type="spellStart"/>
            <w:r w:rsidRPr="00BA3FF5">
              <w:rPr>
                <w:b/>
                <w:bCs/>
                <w:color w:val="000000"/>
                <w:sz w:val="20"/>
                <w:szCs w:val="20"/>
              </w:rPr>
              <w:t>rbcL</w:t>
            </w:r>
            <w:proofErr w:type="spellEnd"/>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4E05444" w14:textId="77777777" w:rsidR="00BA3FF5" w:rsidRPr="00BA3FF5" w:rsidRDefault="00BA3FF5" w:rsidP="00BA3FF5">
            <w:pPr>
              <w:spacing w:line="240" w:lineRule="auto"/>
              <w:jc w:val="center"/>
              <w:rPr>
                <w:b/>
                <w:bCs/>
                <w:color w:val="000000"/>
                <w:sz w:val="20"/>
                <w:szCs w:val="20"/>
              </w:rPr>
            </w:pPr>
            <w:proofErr w:type="spellStart"/>
            <w:r w:rsidRPr="00BA3FF5">
              <w:rPr>
                <w:b/>
                <w:bCs/>
                <w:color w:val="000000"/>
                <w:sz w:val="20"/>
                <w:szCs w:val="20"/>
              </w:rPr>
              <w:t>trnL</w:t>
            </w:r>
            <w:proofErr w:type="spellEnd"/>
          </w:p>
        </w:tc>
      </w:tr>
      <w:tr w:rsidR="00BA3FF5" w:rsidRPr="00BA3FF5" w14:paraId="30BB7504" w14:textId="77777777" w:rsidTr="00BA3FF5">
        <w:trPr>
          <w:trHeight w:val="290"/>
          <w:jc w:val="center"/>
        </w:trPr>
        <w:tc>
          <w:tcPr>
            <w:tcW w:w="0" w:type="auto"/>
            <w:tcBorders>
              <w:top w:val="single" w:sz="4" w:space="0" w:color="auto"/>
            </w:tcBorders>
            <w:shd w:val="clear" w:color="auto" w:fill="auto"/>
            <w:noWrap/>
            <w:tcMar>
              <w:top w:w="15" w:type="dxa"/>
              <w:left w:w="15" w:type="dxa"/>
              <w:bottom w:w="0" w:type="dxa"/>
              <w:right w:w="15" w:type="dxa"/>
            </w:tcMar>
            <w:vAlign w:val="bottom"/>
            <w:hideMark/>
          </w:tcPr>
          <w:p w14:paraId="75966790" w14:textId="77777777" w:rsidR="00BA3FF5" w:rsidRPr="00BA3FF5" w:rsidRDefault="00BA3FF5" w:rsidP="00BA3FF5">
            <w:pPr>
              <w:spacing w:line="240" w:lineRule="auto"/>
              <w:rPr>
                <w:color w:val="000000"/>
                <w:sz w:val="20"/>
                <w:szCs w:val="20"/>
              </w:rPr>
            </w:pPr>
            <w:r w:rsidRPr="00BA3FF5">
              <w:rPr>
                <w:color w:val="000000"/>
                <w:sz w:val="20"/>
                <w:szCs w:val="20"/>
              </w:rPr>
              <w:t>KSC1rep1</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260FF0C1" w14:textId="77777777" w:rsidR="00BA3FF5" w:rsidRPr="00BA3FF5" w:rsidRDefault="00BA3FF5" w:rsidP="00BA3FF5">
            <w:pPr>
              <w:spacing w:line="240" w:lineRule="auto"/>
              <w:jc w:val="right"/>
              <w:rPr>
                <w:color w:val="000000"/>
                <w:sz w:val="20"/>
                <w:szCs w:val="20"/>
              </w:rPr>
            </w:pPr>
            <w:r w:rsidRPr="00BA3FF5">
              <w:rPr>
                <w:color w:val="000000"/>
                <w:sz w:val="20"/>
                <w:szCs w:val="20"/>
              </w:rPr>
              <w:t>20012</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4C93F640" w14:textId="77777777" w:rsidR="00BA3FF5" w:rsidRPr="00BA3FF5" w:rsidRDefault="00BA3FF5" w:rsidP="00BA3FF5">
            <w:pPr>
              <w:spacing w:line="240" w:lineRule="auto"/>
              <w:jc w:val="right"/>
              <w:rPr>
                <w:color w:val="000000"/>
                <w:sz w:val="20"/>
                <w:szCs w:val="20"/>
              </w:rPr>
            </w:pPr>
            <w:r w:rsidRPr="00BA3FF5">
              <w:rPr>
                <w:color w:val="000000"/>
                <w:sz w:val="20"/>
                <w:szCs w:val="20"/>
              </w:rPr>
              <w:t>21399</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635AE2CB" w14:textId="77777777" w:rsidR="00BA3FF5" w:rsidRPr="00BA3FF5" w:rsidRDefault="00BA3FF5" w:rsidP="00BA3FF5">
            <w:pPr>
              <w:spacing w:line="240" w:lineRule="auto"/>
              <w:jc w:val="right"/>
              <w:rPr>
                <w:color w:val="000000"/>
                <w:sz w:val="20"/>
                <w:szCs w:val="20"/>
              </w:rPr>
            </w:pPr>
            <w:r w:rsidRPr="00BA3FF5">
              <w:rPr>
                <w:color w:val="000000"/>
                <w:sz w:val="20"/>
                <w:szCs w:val="20"/>
              </w:rPr>
              <w:t>26101</w:t>
            </w:r>
          </w:p>
        </w:tc>
      </w:tr>
      <w:tr w:rsidR="00BA3FF5" w:rsidRPr="00BA3FF5" w14:paraId="05385A1E"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2284EA2E" w14:textId="77777777" w:rsidR="00BA3FF5" w:rsidRPr="00BA3FF5" w:rsidRDefault="00BA3FF5" w:rsidP="00BA3FF5">
            <w:pPr>
              <w:spacing w:line="240" w:lineRule="auto"/>
              <w:rPr>
                <w:color w:val="000000"/>
                <w:sz w:val="20"/>
                <w:szCs w:val="20"/>
              </w:rPr>
            </w:pPr>
            <w:r w:rsidRPr="00BA3FF5">
              <w:rPr>
                <w:color w:val="000000"/>
                <w:sz w:val="20"/>
                <w:szCs w:val="20"/>
              </w:rPr>
              <w:t>KSC1rep2</w:t>
            </w:r>
          </w:p>
        </w:tc>
        <w:tc>
          <w:tcPr>
            <w:tcW w:w="0" w:type="auto"/>
            <w:shd w:val="clear" w:color="auto" w:fill="auto"/>
            <w:noWrap/>
            <w:tcMar>
              <w:top w:w="15" w:type="dxa"/>
              <w:left w:w="15" w:type="dxa"/>
              <w:bottom w:w="0" w:type="dxa"/>
              <w:right w:w="15" w:type="dxa"/>
            </w:tcMar>
            <w:vAlign w:val="bottom"/>
            <w:hideMark/>
          </w:tcPr>
          <w:p w14:paraId="6018A460" w14:textId="77777777" w:rsidR="00BA3FF5" w:rsidRPr="00BA3FF5" w:rsidRDefault="00BA3FF5" w:rsidP="00BA3FF5">
            <w:pPr>
              <w:spacing w:line="240" w:lineRule="auto"/>
              <w:jc w:val="right"/>
              <w:rPr>
                <w:color w:val="000000"/>
                <w:sz w:val="20"/>
                <w:szCs w:val="20"/>
              </w:rPr>
            </w:pPr>
            <w:r w:rsidRPr="00BA3FF5">
              <w:rPr>
                <w:color w:val="000000"/>
                <w:sz w:val="20"/>
                <w:szCs w:val="20"/>
              </w:rPr>
              <w:t>36030</w:t>
            </w:r>
          </w:p>
        </w:tc>
        <w:tc>
          <w:tcPr>
            <w:tcW w:w="0" w:type="auto"/>
            <w:shd w:val="clear" w:color="auto" w:fill="auto"/>
            <w:noWrap/>
            <w:tcMar>
              <w:top w:w="15" w:type="dxa"/>
              <w:left w:w="15" w:type="dxa"/>
              <w:bottom w:w="0" w:type="dxa"/>
              <w:right w:w="15" w:type="dxa"/>
            </w:tcMar>
            <w:vAlign w:val="bottom"/>
            <w:hideMark/>
          </w:tcPr>
          <w:p w14:paraId="2C66E386" w14:textId="77777777" w:rsidR="00BA3FF5" w:rsidRPr="00BA3FF5" w:rsidRDefault="00BA3FF5" w:rsidP="00BA3FF5">
            <w:pPr>
              <w:spacing w:line="240" w:lineRule="auto"/>
              <w:jc w:val="right"/>
              <w:rPr>
                <w:color w:val="000000"/>
                <w:sz w:val="20"/>
                <w:szCs w:val="20"/>
              </w:rPr>
            </w:pPr>
            <w:r w:rsidRPr="00BA3FF5">
              <w:rPr>
                <w:color w:val="000000"/>
                <w:sz w:val="20"/>
                <w:szCs w:val="20"/>
              </w:rPr>
              <w:t>37737</w:t>
            </w:r>
          </w:p>
        </w:tc>
        <w:tc>
          <w:tcPr>
            <w:tcW w:w="0" w:type="auto"/>
            <w:shd w:val="clear" w:color="auto" w:fill="auto"/>
            <w:noWrap/>
            <w:tcMar>
              <w:top w:w="15" w:type="dxa"/>
              <w:left w:w="15" w:type="dxa"/>
              <w:bottom w:w="0" w:type="dxa"/>
              <w:right w:w="15" w:type="dxa"/>
            </w:tcMar>
            <w:vAlign w:val="bottom"/>
            <w:hideMark/>
          </w:tcPr>
          <w:p w14:paraId="02334DB2" w14:textId="77777777" w:rsidR="00BA3FF5" w:rsidRPr="00BA3FF5" w:rsidRDefault="00BA3FF5" w:rsidP="00BA3FF5">
            <w:pPr>
              <w:spacing w:line="240" w:lineRule="auto"/>
              <w:jc w:val="right"/>
              <w:rPr>
                <w:color w:val="000000"/>
                <w:sz w:val="20"/>
                <w:szCs w:val="20"/>
              </w:rPr>
            </w:pPr>
            <w:r w:rsidRPr="00BA3FF5">
              <w:rPr>
                <w:color w:val="000000"/>
                <w:sz w:val="20"/>
                <w:szCs w:val="20"/>
              </w:rPr>
              <w:t>27413</w:t>
            </w:r>
          </w:p>
        </w:tc>
      </w:tr>
      <w:tr w:rsidR="00BA3FF5" w:rsidRPr="00BA3FF5" w14:paraId="76668DA1"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5DE5EA12" w14:textId="77777777" w:rsidR="00BA3FF5" w:rsidRPr="00BA3FF5" w:rsidRDefault="00BA3FF5" w:rsidP="00BA3FF5">
            <w:pPr>
              <w:spacing w:line="240" w:lineRule="auto"/>
              <w:rPr>
                <w:color w:val="000000"/>
                <w:sz w:val="20"/>
                <w:szCs w:val="20"/>
              </w:rPr>
            </w:pPr>
            <w:r w:rsidRPr="00BA3FF5">
              <w:rPr>
                <w:color w:val="000000"/>
                <w:sz w:val="20"/>
                <w:szCs w:val="20"/>
              </w:rPr>
              <w:t>KSC1rep3</w:t>
            </w:r>
          </w:p>
        </w:tc>
        <w:tc>
          <w:tcPr>
            <w:tcW w:w="0" w:type="auto"/>
            <w:shd w:val="clear" w:color="auto" w:fill="auto"/>
            <w:noWrap/>
            <w:tcMar>
              <w:top w:w="15" w:type="dxa"/>
              <w:left w:w="15" w:type="dxa"/>
              <w:bottom w:w="0" w:type="dxa"/>
              <w:right w:w="15" w:type="dxa"/>
            </w:tcMar>
            <w:vAlign w:val="bottom"/>
            <w:hideMark/>
          </w:tcPr>
          <w:p w14:paraId="585195B6" w14:textId="77777777" w:rsidR="00BA3FF5" w:rsidRPr="00BA3FF5" w:rsidRDefault="00BA3FF5" w:rsidP="00BA3FF5">
            <w:pPr>
              <w:spacing w:line="240" w:lineRule="auto"/>
              <w:jc w:val="right"/>
              <w:rPr>
                <w:color w:val="000000"/>
                <w:sz w:val="20"/>
                <w:szCs w:val="20"/>
              </w:rPr>
            </w:pPr>
            <w:r w:rsidRPr="00BA3FF5">
              <w:rPr>
                <w:color w:val="000000"/>
                <w:sz w:val="20"/>
                <w:szCs w:val="20"/>
              </w:rPr>
              <w:t>18850</w:t>
            </w:r>
          </w:p>
        </w:tc>
        <w:tc>
          <w:tcPr>
            <w:tcW w:w="0" w:type="auto"/>
            <w:shd w:val="clear" w:color="auto" w:fill="auto"/>
            <w:noWrap/>
            <w:tcMar>
              <w:top w:w="15" w:type="dxa"/>
              <w:left w:w="15" w:type="dxa"/>
              <w:bottom w:w="0" w:type="dxa"/>
              <w:right w:w="15" w:type="dxa"/>
            </w:tcMar>
            <w:vAlign w:val="bottom"/>
            <w:hideMark/>
          </w:tcPr>
          <w:p w14:paraId="4CE94839" w14:textId="77777777" w:rsidR="00BA3FF5" w:rsidRPr="00BA3FF5" w:rsidRDefault="00BA3FF5" w:rsidP="00BA3FF5">
            <w:pPr>
              <w:spacing w:line="240" w:lineRule="auto"/>
              <w:jc w:val="right"/>
              <w:rPr>
                <w:color w:val="000000"/>
                <w:sz w:val="20"/>
                <w:szCs w:val="20"/>
              </w:rPr>
            </w:pPr>
            <w:r w:rsidRPr="00BA3FF5">
              <w:rPr>
                <w:color w:val="000000"/>
                <w:sz w:val="20"/>
                <w:szCs w:val="20"/>
              </w:rPr>
              <w:t>20581</w:t>
            </w:r>
          </w:p>
        </w:tc>
        <w:tc>
          <w:tcPr>
            <w:tcW w:w="0" w:type="auto"/>
            <w:shd w:val="clear" w:color="auto" w:fill="auto"/>
            <w:noWrap/>
            <w:tcMar>
              <w:top w:w="15" w:type="dxa"/>
              <w:left w:w="15" w:type="dxa"/>
              <w:bottom w:w="0" w:type="dxa"/>
              <w:right w:w="15" w:type="dxa"/>
            </w:tcMar>
            <w:vAlign w:val="bottom"/>
            <w:hideMark/>
          </w:tcPr>
          <w:p w14:paraId="2C849C22" w14:textId="77777777" w:rsidR="00BA3FF5" w:rsidRPr="00BA3FF5" w:rsidRDefault="00BA3FF5" w:rsidP="00BA3FF5">
            <w:pPr>
              <w:spacing w:line="240" w:lineRule="auto"/>
              <w:jc w:val="right"/>
              <w:rPr>
                <w:color w:val="000000"/>
                <w:sz w:val="20"/>
                <w:szCs w:val="20"/>
              </w:rPr>
            </w:pPr>
            <w:r w:rsidRPr="00BA3FF5">
              <w:rPr>
                <w:color w:val="000000"/>
                <w:sz w:val="20"/>
                <w:szCs w:val="20"/>
              </w:rPr>
              <w:t>34018</w:t>
            </w:r>
          </w:p>
        </w:tc>
      </w:tr>
      <w:tr w:rsidR="00BA3FF5" w:rsidRPr="00BA3FF5" w14:paraId="4FDAF23F"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57544C0D" w14:textId="77777777" w:rsidR="00BA3FF5" w:rsidRPr="00BA3FF5" w:rsidRDefault="00BA3FF5" w:rsidP="00BA3FF5">
            <w:pPr>
              <w:spacing w:line="240" w:lineRule="auto"/>
              <w:rPr>
                <w:color w:val="000000"/>
                <w:sz w:val="20"/>
                <w:szCs w:val="20"/>
              </w:rPr>
            </w:pPr>
            <w:r w:rsidRPr="00BA3FF5">
              <w:rPr>
                <w:color w:val="000000"/>
                <w:sz w:val="20"/>
                <w:szCs w:val="20"/>
              </w:rPr>
              <w:t>KSC2rep1</w:t>
            </w:r>
          </w:p>
        </w:tc>
        <w:tc>
          <w:tcPr>
            <w:tcW w:w="0" w:type="auto"/>
            <w:shd w:val="clear" w:color="auto" w:fill="auto"/>
            <w:noWrap/>
            <w:tcMar>
              <w:top w:w="15" w:type="dxa"/>
              <w:left w:w="15" w:type="dxa"/>
              <w:bottom w:w="0" w:type="dxa"/>
              <w:right w:w="15" w:type="dxa"/>
            </w:tcMar>
            <w:vAlign w:val="bottom"/>
            <w:hideMark/>
          </w:tcPr>
          <w:p w14:paraId="57F68495" w14:textId="77777777" w:rsidR="00BA3FF5" w:rsidRPr="00BA3FF5" w:rsidRDefault="00BA3FF5" w:rsidP="00BA3FF5">
            <w:pPr>
              <w:spacing w:line="240" w:lineRule="auto"/>
              <w:jc w:val="right"/>
              <w:rPr>
                <w:color w:val="000000"/>
                <w:sz w:val="20"/>
                <w:szCs w:val="20"/>
              </w:rPr>
            </w:pPr>
            <w:r w:rsidRPr="00BA3FF5">
              <w:rPr>
                <w:color w:val="000000"/>
                <w:sz w:val="20"/>
                <w:szCs w:val="20"/>
              </w:rPr>
              <w:t>25976</w:t>
            </w:r>
          </w:p>
        </w:tc>
        <w:tc>
          <w:tcPr>
            <w:tcW w:w="0" w:type="auto"/>
            <w:shd w:val="clear" w:color="auto" w:fill="auto"/>
            <w:noWrap/>
            <w:tcMar>
              <w:top w:w="15" w:type="dxa"/>
              <w:left w:w="15" w:type="dxa"/>
              <w:bottom w:w="0" w:type="dxa"/>
              <w:right w:w="15" w:type="dxa"/>
            </w:tcMar>
            <w:vAlign w:val="bottom"/>
            <w:hideMark/>
          </w:tcPr>
          <w:p w14:paraId="27493D9E" w14:textId="77777777" w:rsidR="00BA3FF5" w:rsidRPr="00BA3FF5" w:rsidRDefault="00BA3FF5" w:rsidP="00BA3FF5">
            <w:pPr>
              <w:spacing w:line="240" w:lineRule="auto"/>
              <w:jc w:val="right"/>
              <w:rPr>
                <w:color w:val="000000"/>
                <w:sz w:val="20"/>
                <w:szCs w:val="20"/>
              </w:rPr>
            </w:pPr>
            <w:r w:rsidRPr="00BA3FF5">
              <w:rPr>
                <w:color w:val="000000"/>
                <w:sz w:val="20"/>
                <w:szCs w:val="20"/>
              </w:rPr>
              <w:t>38845</w:t>
            </w:r>
          </w:p>
        </w:tc>
        <w:tc>
          <w:tcPr>
            <w:tcW w:w="0" w:type="auto"/>
            <w:shd w:val="clear" w:color="auto" w:fill="auto"/>
            <w:noWrap/>
            <w:tcMar>
              <w:top w:w="15" w:type="dxa"/>
              <w:left w:w="15" w:type="dxa"/>
              <w:bottom w:w="0" w:type="dxa"/>
              <w:right w:w="15" w:type="dxa"/>
            </w:tcMar>
            <w:vAlign w:val="bottom"/>
            <w:hideMark/>
          </w:tcPr>
          <w:p w14:paraId="3FCDA90B" w14:textId="77777777" w:rsidR="00BA3FF5" w:rsidRPr="00BA3FF5" w:rsidRDefault="00BA3FF5" w:rsidP="00BA3FF5">
            <w:pPr>
              <w:spacing w:line="240" w:lineRule="auto"/>
              <w:jc w:val="right"/>
              <w:rPr>
                <w:color w:val="000000"/>
                <w:sz w:val="20"/>
                <w:szCs w:val="20"/>
              </w:rPr>
            </w:pPr>
            <w:r w:rsidRPr="00BA3FF5">
              <w:rPr>
                <w:color w:val="000000"/>
                <w:sz w:val="20"/>
                <w:szCs w:val="20"/>
              </w:rPr>
              <w:t>27099</w:t>
            </w:r>
          </w:p>
        </w:tc>
      </w:tr>
      <w:tr w:rsidR="00BA3FF5" w:rsidRPr="00BA3FF5" w14:paraId="0A03BF61"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D8C4044" w14:textId="77777777" w:rsidR="00BA3FF5" w:rsidRPr="00BA3FF5" w:rsidRDefault="00BA3FF5" w:rsidP="00BA3FF5">
            <w:pPr>
              <w:spacing w:line="240" w:lineRule="auto"/>
              <w:rPr>
                <w:color w:val="000000"/>
                <w:sz w:val="20"/>
                <w:szCs w:val="20"/>
              </w:rPr>
            </w:pPr>
            <w:r w:rsidRPr="00BA3FF5">
              <w:rPr>
                <w:color w:val="000000"/>
                <w:sz w:val="20"/>
                <w:szCs w:val="20"/>
              </w:rPr>
              <w:t>KSC2rep2</w:t>
            </w:r>
          </w:p>
        </w:tc>
        <w:tc>
          <w:tcPr>
            <w:tcW w:w="0" w:type="auto"/>
            <w:shd w:val="clear" w:color="auto" w:fill="auto"/>
            <w:noWrap/>
            <w:tcMar>
              <w:top w:w="15" w:type="dxa"/>
              <w:left w:w="15" w:type="dxa"/>
              <w:bottom w:w="0" w:type="dxa"/>
              <w:right w:w="15" w:type="dxa"/>
            </w:tcMar>
            <w:vAlign w:val="bottom"/>
            <w:hideMark/>
          </w:tcPr>
          <w:p w14:paraId="288A4154" w14:textId="77777777" w:rsidR="00BA3FF5" w:rsidRPr="00BA3FF5" w:rsidRDefault="00BA3FF5" w:rsidP="00BA3FF5">
            <w:pPr>
              <w:spacing w:line="240" w:lineRule="auto"/>
              <w:jc w:val="right"/>
              <w:rPr>
                <w:color w:val="000000"/>
                <w:sz w:val="20"/>
                <w:szCs w:val="20"/>
              </w:rPr>
            </w:pPr>
            <w:r w:rsidRPr="00BA3FF5">
              <w:rPr>
                <w:color w:val="000000"/>
                <w:sz w:val="20"/>
                <w:szCs w:val="20"/>
              </w:rPr>
              <w:t>15396</w:t>
            </w:r>
          </w:p>
        </w:tc>
        <w:tc>
          <w:tcPr>
            <w:tcW w:w="0" w:type="auto"/>
            <w:shd w:val="clear" w:color="auto" w:fill="auto"/>
            <w:noWrap/>
            <w:tcMar>
              <w:top w:w="15" w:type="dxa"/>
              <w:left w:w="15" w:type="dxa"/>
              <w:bottom w:w="0" w:type="dxa"/>
              <w:right w:w="15" w:type="dxa"/>
            </w:tcMar>
            <w:vAlign w:val="bottom"/>
            <w:hideMark/>
          </w:tcPr>
          <w:p w14:paraId="5AF8F813" w14:textId="77777777" w:rsidR="00BA3FF5" w:rsidRPr="00BA3FF5" w:rsidRDefault="00BA3FF5" w:rsidP="00BA3FF5">
            <w:pPr>
              <w:spacing w:line="240" w:lineRule="auto"/>
              <w:jc w:val="right"/>
              <w:rPr>
                <w:color w:val="000000"/>
                <w:sz w:val="20"/>
                <w:szCs w:val="20"/>
              </w:rPr>
            </w:pPr>
            <w:r w:rsidRPr="00BA3FF5">
              <w:rPr>
                <w:color w:val="000000"/>
                <w:sz w:val="20"/>
                <w:szCs w:val="20"/>
              </w:rPr>
              <w:t>33608</w:t>
            </w:r>
          </w:p>
        </w:tc>
        <w:tc>
          <w:tcPr>
            <w:tcW w:w="0" w:type="auto"/>
            <w:shd w:val="clear" w:color="auto" w:fill="auto"/>
            <w:noWrap/>
            <w:tcMar>
              <w:top w:w="15" w:type="dxa"/>
              <w:left w:w="15" w:type="dxa"/>
              <w:bottom w:w="0" w:type="dxa"/>
              <w:right w:w="15" w:type="dxa"/>
            </w:tcMar>
            <w:vAlign w:val="bottom"/>
            <w:hideMark/>
          </w:tcPr>
          <w:p w14:paraId="1C51D276" w14:textId="77777777" w:rsidR="00BA3FF5" w:rsidRPr="00BA3FF5" w:rsidRDefault="00BA3FF5" w:rsidP="00BA3FF5">
            <w:pPr>
              <w:spacing w:line="240" w:lineRule="auto"/>
              <w:jc w:val="right"/>
              <w:rPr>
                <w:color w:val="000000"/>
                <w:sz w:val="20"/>
                <w:szCs w:val="20"/>
              </w:rPr>
            </w:pPr>
            <w:r w:rsidRPr="00BA3FF5">
              <w:rPr>
                <w:color w:val="000000"/>
                <w:sz w:val="20"/>
                <w:szCs w:val="20"/>
              </w:rPr>
              <w:t>61135</w:t>
            </w:r>
          </w:p>
        </w:tc>
      </w:tr>
      <w:tr w:rsidR="00BA3FF5" w:rsidRPr="00BA3FF5" w14:paraId="269984B6"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4CD19CCB" w14:textId="77777777" w:rsidR="00BA3FF5" w:rsidRPr="00BA3FF5" w:rsidRDefault="00BA3FF5" w:rsidP="00BA3FF5">
            <w:pPr>
              <w:spacing w:line="240" w:lineRule="auto"/>
              <w:rPr>
                <w:color w:val="000000"/>
                <w:sz w:val="20"/>
                <w:szCs w:val="20"/>
              </w:rPr>
            </w:pPr>
            <w:r w:rsidRPr="00BA3FF5">
              <w:rPr>
                <w:color w:val="000000"/>
                <w:sz w:val="20"/>
                <w:szCs w:val="20"/>
              </w:rPr>
              <w:t>KSC2rep3</w:t>
            </w:r>
          </w:p>
        </w:tc>
        <w:tc>
          <w:tcPr>
            <w:tcW w:w="0" w:type="auto"/>
            <w:shd w:val="clear" w:color="auto" w:fill="auto"/>
            <w:noWrap/>
            <w:tcMar>
              <w:top w:w="15" w:type="dxa"/>
              <w:left w:w="15" w:type="dxa"/>
              <w:bottom w:w="0" w:type="dxa"/>
              <w:right w:w="15" w:type="dxa"/>
            </w:tcMar>
            <w:vAlign w:val="bottom"/>
            <w:hideMark/>
          </w:tcPr>
          <w:p w14:paraId="2078E633" w14:textId="77777777" w:rsidR="00BA3FF5" w:rsidRPr="00BA3FF5" w:rsidRDefault="00BA3FF5" w:rsidP="00BA3FF5">
            <w:pPr>
              <w:spacing w:line="240" w:lineRule="auto"/>
              <w:jc w:val="right"/>
              <w:rPr>
                <w:color w:val="000000"/>
                <w:sz w:val="20"/>
                <w:szCs w:val="20"/>
              </w:rPr>
            </w:pPr>
            <w:r w:rsidRPr="00BA3FF5">
              <w:rPr>
                <w:color w:val="000000"/>
                <w:sz w:val="20"/>
                <w:szCs w:val="20"/>
              </w:rPr>
              <w:t>18096</w:t>
            </w:r>
          </w:p>
        </w:tc>
        <w:tc>
          <w:tcPr>
            <w:tcW w:w="0" w:type="auto"/>
            <w:shd w:val="clear" w:color="auto" w:fill="auto"/>
            <w:noWrap/>
            <w:tcMar>
              <w:top w:w="15" w:type="dxa"/>
              <w:left w:w="15" w:type="dxa"/>
              <w:bottom w:w="0" w:type="dxa"/>
              <w:right w:w="15" w:type="dxa"/>
            </w:tcMar>
            <w:vAlign w:val="bottom"/>
            <w:hideMark/>
          </w:tcPr>
          <w:p w14:paraId="5923ECD2" w14:textId="77777777" w:rsidR="00BA3FF5" w:rsidRPr="00BA3FF5" w:rsidRDefault="00BA3FF5" w:rsidP="00BA3FF5">
            <w:pPr>
              <w:spacing w:line="240" w:lineRule="auto"/>
              <w:jc w:val="right"/>
              <w:rPr>
                <w:color w:val="000000"/>
                <w:sz w:val="20"/>
                <w:szCs w:val="20"/>
              </w:rPr>
            </w:pPr>
            <w:r w:rsidRPr="00BA3FF5">
              <w:rPr>
                <w:color w:val="000000"/>
                <w:sz w:val="20"/>
                <w:szCs w:val="20"/>
              </w:rPr>
              <w:t>36952</w:t>
            </w:r>
          </w:p>
        </w:tc>
        <w:tc>
          <w:tcPr>
            <w:tcW w:w="0" w:type="auto"/>
            <w:shd w:val="clear" w:color="auto" w:fill="auto"/>
            <w:noWrap/>
            <w:tcMar>
              <w:top w:w="15" w:type="dxa"/>
              <w:left w:w="15" w:type="dxa"/>
              <w:bottom w:w="0" w:type="dxa"/>
              <w:right w:w="15" w:type="dxa"/>
            </w:tcMar>
            <w:vAlign w:val="bottom"/>
            <w:hideMark/>
          </w:tcPr>
          <w:p w14:paraId="52411A44" w14:textId="77777777" w:rsidR="00BA3FF5" w:rsidRPr="00BA3FF5" w:rsidRDefault="00BA3FF5" w:rsidP="00BA3FF5">
            <w:pPr>
              <w:spacing w:line="240" w:lineRule="auto"/>
              <w:jc w:val="right"/>
              <w:rPr>
                <w:color w:val="000000"/>
                <w:sz w:val="20"/>
                <w:szCs w:val="20"/>
              </w:rPr>
            </w:pPr>
            <w:r w:rsidRPr="00BA3FF5">
              <w:rPr>
                <w:color w:val="000000"/>
                <w:sz w:val="20"/>
                <w:szCs w:val="20"/>
              </w:rPr>
              <w:t>40580</w:t>
            </w:r>
          </w:p>
        </w:tc>
      </w:tr>
      <w:tr w:rsidR="00BA3FF5" w:rsidRPr="00BA3FF5" w14:paraId="15EED27E"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A850412" w14:textId="77777777" w:rsidR="00BA3FF5" w:rsidRPr="00BA3FF5" w:rsidRDefault="00BA3FF5" w:rsidP="00BA3FF5">
            <w:pPr>
              <w:spacing w:line="240" w:lineRule="auto"/>
              <w:rPr>
                <w:color w:val="000000"/>
                <w:sz w:val="20"/>
                <w:szCs w:val="20"/>
              </w:rPr>
            </w:pPr>
            <w:r w:rsidRPr="00BA3FF5">
              <w:rPr>
                <w:color w:val="000000"/>
                <w:sz w:val="20"/>
                <w:szCs w:val="20"/>
              </w:rPr>
              <w:t>KSH1rep1</w:t>
            </w:r>
          </w:p>
        </w:tc>
        <w:tc>
          <w:tcPr>
            <w:tcW w:w="0" w:type="auto"/>
            <w:shd w:val="clear" w:color="auto" w:fill="auto"/>
            <w:noWrap/>
            <w:tcMar>
              <w:top w:w="15" w:type="dxa"/>
              <w:left w:w="15" w:type="dxa"/>
              <w:bottom w:w="0" w:type="dxa"/>
              <w:right w:w="15" w:type="dxa"/>
            </w:tcMar>
            <w:vAlign w:val="bottom"/>
            <w:hideMark/>
          </w:tcPr>
          <w:p w14:paraId="0BFA0B19" w14:textId="77777777" w:rsidR="00BA3FF5" w:rsidRPr="00BA3FF5" w:rsidRDefault="00BA3FF5" w:rsidP="00BA3FF5">
            <w:pPr>
              <w:spacing w:line="240" w:lineRule="auto"/>
              <w:jc w:val="right"/>
              <w:rPr>
                <w:color w:val="000000"/>
                <w:sz w:val="20"/>
                <w:szCs w:val="20"/>
              </w:rPr>
            </w:pPr>
            <w:r w:rsidRPr="00BA3FF5">
              <w:rPr>
                <w:color w:val="000000"/>
                <w:sz w:val="20"/>
                <w:szCs w:val="20"/>
              </w:rPr>
              <w:t>15632</w:t>
            </w:r>
          </w:p>
        </w:tc>
        <w:tc>
          <w:tcPr>
            <w:tcW w:w="0" w:type="auto"/>
            <w:shd w:val="clear" w:color="auto" w:fill="auto"/>
            <w:noWrap/>
            <w:tcMar>
              <w:top w:w="15" w:type="dxa"/>
              <w:left w:w="15" w:type="dxa"/>
              <w:bottom w:w="0" w:type="dxa"/>
              <w:right w:w="15" w:type="dxa"/>
            </w:tcMar>
            <w:vAlign w:val="bottom"/>
            <w:hideMark/>
          </w:tcPr>
          <w:p w14:paraId="1288686B" w14:textId="77777777" w:rsidR="00BA3FF5" w:rsidRPr="00BA3FF5" w:rsidRDefault="00BA3FF5" w:rsidP="00BA3FF5">
            <w:pPr>
              <w:spacing w:line="240" w:lineRule="auto"/>
              <w:jc w:val="right"/>
              <w:rPr>
                <w:color w:val="000000"/>
                <w:sz w:val="20"/>
                <w:szCs w:val="20"/>
              </w:rPr>
            </w:pPr>
            <w:r w:rsidRPr="00BA3FF5">
              <w:rPr>
                <w:color w:val="000000"/>
                <w:sz w:val="20"/>
                <w:szCs w:val="20"/>
              </w:rPr>
              <w:t>29259</w:t>
            </w:r>
          </w:p>
        </w:tc>
        <w:tc>
          <w:tcPr>
            <w:tcW w:w="0" w:type="auto"/>
            <w:shd w:val="clear" w:color="auto" w:fill="auto"/>
            <w:noWrap/>
            <w:tcMar>
              <w:top w:w="15" w:type="dxa"/>
              <w:left w:w="15" w:type="dxa"/>
              <w:bottom w:w="0" w:type="dxa"/>
              <w:right w:w="15" w:type="dxa"/>
            </w:tcMar>
            <w:vAlign w:val="bottom"/>
            <w:hideMark/>
          </w:tcPr>
          <w:p w14:paraId="161A9C67" w14:textId="77777777" w:rsidR="00BA3FF5" w:rsidRPr="00BA3FF5" w:rsidRDefault="00BA3FF5" w:rsidP="00BA3FF5">
            <w:pPr>
              <w:spacing w:line="240" w:lineRule="auto"/>
              <w:jc w:val="right"/>
              <w:rPr>
                <w:color w:val="000000"/>
                <w:sz w:val="20"/>
                <w:szCs w:val="20"/>
              </w:rPr>
            </w:pPr>
            <w:r w:rsidRPr="00BA3FF5">
              <w:rPr>
                <w:color w:val="000000"/>
                <w:sz w:val="20"/>
                <w:szCs w:val="20"/>
              </w:rPr>
              <w:t>29353</w:t>
            </w:r>
          </w:p>
        </w:tc>
      </w:tr>
      <w:tr w:rsidR="00BA3FF5" w:rsidRPr="00BA3FF5" w14:paraId="63343684"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060DF2A9" w14:textId="77777777" w:rsidR="00BA3FF5" w:rsidRPr="00BA3FF5" w:rsidRDefault="00BA3FF5" w:rsidP="00BA3FF5">
            <w:pPr>
              <w:spacing w:line="240" w:lineRule="auto"/>
              <w:rPr>
                <w:color w:val="000000"/>
                <w:sz w:val="20"/>
                <w:szCs w:val="20"/>
              </w:rPr>
            </w:pPr>
            <w:r w:rsidRPr="00BA3FF5">
              <w:rPr>
                <w:color w:val="000000"/>
                <w:sz w:val="20"/>
                <w:szCs w:val="20"/>
              </w:rPr>
              <w:t>KSH1rep2</w:t>
            </w:r>
          </w:p>
        </w:tc>
        <w:tc>
          <w:tcPr>
            <w:tcW w:w="0" w:type="auto"/>
            <w:shd w:val="clear" w:color="auto" w:fill="auto"/>
            <w:noWrap/>
            <w:tcMar>
              <w:top w:w="15" w:type="dxa"/>
              <w:left w:w="15" w:type="dxa"/>
              <w:bottom w:w="0" w:type="dxa"/>
              <w:right w:w="15" w:type="dxa"/>
            </w:tcMar>
            <w:vAlign w:val="bottom"/>
            <w:hideMark/>
          </w:tcPr>
          <w:p w14:paraId="6022EA6D" w14:textId="77777777" w:rsidR="00BA3FF5" w:rsidRPr="00BA3FF5" w:rsidRDefault="00BA3FF5" w:rsidP="00BA3FF5">
            <w:pPr>
              <w:spacing w:line="240" w:lineRule="auto"/>
              <w:jc w:val="right"/>
              <w:rPr>
                <w:color w:val="000000"/>
                <w:sz w:val="20"/>
                <w:szCs w:val="20"/>
              </w:rPr>
            </w:pPr>
            <w:r w:rsidRPr="00BA3FF5">
              <w:rPr>
                <w:color w:val="000000"/>
                <w:sz w:val="20"/>
                <w:szCs w:val="20"/>
              </w:rPr>
              <w:t>22767</w:t>
            </w:r>
          </w:p>
        </w:tc>
        <w:tc>
          <w:tcPr>
            <w:tcW w:w="0" w:type="auto"/>
            <w:shd w:val="clear" w:color="auto" w:fill="auto"/>
            <w:noWrap/>
            <w:tcMar>
              <w:top w:w="15" w:type="dxa"/>
              <w:left w:w="15" w:type="dxa"/>
              <w:bottom w:w="0" w:type="dxa"/>
              <w:right w:w="15" w:type="dxa"/>
            </w:tcMar>
            <w:vAlign w:val="bottom"/>
            <w:hideMark/>
          </w:tcPr>
          <w:p w14:paraId="368837CE" w14:textId="77777777" w:rsidR="00BA3FF5" w:rsidRPr="00BA3FF5" w:rsidRDefault="00BA3FF5" w:rsidP="00BA3FF5">
            <w:pPr>
              <w:spacing w:line="240" w:lineRule="auto"/>
              <w:jc w:val="right"/>
              <w:rPr>
                <w:color w:val="000000"/>
                <w:sz w:val="20"/>
                <w:szCs w:val="20"/>
              </w:rPr>
            </w:pPr>
            <w:r w:rsidRPr="00BA3FF5">
              <w:rPr>
                <w:color w:val="000000"/>
                <w:sz w:val="20"/>
                <w:szCs w:val="20"/>
              </w:rPr>
              <w:t>59807</w:t>
            </w:r>
          </w:p>
        </w:tc>
        <w:tc>
          <w:tcPr>
            <w:tcW w:w="0" w:type="auto"/>
            <w:shd w:val="clear" w:color="auto" w:fill="auto"/>
            <w:noWrap/>
            <w:tcMar>
              <w:top w:w="15" w:type="dxa"/>
              <w:left w:w="15" w:type="dxa"/>
              <w:bottom w:w="0" w:type="dxa"/>
              <w:right w:w="15" w:type="dxa"/>
            </w:tcMar>
            <w:vAlign w:val="bottom"/>
            <w:hideMark/>
          </w:tcPr>
          <w:p w14:paraId="22D1BC5E" w14:textId="77777777" w:rsidR="00BA3FF5" w:rsidRPr="00BA3FF5" w:rsidRDefault="00BA3FF5" w:rsidP="00BA3FF5">
            <w:pPr>
              <w:spacing w:line="240" w:lineRule="auto"/>
              <w:jc w:val="right"/>
              <w:rPr>
                <w:color w:val="000000"/>
                <w:sz w:val="20"/>
                <w:szCs w:val="20"/>
              </w:rPr>
            </w:pPr>
            <w:r w:rsidRPr="00BA3FF5">
              <w:rPr>
                <w:color w:val="000000"/>
                <w:sz w:val="20"/>
                <w:szCs w:val="20"/>
              </w:rPr>
              <w:t>32298</w:t>
            </w:r>
          </w:p>
        </w:tc>
      </w:tr>
      <w:tr w:rsidR="00BA3FF5" w:rsidRPr="00BA3FF5" w14:paraId="6E923634"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51C5405" w14:textId="77777777" w:rsidR="00BA3FF5" w:rsidRPr="00BA3FF5" w:rsidRDefault="00BA3FF5" w:rsidP="00BA3FF5">
            <w:pPr>
              <w:spacing w:line="240" w:lineRule="auto"/>
              <w:rPr>
                <w:color w:val="000000"/>
                <w:sz w:val="20"/>
                <w:szCs w:val="20"/>
              </w:rPr>
            </w:pPr>
            <w:r w:rsidRPr="00BA3FF5">
              <w:rPr>
                <w:color w:val="000000"/>
                <w:sz w:val="20"/>
                <w:szCs w:val="20"/>
              </w:rPr>
              <w:t>KSH1rep3</w:t>
            </w:r>
          </w:p>
        </w:tc>
        <w:tc>
          <w:tcPr>
            <w:tcW w:w="0" w:type="auto"/>
            <w:shd w:val="clear" w:color="auto" w:fill="auto"/>
            <w:noWrap/>
            <w:tcMar>
              <w:top w:w="15" w:type="dxa"/>
              <w:left w:w="15" w:type="dxa"/>
              <w:bottom w:w="0" w:type="dxa"/>
              <w:right w:w="15" w:type="dxa"/>
            </w:tcMar>
            <w:vAlign w:val="bottom"/>
            <w:hideMark/>
          </w:tcPr>
          <w:p w14:paraId="0AD03D81" w14:textId="77777777" w:rsidR="00BA3FF5" w:rsidRPr="00BA3FF5" w:rsidRDefault="00BA3FF5" w:rsidP="00BA3FF5">
            <w:pPr>
              <w:spacing w:line="240" w:lineRule="auto"/>
              <w:jc w:val="right"/>
              <w:rPr>
                <w:color w:val="000000"/>
                <w:sz w:val="20"/>
                <w:szCs w:val="20"/>
              </w:rPr>
            </w:pPr>
            <w:r w:rsidRPr="00BA3FF5">
              <w:rPr>
                <w:color w:val="000000"/>
                <w:sz w:val="20"/>
                <w:szCs w:val="20"/>
              </w:rPr>
              <w:t>12731</w:t>
            </w:r>
          </w:p>
        </w:tc>
        <w:tc>
          <w:tcPr>
            <w:tcW w:w="0" w:type="auto"/>
            <w:shd w:val="clear" w:color="auto" w:fill="auto"/>
            <w:noWrap/>
            <w:tcMar>
              <w:top w:w="15" w:type="dxa"/>
              <w:left w:w="15" w:type="dxa"/>
              <w:bottom w:w="0" w:type="dxa"/>
              <w:right w:w="15" w:type="dxa"/>
            </w:tcMar>
            <w:vAlign w:val="bottom"/>
            <w:hideMark/>
          </w:tcPr>
          <w:p w14:paraId="71D430BD" w14:textId="77777777" w:rsidR="00BA3FF5" w:rsidRPr="00BA3FF5" w:rsidRDefault="00BA3FF5" w:rsidP="00BA3FF5">
            <w:pPr>
              <w:spacing w:line="240" w:lineRule="auto"/>
              <w:jc w:val="right"/>
              <w:rPr>
                <w:color w:val="000000"/>
                <w:sz w:val="20"/>
                <w:szCs w:val="20"/>
              </w:rPr>
            </w:pPr>
            <w:r w:rsidRPr="00BA3FF5">
              <w:rPr>
                <w:color w:val="000000"/>
                <w:sz w:val="20"/>
                <w:szCs w:val="20"/>
              </w:rPr>
              <w:t>20867</w:t>
            </w:r>
          </w:p>
        </w:tc>
        <w:tc>
          <w:tcPr>
            <w:tcW w:w="0" w:type="auto"/>
            <w:shd w:val="clear" w:color="auto" w:fill="auto"/>
            <w:noWrap/>
            <w:tcMar>
              <w:top w:w="15" w:type="dxa"/>
              <w:left w:w="15" w:type="dxa"/>
              <w:bottom w:w="0" w:type="dxa"/>
              <w:right w:w="15" w:type="dxa"/>
            </w:tcMar>
            <w:vAlign w:val="bottom"/>
            <w:hideMark/>
          </w:tcPr>
          <w:p w14:paraId="745EA94F" w14:textId="77777777" w:rsidR="00BA3FF5" w:rsidRPr="00BA3FF5" w:rsidRDefault="00BA3FF5" w:rsidP="00BA3FF5">
            <w:pPr>
              <w:spacing w:line="240" w:lineRule="auto"/>
              <w:jc w:val="right"/>
              <w:rPr>
                <w:color w:val="000000"/>
                <w:sz w:val="20"/>
                <w:szCs w:val="20"/>
              </w:rPr>
            </w:pPr>
            <w:r w:rsidRPr="00BA3FF5">
              <w:rPr>
                <w:color w:val="000000"/>
                <w:sz w:val="20"/>
                <w:szCs w:val="20"/>
              </w:rPr>
              <w:t>36607</w:t>
            </w:r>
          </w:p>
        </w:tc>
      </w:tr>
      <w:tr w:rsidR="00BA3FF5" w:rsidRPr="00BA3FF5" w14:paraId="7694C26E"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7A36687E" w14:textId="77777777" w:rsidR="00BA3FF5" w:rsidRPr="00BA3FF5" w:rsidRDefault="00BA3FF5" w:rsidP="00BA3FF5">
            <w:pPr>
              <w:spacing w:line="240" w:lineRule="auto"/>
              <w:rPr>
                <w:color w:val="000000"/>
                <w:sz w:val="20"/>
                <w:szCs w:val="20"/>
              </w:rPr>
            </w:pPr>
            <w:r w:rsidRPr="00BA3FF5">
              <w:rPr>
                <w:color w:val="000000"/>
                <w:sz w:val="20"/>
                <w:szCs w:val="20"/>
              </w:rPr>
              <w:t>KSH2rep1</w:t>
            </w:r>
          </w:p>
        </w:tc>
        <w:tc>
          <w:tcPr>
            <w:tcW w:w="0" w:type="auto"/>
            <w:shd w:val="clear" w:color="auto" w:fill="auto"/>
            <w:noWrap/>
            <w:tcMar>
              <w:top w:w="15" w:type="dxa"/>
              <w:left w:w="15" w:type="dxa"/>
              <w:bottom w:w="0" w:type="dxa"/>
              <w:right w:w="15" w:type="dxa"/>
            </w:tcMar>
            <w:vAlign w:val="bottom"/>
            <w:hideMark/>
          </w:tcPr>
          <w:p w14:paraId="14539081" w14:textId="77777777" w:rsidR="00BA3FF5" w:rsidRPr="00BA3FF5" w:rsidRDefault="00BA3FF5" w:rsidP="00BA3FF5">
            <w:pPr>
              <w:spacing w:line="240" w:lineRule="auto"/>
              <w:jc w:val="right"/>
              <w:rPr>
                <w:color w:val="000000"/>
                <w:sz w:val="20"/>
                <w:szCs w:val="20"/>
              </w:rPr>
            </w:pPr>
            <w:r w:rsidRPr="00BA3FF5">
              <w:rPr>
                <w:color w:val="000000"/>
                <w:sz w:val="20"/>
                <w:szCs w:val="20"/>
              </w:rPr>
              <w:t>6703</w:t>
            </w:r>
          </w:p>
        </w:tc>
        <w:tc>
          <w:tcPr>
            <w:tcW w:w="0" w:type="auto"/>
            <w:shd w:val="clear" w:color="auto" w:fill="auto"/>
            <w:noWrap/>
            <w:tcMar>
              <w:top w:w="15" w:type="dxa"/>
              <w:left w:w="15" w:type="dxa"/>
              <w:bottom w:w="0" w:type="dxa"/>
              <w:right w:w="15" w:type="dxa"/>
            </w:tcMar>
            <w:vAlign w:val="bottom"/>
            <w:hideMark/>
          </w:tcPr>
          <w:p w14:paraId="64DB5989" w14:textId="77777777" w:rsidR="00BA3FF5" w:rsidRPr="00BA3FF5" w:rsidRDefault="00BA3FF5" w:rsidP="00BA3FF5">
            <w:pPr>
              <w:spacing w:line="240" w:lineRule="auto"/>
              <w:jc w:val="right"/>
              <w:rPr>
                <w:color w:val="000000"/>
                <w:sz w:val="20"/>
                <w:szCs w:val="20"/>
              </w:rPr>
            </w:pPr>
            <w:r w:rsidRPr="00BA3FF5">
              <w:rPr>
                <w:color w:val="000000"/>
                <w:sz w:val="20"/>
                <w:szCs w:val="20"/>
              </w:rPr>
              <w:t>57229</w:t>
            </w:r>
          </w:p>
        </w:tc>
        <w:tc>
          <w:tcPr>
            <w:tcW w:w="0" w:type="auto"/>
            <w:shd w:val="clear" w:color="auto" w:fill="auto"/>
            <w:noWrap/>
            <w:tcMar>
              <w:top w:w="15" w:type="dxa"/>
              <w:left w:w="15" w:type="dxa"/>
              <w:bottom w:w="0" w:type="dxa"/>
              <w:right w:w="15" w:type="dxa"/>
            </w:tcMar>
            <w:vAlign w:val="bottom"/>
            <w:hideMark/>
          </w:tcPr>
          <w:p w14:paraId="4E06D135" w14:textId="77777777" w:rsidR="00BA3FF5" w:rsidRPr="00BA3FF5" w:rsidRDefault="00BA3FF5" w:rsidP="00BA3FF5">
            <w:pPr>
              <w:spacing w:line="240" w:lineRule="auto"/>
              <w:jc w:val="right"/>
              <w:rPr>
                <w:color w:val="000000"/>
                <w:sz w:val="20"/>
                <w:szCs w:val="20"/>
              </w:rPr>
            </w:pPr>
            <w:r w:rsidRPr="00BA3FF5">
              <w:rPr>
                <w:color w:val="000000"/>
                <w:sz w:val="20"/>
                <w:szCs w:val="20"/>
              </w:rPr>
              <w:t>36624</w:t>
            </w:r>
          </w:p>
        </w:tc>
      </w:tr>
      <w:tr w:rsidR="00BA3FF5" w:rsidRPr="00BA3FF5" w14:paraId="1BAC22C7"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43F3F08B" w14:textId="77777777" w:rsidR="00BA3FF5" w:rsidRPr="00BA3FF5" w:rsidRDefault="00BA3FF5" w:rsidP="00BA3FF5">
            <w:pPr>
              <w:spacing w:line="240" w:lineRule="auto"/>
              <w:rPr>
                <w:color w:val="000000"/>
                <w:sz w:val="20"/>
                <w:szCs w:val="20"/>
              </w:rPr>
            </w:pPr>
            <w:r w:rsidRPr="00BA3FF5">
              <w:rPr>
                <w:color w:val="000000"/>
                <w:sz w:val="20"/>
                <w:szCs w:val="20"/>
              </w:rPr>
              <w:t>KSH2rep2</w:t>
            </w:r>
          </w:p>
        </w:tc>
        <w:tc>
          <w:tcPr>
            <w:tcW w:w="0" w:type="auto"/>
            <w:shd w:val="clear" w:color="auto" w:fill="auto"/>
            <w:noWrap/>
            <w:tcMar>
              <w:top w:w="15" w:type="dxa"/>
              <w:left w:w="15" w:type="dxa"/>
              <w:bottom w:w="0" w:type="dxa"/>
              <w:right w:w="15" w:type="dxa"/>
            </w:tcMar>
            <w:vAlign w:val="bottom"/>
            <w:hideMark/>
          </w:tcPr>
          <w:p w14:paraId="005FE4A2" w14:textId="77777777" w:rsidR="00BA3FF5" w:rsidRPr="00BA3FF5" w:rsidRDefault="00BA3FF5" w:rsidP="00BA3FF5">
            <w:pPr>
              <w:spacing w:line="240" w:lineRule="auto"/>
              <w:jc w:val="right"/>
              <w:rPr>
                <w:color w:val="000000"/>
                <w:sz w:val="20"/>
                <w:szCs w:val="20"/>
              </w:rPr>
            </w:pPr>
            <w:r w:rsidRPr="00BA3FF5">
              <w:rPr>
                <w:color w:val="000000"/>
                <w:sz w:val="20"/>
                <w:szCs w:val="20"/>
              </w:rPr>
              <w:t>3685</w:t>
            </w:r>
          </w:p>
        </w:tc>
        <w:tc>
          <w:tcPr>
            <w:tcW w:w="0" w:type="auto"/>
            <w:shd w:val="clear" w:color="auto" w:fill="auto"/>
            <w:noWrap/>
            <w:tcMar>
              <w:top w:w="15" w:type="dxa"/>
              <w:left w:w="15" w:type="dxa"/>
              <w:bottom w:w="0" w:type="dxa"/>
              <w:right w:w="15" w:type="dxa"/>
            </w:tcMar>
            <w:vAlign w:val="bottom"/>
            <w:hideMark/>
          </w:tcPr>
          <w:p w14:paraId="79D2D00C" w14:textId="77777777" w:rsidR="00BA3FF5" w:rsidRPr="00BA3FF5" w:rsidRDefault="00BA3FF5" w:rsidP="00BA3FF5">
            <w:pPr>
              <w:spacing w:line="240" w:lineRule="auto"/>
              <w:jc w:val="right"/>
              <w:rPr>
                <w:color w:val="000000"/>
                <w:sz w:val="20"/>
                <w:szCs w:val="20"/>
              </w:rPr>
            </w:pPr>
            <w:r w:rsidRPr="00BA3FF5">
              <w:rPr>
                <w:color w:val="000000"/>
                <w:sz w:val="20"/>
                <w:szCs w:val="20"/>
              </w:rPr>
              <w:t>55054</w:t>
            </w:r>
          </w:p>
        </w:tc>
        <w:tc>
          <w:tcPr>
            <w:tcW w:w="0" w:type="auto"/>
            <w:shd w:val="clear" w:color="auto" w:fill="auto"/>
            <w:noWrap/>
            <w:tcMar>
              <w:top w:w="15" w:type="dxa"/>
              <w:left w:w="15" w:type="dxa"/>
              <w:bottom w:w="0" w:type="dxa"/>
              <w:right w:w="15" w:type="dxa"/>
            </w:tcMar>
            <w:vAlign w:val="bottom"/>
            <w:hideMark/>
          </w:tcPr>
          <w:p w14:paraId="27845B37" w14:textId="77777777" w:rsidR="00BA3FF5" w:rsidRPr="00BA3FF5" w:rsidRDefault="00BA3FF5" w:rsidP="00BA3FF5">
            <w:pPr>
              <w:spacing w:line="240" w:lineRule="auto"/>
              <w:jc w:val="right"/>
              <w:rPr>
                <w:color w:val="000000"/>
                <w:sz w:val="20"/>
                <w:szCs w:val="20"/>
              </w:rPr>
            </w:pPr>
            <w:r w:rsidRPr="00BA3FF5">
              <w:rPr>
                <w:color w:val="000000"/>
                <w:sz w:val="20"/>
                <w:szCs w:val="20"/>
              </w:rPr>
              <w:t>72700</w:t>
            </w:r>
          </w:p>
        </w:tc>
      </w:tr>
      <w:tr w:rsidR="00BA3FF5" w:rsidRPr="00BA3FF5" w14:paraId="576DC036"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5BEDEF2" w14:textId="77777777" w:rsidR="00BA3FF5" w:rsidRPr="00BA3FF5" w:rsidRDefault="00BA3FF5" w:rsidP="00BA3FF5">
            <w:pPr>
              <w:spacing w:line="240" w:lineRule="auto"/>
              <w:rPr>
                <w:color w:val="000000"/>
                <w:sz w:val="20"/>
                <w:szCs w:val="20"/>
              </w:rPr>
            </w:pPr>
            <w:r w:rsidRPr="00BA3FF5">
              <w:rPr>
                <w:color w:val="000000"/>
                <w:sz w:val="20"/>
                <w:szCs w:val="20"/>
              </w:rPr>
              <w:t>KSH2rep3</w:t>
            </w:r>
          </w:p>
        </w:tc>
        <w:tc>
          <w:tcPr>
            <w:tcW w:w="0" w:type="auto"/>
            <w:shd w:val="clear" w:color="auto" w:fill="auto"/>
            <w:noWrap/>
            <w:tcMar>
              <w:top w:w="15" w:type="dxa"/>
              <w:left w:w="15" w:type="dxa"/>
              <w:bottom w:w="0" w:type="dxa"/>
              <w:right w:w="15" w:type="dxa"/>
            </w:tcMar>
            <w:vAlign w:val="bottom"/>
            <w:hideMark/>
          </w:tcPr>
          <w:p w14:paraId="767BBBA8" w14:textId="77777777" w:rsidR="00BA3FF5" w:rsidRPr="00BA3FF5" w:rsidRDefault="00BA3FF5" w:rsidP="00BA3FF5">
            <w:pPr>
              <w:spacing w:line="240" w:lineRule="auto"/>
              <w:jc w:val="right"/>
              <w:rPr>
                <w:color w:val="000000"/>
                <w:sz w:val="20"/>
                <w:szCs w:val="20"/>
              </w:rPr>
            </w:pPr>
            <w:r w:rsidRPr="00BA3FF5">
              <w:rPr>
                <w:color w:val="000000"/>
                <w:sz w:val="20"/>
                <w:szCs w:val="20"/>
              </w:rPr>
              <w:t>12790</w:t>
            </w:r>
          </w:p>
        </w:tc>
        <w:tc>
          <w:tcPr>
            <w:tcW w:w="0" w:type="auto"/>
            <w:shd w:val="clear" w:color="auto" w:fill="auto"/>
            <w:noWrap/>
            <w:tcMar>
              <w:top w:w="15" w:type="dxa"/>
              <w:left w:w="15" w:type="dxa"/>
              <w:bottom w:w="0" w:type="dxa"/>
              <w:right w:w="15" w:type="dxa"/>
            </w:tcMar>
            <w:vAlign w:val="bottom"/>
            <w:hideMark/>
          </w:tcPr>
          <w:p w14:paraId="03DB22C2" w14:textId="77777777" w:rsidR="00BA3FF5" w:rsidRPr="00BA3FF5" w:rsidRDefault="00BA3FF5" w:rsidP="00BA3FF5">
            <w:pPr>
              <w:spacing w:line="240" w:lineRule="auto"/>
              <w:jc w:val="right"/>
              <w:rPr>
                <w:color w:val="000000"/>
                <w:sz w:val="20"/>
                <w:szCs w:val="20"/>
              </w:rPr>
            </w:pPr>
            <w:r w:rsidRPr="00BA3FF5">
              <w:rPr>
                <w:color w:val="000000"/>
                <w:sz w:val="20"/>
                <w:szCs w:val="20"/>
              </w:rPr>
              <w:t>31615</w:t>
            </w:r>
          </w:p>
        </w:tc>
        <w:tc>
          <w:tcPr>
            <w:tcW w:w="0" w:type="auto"/>
            <w:shd w:val="clear" w:color="auto" w:fill="auto"/>
            <w:noWrap/>
            <w:tcMar>
              <w:top w:w="15" w:type="dxa"/>
              <w:left w:w="15" w:type="dxa"/>
              <w:bottom w:w="0" w:type="dxa"/>
              <w:right w:w="15" w:type="dxa"/>
            </w:tcMar>
            <w:vAlign w:val="bottom"/>
            <w:hideMark/>
          </w:tcPr>
          <w:p w14:paraId="08D1105F" w14:textId="77777777" w:rsidR="00BA3FF5" w:rsidRPr="00BA3FF5" w:rsidRDefault="00BA3FF5" w:rsidP="00BA3FF5">
            <w:pPr>
              <w:spacing w:line="240" w:lineRule="auto"/>
              <w:jc w:val="right"/>
              <w:rPr>
                <w:color w:val="000000"/>
                <w:sz w:val="20"/>
                <w:szCs w:val="20"/>
              </w:rPr>
            </w:pPr>
            <w:r w:rsidRPr="00BA3FF5">
              <w:rPr>
                <w:color w:val="000000"/>
                <w:sz w:val="20"/>
                <w:szCs w:val="20"/>
              </w:rPr>
              <w:t>36293</w:t>
            </w:r>
          </w:p>
        </w:tc>
      </w:tr>
      <w:tr w:rsidR="00BA3FF5" w:rsidRPr="00BA3FF5" w14:paraId="7B2026E4"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2873BE32" w14:textId="77777777" w:rsidR="00BA3FF5" w:rsidRPr="00BA3FF5" w:rsidRDefault="00BA3FF5" w:rsidP="00BA3FF5">
            <w:pPr>
              <w:spacing w:line="240" w:lineRule="auto"/>
              <w:rPr>
                <w:color w:val="000000"/>
                <w:sz w:val="20"/>
                <w:szCs w:val="20"/>
              </w:rPr>
            </w:pPr>
            <w:r w:rsidRPr="00BA3FF5">
              <w:rPr>
                <w:color w:val="000000"/>
                <w:sz w:val="20"/>
                <w:szCs w:val="20"/>
              </w:rPr>
              <w:t>KSO1rep1</w:t>
            </w:r>
          </w:p>
        </w:tc>
        <w:tc>
          <w:tcPr>
            <w:tcW w:w="0" w:type="auto"/>
            <w:shd w:val="clear" w:color="auto" w:fill="auto"/>
            <w:noWrap/>
            <w:tcMar>
              <w:top w:w="15" w:type="dxa"/>
              <w:left w:w="15" w:type="dxa"/>
              <w:bottom w:w="0" w:type="dxa"/>
              <w:right w:w="15" w:type="dxa"/>
            </w:tcMar>
            <w:vAlign w:val="bottom"/>
            <w:hideMark/>
          </w:tcPr>
          <w:p w14:paraId="7B545130" w14:textId="77777777" w:rsidR="00BA3FF5" w:rsidRPr="00BA3FF5" w:rsidRDefault="00BA3FF5" w:rsidP="00BA3FF5">
            <w:pPr>
              <w:spacing w:line="240" w:lineRule="auto"/>
              <w:jc w:val="right"/>
              <w:rPr>
                <w:color w:val="000000"/>
                <w:sz w:val="20"/>
                <w:szCs w:val="20"/>
              </w:rPr>
            </w:pPr>
            <w:r w:rsidRPr="00BA3FF5">
              <w:rPr>
                <w:color w:val="000000"/>
                <w:sz w:val="20"/>
                <w:szCs w:val="20"/>
              </w:rPr>
              <w:t>14089</w:t>
            </w:r>
          </w:p>
        </w:tc>
        <w:tc>
          <w:tcPr>
            <w:tcW w:w="0" w:type="auto"/>
            <w:shd w:val="clear" w:color="auto" w:fill="auto"/>
            <w:noWrap/>
            <w:tcMar>
              <w:top w:w="15" w:type="dxa"/>
              <w:left w:w="15" w:type="dxa"/>
              <w:bottom w:w="0" w:type="dxa"/>
              <w:right w:w="15" w:type="dxa"/>
            </w:tcMar>
            <w:vAlign w:val="bottom"/>
            <w:hideMark/>
          </w:tcPr>
          <w:p w14:paraId="6CBB9426" w14:textId="77777777" w:rsidR="00BA3FF5" w:rsidRPr="00BA3FF5" w:rsidRDefault="00BA3FF5" w:rsidP="00BA3FF5">
            <w:pPr>
              <w:spacing w:line="240" w:lineRule="auto"/>
              <w:jc w:val="right"/>
              <w:rPr>
                <w:color w:val="000000"/>
                <w:sz w:val="20"/>
                <w:szCs w:val="20"/>
              </w:rPr>
            </w:pPr>
            <w:r w:rsidRPr="00BA3FF5">
              <w:rPr>
                <w:color w:val="000000"/>
                <w:sz w:val="20"/>
                <w:szCs w:val="20"/>
              </w:rPr>
              <w:t>21273</w:t>
            </w:r>
          </w:p>
        </w:tc>
        <w:tc>
          <w:tcPr>
            <w:tcW w:w="0" w:type="auto"/>
            <w:shd w:val="clear" w:color="auto" w:fill="auto"/>
            <w:noWrap/>
            <w:tcMar>
              <w:top w:w="15" w:type="dxa"/>
              <w:left w:w="15" w:type="dxa"/>
              <w:bottom w:w="0" w:type="dxa"/>
              <w:right w:w="15" w:type="dxa"/>
            </w:tcMar>
            <w:vAlign w:val="bottom"/>
            <w:hideMark/>
          </w:tcPr>
          <w:p w14:paraId="732F5D6D" w14:textId="77777777" w:rsidR="00BA3FF5" w:rsidRPr="00BA3FF5" w:rsidRDefault="00BA3FF5" w:rsidP="00BA3FF5">
            <w:pPr>
              <w:spacing w:line="240" w:lineRule="auto"/>
              <w:jc w:val="right"/>
              <w:rPr>
                <w:color w:val="000000"/>
                <w:sz w:val="20"/>
                <w:szCs w:val="20"/>
              </w:rPr>
            </w:pPr>
            <w:r w:rsidRPr="00BA3FF5">
              <w:rPr>
                <w:color w:val="000000"/>
                <w:sz w:val="20"/>
                <w:szCs w:val="20"/>
              </w:rPr>
              <w:t>14684</w:t>
            </w:r>
          </w:p>
        </w:tc>
      </w:tr>
      <w:tr w:rsidR="00BA3FF5" w:rsidRPr="00BA3FF5" w14:paraId="021E6643"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B80E241" w14:textId="77777777" w:rsidR="00BA3FF5" w:rsidRPr="00BA3FF5" w:rsidRDefault="00BA3FF5" w:rsidP="00BA3FF5">
            <w:pPr>
              <w:spacing w:line="240" w:lineRule="auto"/>
              <w:rPr>
                <w:color w:val="000000"/>
                <w:sz w:val="20"/>
                <w:szCs w:val="20"/>
              </w:rPr>
            </w:pPr>
            <w:r w:rsidRPr="00BA3FF5">
              <w:rPr>
                <w:color w:val="000000"/>
                <w:sz w:val="20"/>
                <w:szCs w:val="20"/>
              </w:rPr>
              <w:t>KSO1rep2</w:t>
            </w:r>
          </w:p>
        </w:tc>
        <w:tc>
          <w:tcPr>
            <w:tcW w:w="0" w:type="auto"/>
            <w:shd w:val="clear" w:color="auto" w:fill="auto"/>
            <w:noWrap/>
            <w:tcMar>
              <w:top w:w="15" w:type="dxa"/>
              <w:left w:w="15" w:type="dxa"/>
              <w:bottom w:w="0" w:type="dxa"/>
              <w:right w:w="15" w:type="dxa"/>
            </w:tcMar>
            <w:vAlign w:val="bottom"/>
            <w:hideMark/>
          </w:tcPr>
          <w:p w14:paraId="3A74A0F8" w14:textId="77777777" w:rsidR="00BA3FF5" w:rsidRPr="00BA3FF5" w:rsidRDefault="00BA3FF5" w:rsidP="00BA3FF5">
            <w:pPr>
              <w:spacing w:line="240" w:lineRule="auto"/>
              <w:jc w:val="right"/>
              <w:rPr>
                <w:color w:val="000000"/>
                <w:sz w:val="20"/>
                <w:szCs w:val="20"/>
              </w:rPr>
            </w:pPr>
            <w:r w:rsidRPr="00BA3FF5">
              <w:rPr>
                <w:color w:val="000000"/>
                <w:sz w:val="20"/>
                <w:szCs w:val="20"/>
              </w:rPr>
              <w:t>35717</w:t>
            </w:r>
          </w:p>
        </w:tc>
        <w:tc>
          <w:tcPr>
            <w:tcW w:w="0" w:type="auto"/>
            <w:shd w:val="clear" w:color="auto" w:fill="auto"/>
            <w:noWrap/>
            <w:tcMar>
              <w:top w:w="15" w:type="dxa"/>
              <w:left w:w="15" w:type="dxa"/>
              <w:bottom w:w="0" w:type="dxa"/>
              <w:right w:w="15" w:type="dxa"/>
            </w:tcMar>
            <w:vAlign w:val="bottom"/>
            <w:hideMark/>
          </w:tcPr>
          <w:p w14:paraId="27501D44" w14:textId="77777777" w:rsidR="00BA3FF5" w:rsidRPr="00BA3FF5" w:rsidRDefault="00BA3FF5" w:rsidP="00BA3FF5">
            <w:pPr>
              <w:spacing w:line="240" w:lineRule="auto"/>
              <w:jc w:val="right"/>
              <w:rPr>
                <w:color w:val="000000"/>
                <w:sz w:val="20"/>
                <w:szCs w:val="20"/>
              </w:rPr>
            </w:pPr>
            <w:r w:rsidRPr="00BA3FF5">
              <w:rPr>
                <w:color w:val="000000"/>
                <w:sz w:val="20"/>
                <w:szCs w:val="20"/>
              </w:rPr>
              <w:t>39471</w:t>
            </w:r>
          </w:p>
        </w:tc>
        <w:tc>
          <w:tcPr>
            <w:tcW w:w="0" w:type="auto"/>
            <w:shd w:val="clear" w:color="auto" w:fill="auto"/>
            <w:noWrap/>
            <w:tcMar>
              <w:top w:w="15" w:type="dxa"/>
              <w:left w:w="15" w:type="dxa"/>
              <w:bottom w:w="0" w:type="dxa"/>
              <w:right w:w="15" w:type="dxa"/>
            </w:tcMar>
            <w:vAlign w:val="bottom"/>
            <w:hideMark/>
          </w:tcPr>
          <w:p w14:paraId="477F8502" w14:textId="77777777" w:rsidR="00BA3FF5" w:rsidRPr="00BA3FF5" w:rsidRDefault="00BA3FF5" w:rsidP="00BA3FF5">
            <w:pPr>
              <w:spacing w:line="240" w:lineRule="auto"/>
              <w:jc w:val="right"/>
              <w:rPr>
                <w:color w:val="000000"/>
                <w:sz w:val="20"/>
                <w:szCs w:val="20"/>
              </w:rPr>
            </w:pPr>
            <w:r w:rsidRPr="00BA3FF5">
              <w:rPr>
                <w:color w:val="000000"/>
                <w:sz w:val="20"/>
                <w:szCs w:val="20"/>
              </w:rPr>
              <w:t>18641</w:t>
            </w:r>
          </w:p>
        </w:tc>
      </w:tr>
      <w:tr w:rsidR="00BA3FF5" w:rsidRPr="00BA3FF5" w14:paraId="3317BF4A"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345C538" w14:textId="77777777" w:rsidR="00BA3FF5" w:rsidRPr="00BA3FF5" w:rsidRDefault="00BA3FF5" w:rsidP="00BA3FF5">
            <w:pPr>
              <w:spacing w:line="240" w:lineRule="auto"/>
              <w:rPr>
                <w:color w:val="000000"/>
                <w:sz w:val="20"/>
                <w:szCs w:val="20"/>
              </w:rPr>
            </w:pPr>
            <w:r w:rsidRPr="00BA3FF5">
              <w:rPr>
                <w:color w:val="000000"/>
                <w:sz w:val="20"/>
                <w:szCs w:val="20"/>
              </w:rPr>
              <w:t>KSO1rep3</w:t>
            </w:r>
          </w:p>
        </w:tc>
        <w:tc>
          <w:tcPr>
            <w:tcW w:w="0" w:type="auto"/>
            <w:shd w:val="clear" w:color="auto" w:fill="auto"/>
            <w:noWrap/>
            <w:tcMar>
              <w:top w:w="15" w:type="dxa"/>
              <w:left w:w="15" w:type="dxa"/>
              <w:bottom w:w="0" w:type="dxa"/>
              <w:right w:w="15" w:type="dxa"/>
            </w:tcMar>
            <w:vAlign w:val="bottom"/>
            <w:hideMark/>
          </w:tcPr>
          <w:p w14:paraId="06ABEDFC" w14:textId="77777777" w:rsidR="00BA3FF5" w:rsidRPr="00BA3FF5" w:rsidRDefault="00BA3FF5" w:rsidP="00BA3FF5">
            <w:pPr>
              <w:spacing w:line="240" w:lineRule="auto"/>
              <w:jc w:val="right"/>
              <w:rPr>
                <w:color w:val="000000"/>
                <w:sz w:val="20"/>
                <w:szCs w:val="20"/>
              </w:rPr>
            </w:pPr>
            <w:r w:rsidRPr="00BA3FF5">
              <w:rPr>
                <w:color w:val="000000"/>
                <w:sz w:val="20"/>
                <w:szCs w:val="20"/>
              </w:rPr>
              <w:t>26339</w:t>
            </w:r>
          </w:p>
        </w:tc>
        <w:tc>
          <w:tcPr>
            <w:tcW w:w="0" w:type="auto"/>
            <w:shd w:val="clear" w:color="auto" w:fill="auto"/>
            <w:noWrap/>
            <w:tcMar>
              <w:top w:w="15" w:type="dxa"/>
              <w:left w:w="15" w:type="dxa"/>
              <w:bottom w:w="0" w:type="dxa"/>
              <w:right w:w="15" w:type="dxa"/>
            </w:tcMar>
            <w:vAlign w:val="bottom"/>
            <w:hideMark/>
          </w:tcPr>
          <w:p w14:paraId="0CD59199" w14:textId="77777777" w:rsidR="00BA3FF5" w:rsidRPr="00BA3FF5" w:rsidRDefault="00BA3FF5" w:rsidP="00BA3FF5">
            <w:pPr>
              <w:spacing w:line="240" w:lineRule="auto"/>
              <w:jc w:val="right"/>
              <w:rPr>
                <w:color w:val="000000"/>
                <w:sz w:val="20"/>
                <w:szCs w:val="20"/>
              </w:rPr>
            </w:pPr>
            <w:r w:rsidRPr="00BA3FF5">
              <w:rPr>
                <w:color w:val="000000"/>
                <w:sz w:val="20"/>
                <w:szCs w:val="20"/>
              </w:rPr>
              <w:t>15295</w:t>
            </w:r>
          </w:p>
        </w:tc>
        <w:tc>
          <w:tcPr>
            <w:tcW w:w="0" w:type="auto"/>
            <w:shd w:val="clear" w:color="auto" w:fill="auto"/>
            <w:noWrap/>
            <w:tcMar>
              <w:top w:w="15" w:type="dxa"/>
              <w:left w:w="15" w:type="dxa"/>
              <w:bottom w:w="0" w:type="dxa"/>
              <w:right w:w="15" w:type="dxa"/>
            </w:tcMar>
            <w:vAlign w:val="bottom"/>
            <w:hideMark/>
          </w:tcPr>
          <w:p w14:paraId="783F6522" w14:textId="77777777" w:rsidR="00BA3FF5" w:rsidRPr="00BA3FF5" w:rsidRDefault="00BA3FF5" w:rsidP="00BA3FF5">
            <w:pPr>
              <w:spacing w:line="240" w:lineRule="auto"/>
              <w:jc w:val="right"/>
              <w:rPr>
                <w:color w:val="000000"/>
                <w:sz w:val="20"/>
                <w:szCs w:val="20"/>
              </w:rPr>
            </w:pPr>
            <w:r w:rsidRPr="00BA3FF5">
              <w:rPr>
                <w:color w:val="000000"/>
                <w:sz w:val="20"/>
                <w:szCs w:val="20"/>
              </w:rPr>
              <w:t>17061</w:t>
            </w:r>
          </w:p>
        </w:tc>
      </w:tr>
      <w:tr w:rsidR="00BA3FF5" w:rsidRPr="00BA3FF5" w14:paraId="7D71B605"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1125020" w14:textId="77777777" w:rsidR="00BA3FF5" w:rsidRPr="00BA3FF5" w:rsidRDefault="00BA3FF5" w:rsidP="00BA3FF5">
            <w:pPr>
              <w:spacing w:line="240" w:lineRule="auto"/>
              <w:rPr>
                <w:color w:val="000000"/>
                <w:sz w:val="20"/>
                <w:szCs w:val="20"/>
              </w:rPr>
            </w:pPr>
            <w:r w:rsidRPr="00BA3FF5">
              <w:rPr>
                <w:color w:val="000000"/>
                <w:sz w:val="20"/>
                <w:szCs w:val="20"/>
              </w:rPr>
              <w:t>KSO2rep1</w:t>
            </w:r>
          </w:p>
        </w:tc>
        <w:tc>
          <w:tcPr>
            <w:tcW w:w="0" w:type="auto"/>
            <w:shd w:val="clear" w:color="auto" w:fill="auto"/>
            <w:noWrap/>
            <w:tcMar>
              <w:top w:w="15" w:type="dxa"/>
              <w:left w:w="15" w:type="dxa"/>
              <w:bottom w:w="0" w:type="dxa"/>
              <w:right w:w="15" w:type="dxa"/>
            </w:tcMar>
            <w:vAlign w:val="bottom"/>
            <w:hideMark/>
          </w:tcPr>
          <w:p w14:paraId="2698B817" w14:textId="77777777" w:rsidR="00BA3FF5" w:rsidRPr="00BA3FF5" w:rsidRDefault="00BA3FF5" w:rsidP="00BA3FF5">
            <w:pPr>
              <w:spacing w:line="240" w:lineRule="auto"/>
              <w:jc w:val="right"/>
              <w:rPr>
                <w:color w:val="000000"/>
                <w:sz w:val="20"/>
                <w:szCs w:val="20"/>
              </w:rPr>
            </w:pPr>
            <w:r w:rsidRPr="00BA3FF5">
              <w:rPr>
                <w:color w:val="000000"/>
                <w:sz w:val="20"/>
                <w:szCs w:val="20"/>
              </w:rPr>
              <w:t>17499</w:t>
            </w:r>
          </w:p>
        </w:tc>
        <w:tc>
          <w:tcPr>
            <w:tcW w:w="0" w:type="auto"/>
            <w:shd w:val="clear" w:color="auto" w:fill="auto"/>
            <w:noWrap/>
            <w:tcMar>
              <w:top w:w="15" w:type="dxa"/>
              <w:left w:w="15" w:type="dxa"/>
              <w:bottom w:w="0" w:type="dxa"/>
              <w:right w:w="15" w:type="dxa"/>
            </w:tcMar>
            <w:vAlign w:val="bottom"/>
            <w:hideMark/>
          </w:tcPr>
          <w:p w14:paraId="4BDB0360" w14:textId="77777777" w:rsidR="00BA3FF5" w:rsidRPr="00BA3FF5" w:rsidRDefault="00BA3FF5" w:rsidP="00BA3FF5">
            <w:pPr>
              <w:spacing w:line="240" w:lineRule="auto"/>
              <w:jc w:val="right"/>
              <w:rPr>
                <w:color w:val="000000"/>
                <w:sz w:val="20"/>
                <w:szCs w:val="20"/>
              </w:rPr>
            </w:pPr>
            <w:r w:rsidRPr="00BA3FF5">
              <w:rPr>
                <w:color w:val="000000"/>
                <w:sz w:val="20"/>
                <w:szCs w:val="20"/>
              </w:rPr>
              <w:t>11328</w:t>
            </w:r>
          </w:p>
        </w:tc>
        <w:tc>
          <w:tcPr>
            <w:tcW w:w="0" w:type="auto"/>
            <w:shd w:val="clear" w:color="auto" w:fill="auto"/>
            <w:noWrap/>
            <w:tcMar>
              <w:top w:w="15" w:type="dxa"/>
              <w:left w:w="15" w:type="dxa"/>
              <w:bottom w:w="0" w:type="dxa"/>
              <w:right w:w="15" w:type="dxa"/>
            </w:tcMar>
            <w:vAlign w:val="bottom"/>
            <w:hideMark/>
          </w:tcPr>
          <w:p w14:paraId="2C1D5C7B" w14:textId="77777777" w:rsidR="00BA3FF5" w:rsidRPr="00BA3FF5" w:rsidRDefault="00BA3FF5" w:rsidP="00BA3FF5">
            <w:pPr>
              <w:spacing w:line="240" w:lineRule="auto"/>
              <w:jc w:val="right"/>
              <w:rPr>
                <w:color w:val="000000"/>
                <w:sz w:val="20"/>
                <w:szCs w:val="20"/>
              </w:rPr>
            </w:pPr>
            <w:r w:rsidRPr="00BA3FF5">
              <w:rPr>
                <w:color w:val="000000"/>
                <w:sz w:val="20"/>
                <w:szCs w:val="20"/>
              </w:rPr>
              <w:t>17377</w:t>
            </w:r>
          </w:p>
        </w:tc>
      </w:tr>
      <w:tr w:rsidR="00BA3FF5" w:rsidRPr="00BA3FF5" w14:paraId="67DC57AB"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0E60C7C5" w14:textId="77777777" w:rsidR="00BA3FF5" w:rsidRPr="00BA3FF5" w:rsidRDefault="00BA3FF5" w:rsidP="00BA3FF5">
            <w:pPr>
              <w:spacing w:line="240" w:lineRule="auto"/>
              <w:rPr>
                <w:color w:val="000000"/>
                <w:sz w:val="20"/>
                <w:szCs w:val="20"/>
              </w:rPr>
            </w:pPr>
            <w:r w:rsidRPr="00BA3FF5">
              <w:rPr>
                <w:color w:val="000000"/>
                <w:sz w:val="20"/>
                <w:szCs w:val="20"/>
              </w:rPr>
              <w:t>KSO2rep2</w:t>
            </w:r>
          </w:p>
        </w:tc>
        <w:tc>
          <w:tcPr>
            <w:tcW w:w="0" w:type="auto"/>
            <w:shd w:val="clear" w:color="auto" w:fill="auto"/>
            <w:noWrap/>
            <w:tcMar>
              <w:top w:w="15" w:type="dxa"/>
              <w:left w:w="15" w:type="dxa"/>
              <w:bottom w:w="0" w:type="dxa"/>
              <w:right w:w="15" w:type="dxa"/>
            </w:tcMar>
            <w:vAlign w:val="bottom"/>
            <w:hideMark/>
          </w:tcPr>
          <w:p w14:paraId="31DC7E0D" w14:textId="77777777" w:rsidR="00BA3FF5" w:rsidRPr="00BA3FF5" w:rsidRDefault="00BA3FF5" w:rsidP="00BA3FF5">
            <w:pPr>
              <w:spacing w:line="240" w:lineRule="auto"/>
              <w:jc w:val="right"/>
              <w:rPr>
                <w:color w:val="000000"/>
                <w:sz w:val="20"/>
                <w:szCs w:val="20"/>
              </w:rPr>
            </w:pPr>
            <w:r w:rsidRPr="00BA3FF5">
              <w:rPr>
                <w:color w:val="000000"/>
                <w:sz w:val="20"/>
                <w:szCs w:val="20"/>
              </w:rPr>
              <w:t>8079</w:t>
            </w:r>
          </w:p>
        </w:tc>
        <w:tc>
          <w:tcPr>
            <w:tcW w:w="0" w:type="auto"/>
            <w:shd w:val="clear" w:color="auto" w:fill="auto"/>
            <w:noWrap/>
            <w:tcMar>
              <w:top w:w="15" w:type="dxa"/>
              <w:left w:w="15" w:type="dxa"/>
              <w:bottom w:w="0" w:type="dxa"/>
              <w:right w:w="15" w:type="dxa"/>
            </w:tcMar>
            <w:vAlign w:val="bottom"/>
            <w:hideMark/>
          </w:tcPr>
          <w:p w14:paraId="72DC7603" w14:textId="77777777" w:rsidR="00BA3FF5" w:rsidRPr="00BA3FF5" w:rsidRDefault="00BA3FF5" w:rsidP="00BA3FF5">
            <w:pPr>
              <w:spacing w:line="240" w:lineRule="auto"/>
              <w:jc w:val="right"/>
              <w:rPr>
                <w:color w:val="000000"/>
                <w:sz w:val="20"/>
                <w:szCs w:val="20"/>
              </w:rPr>
            </w:pPr>
            <w:r w:rsidRPr="00BA3FF5">
              <w:rPr>
                <w:color w:val="000000"/>
                <w:sz w:val="20"/>
                <w:szCs w:val="20"/>
              </w:rPr>
              <w:t>19829</w:t>
            </w:r>
          </w:p>
        </w:tc>
        <w:tc>
          <w:tcPr>
            <w:tcW w:w="0" w:type="auto"/>
            <w:shd w:val="clear" w:color="auto" w:fill="auto"/>
            <w:noWrap/>
            <w:tcMar>
              <w:top w:w="15" w:type="dxa"/>
              <w:left w:w="15" w:type="dxa"/>
              <w:bottom w:w="0" w:type="dxa"/>
              <w:right w:w="15" w:type="dxa"/>
            </w:tcMar>
            <w:vAlign w:val="bottom"/>
            <w:hideMark/>
          </w:tcPr>
          <w:p w14:paraId="0EA84143" w14:textId="77777777" w:rsidR="00BA3FF5" w:rsidRPr="00BA3FF5" w:rsidRDefault="00BA3FF5" w:rsidP="00BA3FF5">
            <w:pPr>
              <w:spacing w:line="240" w:lineRule="auto"/>
              <w:jc w:val="right"/>
              <w:rPr>
                <w:color w:val="000000"/>
                <w:sz w:val="20"/>
                <w:szCs w:val="20"/>
              </w:rPr>
            </w:pPr>
            <w:r w:rsidRPr="00BA3FF5">
              <w:rPr>
                <w:color w:val="000000"/>
                <w:sz w:val="20"/>
                <w:szCs w:val="20"/>
              </w:rPr>
              <w:t>45238</w:t>
            </w:r>
          </w:p>
        </w:tc>
      </w:tr>
      <w:tr w:rsidR="00BA3FF5" w:rsidRPr="00BA3FF5" w14:paraId="41548A6C"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0B1C1B08" w14:textId="77777777" w:rsidR="00BA3FF5" w:rsidRPr="00BA3FF5" w:rsidRDefault="00BA3FF5" w:rsidP="00BA3FF5">
            <w:pPr>
              <w:spacing w:line="240" w:lineRule="auto"/>
              <w:rPr>
                <w:color w:val="000000"/>
                <w:sz w:val="20"/>
                <w:szCs w:val="20"/>
              </w:rPr>
            </w:pPr>
            <w:r w:rsidRPr="00BA3FF5">
              <w:rPr>
                <w:color w:val="000000"/>
                <w:sz w:val="20"/>
                <w:szCs w:val="20"/>
              </w:rPr>
              <w:t>KSO2rep3</w:t>
            </w:r>
          </w:p>
        </w:tc>
        <w:tc>
          <w:tcPr>
            <w:tcW w:w="0" w:type="auto"/>
            <w:shd w:val="clear" w:color="auto" w:fill="auto"/>
            <w:noWrap/>
            <w:tcMar>
              <w:top w:w="15" w:type="dxa"/>
              <w:left w:w="15" w:type="dxa"/>
              <w:bottom w:w="0" w:type="dxa"/>
              <w:right w:w="15" w:type="dxa"/>
            </w:tcMar>
            <w:vAlign w:val="bottom"/>
            <w:hideMark/>
          </w:tcPr>
          <w:p w14:paraId="5045C890" w14:textId="77777777" w:rsidR="00BA3FF5" w:rsidRPr="00BA3FF5" w:rsidRDefault="00BA3FF5" w:rsidP="00BA3FF5">
            <w:pPr>
              <w:spacing w:line="240" w:lineRule="auto"/>
              <w:jc w:val="right"/>
              <w:rPr>
                <w:color w:val="000000"/>
                <w:sz w:val="20"/>
                <w:szCs w:val="20"/>
              </w:rPr>
            </w:pPr>
            <w:r w:rsidRPr="00BA3FF5">
              <w:rPr>
                <w:color w:val="000000"/>
                <w:sz w:val="20"/>
                <w:szCs w:val="20"/>
              </w:rPr>
              <w:t>22527</w:t>
            </w:r>
          </w:p>
        </w:tc>
        <w:tc>
          <w:tcPr>
            <w:tcW w:w="0" w:type="auto"/>
            <w:shd w:val="clear" w:color="auto" w:fill="auto"/>
            <w:noWrap/>
            <w:tcMar>
              <w:top w:w="15" w:type="dxa"/>
              <w:left w:w="15" w:type="dxa"/>
              <w:bottom w:w="0" w:type="dxa"/>
              <w:right w:w="15" w:type="dxa"/>
            </w:tcMar>
            <w:vAlign w:val="bottom"/>
            <w:hideMark/>
          </w:tcPr>
          <w:p w14:paraId="202C212B" w14:textId="77777777" w:rsidR="00BA3FF5" w:rsidRPr="00BA3FF5" w:rsidRDefault="00BA3FF5" w:rsidP="00BA3FF5">
            <w:pPr>
              <w:spacing w:line="240" w:lineRule="auto"/>
              <w:jc w:val="right"/>
              <w:rPr>
                <w:color w:val="000000"/>
                <w:sz w:val="20"/>
                <w:szCs w:val="20"/>
              </w:rPr>
            </w:pPr>
            <w:r w:rsidRPr="00BA3FF5">
              <w:rPr>
                <w:color w:val="000000"/>
                <w:sz w:val="20"/>
                <w:szCs w:val="20"/>
              </w:rPr>
              <w:t>16292</w:t>
            </w:r>
          </w:p>
        </w:tc>
        <w:tc>
          <w:tcPr>
            <w:tcW w:w="0" w:type="auto"/>
            <w:shd w:val="clear" w:color="auto" w:fill="auto"/>
            <w:noWrap/>
            <w:tcMar>
              <w:top w:w="15" w:type="dxa"/>
              <w:left w:w="15" w:type="dxa"/>
              <w:bottom w:w="0" w:type="dxa"/>
              <w:right w:w="15" w:type="dxa"/>
            </w:tcMar>
            <w:vAlign w:val="bottom"/>
            <w:hideMark/>
          </w:tcPr>
          <w:p w14:paraId="580134D4" w14:textId="77777777" w:rsidR="00BA3FF5" w:rsidRPr="00BA3FF5" w:rsidRDefault="00BA3FF5" w:rsidP="00BA3FF5">
            <w:pPr>
              <w:spacing w:line="240" w:lineRule="auto"/>
              <w:jc w:val="right"/>
              <w:rPr>
                <w:color w:val="000000"/>
                <w:sz w:val="20"/>
                <w:szCs w:val="20"/>
              </w:rPr>
            </w:pPr>
            <w:r w:rsidRPr="00BA3FF5">
              <w:rPr>
                <w:color w:val="000000"/>
                <w:sz w:val="20"/>
                <w:szCs w:val="20"/>
              </w:rPr>
              <w:t>10062</w:t>
            </w:r>
          </w:p>
        </w:tc>
      </w:tr>
      <w:tr w:rsidR="00BA3FF5" w:rsidRPr="00BA3FF5" w14:paraId="04E7332D"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34F302B" w14:textId="77777777" w:rsidR="00BA3FF5" w:rsidRPr="00BA3FF5" w:rsidRDefault="00BA3FF5" w:rsidP="00BA3FF5">
            <w:pPr>
              <w:spacing w:line="240" w:lineRule="auto"/>
              <w:rPr>
                <w:color w:val="000000"/>
                <w:sz w:val="20"/>
                <w:szCs w:val="20"/>
              </w:rPr>
            </w:pPr>
            <w:r w:rsidRPr="00BA3FF5">
              <w:rPr>
                <w:color w:val="000000"/>
                <w:sz w:val="20"/>
                <w:szCs w:val="20"/>
              </w:rPr>
              <w:t>KSS1rep1</w:t>
            </w:r>
          </w:p>
        </w:tc>
        <w:tc>
          <w:tcPr>
            <w:tcW w:w="0" w:type="auto"/>
            <w:shd w:val="clear" w:color="auto" w:fill="auto"/>
            <w:noWrap/>
            <w:tcMar>
              <w:top w:w="15" w:type="dxa"/>
              <w:left w:w="15" w:type="dxa"/>
              <w:bottom w:w="0" w:type="dxa"/>
              <w:right w:w="15" w:type="dxa"/>
            </w:tcMar>
            <w:vAlign w:val="bottom"/>
            <w:hideMark/>
          </w:tcPr>
          <w:p w14:paraId="6FF7C0C7" w14:textId="77777777" w:rsidR="00BA3FF5" w:rsidRPr="00BA3FF5" w:rsidRDefault="00BA3FF5" w:rsidP="00BA3FF5">
            <w:pPr>
              <w:spacing w:line="240" w:lineRule="auto"/>
              <w:jc w:val="right"/>
              <w:rPr>
                <w:color w:val="000000"/>
                <w:sz w:val="20"/>
                <w:szCs w:val="20"/>
              </w:rPr>
            </w:pPr>
            <w:r w:rsidRPr="00BA3FF5">
              <w:rPr>
                <w:color w:val="000000"/>
                <w:sz w:val="20"/>
                <w:szCs w:val="20"/>
              </w:rPr>
              <w:t>14253</w:t>
            </w:r>
          </w:p>
        </w:tc>
        <w:tc>
          <w:tcPr>
            <w:tcW w:w="0" w:type="auto"/>
            <w:shd w:val="clear" w:color="auto" w:fill="auto"/>
            <w:noWrap/>
            <w:tcMar>
              <w:top w:w="15" w:type="dxa"/>
              <w:left w:w="15" w:type="dxa"/>
              <w:bottom w:w="0" w:type="dxa"/>
              <w:right w:w="15" w:type="dxa"/>
            </w:tcMar>
            <w:vAlign w:val="bottom"/>
            <w:hideMark/>
          </w:tcPr>
          <w:p w14:paraId="0EAB865C" w14:textId="77777777" w:rsidR="00BA3FF5" w:rsidRPr="00BA3FF5" w:rsidRDefault="00BA3FF5" w:rsidP="00BA3FF5">
            <w:pPr>
              <w:spacing w:line="240" w:lineRule="auto"/>
              <w:jc w:val="right"/>
              <w:rPr>
                <w:color w:val="000000"/>
                <w:sz w:val="20"/>
                <w:szCs w:val="20"/>
              </w:rPr>
            </w:pPr>
            <w:r w:rsidRPr="00BA3FF5">
              <w:rPr>
                <w:color w:val="000000"/>
                <w:sz w:val="20"/>
                <w:szCs w:val="20"/>
              </w:rPr>
              <w:t>28346</w:t>
            </w:r>
          </w:p>
        </w:tc>
        <w:tc>
          <w:tcPr>
            <w:tcW w:w="0" w:type="auto"/>
            <w:shd w:val="clear" w:color="auto" w:fill="auto"/>
            <w:noWrap/>
            <w:tcMar>
              <w:top w:w="15" w:type="dxa"/>
              <w:left w:w="15" w:type="dxa"/>
              <w:bottom w:w="0" w:type="dxa"/>
              <w:right w:w="15" w:type="dxa"/>
            </w:tcMar>
            <w:vAlign w:val="bottom"/>
            <w:hideMark/>
          </w:tcPr>
          <w:p w14:paraId="654E38D5" w14:textId="77777777" w:rsidR="00BA3FF5" w:rsidRPr="00BA3FF5" w:rsidRDefault="00BA3FF5" w:rsidP="00BA3FF5">
            <w:pPr>
              <w:spacing w:line="240" w:lineRule="auto"/>
              <w:jc w:val="right"/>
              <w:rPr>
                <w:color w:val="000000"/>
                <w:sz w:val="20"/>
                <w:szCs w:val="20"/>
              </w:rPr>
            </w:pPr>
            <w:r w:rsidRPr="00BA3FF5">
              <w:rPr>
                <w:color w:val="000000"/>
                <w:sz w:val="20"/>
                <w:szCs w:val="20"/>
              </w:rPr>
              <w:t>24881</w:t>
            </w:r>
          </w:p>
        </w:tc>
      </w:tr>
      <w:tr w:rsidR="00BA3FF5" w:rsidRPr="00BA3FF5" w14:paraId="11E49562"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4A2F920" w14:textId="77777777" w:rsidR="00BA3FF5" w:rsidRPr="00BA3FF5" w:rsidRDefault="00BA3FF5" w:rsidP="00BA3FF5">
            <w:pPr>
              <w:spacing w:line="240" w:lineRule="auto"/>
              <w:rPr>
                <w:color w:val="000000"/>
                <w:sz w:val="20"/>
                <w:szCs w:val="20"/>
              </w:rPr>
            </w:pPr>
            <w:r w:rsidRPr="00BA3FF5">
              <w:rPr>
                <w:color w:val="000000"/>
                <w:sz w:val="20"/>
                <w:szCs w:val="20"/>
              </w:rPr>
              <w:t>KSS1rep2</w:t>
            </w:r>
          </w:p>
        </w:tc>
        <w:tc>
          <w:tcPr>
            <w:tcW w:w="0" w:type="auto"/>
            <w:shd w:val="clear" w:color="auto" w:fill="auto"/>
            <w:noWrap/>
            <w:tcMar>
              <w:top w:w="15" w:type="dxa"/>
              <w:left w:w="15" w:type="dxa"/>
              <w:bottom w:w="0" w:type="dxa"/>
              <w:right w:w="15" w:type="dxa"/>
            </w:tcMar>
            <w:vAlign w:val="bottom"/>
            <w:hideMark/>
          </w:tcPr>
          <w:p w14:paraId="6B3C07CE" w14:textId="77777777" w:rsidR="00BA3FF5" w:rsidRPr="00BA3FF5" w:rsidRDefault="00BA3FF5" w:rsidP="00BA3FF5">
            <w:pPr>
              <w:spacing w:line="240" w:lineRule="auto"/>
              <w:jc w:val="right"/>
              <w:rPr>
                <w:color w:val="000000"/>
                <w:sz w:val="20"/>
                <w:szCs w:val="20"/>
              </w:rPr>
            </w:pPr>
            <w:r w:rsidRPr="00BA3FF5">
              <w:rPr>
                <w:color w:val="000000"/>
                <w:sz w:val="20"/>
                <w:szCs w:val="20"/>
              </w:rPr>
              <w:t>16935</w:t>
            </w:r>
          </w:p>
        </w:tc>
        <w:tc>
          <w:tcPr>
            <w:tcW w:w="0" w:type="auto"/>
            <w:shd w:val="clear" w:color="auto" w:fill="auto"/>
            <w:noWrap/>
            <w:tcMar>
              <w:top w:w="15" w:type="dxa"/>
              <w:left w:w="15" w:type="dxa"/>
              <w:bottom w:w="0" w:type="dxa"/>
              <w:right w:w="15" w:type="dxa"/>
            </w:tcMar>
            <w:vAlign w:val="bottom"/>
            <w:hideMark/>
          </w:tcPr>
          <w:p w14:paraId="7904591A" w14:textId="77777777" w:rsidR="00BA3FF5" w:rsidRPr="00BA3FF5" w:rsidRDefault="00BA3FF5" w:rsidP="00BA3FF5">
            <w:pPr>
              <w:spacing w:line="240" w:lineRule="auto"/>
              <w:jc w:val="right"/>
              <w:rPr>
                <w:color w:val="000000"/>
                <w:sz w:val="20"/>
                <w:szCs w:val="20"/>
              </w:rPr>
            </w:pPr>
            <w:r w:rsidRPr="00BA3FF5">
              <w:rPr>
                <w:color w:val="000000"/>
                <w:sz w:val="20"/>
                <w:szCs w:val="20"/>
              </w:rPr>
              <w:t>17142</w:t>
            </w:r>
          </w:p>
        </w:tc>
        <w:tc>
          <w:tcPr>
            <w:tcW w:w="0" w:type="auto"/>
            <w:shd w:val="clear" w:color="auto" w:fill="auto"/>
            <w:noWrap/>
            <w:tcMar>
              <w:top w:w="15" w:type="dxa"/>
              <w:left w:w="15" w:type="dxa"/>
              <w:bottom w:w="0" w:type="dxa"/>
              <w:right w:w="15" w:type="dxa"/>
            </w:tcMar>
            <w:vAlign w:val="bottom"/>
            <w:hideMark/>
          </w:tcPr>
          <w:p w14:paraId="36DB309C" w14:textId="77777777" w:rsidR="00BA3FF5" w:rsidRPr="00BA3FF5" w:rsidRDefault="00BA3FF5" w:rsidP="00BA3FF5">
            <w:pPr>
              <w:spacing w:line="240" w:lineRule="auto"/>
              <w:jc w:val="right"/>
              <w:rPr>
                <w:color w:val="000000"/>
                <w:sz w:val="20"/>
                <w:szCs w:val="20"/>
              </w:rPr>
            </w:pPr>
            <w:r w:rsidRPr="00BA3FF5">
              <w:rPr>
                <w:color w:val="000000"/>
                <w:sz w:val="20"/>
                <w:szCs w:val="20"/>
              </w:rPr>
              <w:t>31121</w:t>
            </w:r>
          </w:p>
        </w:tc>
      </w:tr>
      <w:tr w:rsidR="00BA3FF5" w:rsidRPr="00BA3FF5" w14:paraId="42AA5C21"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094399BC" w14:textId="77777777" w:rsidR="00BA3FF5" w:rsidRPr="00BA3FF5" w:rsidRDefault="00BA3FF5" w:rsidP="00BA3FF5">
            <w:pPr>
              <w:spacing w:line="240" w:lineRule="auto"/>
              <w:rPr>
                <w:color w:val="000000"/>
                <w:sz w:val="20"/>
                <w:szCs w:val="20"/>
              </w:rPr>
            </w:pPr>
            <w:r w:rsidRPr="00BA3FF5">
              <w:rPr>
                <w:color w:val="000000"/>
                <w:sz w:val="20"/>
                <w:szCs w:val="20"/>
              </w:rPr>
              <w:t>KSS1rep3</w:t>
            </w:r>
          </w:p>
        </w:tc>
        <w:tc>
          <w:tcPr>
            <w:tcW w:w="0" w:type="auto"/>
            <w:shd w:val="clear" w:color="auto" w:fill="auto"/>
            <w:noWrap/>
            <w:tcMar>
              <w:top w:w="15" w:type="dxa"/>
              <w:left w:w="15" w:type="dxa"/>
              <w:bottom w:w="0" w:type="dxa"/>
              <w:right w:w="15" w:type="dxa"/>
            </w:tcMar>
            <w:vAlign w:val="bottom"/>
            <w:hideMark/>
          </w:tcPr>
          <w:p w14:paraId="016D7F91" w14:textId="77777777" w:rsidR="00BA3FF5" w:rsidRPr="00BA3FF5" w:rsidRDefault="00BA3FF5" w:rsidP="00BA3FF5">
            <w:pPr>
              <w:spacing w:line="240" w:lineRule="auto"/>
              <w:jc w:val="right"/>
              <w:rPr>
                <w:color w:val="000000"/>
                <w:sz w:val="20"/>
                <w:szCs w:val="20"/>
              </w:rPr>
            </w:pPr>
            <w:r w:rsidRPr="00BA3FF5">
              <w:rPr>
                <w:color w:val="000000"/>
                <w:sz w:val="20"/>
                <w:szCs w:val="20"/>
              </w:rPr>
              <w:t>9013</w:t>
            </w:r>
          </w:p>
        </w:tc>
        <w:tc>
          <w:tcPr>
            <w:tcW w:w="0" w:type="auto"/>
            <w:shd w:val="clear" w:color="auto" w:fill="auto"/>
            <w:noWrap/>
            <w:tcMar>
              <w:top w:w="15" w:type="dxa"/>
              <w:left w:w="15" w:type="dxa"/>
              <w:bottom w:w="0" w:type="dxa"/>
              <w:right w:w="15" w:type="dxa"/>
            </w:tcMar>
            <w:vAlign w:val="bottom"/>
            <w:hideMark/>
          </w:tcPr>
          <w:p w14:paraId="60C38EFA" w14:textId="77777777" w:rsidR="00BA3FF5" w:rsidRPr="00BA3FF5" w:rsidRDefault="00BA3FF5" w:rsidP="00BA3FF5">
            <w:pPr>
              <w:spacing w:line="240" w:lineRule="auto"/>
              <w:jc w:val="right"/>
              <w:rPr>
                <w:color w:val="000000"/>
                <w:sz w:val="20"/>
                <w:szCs w:val="20"/>
              </w:rPr>
            </w:pPr>
            <w:r w:rsidRPr="00BA3FF5">
              <w:rPr>
                <w:color w:val="000000"/>
                <w:sz w:val="20"/>
                <w:szCs w:val="20"/>
              </w:rPr>
              <w:t>12172</w:t>
            </w:r>
          </w:p>
        </w:tc>
        <w:tc>
          <w:tcPr>
            <w:tcW w:w="0" w:type="auto"/>
            <w:shd w:val="clear" w:color="auto" w:fill="auto"/>
            <w:noWrap/>
            <w:tcMar>
              <w:top w:w="15" w:type="dxa"/>
              <w:left w:w="15" w:type="dxa"/>
              <w:bottom w:w="0" w:type="dxa"/>
              <w:right w:w="15" w:type="dxa"/>
            </w:tcMar>
            <w:vAlign w:val="bottom"/>
            <w:hideMark/>
          </w:tcPr>
          <w:p w14:paraId="4950FA97" w14:textId="77777777" w:rsidR="00BA3FF5" w:rsidRPr="00BA3FF5" w:rsidRDefault="00BA3FF5" w:rsidP="00BA3FF5">
            <w:pPr>
              <w:spacing w:line="240" w:lineRule="auto"/>
              <w:jc w:val="right"/>
              <w:rPr>
                <w:color w:val="000000"/>
                <w:sz w:val="20"/>
                <w:szCs w:val="20"/>
              </w:rPr>
            </w:pPr>
            <w:r w:rsidRPr="00BA3FF5">
              <w:rPr>
                <w:color w:val="000000"/>
                <w:sz w:val="20"/>
                <w:szCs w:val="20"/>
              </w:rPr>
              <w:t>29711</w:t>
            </w:r>
          </w:p>
        </w:tc>
      </w:tr>
      <w:tr w:rsidR="00BA3FF5" w:rsidRPr="00BA3FF5" w14:paraId="3A9D8485"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C9D3FB2" w14:textId="63B95E2F" w:rsidR="00BA3FF5" w:rsidRPr="00BA3FF5" w:rsidRDefault="00BA3FF5" w:rsidP="00BA3FF5">
            <w:pPr>
              <w:spacing w:line="240" w:lineRule="auto"/>
              <w:rPr>
                <w:color w:val="000000"/>
                <w:sz w:val="20"/>
                <w:szCs w:val="20"/>
              </w:rPr>
            </w:pPr>
            <w:r w:rsidRPr="00BA3FF5">
              <w:rPr>
                <w:color w:val="000000"/>
                <w:sz w:val="20"/>
                <w:szCs w:val="20"/>
              </w:rPr>
              <w:t>KS</w:t>
            </w:r>
            <w:r w:rsidR="002D76B0">
              <w:rPr>
                <w:color w:val="000000"/>
                <w:sz w:val="20"/>
                <w:szCs w:val="20"/>
              </w:rPr>
              <w:t>B1</w:t>
            </w:r>
            <w:r w:rsidRPr="00BA3FF5">
              <w:rPr>
                <w:color w:val="000000"/>
                <w:sz w:val="20"/>
                <w:szCs w:val="20"/>
              </w:rPr>
              <w:t>rep1</w:t>
            </w:r>
          </w:p>
        </w:tc>
        <w:tc>
          <w:tcPr>
            <w:tcW w:w="0" w:type="auto"/>
            <w:shd w:val="clear" w:color="auto" w:fill="auto"/>
            <w:noWrap/>
            <w:tcMar>
              <w:top w:w="15" w:type="dxa"/>
              <w:left w:w="15" w:type="dxa"/>
              <w:bottom w:w="0" w:type="dxa"/>
              <w:right w:w="15" w:type="dxa"/>
            </w:tcMar>
            <w:vAlign w:val="bottom"/>
            <w:hideMark/>
          </w:tcPr>
          <w:p w14:paraId="57A1641B" w14:textId="77777777" w:rsidR="00BA3FF5" w:rsidRPr="00BA3FF5" w:rsidRDefault="00BA3FF5" w:rsidP="00BA3FF5">
            <w:pPr>
              <w:spacing w:line="240" w:lineRule="auto"/>
              <w:jc w:val="right"/>
              <w:rPr>
                <w:color w:val="000000"/>
                <w:sz w:val="20"/>
                <w:szCs w:val="20"/>
              </w:rPr>
            </w:pPr>
            <w:r w:rsidRPr="00BA3FF5">
              <w:rPr>
                <w:color w:val="000000"/>
                <w:sz w:val="20"/>
                <w:szCs w:val="20"/>
              </w:rPr>
              <w:t>12254</w:t>
            </w:r>
          </w:p>
        </w:tc>
        <w:tc>
          <w:tcPr>
            <w:tcW w:w="0" w:type="auto"/>
            <w:shd w:val="clear" w:color="auto" w:fill="auto"/>
            <w:noWrap/>
            <w:tcMar>
              <w:top w:w="15" w:type="dxa"/>
              <w:left w:w="15" w:type="dxa"/>
              <w:bottom w:w="0" w:type="dxa"/>
              <w:right w:w="15" w:type="dxa"/>
            </w:tcMar>
            <w:vAlign w:val="bottom"/>
            <w:hideMark/>
          </w:tcPr>
          <w:p w14:paraId="658A54D8" w14:textId="77777777" w:rsidR="00BA3FF5" w:rsidRPr="00BA3FF5" w:rsidRDefault="00BA3FF5" w:rsidP="00BA3FF5">
            <w:pPr>
              <w:spacing w:line="240" w:lineRule="auto"/>
              <w:jc w:val="right"/>
              <w:rPr>
                <w:color w:val="000000"/>
                <w:sz w:val="20"/>
                <w:szCs w:val="20"/>
              </w:rPr>
            </w:pPr>
            <w:r w:rsidRPr="00BA3FF5">
              <w:rPr>
                <w:color w:val="000000"/>
                <w:sz w:val="20"/>
                <w:szCs w:val="20"/>
              </w:rPr>
              <w:t>56106</w:t>
            </w:r>
          </w:p>
        </w:tc>
        <w:tc>
          <w:tcPr>
            <w:tcW w:w="0" w:type="auto"/>
            <w:shd w:val="clear" w:color="auto" w:fill="auto"/>
            <w:noWrap/>
            <w:tcMar>
              <w:top w:w="15" w:type="dxa"/>
              <w:left w:w="15" w:type="dxa"/>
              <w:bottom w:w="0" w:type="dxa"/>
              <w:right w:w="15" w:type="dxa"/>
            </w:tcMar>
            <w:vAlign w:val="bottom"/>
            <w:hideMark/>
          </w:tcPr>
          <w:p w14:paraId="06E5D809" w14:textId="77777777" w:rsidR="00BA3FF5" w:rsidRPr="00BA3FF5" w:rsidRDefault="00BA3FF5" w:rsidP="00BA3FF5">
            <w:pPr>
              <w:spacing w:line="240" w:lineRule="auto"/>
              <w:jc w:val="right"/>
              <w:rPr>
                <w:color w:val="000000"/>
                <w:sz w:val="20"/>
                <w:szCs w:val="20"/>
              </w:rPr>
            </w:pPr>
            <w:r w:rsidRPr="00BA3FF5">
              <w:rPr>
                <w:color w:val="000000"/>
                <w:sz w:val="20"/>
                <w:szCs w:val="20"/>
              </w:rPr>
              <w:t>34908</w:t>
            </w:r>
          </w:p>
        </w:tc>
      </w:tr>
      <w:tr w:rsidR="00BA3FF5" w:rsidRPr="00BA3FF5" w14:paraId="2E4B551C"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47F1C572" w14:textId="22065177" w:rsidR="00BA3FF5" w:rsidRPr="00BA3FF5" w:rsidRDefault="00BA3FF5" w:rsidP="00BA3FF5">
            <w:pPr>
              <w:spacing w:line="240" w:lineRule="auto"/>
              <w:rPr>
                <w:color w:val="000000"/>
                <w:sz w:val="20"/>
                <w:szCs w:val="20"/>
              </w:rPr>
            </w:pPr>
            <w:r w:rsidRPr="00BA3FF5">
              <w:rPr>
                <w:color w:val="000000"/>
                <w:sz w:val="20"/>
                <w:szCs w:val="20"/>
              </w:rPr>
              <w:t>KS</w:t>
            </w:r>
            <w:r w:rsidR="002D76B0">
              <w:rPr>
                <w:color w:val="000000"/>
                <w:sz w:val="20"/>
                <w:szCs w:val="20"/>
              </w:rPr>
              <w:t>B1</w:t>
            </w:r>
            <w:r w:rsidRPr="00BA3FF5">
              <w:rPr>
                <w:color w:val="000000"/>
                <w:sz w:val="20"/>
                <w:szCs w:val="20"/>
              </w:rPr>
              <w:t>rep2</w:t>
            </w:r>
          </w:p>
        </w:tc>
        <w:tc>
          <w:tcPr>
            <w:tcW w:w="0" w:type="auto"/>
            <w:shd w:val="clear" w:color="auto" w:fill="auto"/>
            <w:noWrap/>
            <w:tcMar>
              <w:top w:w="15" w:type="dxa"/>
              <w:left w:w="15" w:type="dxa"/>
              <w:bottom w:w="0" w:type="dxa"/>
              <w:right w:w="15" w:type="dxa"/>
            </w:tcMar>
            <w:vAlign w:val="bottom"/>
            <w:hideMark/>
          </w:tcPr>
          <w:p w14:paraId="21308C2B" w14:textId="77777777" w:rsidR="00BA3FF5" w:rsidRPr="00BA3FF5" w:rsidRDefault="00BA3FF5" w:rsidP="00BA3FF5">
            <w:pPr>
              <w:spacing w:line="240" w:lineRule="auto"/>
              <w:jc w:val="right"/>
              <w:rPr>
                <w:color w:val="000000"/>
                <w:sz w:val="20"/>
                <w:szCs w:val="20"/>
              </w:rPr>
            </w:pPr>
            <w:r w:rsidRPr="00BA3FF5">
              <w:rPr>
                <w:color w:val="000000"/>
                <w:sz w:val="20"/>
                <w:szCs w:val="20"/>
              </w:rPr>
              <w:t>13143</w:t>
            </w:r>
          </w:p>
        </w:tc>
        <w:tc>
          <w:tcPr>
            <w:tcW w:w="0" w:type="auto"/>
            <w:shd w:val="clear" w:color="auto" w:fill="auto"/>
            <w:noWrap/>
            <w:tcMar>
              <w:top w:w="15" w:type="dxa"/>
              <w:left w:w="15" w:type="dxa"/>
              <w:bottom w:w="0" w:type="dxa"/>
              <w:right w:w="15" w:type="dxa"/>
            </w:tcMar>
            <w:vAlign w:val="bottom"/>
            <w:hideMark/>
          </w:tcPr>
          <w:p w14:paraId="5E7E1AB9" w14:textId="77777777" w:rsidR="00BA3FF5" w:rsidRPr="00BA3FF5" w:rsidRDefault="00BA3FF5" w:rsidP="00BA3FF5">
            <w:pPr>
              <w:spacing w:line="240" w:lineRule="auto"/>
              <w:jc w:val="right"/>
              <w:rPr>
                <w:color w:val="000000"/>
                <w:sz w:val="20"/>
                <w:szCs w:val="20"/>
              </w:rPr>
            </w:pPr>
            <w:r w:rsidRPr="00BA3FF5">
              <w:rPr>
                <w:color w:val="000000"/>
                <w:sz w:val="20"/>
                <w:szCs w:val="20"/>
              </w:rPr>
              <w:t>32607</w:t>
            </w:r>
          </w:p>
        </w:tc>
        <w:tc>
          <w:tcPr>
            <w:tcW w:w="0" w:type="auto"/>
            <w:shd w:val="clear" w:color="auto" w:fill="auto"/>
            <w:noWrap/>
            <w:tcMar>
              <w:top w:w="15" w:type="dxa"/>
              <w:left w:w="15" w:type="dxa"/>
              <w:bottom w:w="0" w:type="dxa"/>
              <w:right w:w="15" w:type="dxa"/>
            </w:tcMar>
            <w:vAlign w:val="bottom"/>
            <w:hideMark/>
          </w:tcPr>
          <w:p w14:paraId="26D40187" w14:textId="77777777" w:rsidR="00BA3FF5" w:rsidRPr="00BA3FF5" w:rsidRDefault="00BA3FF5" w:rsidP="00BA3FF5">
            <w:pPr>
              <w:spacing w:line="240" w:lineRule="auto"/>
              <w:jc w:val="right"/>
              <w:rPr>
                <w:color w:val="000000"/>
                <w:sz w:val="20"/>
                <w:szCs w:val="20"/>
              </w:rPr>
            </w:pPr>
            <w:r w:rsidRPr="00BA3FF5">
              <w:rPr>
                <w:color w:val="000000"/>
                <w:sz w:val="20"/>
                <w:szCs w:val="20"/>
              </w:rPr>
              <w:t>52441</w:t>
            </w:r>
          </w:p>
        </w:tc>
      </w:tr>
      <w:tr w:rsidR="00BA3FF5" w:rsidRPr="00BA3FF5" w14:paraId="510DFF28"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B0CEE70" w14:textId="062F303E" w:rsidR="00BA3FF5" w:rsidRPr="00BA3FF5" w:rsidRDefault="00BA3FF5" w:rsidP="00BA3FF5">
            <w:pPr>
              <w:spacing w:line="240" w:lineRule="auto"/>
              <w:rPr>
                <w:color w:val="000000"/>
                <w:sz w:val="20"/>
                <w:szCs w:val="20"/>
              </w:rPr>
            </w:pPr>
            <w:r w:rsidRPr="00BA3FF5">
              <w:rPr>
                <w:color w:val="000000"/>
                <w:sz w:val="20"/>
                <w:szCs w:val="20"/>
              </w:rPr>
              <w:t>KS</w:t>
            </w:r>
            <w:r w:rsidR="002D76B0">
              <w:rPr>
                <w:color w:val="000000"/>
                <w:sz w:val="20"/>
                <w:szCs w:val="20"/>
              </w:rPr>
              <w:t>B1</w:t>
            </w:r>
            <w:r w:rsidRPr="00BA3FF5">
              <w:rPr>
                <w:color w:val="000000"/>
                <w:sz w:val="20"/>
                <w:szCs w:val="20"/>
              </w:rPr>
              <w:t>rep3</w:t>
            </w:r>
          </w:p>
        </w:tc>
        <w:tc>
          <w:tcPr>
            <w:tcW w:w="0" w:type="auto"/>
            <w:shd w:val="clear" w:color="auto" w:fill="auto"/>
            <w:noWrap/>
            <w:tcMar>
              <w:top w:w="15" w:type="dxa"/>
              <w:left w:w="15" w:type="dxa"/>
              <w:bottom w:w="0" w:type="dxa"/>
              <w:right w:w="15" w:type="dxa"/>
            </w:tcMar>
            <w:vAlign w:val="bottom"/>
            <w:hideMark/>
          </w:tcPr>
          <w:p w14:paraId="5A23FB4E" w14:textId="77777777" w:rsidR="00BA3FF5" w:rsidRPr="00BA3FF5" w:rsidRDefault="00BA3FF5" w:rsidP="00BA3FF5">
            <w:pPr>
              <w:spacing w:line="240" w:lineRule="auto"/>
              <w:jc w:val="right"/>
              <w:rPr>
                <w:color w:val="000000"/>
                <w:sz w:val="20"/>
                <w:szCs w:val="20"/>
              </w:rPr>
            </w:pPr>
            <w:r w:rsidRPr="00BA3FF5">
              <w:rPr>
                <w:color w:val="000000"/>
                <w:sz w:val="20"/>
                <w:szCs w:val="20"/>
              </w:rPr>
              <w:t>6953</w:t>
            </w:r>
          </w:p>
        </w:tc>
        <w:tc>
          <w:tcPr>
            <w:tcW w:w="0" w:type="auto"/>
            <w:shd w:val="clear" w:color="auto" w:fill="auto"/>
            <w:noWrap/>
            <w:tcMar>
              <w:top w:w="15" w:type="dxa"/>
              <w:left w:w="15" w:type="dxa"/>
              <w:bottom w:w="0" w:type="dxa"/>
              <w:right w:w="15" w:type="dxa"/>
            </w:tcMar>
            <w:vAlign w:val="bottom"/>
            <w:hideMark/>
          </w:tcPr>
          <w:p w14:paraId="316CB727" w14:textId="77777777" w:rsidR="00BA3FF5" w:rsidRPr="00BA3FF5" w:rsidRDefault="00BA3FF5" w:rsidP="00BA3FF5">
            <w:pPr>
              <w:spacing w:line="240" w:lineRule="auto"/>
              <w:jc w:val="right"/>
              <w:rPr>
                <w:color w:val="000000"/>
                <w:sz w:val="20"/>
                <w:szCs w:val="20"/>
              </w:rPr>
            </w:pPr>
            <w:r w:rsidRPr="00BA3FF5">
              <w:rPr>
                <w:color w:val="000000"/>
                <w:sz w:val="20"/>
                <w:szCs w:val="20"/>
              </w:rPr>
              <w:t>26425</w:t>
            </w:r>
          </w:p>
        </w:tc>
        <w:tc>
          <w:tcPr>
            <w:tcW w:w="0" w:type="auto"/>
            <w:shd w:val="clear" w:color="auto" w:fill="auto"/>
            <w:noWrap/>
            <w:tcMar>
              <w:top w:w="15" w:type="dxa"/>
              <w:left w:w="15" w:type="dxa"/>
              <w:bottom w:w="0" w:type="dxa"/>
              <w:right w:w="15" w:type="dxa"/>
            </w:tcMar>
            <w:vAlign w:val="bottom"/>
            <w:hideMark/>
          </w:tcPr>
          <w:p w14:paraId="32BB2883" w14:textId="77777777" w:rsidR="00BA3FF5" w:rsidRPr="00BA3FF5" w:rsidRDefault="00BA3FF5" w:rsidP="00BA3FF5">
            <w:pPr>
              <w:spacing w:line="240" w:lineRule="auto"/>
              <w:jc w:val="right"/>
              <w:rPr>
                <w:color w:val="000000"/>
                <w:sz w:val="20"/>
                <w:szCs w:val="20"/>
              </w:rPr>
            </w:pPr>
            <w:r w:rsidRPr="00BA3FF5">
              <w:rPr>
                <w:color w:val="000000"/>
                <w:sz w:val="20"/>
                <w:szCs w:val="20"/>
              </w:rPr>
              <w:t>36948</w:t>
            </w:r>
          </w:p>
        </w:tc>
      </w:tr>
      <w:tr w:rsidR="00BA3FF5" w:rsidRPr="00BA3FF5" w14:paraId="55DBE40B"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21028C02" w14:textId="77777777" w:rsidR="00BA3FF5" w:rsidRPr="00BA3FF5" w:rsidRDefault="00BA3FF5" w:rsidP="00BA3FF5">
            <w:pPr>
              <w:spacing w:line="240" w:lineRule="auto"/>
              <w:rPr>
                <w:color w:val="000000"/>
                <w:sz w:val="20"/>
                <w:szCs w:val="20"/>
              </w:rPr>
            </w:pPr>
            <w:r w:rsidRPr="00BA3FF5">
              <w:rPr>
                <w:color w:val="000000"/>
                <w:sz w:val="20"/>
                <w:szCs w:val="20"/>
              </w:rPr>
              <w:t>VVBSrep1</w:t>
            </w:r>
          </w:p>
        </w:tc>
        <w:tc>
          <w:tcPr>
            <w:tcW w:w="0" w:type="auto"/>
            <w:shd w:val="clear" w:color="auto" w:fill="auto"/>
            <w:noWrap/>
            <w:tcMar>
              <w:top w:w="15" w:type="dxa"/>
              <w:left w:w="15" w:type="dxa"/>
              <w:bottom w:w="0" w:type="dxa"/>
              <w:right w:w="15" w:type="dxa"/>
            </w:tcMar>
            <w:vAlign w:val="bottom"/>
            <w:hideMark/>
          </w:tcPr>
          <w:p w14:paraId="79C1E078" w14:textId="77777777" w:rsidR="00BA3FF5" w:rsidRPr="00BA3FF5" w:rsidRDefault="00BA3FF5" w:rsidP="00BA3FF5">
            <w:pPr>
              <w:spacing w:line="240" w:lineRule="auto"/>
              <w:jc w:val="right"/>
              <w:rPr>
                <w:color w:val="000000"/>
                <w:sz w:val="20"/>
                <w:szCs w:val="20"/>
              </w:rPr>
            </w:pPr>
            <w:r w:rsidRPr="00BA3FF5">
              <w:rPr>
                <w:color w:val="000000"/>
                <w:sz w:val="20"/>
                <w:szCs w:val="20"/>
              </w:rPr>
              <w:t>12011</w:t>
            </w:r>
          </w:p>
        </w:tc>
        <w:tc>
          <w:tcPr>
            <w:tcW w:w="0" w:type="auto"/>
            <w:shd w:val="clear" w:color="auto" w:fill="auto"/>
            <w:noWrap/>
            <w:tcMar>
              <w:top w:w="15" w:type="dxa"/>
              <w:left w:w="15" w:type="dxa"/>
              <w:bottom w:w="0" w:type="dxa"/>
              <w:right w:w="15" w:type="dxa"/>
            </w:tcMar>
            <w:vAlign w:val="bottom"/>
            <w:hideMark/>
          </w:tcPr>
          <w:p w14:paraId="1DCD6131" w14:textId="77777777" w:rsidR="00BA3FF5" w:rsidRPr="00BA3FF5" w:rsidRDefault="00BA3FF5" w:rsidP="00BA3FF5">
            <w:pPr>
              <w:spacing w:line="240" w:lineRule="auto"/>
              <w:jc w:val="right"/>
              <w:rPr>
                <w:color w:val="000000"/>
                <w:sz w:val="20"/>
                <w:szCs w:val="20"/>
              </w:rPr>
            </w:pPr>
            <w:r w:rsidRPr="00BA3FF5">
              <w:rPr>
                <w:color w:val="000000"/>
                <w:sz w:val="20"/>
                <w:szCs w:val="20"/>
              </w:rPr>
              <w:t>19230</w:t>
            </w:r>
          </w:p>
        </w:tc>
        <w:tc>
          <w:tcPr>
            <w:tcW w:w="0" w:type="auto"/>
            <w:shd w:val="clear" w:color="auto" w:fill="auto"/>
            <w:noWrap/>
            <w:tcMar>
              <w:top w:w="15" w:type="dxa"/>
              <w:left w:w="15" w:type="dxa"/>
              <w:bottom w:w="0" w:type="dxa"/>
              <w:right w:w="15" w:type="dxa"/>
            </w:tcMar>
            <w:vAlign w:val="bottom"/>
            <w:hideMark/>
          </w:tcPr>
          <w:p w14:paraId="6B16698B" w14:textId="77777777" w:rsidR="00BA3FF5" w:rsidRPr="00BA3FF5" w:rsidRDefault="00BA3FF5" w:rsidP="00BA3FF5">
            <w:pPr>
              <w:spacing w:line="240" w:lineRule="auto"/>
              <w:jc w:val="right"/>
              <w:rPr>
                <w:color w:val="000000"/>
                <w:sz w:val="20"/>
                <w:szCs w:val="20"/>
              </w:rPr>
            </w:pPr>
            <w:r w:rsidRPr="00BA3FF5">
              <w:rPr>
                <w:color w:val="000000"/>
                <w:sz w:val="20"/>
                <w:szCs w:val="20"/>
              </w:rPr>
              <w:t>4415</w:t>
            </w:r>
          </w:p>
        </w:tc>
      </w:tr>
      <w:tr w:rsidR="00BA3FF5" w:rsidRPr="00BA3FF5" w14:paraId="3E6B6E26"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FC85F39" w14:textId="77777777" w:rsidR="00BA3FF5" w:rsidRPr="00BA3FF5" w:rsidRDefault="00BA3FF5" w:rsidP="00BA3FF5">
            <w:pPr>
              <w:spacing w:line="240" w:lineRule="auto"/>
              <w:rPr>
                <w:color w:val="000000"/>
                <w:sz w:val="20"/>
                <w:szCs w:val="20"/>
              </w:rPr>
            </w:pPr>
            <w:r w:rsidRPr="00BA3FF5">
              <w:rPr>
                <w:color w:val="000000"/>
                <w:sz w:val="20"/>
                <w:szCs w:val="20"/>
              </w:rPr>
              <w:t>VVBSrep2</w:t>
            </w:r>
          </w:p>
        </w:tc>
        <w:tc>
          <w:tcPr>
            <w:tcW w:w="0" w:type="auto"/>
            <w:shd w:val="clear" w:color="auto" w:fill="auto"/>
            <w:noWrap/>
            <w:tcMar>
              <w:top w:w="15" w:type="dxa"/>
              <w:left w:w="15" w:type="dxa"/>
              <w:bottom w:w="0" w:type="dxa"/>
              <w:right w:w="15" w:type="dxa"/>
            </w:tcMar>
            <w:vAlign w:val="bottom"/>
            <w:hideMark/>
          </w:tcPr>
          <w:p w14:paraId="74F9F6C1" w14:textId="77777777" w:rsidR="00BA3FF5" w:rsidRPr="00BA3FF5" w:rsidRDefault="00BA3FF5" w:rsidP="00BA3FF5">
            <w:pPr>
              <w:spacing w:line="240" w:lineRule="auto"/>
              <w:jc w:val="right"/>
              <w:rPr>
                <w:color w:val="000000"/>
                <w:sz w:val="20"/>
                <w:szCs w:val="20"/>
              </w:rPr>
            </w:pPr>
            <w:r w:rsidRPr="00BA3FF5">
              <w:rPr>
                <w:color w:val="000000"/>
                <w:sz w:val="20"/>
                <w:szCs w:val="20"/>
              </w:rPr>
              <w:t>14525</w:t>
            </w:r>
          </w:p>
        </w:tc>
        <w:tc>
          <w:tcPr>
            <w:tcW w:w="0" w:type="auto"/>
            <w:shd w:val="clear" w:color="auto" w:fill="auto"/>
            <w:noWrap/>
            <w:tcMar>
              <w:top w:w="15" w:type="dxa"/>
              <w:left w:w="15" w:type="dxa"/>
              <w:bottom w:w="0" w:type="dxa"/>
              <w:right w:w="15" w:type="dxa"/>
            </w:tcMar>
            <w:vAlign w:val="bottom"/>
            <w:hideMark/>
          </w:tcPr>
          <w:p w14:paraId="347C3D6E" w14:textId="77777777" w:rsidR="00BA3FF5" w:rsidRPr="00BA3FF5" w:rsidRDefault="00BA3FF5" w:rsidP="00BA3FF5">
            <w:pPr>
              <w:spacing w:line="240" w:lineRule="auto"/>
              <w:jc w:val="right"/>
              <w:rPr>
                <w:color w:val="000000"/>
                <w:sz w:val="20"/>
                <w:szCs w:val="20"/>
              </w:rPr>
            </w:pPr>
            <w:r w:rsidRPr="00BA3FF5">
              <w:rPr>
                <w:color w:val="000000"/>
                <w:sz w:val="20"/>
                <w:szCs w:val="20"/>
              </w:rPr>
              <w:t>28165</w:t>
            </w:r>
          </w:p>
        </w:tc>
        <w:tc>
          <w:tcPr>
            <w:tcW w:w="0" w:type="auto"/>
            <w:shd w:val="clear" w:color="auto" w:fill="auto"/>
            <w:noWrap/>
            <w:tcMar>
              <w:top w:w="15" w:type="dxa"/>
              <w:left w:w="15" w:type="dxa"/>
              <w:bottom w:w="0" w:type="dxa"/>
              <w:right w:w="15" w:type="dxa"/>
            </w:tcMar>
            <w:vAlign w:val="bottom"/>
            <w:hideMark/>
          </w:tcPr>
          <w:p w14:paraId="1D4D6D6B" w14:textId="77777777" w:rsidR="00BA3FF5" w:rsidRPr="00BA3FF5" w:rsidRDefault="00BA3FF5" w:rsidP="00BA3FF5">
            <w:pPr>
              <w:spacing w:line="240" w:lineRule="auto"/>
              <w:jc w:val="right"/>
              <w:rPr>
                <w:color w:val="000000"/>
                <w:sz w:val="20"/>
                <w:szCs w:val="20"/>
              </w:rPr>
            </w:pPr>
            <w:r w:rsidRPr="00BA3FF5">
              <w:rPr>
                <w:color w:val="000000"/>
                <w:sz w:val="20"/>
                <w:szCs w:val="20"/>
              </w:rPr>
              <w:t>5620</w:t>
            </w:r>
          </w:p>
        </w:tc>
      </w:tr>
      <w:tr w:rsidR="00BA3FF5" w:rsidRPr="00BA3FF5" w14:paraId="311DD66F"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A6D7E33" w14:textId="77777777" w:rsidR="00BA3FF5" w:rsidRPr="00BA3FF5" w:rsidRDefault="00BA3FF5" w:rsidP="00BA3FF5">
            <w:pPr>
              <w:spacing w:line="240" w:lineRule="auto"/>
              <w:rPr>
                <w:color w:val="000000"/>
                <w:sz w:val="20"/>
                <w:szCs w:val="20"/>
              </w:rPr>
            </w:pPr>
            <w:r w:rsidRPr="00BA3FF5">
              <w:rPr>
                <w:color w:val="000000"/>
                <w:sz w:val="20"/>
                <w:szCs w:val="20"/>
              </w:rPr>
              <w:t>VVBSrep3</w:t>
            </w:r>
          </w:p>
        </w:tc>
        <w:tc>
          <w:tcPr>
            <w:tcW w:w="0" w:type="auto"/>
            <w:shd w:val="clear" w:color="auto" w:fill="auto"/>
            <w:noWrap/>
            <w:tcMar>
              <w:top w:w="15" w:type="dxa"/>
              <w:left w:w="15" w:type="dxa"/>
              <w:bottom w:w="0" w:type="dxa"/>
              <w:right w:w="15" w:type="dxa"/>
            </w:tcMar>
            <w:vAlign w:val="bottom"/>
            <w:hideMark/>
          </w:tcPr>
          <w:p w14:paraId="158F2E91" w14:textId="77777777" w:rsidR="00BA3FF5" w:rsidRPr="00BA3FF5" w:rsidRDefault="00BA3FF5" w:rsidP="00BA3FF5">
            <w:pPr>
              <w:spacing w:line="240" w:lineRule="auto"/>
              <w:jc w:val="right"/>
              <w:rPr>
                <w:color w:val="000000"/>
                <w:sz w:val="20"/>
                <w:szCs w:val="20"/>
              </w:rPr>
            </w:pPr>
            <w:r w:rsidRPr="00BA3FF5">
              <w:rPr>
                <w:color w:val="000000"/>
                <w:sz w:val="20"/>
                <w:szCs w:val="20"/>
              </w:rPr>
              <w:t>18647</w:t>
            </w:r>
          </w:p>
        </w:tc>
        <w:tc>
          <w:tcPr>
            <w:tcW w:w="0" w:type="auto"/>
            <w:shd w:val="clear" w:color="auto" w:fill="auto"/>
            <w:noWrap/>
            <w:tcMar>
              <w:top w:w="15" w:type="dxa"/>
              <w:left w:w="15" w:type="dxa"/>
              <w:bottom w:w="0" w:type="dxa"/>
              <w:right w:w="15" w:type="dxa"/>
            </w:tcMar>
            <w:vAlign w:val="bottom"/>
            <w:hideMark/>
          </w:tcPr>
          <w:p w14:paraId="30FA2175" w14:textId="77777777" w:rsidR="00BA3FF5" w:rsidRPr="00BA3FF5" w:rsidRDefault="00BA3FF5" w:rsidP="00BA3FF5">
            <w:pPr>
              <w:spacing w:line="240" w:lineRule="auto"/>
              <w:jc w:val="right"/>
              <w:rPr>
                <w:color w:val="000000"/>
                <w:sz w:val="20"/>
                <w:szCs w:val="20"/>
              </w:rPr>
            </w:pPr>
            <w:r w:rsidRPr="00BA3FF5">
              <w:rPr>
                <w:color w:val="000000"/>
                <w:sz w:val="20"/>
                <w:szCs w:val="20"/>
              </w:rPr>
              <w:t>30716</w:t>
            </w:r>
          </w:p>
        </w:tc>
        <w:tc>
          <w:tcPr>
            <w:tcW w:w="0" w:type="auto"/>
            <w:shd w:val="clear" w:color="auto" w:fill="auto"/>
            <w:noWrap/>
            <w:tcMar>
              <w:top w:w="15" w:type="dxa"/>
              <w:left w:w="15" w:type="dxa"/>
              <w:bottom w:w="0" w:type="dxa"/>
              <w:right w:w="15" w:type="dxa"/>
            </w:tcMar>
            <w:vAlign w:val="bottom"/>
            <w:hideMark/>
          </w:tcPr>
          <w:p w14:paraId="06E24280" w14:textId="77777777" w:rsidR="00BA3FF5" w:rsidRPr="00BA3FF5" w:rsidRDefault="00BA3FF5" w:rsidP="00BA3FF5">
            <w:pPr>
              <w:spacing w:line="240" w:lineRule="auto"/>
              <w:jc w:val="right"/>
              <w:rPr>
                <w:color w:val="000000"/>
                <w:sz w:val="20"/>
                <w:szCs w:val="20"/>
              </w:rPr>
            </w:pPr>
            <w:r w:rsidRPr="00BA3FF5">
              <w:rPr>
                <w:color w:val="000000"/>
                <w:sz w:val="20"/>
                <w:szCs w:val="20"/>
              </w:rPr>
              <w:t>4950</w:t>
            </w:r>
          </w:p>
        </w:tc>
      </w:tr>
      <w:tr w:rsidR="00BA3FF5" w:rsidRPr="00BA3FF5" w14:paraId="53E8DC5F"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0B82110" w14:textId="77777777" w:rsidR="00BA3FF5" w:rsidRPr="00BA3FF5" w:rsidRDefault="00BA3FF5" w:rsidP="00BA3FF5">
            <w:pPr>
              <w:spacing w:line="240" w:lineRule="auto"/>
              <w:rPr>
                <w:color w:val="000000"/>
                <w:sz w:val="20"/>
                <w:szCs w:val="20"/>
              </w:rPr>
            </w:pPr>
            <w:r w:rsidRPr="00BA3FF5">
              <w:rPr>
                <w:color w:val="000000"/>
                <w:sz w:val="20"/>
                <w:szCs w:val="20"/>
              </w:rPr>
              <w:t>VVCRrep1</w:t>
            </w:r>
          </w:p>
        </w:tc>
        <w:tc>
          <w:tcPr>
            <w:tcW w:w="0" w:type="auto"/>
            <w:shd w:val="clear" w:color="auto" w:fill="auto"/>
            <w:noWrap/>
            <w:tcMar>
              <w:top w:w="15" w:type="dxa"/>
              <w:left w:w="15" w:type="dxa"/>
              <w:bottom w:w="0" w:type="dxa"/>
              <w:right w:w="15" w:type="dxa"/>
            </w:tcMar>
            <w:vAlign w:val="bottom"/>
            <w:hideMark/>
          </w:tcPr>
          <w:p w14:paraId="12D93A42" w14:textId="77777777" w:rsidR="00BA3FF5" w:rsidRPr="00BA3FF5" w:rsidRDefault="00BA3FF5" w:rsidP="00BA3FF5">
            <w:pPr>
              <w:spacing w:line="240" w:lineRule="auto"/>
              <w:jc w:val="right"/>
              <w:rPr>
                <w:color w:val="000000"/>
                <w:sz w:val="20"/>
                <w:szCs w:val="20"/>
              </w:rPr>
            </w:pPr>
            <w:r w:rsidRPr="00BA3FF5">
              <w:rPr>
                <w:color w:val="000000"/>
                <w:sz w:val="20"/>
                <w:szCs w:val="20"/>
              </w:rPr>
              <w:t>8627</w:t>
            </w:r>
          </w:p>
        </w:tc>
        <w:tc>
          <w:tcPr>
            <w:tcW w:w="0" w:type="auto"/>
            <w:shd w:val="clear" w:color="auto" w:fill="auto"/>
            <w:noWrap/>
            <w:tcMar>
              <w:top w:w="15" w:type="dxa"/>
              <w:left w:w="15" w:type="dxa"/>
              <w:bottom w:w="0" w:type="dxa"/>
              <w:right w:w="15" w:type="dxa"/>
            </w:tcMar>
            <w:vAlign w:val="bottom"/>
            <w:hideMark/>
          </w:tcPr>
          <w:p w14:paraId="329CA87B" w14:textId="77777777" w:rsidR="00BA3FF5" w:rsidRPr="00BA3FF5" w:rsidRDefault="00BA3FF5" w:rsidP="00BA3FF5">
            <w:pPr>
              <w:spacing w:line="240" w:lineRule="auto"/>
              <w:jc w:val="right"/>
              <w:rPr>
                <w:color w:val="000000"/>
                <w:sz w:val="20"/>
                <w:szCs w:val="20"/>
              </w:rPr>
            </w:pPr>
            <w:r w:rsidRPr="00BA3FF5">
              <w:rPr>
                <w:color w:val="000000"/>
                <w:sz w:val="20"/>
                <w:szCs w:val="20"/>
              </w:rPr>
              <w:t>38515</w:t>
            </w:r>
          </w:p>
        </w:tc>
        <w:tc>
          <w:tcPr>
            <w:tcW w:w="0" w:type="auto"/>
            <w:shd w:val="clear" w:color="auto" w:fill="auto"/>
            <w:noWrap/>
            <w:tcMar>
              <w:top w:w="15" w:type="dxa"/>
              <w:left w:w="15" w:type="dxa"/>
              <w:bottom w:w="0" w:type="dxa"/>
              <w:right w:w="15" w:type="dxa"/>
            </w:tcMar>
            <w:vAlign w:val="bottom"/>
            <w:hideMark/>
          </w:tcPr>
          <w:p w14:paraId="3EF83A7E" w14:textId="77777777" w:rsidR="00BA3FF5" w:rsidRPr="00BA3FF5" w:rsidRDefault="00BA3FF5" w:rsidP="00BA3FF5">
            <w:pPr>
              <w:spacing w:line="240" w:lineRule="auto"/>
              <w:jc w:val="right"/>
              <w:rPr>
                <w:color w:val="000000"/>
                <w:sz w:val="20"/>
                <w:szCs w:val="20"/>
              </w:rPr>
            </w:pPr>
            <w:r w:rsidRPr="00BA3FF5">
              <w:rPr>
                <w:color w:val="000000"/>
                <w:sz w:val="20"/>
                <w:szCs w:val="20"/>
              </w:rPr>
              <w:t>1</w:t>
            </w:r>
          </w:p>
        </w:tc>
      </w:tr>
      <w:tr w:rsidR="00BA3FF5" w:rsidRPr="00BA3FF5" w14:paraId="574BF7CA"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275B183B" w14:textId="77777777" w:rsidR="00BA3FF5" w:rsidRPr="00BA3FF5" w:rsidRDefault="00BA3FF5" w:rsidP="00BA3FF5">
            <w:pPr>
              <w:spacing w:line="240" w:lineRule="auto"/>
              <w:rPr>
                <w:color w:val="000000"/>
                <w:sz w:val="20"/>
                <w:szCs w:val="20"/>
              </w:rPr>
            </w:pPr>
            <w:r w:rsidRPr="00BA3FF5">
              <w:rPr>
                <w:color w:val="000000"/>
                <w:sz w:val="20"/>
                <w:szCs w:val="20"/>
              </w:rPr>
              <w:t>VVCRrep2</w:t>
            </w:r>
          </w:p>
        </w:tc>
        <w:tc>
          <w:tcPr>
            <w:tcW w:w="0" w:type="auto"/>
            <w:shd w:val="clear" w:color="auto" w:fill="auto"/>
            <w:noWrap/>
            <w:tcMar>
              <w:top w:w="15" w:type="dxa"/>
              <w:left w:w="15" w:type="dxa"/>
              <w:bottom w:w="0" w:type="dxa"/>
              <w:right w:w="15" w:type="dxa"/>
            </w:tcMar>
            <w:vAlign w:val="bottom"/>
            <w:hideMark/>
          </w:tcPr>
          <w:p w14:paraId="6CBD629A" w14:textId="77777777" w:rsidR="00BA3FF5" w:rsidRPr="00BA3FF5" w:rsidRDefault="00BA3FF5" w:rsidP="00BA3FF5">
            <w:pPr>
              <w:spacing w:line="240" w:lineRule="auto"/>
              <w:jc w:val="right"/>
              <w:rPr>
                <w:color w:val="000000"/>
                <w:sz w:val="20"/>
                <w:szCs w:val="20"/>
              </w:rPr>
            </w:pPr>
            <w:r w:rsidRPr="00BA3FF5">
              <w:rPr>
                <w:color w:val="000000"/>
                <w:sz w:val="20"/>
                <w:szCs w:val="20"/>
              </w:rPr>
              <w:t>7432</w:t>
            </w:r>
          </w:p>
        </w:tc>
        <w:tc>
          <w:tcPr>
            <w:tcW w:w="0" w:type="auto"/>
            <w:shd w:val="clear" w:color="auto" w:fill="auto"/>
            <w:noWrap/>
            <w:tcMar>
              <w:top w:w="15" w:type="dxa"/>
              <w:left w:w="15" w:type="dxa"/>
              <w:bottom w:w="0" w:type="dxa"/>
              <w:right w:w="15" w:type="dxa"/>
            </w:tcMar>
            <w:vAlign w:val="bottom"/>
            <w:hideMark/>
          </w:tcPr>
          <w:p w14:paraId="387C9F9D" w14:textId="77777777" w:rsidR="00BA3FF5" w:rsidRPr="00BA3FF5" w:rsidRDefault="00BA3FF5" w:rsidP="00BA3FF5">
            <w:pPr>
              <w:spacing w:line="240" w:lineRule="auto"/>
              <w:jc w:val="right"/>
              <w:rPr>
                <w:color w:val="000000"/>
                <w:sz w:val="20"/>
                <w:szCs w:val="20"/>
              </w:rPr>
            </w:pPr>
            <w:r w:rsidRPr="00BA3FF5">
              <w:rPr>
                <w:color w:val="000000"/>
                <w:sz w:val="20"/>
                <w:szCs w:val="20"/>
              </w:rPr>
              <w:t>42061</w:t>
            </w:r>
          </w:p>
        </w:tc>
        <w:tc>
          <w:tcPr>
            <w:tcW w:w="0" w:type="auto"/>
            <w:shd w:val="clear" w:color="auto" w:fill="auto"/>
            <w:noWrap/>
            <w:tcMar>
              <w:top w:w="15" w:type="dxa"/>
              <w:left w:w="15" w:type="dxa"/>
              <w:bottom w:w="0" w:type="dxa"/>
              <w:right w:w="15" w:type="dxa"/>
            </w:tcMar>
            <w:vAlign w:val="bottom"/>
            <w:hideMark/>
          </w:tcPr>
          <w:p w14:paraId="200412A5" w14:textId="77777777" w:rsidR="00BA3FF5" w:rsidRPr="00BA3FF5" w:rsidRDefault="00BA3FF5" w:rsidP="00BA3FF5">
            <w:pPr>
              <w:spacing w:line="240" w:lineRule="auto"/>
              <w:jc w:val="right"/>
              <w:rPr>
                <w:color w:val="000000"/>
                <w:sz w:val="20"/>
                <w:szCs w:val="20"/>
              </w:rPr>
            </w:pPr>
            <w:r w:rsidRPr="00BA3FF5">
              <w:rPr>
                <w:color w:val="000000"/>
                <w:sz w:val="20"/>
                <w:szCs w:val="20"/>
              </w:rPr>
              <w:t>3927</w:t>
            </w:r>
          </w:p>
        </w:tc>
      </w:tr>
      <w:tr w:rsidR="00BA3FF5" w:rsidRPr="00BA3FF5" w14:paraId="381BE599"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86DF4E6" w14:textId="77777777" w:rsidR="00BA3FF5" w:rsidRPr="00BA3FF5" w:rsidRDefault="00BA3FF5" w:rsidP="00BA3FF5">
            <w:pPr>
              <w:spacing w:line="240" w:lineRule="auto"/>
              <w:rPr>
                <w:color w:val="000000"/>
                <w:sz w:val="20"/>
                <w:szCs w:val="20"/>
              </w:rPr>
            </w:pPr>
            <w:r w:rsidRPr="00BA3FF5">
              <w:rPr>
                <w:color w:val="000000"/>
                <w:sz w:val="20"/>
                <w:szCs w:val="20"/>
              </w:rPr>
              <w:t>VVCRrep3</w:t>
            </w:r>
          </w:p>
        </w:tc>
        <w:tc>
          <w:tcPr>
            <w:tcW w:w="0" w:type="auto"/>
            <w:shd w:val="clear" w:color="auto" w:fill="auto"/>
            <w:noWrap/>
            <w:tcMar>
              <w:top w:w="15" w:type="dxa"/>
              <w:left w:w="15" w:type="dxa"/>
              <w:bottom w:w="0" w:type="dxa"/>
              <w:right w:w="15" w:type="dxa"/>
            </w:tcMar>
            <w:vAlign w:val="bottom"/>
            <w:hideMark/>
          </w:tcPr>
          <w:p w14:paraId="4D58E057" w14:textId="77777777" w:rsidR="00BA3FF5" w:rsidRPr="00BA3FF5" w:rsidRDefault="00BA3FF5" w:rsidP="00BA3FF5">
            <w:pPr>
              <w:spacing w:line="240" w:lineRule="auto"/>
              <w:jc w:val="right"/>
              <w:rPr>
                <w:color w:val="000000"/>
                <w:sz w:val="20"/>
                <w:szCs w:val="20"/>
              </w:rPr>
            </w:pPr>
            <w:r w:rsidRPr="00BA3FF5">
              <w:rPr>
                <w:color w:val="000000"/>
                <w:sz w:val="20"/>
                <w:szCs w:val="20"/>
              </w:rPr>
              <w:t>11388</w:t>
            </w:r>
          </w:p>
        </w:tc>
        <w:tc>
          <w:tcPr>
            <w:tcW w:w="0" w:type="auto"/>
            <w:shd w:val="clear" w:color="auto" w:fill="auto"/>
            <w:noWrap/>
            <w:tcMar>
              <w:top w:w="15" w:type="dxa"/>
              <w:left w:w="15" w:type="dxa"/>
              <w:bottom w:w="0" w:type="dxa"/>
              <w:right w:w="15" w:type="dxa"/>
            </w:tcMar>
            <w:vAlign w:val="bottom"/>
            <w:hideMark/>
          </w:tcPr>
          <w:p w14:paraId="65A339B4" w14:textId="77777777" w:rsidR="00BA3FF5" w:rsidRPr="00BA3FF5" w:rsidRDefault="00BA3FF5" w:rsidP="00BA3FF5">
            <w:pPr>
              <w:spacing w:line="240" w:lineRule="auto"/>
              <w:jc w:val="right"/>
              <w:rPr>
                <w:color w:val="000000"/>
                <w:sz w:val="20"/>
                <w:szCs w:val="20"/>
              </w:rPr>
            </w:pPr>
            <w:r w:rsidRPr="00BA3FF5">
              <w:rPr>
                <w:color w:val="000000"/>
                <w:sz w:val="20"/>
                <w:szCs w:val="20"/>
              </w:rPr>
              <w:t>51446</w:t>
            </w:r>
          </w:p>
        </w:tc>
        <w:tc>
          <w:tcPr>
            <w:tcW w:w="0" w:type="auto"/>
            <w:shd w:val="clear" w:color="auto" w:fill="auto"/>
            <w:noWrap/>
            <w:tcMar>
              <w:top w:w="15" w:type="dxa"/>
              <w:left w:w="15" w:type="dxa"/>
              <w:bottom w:w="0" w:type="dxa"/>
              <w:right w:w="15" w:type="dxa"/>
            </w:tcMar>
            <w:vAlign w:val="bottom"/>
            <w:hideMark/>
          </w:tcPr>
          <w:p w14:paraId="41E98EE6" w14:textId="77777777" w:rsidR="00BA3FF5" w:rsidRPr="00BA3FF5" w:rsidRDefault="00BA3FF5" w:rsidP="00BA3FF5">
            <w:pPr>
              <w:spacing w:line="240" w:lineRule="auto"/>
              <w:jc w:val="right"/>
              <w:rPr>
                <w:color w:val="000000"/>
                <w:sz w:val="20"/>
                <w:szCs w:val="20"/>
              </w:rPr>
            </w:pPr>
            <w:r w:rsidRPr="00BA3FF5">
              <w:rPr>
                <w:color w:val="000000"/>
                <w:sz w:val="20"/>
                <w:szCs w:val="20"/>
              </w:rPr>
              <w:t>2921</w:t>
            </w:r>
          </w:p>
        </w:tc>
      </w:tr>
      <w:tr w:rsidR="00BA3FF5" w:rsidRPr="00BA3FF5" w14:paraId="6F2F13C0"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2143E278" w14:textId="77777777" w:rsidR="00BA3FF5" w:rsidRPr="00BA3FF5" w:rsidRDefault="00BA3FF5" w:rsidP="00BA3FF5">
            <w:pPr>
              <w:spacing w:line="240" w:lineRule="auto"/>
              <w:rPr>
                <w:color w:val="000000"/>
                <w:sz w:val="20"/>
                <w:szCs w:val="20"/>
              </w:rPr>
            </w:pPr>
            <w:r w:rsidRPr="00BA3FF5">
              <w:rPr>
                <w:color w:val="000000"/>
                <w:sz w:val="20"/>
                <w:szCs w:val="20"/>
              </w:rPr>
              <w:t>VVD1rep1</w:t>
            </w:r>
          </w:p>
        </w:tc>
        <w:tc>
          <w:tcPr>
            <w:tcW w:w="0" w:type="auto"/>
            <w:shd w:val="clear" w:color="auto" w:fill="auto"/>
            <w:noWrap/>
            <w:tcMar>
              <w:top w:w="15" w:type="dxa"/>
              <w:left w:w="15" w:type="dxa"/>
              <w:bottom w:w="0" w:type="dxa"/>
              <w:right w:w="15" w:type="dxa"/>
            </w:tcMar>
            <w:vAlign w:val="bottom"/>
            <w:hideMark/>
          </w:tcPr>
          <w:p w14:paraId="4453DECC" w14:textId="77777777" w:rsidR="00BA3FF5" w:rsidRPr="00BA3FF5" w:rsidRDefault="00BA3FF5" w:rsidP="00BA3FF5">
            <w:pPr>
              <w:spacing w:line="240" w:lineRule="auto"/>
              <w:jc w:val="right"/>
              <w:rPr>
                <w:color w:val="000000"/>
                <w:sz w:val="20"/>
                <w:szCs w:val="20"/>
              </w:rPr>
            </w:pPr>
            <w:r w:rsidRPr="00BA3FF5">
              <w:rPr>
                <w:color w:val="000000"/>
                <w:sz w:val="20"/>
                <w:szCs w:val="20"/>
              </w:rPr>
              <w:t>14147</w:t>
            </w:r>
          </w:p>
        </w:tc>
        <w:tc>
          <w:tcPr>
            <w:tcW w:w="0" w:type="auto"/>
            <w:shd w:val="clear" w:color="auto" w:fill="auto"/>
            <w:noWrap/>
            <w:tcMar>
              <w:top w:w="15" w:type="dxa"/>
              <w:left w:w="15" w:type="dxa"/>
              <w:bottom w:w="0" w:type="dxa"/>
              <w:right w:w="15" w:type="dxa"/>
            </w:tcMar>
            <w:vAlign w:val="bottom"/>
            <w:hideMark/>
          </w:tcPr>
          <w:p w14:paraId="609723B4" w14:textId="77777777" w:rsidR="00BA3FF5" w:rsidRPr="00BA3FF5" w:rsidRDefault="00BA3FF5" w:rsidP="00BA3FF5">
            <w:pPr>
              <w:spacing w:line="240" w:lineRule="auto"/>
              <w:jc w:val="right"/>
              <w:rPr>
                <w:color w:val="000000"/>
                <w:sz w:val="20"/>
                <w:szCs w:val="20"/>
              </w:rPr>
            </w:pPr>
            <w:r w:rsidRPr="00BA3FF5">
              <w:rPr>
                <w:color w:val="000000"/>
                <w:sz w:val="20"/>
                <w:szCs w:val="20"/>
              </w:rPr>
              <w:t>17216</w:t>
            </w:r>
          </w:p>
        </w:tc>
        <w:tc>
          <w:tcPr>
            <w:tcW w:w="0" w:type="auto"/>
            <w:shd w:val="clear" w:color="auto" w:fill="auto"/>
            <w:noWrap/>
            <w:tcMar>
              <w:top w:w="15" w:type="dxa"/>
              <w:left w:w="15" w:type="dxa"/>
              <w:bottom w:w="0" w:type="dxa"/>
              <w:right w:w="15" w:type="dxa"/>
            </w:tcMar>
            <w:vAlign w:val="bottom"/>
            <w:hideMark/>
          </w:tcPr>
          <w:p w14:paraId="2141AA4D" w14:textId="77777777" w:rsidR="00BA3FF5" w:rsidRPr="00BA3FF5" w:rsidRDefault="00BA3FF5" w:rsidP="00BA3FF5">
            <w:pPr>
              <w:spacing w:line="240" w:lineRule="auto"/>
              <w:jc w:val="right"/>
              <w:rPr>
                <w:color w:val="000000"/>
                <w:sz w:val="20"/>
                <w:szCs w:val="20"/>
              </w:rPr>
            </w:pPr>
            <w:r w:rsidRPr="00BA3FF5">
              <w:rPr>
                <w:color w:val="000000"/>
                <w:sz w:val="20"/>
                <w:szCs w:val="20"/>
              </w:rPr>
              <w:t>29660</w:t>
            </w:r>
          </w:p>
        </w:tc>
      </w:tr>
      <w:tr w:rsidR="00BA3FF5" w:rsidRPr="00BA3FF5" w14:paraId="38747436"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7C15AD66" w14:textId="77777777" w:rsidR="00BA3FF5" w:rsidRPr="00BA3FF5" w:rsidRDefault="00BA3FF5" w:rsidP="00BA3FF5">
            <w:pPr>
              <w:spacing w:line="240" w:lineRule="auto"/>
              <w:rPr>
                <w:color w:val="000000"/>
                <w:sz w:val="20"/>
                <w:szCs w:val="20"/>
              </w:rPr>
            </w:pPr>
            <w:r w:rsidRPr="00BA3FF5">
              <w:rPr>
                <w:color w:val="000000"/>
                <w:sz w:val="20"/>
                <w:szCs w:val="20"/>
              </w:rPr>
              <w:t>VVD1rep2</w:t>
            </w:r>
          </w:p>
        </w:tc>
        <w:tc>
          <w:tcPr>
            <w:tcW w:w="0" w:type="auto"/>
            <w:shd w:val="clear" w:color="auto" w:fill="auto"/>
            <w:noWrap/>
            <w:tcMar>
              <w:top w:w="15" w:type="dxa"/>
              <w:left w:w="15" w:type="dxa"/>
              <w:bottom w:w="0" w:type="dxa"/>
              <w:right w:w="15" w:type="dxa"/>
            </w:tcMar>
            <w:vAlign w:val="bottom"/>
            <w:hideMark/>
          </w:tcPr>
          <w:p w14:paraId="66AA1D9C" w14:textId="77777777" w:rsidR="00BA3FF5" w:rsidRPr="00BA3FF5" w:rsidRDefault="00BA3FF5" w:rsidP="00BA3FF5">
            <w:pPr>
              <w:spacing w:line="240" w:lineRule="auto"/>
              <w:jc w:val="right"/>
              <w:rPr>
                <w:color w:val="000000"/>
                <w:sz w:val="20"/>
                <w:szCs w:val="20"/>
              </w:rPr>
            </w:pPr>
            <w:r w:rsidRPr="00BA3FF5">
              <w:rPr>
                <w:color w:val="000000"/>
                <w:sz w:val="20"/>
                <w:szCs w:val="20"/>
              </w:rPr>
              <w:t>30452</w:t>
            </w:r>
          </w:p>
        </w:tc>
        <w:tc>
          <w:tcPr>
            <w:tcW w:w="0" w:type="auto"/>
            <w:shd w:val="clear" w:color="auto" w:fill="auto"/>
            <w:noWrap/>
            <w:tcMar>
              <w:top w:w="15" w:type="dxa"/>
              <w:left w:w="15" w:type="dxa"/>
              <w:bottom w:w="0" w:type="dxa"/>
              <w:right w:w="15" w:type="dxa"/>
            </w:tcMar>
            <w:vAlign w:val="bottom"/>
            <w:hideMark/>
          </w:tcPr>
          <w:p w14:paraId="273ED7BE" w14:textId="77777777" w:rsidR="00BA3FF5" w:rsidRPr="00BA3FF5" w:rsidRDefault="00BA3FF5" w:rsidP="00BA3FF5">
            <w:pPr>
              <w:spacing w:line="240" w:lineRule="auto"/>
              <w:jc w:val="right"/>
              <w:rPr>
                <w:color w:val="000000"/>
                <w:sz w:val="20"/>
                <w:szCs w:val="20"/>
              </w:rPr>
            </w:pPr>
            <w:r w:rsidRPr="00BA3FF5">
              <w:rPr>
                <w:color w:val="000000"/>
                <w:sz w:val="20"/>
                <w:szCs w:val="20"/>
              </w:rPr>
              <w:t>34866</w:t>
            </w:r>
          </w:p>
        </w:tc>
        <w:tc>
          <w:tcPr>
            <w:tcW w:w="0" w:type="auto"/>
            <w:shd w:val="clear" w:color="auto" w:fill="auto"/>
            <w:noWrap/>
            <w:tcMar>
              <w:top w:w="15" w:type="dxa"/>
              <w:left w:w="15" w:type="dxa"/>
              <w:bottom w:w="0" w:type="dxa"/>
              <w:right w:w="15" w:type="dxa"/>
            </w:tcMar>
            <w:vAlign w:val="bottom"/>
            <w:hideMark/>
          </w:tcPr>
          <w:p w14:paraId="30E76758" w14:textId="77777777" w:rsidR="00BA3FF5" w:rsidRPr="00BA3FF5" w:rsidRDefault="00BA3FF5" w:rsidP="00BA3FF5">
            <w:pPr>
              <w:spacing w:line="240" w:lineRule="auto"/>
              <w:jc w:val="right"/>
              <w:rPr>
                <w:color w:val="000000"/>
                <w:sz w:val="20"/>
                <w:szCs w:val="20"/>
              </w:rPr>
            </w:pPr>
            <w:r w:rsidRPr="00BA3FF5">
              <w:rPr>
                <w:color w:val="000000"/>
                <w:sz w:val="20"/>
                <w:szCs w:val="20"/>
              </w:rPr>
              <w:t>30564</w:t>
            </w:r>
          </w:p>
        </w:tc>
      </w:tr>
      <w:tr w:rsidR="00BA3FF5" w:rsidRPr="00BA3FF5" w14:paraId="57740564"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669AFBE7" w14:textId="77777777" w:rsidR="00BA3FF5" w:rsidRPr="00BA3FF5" w:rsidRDefault="00BA3FF5" w:rsidP="00BA3FF5">
            <w:pPr>
              <w:spacing w:line="240" w:lineRule="auto"/>
              <w:rPr>
                <w:color w:val="000000"/>
                <w:sz w:val="20"/>
                <w:szCs w:val="20"/>
              </w:rPr>
            </w:pPr>
            <w:r w:rsidRPr="00BA3FF5">
              <w:rPr>
                <w:color w:val="000000"/>
                <w:sz w:val="20"/>
                <w:szCs w:val="20"/>
              </w:rPr>
              <w:t>VVD1rep3</w:t>
            </w:r>
          </w:p>
        </w:tc>
        <w:tc>
          <w:tcPr>
            <w:tcW w:w="0" w:type="auto"/>
            <w:shd w:val="clear" w:color="auto" w:fill="auto"/>
            <w:noWrap/>
            <w:tcMar>
              <w:top w:w="15" w:type="dxa"/>
              <w:left w:w="15" w:type="dxa"/>
              <w:bottom w:w="0" w:type="dxa"/>
              <w:right w:w="15" w:type="dxa"/>
            </w:tcMar>
            <w:vAlign w:val="bottom"/>
            <w:hideMark/>
          </w:tcPr>
          <w:p w14:paraId="62BEC746" w14:textId="77777777" w:rsidR="00BA3FF5" w:rsidRPr="00BA3FF5" w:rsidRDefault="00BA3FF5" w:rsidP="00BA3FF5">
            <w:pPr>
              <w:spacing w:line="240" w:lineRule="auto"/>
              <w:jc w:val="right"/>
              <w:rPr>
                <w:color w:val="000000"/>
                <w:sz w:val="20"/>
                <w:szCs w:val="20"/>
              </w:rPr>
            </w:pPr>
            <w:r w:rsidRPr="00BA3FF5">
              <w:rPr>
                <w:color w:val="000000"/>
                <w:sz w:val="20"/>
                <w:szCs w:val="20"/>
              </w:rPr>
              <w:t>17622</w:t>
            </w:r>
          </w:p>
        </w:tc>
        <w:tc>
          <w:tcPr>
            <w:tcW w:w="0" w:type="auto"/>
            <w:shd w:val="clear" w:color="auto" w:fill="auto"/>
            <w:noWrap/>
            <w:tcMar>
              <w:top w:w="15" w:type="dxa"/>
              <w:left w:w="15" w:type="dxa"/>
              <w:bottom w:w="0" w:type="dxa"/>
              <w:right w:w="15" w:type="dxa"/>
            </w:tcMar>
            <w:vAlign w:val="bottom"/>
            <w:hideMark/>
          </w:tcPr>
          <w:p w14:paraId="4BEFBA05" w14:textId="77777777" w:rsidR="00BA3FF5" w:rsidRPr="00BA3FF5" w:rsidRDefault="00BA3FF5" w:rsidP="00BA3FF5">
            <w:pPr>
              <w:spacing w:line="240" w:lineRule="auto"/>
              <w:jc w:val="right"/>
              <w:rPr>
                <w:color w:val="000000"/>
                <w:sz w:val="20"/>
                <w:szCs w:val="20"/>
              </w:rPr>
            </w:pPr>
            <w:r w:rsidRPr="00BA3FF5">
              <w:rPr>
                <w:color w:val="000000"/>
                <w:sz w:val="20"/>
                <w:szCs w:val="20"/>
              </w:rPr>
              <w:t>13213</w:t>
            </w:r>
          </w:p>
        </w:tc>
        <w:tc>
          <w:tcPr>
            <w:tcW w:w="0" w:type="auto"/>
            <w:shd w:val="clear" w:color="auto" w:fill="auto"/>
            <w:noWrap/>
            <w:tcMar>
              <w:top w:w="15" w:type="dxa"/>
              <w:left w:w="15" w:type="dxa"/>
              <w:bottom w:w="0" w:type="dxa"/>
              <w:right w:w="15" w:type="dxa"/>
            </w:tcMar>
            <w:vAlign w:val="bottom"/>
            <w:hideMark/>
          </w:tcPr>
          <w:p w14:paraId="46C039BE" w14:textId="77777777" w:rsidR="00BA3FF5" w:rsidRPr="00BA3FF5" w:rsidRDefault="00BA3FF5" w:rsidP="00BA3FF5">
            <w:pPr>
              <w:spacing w:line="240" w:lineRule="auto"/>
              <w:jc w:val="right"/>
              <w:rPr>
                <w:color w:val="000000"/>
                <w:sz w:val="20"/>
                <w:szCs w:val="20"/>
              </w:rPr>
            </w:pPr>
            <w:r w:rsidRPr="00BA3FF5">
              <w:rPr>
                <w:color w:val="000000"/>
                <w:sz w:val="20"/>
                <w:szCs w:val="20"/>
              </w:rPr>
              <w:t>34512</w:t>
            </w:r>
          </w:p>
        </w:tc>
      </w:tr>
      <w:tr w:rsidR="00BA3FF5" w:rsidRPr="00BA3FF5" w14:paraId="2994E8B1"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18FF9F3A" w14:textId="77777777" w:rsidR="00BA3FF5" w:rsidRPr="00BA3FF5" w:rsidRDefault="00BA3FF5" w:rsidP="00BA3FF5">
            <w:pPr>
              <w:spacing w:line="240" w:lineRule="auto"/>
              <w:rPr>
                <w:color w:val="000000"/>
                <w:sz w:val="20"/>
                <w:szCs w:val="20"/>
              </w:rPr>
            </w:pPr>
            <w:r w:rsidRPr="00BA3FF5">
              <w:rPr>
                <w:color w:val="000000"/>
                <w:sz w:val="20"/>
                <w:szCs w:val="20"/>
              </w:rPr>
              <w:t>VVRGrep1</w:t>
            </w:r>
          </w:p>
        </w:tc>
        <w:tc>
          <w:tcPr>
            <w:tcW w:w="0" w:type="auto"/>
            <w:shd w:val="clear" w:color="auto" w:fill="auto"/>
            <w:noWrap/>
            <w:tcMar>
              <w:top w:w="15" w:type="dxa"/>
              <w:left w:w="15" w:type="dxa"/>
              <w:bottom w:w="0" w:type="dxa"/>
              <w:right w:w="15" w:type="dxa"/>
            </w:tcMar>
            <w:vAlign w:val="bottom"/>
            <w:hideMark/>
          </w:tcPr>
          <w:p w14:paraId="218C3C01" w14:textId="77777777" w:rsidR="00BA3FF5" w:rsidRPr="00BA3FF5" w:rsidRDefault="00BA3FF5" w:rsidP="00BA3FF5">
            <w:pPr>
              <w:spacing w:line="240" w:lineRule="auto"/>
              <w:jc w:val="right"/>
              <w:rPr>
                <w:color w:val="000000"/>
                <w:sz w:val="20"/>
                <w:szCs w:val="20"/>
              </w:rPr>
            </w:pPr>
            <w:r w:rsidRPr="00BA3FF5">
              <w:rPr>
                <w:color w:val="000000"/>
                <w:sz w:val="20"/>
                <w:szCs w:val="20"/>
              </w:rPr>
              <w:t>7781</w:t>
            </w:r>
          </w:p>
        </w:tc>
        <w:tc>
          <w:tcPr>
            <w:tcW w:w="0" w:type="auto"/>
            <w:shd w:val="clear" w:color="auto" w:fill="auto"/>
            <w:noWrap/>
            <w:tcMar>
              <w:top w:w="15" w:type="dxa"/>
              <w:left w:w="15" w:type="dxa"/>
              <w:bottom w:w="0" w:type="dxa"/>
              <w:right w:w="15" w:type="dxa"/>
            </w:tcMar>
            <w:vAlign w:val="bottom"/>
            <w:hideMark/>
          </w:tcPr>
          <w:p w14:paraId="1BE6B43A" w14:textId="77777777" w:rsidR="00BA3FF5" w:rsidRPr="00BA3FF5" w:rsidRDefault="00BA3FF5" w:rsidP="00BA3FF5">
            <w:pPr>
              <w:spacing w:line="240" w:lineRule="auto"/>
              <w:jc w:val="right"/>
              <w:rPr>
                <w:color w:val="000000"/>
                <w:sz w:val="20"/>
                <w:szCs w:val="20"/>
              </w:rPr>
            </w:pPr>
            <w:r w:rsidRPr="00BA3FF5">
              <w:rPr>
                <w:color w:val="000000"/>
                <w:sz w:val="20"/>
                <w:szCs w:val="20"/>
              </w:rPr>
              <w:t>48151</w:t>
            </w:r>
          </w:p>
        </w:tc>
        <w:tc>
          <w:tcPr>
            <w:tcW w:w="0" w:type="auto"/>
            <w:shd w:val="clear" w:color="auto" w:fill="auto"/>
            <w:noWrap/>
            <w:tcMar>
              <w:top w:w="15" w:type="dxa"/>
              <w:left w:w="15" w:type="dxa"/>
              <w:bottom w:w="0" w:type="dxa"/>
              <w:right w:w="15" w:type="dxa"/>
            </w:tcMar>
            <w:vAlign w:val="bottom"/>
            <w:hideMark/>
          </w:tcPr>
          <w:p w14:paraId="7C9CE1F2" w14:textId="77777777" w:rsidR="00BA3FF5" w:rsidRPr="00BA3FF5" w:rsidRDefault="00BA3FF5" w:rsidP="00BA3FF5">
            <w:pPr>
              <w:spacing w:line="240" w:lineRule="auto"/>
              <w:jc w:val="right"/>
              <w:rPr>
                <w:color w:val="000000"/>
                <w:sz w:val="20"/>
                <w:szCs w:val="20"/>
              </w:rPr>
            </w:pPr>
            <w:r w:rsidRPr="00BA3FF5">
              <w:rPr>
                <w:color w:val="000000"/>
                <w:sz w:val="20"/>
                <w:szCs w:val="20"/>
              </w:rPr>
              <w:t>4843</w:t>
            </w:r>
          </w:p>
        </w:tc>
      </w:tr>
      <w:tr w:rsidR="00BA3FF5" w:rsidRPr="00BA3FF5" w14:paraId="7DEE8984"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50AF97CE" w14:textId="77777777" w:rsidR="00BA3FF5" w:rsidRPr="00BA3FF5" w:rsidRDefault="00BA3FF5" w:rsidP="00BA3FF5">
            <w:pPr>
              <w:spacing w:line="240" w:lineRule="auto"/>
              <w:rPr>
                <w:color w:val="000000"/>
                <w:sz w:val="20"/>
                <w:szCs w:val="20"/>
              </w:rPr>
            </w:pPr>
            <w:r w:rsidRPr="00BA3FF5">
              <w:rPr>
                <w:color w:val="000000"/>
                <w:sz w:val="20"/>
                <w:szCs w:val="20"/>
              </w:rPr>
              <w:t>VVRGrep2</w:t>
            </w:r>
          </w:p>
        </w:tc>
        <w:tc>
          <w:tcPr>
            <w:tcW w:w="0" w:type="auto"/>
            <w:shd w:val="clear" w:color="auto" w:fill="auto"/>
            <w:noWrap/>
            <w:tcMar>
              <w:top w:w="15" w:type="dxa"/>
              <w:left w:w="15" w:type="dxa"/>
              <w:bottom w:w="0" w:type="dxa"/>
              <w:right w:w="15" w:type="dxa"/>
            </w:tcMar>
            <w:vAlign w:val="bottom"/>
            <w:hideMark/>
          </w:tcPr>
          <w:p w14:paraId="7B5F9AF1" w14:textId="77777777" w:rsidR="00BA3FF5" w:rsidRPr="00BA3FF5" w:rsidRDefault="00BA3FF5" w:rsidP="00BA3FF5">
            <w:pPr>
              <w:spacing w:line="240" w:lineRule="auto"/>
              <w:jc w:val="right"/>
              <w:rPr>
                <w:color w:val="000000"/>
                <w:sz w:val="20"/>
                <w:szCs w:val="20"/>
              </w:rPr>
            </w:pPr>
            <w:r w:rsidRPr="00BA3FF5">
              <w:rPr>
                <w:color w:val="000000"/>
                <w:sz w:val="20"/>
                <w:szCs w:val="20"/>
              </w:rPr>
              <w:t>3908</w:t>
            </w:r>
          </w:p>
        </w:tc>
        <w:tc>
          <w:tcPr>
            <w:tcW w:w="0" w:type="auto"/>
            <w:shd w:val="clear" w:color="auto" w:fill="auto"/>
            <w:noWrap/>
            <w:tcMar>
              <w:top w:w="15" w:type="dxa"/>
              <w:left w:w="15" w:type="dxa"/>
              <w:bottom w:w="0" w:type="dxa"/>
              <w:right w:w="15" w:type="dxa"/>
            </w:tcMar>
            <w:vAlign w:val="bottom"/>
            <w:hideMark/>
          </w:tcPr>
          <w:p w14:paraId="1DC7F8FA" w14:textId="77777777" w:rsidR="00BA3FF5" w:rsidRPr="00BA3FF5" w:rsidRDefault="00BA3FF5" w:rsidP="00BA3FF5">
            <w:pPr>
              <w:spacing w:line="240" w:lineRule="auto"/>
              <w:jc w:val="right"/>
              <w:rPr>
                <w:color w:val="000000"/>
                <w:sz w:val="20"/>
                <w:szCs w:val="20"/>
              </w:rPr>
            </w:pPr>
            <w:r w:rsidRPr="00BA3FF5">
              <w:rPr>
                <w:color w:val="000000"/>
                <w:sz w:val="20"/>
                <w:szCs w:val="20"/>
              </w:rPr>
              <w:t>39380</w:t>
            </w:r>
          </w:p>
        </w:tc>
        <w:tc>
          <w:tcPr>
            <w:tcW w:w="0" w:type="auto"/>
            <w:shd w:val="clear" w:color="auto" w:fill="auto"/>
            <w:noWrap/>
            <w:tcMar>
              <w:top w:w="15" w:type="dxa"/>
              <w:left w:w="15" w:type="dxa"/>
              <w:bottom w:w="0" w:type="dxa"/>
              <w:right w:w="15" w:type="dxa"/>
            </w:tcMar>
            <w:vAlign w:val="bottom"/>
            <w:hideMark/>
          </w:tcPr>
          <w:p w14:paraId="1BA7582D" w14:textId="77777777" w:rsidR="00BA3FF5" w:rsidRPr="00BA3FF5" w:rsidRDefault="00BA3FF5" w:rsidP="00BA3FF5">
            <w:pPr>
              <w:spacing w:line="240" w:lineRule="auto"/>
              <w:jc w:val="right"/>
              <w:rPr>
                <w:color w:val="000000"/>
                <w:sz w:val="20"/>
                <w:szCs w:val="20"/>
              </w:rPr>
            </w:pPr>
            <w:r w:rsidRPr="00BA3FF5">
              <w:rPr>
                <w:color w:val="000000"/>
                <w:sz w:val="20"/>
                <w:szCs w:val="20"/>
              </w:rPr>
              <w:t>4054</w:t>
            </w:r>
          </w:p>
        </w:tc>
      </w:tr>
      <w:tr w:rsidR="00BA3FF5" w:rsidRPr="00BA3FF5" w14:paraId="2D79BEF9"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431E7E9F" w14:textId="77777777" w:rsidR="00BA3FF5" w:rsidRPr="00BA3FF5" w:rsidRDefault="00BA3FF5" w:rsidP="00BA3FF5">
            <w:pPr>
              <w:spacing w:line="240" w:lineRule="auto"/>
              <w:rPr>
                <w:color w:val="000000"/>
                <w:sz w:val="20"/>
                <w:szCs w:val="20"/>
              </w:rPr>
            </w:pPr>
            <w:r w:rsidRPr="00BA3FF5">
              <w:rPr>
                <w:color w:val="000000"/>
                <w:sz w:val="20"/>
                <w:szCs w:val="20"/>
              </w:rPr>
              <w:t>VVRGrep3</w:t>
            </w:r>
          </w:p>
        </w:tc>
        <w:tc>
          <w:tcPr>
            <w:tcW w:w="0" w:type="auto"/>
            <w:shd w:val="clear" w:color="auto" w:fill="auto"/>
            <w:noWrap/>
            <w:tcMar>
              <w:top w:w="15" w:type="dxa"/>
              <w:left w:w="15" w:type="dxa"/>
              <w:bottom w:w="0" w:type="dxa"/>
              <w:right w:w="15" w:type="dxa"/>
            </w:tcMar>
            <w:vAlign w:val="bottom"/>
            <w:hideMark/>
          </w:tcPr>
          <w:p w14:paraId="03EC625F" w14:textId="77777777" w:rsidR="00BA3FF5" w:rsidRPr="00BA3FF5" w:rsidRDefault="00BA3FF5" w:rsidP="00BA3FF5">
            <w:pPr>
              <w:spacing w:line="240" w:lineRule="auto"/>
              <w:jc w:val="right"/>
              <w:rPr>
                <w:color w:val="000000"/>
                <w:sz w:val="20"/>
                <w:szCs w:val="20"/>
              </w:rPr>
            </w:pPr>
            <w:r w:rsidRPr="00BA3FF5">
              <w:rPr>
                <w:color w:val="000000"/>
                <w:sz w:val="20"/>
                <w:szCs w:val="20"/>
              </w:rPr>
              <w:t>5017</w:t>
            </w:r>
          </w:p>
        </w:tc>
        <w:tc>
          <w:tcPr>
            <w:tcW w:w="0" w:type="auto"/>
            <w:shd w:val="clear" w:color="auto" w:fill="auto"/>
            <w:noWrap/>
            <w:tcMar>
              <w:top w:w="15" w:type="dxa"/>
              <w:left w:w="15" w:type="dxa"/>
              <w:bottom w:w="0" w:type="dxa"/>
              <w:right w:w="15" w:type="dxa"/>
            </w:tcMar>
            <w:vAlign w:val="bottom"/>
            <w:hideMark/>
          </w:tcPr>
          <w:p w14:paraId="1E868A5D" w14:textId="77777777" w:rsidR="00BA3FF5" w:rsidRPr="00BA3FF5" w:rsidRDefault="00BA3FF5" w:rsidP="00BA3FF5">
            <w:pPr>
              <w:spacing w:line="240" w:lineRule="auto"/>
              <w:jc w:val="right"/>
              <w:rPr>
                <w:color w:val="000000"/>
                <w:sz w:val="20"/>
                <w:szCs w:val="20"/>
              </w:rPr>
            </w:pPr>
            <w:r w:rsidRPr="00BA3FF5">
              <w:rPr>
                <w:color w:val="000000"/>
                <w:sz w:val="20"/>
                <w:szCs w:val="20"/>
              </w:rPr>
              <w:t>44021</w:t>
            </w:r>
          </w:p>
        </w:tc>
        <w:tc>
          <w:tcPr>
            <w:tcW w:w="0" w:type="auto"/>
            <w:shd w:val="clear" w:color="auto" w:fill="auto"/>
            <w:noWrap/>
            <w:tcMar>
              <w:top w:w="15" w:type="dxa"/>
              <w:left w:w="15" w:type="dxa"/>
              <w:bottom w:w="0" w:type="dxa"/>
              <w:right w:w="15" w:type="dxa"/>
            </w:tcMar>
            <w:vAlign w:val="bottom"/>
            <w:hideMark/>
          </w:tcPr>
          <w:p w14:paraId="2A76DFF0" w14:textId="77777777" w:rsidR="00BA3FF5" w:rsidRPr="00BA3FF5" w:rsidRDefault="00BA3FF5" w:rsidP="00BA3FF5">
            <w:pPr>
              <w:spacing w:line="240" w:lineRule="auto"/>
              <w:jc w:val="right"/>
              <w:rPr>
                <w:color w:val="000000"/>
                <w:sz w:val="20"/>
                <w:szCs w:val="20"/>
              </w:rPr>
            </w:pPr>
            <w:r w:rsidRPr="00BA3FF5">
              <w:rPr>
                <w:color w:val="000000"/>
                <w:sz w:val="20"/>
                <w:szCs w:val="20"/>
              </w:rPr>
              <w:t>4620</w:t>
            </w:r>
          </w:p>
        </w:tc>
      </w:tr>
      <w:tr w:rsidR="00BA3FF5" w:rsidRPr="00BA3FF5" w14:paraId="5A5CF2C6"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2A0268E" w14:textId="77777777" w:rsidR="00BA3FF5" w:rsidRPr="00BA3FF5" w:rsidRDefault="00BA3FF5" w:rsidP="00BA3FF5">
            <w:pPr>
              <w:spacing w:line="240" w:lineRule="auto"/>
              <w:rPr>
                <w:color w:val="000000"/>
                <w:sz w:val="20"/>
                <w:szCs w:val="20"/>
              </w:rPr>
            </w:pPr>
            <w:r w:rsidRPr="00BA3FF5">
              <w:rPr>
                <w:color w:val="000000"/>
                <w:sz w:val="20"/>
                <w:szCs w:val="20"/>
              </w:rPr>
              <w:t>VVT1rep1</w:t>
            </w:r>
          </w:p>
        </w:tc>
        <w:tc>
          <w:tcPr>
            <w:tcW w:w="0" w:type="auto"/>
            <w:shd w:val="clear" w:color="auto" w:fill="auto"/>
            <w:noWrap/>
            <w:tcMar>
              <w:top w:w="15" w:type="dxa"/>
              <w:left w:w="15" w:type="dxa"/>
              <w:bottom w:w="0" w:type="dxa"/>
              <w:right w:w="15" w:type="dxa"/>
            </w:tcMar>
            <w:vAlign w:val="bottom"/>
            <w:hideMark/>
          </w:tcPr>
          <w:p w14:paraId="44F3F618" w14:textId="77777777" w:rsidR="00BA3FF5" w:rsidRPr="00BA3FF5" w:rsidRDefault="00BA3FF5" w:rsidP="00BA3FF5">
            <w:pPr>
              <w:spacing w:line="240" w:lineRule="auto"/>
              <w:jc w:val="right"/>
              <w:rPr>
                <w:color w:val="000000"/>
                <w:sz w:val="20"/>
                <w:szCs w:val="20"/>
              </w:rPr>
            </w:pPr>
            <w:r w:rsidRPr="00BA3FF5">
              <w:rPr>
                <w:color w:val="000000"/>
                <w:sz w:val="20"/>
                <w:szCs w:val="20"/>
              </w:rPr>
              <w:t>4583</w:t>
            </w:r>
          </w:p>
        </w:tc>
        <w:tc>
          <w:tcPr>
            <w:tcW w:w="0" w:type="auto"/>
            <w:shd w:val="clear" w:color="auto" w:fill="auto"/>
            <w:noWrap/>
            <w:tcMar>
              <w:top w:w="15" w:type="dxa"/>
              <w:left w:w="15" w:type="dxa"/>
              <w:bottom w:w="0" w:type="dxa"/>
              <w:right w:w="15" w:type="dxa"/>
            </w:tcMar>
            <w:vAlign w:val="bottom"/>
            <w:hideMark/>
          </w:tcPr>
          <w:p w14:paraId="5E34CEC2" w14:textId="77777777" w:rsidR="00BA3FF5" w:rsidRPr="00BA3FF5" w:rsidRDefault="00BA3FF5" w:rsidP="00BA3FF5">
            <w:pPr>
              <w:spacing w:line="240" w:lineRule="auto"/>
              <w:jc w:val="right"/>
              <w:rPr>
                <w:color w:val="000000"/>
                <w:sz w:val="20"/>
                <w:szCs w:val="20"/>
              </w:rPr>
            </w:pPr>
            <w:r w:rsidRPr="00BA3FF5">
              <w:rPr>
                <w:color w:val="000000"/>
                <w:sz w:val="20"/>
                <w:szCs w:val="20"/>
              </w:rPr>
              <w:t>36823</w:t>
            </w:r>
          </w:p>
        </w:tc>
        <w:tc>
          <w:tcPr>
            <w:tcW w:w="0" w:type="auto"/>
            <w:shd w:val="clear" w:color="auto" w:fill="auto"/>
            <w:noWrap/>
            <w:tcMar>
              <w:top w:w="15" w:type="dxa"/>
              <w:left w:w="15" w:type="dxa"/>
              <w:bottom w:w="0" w:type="dxa"/>
              <w:right w:w="15" w:type="dxa"/>
            </w:tcMar>
            <w:vAlign w:val="bottom"/>
            <w:hideMark/>
          </w:tcPr>
          <w:p w14:paraId="2AECD2BA" w14:textId="77777777" w:rsidR="00BA3FF5" w:rsidRPr="00BA3FF5" w:rsidRDefault="00BA3FF5" w:rsidP="00BA3FF5">
            <w:pPr>
              <w:spacing w:line="240" w:lineRule="auto"/>
              <w:jc w:val="right"/>
              <w:rPr>
                <w:color w:val="000000"/>
                <w:sz w:val="20"/>
                <w:szCs w:val="20"/>
              </w:rPr>
            </w:pPr>
            <w:r w:rsidRPr="00BA3FF5">
              <w:rPr>
                <w:color w:val="000000"/>
                <w:sz w:val="20"/>
                <w:szCs w:val="20"/>
              </w:rPr>
              <w:t>30339</w:t>
            </w:r>
          </w:p>
        </w:tc>
      </w:tr>
      <w:tr w:rsidR="00BA3FF5" w:rsidRPr="00BA3FF5" w14:paraId="05AEF3BA" w14:textId="77777777" w:rsidTr="00BA3FF5">
        <w:trPr>
          <w:trHeight w:val="290"/>
          <w:jc w:val="center"/>
        </w:trPr>
        <w:tc>
          <w:tcPr>
            <w:tcW w:w="0" w:type="auto"/>
            <w:shd w:val="clear" w:color="auto" w:fill="auto"/>
            <w:noWrap/>
            <w:tcMar>
              <w:top w:w="15" w:type="dxa"/>
              <w:left w:w="15" w:type="dxa"/>
              <w:bottom w:w="0" w:type="dxa"/>
              <w:right w:w="15" w:type="dxa"/>
            </w:tcMar>
            <w:vAlign w:val="bottom"/>
            <w:hideMark/>
          </w:tcPr>
          <w:p w14:paraId="3ADA8187" w14:textId="77777777" w:rsidR="00BA3FF5" w:rsidRPr="00BA3FF5" w:rsidRDefault="00BA3FF5" w:rsidP="00BA3FF5">
            <w:pPr>
              <w:spacing w:line="240" w:lineRule="auto"/>
              <w:rPr>
                <w:color w:val="000000"/>
                <w:sz w:val="20"/>
                <w:szCs w:val="20"/>
              </w:rPr>
            </w:pPr>
            <w:r w:rsidRPr="00BA3FF5">
              <w:rPr>
                <w:color w:val="000000"/>
                <w:sz w:val="20"/>
                <w:szCs w:val="20"/>
              </w:rPr>
              <w:t>VVT1rep2</w:t>
            </w:r>
          </w:p>
        </w:tc>
        <w:tc>
          <w:tcPr>
            <w:tcW w:w="0" w:type="auto"/>
            <w:shd w:val="clear" w:color="auto" w:fill="auto"/>
            <w:noWrap/>
            <w:tcMar>
              <w:top w:w="15" w:type="dxa"/>
              <w:left w:w="15" w:type="dxa"/>
              <w:bottom w:w="0" w:type="dxa"/>
              <w:right w:w="15" w:type="dxa"/>
            </w:tcMar>
            <w:vAlign w:val="bottom"/>
            <w:hideMark/>
          </w:tcPr>
          <w:p w14:paraId="6BA7EB96" w14:textId="77777777" w:rsidR="00BA3FF5" w:rsidRPr="00BA3FF5" w:rsidRDefault="00BA3FF5" w:rsidP="00BA3FF5">
            <w:pPr>
              <w:spacing w:line="240" w:lineRule="auto"/>
              <w:jc w:val="right"/>
              <w:rPr>
                <w:color w:val="000000"/>
                <w:sz w:val="20"/>
                <w:szCs w:val="20"/>
              </w:rPr>
            </w:pPr>
            <w:r w:rsidRPr="00BA3FF5">
              <w:rPr>
                <w:color w:val="000000"/>
                <w:sz w:val="20"/>
                <w:szCs w:val="20"/>
              </w:rPr>
              <w:t>9516</w:t>
            </w:r>
          </w:p>
        </w:tc>
        <w:tc>
          <w:tcPr>
            <w:tcW w:w="0" w:type="auto"/>
            <w:shd w:val="clear" w:color="auto" w:fill="auto"/>
            <w:noWrap/>
            <w:tcMar>
              <w:top w:w="15" w:type="dxa"/>
              <w:left w:w="15" w:type="dxa"/>
              <w:bottom w:w="0" w:type="dxa"/>
              <w:right w:w="15" w:type="dxa"/>
            </w:tcMar>
            <w:vAlign w:val="bottom"/>
            <w:hideMark/>
          </w:tcPr>
          <w:p w14:paraId="2405C7A4" w14:textId="77777777" w:rsidR="00BA3FF5" w:rsidRPr="00BA3FF5" w:rsidRDefault="00BA3FF5" w:rsidP="00BA3FF5">
            <w:pPr>
              <w:spacing w:line="240" w:lineRule="auto"/>
              <w:jc w:val="right"/>
              <w:rPr>
                <w:color w:val="000000"/>
                <w:sz w:val="20"/>
                <w:szCs w:val="20"/>
              </w:rPr>
            </w:pPr>
            <w:r w:rsidRPr="00BA3FF5">
              <w:rPr>
                <w:color w:val="000000"/>
                <w:sz w:val="20"/>
                <w:szCs w:val="20"/>
              </w:rPr>
              <w:t>42060</w:t>
            </w:r>
          </w:p>
        </w:tc>
        <w:tc>
          <w:tcPr>
            <w:tcW w:w="0" w:type="auto"/>
            <w:shd w:val="clear" w:color="auto" w:fill="auto"/>
            <w:noWrap/>
            <w:tcMar>
              <w:top w:w="15" w:type="dxa"/>
              <w:left w:w="15" w:type="dxa"/>
              <w:bottom w:w="0" w:type="dxa"/>
              <w:right w:w="15" w:type="dxa"/>
            </w:tcMar>
            <w:vAlign w:val="bottom"/>
            <w:hideMark/>
          </w:tcPr>
          <w:p w14:paraId="0CC892A8" w14:textId="77777777" w:rsidR="00BA3FF5" w:rsidRPr="00BA3FF5" w:rsidRDefault="00BA3FF5" w:rsidP="00BA3FF5">
            <w:pPr>
              <w:spacing w:line="240" w:lineRule="auto"/>
              <w:jc w:val="right"/>
              <w:rPr>
                <w:color w:val="000000"/>
                <w:sz w:val="20"/>
                <w:szCs w:val="20"/>
              </w:rPr>
            </w:pPr>
            <w:r w:rsidRPr="00BA3FF5">
              <w:rPr>
                <w:color w:val="000000"/>
                <w:sz w:val="20"/>
                <w:szCs w:val="20"/>
              </w:rPr>
              <w:t>66412</w:t>
            </w:r>
          </w:p>
        </w:tc>
      </w:tr>
      <w:tr w:rsidR="00BA3FF5" w:rsidRPr="00BA3FF5" w14:paraId="44038CB8" w14:textId="77777777" w:rsidTr="00BA3FF5">
        <w:trPr>
          <w:trHeight w:val="290"/>
          <w:jc w:val="center"/>
        </w:trPr>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23C8DEFE" w14:textId="77777777" w:rsidR="00BA3FF5" w:rsidRPr="00BA3FF5" w:rsidRDefault="00BA3FF5" w:rsidP="00BA3FF5">
            <w:pPr>
              <w:spacing w:line="240" w:lineRule="auto"/>
              <w:rPr>
                <w:color w:val="000000"/>
                <w:sz w:val="20"/>
                <w:szCs w:val="20"/>
              </w:rPr>
            </w:pPr>
            <w:r w:rsidRPr="00BA3FF5">
              <w:rPr>
                <w:color w:val="000000"/>
                <w:sz w:val="20"/>
                <w:szCs w:val="20"/>
              </w:rPr>
              <w:t>VVT1rep3</w:t>
            </w:r>
          </w:p>
        </w:tc>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6C1F877E" w14:textId="77777777" w:rsidR="00BA3FF5" w:rsidRPr="00BA3FF5" w:rsidRDefault="00BA3FF5" w:rsidP="00BA3FF5">
            <w:pPr>
              <w:spacing w:line="240" w:lineRule="auto"/>
              <w:jc w:val="right"/>
              <w:rPr>
                <w:color w:val="000000"/>
                <w:sz w:val="20"/>
                <w:szCs w:val="20"/>
              </w:rPr>
            </w:pPr>
            <w:r w:rsidRPr="00BA3FF5">
              <w:rPr>
                <w:color w:val="000000"/>
                <w:sz w:val="20"/>
                <w:szCs w:val="20"/>
              </w:rPr>
              <w:t>16933</w:t>
            </w:r>
          </w:p>
        </w:tc>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109DE915" w14:textId="77777777" w:rsidR="00BA3FF5" w:rsidRPr="00BA3FF5" w:rsidRDefault="00BA3FF5" w:rsidP="00BA3FF5">
            <w:pPr>
              <w:spacing w:line="240" w:lineRule="auto"/>
              <w:jc w:val="right"/>
              <w:rPr>
                <w:color w:val="000000"/>
                <w:sz w:val="20"/>
                <w:szCs w:val="20"/>
              </w:rPr>
            </w:pPr>
            <w:r w:rsidRPr="00BA3FF5">
              <w:rPr>
                <w:color w:val="000000"/>
                <w:sz w:val="20"/>
                <w:szCs w:val="20"/>
              </w:rPr>
              <w:t>37893</w:t>
            </w:r>
          </w:p>
        </w:tc>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15038B4C" w14:textId="77777777" w:rsidR="00BA3FF5" w:rsidRPr="00BA3FF5" w:rsidRDefault="00BA3FF5" w:rsidP="00BA3FF5">
            <w:pPr>
              <w:spacing w:line="240" w:lineRule="auto"/>
              <w:jc w:val="right"/>
              <w:rPr>
                <w:color w:val="000000"/>
                <w:sz w:val="20"/>
                <w:szCs w:val="20"/>
              </w:rPr>
            </w:pPr>
            <w:r w:rsidRPr="00BA3FF5">
              <w:rPr>
                <w:color w:val="000000"/>
                <w:sz w:val="20"/>
                <w:szCs w:val="20"/>
              </w:rPr>
              <w:t>34085</w:t>
            </w:r>
          </w:p>
        </w:tc>
      </w:tr>
    </w:tbl>
    <w:p w14:paraId="6BF6CA85" w14:textId="2F6095C4" w:rsidR="00BA3FF5" w:rsidRDefault="00BA3FF5">
      <w:pPr>
        <w:spacing w:after="160" w:line="259" w:lineRule="auto"/>
        <w:rPr>
          <w:sz w:val="22"/>
          <w:szCs w:val="22"/>
        </w:rPr>
      </w:pPr>
      <w:r>
        <w:rPr>
          <w:i/>
          <w:iCs/>
          <w:sz w:val="22"/>
          <w:szCs w:val="22"/>
        </w:rPr>
        <w:t xml:space="preserve"> </w:t>
      </w:r>
    </w:p>
    <w:p w14:paraId="02886933" w14:textId="77777777" w:rsidR="0015073F" w:rsidRPr="00A204C3" w:rsidRDefault="0015073F" w:rsidP="0015073F">
      <w:pPr>
        <w:keepNext/>
        <w:sectPr w:rsidR="0015073F" w:rsidRPr="00A204C3" w:rsidSect="0015073F">
          <w:pgSz w:w="11906" w:h="16838"/>
          <w:pgMar w:top="1418" w:right="1701" w:bottom="1418" w:left="1701" w:header="709" w:footer="709" w:gutter="0"/>
          <w:cols w:space="720"/>
        </w:sectPr>
      </w:pPr>
    </w:p>
    <w:p w14:paraId="31F59568" w14:textId="64E9B56F" w:rsidR="00DC728B" w:rsidRPr="009D2311" w:rsidRDefault="00DC728B" w:rsidP="009D2311">
      <w:pPr>
        <w:spacing w:line="276" w:lineRule="auto"/>
        <w:rPr>
          <w:bCs/>
          <w:sz w:val="22"/>
          <w:szCs w:val="22"/>
        </w:rPr>
      </w:pPr>
    </w:p>
    <w:p w14:paraId="7C461306" w14:textId="38B5FDB4" w:rsidR="009D2311" w:rsidRPr="009D2311" w:rsidRDefault="009D2311" w:rsidP="009D2311">
      <w:pPr>
        <w:spacing w:line="276" w:lineRule="auto"/>
        <w:rPr>
          <w:b/>
          <w:bCs/>
          <w:sz w:val="22"/>
          <w:szCs w:val="22"/>
        </w:rPr>
      </w:pPr>
      <w:r w:rsidRPr="009D2311">
        <w:rPr>
          <w:b/>
          <w:bCs/>
          <w:sz w:val="22"/>
          <w:szCs w:val="22"/>
        </w:rPr>
        <w:t>Table S</w:t>
      </w:r>
      <w:r w:rsidR="00AC2B84">
        <w:rPr>
          <w:b/>
          <w:bCs/>
          <w:sz w:val="22"/>
          <w:szCs w:val="22"/>
        </w:rPr>
        <w:t>3</w:t>
      </w:r>
      <w:r w:rsidRPr="009D2311">
        <w:rPr>
          <w:b/>
          <w:bCs/>
          <w:sz w:val="22"/>
          <w:szCs w:val="22"/>
        </w:rPr>
        <w:t xml:space="preserve"> </w:t>
      </w:r>
      <w:r w:rsidRPr="009D2311">
        <w:rPr>
          <w:sz w:val="22"/>
          <w:szCs w:val="22"/>
        </w:rPr>
        <w:t xml:space="preserve">Plant species found in metabarcoding analysis of </w:t>
      </w:r>
      <w:r w:rsidRPr="009D2311">
        <w:rPr>
          <w:i/>
          <w:iCs/>
          <w:sz w:val="22"/>
          <w:szCs w:val="22"/>
        </w:rPr>
        <w:t>Keyacris scurra</w:t>
      </w:r>
      <w:r w:rsidRPr="009D2311">
        <w:rPr>
          <w:sz w:val="22"/>
          <w:szCs w:val="22"/>
        </w:rPr>
        <w:t xml:space="preserve"> faeces for the molecular markers ITS2, </w:t>
      </w:r>
      <w:proofErr w:type="spellStart"/>
      <w:r w:rsidRPr="009D2311">
        <w:rPr>
          <w:sz w:val="22"/>
          <w:szCs w:val="22"/>
        </w:rPr>
        <w:t>rbcL</w:t>
      </w:r>
      <w:proofErr w:type="spellEnd"/>
      <w:r w:rsidRPr="009D2311">
        <w:rPr>
          <w:sz w:val="22"/>
          <w:szCs w:val="22"/>
        </w:rPr>
        <w:t xml:space="preserve"> and </w:t>
      </w:r>
      <w:proofErr w:type="spellStart"/>
      <w:r w:rsidRPr="009D2311">
        <w:rPr>
          <w:sz w:val="22"/>
          <w:szCs w:val="22"/>
        </w:rPr>
        <w:t>trnL</w:t>
      </w:r>
      <w:proofErr w:type="spellEnd"/>
      <w:r w:rsidRPr="009D2311">
        <w:rPr>
          <w:sz w:val="22"/>
          <w:szCs w:val="22"/>
        </w:rPr>
        <w:t>. (Taxa in only one replicate were not considered)</w:t>
      </w:r>
    </w:p>
    <w:tbl>
      <w:tblPr>
        <w:tblW w:w="14960" w:type="dxa"/>
        <w:tblInd w:w="-1" w:type="dxa"/>
        <w:tblLayout w:type="fixed"/>
        <w:tblLook w:val="0400" w:firstRow="0" w:lastRow="0" w:firstColumn="0" w:lastColumn="0" w:noHBand="0" w:noVBand="1"/>
      </w:tblPr>
      <w:tblGrid>
        <w:gridCol w:w="1135"/>
        <w:gridCol w:w="1321"/>
        <w:gridCol w:w="15"/>
        <w:gridCol w:w="1783"/>
        <w:gridCol w:w="1843"/>
        <w:gridCol w:w="1843"/>
        <w:gridCol w:w="992"/>
        <w:gridCol w:w="1408"/>
        <w:gridCol w:w="1372"/>
        <w:gridCol w:w="1114"/>
        <w:gridCol w:w="1067"/>
        <w:gridCol w:w="1067"/>
      </w:tblGrid>
      <w:tr w:rsidR="00A204C3" w:rsidRPr="00A204C3" w14:paraId="69C24743" w14:textId="77777777" w:rsidTr="00A87A2C">
        <w:trPr>
          <w:trHeight w:val="290"/>
          <w:tblHeader/>
        </w:trPr>
        <w:tc>
          <w:tcPr>
            <w:tcW w:w="1135" w:type="dxa"/>
            <w:tcBorders>
              <w:top w:val="single" w:sz="4" w:space="0" w:color="000000"/>
              <w:left w:val="nil"/>
              <w:bottom w:val="single" w:sz="4" w:space="0" w:color="000000"/>
              <w:right w:val="nil"/>
            </w:tcBorders>
            <w:shd w:val="clear" w:color="auto" w:fill="auto"/>
          </w:tcPr>
          <w:p w14:paraId="596D808E" w14:textId="77777777" w:rsidR="006A737F" w:rsidRPr="00A204C3" w:rsidRDefault="006A737F" w:rsidP="006A737F">
            <w:pPr>
              <w:spacing w:line="240" w:lineRule="auto"/>
              <w:jc w:val="center"/>
              <w:rPr>
                <w:b/>
                <w:sz w:val="18"/>
                <w:szCs w:val="18"/>
              </w:rPr>
            </w:pPr>
            <w:r w:rsidRPr="00A204C3">
              <w:rPr>
                <w:b/>
                <w:sz w:val="18"/>
                <w:szCs w:val="18"/>
              </w:rPr>
              <w:t>Order</w:t>
            </w:r>
          </w:p>
        </w:tc>
        <w:tc>
          <w:tcPr>
            <w:tcW w:w="1336" w:type="dxa"/>
            <w:gridSpan w:val="2"/>
            <w:tcBorders>
              <w:top w:val="single" w:sz="4" w:space="0" w:color="000000"/>
              <w:left w:val="nil"/>
              <w:bottom w:val="single" w:sz="4" w:space="0" w:color="000000"/>
              <w:right w:val="nil"/>
            </w:tcBorders>
            <w:shd w:val="clear" w:color="auto" w:fill="auto"/>
          </w:tcPr>
          <w:p w14:paraId="58E9AD6A" w14:textId="77777777" w:rsidR="006A737F" w:rsidRPr="00A204C3" w:rsidRDefault="006A737F" w:rsidP="006A737F">
            <w:pPr>
              <w:spacing w:line="240" w:lineRule="auto"/>
              <w:jc w:val="center"/>
              <w:rPr>
                <w:b/>
                <w:sz w:val="18"/>
                <w:szCs w:val="18"/>
              </w:rPr>
            </w:pPr>
            <w:r w:rsidRPr="00A204C3">
              <w:rPr>
                <w:b/>
                <w:sz w:val="18"/>
                <w:szCs w:val="18"/>
              </w:rPr>
              <w:t>Family</w:t>
            </w:r>
          </w:p>
        </w:tc>
        <w:tc>
          <w:tcPr>
            <w:tcW w:w="1783" w:type="dxa"/>
            <w:tcBorders>
              <w:top w:val="single" w:sz="4" w:space="0" w:color="000000"/>
              <w:left w:val="nil"/>
              <w:bottom w:val="single" w:sz="4" w:space="0" w:color="000000"/>
              <w:right w:val="nil"/>
            </w:tcBorders>
            <w:shd w:val="clear" w:color="auto" w:fill="auto"/>
          </w:tcPr>
          <w:p w14:paraId="17AE8F95" w14:textId="77777777" w:rsidR="006A737F" w:rsidRPr="00A204C3" w:rsidRDefault="006A737F" w:rsidP="006A737F">
            <w:pPr>
              <w:spacing w:line="240" w:lineRule="auto"/>
              <w:jc w:val="center"/>
              <w:rPr>
                <w:b/>
                <w:sz w:val="18"/>
                <w:szCs w:val="18"/>
              </w:rPr>
            </w:pPr>
            <w:r w:rsidRPr="00A204C3">
              <w:rPr>
                <w:b/>
                <w:sz w:val="18"/>
                <w:szCs w:val="18"/>
              </w:rPr>
              <w:t>Species</w:t>
            </w:r>
          </w:p>
        </w:tc>
        <w:tc>
          <w:tcPr>
            <w:tcW w:w="1843" w:type="dxa"/>
            <w:tcBorders>
              <w:top w:val="single" w:sz="4" w:space="0" w:color="000000"/>
              <w:bottom w:val="single" w:sz="4" w:space="0" w:color="000000"/>
            </w:tcBorders>
          </w:tcPr>
          <w:p w14:paraId="1EC6F2F7" w14:textId="77777777" w:rsidR="006A737F" w:rsidRPr="00A204C3" w:rsidRDefault="006A737F" w:rsidP="006A737F">
            <w:pPr>
              <w:spacing w:line="240" w:lineRule="auto"/>
              <w:jc w:val="center"/>
              <w:rPr>
                <w:b/>
                <w:sz w:val="18"/>
                <w:szCs w:val="18"/>
              </w:rPr>
            </w:pPr>
            <w:r w:rsidRPr="00A204C3">
              <w:rPr>
                <w:b/>
                <w:sz w:val="18"/>
                <w:szCs w:val="18"/>
              </w:rPr>
              <w:t>Vernacular name</w:t>
            </w:r>
          </w:p>
        </w:tc>
        <w:tc>
          <w:tcPr>
            <w:tcW w:w="1843" w:type="dxa"/>
            <w:tcBorders>
              <w:top w:val="single" w:sz="4" w:space="0" w:color="000000"/>
              <w:bottom w:val="single" w:sz="4" w:space="0" w:color="000000"/>
            </w:tcBorders>
          </w:tcPr>
          <w:p w14:paraId="5163AB2C" w14:textId="77777777" w:rsidR="006A737F" w:rsidRPr="00A204C3" w:rsidRDefault="006A737F" w:rsidP="006A737F">
            <w:pPr>
              <w:spacing w:line="240" w:lineRule="auto"/>
              <w:jc w:val="center"/>
              <w:rPr>
                <w:b/>
                <w:sz w:val="18"/>
                <w:szCs w:val="18"/>
              </w:rPr>
            </w:pPr>
            <w:r w:rsidRPr="00A204C3">
              <w:rPr>
                <w:b/>
                <w:sz w:val="18"/>
                <w:szCs w:val="18"/>
              </w:rPr>
              <w:t>Life form</w:t>
            </w:r>
          </w:p>
        </w:tc>
        <w:tc>
          <w:tcPr>
            <w:tcW w:w="992" w:type="dxa"/>
            <w:tcBorders>
              <w:top w:val="single" w:sz="4" w:space="0" w:color="000000"/>
              <w:bottom w:val="single" w:sz="4" w:space="0" w:color="000000"/>
            </w:tcBorders>
          </w:tcPr>
          <w:p w14:paraId="77AA8EB9" w14:textId="77777777" w:rsidR="006A737F" w:rsidRPr="00A204C3" w:rsidRDefault="006A737F" w:rsidP="006A737F">
            <w:pPr>
              <w:spacing w:line="240" w:lineRule="auto"/>
              <w:jc w:val="center"/>
              <w:rPr>
                <w:b/>
                <w:sz w:val="18"/>
                <w:szCs w:val="18"/>
              </w:rPr>
            </w:pPr>
            <w:r w:rsidRPr="00A204C3">
              <w:rPr>
                <w:b/>
                <w:sz w:val="18"/>
                <w:szCs w:val="18"/>
              </w:rPr>
              <w:t>Status</w:t>
            </w:r>
          </w:p>
        </w:tc>
        <w:tc>
          <w:tcPr>
            <w:tcW w:w="1408" w:type="dxa"/>
            <w:tcBorders>
              <w:top w:val="single" w:sz="4" w:space="0" w:color="000000"/>
              <w:bottom w:val="single" w:sz="4" w:space="0" w:color="000000"/>
            </w:tcBorders>
          </w:tcPr>
          <w:p w14:paraId="653243F2" w14:textId="77777777" w:rsidR="006A737F" w:rsidRPr="00A204C3" w:rsidRDefault="006A737F" w:rsidP="006A737F">
            <w:pPr>
              <w:spacing w:line="240" w:lineRule="auto"/>
              <w:jc w:val="center"/>
              <w:rPr>
                <w:b/>
                <w:sz w:val="18"/>
                <w:szCs w:val="18"/>
              </w:rPr>
            </w:pPr>
            <w:r w:rsidRPr="00A204C3">
              <w:rPr>
                <w:b/>
                <w:sz w:val="18"/>
                <w:szCs w:val="18"/>
              </w:rPr>
              <w:t>Distribution in Australia</w:t>
            </w:r>
          </w:p>
        </w:tc>
        <w:tc>
          <w:tcPr>
            <w:tcW w:w="1372" w:type="dxa"/>
            <w:tcBorders>
              <w:top w:val="single" w:sz="4" w:space="0" w:color="000000"/>
              <w:bottom w:val="single" w:sz="4" w:space="0" w:color="000000"/>
            </w:tcBorders>
          </w:tcPr>
          <w:p w14:paraId="546574C1" w14:textId="77777777" w:rsidR="006A737F" w:rsidRPr="00A204C3" w:rsidRDefault="006A737F" w:rsidP="006A737F">
            <w:pPr>
              <w:spacing w:line="240" w:lineRule="auto"/>
              <w:jc w:val="center"/>
              <w:rPr>
                <w:b/>
                <w:sz w:val="18"/>
                <w:szCs w:val="18"/>
              </w:rPr>
            </w:pPr>
            <w:r w:rsidRPr="00A204C3">
              <w:rPr>
                <w:b/>
                <w:sz w:val="18"/>
                <w:szCs w:val="18"/>
              </w:rPr>
              <w:t>Site ID</w:t>
            </w:r>
          </w:p>
        </w:tc>
        <w:tc>
          <w:tcPr>
            <w:tcW w:w="1114" w:type="dxa"/>
            <w:tcBorders>
              <w:top w:val="single" w:sz="4" w:space="0" w:color="000000"/>
              <w:bottom w:val="single" w:sz="4" w:space="0" w:color="000000"/>
            </w:tcBorders>
          </w:tcPr>
          <w:p w14:paraId="533CE1C9" w14:textId="77777777" w:rsidR="006A737F" w:rsidRPr="00A204C3" w:rsidRDefault="006A737F" w:rsidP="006A737F">
            <w:pPr>
              <w:spacing w:line="240" w:lineRule="auto"/>
              <w:jc w:val="center"/>
              <w:rPr>
                <w:b/>
                <w:sz w:val="18"/>
                <w:szCs w:val="18"/>
              </w:rPr>
            </w:pPr>
            <w:r w:rsidRPr="00A204C3">
              <w:rPr>
                <w:b/>
                <w:sz w:val="18"/>
                <w:szCs w:val="18"/>
              </w:rPr>
              <w:t xml:space="preserve">Previous record as food plant </w:t>
            </w:r>
          </w:p>
        </w:tc>
        <w:tc>
          <w:tcPr>
            <w:tcW w:w="1067" w:type="dxa"/>
            <w:tcBorders>
              <w:top w:val="single" w:sz="4" w:space="0" w:color="000000"/>
              <w:bottom w:val="single" w:sz="4" w:space="0" w:color="000000"/>
            </w:tcBorders>
          </w:tcPr>
          <w:p w14:paraId="61AEB568" w14:textId="77777777" w:rsidR="006A737F" w:rsidRPr="00A204C3" w:rsidRDefault="006A737F" w:rsidP="006A737F">
            <w:pPr>
              <w:spacing w:line="240" w:lineRule="auto"/>
              <w:jc w:val="center"/>
              <w:rPr>
                <w:b/>
                <w:sz w:val="18"/>
                <w:szCs w:val="18"/>
              </w:rPr>
            </w:pPr>
            <w:r w:rsidRPr="00A204C3">
              <w:rPr>
                <w:b/>
                <w:sz w:val="18"/>
                <w:szCs w:val="18"/>
              </w:rPr>
              <w:t>Reference</w:t>
            </w:r>
          </w:p>
        </w:tc>
        <w:tc>
          <w:tcPr>
            <w:tcW w:w="1067" w:type="dxa"/>
            <w:tcBorders>
              <w:top w:val="single" w:sz="4" w:space="0" w:color="000000"/>
              <w:bottom w:val="single" w:sz="4" w:space="0" w:color="000000"/>
            </w:tcBorders>
          </w:tcPr>
          <w:p w14:paraId="06724B60" w14:textId="77777777" w:rsidR="006A737F" w:rsidRPr="00A204C3" w:rsidRDefault="006A737F" w:rsidP="006A737F">
            <w:pPr>
              <w:spacing w:line="240" w:lineRule="auto"/>
              <w:jc w:val="center"/>
              <w:rPr>
                <w:b/>
                <w:sz w:val="18"/>
                <w:szCs w:val="18"/>
              </w:rPr>
            </w:pPr>
            <w:r w:rsidRPr="00A204C3">
              <w:rPr>
                <w:b/>
                <w:sz w:val="18"/>
                <w:szCs w:val="18"/>
              </w:rPr>
              <w:t>Sinclair, S. personal communication, September, 2024</w:t>
            </w:r>
          </w:p>
        </w:tc>
      </w:tr>
      <w:tr w:rsidR="00A204C3" w:rsidRPr="00A204C3" w14:paraId="5A729E06" w14:textId="77777777" w:rsidTr="00A87A2C">
        <w:trPr>
          <w:trHeight w:val="290"/>
        </w:trPr>
        <w:tc>
          <w:tcPr>
            <w:tcW w:w="1135" w:type="dxa"/>
            <w:vMerge w:val="restart"/>
            <w:tcBorders>
              <w:top w:val="nil"/>
              <w:left w:val="nil"/>
              <w:right w:val="nil"/>
            </w:tcBorders>
            <w:shd w:val="clear" w:color="auto" w:fill="auto"/>
          </w:tcPr>
          <w:p w14:paraId="5D34C7AE" w14:textId="77777777" w:rsidR="006A737F" w:rsidRPr="00A204C3" w:rsidRDefault="006A737F" w:rsidP="006A737F">
            <w:pPr>
              <w:spacing w:line="240" w:lineRule="auto"/>
              <w:rPr>
                <w:i/>
                <w:sz w:val="18"/>
                <w:szCs w:val="18"/>
              </w:rPr>
            </w:pPr>
            <w:r w:rsidRPr="00A204C3">
              <w:rPr>
                <w:sz w:val="18"/>
                <w:szCs w:val="18"/>
              </w:rPr>
              <w:t>Asterales</w:t>
            </w:r>
          </w:p>
        </w:tc>
        <w:tc>
          <w:tcPr>
            <w:tcW w:w="1336" w:type="dxa"/>
            <w:gridSpan w:val="2"/>
            <w:vMerge w:val="restart"/>
            <w:tcBorders>
              <w:top w:val="nil"/>
              <w:left w:val="nil"/>
              <w:right w:val="nil"/>
            </w:tcBorders>
            <w:shd w:val="clear" w:color="auto" w:fill="auto"/>
          </w:tcPr>
          <w:p w14:paraId="4CDD3F18" w14:textId="77777777" w:rsidR="006A737F" w:rsidRPr="00A204C3" w:rsidRDefault="006A737F" w:rsidP="006A737F">
            <w:pPr>
              <w:spacing w:line="240" w:lineRule="auto"/>
              <w:rPr>
                <w:sz w:val="18"/>
                <w:szCs w:val="18"/>
              </w:rPr>
            </w:pPr>
            <w:r w:rsidRPr="00A204C3">
              <w:rPr>
                <w:sz w:val="18"/>
                <w:szCs w:val="18"/>
              </w:rPr>
              <w:t>Asteraceae</w:t>
            </w:r>
          </w:p>
        </w:tc>
        <w:tc>
          <w:tcPr>
            <w:tcW w:w="1783" w:type="dxa"/>
            <w:tcBorders>
              <w:top w:val="nil"/>
              <w:left w:val="nil"/>
              <w:bottom w:val="nil"/>
              <w:right w:val="nil"/>
            </w:tcBorders>
            <w:shd w:val="clear" w:color="auto" w:fill="auto"/>
          </w:tcPr>
          <w:p w14:paraId="5ECA503C" w14:textId="77777777" w:rsidR="006A737F" w:rsidRPr="00A204C3" w:rsidRDefault="006A737F" w:rsidP="006A737F">
            <w:pPr>
              <w:spacing w:line="240" w:lineRule="auto"/>
              <w:rPr>
                <w:sz w:val="18"/>
                <w:szCs w:val="18"/>
              </w:rPr>
            </w:pPr>
            <w:proofErr w:type="spellStart"/>
            <w:r w:rsidRPr="00A204C3">
              <w:rPr>
                <w:i/>
                <w:sz w:val="18"/>
                <w:szCs w:val="18"/>
              </w:rPr>
              <w:t>Chrysocephalum</w:t>
            </w:r>
            <w:proofErr w:type="spellEnd"/>
            <w:r w:rsidRPr="00A204C3">
              <w:rPr>
                <w:i/>
                <w:sz w:val="18"/>
                <w:szCs w:val="18"/>
              </w:rPr>
              <w:t xml:space="preserve"> </w:t>
            </w:r>
            <w:proofErr w:type="spellStart"/>
            <w:r w:rsidRPr="00A204C3">
              <w:rPr>
                <w:i/>
                <w:sz w:val="18"/>
                <w:szCs w:val="18"/>
              </w:rPr>
              <w:t>apiculatum</w:t>
            </w:r>
            <w:proofErr w:type="spellEnd"/>
          </w:p>
        </w:tc>
        <w:tc>
          <w:tcPr>
            <w:tcW w:w="1843" w:type="dxa"/>
          </w:tcPr>
          <w:p w14:paraId="127509CE" w14:textId="77777777" w:rsidR="006A737F" w:rsidRPr="00A204C3" w:rsidRDefault="006A737F" w:rsidP="006A737F">
            <w:pPr>
              <w:spacing w:line="240" w:lineRule="auto"/>
              <w:rPr>
                <w:sz w:val="18"/>
                <w:szCs w:val="18"/>
              </w:rPr>
            </w:pPr>
            <w:r w:rsidRPr="00A204C3">
              <w:rPr>
                <w:sz w:val="18"/>
                <w:szCs w:val="18"/>
              </w:rPr>
              <w:t>Common Everlasting</w:t>
            </w:r>
          </w:p>
        </w:tc>
        <w:tc>
          <w:tcPr>
            <w:tcW w:w="1843" w:type="dxa"/>
          </w:tcPr>
          <w:p w14:paraId="2F05EEEA" w14:textId="77777777" w:rsidR="006A737F" w:rsidRPr="00A204C3" w:rsidRDefault="006A737F" w:rsidP="006A737F">
            <w:pPr>
              <w:spacing w:line="240" w:lineRule="auto"/>
              <w:rPr>
                <w:sz w:val="18"/>
                <w:szCs w:val="18"/>
              </w:rPr>
            </w:pPr>
            <w:r w:rsidRPr="00A204C3">
              <w:rPr>
                <w:sz w:val="18"/>
                <w:szCs w:val="18"/>
              </w:rPr>
              <w:t>Native perennial herb</w:t>
            </w:r>
          </w:p>
        </w:tc>
        <w:tc>
          <w:tcPr>
            <w:tcW w:w="992" w:type="dxa"/>
          </w:tcPr>
          <w:p w14:paraId="11AB6100"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76B4F63E"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1757A009" w14:textId="77777777" w:rsidR="006A737F" w:rsidRPr="00A204C3" w:rsidRDefault="006A737F" w:rsidP="006A737F">
            <w:pPr>
              <w:spacing w:line="240" w:lineRule="auto"/>
              <w:rPr>
                <w:sz w:val="18"/>
                <w:szCs w:val="18"/>
              </w:rPr>
            </w:pPr>
            <w:r w:rsidRPr="00A204C3">
              <w:rPr>
                <w:sz w:val="18"/>
                <w:szCs w:val="18"/>
              </w:rPr>
              <w:t>Omeo and Cudgewa</w:t>
            </w:r>
          </w:p>
        </w:tc>
        <w:tc>
          <w:tcPr>
            <w:tcW w:w="1114" w:type="dxa"/>
          </w:tcPr>
          <w:p w14:paraId="17A34852" w14:textId="77777777" w:rsidR="006A737F" w:rsidRPr="00A204C3" w:rsidRDefault="006A737F" w:rsidP="006A737F">
            <w:pPr>
              <w:spacing w:line="240" w:lineRule="auto"/>
              <w:rPr>
                <w:sz w:val="18"/>
                <w:szCs w:val="18"/>
              </w:rPr>
            </w:pPr>
            <w:r w:rsidRPr="00A204C3">
              <w:rPr>
                <w:sz w:val="18"/>
                <w:szCs w:val="18"/>
              </w:rPr>
              <w:t>Yes</w:t>
            </w:r>
          </w:p>
        </w:tc>
        <w:tc>
          <w:tcPr>
            <w:tcW w:w="1067" w:type="dxa"/>
          </w:tcPr>
          <w:p w14:paraId="6E1A3D77"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7FB4E999" w14:textId="77777777" w:rsidR="006A737F" w:rsidRPr="00A204C3" w:rsidRDefault="006A737F" w:rsidP="006A737F">
            <w:pPr>
              <w:spacing w:line="240" w:lineRule="auto"/>
              <w:rPr>
                <w:sz w:val="18"/>
                <w:szCs w:val="18"/>
              </w:rPr>
            </w:pPr>
          </w:p>
        </w:tc>
      </w:tr>
      <w:tr w:rsidR="00A204C3" w:rsidRPr="00A204C3" w14:paraId="5A632B61" w14:textId="77777777" w:rsidTr="00A87A2C">
        <w:trPr>
          <w:trHeight w:val="290"/>
        </w:trPr>
        <w:tc>
          <w:tcPr>
            <w:tcW w:w="1135" w:type="dxa"/>
            <w:vMerge/>
            <w:tcBorders>
              <w:left w:val="nil"/>
              <w:right w:val="nil"/>
            </w:tcBorders>
            <w:shd w:val="clear" w:color="auto" w:fill="auto"/>
          </w:tcPr>
          <w:p w14:paraId="7A25275D" w14:textId="77777777" w:rsidR="006A737F" w:rsidRPr="00A204C3" w:rsidRDefault="006A737F" w:rsidP="006A737F">
            <w:pPr>
              <w:spacing w:line="240" w:lineRule="auto"/>
              <w:rPr>
                <w:i/>
                <w:sz w:val="18"/>
                <w:szCs w:val="18"/>
              </w:rPr>
            </w:pPr>
          </w:p>
        </w:tc>
        <w:tc>
          <w:tcPr>
            <w:tcW w:w="1336" w:type="dxa"/>
            <w:gridSpan w:val="2"/>
            <w:vMerge/>
            <w:tcBorders>
              <w:left w:val="nil"/>
              <w:right w:val="nil"/>
            </w:tcBorders>
            <w:shd w:val="clear" w:color="auto" w:fill="auto"/>
          </w:tcPr>
          <w:p w14:paraId="7E641D28"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61BF89D4" w14:textId="77777777" w:rsidR="006A737F" w:rsidRPr="00A204C3" w:rsidRDefault="006A737F" w:rsidP="006A737F">
            <w:pPr>
              <w:spacing w:line="240" w:lineRule="auto"/>
              <w:rPr>
                <w:sz w:val="18"/>
                <w:szCs w:val="18"/>
              </w:rPr>
            </w:pPr>
            <w:proofErr w:type="spellStart"/>
            <w:r w:rsidRPr="00A204C3">
              <w:rPr>
                <w:i/>
                <w:sz w:val="18"/>
                <w:szCs w:val="18"/>
              </w:rPr>
              <w:t>Chrysocephalum</w:t>
            </w:r>
            <w:proofErr w:type="spellEnd"/>
            <w:r w:rsidRPr="00A204C3">
              <w:rPr>
                <w:i/>
                <w:sz w:val="18"/>
                <w:szCs w:val="18"/>
              </w:rPr>
              <w:t xml:space="preserve"> </w:t>
            </w:r>
            <w:proofErr w:type="spellStart"/>
            <w:r w:rsidRPr="00A204C3">
              <w:rPr>
                <w:i/>
                <w:sz w:val="18"/>
                <w:szCs w:val="18"/>
              </w:rPr>
              <w:t>semipapposum</w:t>
            </w:r>
            <w:proofErr w:type="spellEnd"/>
          </w:p>
        </w:tc>
        <w:tc>
          <w:tcPr>
            <w:tcW w:w="1843" w:type="dxa"/>
          </w:tcPr>
          <w:p w14:paraId="0C17856D" w14:textId="77777777" w:rsidR="006A737F" w:rsidRPr="00A204C3" w:rsidRDefault="006A737F" w:rsidP="006A737F">
            <w:pPr>
              <w:spacing w:line="240" w:lineRule="auto"/>
              <w:rPr>
                <w:sz w:val="18"/>
                <w:szCs w:val="18"/>
              </w:rPr>
            </w:pPr>
            <w:r w:rsidRPr="00A204C3">
              <w:rPr>
                <w:sz w:val="18"/>
                <w:szCs w:val="18"/>
              </w:rPr>
              <w:t>Clustered Everlasting</w:t>
            </w:r>
          </w:p>
        </w:tc>
        <w:tc>
          <w:tcPr>
            <w:tcW w:w="1843" w:type="dxa"/>
          </w:tcPr>
          <w:p w14:paraId="7D66604A" w14:textId="77777777" w:rsidR="006A737F" w:rsidRPr="00A204C3" w:rsidRDefault="006A737F" w:rsidP="006A737F">
            <w:pPr>
              <w:spacing w:line="240" w:lineRule="auto"/>
              <w:rPr>
                <w:sz w:val="18"/>
                <w:szCs w:val="18"/>
              </w:rPr>
            </w:pPr>
            <w:r w:rsidRPr="00A204C3">
              <w:rPr>
                <w:sz w:val="18"/>
                <w:szCs w:val="18"/>
              </w:rPr>
              <w:t>Native perennial herb</w:t>
            </w:r>
          </w:p>
        </w:tc>
        <w:tc>
          <w:tcPr>
            <w:tcW w:w="992" w:type="dxa"/>
          </w:tcPr>
          <w:p w14:paraId="5B88F1D7"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2FB2A1CB"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72F5B6AB" w14:textId="77777777" w:rsidR="006A737F" w:rsidRPr="00A204C3" w:rsidRDefault="006A737F" w:rsidP="006A737F">
            <w:pPr>
              <w:spacing w:line="240" w:lineRule="auto"/>
              <w:rPr>
                <w:sz w:val="18"/>
                <w:szCs w:val="18"/>
              </w:rPr>
            </w:pPr>
            <w:r w:rsidRPr="00A204C3">
              <w:rPr>
                <w:sz w:val="18"/>
                <w:szCs w:val="18"/>
              </w:rPr>
              <w:t>Omeo, Bingo-Munjie and Cudgewa</w:t>
            </w:r>
          </w:p>
        </w:tc>
        <w:tc>
          <w:tcPr>
            <w:tcW w:w="1114" w:type="dxa"/>
          </w:tcPr>
          <w:p w14:paraId="576DBABA" w14:textId="77777777" w:rsidR="006A737F" w:rsidRPr="00A204C3" w:rsidRDefault="006A737F" w:rsidP="006A737F">
            <w:pPr>
              <w:spacing w:line="240" w:lineRule="auto"/>
              <w:rPr>
                <w:sz w:val="18"/>
                <w:szCs w:val="18"/>
              </w:rPr>
            </w:pPr>
            <w:r w:rsidRPr="00A204C3">
              <w:rPr>
                <w:sz w:val="18"/>
                <w:szCs w:val="18"/>
              </w:rPr>
              <w:t>Yes</w:t>
            </w:r>
          </w:p>
        </w:tc>
        <w:tc>
          <w:tcPr>
            <w:tcW w:w="1067" w:type="dxa"/>
          </w:tcPr>
          <w:p w14:paraId="27A14E1C"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723E4828" w14:textId="77777777" w:rsidR="006A737F" w:rsidRPr="00A204C3" w:rsidRDefault="006A737F" w:rsidP="006A737F">
            <w:pPr>
              <w:spacing w:line="240" w:lineRule="auto"/>
              <w:rPr>
                <w:sz w:val="18"/>
                <w:szCs w:val="18"/>
              </w:rPr>
            </w:pPr>
          </w:p>
        </w:tc>
      </w:tr>
      <w:tr w:rsidR="00A204C3" w:rsidRPr="00A204C3" w14:paraId="6A96BEE5" w14:textId="77777777" w:rsidTr="00A87A2C">
        <w:trPr>
          <w:trHeight w:val="926"/>
        </w:trPr>
        <w:tc>
          <w:tcPr>
            <w:tcW w:w="1135" w:type="dxa"/>
            <w:vMerge/>
            <w:tcBorders>
              <w:left w:val="nil"/>
              <w:right w:val="nil"/>
            </w:tcBorders>
            <w:shd w:val="clear" w:color="auto" w:fill="auto"/>
          </w:tcPr>
          <w:p w14:paraId="29840407" w14:textId="77777777" w:rsidR="006A737F" w:rsidRPr="00A204C3" w:rsidRDefault="006A737F" w:rsidP="006A737F">
            <w:pPr>
              <w:spacing w:line="240" w:lineRule="auto"/>
              <w:rPr>
                <w:i/>
                <w:sz w:val="18"/>
                <w:szCs w:val="18"/>
              </w:rPr>
            </w:pPr>
          </w:p>
        </w:tc>
        <w:tc>
          <w:tcPr>
            <w:tcW w:w="1336" w:type="dxa"/>
            <w:gridSpan w:val="2"/>
            <w:vMerge/>
            <w:tcBorders>
              <w:left w:val="nil"/>
              <w:right w:val="nil"/>
            </w:tcBorders>
            <w:shd w:val="clear" w:color="auto" w:fill="auto"/>
          </w:tcPr>
          <w:p w14:paraId="489B4793"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0815B3BD" w14:textId="77777777" w:rsidR="006A737F" w:rsidRPr="00A204C3" w:rsidRDefault="006A737F" w:rsidP="006A737F">
            <w:pPr>
              <w:spacing w:line="240" w:lineRule="auto"/>
              <w:rPr>
                <w:sz w:val="18"/>
                <w:szCs w:val="18"/>
              </w:rPr>
            </w:pPr>
            <w:proofErr w:type="spellStart"/>
            <w:r w:rsidRPr="00A204C3">
              <w:rPr>
                <w:i/>
                <w:sz w:val="18"/>
                <w:szCs w:val="18"/>
              </w:rPr>
              <w:t>Euchiton</w:t>
            </w:r>
            <w:proofErr w:type="spellEnd"/>
            <w:r w:rsidRPr="00A204C3">
              <w:rPr>
                <w:i/>
                <w:sz w:val="18"/>
                <w:szCs w:val="18"/>
              </w:rPr>
              <w:t xml:space="preserve"> japonicus</w:t>
            </w:r>
          </w:p>
        </w:tc>
        <w:tc>
          <w:tcPr>
            <w:tcW w:w="1843" w:type="dxa"/>
          </w:tcPr>
          <w:p w14:paraId="439D0B43" w14:textId="77777777" w:rsidR="006A737F" w:rsidRPr="00A204C3" w:rsidRDefault="006A737F" w:rsidP="006A737F">
            <w:pPr>
              <w:spacing w:line="240" w:lineRule="auto"/>
              <w:rPr>
                <w:sz w:val="18"/>
                <w:szCs w:val="18"/>
              </w:rPr>
            </w:pPr>
            <w:r w:rsidRPr="00A204C3">
              <w:rPr>
                <w:sz w:val="18"/>
                <w:szCs w:val="18"/>
              </w:rPr>
              <w:t>Creeping cudweed</w:t>
            </w:r>
          </w:p>
        </w:tc>
        <w:tc>
          <w:tcPr>
            <w:tcW w:w="1843" w:type="dxa"/>
          </w:tcPr>
          <w:p w14:paraId="7AC5EC9E" w14:textId="77777777" w:rsidR="006A737F" w:rsidRPr="00A204C3" w:rsidRDefault="006A737F" w:rsidP="006A737F">
            <w:pPr>
              <w:spacing w:line="240" w:lineRule="auto"/>
              <w:rPr>
                <w:sz w:val="18"/>
                <w:szCs w:val="18"/>
              </w:rPr>
            </w:pPr>
            <w:r w:rsidRPr="00A204C3">
              <w:rPr>
                <w:sz w:val="18"/>
                <w:szCs w:val="18"/>
              </w:rPr>
              <w:t>Native perennial or biennial herb</w:t>
            </w:r>
          </w:p>
        </w:tc>
        <w:tc>
          <w:tcPr>
            <w:tcW w:w="992" w:type="dxa"/>
          </w:tcPr>
          <w:p w14:paraId="16135D17"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7FE70036" w14:textId="77777777" w:rsidR="006A737F" w:rsidRPr="00A204C3" w:rsidRDefault="006A737F" w:rsidP="006A737F">
            <w:pPr>
              <w:spacing w:line="240" w:lineRule="auto"/>
              <w:rPr>
                <w:sz w:val="18"/>
                <w:szCs w:val="18"/>
              </w:rPr>
            </w:pPr>
            <w:r w:rsidRPr="00A204C3">
              <w:rPr>
                <w:sz w:val="18"/>
                <w:szCs w:val="18"/>
              </w:rPr>
              <w:t>All states except NT</w:t>
            </w:r>
          </w:p>
        </w:tc>
        <w:tc>
          <w:tcPr>
            <w:tcW w:w="1372" w:type="dxa"/>
          </w:tcPr>
          <w:p w14:paraId="5C00150C" w14:textId="77777777" w:rsidR="006A737F" w:rsidRPr="00A204C3" w:rsidRDefault="006A737F" w:rsidP="006A737F">
            <w:pPr>
              <w:spacing w:line="240" w:lineRule="auto"/>
              <w:rPr>
                <w:sz w:val="18"/>
                <w:szCs w:val="18"/>
              </w:rPr>
            </w:pPr>
            <w:r w:rsidRPr="00A204C3">
              <w:rPr>
                <w:sz w:val="18"/>
                <w:szCs w:val="18"/>
              </w:rPr>
              <w:t>Shelley</w:t>
            </w:r>
          </w:p>
        </w:tc>
        <w:tc>
          <w:tcPr>
            <w:tcW w:w="1114" w:type="dxa"/>
          </w:tcPr>
          <w:p w14:paraId="0A3449E6"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1303BC8C" w14:textId="77777777" w:rsidR="006A737F" w:rsidRPr="00A204C3" w:rsidRDefault="006A737F" w:rsidP="006A737F">
            <w:pPr>
              <w:spacing w:line="240" w:lineRule="auto"/>
              <w:rPr>
                <w:sz w:val="18"/>
                <w:szCs w:val="18"/>
              </w:rPr>
            </w:pPr>
            <w:r w:rsidRPr="00A204C3">
              <w:rPr>
                <w:sz w:val="18"/>
                <w:szCs w:val="18"/>
              </w:rPr>
              <w:t>Grasslands</w:t>
            </w:r>
          </w:p>
        </w:tc>
        <w:tc>
          <w:tcPr>
            <w:tcW w:w="1067" w:type="dxa"/>
          </w:tcPr>
          <w:p w14:paraId="1164FEFC" w14:textId="77777777" w:rsidR="006A737F" w:rsidRPr="00A204C3" w:rsidRDefault="006A737F" w:rsidP="006A737F">
            <w:pPr>
              <w:spacing w:line="240" w:lineRule="auto"/>
              <w:rPr>
                <w:sz w:val="18"/>
                <w:szCs w:val="18"/>
              </w:rPr>
            </w:pPr>
          </w:p>
        </w:tc>
      </w:tr>
      <w:tr w:rsidR="00A204C3" w:rsidRPr="00A204C3" w14:paraId="22D3A892" w14:textId="77777777" w:rsidTr="00A87A2C">
        <w:trPr>
          <w:trHeight w:val="290"/>
        </w:trPr>
        <w:tc>
          <w:tcPr>
            <w:tcW w:w="1135" w:type="dxa"/>
            <w:vMerge/>
            <w:tcBorders>
              <w:left w:val="nil"/>
              <w:right w:val="nil"/>
            </w:tcBorders>
            <w:shd w:val="clear" w:color="auto" w:fill="auto"/>
          </w:tcPr>
          <w:p w14:paraId="34263D9F" w14:textId="77777777" w:rsidR="006A737F" w:rsidRPr="00A204C3" w:rsidRDefault="006A737F" w:rsidP="006A737F">
            <w:pPr>
              <w:spacing w:line="240" w:lineRule="auto"/>
              <w:rPr>
                <w:i/>
                <w:sz w:val="18"/>
                <w:szCs w:val="18"/>
              </w:rPr>
            </w:pPr>
          </w:p>
        </w:tc>
        <w:tc>
          <w:tcPr>
            <w:tcW w:w="1336" w:type="dxa"/>
            <w:gridSpan w:val="2"/>
            <w:vMerge/>
            <w:tcBorders>
              <w:left w:val="nil"/>
              <w:right w:val="nil"/>
            </w:tcBorders>
            <w:shd w:val="clear" w:color="auto" w:fill="auto"/>
          </w:tcPr>
          <w:p w14:paraId="3A16BBDA"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153171CA" w14:textId="77777777" w:rsidR="006A737F" w:rsidRPr="00A204C3" w:rsidRDefault="006A737F" w:rsidP="006A737F">
            <w:pPr>
              <w:spacing w:line="240" w:lineRule="auto"/>
              <w:rPr>
                <w:sz w:val="18"/>
                <w:szCs w:val="18"/>
              </w:rPr>
            </w:pPr>
            <w:proofErr w:type="spellStart"/>
            <w:r w:rsidRPr="00A204C3">
              <w:rPr>
                <w:i/>
                <w:sz w:val="18"/>
                <w:szCs w:val="18"/>
              </w:rPr>
              <w:t>Leptorhynchos</w:t>
            </w:r>
            <w:proofErr w:type="spellEnd"/>
            <w:r w:rsidRPr="00A204C3">
              <w:rPr>
                <w:i/>
                <w:sz w:val="18"/>
                <w:szCs w:val="18"/>
              </w:rPr>
              <w:t xml:space="preserve"> </w:t>
            </w:r>
            <w:proofErr w:type="spellStart"/>
            <w:r w:rsidRPr="00A204C3">
              <w:rPr>
                <w:i/>
                <w:sz w:val="18"/>
                <w:szCs w:val="18"/>
              </w:rPr>
              <w:t>squamatus</w:t>
            </w:r>
            <w:proofErr w:type="spellEnd"/>
          </w:p>
        </w:tc>
        <w:tc>
          <w:tcPr>
            <w:tcW w:w="1843" w:type="dxa"/>
          </w:tcPr>
          <w:p w14:paraId="24E712D3" w14:textId="77777777" w:rsidR="006A737F" w:rsidRPr="00A204C3" w:rsidRDefault="006A737F" w:rsidP="006A737F">
            <w:pPr>
              <w:spacing w:line="240" w:lineRule="auto"/>
              <w:rPr>
                <w:sz w:val="18"/>
                <w:szCs w:val="18"/>
              </w:rPr>
            </w:pPr>
            <w:r w:rsidRPr="00A204C3">
              <w:rPr>
                <w:sz w:val="18"/>
                <w:szCs w:val="18"/>
              </w:rPr>
              <w:t>Hairy Buttons</w:t>
            </w:r>
          </w:p>
        </w:tc>
        <w:tc>
          <w:tcPr>
            <w:tcW w:w="1843" w:type="dxa"/>
          </w:tcPr>
          <w:p w14:paraId="4FC9E438" w14:textId="77777777" w:rsidR="006A737F" w:rsidRPr="00A204C3" w:rsidRDefault="006A737F" w:rsidP="006A737F">
            <w:pPr>
              <w:spacing w:line="240" w:lineRule="auto"/>
              <w:rPr>
                <w:sz w:val="18"/>
                <w:szCs w:val="18"/>
              </w:rPr>
            </w:pPr>
            <w:r w:rsidRPr="00A204C3">
              <w:rPr>
                <w:sz w:val="18"/>
                <w:szCs w:val="18"/>
              </w:rPr>
              <w:t>Native perennial herb</w:t>
            </w:r>
          </w:p>
        </w:tc>
        <w:tc>
          <w:tcPr>
            <w:tcW w:w="992" w:type="dxa"/>
          </w:tcPr>
          <w:p w14:paraId="0F4521B2"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6A2A6BF9" w14:textId="77777777" w:rsidR="006A737F" w:rsidRPr="00A204C3" w:rsidRDefault="006A737F" w:rsidP="006A737F">
            <w:pPr>
              <w:spacing w:line="240" w:lineRule="auto"/>
              <w:rPr>
                <w:sz w:val="18"/>
                <w:szCs w:val="18"/>
              </w:rPr>
            </w:pPr>
            <w:r w:rsidRPr="00A204C3">
              <w:rPr>
                <w:sz w:val="18"/>
                <w:szCs w:val="18"/>
              </w:rPr>
              <w:t>All states except WA and NT</w:t>
            </w:r>
          </w:p>
        </w:tc>
        <w:tc>
          <w:tcPr>
            <w:tcW w:w="1372" w:type="dxa"/>
          </w:tcPr>
          <w:p w14:paraId="787D2624" w14:textId="77777777" w:rsidR="006A737F" w:rsidRPr="00A204C3" w:rsidRDefault="006A737F" w:rsidP="006A737F">
            <w:pPr>
              <w:spacing w:line="240" w:lineRule="auto"/>
              <w:rPr>
                <w:sz w:val="18"/>
                <w:szCs w:val="18"/>
              </w:rPr>
            </w:pPr>
            <w:r w:rsidRPr="00A204C3">
              <w:rPr>
                <w:sz w:val="18"/>
                <w:szCs w:val="18"/>
              </w:rPr>
              <w:t xml:space="preserve">Shelley </w:t>
            </w:r>
          </w:p>
        </w:tc>
        <w:tc>
          <w:tcPr>
            <w:tcW w:w="1114" w:type="dxa"/>
          </w:tcPr>
          <w:p w14:paraId="742D287D"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03773588" w14:textId="77777777" w:rsidR="006A737F" w:rsidRPr="00A204C3" w:rsidRDefault="006A737F" w:rsidP="006A737F">
            <w:pPr>
              <w:spacing w:line="240" w:lineRule="auto"/>
              <w:rPr>
                <w:sz w:val="18"/>
                <w:szCs w:val="18"/>
              </w:rPr>
            </w:pPr>
            <w:r w:rsidRPr="00A204C3">
              <w:rPr>
                <w:sz w:val="18"/>
                <w:szCs w:val="18"/>
              </w:rPr>
              <w:t>Grasslands</w:t>
            </w:r>
          </w:p>
        </w:tc>
        <w:tc>
          <w:tcPr>
            <w:tcW w:w="1067" w:type="dxa"/>
          </w:tcPr>
          <w:p w14:paraId="0F4D4819" w14:textId="77777777" w:rsidR="006A737F" w:rsidRPr="00A204C3" w:rsidRDefault="006A737F" w:rsidP="006A737F">
            <w:pPr>
              <w:spacing w:line="240" w:lineRule="auto"/>
              <w:rPr>
                <w:sz w:val="18"/>
                <w:szCs w:val="18"/>
              </w:rPr>
            </w:pPr>
          </w:p>
        </w:tc>
      </w:tr>
      <w:tr w:rsidR="00A204C3" w:rsidRPr="00A204C3" w14:paraId="54D21AE5" w14:textId="77777777" w:rsidTr="00A87A2C">
        <w:trPr>
          <w:trHeight w:val="290"/>
        </w:trPr>
        <w:tc>
          <w:tcPr>
            <w:tcW w:w="1135" w:type="dxa"/>
            <w:vMerge/>
            <w:tcBorders>
              <w:left w:val="nil"/>
              <w:right w:val="nil"/>
            </w:tcBorders>
            <w:shd w:val="clear" w:color="auto" w:fill="auto"/>
          </w:tcPr>
          <w:p w14:paraId="2CF6B970" w14:textId="77777777" w:rsidR="006A737F" w:rsidRPr="00A204C3" w:rsidRDefault="006A737F" w:rsidP="006A737F">
            <w:pPr>
              <w:spacing w:line="240" w:lineRule="auto"/>
              <w:rPr>
                <w:i/>
                <w:sz w:val="18"/>
                <w:szCs w:val="18"/>
              </w:rPr>
            </w:pPr>
          </w:p>
        </w:tc>
        <w:tc>
          <w:tcPr>
            <w:tcW w:w="1336" w:type="dxa"/>
            <w:gridSpan w:val="2"/>
            <w:vMerge/>
            <w:tcBorders>
              <w:left w:val="nil"/>
              <w:right w:val="nil"/>
            </w:tcBorders>
            <w:shd w:val="clear" w:color="auto" w:fill="auto"/>
          </w:tcPr>
          <w:p w14:paraId="1034D3B5"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55AA8E4F" w14:textId="77777777" w:rsidR="006A737F" w:rsidRPr="00A204C3" w:rsidRDefault="006A737F" w:rsidP="006A737F">
            <w:pPr>
              <w:spacing w:line="240" w:lineRule="auto"/>
              <w:rPr>
                <w:i/>
                <w:sz w:val="18"/>
                <w:szCs w:val="18"/>
              </w:rPr>
            </w:pPr>
            <w:proofErr w:type="spellStart"/>
            <w:r w:rsidRPr="00A204C3">
              <w:rPr>
                <w:i/>
                <w:sz w:val="18"/>
                <w:szCs w:val="18"/>
              </w:rPr>
              <w:t>Leucochrysum</w:t>
            </w:r>
            <w:proofErr w:type="spellEnd"/>
            <w:r w:rsidRPr="00A204C3">
              <w:rPr>
                <w:i/>
                <w:sz w:val="18"/>
                <w:szCs w:val="18"/>
              </w:rPr>
              <w:t xml:space="preserve"> </w:t>
            </w:r>
            <w:r w:rsidRPr="00A204C3">
              <w:rPr>
                <w:iCs/>
                <w:sz w:val="18"/>
                <w:szCs w:val="18"/>
              </w:rPr>
              <w:t>sp</w:t>
            </w:r>
            <w:r w:rsidRPr="00A204C3">
              <w:rPr>
                <w:i/>
                <w:sz w:val="18"/>
                <w:szCs w:val="18"/>
              </w:rPr>
              <w:t>.</w:t>
            </w:r>
          </w:p>
        </w:tc>
        <w:tc>
          <w:tcPr>
            <w:tcW w:w="1843" w:type="dxa"/>
          </w:tcPr>
          <w:p w14:paraId="0B225873" w14:textId="77777777" w:rsidR="006A737F" w:rsidRPr="00A204C3" w:rsidRDefault="006A737F" w:rsidP="006A737F">
            <w:pPr>
              <w:spacing w:line="240" w:lineRule="auto"/>
              <w:rPr>
                <w:sz w:val="18"/>
                <w:szCs w:val="18"/>
              </w:rPr>
            </w:pPr>
          </w:p>
        </w:tc>
        <w:tc>
          <w:tcPr>
            <w:tcW w:w="1843" w:type="dxa"/>
          </w:tcPr>
          <w:p w14:paraId="3FA7EEE5" w14:textId="77777777" w:rsidR="006A737F" w:rsidRPr="00A204C3" w:rsidRDefault="006A737F" w:rsidP="006A737F">
            <w:pPr>
              <w:spacing w:line="240" w:lineRule="auto"/>
              <w:rPr>
                <w:sz w:val="18"/>
                <w:szCs w:val="18"/>
              </w:rPr>
            </w:pPr>
            <w:r w:rsidRPr="00A204C3">
              <w:rPr>
                <w:sz w:val="18"/>
                <w:szCs w:val="18"/>
              </w:rPr>
              <w:t>Native perennial herb</w:t>
            </w:r>
          </w:p>
        </w:tc>
        <w:tc>
          <w:tcPr>
            <w:tcW w:w="992" w:type="dxa"/>
          </w:tcPr>
          <w:p w14:paraId="2884AD18" w14:textId="77777777" w:rsidR="006A737F" w:rsidRPr="00A204C3" w:rsidRDefault="006A737F" w:rsidP="006A737F">
            <w:pPr>
              <w:spacing w:line="240" w:lineRule="auto"/>
              <w:rPr>
                <w:sz w:val="18"/>
                <w:szCs w:val="18"/>
              </w:rPr>
            </w:pPr>
          </w:p>
        </w:tc>
        <w:tc>
          <w:tcPr>
            <w:tcW w:w="1408" w:type="dxa"/>
          </w:tcPr>
          <w:p w14:paraId="04F14CC3" w14:textId="77777777" w:rsidR="006A737F" w:rsidRPr="00A204C3" w:rsidRDefault="006A737F" w:rsidP="006A737F">
            <w:pPr>
              <w:spacing w:line="240" w:lineRule="auto"/>
              <w:rPr>
                <w:sz w:val="18"/>
                <w:szCs w:val="18"/>
              </w:rPr>
            </w:pPr>
            <w:r w:rsidRPr="00A204C3">
              <w:rPr>
                <w:sz w:val="18"/>
                <w:szCs w:val="18"/>
              </w:rPr>
              <w:t xml:space="preserve">All states </w:t>
            </w:r>
          </w:p>
        </w:tc>
        <w:tc>
          <w:tcPr>
            <w:tcW w:w="1372" w:type="dxa"/>
          </w:tcPr>
          <w:p w14:paraId="381A7C8D" w14:textId="77777777" w:rsidR="006A737F" w:rsidRPr="00A204C3" w:rsidRDefault="006A737F" w:rsidP="006A737F">
            <w:pPr>
              <w:spacing w:line="240" w:lineRule="auto"/>
              <w:rPr>
                <w:sz w:val="18"/>
                <w:szCs w:val="18"/>
              </w:rPr>
            </w:pPr>
            <w:r w:rsidRPr="00A204C3">
              <w:rPr>
                <w:sz w:val="18"/>
                <w:szCs w:val="18"/>
              </w:rPr>
              <w:t xml:space="preserve">Bingo </w:t>
            </w:r>
            <w:proofErr w:type="spellStart"/>
            <w:r w:rsidRPr="00A204C3">
              <w:rPr>
                <w:sz w:val="18"/>
                <w:szCs w:val="18"/>
              </w:rPr>
              <w:t>munjie</w:t>
            </w:r>
            <w:proofErr w:type="spellEnd"/>
            <w:r w:rsidRPr="00A204C3">
              <w:rPr>
                <w:sz w:val="18"/>
                <w:szCs w:val="18"/>
              </w:rPr>
              <w:t xml:space="preserve"> 1</w:t>
            </w:r>
          </w:p>
        </w:tc>
        <w:tc>
          <w:tcPr>
            <w:tcW w:w="1114" w:type="dxa"/>
          </w:tcPr>
          <w:p w14:paraId="6B291166"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218D70A4" w14:textId="77777777" w:rsidR="006A737F" w:rsidRPr="00A204C3" w:rsidRDefault="006A737F" w:rsidP="006A737F">
            <w:pPr>
              <w:spacing w:line="240" w:lineRule="auto"/>
              <w:rPr>
                <w:sz w:val="18"/>
                <w:szCs w:val="18"/>
              </w:rPr>
            </w:pPr>
            <w:r w:rsidRPr="00A204C3">
              <w:rPr>
                <w:sz w:val="18"/>
                <w:szCs w:val="18"/>
              </w:rPr>
              <w:t>Grasslands</w:t>
            </w:r>
          </w:p>
        </w:tc>
        <w:tc>
          <w:tcPr>
            <w:tcW w:w="1067" w:type="dxa"/>
          </w:tcPr>
          <w:p w14:paraId="4A26FD59" w14:textId="77777777" w:rsidR="006A737F" w:rsidRPr="00A204C3" w:rsidRDefault="006A737F" w:rsidP="006A737F">
            <w:pPr>
              <w:spacing w:line="240" w:lineRule="auto"/>
              <w:rPr>
                <w:sz w:val="18"/>
                <w:szCs w:val="18"/>
              </w:rPr>
            </w:pPr>
            <w:r w:rsidRPr="00A204C3">
              <w:rPr>
                <w:sz w:val="18"/>
                <w:szCs w:val="18"/>
              </w:rPr>
              <w:t xml:space="preserve">Almost certainly </w:t>
            </w:r>
            <w:r w:rsidRPr="00A204C3">
              <w:rPr>
                <w:i/>
                <w:iCs/>
                <w:sz w:val="18"/>
                <w:szCs w:val="18"/>
              </w:rPr>
              <w:t>L. albicans</w:t>
            </w:r>
            <w:r w:rsidRPr="00A204C3">
              <w:rPr>
                <w:sz w:val="18"/>
                <w:szCs w:val="18"/>
              </w:rPr>
              <w:t>.</w:t>
            </w:r>
          </w:p>
        </w:tc>
      </w:tr>
      <w:tr w:rsidR="00A204C3" w:rsidRPr="00A204C3" w14:paraId="67FA65CC" w14:textId="77777777" w:rsidTr="00A87A2C">
        <w:trPr>
          <w:trHeight w:val="290"/>
        </w:trPr>
        <w:tc>
          <w:tcPr>
            <w:tcW w:w="1135" w:type="dxa"/>
            <w:vMerge/>
            <w:tcBorders>
              <w:left w:val="nil"/>
              <w:bottom w:val="nil"/>
              <w:right w:val="nil"/>
            </w:tcBorders>
            <w:shd w:val="clear" w:color="auto" w:fill="auto"/>
          </w:tcPr>
          <w:p w14:paraId="1B5E9BAF" w14:textId="77777777" w:rsidR="006A737F" w:rsidRPr="00A204C3" w:rsidRDefault="006A737F" w:rsidP="006A737F">
            <w:pPr>
              <w:spacing w:line="240" w:lineRule="auto"/>
              <w:rPr>
                <w:i/>
                <w:sz w:val="18"/>
                <w:szCs w:val="18"/>
              </w:rPr>
            </w:pPr>
          </w:p>
        </w:tc>
        <w:tc>
          <w:tcPr>
            <w:tcW w:w="1336" w:type="dxa"/>
            <w:gridSpan w:val="2"/>
            <w:vMerge/>
            <w:tcBorders>
              <w:left w:val="nil"/>
              <w:bottom w:val="nil"/>
              <w:right w:val="nil"/>
            </w:tcBorders>
            <w:shd w:val="clear" w:color="auto" w:fill="auto"/>
          </w:tcPr>
          <w:p w14:paraId="17874FE9"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3D114E20" w14:textId="77777777" w:rsidR="006A737F" w:rsidRPr="00A204C3" w:rsidRDefault="006A737F" w:rsidP="006A737F">
            <w:pPr>
              <w:spacing w:line="240" w:lineRule="auto"/>
              <w:rPr>
                <w:i/>
                <w:sz w:val="18"/>
                <w:szCs w:val="18"/>
              </w:rPr>
            </w:pPr>
            <w:proofErr w:type="spellStart"/>
            <w:r w:rsidRPr="00A204C3">
              <w:rPr>
                <w:i/>
                <w:sz w:val="18"/>
                <w:szCs w:val="18"/>
              </w:rPr>
              <w:t>Hypochaeris</w:t>
            </w:r>
            <w:proofErr w:type="spellEnd"/>
            <w:r w:rsidRPr="00A204C3">
              <w:rPr>
                <w:i/>
                <w:sz w:val="18"/>
                <w:szCs w:val="18"/>
              </w:rPr>
              <w:t xml:space="preserve"> </w:t>
            </w:r>
            <w:r w:rsidRPr="00A204C3">
              <w:rPr>
                <w:iCs/>
                <w:sz w:val="18"/>
                <w:szCs w:val="18"/>
              </w:rPr>
              <w:t>sp.</w:t>
            </w:r>
          </w:p>
        </w:tc>
        <w:tc>
          <w:tcPr>
            <w:tcW w:w="1843" w:type="dxa"/>
          </w:tcPr>
          <w:p w14:paraId="5BEEE91B" w14:textId="77777777" w:rsidR="006A737F" w:rsidRPr="00A204C3" w:rsidRDefault="006A737F" w:rsidP="006A737F">
            <w:pPr>
              <w:spacing w:line="240" w:lineRule="auto"/>
              <w:rPr>
                <w:sz w:val="18"/>
                <w:szCs w:val="18"/>
              </w:rPr>
            </w:pPr>
          </w:p>
        </w:tc>
        <w:tc>
          <w:tcPr>
            <w:tcW w:w="1843" w:type="dxa"/>
          </w:tcPr>
          <w:p w14:paraId="77719596" w14:textId="77777777" w:rsidR="006A737F" w:rsidRPr="00A204C3" w:rsidRDefault="006A737F" w:rsidP="006A737F">
            <w:pPr>
              <w:spacing w:line="240" w:lineRule="auto"/>
              <w:rPr>
                <w:sz w:val="18"/>
                <w:szCs w:val="18"/>
              </w:rPr>
            </w:pPr>
            <w:r w:rsidRPr="00A204C3">
              <w:rPr>
                <w:sz w:val="18"/>
                <w:szCs w:val="18"/>
              </w:rPr>
              <w:t xml:space="preserve">Introduced perennial herb </w:t>
            </w:r>
          </w:p>
        </w:tc>
        <w:tc>
          <w:tcPr>
            <w:tcW w:w="992" w:type="dxa"/>
          </w:tcPr>
          <w:p w14:paraId="5B848118" w14:textId="77777777" w:rsidR="006A737F" w:rsidRPr="00A204C3" w:rsidRDefault="006A737F" w:rsidP="006A737F">
            <w:pPr>
              <w:spacing w:line="240" w:lineRule="auto"/>
              <w:rPr>
                <w:sz w:val="18"/>
                <w:szCs w:val="18"/>
              </w:rPr>
            </w:pPr>
          </w:p>
        </w:tc>
        <w:tc>
          <w:tcPr>
            <w:tcW w:w="1408" w:type="dxa"/>
          </w:tcPr>
          <w:p w14:paraId="05595B40"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500E5E72" w14:textId="77777777" w:rsidR="006A737F" w:rsidRPr="00A204C3" w:rsidRDefault="006A737F" w:rsidP="006A737F">
            <w:pPr>
              <w:spacing w:line="240" w:lineRule="auto"/>
              <w:rPr>
                <w:sz w:val="18"/>
                <w:szCs w:val="18"/>
              </w:rPr>
            </w:pPr>
            <w:r w:rsidRPr="00A204C3">
              <w:rPr>
                <w:sz w:val="18"/>
                <w:szCs w:val="18"/>
              </w:rPr>
              <w:t>Cudgewa 1</w:t>
            </w:r>
          </w:p>
        </w:tc>
        <w:tc>
          <w:tcPr>
            <w:tcW w:w="1114" w:type="dxa"/>
          </w:tcPr>
          <w:p w14:paraId="524A1E18"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00716107"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18A40903" w14:textId="77777777" w:rsidR="006A737F" w:rsidRPr="00A204C3" w:rsidRDefault="006A737F" w:rsidP="006A737F">
            <w:pPr>
              <w:spacing w:line="240" w:lineRule="auto"/>
              <w:rPr>
                <w:sz w:val="18"/>
                <w:szCs w:val="18"/>
              </w:rPr>
            </w:pPr>
          </w:p>
        </w:tc>
      </w:tr>
      <w:tr w:rsidR="00A204C3" w:rsidRPr="00A204C3" w14:paraId="159843D1" w14:textId="77777777" w:rsidTr="006A737F">
        <w:trPr>
          <w:trHeight w:val="290"/>
        </w:trPr>
        <w:tc>
          <w:tcPr>
            <w:tcW w:w="1135" w:type="dxa"/>
            <w:tcBorders>
              <w:top w:val="nil"/>
              <w:left w:val="nil"/>
              <w:bottom w:val="nil"/>
              <w:right w:val="single" w:sz="4" w:space="0" w:color="FFFFFF"/>
            </w:tcBorders>
            <w:shd w:val="clear" w:color="auto" w:fill="auto"/>
          </w:tcPr>
          <w:p w14:paraId="0C2020D0" w14:textId="77777777" w:rsidR="006A737F" w:rsidRPr="00A204C3" w:rsidRDefault="006A737F" w:rsidP="006A737F">
            <w:pPr>
              <w:spacing w:line="240" w:lineRule="auto"/>
              <w:rPr>
                <w:sz w:val="18"/>
                <w:szCs w:val="18"/>
              </w:rPr>
            </w:pPr>
            <w:proofErr w:type="spellStart"/>
            <w:r w:rsidRPr="00A204C3">
              <w:rPr>
                <w:sz w:val="18"/>
                <w:szCs w:val="18"/>
              </w:rPr>
              <w:t>Geraniales</w:t>
            </w:r>
            <w:proofErr w:type="spellEnd"/>
          </w:p>
        </w:tc>
        <w:tc>
          <w:tcPr>
            <w:tcW w:w="1336" w:type="dxa"/>
            <w:gridSpan w:val="2"/>
            <w:tcBorders>
              <w:top w:val="nil"/>
              <w:left w:val="single" w:sz="4" w:space="0" w:color="FFFFFF"/>
              <w:bottom w:val="nil"/>
              <w:right w:val="nil"/>
            </w:tcBorders>
            <w:shd w:val="clear" w:color="auto" w:fill="auto"/>
          </w:tcPr>
          <w:p w14:paraId="47977154" w14:textId="77777777" w:rsidR="006A737F" w:rsidRPr="00A204C3" w:rsidRDefault="006A737F" w:rsidP="006A737F">
            <w:pPr>
              <w:spacing w:line="240" w:lineRule="auto"/>
              <w:rPr>
                <w:sz w:val="18"/>
                <w:szCs w:val="18"/>
              </w:rPr>
            </w:pPr>
            <w:proofErr w:type="spellStart"/>
            <w:r w:rsidRPr="00A204C3">
              <w:rPr>
                <w:sz w:val="18"/>
                <w:szCs w:val="18"/>
              </w:rPr>
              <w:t>Geraniaceae</w:t>
            </w:r>
            <w:proofErr w:type="spellEnd"/>
          </w:p>
        </w:tc>
        <w:tc>
          <w:tcPr>
            <w:tcW w:w="1783" w:type="dxa"/>
            <w:tcBorders>
              <w:top w:val="nil"/>
              <w:left w:val="nil"/>
              <w:bottom w:val="nil"/>
              <w:right w:val="nil"/>
            </w:tcBorders>
            <w:shd w:val="clear" w:color="auto" w:fill="auto"/>
          </w:tcPr>
          <w:p w14:paraId="17E36BF9" w14:textId="77777777" w:rsidR="006A737F" w:rsidRPr="00A204C3" w:rsidRDefault="006A737F" w:rsidP="006A737F">
            <w:pPr>
              <w:spacing w:line="240" w:lineRule="auto"/>
              <w:rPr>
                <w:i/>
                <w:sz w:val="18"/>
                <w:szCs w:val="18"/>
              </w:rPr>
            </w:pPr>
            <w:r w:rsidRPr="00A204C3">
              <w:rPr>
                <w:i/>
                <w:sz w:val="18"/>
                <w:szCs w:val="18"/>
              </w:rPr>
              <w:t xml:space="preserve">Geranium </w:t>
            </w:r>
            <w:r w:rsidRPr="00A204C3">
              <w:rPr>
                <w:iCs/>
                <w:sz w:val="18"/>
                <w:szCs w:val="18"/>
              </w:rPr>
              <w:t>sp.</w:t>
            </w:r>
          </w:p>
        </w:tc>
        <w:tc>
          <w:tcPr>
            <w:tcW w:w="1843" w:type="dxa"/>
          </w:tcPr>
          <w:p w14:paraId="0AB1FBBD" w14:textId="77777777" w:rsidR="006A737F" w:rsidRPr="00A204C3" w:rsidRDefault="006A737F" w:rsidP="006A737F">
            <w:pPr>
              <w:spacing w:line="240" w:lineRule="auto"/>
              <w:rPr>
                <w:sz w:val="18"/>
                <w:szCs w:val="18"/>
              </w:rPr>
            </w:pPr>
          </w:p>
        </w:tc>
        <w:tc>
          <w:tcPr>
            <w:tcW w:w="1843" w:type="dxa"/>
          </w:tcPr>
          <w:p w14:paraId="691331B0" w14:textId="77777777" w:rsidR="006A737F" w:rsidRPr="00A204C3" w:rsidRDefault="006A737F" w:rsidP="006A737F">
            <w:pPr>
              <w:spacing w:line="240" w:lineRule="auto"/>
              <w:rPr>
                <w:sz w:val="18"/>
                <w:szCs w:val="18"/>
              </w:rPr>
            </w:pPr>
            <w:r w:rsidRPr="00A204C3">
              <w:rPr>
                <w:sz w:val="18"/>
                <w:szCs w:val="18"/>
              </w:rPr>
              <w:t>Native and introduced species.</w:t>
            </w:r>
          </w:p>
        </w:tc>
        <w:tc>
          <w:tcPr>
            <w:tcW w:w="992" w:type="dxa"/>
          </w:tcPr>
          <w:p w14:paraId="20661757" w14:textId="77777777" w:rsidR="006A737F" w:rsidRPr="00A204C3" w:rsidRDefault="006A737F" w:rsidP="006A737F">
            <w:pPr>
              <w:spacing w:line="240" w:lineRule="auto"/>
              <w:rPr>
                <w:sz w:val="18"/>
                <w:szCs w:val="18"/>
              </w:rPr>
            </w:pPr>
          </w:p>
        </w:tc>
        <w:tc>
          <w:tcPr>
            <w:tcW w:w="1408" w:type="dxa"/>
          </w:tcPr>
          <w:p w14:paraId="079A1563"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3D3333F5" w14:textId="77777777" w:rsidR="006A737F" w:rsidRPr="00A204C3" w:rsidRDefault="006A737F" w:rsidP="006A737F">
            <w:pPr>
              <w:spacing w:line="240" w:lineRule="auto"/>
              <w:rPr>
                <w:sz w:val="18"/>
                <w:szCs w:val="18"/>
              </w:rPr>
            </w:pPr>
            <w:r w:rsidRPr="00A204C3">
              <w:rPr>
                <w:sz w:val="18"/>
                <w:szCs w:val="18"/>
              </w:rPr>
              <w:t>Beechworth</w:t>
            </w:r>
          </w:p>
        </w:tc>
        <w:tc>
          <w:tcPr>
            <w:tcW w:w="1114" w:type="dxa"/>
          </w:tcPr>
          <w:p w14:paraId="705D124C"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3D93D4B6"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6B54218E" w14:textId="77777777" w:rsidR="006A737F" w:rsidRPr="00A204C3" w:rsidRDefault="006A737F" w:rsidP="006A737F">
            <w:pPr>
              <w:spacing w:line="240" w:lineRule="auto"/>
              <w:rPr>
                <w:sz w:val="18"/>
                <w:szCs w:val="18"/>
              </w:rPr>
            </w:pPr>
            <w:r w:rsidRPr="00A204C3">
              <w:rPr>
                <w:sz w:val="18"/>
                <w:szCs w:val="18"/>
              </w:rPr>
              <w:t>Taxonomic troubles with the genus.</w:t>
            </w:r>
          </w:p>
        </w:tc>
      </w:tr>
      <w:tr w:rsidR="00A204C3" w:rsidRPr="00A204C3" w14:paraId="11FB4179" w14:textId="77777777" w:rsidTr="00A87A2C">
        <w:trPr>
          <w:trHeight w:val="290"/>
        </w:trPr>
        <w:tc>
          <w:tcPr>
            <w:tcW w:w="1135" w:type="dxa"/>
            <w:vMerge w:val="restart"/>
            <w:tcBorders>
              <w:top w:val="nil"/>
              <w:left w:val="nil"/>
              <w:right w:val="nil"/>
            </w:tcBorders>
            <w:shd w:val="clear" w:color="auto" w:fill="auto"/>
          </w:tcPr>
          <w:p w14:paraId="0D6E6CE4" w14:textId="77777777" w:rsidR="006A737F" w:rsidRPr="00A204C3" w:rsidRDefault="006A737F" w:rsidP="006A737F">
            <w:pPr>
              <w:spacing w:line="240" w:lineRule="auto"/>
              <w:rPr>
                <w:i/>
                <w:sz w:val="18"/>
                <w:szCs w:val="18"/>
              </w:rPr>
            </w:pPr>
            <w:proofErr w:type="spellStart"/>
            <w:r w:rsidRPr="00A204C3">
              <w:rPr>
                <w:sz w:val="18"/>
                <w:szCs w:val="18"/>
              </w:rPr>
              <w:t>Lamiales</w:t>
            </w:r>
            <w:proofErr w:type="spellEnd"/>
          </w:p>
        </w:tc>
        <w:tc>
          <w:tcPr>
            <w:tcW w:w="1321" w:type="dxa"/>
            <w:vMerge w:val="restart"/>
            <w:tcBorders>
              <w:top w:val="nil"/>
              <w:left w:val="nil"/>
              <w:right w:val="nil"/>
            </w:tcBorders>
            <w:shd w:val="clear" w:color="auto" w:fill="auto"/>
          </w:tcPr>
          <w:p w14:paraId="605410A3" w14:textId="77777777" w:rsidR="006A737F" w:rsidRPr="00A204C3" w:rsidRDefault="006A737F" w:rsidP="006A737F">
            <w:pPr>
              <w:spacing w:line="240" w:lineRule="auto"/>
              <w:rPr>
                <w:iCs/>
                <w:sz w:val="18"/>
                <w:szCs w:val="18"/>
              </w:rPr>
            </w:pPr>
            <w:r w:rsidRPr="00A204C3">
              <w:rPr>
                <w:iCs/>
                <w:sz w:val="18"/>
                <w:szCs w:val="18"/>
              </w:rPr>
              <w:t>Plantaginaceae</w:t>
            </w:r>
          </w:p>
        </w:tc>
        <w:tc>
          <w:tcPr>
            <w:tcW w:w="1798" w:type="dxa"/>
            <w:gridSpan w:val="2"/>
            <w:tcBorders>
              <w:top w:val="nil"/>
              <w:left w:val="nil"/>
              <w:bottom w:val="nil"/>
              <w:right w:val="nil"/>
            </w:tcBorders>
            <w:shd w:val="clear" w:color="auto" w:fill="auto"/>
          </w:tcPr>
          <w:p w14:paraId="140F24B2" w14:textId="77777777" w:rsidR="006A737F" w:rsidRPr="00A204C3" w:rsidRDefault="006A737F" w:rsidP="006A737F">
            <w:pPr>
              <w:spacing w:line="240" w:lineRule="auto"/>
              <w:rPr>
                <w:sz w:val="18"/>
                <w:szCs w:val="18"/>
              </w:rPr>
            </w:pPr>
            <w:r w:rsidRPr="00A204C3">
              <w:rPr>
                <w:i/>
                <w:sz w:val="18"/>
                <w:szCs w:val="18"/>
              </w:rPr>
              <w:t>Plantago debilis</w:t>
            </w:r>
          </w:p>
        </w:tc>
        <w:tc>
          <w:tcPr>
            <w:tcW w:w="1843" w:type="dxa"/>
            <w:shd w:val="clear" w:color="auto" w:fill="auto"/>
          </w:tcPr>
          <w:p w14:paraId="23FF6E39" w14:textId="77777777" w:rsidR="006A737F" w:rsidRPr="00A204C3" w:rsidRDefault="006A737F" w:rsidP="006A737F">
            <w:pPr>
              <w:spacing w:line="240" w:lineRule="auto"/>
              <w:rPr>
                <w:sz w:val="18"/>
                <w:szCs w:val="18"/>
              </w:rPr>
            </w:pPr>
            <w:r w:rsidRPr="00A204C3">
              <w:rPr>
                <w:sz w:val="18"/>
                <w:szCs w:val="18"/>
              </w:rPr>
              <w:t xml:space="preserve">Shade Plantain </w:t>
            </w:r>
          </w:p>
        </w:tc>
        <w:tc>
          <w:tcPr>
            <w:tcW w:w="1843" w:type="dxa"/>
            <w:shd w:val="clear" w:color="auto" w:fill="auto"/>
          </w:tcPr>
          <w:p w14:paraId="193444F8" w14:textId="77777777" w:rsidR="006A737F" w:rsidRPr="00A204C3" w:rsidRDefault="006A737F" w:rsidP="006A737F">
            <w:pPr>
              <w:spacing w:line="240" w:lineRule="auto"/>
              <w:rPr>
                <w:sz w:val="18"/>
                <w:szCs w:val="18"/>
              </w:rPr>
            </w:pPr>
            <w:r w:rsidRPr="00A204C3">
              <w:rPr>
                <w:sz w:val="18"/>
                <w:szCs w:val="18"/>
              </w:rPr>
              <w:t>Native annual or perennial herb</w:t>
            </w:r>
          </w:p>
        </w:tc>
        <w:tc>
          <w:tcPr>
            <w:tcW w:w="992" w:type="dxa"/>
            <w:shd w:val="clear" w:color="auto" w:fill="auto"/>
          </w:tcPr>
          <w:p w14:paraId="0546A3C8" w14:textId="77777777" w:rsidR="006A737F" w:rsidRPr="00A204C3" w:rsidRDefault="006A737F" w:rsidP="006A737F">
            <w:pPr>
              <w:spacing w:line="240" w:lineRule="auto"/>
              <w:rPr>
                <w:sz w:val="18"/>
                <w:szCs w:val="18"/>
              </w:rPr>
            </w:pPr>
            <w:r w:rsidRPr="00A204C3">
              <w:rPr>
                <w:sz w:val="18"/>
                <w:szCs w:val="18"/>
              </w:rPr>
              <w:t>Rare (TZ)</w:t>
            </w:r>
          </w:p>
        </w:tc>
        <w:tc>
          <w:tcPr>
            <w:tcW w:w="1408" w:type="dxa"/>
            <w:shd w:val="clear" w:color="auto" w:fill="auto"/>
          </w:tcPr>
          <w:p w14:paraId="0205E04A" w14:textId="77777777" w:rsidR="006A737F" w:rsidRPr="00A204C3" w:rsidRDefault="006A737F" w:rsidP="006A737F">
            <w:pPr>
              <w:spacing w:line="240" w:lineRule="auto"/>
              <w:rPr>
                <w:sz w:val="18"/>
                <w:szCs w:val="18"/>
              </w:rPr>
            </w:pPr>
            <w:r w:rsidRPr="00A204C3">
              <w:rPr>
                <w:sz w:val="18"/>
                <w:szCs w:val="18"/>
              </w:rPr>
              <w:t>All states</w:t>
            </w:r>
          </w:p>
        </w:tc>
        <w:tc>
          <w:tcPr>
            <w:tcW w:w="1372" w:type="dxa"/>
            <w:shd w:val="clear" w:color="auto" w:fill="auto"/>
          </w:tcPr>
          <w:p w14:paraId="367A25F0" w14:textId="77777777" w:rsidR="006A737F" w:rsidRPr="00A204C3" w:rsidRDefault="006A737F" w:rsidP="006A737F">
            <w:pPr>
              <w:spacing w:line="240" w:lineRule="auto"/>
              <w:rPr>
                <w:sz w:val="18"/>
                <w:szCs w:val="18"/>
              </w:rPr>
            </w:pPr>
            <w:r w:rsidRPr="00A204C3">
              <w:rPr>
                <w:sz w:val="18"/>
                <w:szCs w:val="18"/>
              </w:rPr>
              <w:t>Omeo 2</w:t>
            </w:r>
          </w:p>
        </w:tc>
        <w:tc>
          <w:tcPr>
            <w:tcW w:w="1114" w:type="dxa"/>
            <w:shd w:val="clear" w:color="auto" w:fill="auto"/>
          </w:tcPr>
          <w:p w14:paraId="070E44BB" w14:textId="77777777" w:rsidR="006A737F" w:rsidRPr="00A204C3" w:rsidRDefault="006A737F" w:rsidP="006A737F">
            <w:pPr>
              <w:spacing w:line="240" w:lineRule="auto"/>
              <w:rPr>
                <w:sz w:val="18"/>
                <w:szCs w:val="18"/>
              </w:rPr>
            </w:pPr>
            <w:r w:rsidRPr="00A204C3">
              <w:rPr>
                <w:sz w:val="18"/>
                <w:szCs w:val="18"/>
              </w:rPr>
              <w:t>Yes</w:t>
            </w:r>
          </w:p>
        </w:tc>
        <w:tc>
          <w:tcPr>
            <w:tcW w:w="1067" w:type="dxa"/>
          </w:tcPr>
          <w:p w14:paraId="496F6A90"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5257EBBB" w14:textId="77777777" w:rsidR="006A737F" w:rsidRPr="00A204C3" w:rsidRDefault="006A737F" w:rsidP="006A737F">
            <w:pPr>
              <w:spacing w:line="240" w:lineRule="auto"/>
              <w:rPr>
                <w:sz w:val="18"/>
                <w:szCs w:val="18"/>
              </w:rPr>
            </w:pPr>
          </w:p>
        </w:tc>
      </w:tr>
      <w:tr w:rsidR="00A204C3" w:rsidRPr="00A204C3" w14:paraId="320D42DB" w14:textId="77777777" w:rsidTr="00A87A2C">
        <w:trPr>
          <w:trHeight w:val="290"/>
        </w:trPr>
        <w:tc>
          <w:tcPr>
            <w:tcW w:w="1135" w:type="dxa"/>
            <w:vMerge/>
            <w:tcBorders>
              <w:left w:val="nil"/>
              <w:bottom w:val="nil"/>
              <w:right w:val="nil"/>
            </w:tcBorders>
            <w:shd w:val="clear" w:color="auto" w:fill="auto"/>
          </w:tcPr>
          <w:p w14:paraId="6F0B7EF1" w14:textId="77777777" w:rsidR="006A737F" w:rsidRPr="00A204C3" w:rsidRDefault="006A737F" w:rsidP="006A737F">
            <w:pPr>
              <w:spacing w:line="240" w:lineRule="auto"/>
              <w:rPr>
                <w:sz w:val="18"/>
                <w:szCs w:val="18"/>
              </w:rPr>
            </w:pPr>
          </w:p>
        </w:tc>
        <w:tc>
          <w:tcPr>
            <w:tcW w:w="1321" w:type="dxa"/>
            <w:vMerge/>
            <w:tcBorders>
              <w:left w:val="nil"/>
              <w:bottom w:val="nil"/>
              <w:right w:val="nil"/>
            </w:tcBorders>
            <w:shd w:val="clear" w:color="auto" w:fill="auto"/>
          </w:tcPr>
          <w:p w14:paraId="2711E867" w14:textId="77777777" w:rsidR="006A737F" w:rsidRPr="00A204C3" w:rsidRDefault="006A737F" w:rsidP="006A737F">
            <w:pPr>
              <w:spacing w:line="240" w:lineRule="auto"/>
              <w:rPr>
                <w:sz w:val="18"/>
                <w:szCs w:val="18"/>
              </w:rPr>
            </w:pPr>
          </w:p>
        </w:tc>
        <w:tc>
          <w:tcPr>
            <w:tcW w:w="1798" w:type="dxa"/>
            <w:gridSpan w:val="2"/>
            <w:tcBorders>
              <w:top w:val="nil"/>
              <w:left w:val="nil"/>
              <w:bottom w:val="nil"/>
              <w:right w:val="nil"/>
            </w:tcBorders>
            <w:shd w:val="clear" w:color="auto" w:fill="auto"/>
          </w:tcPr>
          <w:p w14:paraId="750D6CD7" w14:textId="77777777" w:rsidR="006A737F" w:rsidRPr="00A204C3" w:rsidRDefault="006A737F" w:rsidP="006A737F">
            <w:pPr>
              <w:spacing w:line="240" w:lineRule="auto"/>
              <w:rPr>
                <w:i/>
                <w:sz w:val="18"/>
                <w:szCs w:val="18"/>
              </w:rPr>
            </w:pPr>
            <w:r w:rsidRPr="00A204C3">
              <w:rPr>
                <w:i/>
                <w:sz w:val="18"/>
                <w:szCs w:val="18"/>
              </w:rPr>
              <w:t>Plantago lanceolata</w:t>
            </w:r>
          </w:p>
        </w:tc>
        <w:tc>
          <w:tcPr>
            <w:tcW w:w="1843" w:type="dxa"/>
          </w:tcPr>
          <w:p w14:paraId="1F156181" w14:textId="77777777" w:rsidR="006A737F" w:rsidRPr="00A204C3" w:rsidRDefault="006A737F" w:rsidP="006A737F">
            <w:pPr>
              <w:spacing w:line="240" w:lineRule="auto"/>
              <w:rPr>
                <w:sz w:val="18"/>
                <w:szCs w:val="18"/>
              </w:rPr>
            </w:pPr>
            <w:r w:rsidRPr="00A204C3">
              <w:rPr>
                <w:sz w:val="18"/>
                <w:szCs w:val="18"/>
              </w:rPr>
              <w:t>Common Plantain</w:t>
            </w:r>
          </w:p>
        </w:tc>
        <w:tc>
          <w:tcPr>
            <w:tcW w:w="1843" w:type="dxa"/>
          </w:tcPr>
          <w:p w14:paraId="124A4CD6" w14:textId="77777777" w:rsidR="006A737F" w:rsidRPr="00A204C3" w:rsidRDefault="006A737F" w:rsidP="006A737F">
            <w:pPr>
              <w:spacing w:line="240" w:lineRule="auto"/>
              <w:rPr>
                <w:sz w:val="18"/>
                <w:szCs w:val="18"/>
              </w:rPr>
            </w:pPr>
            <w:r w:rsidRPr="00A204C3">
              <w:rPr>
                <w:sz w:val="18"/>
                <w:szCs w:val="18"/>
              </w:rPr>
              <w:t>Invasive introduced perennial herb</w:t>
            </w:r>
          </w:p>
        </w:tc>
        <w:tc>
          <w:tcPr>
            <w:tcW w:w="992" w:type="dxa"/>
          </w:tcPr>
          <w:p w14:paraId="47725F58"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09C09641"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3C50E294" w14:textId="77777777" w:rsidR="006A737F" w:rsidRPr="00A204C3" w:rsidRDefault="006A737F" w:rsidP="006A737F">
            <w:pPr>
              <w:spacing w:line="240" w:lineRule="auto"/>
              <w:rPr>
                <w:sz w:val="18"/>
                <w:szCs w:val="18"/>
              </w:rPr>
            </w:pPr>
            <w:r w:rsidRPr="00A204C3">
              <w:rPr>
                <w:sz w:val="18"/>
                <w:szCs w:val="18"/>
              </w:rPr>
              <w:t xml:space="preserve">Omeo, Bingo </w:t>
            </w:r>
            <w:proofErr w:type="spellStart"/>
            <w:r w:rsidRPr="00A204C3">
              <w:rPr>
                <w:sz w:val="18"/>
                <w:szCs w:val="18"/>
              </w:rPr>
              <w:t>Munjie</w:t>
            </w:r>
            <w:proofErr w:type="spellEnd"/>
            <w:r w:rsidRPr="00A204C3">
              <w:rPr>
                <w:sz w:val="18"/>
                <w:szCs w:val="18"/>
              </w:rPr>
              <w:t xml:space="preserve"> 1</w:t>
            </w:r>
          </w:p>
        </w:tc>
        <w:tc>
          <w:tcPr>
            <w:tcW w:w="1114" w:type="dxa"/>
          </w:tcPr>
          <w:p w14:paraId="06110CA1" w14:textId="77777777" w:rsidR="006A737F" w:rsidRPr="00A204C3" w:rsidRDefault="006A737F" w:rsidP="006A737F">
            <w:pPr>
              <w:spacing w:line="240" w:lineRule="auto"/>
              <w:rPr>
                <w:sz w:val="18"/>
                <w:szCs w:val="18"/>
              </w:rPr>
            </w:pPr>
            <w:r w:rsidRPr="00A204C3">
              <w:rPr>
                <w:sz w:val="18"/>
                <w:szCs w:val="18"/>
              </w:rPr>
              <w:t>Yes</w:t>
            </w:r>
          </w:p>
        </w:tc>
        <w:tc>
          <w:tcPr>
            <w:tcW w:w="1067" w:type="dxa"/>
          </w:tcPr>
          <w:p w14:paraId="571E2D31"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3BB88D30" w14:textId="77777777" w:rsidR="006A737F" w:rsidRPr="00A204C3" w:rsidRDefault="006A737F" w:rsidP="006A737F">
            <w:pPr>
              <w:spacing w:line="240" w:lineRule="auto"/>
              <w:rPr>
                <w:sz w:val="18"/>
                <w:szCs w:val="18"/>
              </w:rPr>
            </w:pPr>
          </w:p>
        </w:tc>
      </w:tr>
      <w:tr w:rsidR="00A204C3" w:rsidRPr="00A204C3" w14:paraId="29C8F4E2" w14:textId="77777777" w:rsidTr="00A87A2C">
        <w:trPr>
          <w:trHeight w:val="290"/>
        </w:trPr>
        <w:tc>
          <w:tcPr>
            <w:tcW w:w="1135" w:type="dxa"/>
            <w:vMerge w:val="restart"/>
            <w:tcBorders>
              <w:top w:val="nil"/>
              <w:left w:val="nil"/>
              <w:right w:val="nil"/>
            </w:tcBorders>
            <w:shd w:val="clear" w:color="auto" w:fill="auto"/>
          </w:tcPr>
          <w:p w14:paraId="41CA8BEC" w14:textId="77777777" w:rsidR="006A737F" w:rsidRPr="00A204C3" w:rsidRDefault="006A737F" w:rsidP="006A737F">
            <w:pPr>
              <w:spacing w:line="240" w:lineRule="auto"/>
              <w:rPr>
                <w:i/>
                <w:sz w:val="18"/>
                <w:szCs w:val="18"/>
              </w:rPr>
            </w:pPr>
            <w:proofErr w:type="spellStart"/>
            <w:r w:rsidRPr="00A204C3">
              <w:rPr>
                <w:sz w:val="18"/>
                <w:szCs w:val="18"/>
              </w:rPr>
              <w:t>Poales</w:t>
            </w:r>
            <w:proofErr w:type="spellEnd"/>
          </w:p>
        </w:tc>
        <w:tc>
          <w:tcPr>
            <w:tcW w:w="1336" w:type="dxa"/>
            <w:gridSpan w:val="2"/>
            <w:vMerge w:val="restart"/>
            <w:tcBorders>
              <w:top w:val="nil"/>
              <w:left w:val="nil"/>
              <w:right w:val="nil"/>
            </w:tcBorders>
            <w:shd w:val="clear" w:color="auto" w:fill="auto"/>
          </w:tcPr>
          <w:p w14:paraId="1266B7B3" w14:textId="77777777" w:rsidR="006A737F" w:rsidRPr="00A204C3" w:rsidRDefault="006A737F" w:rsidP="006A737F">
            <w:pPr>
              <w:spacing w:line="240" w:lineRule="auto"/>
              <w:rPr>
                <w:sz w:val="18"/>
                <w:szCs w:val="18"/>
              </w:rPr>
            </w:pPr>
            <w:proofErr w:type="spellStart"/>
            <w:r w:rsidRPr="00A204C3">
              <w:rPr>
                <w:sz w:val="18"/>
                <w:szCs w:val="18"/>
              </w:rPr>
              <w:t>Poaceae</w:t>
            </w:r>
            <w:proofErr w:type="spellEnd"/>
          </w:p>
        </w:tc>
        <w:tc>
          <w:tcPr>
            <w:tcW w:w="1783" w:type="dxa"/>
            <w:tcBorders>
              <w:top w:val="nil"/>
              <w:left w:val="nil"/>
              <w:bottom w:val="nil"/>
              <w:right w:val="nil"/>
            </w:tcBorders>
            <w:shd w:val="clear" w:color="auto" w:fill="auto"/>
          </w:tcPr>
          <w:p w14:paraId="09A21523" w14:textId="77777777" w:rsidR="006A737F" w:rsidRPr="00A204C3" w:rsidRDefault="006A737F" w:rsidP="006A737F">
            <w:pPr>
              <w:spacing w:line="240" w:lineRule="auto"/>
              <w:rPr>
                <w:sz w:val="18"/>
                <w:szCs w:val="18"/>
              </w:rPr>
            </w:pPr>
            <w:r w:rsidRPr="00A204C3">
              <w:rPr>
                <w:i/>
                <w:sz w:val="18"/>
                <w:szCs w:val="18"/>
              </w:rPr>
              <w:t xml:space="preserve">Bromus </w:t>
            </w:r>
            <w:proofErr w:type="spellStart"/>
            <w:r w:rsidRPr="00A204C3">
              <w:rPr>
                <w:i/>
                <w:sz w:val="18"/>
                <w:szCs w:val="18"/>
              </w:rPr>
              <w:t>hordeaceus</w:t>
            </w:r>
            <w:proofErr w:type="spellEnd"/>
          </w:p>
        </w:tc>
        <w:tc>
          <w:tcPr>
            <w:tcW w:w="1843" w:type="dxa"/>
          </w:tcPr>
          <w:p w14:paraId="2A11A1A7" w14:textId="77777777" w:rsidR="006A737F" w:rsidRPr="00A204C3" w:rsidRDefault="006A737F" w:rsidP="006A737F">
            <w:pPr>
              <w:spacing w:line="240" w:lineRule="auto"/>
              <w:rPr>
                <w:sz w:val="18"/>
                <w:szCs w:val="18"/>
              </w:rPr>
            </w:pPr>
            <w:r w:rsidRPr="00A204C3">
              <w:rPr>
                <w:sz w:val="18"/>
                <w:szCs w:val="18"/>
              </w:rPr>
              <w:t>Soft Brome</w:t>
            </w:r>
          </w:p>
        </w:tc>
        <w:tc>
          <w:tcPr>
            <w:tcW w:w="1843" w:type="dxa"/>
          </w:tcPr>
          <w:p w14:paraId="01735784" w14:textId="77777777" w:rsidR="006A737F" w:rsidRPr="00A204C3" w:rsidRDefault="006A737F" w:rsidP="006A737F">
            <w:pPr>
              <w:spacing w:line="240" w:lineRule="auto"/>
              <w:rPr>
                <w:sz w:val="18"/>
                <w:szCs w:val="18"/>
              </w:rPr>
            </w:pPr>
            <w:r w:rsidRPr="00A204C3">
              <w:rPr>
                <w:sz w:val="18"/>
                <w:szCs w:val="18"/>
              </w:rPr>
              <w:t>Invasive introduced annual-biennial grass</w:t>
            </w:r>
          </w:p>
        </w:tc>
        <w:tc>
          <w:tcPr>
            <w:tcW w:w="992" w:type="dxa"/>
          </w:tcPr>
          <w:p w14:paraId="40F1203F"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7D6EDAB0" w14:textId="77777777" w:rsidR="006A737F" w:rsidRPr="00A204C3" w:rsidRDefault="006A737F" w:rsidP="006A737F">
            <w:pPr>
              <w:spacing w:line="240" w:lineRule="auto"/>
              <w:rPr>
                <w:sz w:val="18"/>
                <w:szCs w:val="18"/>
              </w:rPr>
            </w:pPr>
            <w:r w:rsidRPr="00A204C3">
              <w:rPr>
                <w:sz w:val="18"/>
                <w:szCs w:val="18"/>
              </w:rPr>
              <w:t>All states except NT.</w:t>
            </w:r>
          </w:p>
        </w:tc>
        <w:tc>
          <w:tcPr>
            <w:tcW w:w="1372" w:type="dxa"/>
          </w:tcPr>
          <w:p w14:paraId="20C89A62" w14:textId="77777777" w:rsidR="006A737F" w:rsidRPr="00A204C3" w:rsidRDefault="006A737F" w:rsidP="006A737F">
            <w:pPr>
              <w:spacing w:line="240" w:lineRule="auto"/>
              <w:rPr>
                <w:sz w:val="18"/>
                <w:szCs w:val="18"/>
              </w:rPr>
            </w:pPr>
            <w:r w:rsidRPr="00A204C3">
              <w:rPr>
                <w:sz w:val="18"/>
                <w:szCs w:val="18"/>
              </w:rPr>
              <w:t xml:space="preserve">Cudgewa </w:t>
            </w:r>
          </w:p>
        </w:tc>
        <w:tc>
          <w:tcPr>
            <w:tcW w:w="1114" w:type="dxa"/>
          </w:tcPr>
          <w:p w14:paraId="4AD77299"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46543EFC"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29011680" w14:textId="77777777" w:rsidR="006A737F" w:rsidRPr="00A204C3" w:rsidRDefault="006A737F" w:rsidP="006A737F">
            <w:pPr>
              <w:spacing w:line="240" w:lineRule="auto"/>
              <w:rPr>
                <w:sz w:val="18"/>
                <w:szCs w:val="18"/>
              </w:rPr>
            </w:pPr>
          </w:p>
        </w:tc>
      </w:tr>
      <w:tr w:rsidR="00A204C3" w:rsidRPr="00A204C3" w14:paraId="54536710" w14:textId="77777777" w:rsidTr="00A87A2C">
        <w:trPr>
          <w:trHeight w:val="290"/>
        </w:trPr>
        <w:tc>
          <w:tcPr>
            <w:tcW w:w="1135" w:type="dxa"/>
            <w:vMerge/>
            <w:tcBorders>
              <w:left w:val="nil"/>
              <w:right w:val="nil"/>
            </w:tcBorders>
            <w:shd w:val="clear" w:color="auto" w:fill="auto"/>
          </w:tcPr>
          <w:p w14:paraId="1D67476A" w14:textId="77777777" w:rsidR="006A737F" w:rsidRPr="00A204C3" w:rsidRDefault="006A737F" w:rsidP="006A737F">
            <w:pPr>
              <w:spacing w:line="240" w:lineRule="auto"/>
              <w:rPr>
                <w:i/>
                <w:sz w:val="18"/>
                <w:szCs w:val="18"/>
              </w:rPr>
            </w:pPr>
          </w:p>
        </w:tc>
        <w:tc>
          <w:tcPr>
            <w:tcW w:w="1336" w:type="dxa"/>
            <w:gridSpan w:val="2"/>
            <w:vMerge/>
            <w:tcBorders>
              <w:left w:val="nil"/>
              <w:right w:val="nil"/>
            </w:tcBorders>
            <w:shd w:val="clear" w:color="auto" w:fill="auto"/>
          </w:tcPr>
          <w:p w14:paraId="1E2B61A9"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014E540F" w14:textId="77777777" w:rsidR="006A737F" w:rsidRPr="00A204C3" w:rsidRDefault="006A737F" w:rsidP="006A737F">
            <w:pPr>
              <w:spacing w:line="240" w:lineRule="auto"/>
              <w:rPr>
                <w:sz w:val="18"/>
                <w:szCs w:val="18"/>
              </w:rPr>
            </w:pPr>
            <w:r w:rsidRPr="00A204C3">
              <w:rPr>
                <w:i/>
                <w:sz w:val="18"/>
                <w:szCs w:val="18"/>
              </w:rPr>
              <w:t xml:space="preserve">Bromus </w:t>
            </w:r>
            <w:proofErr w:type="spellStart"/>
            <w:r w:rsidRPr="00A204C3">
              <w:rPr>
                <w:i/>
                <w:sz w:val="18"/>
                <w:szCs w:val="18"/>
              </w:rPr>
              <w:t>diandrus</w:t>
            </w:r>
            <w:proofErr w:type="spellEnd"/>
          </w:p>
        </w:tc>
        <w:tc>
          <w:tcPr>
            <w:tcW w:w="1843" w:type="dxa"/>
          </w:tcPr>
          <w:p w14:paraId="34FB77C0" w14:textId="77777777" w:rsidR="006A737F" w:rsidRPr="00A204C3" w:rsidRDefault="006A737F" w:rsidP="006A737F">
            <w:pPr>
              <w:spacing w:line="240" w:lineRule="auto"/>
              <w:rPr>
                <w:sz w:val="18"/>
                <w:szCs w:val="18"/>
              </w:rPr>
            </w:pPr>
            <w:r w:rsidRPr="00A204C3">
              <w:rPr>
                <w:sz w:val="18"/>
                <w:szCs w:val="18"/>
              </w:rPr>
              <w:t>Great Brome</w:t>
            </w:r>
          </w:p>
        </w:tc>
        <w:tc>
          <w:tcPr>
            <w:tcW w:w="1843" w:type="dxa"/>
          </w:tcPr>
          <w:p w14:paraId="2E2DD259" w14:textId="77777777" w:rsidR="006A737F" w:rsidRPr="00A204C3" w:rsidRDefault="006A737F" w:rsidP="006A737F">
            <w:pPr>
              <w:spacing w:line="240" w:lineRule="auto"/>
              <w:rPr>
                <w:sz w:val="18"/>
                <w:szCs w:val="18"/>
              </w:rPr>
            </w:pPr>
            <w:r w:rsidRPr="00A204C3">
              <w:rPr>
                <w:sz w:val="18"/>
                <w:szCs w:val="18"/>
              </w:rPr>
              <w:t>Naturalised tufted annual grass</w:t>
            </w:r>
          </w:p>
        </w:tc>
        <w:tc>
          <w:tcPr>
            <w:tcW w:w="992" w:type="dxa"/>
          </w:tcPr>
          <w:p w14:paraId="2EEB7E42"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1B57649C" w14:textId="77777777" w:rsidR="006A737F" w:rsidRPr="00A204C3" w:rsidRDefault="006A737F" w:rsidP="006A737F">
            <w:pPr>
              <w:spacing w:line="240" w:lineRule="auto"/>
              <w:rPr>
                <w:sz w:val="18"/>
                <w:szCs w:val="18"/>
              </w:rPr>
            </w:pPr>
            <w:r w:rsidRPr="00A204C3">
              <w:rPr>
                <w:sz w:val="18"/>
                <w:szCs w:val="18"/>
              </w:rPr>
              <w:t>All states</w:t>
            </w:r>
          </w:p>
        </w:tc>
        <w:tc>
          <w:tcPr>
            <w:tcW w:w="1372" w:type="dxa"/>
          </w:tcPr>
          <w:p w14:paraId="02BB8077" w14:textId="77777777" w:rsidR="006A737F" w:rsidRPr="00A204C3" w:rsidRDefault="006A737F" w:rsidP="006A737F">
            <w:pPr>
              <w:spacing w:line="240" w:lineRule="auto"/>
              <w:rPr>
                <w:sz w:val="18"/>
                <w:szCs w:val="18"/>
              </w:rPr>
            </w:pPr>
            <w:r w:rsidRPr="00A204C3">
              <w:rPr>
                <w:sz w:val="18"/>
                <w:szCs w:val="18"/>
              </w:rPr>
              <w:t>Cudgewa 2</w:t>
            </w:r>
          </w:p>
        </w:tc>
        <w:tc>
          <w:tcPr>
            <w:tcW w:w="1114" w:type="dxa"/>
          </w:tcPr>
          <w:p w14:paraId="6E3C1182"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11789A3C"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5AC1B541" w14:textId="77777777" w:rsidR="006A737F" w:rsidRPr="00A204C3" w:rsidRDefault="006A737F" w:rsidP="006A737F">
            <w:pPr>
              <w:spacing w:line="240" w:lineRule="auto"/>
              <w:rPr>
                <w:sz w:val="18"/>
                <w:szCs w:val="18"/>
              </w:rPr>
            </w:pPr>
          </w:p>
        </w:tc>
      </w:tr>
      <w:tr w:rsidR="00A204C3" w:rsidRPr="00A204C3" w14:paraId="1A67F80B" w14:textId="77777777" w:rsidTr="00A87A2C">
        <w:trPr>
          <w:trHeight w:val="290"/>
        </w:trPr>
        <w:tc>
          <w:tcPr>
            <w:tcW w:w="1135" w:type="dxa"/>
            <w:vMerge/>
            <w:tcBorders>
              <w:left w:val="nil"/>
              <w:bottom w:val="nil"/>
              <w:right w:val="nil"/>
            </w:tcBorders>
            <w:shd w:val="clear" w:color="auto" w:fill="auto"/>
          </w:tcPr>
          <w:p w14:paraId="1EA5B299" w14:textId="77777777" w:rsidR="006A737F" w:rsidRPr="00A204C3" w:rsidRDefault="006A737F" w:rsidP="006A737F">
            <w:pPr>
              <w:spacing w:line="240" w:lineRule="auto"/>
              <w:rPr>
                <w:i/>
                <w:sz w:val="18"/>
                <w:szCs w:val="18"/>
              </w:rPr>
            </w:pPr>
          </w:p>
        </w:tc>
        <w:tc>
          <w:tcPr>
            <w:tcW w:w="1336" w:type="dxa"/>
            <w:gridSpan w:val="2"/>
            <w:vMerge/>
            <w:tcBorders>
              <w:left w:val="nil"/>
              <w:bottom w:val="nil"/>
              <w:right w:val="nil"/>
            </w:tcBorders>
            <w:shd w:val="clear" w:color="auto" w:fill="auto"/>
          </w:tcPr>
          <w:p w14:paraId="55C14CA1"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73A5AD67" w14:textId="77777777" w:rsidR="006A737F" w:rsidRPr="00A204C3" w:rsidRDefault="006A737F" w:rsidP="006A737F">
            <w:pPr>
              <w:spacing w:line="240" w:lineRule="auto"/>
              <w:rPr>
                <w:i/>
                <w:sz w:val="18"/>
                <w:szCs w:val="18"/>
              </w:rPr>
            </w:pPr>
            <w:proofErr w:type="spellStart"/>
            <w:r w:rsidRPr="00A204C3">
              <w:rPr>
                <w:i/>
                <w:sz w:val="18"/>
                <w:szCs w:val="18"/>
              </w:rPr>
              <w:t>Vulpia</w:t>
            </w:r>
            <w:proofErr w:type="spellEnd"/>
            <w:r w:rsidRPr="00A204C3">
              <w:rPr>
                <w:i/>
                <w:sz w:val="18"/>
                <w:szCs w:val="18"/>
              </w:rPr>
              <w:t xml:space="preserve"> muralis</w:t>
            </w:r>
          </w:p>
        </w:tc>
        <w:tc>
          <w:tcPr>
            <w:tcW w:w="1843" w:type="dxa"/>
          </w:tcPr>
          <w:p w14:paraId="35FA3E5B" w14:textId="77777777" w:rsidR="006A737F" w:rsidRPr="00A204C3" w:rsidRDefault="006A737F" w:rsidP="006A737F">
            <w:pPr>
              <w:spacing w:line="240" w:lineRule="auto"/>
              <w:rPr>
                <w:sz w:val="18"/>
                <w:szCs w:val="18"/>
              </w:rPr>
            </w:pPr>
            <w:r w:rsidRPr="00A204C3">
              <w:rPr>
                <w:sz w:val="18"/>
                <w:szCs w:val="18"/>
              </w:rPr>
              <w:t>Wall Fescue</w:t>
            </w:r>
          </w:p>
        </w:tc>
        <w:tc>
          <w:tcPr>
            <w:tcW w:w="1843" w:type="dxa"/>
          </w:tcPr>
          <w:p w14:paraId="5C36FF4D" w14:textId="77777777" w:rsidR="006A737F" w:rsidRPr="00A204C3" w:rsidRDefault="006A737F" w:rsidP="006A737F">
            <w:pPr>
              <w:spacing w:line="240" w:lineRule="auto"/>
              <w:rPr>
                <w:sz w:val="18"/>
                <w:szCs w:val="18"/>
              </w:rPr>
            </w:pPr>
            <w:r w:rsidRPr="00A204C3">
              <w:rPr>
                <w:sz w:val="18"/>
                <w:szCs w:val="18"/>
              </w:rPr>
              <w:t>Introduced annual grass</w:t>
            </w:r>
          </w:p>
        </w:tc>
        <w:tc>
          <w:tcPr>
            <w:tcW w:w="992" w:type="dxa"/>
          </w:tcPr>
          <w:p w14:paraId="44ED096F"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548FC6B5" w14:textId="77777777" w:rsidR="006A737F" w:rsidRPr="00A204C3" w:rsidRDefault="006A737F" w:rsidP="006A737F">
            <w:pPr>
              <w:spacing w:line="240" w:lineRule="auto"/>
              <w:rPr>
                <w:sz w:val="18"/>
                <w:szCs w:val="18"/>
              </w:rPr>
            </w:pPr>
            <w:r w:rsidRPr="00A204C3">
              <w:rPr>
                <w:sz w:val="18"/>
                <w:szCs w:val="18"/>
              </w:rPr>
              <w:t>All states except NT</w:t>
            </w:r>
          </w:p>
        </w:tc>
        <w:tc>
          <w:tcPr>
            <w:tcW w:w="1372" w:type="dxa"/>
          </w:tcPr>
          <w:p w14:paraId="2AC6F05C" w14:textId="77777777" w:rsidR="006A737F" w:rsidRPr="00A204C3" w:rsidRDefault="006A737F" w:rsidP="006A737F">
            <w:pPr>
              <w:spacing w:line="240" w:lineRule="auto"/>
              <w:rPr>
                <w:sz w:val="18"/>
                <w:szCs w:val="18"/>
              </w:rPr>
            </w:pPr>
            <w:r w:rsidRPr="00A204C3">
              <w:rPr>
                <w:sz w:val="18"/>
                <w:szCs w:val="18"/>
              </w:rPr>
              <w:t>Cudgewa 1</w:t>
            </w:r>
          </w:p>
        </w:tc>
        <w:tc>
          <w:tcPr>
            <w:tcW w:w="1114" w:type="dxa"/>
          </w:tcPr>
          <w:p w14:paraId="2CFFD4C3"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6D92006C" w14:textId="77777777" w:rsidR="006A737F" w:rsidRPr="00A204C3" w:rsidRDefault="006A737F" w:rsidP="006A737F">
            <w:pPr>
              <w:spacing w:line="240" w:lineRule="auto"/>
              <w:rPr>
                <w:sz w:val="18"/>
                <w:szCs w:val="18"/>
              </w:rPr>
            </w:pPr>
            <w:r w:rsidRPr="00A204C3">
              <w:rPr>
                <w:sz w:val="18"/>
                <w:szCs w:val="18"/>
              </w:rPr>
              <w:t>AusGrass2</w:t>
            </w:r>
          </w:p>
        </w:tc>
        <w:tc>
          <w:tcPr>
            <w:tcW w:w="1067" w:type="dxa"/>
          </w:tcPr>
          <w:p w14:paraId="1527294C" w14:textId="77777777" w:rsidR="006A737F" w:rsidRPr="00A204C3" w:rsidRDefault="006A737F" w:rsidP="006A737F">
            <w:pPr>
              <w:spacing w:line="240" w:lineRule="auto"/>
              <w:rPr>
                <w:sz w:val="18"/>
                <w:szCs w:val="18"/>
              </w:rPr>
            </w:pPr>
          </w:p>
        </w:tc>
      </w:tr>
      <w:tr w:rsidR="00A204C3" w:rsidRPr="00A204C3" w14:paraId="650B6659" w14:textId="77777777" w:rsidTr="00A87A2C">
        <w:trPr>
          <w:trHeight w:val="290"/>
        </w:trPr>
        <w:tc>
          <w:tcPr>
            <w:tcW w:w="1135" w:type="dxa"/>
            <w:vMerge w:val="restart"/>
            <w:tcBorders>
              <w:top w:val="nil"/>
              <w:left w:val="nil"/>
              <w:right w:val="nil"/>
            </w:tcBorders>
            <w:shd w:val="clear" w:color="auto" w:fill="auto"/>
          </w:tcPr>
          <w:p w14:paraId="21A370A6" w14:textId="77777777" w:rsidR="006A737F" w:rsidRPr="00A204C3" w:rsidRDefault="006A737F" w:rsidP="006A737F">
            <w:pPr>
              <w:spacing w:line="240" w:lineRule="auto"/>
              <w:rPr>
                <w:i/>
                <w:sz w:val="18"/>
                <w:szCs w:val="18"/>
              </w:rPr>
            </w:pPr>
            <w:r w:rsidRPr="00A204C3">
              <w:rPr>
                <w:sz w:val="18"/>
                <w:szCs w:val="18"/>
              </w:rPr>
              <w:lastRenderedPageBreak/>
              <w:t>Rosales</w:t>
            </w:r>
          </w:p>
        </w:tc>
        <w:tc>
          <w:tcPr>
            <w:tcW w:w="1336" w:type="dxa"/>
            <w:gridSpan w:val="2"/>
            <w:vMerge w:val="restart"/>
            <w:tcBorders>
              <w:top w:val="nil"/>
              <w:left w:val="nil"/>
              <w:right w:val="nil"/>
            </w:tcBorders>
            <w:shd w:val="clear" w:color="auto" w:fill="auto"/>
          </w:tcPr>
          <w:p w14:paraId="1625620E" w14:textId="77777777" w:rsidR="006A737F" w:rsidRPr="00A204C3" w:rsidRDefault="006A737F" w:rsidP="006A737F">
            <w:pPr>
              <w:spacing w:line="240" w:lineRule="auto"/>
              <w:rPr>
                <w:sz w:val="18"/>
                <w:szCs w:val="18"/>
              </w:rPr>
            </w:pPr>
            <w:r w:rsidRPr="00A204C3">
              <w:rPr>
                <w:sz w:val="18"/>
                <w:szCs w:val="18"/>
              </w:rPr>
              <w:t>Rosaceae</w:t>
            </w:r>
          </w:p>
        </w:tc>
        <w:tc>
          <w:tcPr>
            <w:tcW w:w="1783" w:type="dxa"/>
            <w:tcBorders>
              <w:top w:val="nil"/>
              <w:left w:val="nil"/>
              <w:bottom w:val="nil"/>
              <w:right w:val="nil"/>
            </w:tcBorders>
            <w:shd w:val="clear" w:color="auto" w:fill="auto"/>
          </w:tcPr>
          <w:p w14:paraId="332F6D15" w14:textId="77777777" w:rsidR="006A737F" w:rsidRPr="00A204C3" w:rsidRDefault="006A737F" w:rsidP="006A737F">
            <w:pPr>
              <w:spacing w:line="240" w:lineRule="auto"/>
              <w:rPr>
                <w:sz w:val="18"/>
                <w:szCs w:val="18"/>
              </w:rPr>
            </w:pPr>
            <w:r w:rsidRPr="00A204C3">
              <w:rPr>
                <w:i/>
                <w:sz w:val="18"/>
                <w:szCs w:val="18"/>
              </w:rPr>
              <w:t>Potentilla recta</w:t>
            </w:r>
          </w:p>
        </w:tc>
        <w:tc>
          <w:tcPr>
            <w:tcW w:w="1843" w:type="dxa"/>
          </w:tcPr>
          <w:p w14:paraId="3D7888BC" w14:textId="77777777" w:rsidR="006A737F" w:rsidRPr="00A204C3" w:rsidRDefault="006A737F" w:rsidP="006A737F">
            <w:pPr>
              <w:spacing w:line="240" w:lineRule="auto"/>
              <w:rPr>
                <w:sz w:val="18"/>
                <w:szCs w:val="18"/>
              </w:rPr>
            </w:pPr>
            <w:r w:rsidRPr="00A204C3">
              <w:rPr>
                <w:sz w:val="18"/>
                <w:szCs w:val="18"/>
              </w:rPr>
              <w:t>Sulphur Cinquefoil</w:t>
            </w:r>
          </w:p>
        </w:tc>
        <w:tc>
          <w:tcPr>
            <w:tcW w:w="1843" w:type="dxa"/>
          </w:tcPr>
          <w:p w14:paraId="5422606C" w14:textId="77777777" w:rsidR="006A737F" w:rsidRPr="00A204C3" w:rsidRDefault="006A737F" w:rsidP="006A737F">
            <w:pPr>
              <w:spacing w:line="240" w:lineRule="auto"/>
              <w:rPr>
                <w:sz w:val="18"/>
                <w:szCs w:val="18"/>
              </w:rPr>
            </w:pPr>
            <w:r w:rsidRPr="00A204C3">
              <w:rPr>
                <w:sz w:val="18"/>
                <w:szCs w:val="18"/>
              </w:rPr>
              <w:t xml:space="preserve">Invasive introduced perennial herb </w:t>
            </w:r>
          </w:p>
        </w:tc>
        <w:tc>
          <w:tcPr>
            <w:tcW w:w="992" w:type="dxa"/>
          </w:tcPr>
          <w:p w14:paraId="45D9FE0E"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56F42B5D" w14:textId="77777777" w:rsidR="006A737F" w:rsidRPr="00A204C3" w:rsidRDefault="006A737F" w:rsidP="006A737F">
            <w:pPr>
              <w:spacing w:line="240" w:lineRule="auto"/>
              <w:rPr>
                <w:sz w:val="18"/>
                <w:szCs w:val="18"/>
              </w:rPr>
            </w:pPr>
            <w:r w:rsidRPr="00A204C3">
              <w:rPr>
                <w:sz w:val="18"/>
                <w:szCs w:val="18"/>
              </w:rPr>
              <w:t xml:space="preserve">ACT, NSW, TAS and VIC </w:t>
            </w:r>
          </w:p>
        </w:tc>
        <w:tc>
          <w:tcPr>
            <w:tcW w:w="1372" w:type="dxa"/>
          </w:tcPr>
          <w:p w14:paraId="7030652D" w14:textId="77777777" w:rsidR="006A737F" w:rsidRPr="00A204C3" w:rsidRDefault="006A737F" w:rsidP="006A737F">
            <w:pPr>
              <w:spacing w:line="240" w:lineRule="auto"/>
              <w:rPr>
                <w:sz w:val="18"/>
                <w:szCs w:val="18"/>
              </w:rPr>
            </w:pPr>
            <w:r w:rsidRPr="00A204C3">
              <w:rPr>
                <w:sz w:val="18"/>
                <w:szCs w:val="18"/>
              </w:rPr>
              <w:t>Cudgewa.</w:t>
            </w:r>
          </w:p>
        </w:tc>
        <w:tc>
          <w:tcPr>
            <w:tcW w:w="1114" w:type="dxa"/>
          </w:tcPr>
          <w:p w14:paraId="0BA659C0" w14:textId="77777777" w:rsidR="006A737F" w:rsidRPr="00A204C3" w:rsidRDefault="006A737F" w:rsidP="006A737F">
            <w:pPr>
              <w:spacing w:line="240" w:lineRule="auto"/>
              <w:rPr>
                <w:sz w:val="18"/>
                <w:szCs w:val="18"/>
              </w:rPr>
            </w:pPr>
            <w:r w:rsidRPr="00A204C3">
              <w:rPr>
                <w:sz w:val="18"/>
                <w:szCs w:val="18"/>
              </w:rPr>
              <w:t>No</w:t>
            </w:r>
          </w:p>
        </w:tc>
        <w:tc>
          <w:tcPr>
            <w:tcW w:w="1067" w:type="dxa"/>
          </w:tcPr>
          <w:p w14:paraId="07CDCB88"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7D05DD65" w14:textId="77777777" w:rsidR="006A737F" w:rsidRPr="00A204C3" w:rsidRDefault="006A737F" w:rsidP="006A737F">
            <w:pPr>
              <w:spacing w:line="240" w:lineRule="auto"/>
              <w:rPr>
                <w:sz w:val="18"/>
                <w:szCs w:val="18"/>
              </w:rPr>
            </w:pPr>
          </w:p>
        </w:tc>
      </w:tr>
      <w:tr w:rsidR="00A204C3" w:rsidRPr="00A204C3" w14:paraId="643E318F" w14:textId="77777777" w:rsidTr="00A87A2C">
        <w:trPr>
          <w:trHeight w:val="290"/>
        </w:trPr>
        <w:tc>
          <w:tcPr>
            <w:tcW w:w="1135" w:type="dxa"/>
            <w:vMerge/>
            <w:tcBorders>
              <w:left w:val="nil"/>
              <w:bottom w:val="nil"/>
              <w:right w:val="nil"/>
            </w:tcBorders>
            <w:shd w:val="clear" w:color="auto" w:fill="auto"/>
          </w:tcPr>
          <w:p w14:paraId="01624B83" w14:textId="77777777" w:rsidR="006A737F" w:rsidRPr="00A204C3" w:rsidRDefault="006A737F" w:rsidP="006A737F">
            <w:pPr>
              <w:spacing w:line="240" w:lineRule="auto"/>
              <w:rPr>
                <w:i/>
                <w:sz w:val="18"/>
                <w:szCs w:val="18"/>
              </w:rPr>
            </w:pPr>
          </w:p>
        </w:tc>
        <w:tc>
          <w:tcPr>
            <w:tcW w:w="1336" w:type="dxa"/>
            <w:gridSpan w:val="2"/>
            <w:vMerge/>
            <w:tcBorders>
              <w:left w:val="nil"/>
              <w:bottom w:val="nil"/>
              <w:right w:val="nil"/>
            </w:tcBorders>
            <w:shd w:val="clear" w:color="auto" w:fill="auto"/>
          </w:tcPr>
          <w:p w14:paraId="32F798A3" w14:textId="77777777" w:rsidR="006A737F" w:rsidRPr="00A204C3" w:rsidRDefault="006A737F" w:rsidP="006A737F">
            <w:pPr>
              <w:spacing w:line="240" w:lineRule="auto"/>
              <w:rPr>
                <w:sz w:val="18"/>
                <w:szCs w:val="18"/>
              </w:rPr>
            </w:pPr>
          </w:p>
        </w:tc>
        <w:tc>
          <w:tcPr>
            <w:tcW w:w="1783" w:type="dxa"/>
            <w:tcBorders>
              <w:top w:val="nil"/>
              <w:left w:val="nil"/>
              <w:bottom w:val="nil"/>
              <w:right w:val="nil"/>
            </w:tcBorders>
            <w:shd w:val="clear" w:color="auto" w:fill="auto"/>
          </w:tcPr>
          <w:p w14:paraId="5FA779F5" w14:textId="77777777" w:rsidR="006A737F" w:rsidRPr="00A204C3" w:rsidRDefault="006A737F" w:rsidP="006A737F">
            <w:pPr>
              <w:spacing w:line="240" w:lineRule="auto"/>
              <w:rPr>
                <w:sz w:val="18"/>
                <w:szCs w:val="18"/>
              </w:rPr>
            </w:pPr>
            <w:r w:rsidRPr="00A204C3">
              <w:rPr>
                <w:i/>
                <w:sz w:val="18"/>
                <w:szCs w:val="18"/>
              </w:rPr>
              <w:t xml:space="preserve">Rosa </w:t>
            </w:r>
            <w:proofErr w:type="spellStart"/>
            <w:r w:rsidRPr="00A204C3">
              <w:rPr>
                <w:i/>
                <w:sz w:val="18"/>
                <w:szCs w:val="18"/>
              </w:rPr>
              <w:t>rubiginosa</w:t>
            </w:r>
            <w:proofErr w:type="spellEnd"/>
          </w:p>
        </w:tc>
        <w:tc>
          <w:tcPr>
            <w:tcW w:w="1843" w:type="dxa"/>
          </w:tcPr>
          <w:p w14:paraId="36FEA20E" w14:textId="77777777" w:rsidR="006A737F" w:rsidRPr="00A204C3" w:rsidRDefault="006A737F" w:rsidP="006A737F">
            <w:pPr>
              <w:spacing w:line="240" w:lineRule="auto"/>
              <w:rPr>
                <w:sz w:val="18"/>
                <w:szCs w:val="18"/>
              </w:rPr>
            </w:pPr>
            <w:r w:rsidRPr="00A204C3">
              <w:rPr>
                <w:sz w:val="18"/>
                <w:szCs w:val="18"/>
              </w:rPr>
              <w:t>Sweet Briar</w:t>
            </w:r>
          </w:p>
        </w:tc>
        <w:tc>
          <w:tcPr>
            <w:tcW w:w="1843" w:type="dxa"/>
          </w:tcPr>
          <w:p w14:paraId="619BC069" w14:textId="77777777" w:rsidR="006A737F" w:rsidRPr="00A204C3" w:rsidRDefault="006A737F" w:rsidP="006A737F">
            <w:pPr>
              <w:spacing w:line="240" w:lineRule="auto"/>
              <w:rPr>
                <w:sz w:val="18"/>
                <w:szCs w:val="18"/>
              </w:rPr>
            </w:pPr>
            <w:r w:rsidRPr="00A204C3">
              <w:rPr>
                <w:sz w:val="18"/>
                <w:szCs w:val="18"/>
              </w:rPr>
              <w:t xml:space="preserve">Invasive introduced deciduous shrub </w:t>
            </w:r>
          </w:p>
        </w:tc>
        <w:tc>
          <w:tcPr>
            <w:tcW w:w="992" w:type="dxa"/>
          </w:tcPr>
          <w:p w14:paraId="2F31675E" w14:textId="77777777" w:rsidR="006A737F" w:rsidRPr="00A204C3" w:rsidRDefault="006A737F" w:rsidP="006A737F">
            <w:pPr>
              <w:spacing w:line="240" w:lineRule="auto"/>
              <w:rPr>
                <w:sz w:val="18"/>
                <w:szCs w:val="18"/>
              </w:rPr>
            </w:pPr>
            <w:r w:rsidRPr="00A204C3">
              <w:rPr>
                <w:sz w:val="18"/>
                <w:szCs w:val="18"/>
              </w:rPr>
              <w:t>LC</w:t>
            </w:r>
          </w:p>
        </w:tc>
        <w:tc>
          <w:tcPr>
            <w:tcW w:w="1408" w:type="dxa"/>
          </w:tcPr>
          <w:p w14:paraId="15575838" w14:textId="77777777" w:rsidR="006A737F" w:rsidRPr="00A204C3" w:rsidRDefault="006A737F" w:rsidP="006A737F">
            <w:pPr>
              <w:spacing w:line="240" w:lineRule="auto"/>
              <w:rPr>
                <w:sz w:val="18"/>
                <w:szCs w:val="18"/>
              </w:rPr>
            </w:pPr>
            <w:r w:rsidRPr="00A204C3">
              <w:rPr>
                <w:sz w:val="18"/>
                <w:szCs w:val="18"/>
              </w:rPr>
              <w:t>All states except NT.</w:t>
            </w:r>
          </w:p>
        </w:tc>
        <w:tc>
          <w:tcPr>
            <w:tcW w:w="1372" w:type="dxa"/>
          </w:tcPr>
          <w:p w14:paraId="52E0125E" w14:textId="77777777" w:rsidR="006A737F" w:rsidRPr="00A204C3" w:rsidRDefault="006A737F" w:rsidP="006A737F">
            <w:pPr>
              <w:spacing w:line="240" w:lineRule="auto"/>
              <w:rPr>
                <w:sz w:val="18"/>
                <w:szCs w:val="18"/>
              </w:rPr>
            </w:pPr>
            <w:r w:rsidRPr="00A204C3">
              <w:rPr>
                <w:sz w:val="18"/>
                <w:szCs w:val="18"/>
              </w:rPr>
              <w:t>Beechworth</w:t>
            </w:r>
          </w:p>
        </w:tc>
        <w:tc>
          <w:tcPr>
            <w:tcW w:w="1114" w:type="dxa"/>
          </w:tcPr>
          <w:p w14:paraId="792D7890" w14:textId="77777777" w:rsidR="006A737F" w:rsidRPr="00A204C3" w:rsidRDefault="006A737F" w:rsidP="006A737F">
            <w:pPr>
              <w:spacing w:line="240" w:lineRule="auto"/>
              <w:rPr>
                <w:sz w:val="18"/>
                <w:szCs w:val="18"/>
              </w:rPr>
            </w:pPr>
            <w:r w:rsidRPr="00A204C3">
              <w:rPr>
                <w:sz w:val="18"/>
                <w:szCs w:val="18"/>
              </w:rPr>
              <w:t>Yes</w:t>
            </w:r>
          </w:p>
        </w:tc>
        <w:tc>
          <w:tcPr>
            <w:tcW w:w="1067" w:type="dxa"/>
          </w:tcPr>
          <w:p w14:paraId="6077130A" w14:textId="77777777" w:rsidR="006A737F" w:rsidRPr="00A204C3" w:rsidRDefault="006A737F" w:rsidP="006A737F">
            <w:pPr>
              <w:spacing w:line="240" w:lineRule="auto"/>
              <w:rPr>
                <w:sz w:val="18"/>
                <w:szCs w:val="18"/>
              </w:rPr>
            </w:pPr>
            <w:r w:rsidRPr="00A204C3">
              <w:rPr>
                <w:sz w:val="18"/>
                <w:szCs w:val="18"/>
              </w:rPr>
              <w:t>ALA</w:t>
            </w:r>
          </w:p>
        </w:tc>
        <w:tc>
          <w:tcPr>
            <w:tcW w:w="1067" w:type="dxa"/>
          </w:tcPr>
          <w:p w14:paraId="532241AB" w14:textId="77777777" w:rsidR="006A737F" w:rsidRPr="00A204C3" w:rsidRDefault="006A737F" w:rsidP="006A737F">
            <w:pPr>
              <w:spacing w:line="240" w:lineRule="auto"/>
              <w:rPr>
                <w:sz w:val="18"/>
                <w:szCs w:val="18"/>
              </w:rPr>
            </w:pPr>
          </w:p>
        </w:tc>
      </w:tr>
      <w:tr w:rsidR="00A204C3" w:rsidRPr="00A204C3" w14:paraId="52E6F238" w14:textId="77777777" w:rsidTr="00A87A2C">
        <w:trPr>
          <w:trHeight w:val="290"/>
        </w:trPr>
        <w:tc>
          <w:tcPr>
            <w:tcW w:w="1135" w:type="dxa"/>
            <w:tcBorders>
              <w:top w:val="nil"/>
              <w:left w:val="nil"/>
              <w:bottom w:val="single" w:sz="4" w:space="0" w:color="000000"/>
              <w:right w:val="nil"/>
            </w:tcBorders>
            <w:shd w:val="clear" w:color="auto" w:fill="auto"/>
          </w:tcPr>
          <w:p w14:paraId="41001F21" w14:textId="77777777" w:rsidR="006A737F" w:rsidRPr="00A204C3" w:rsidRDefault="006A737F" w:rsidP="006A737F">
            <w:pPr>
              <w:spacing w:line="240" w:lineRule="auto"/>
              <w:rPr>
                <w:sz w:val="18"/>
                <w:szCs w:val="18"/>
              </w:rPr>
            </w:pPr>
            <w:proofErr w:type="spellStart"/>
            <w:r w:rsidRPr="00A204C3">
              <w:rPr>
                <w:sz w:val="18"/>
                <w:szCs w:val="18"/>
              </w:rPr>
              <w:t>Saxifragales</w:t>
            </w:r>
            <w:proofErr w:type="spellEnd"/>
          </w:p>
        </w:tc>
        <w:tc>
          <w:tcPr>
            <w:tcW w:w="1336" w:type="dxa"/>
            <w:gridSpan w:val="2"/>
            <w:tcBorders>
              <w:top w:val="nil"/>
              <w:left w:val="nil"/>
              <w:bottom w:val="single" w:sz="4" w:space="0" w:color="000000"/>
              <w:right w:val="nil"/>
            </w:tcBorders>
            <w:shd w:val="clear" w:color="auto" w:fill="auto"/>
          </w:tcPr>
          <w:p w14:paraId="3CB70935" w14:textId="77777777" w:rsidR="006A737F" w:rsidRPr="00A204C3" w:rsidRDefault="006A737F" w:rsidP="006A737F">
            <w:pPr>
              <w:spacing w:line="240" w:lineRule="auto"/>
              <w:rPr>
                <w:sz w:val="18"/>
                <w:szCs w:val="18"/>
              </w:rPr>
            </w:pPr>
            <w:r w:rsidRPr="00A204C3">
              <w:rPr>
                <w:sz w:val="18"/>
                <w:szCs w:val="18"/>
              </w:rPr>
              <w:t>Crassulaceae</w:t>
            </w:r>
          </w:p>
        </w:tc>
        <w:tc>
          <w:tcPr>
            <w:tcW w:w="1783" w:type="dxa"/>
            <w:tcBorders>
              <w:top w:val="nil"/>
              <w:left w:val="nil"/>
              <w:bottom w:val="single" w:sz="4" w:space="0" w:color="000000"/>
              <w:right w:val="nil"/>
            </w:tcBorders>
            <w:shd w:val="clear" w:color="auto" w:fill="auto"/>
          </w:tcPr>
          <w:p w14:paraId="54E91663" w14:textId="77777777" w:rsidR="006A737F" w:rsidRPr="00A204C3" w:rsidRDefault="006A737F" w:rsidP="006A737F">
            <w:pPr>
              <w:spacing w:line="240" w:lineRule="auto"/>
              <w:rPr>
                <w:i/>
                <w:sz w:val="18"/>
                <w:szCs w:val="18"/>
              </w:rPr>
            </w:pPr>
            <w:r w:rsidRPr="00A204C3">
              <w:rPr>
                <w:i/>
                <w:sz w:val="18"/>
                <w:szCs w:val="18"/>
              </w:rPr>
              <w:t xml:space="preserve">Crassula </w:t>
            </w:r>
            <w:proofErr w:type="spellStart"/>
            <w:r w:rsidRPr="00A204C3">
              <w:rPr>
                <w:i/>
                <w:sz w:val="18"/>
                <w:szCs w:val="18"/>
              </w:rPr>
              <w:t>sieberiana</w:t>
            </w:r>
            <w:proofErr w:type="spellEnd"/>
          </w:p>
        </w:tc>
        <w:tc>
          <w:tcPr>
            <w:tcW w:w="1843" w:type="dxa"/>
            <w:tcBorders>
              <w:bottom w:val="single" w:sz="4" w:space="0" w:color="000000"/>
            </w:tcBorders>
          </w:tcPr>
          <w:p w14:paraId="0D0CAF88" w14:textId="77777777" w:rsidR="006A737F" w:rsidRPr="00A204C3" w:rsidRDefault="006A737F" w:rsidP="006A737F">
            <w:pPr>
              <w:spacing w:line="240" w:lineRule="auto"/>
              <w:rPr>
                <w:sz w:val="18"/>
                <w:szCs w:val="18"/>
              </w:rPr>
            </w:pPr>
            <w:r w:rsidRPr="00A204C3">
              <w:rPr>
                <w:sz w:val="18"/>
                <w:szCs w:val="18"/>
              </w:rPr>
              <w:t>Austral Crassula</w:t>
            </w:r>
          </w:p>
        </w:tc>
        <w:tc>
          <w:tcPr>
            <w:tcW w:w="1843" w:type="dxa"/>
            <w:tcBorders>
              <w:bottom w:val="single" w:sz="4" w:space="0" w:color="000000"/>
            </w:tcBorders>
          </w:tcPr>
          <w:p w14:paraId="3AB6A689" w14:textId="77777777" w:rsidR="006A737F" w:rsidRPr="00A204C3" w:rsidRDefault="006A737F" w:rsidP="006A737F">
            <w:pPr>
              <w:spacing w:line="240" w:lineRule="auto"/>
              <w:rPr>
                <w:sz w:val="18"/>
                <w:szCs w:val="18"/>
              </w:rPr>
            </w:pPr>
            <w:r w:rsidRPr="00A204C3">
              <w:rPr>
                <w:sz w:val="18"/>
                <w:szCs w:val="18"/>
              </w:rPr>
              <w:t>Native perennial or annua succulent</w:t>
            </w:r>
          </w:p>
        </w:tc>
        <w:tc>
          <w:tcPr>
            <w:tcW w:w="992" w:type="dxa"/>
            <w:tcBorders>
              <w:bottom w:val="single" w:sz="4" w:space="0" w:color="000000"/>
            </w:tcBorders>
          </w:tcPr>
          <w:p w14:paraId="0C1F9D1B" w14:textId="77777777" w:rsidR="006A737F" w:rsidRPr="00A204C3" w:rsidRDefault="006A737F" w:rsidP="006A737F">
            <w:pPr>
              <w:spacing w:line="240" w:lineRule="auto"/>
              <w:rPr>
                <w:sz w:val="18"/>
                <w:szCs w:val="18"/>
              </w:rPr>
            </w:pPr>
            <w:r w:rsidRPr="00A204C3">
              <w:rPr>
                <w:sz w:val="18"/>
                <w:szCs w:val="18"/>
              </w:rPr>
              <w:t>EN (SA)</w:t>
            </w:r>
          </w:p>
        </w:tc>
        <w:tc>
          <w:tcPr>
            <w:tcW w:w="1408" w:type="dxa"/>
            <w:tcBorders>
              <w:bottom w:val="single" w:sz="4" w:space="0" w:color="000000"/>
            </w:tcBorders>
          </w:tcPr>
          <w:p w14:paraId="33DAC54A" w14:textId="77777777" w:rsidR="006A737F" w:rsidRPr="00A204C3" w:rsidRDefault="006A737F" w:rsidP="006A737F">
            <w:pPr>
              <w:spacing w:line="240" w:lineRule="auto"/>
              <w:rPr>
                <w:sz w:val="18"/>
                <w:szCs w:val="18"/>
              </w:rPr>
            </w:pPr>
            <w:r w:rsidRPr="00A204C3">
              <w:rPr>
                <w:sz w:val="18"/>
                <w:szCs w:val="18"/>
              </w:rPr>
              <w:t>All states except NT</w:t>
            </w:r>
          </w:p>
        </w:tc>
        <w:tc>
          <w:tcPr>
            <w:tcW w:w="1372" w:type="dxa"/>
            <w:tcBorders>
              <w:bottom w:val="single" w:sz="4" w:space="0" w:color="000000"/>
            </w:tcBorders>
          </w:tcPr>
          <w:p w14:paraId="6ACF6F5D" w14:textId="77777777" w:rsidR="006A737F" w:rsidRPr="00A204C3" w:rsidRDefault="006A737F" w:rsidP="006A737F">
            <w:pPr>
              <w:spacing w:line="240" w:lineRule="auto"/>
              <w:rPr>
                <w:sz w:val="18"/>
                <w:szCs w:val="18"/>
              </w:rPr>
            </w:pPr>
            <w:r w:rsidRPr="00A204C3">
              <w:rPr>
                <w:sz w:val="18"/>
                <w:szCs w:val="18"/>
              </w:rPr>
              <w:t xml:space="preserve">Omeo 2 </w:t>
            </w:r>
          </w:p>
        </w:tc>
        <w:tc>
          <w:tcPr>
            <w:tcW w:w="1114" w:type="dxa"/>
            <w:tcBorders>
              <w:bottom w:val="single" w:sz="4" w:space="0" w:color="000000"/>
            </w:tcBorders>
          </w:tcPr>
          <w:p w14:paraId="32F02791" w14:textId="77777777" w:rsidR="006A737F" w:rsidRPr="00A204C3" w:rsidRDefault="006A737F" w:rsidP="006A737F">
            <w:pPr>
              <w:spacing w:line="240" w:lineRule="auto"/>
              <w:rPr>
                <w:sz w:val="18"/>
                <w:szCs w:val="18"/>
              </w:rPr>
            </w:pPr>
            <w:r w:rsidRPr="00A204C3">
              <w:rPr>
                <w:sz w:val="18"/>
                <w:szCs w:val="18"/>
              </w:rPr>
              <w:t>No</w:t>
            </w:r>
          </w:p>
        </w:tc>
        <w:tc>
          <w:tcPr>
            <w:tcW w:w="1067" w:type="dxa"/>
            <w:tcBorders>
              <w:bottom w:val="single" w:sz="4" w:space="0" w:color="000000"/>
            </w:tcBorders>
          </w:tcPr>
          <w:p w14:paraId="422AA4FE" w14:textId="77777777" w:rsidR="006A737F" w:rsidRPr="00A204C3" w:rsidRDefault="006A737F" w:rsidP="006A737F">
            <w:pPr>
              <w:spacing w:line="240" w:lineRule="auto"/>
              <w:rPr>
                <w:sz w:val="18"/>
                <w:szCs w:val="18"/>
              </w:rPr>
            </w:pPr>
            <w:r w:rsidRPr="00A204C3">
              <w:rPr>
                <w:sz w:val="18"/>
                <w:szCs w:val="18"/>
              </w:rPr>
              <w:t>ALA</w:t>
            </w:r>
          </w:p>
        </w:tc>
        <w:tc>
          <w:tcPr>
            <w:tcW w:w="1067" w:type="dxa"/>
            <w:tcBorders>
              <w:bottom w:val="single" w:sz="4" w:space="0" w:color="000000"/>
            </w:tcBorders>
          </w:tcPr>
          <w:p w14:paraId="79086A67" w14:textId="77777777" w:rsidR="006A737F" w:rsidRPr="00A204C3" w:rsidRDefault="006A737F" w:rsidP="006A737F">
            <w:pPr>
              <w:spacing w:line="240" w:lineRule="auto"/>
              <w:rPr>
                <w:sz w:val="18"/>
                <w:szCs w:val="18"/>
              </w:rPr>
            </w:pPr>
          </w:p>
        </w:tc>
      </w:tr>
    </w:tbl>
    <w:p w14:paraId="00E7317A" w14:textId="04EF302C" w:rsidR="006A737F" w:rsidRPr="00A204C3" w:rsidRDefault="006A737F" w:rsidP="006A737F">
      <w:pPr>
        <w:spacing w:line="240" w:lineRule="auto"/>
        <w:sectPr w:rsidR="006A737F" w:rsidRPr="00A204C3" w:rsidSect="006A737F">
          <w:pgSz w:w="16838" w:h="11906" w:orient="landscape"/>
          <w:pgMar w:top="1701" w:right="1418" w:bottom="1701" w:left="1418" w:header="709" w:footer="709" w:gutter="0"/>
          <w:lnNumType w:countBy="1" w:restart="continuous"/>
          <w:cols w:space="720"/>
        </w:sectPr>
      </w:pPr>
      <w:r w:rsidRPr="00A204C3">
        <w:rPr>
          <w:sz w:val="18"/>
          <w:szCs w:val="18"/>
        </w:rPr>
        <w:t xml:space="preserve">Source: Atlas of Living Australia website (2024). Available online at http://www.ala.org.au. (last accessed: 15 Jul. 2024). AusGrass2 (2024) Available online at </w:t>
      </w:r>
      <w:hyperlink r:id="rId22" w:history="1">
        <w:r w:rsidRPr="00A204C3">
          <w:rPr>
            <w:sz w:val="18"/>
            <w:szCs w:val="18"/>
            <w:u w:val="single"/>
          </w:rPr>
          <w:t>https://ausgrass2.myspecies.info</w:t>
        </w:r>
      </w:hyperlink>
      <w:r w:rsidRPr="00A204C3">
        <w:rPr>
          <w:sz w:val="18"/>
          <w:szCs w:val="18"/>
        </w:rPr>
        <w:t xml:space="preserve"> (last accessed: 15 Jul. 2024). </w:t>
      </w:r>
      <w:proofErr w:type="spellStart"/>
      <w:r w:rsidRPr="00A204C3">
        <w:rPr>
          <w:sz w:val="18"/>
          <w:szCs w:val="18"/>
        </w:rPr>
        <w:t>VicFlora</w:t>
      </w:r>
      <w:proofErr w:type="spellEnd"/>
      <w:r w:rsidRPr="00A204C3">
        <w:rPr>
          <w:sz w:val="18"/>
          <w:szCs w:val="18"/>
        </w:rPr>
        <w:t xml:space="preserve"> (2024). Flora of Victoria, Royal Botanic Gardens Victoria. Available online at https://vicflora.rbg.vic.gov.au (last accessed: 15 Jul. 2024</w:t>
      </w:r>
    </w:p>
    <w:p w14:paraId="4DAC9D29" w14:textId="58197C02" w:rsidR="00572A21" w:rsidRPr="00A204C3" w:rsidRDefault="00572A21" w:rsidP="004A52CB">
      <w:pPr>
        <w:keepNext/>
        <w:pBdr>
          <w:top w:val="nil"/>
          <w:left w:val="nil"/>
          <w:bottom w:val="nil"/>
          <w:right w:val="nil"/>
          <w:between w:val="nil"/>
        </w:pBdr>
        <w:spacing w:after="200" w:line="276" w:lineRule="auto"/>
        <w:rPr>
          <w:rFonts w:eastAsia="Times New Roman"/>
          <w:i/>
        </w:rPr>
      </w:pPr>
      <w:r w:rsidRPr="00A204C3">
        <w:rPr>
          <w:b/>
          <w:bCs/>
        </w:rPr>
        <w:lastRenderedPageBreak/>
        <w:t>Table S</w:t>
      </w:r>
      <w:r w:rsidR="00AC2B84">
        <w:rPr>
          <w:b/>
          <w:bCs/>
        </w:rPr>
        <w:t>4</w:t>
      </w:r>
      <w:r w:rsidRPr="00A204C3">
        <w:rPr>
          <w:rFonts w:eastAsia="Times New Roman"/>
        </w:rPr>
        <w:t xml:space="preserve"> Plant species found in metabarcoding analysis of </w:t>
      </w:r>
      <w:proofErr w:type="spellStart"/>
      <w:r w:rsidRPr="00A204C3">
        <w:rPr>
          <w:rFonts w:eastAsia="Times New Roman"/>
          <w:i/>
        </w:rPr>
        <w:t>Vandiemenella</w:t>
      </w:r>
      <w:proofErr w:type="spellEnd"/>
      <w:r w:rsidRPr="00A204C3">
        <w:rPr>
          <w:rFonts w:eastAsia="Times New Roman"/>
          <w:i/>
        </w:rPr>
        <w:t xml:space="preserve"> viatica </w:t>
      </w:r>
      <w:r w:rsidRPr="00A204C3">
        <w:rPr>
          <w:rFonts w:eastAsia="Times New Roman"/>
        </w:rPr>
        <w:t xml:space="preserve">faeces using the molecular markers ITS2, </w:t>
      </w:r>
      <w:proofErr w:type="spellStart"/>
      <w:r w:rsidRPr="00A204C3">
        <w:rPr>
          <w:rFonts w:eastAsia="Times New Roman"/>
        </w:rPr>
        <w:t>rbcL</w:t>
      </w:r>
      <w:proofErr w:type="spellEnd"/>
      <w:r w:rsidRPr="00A204C3">
        <w:rPr>
          <w:rFonts w:eastAsia="Times New Roman"/>
        </w:rPr>
        <w:t xml:space="preserve"> and </w:t>
      </w:r>
      <w:proofErr w:type="spellStart"/>
      <w:r w:rsidRPr="00A204C3">
        <w:rPr>
          <w:rFonts w:eastAsia="Times New Roman"/>
        </w:rPr>
        <w:t>trnL</w:t>
      </w:r>
      <w:proofErr w:type="spellEnd"/>
      <w:r w:rsidRPr="00A204C3">
        <w:rPr>
          <w:rFonts w:eastAsia="Times New Roman"/>
        </w:rPr>
        <w:t>.</w:t>
      </w:r>
      <w:r w:rsidRPr="00A204C3">
        <w:t xml:space="preserve"> </w:t>
      </w:r>
      <w:r w:rsidRPr="00A204C3">
        <w:rPr>
          <w:rFonts w:eastAsia="Times New Roman"/>
        </w:rPr>
        <w:t>(Taxa in only one replicate were not considered).</w:t>
      </w:r>
    </w:p>
    <w:tbl>
      <w:tblPr>
        <w:tblW w:w="14205" w:type="dxa"/>
        <w:tblInd w:w="-1" w:type="dxa"/>
        <w:tblLayout w:type="fixed"/>
        <w:tblLook w:val="0400" w:firstRow="0" w:lastRow="0" w:firstColumn="0" w:lastColumn="0" w:noHBand="0" w:noVBand="1"/>
      </w:tblPr>
      <w:tblGrid>
        <w:gridCol w:w="1413"/>
        <w:gridCol w:w="1427"/>
        <w:gridCol w:w="2268"/>
        <w:gridCol w:w="1414"/>
        <w:gridCol w:w="1134"/>
        <w:gridCol w:w="851"/>
        <w:gridCol w:w="1377"/>
        <w:gridCol w:w="1212"/>
        <w:gridCol w:w="1097"/>
        <w:gridCol w:w="1006"/>
        <w:gridCol w:w="1006"/>
      </w:tblGrid>
      <w:tr w:rsidR="00A204C3" w:rsidRPr="00A204C3" w14:paraId="414BD9AC" w14:textId="77777777" w:rsidTr="00A87A2C">
        <w:trPr>
          <w:trHeight w:val="290"/>
          <w:tblHeader/>
        </w:trPr>
        <w:tc>
          <w:tcPr>
            <w:tcW w:w="1413" w:type="dxa"/>
            <w:tcBorders>
              <w:top w:val="single" w:sz="4" w:space="0" w:color="000000"/>
              <w:bottom w:val="single" w:sz="4" w:space="0" w:color="000000"/>
            </w:tcBorders>
            <w:shd w:val="clear" w:color="auto" w:fill="auto"/>
          </w:tcPr>
          <w:p w14:paraId="042A1739" w14:textId="77777777" w:rsidR="006A737F" w:rsidRPr="00A204C3" w:rsidRDefault="006A737F" w:rsidP="00CC715D">
            <w:pPr>
              <w:spacing w:line="240" w:lineRule="auto"/>
              <w:rPr>
                <w:b/>
                <w:sz w:val="18"/>
                <w:szCs w:val="18"/>
              </w:rPr>
            </w:pPr>
            <w:r w:rsidRPr="00A204C3">
              <w:rPr>
                <w:b/>
                <w:sz w:val="18"/>
                <w:szCs w:val="18"/>
              </w:rPr>
              <w:t>Order</w:t>
            </w:r>
          </w:p>
        </w:tc>
        <w:tc>
          <w:tcPr>
            <w:tcW w:w="1427" w:type="dxa"/>
            <w:tcBorders>
              <w:top w:val="single" w:sz="4" w:space="0" w:color="000000"/>
              <w:bottom w:val="single" w:sz="4" w:space="0" w:color="000000"/>
            </w:tcBorders>
            <w:shd w:val="clear" w:color="auto" w:fill="auto"/>
          </w:tcPr>
          <w:p w14:paraId="5DC9A120" w14:textId="77777777" w:rsidR="006A737F" w:rsidRPr="00A204C3" w:rsidRDefault="006A737F" w:rsidP="00CC715D">
            <w:pPr>
              <w:spacing w:line="240" w:lineRule="auto"/>
              <w:rPr>
                <w:b/>
                <w:sz w:val="18"/>
                <w:szCs w:val="18"/>
              </w:rPr>
            </w:pPr>
            <w:r w:rsidRPr="00A204C3">
              <w:rPr>
                <w:b/>
                <w:sz w:val="18"/>
                <w:szCs w:val="18"/>
              </w:rPr>
              <w:t>Family</w:t>
            </w:r>
          </w:p>
        </w:tc>
        <w:tc>
          <w:tcPr>
            <w:tcW w:w="2268" w:type="dxa"/>
            <w:tcBorders>
              <w:top w:val="single" w:sz="4" w:space="0" w:color="000000"/>
              <w:bottom w:val="single" w:sz="4" w:space="0" w:color="000000"/>
            </w:tcBorders>
            <w:shd w:val="clear" w:color="auto" w:fill="auto"/>
          </w:tcPr>
          <w:p w14:paraId="1B37240A" w14:textId="77777777" w:rsidR="006A737F" w:rsidRPr="00A204C3" w:rsidRDefault="006A737F" w:rsidP="00CC715D">
            <w:pPr>
              <w:spacing w:line="240" w:lineRule="auto"/>
              <w:rPr>
                <w:b/>
                <w:sz w:val="18"/>
                <w:szCs w:val="18"/>
              </w:rPr>
            </w:pPr>
            <w:r w:rsidRPr="00A204C3">
              <w:rPr>
                <w:b/>
                <w:sz w:val="18"/>
                <w:szCs w:val="18"/>
              </w:rPr>
              <w:t>Species</w:t>
            </w:r>
          </w:p>
        </w:tc>
        <w:tc>
          <w:tcPr>
            <w:tcW w:w="1414" w:type="dxa"/>
            <w:tcBorders>
              <w:top w:val="single" w:sz="4" w:space="0" w:color="000000"/>
              <w:bottom w:val="single" w:sz="4" w:space="0" w:color="000000"/>
            </w:tcBorders>
            <w:shd w:val="clear" w:color="auto" w:fill="auto"/>
          </w:tcPr>
          <w:p w14:paraId="2D6E5E30" w14:textId="77777777" w:rsidR="006A737F" w:rsidRPr="00A204C3" w:rsidRDefault="006A737F" w:rsidP="00CC715D">
            <w:pPr>
              <w:spacing w:line="240" w:lineRule="auto"/>
              <w:rPr>
                <w:b/>
                <w:sz w:val="18"/>
                <w:szCs w:val="18"/>
              </w:rPr>
            </w:pPr>
            <w:r w:rsidRPr="00A204C3">
              <w:rPr>
                <w:b/>
                <w:sz w:val="18"/>
                <w:szCs w:val="18"/>
              </w:rPr>
              <w:t>Common name</w:t>
            </w:r>
          </w:p>
        </w:tc>
        <w:tc>
          <w:tcPr>
            <w:tcW w:w="1134" w:type="dxa"/>
            <w:tcBorders>
              <w:top w:val="single" w:sz="4" w:space="0" w:color="000000"/>
              <w:bottom w:val="single" w:sz="4" w:space="0" w:color="000000"/>
            </w:tcBorders>
            <w:shd w:val="clear" w:color="auto" w:fill="auto"/>
          </w:tcPr>
          <w:p w14:paraId="7E202702" w14:textId="77777777" w:rsidR="006A737F" w:rsidRPr="00A204C3" w:rsidRDefault="006A737F" w:rsidP="00CC715D">
            <w:pPr>
              <w:spacing w:line="240" w:lineRule="auto"/>
              <w:rPr>
                <w:b/>
                <w:sz w:val="18"/>
                <w:szCs w:val="18"/>
              </w:rPr>
            </w:pPr>
            <w:r w:rsidRPr="00A204C3">
              <w:rPr>
                <w:b/>
                <w:sz w:val="18"/>
                <w:szCs w:val="18"/>
              </w:rPr>
              <w:t>Life form</w:t>
            </w:r>
          </w:p>
        </w:tc>
        <w:tc>
          <w:tcPr>
            <w:tcW w:w="851" w:type="dxa"/>
            <w:tcBorders>
              <w:top w:val="single" w:sz="4" w:space="0" w:color="000000"/>
              <w:bottom w:val="single" w:sz="4" w:space="0" w:color="000000"/>
            </w:tcBorders>
            <w:shd w:val="clear" w:color="auto" w:fill="auto"/>
          </w:tcPr>
          <w:p w14:paraId="3285742F" w14:textId="77777777" w:rsidR="006A737F" w:rsidRPr="00A204C3" w:rsidRDefault="006A737F" w:rsidP="00CC715D">
            <w:pPr>
              <w:spacing w:line="240" w:lineRule="auto"/>
              <w:rPr>
                <w:b/>
                <w:sz w:val="18"/>
                <w:szCs w:val="18"/>
              </w:rPr>
            </w:pPr>
            <w:r w:rsidRPr="00A204C3">
              <w:rPr>
                <w:b/>
                <w:sz w:val="18"/>
                <w:szCs w:val="18"/>
              </w:rPr>
              <w:t>Conservation</w:t>
            </w:r>
          </w:p>
        </w:tc>
        <w:tc>
          <w:tcPr>
            <w:tcW w:w="1377" w:type="dxa"/>
            <w:tcBorders>
              <w:top w:val="single" w:sz="4" w:space="0" w:color="000000"/>
              <w:bottom w:val="single" w:sz="4" w:space="0" w:color="000000"/>
            </w:tcBorders>
            <w:shd w:val="clear" w:color="auto" w:fill="auto"/>
          </w:tcPr>
          <w:p w14:paraId="44C6FDAD" w14:textId="77777777" w:rsidR="006A737F" w:rsidRPr="00A204C3" w:rsidRDefault="006A737F" w:rsidP="00CC715D">
            <w:pPr>
              <w:spacing w:line="240" w:lineRule="auto"/>
              <w:rPr>
                <w:b/>
                <w:sz w:val="18"/>
                <w:szCs w:val="18"/>
              </w:rPr>
            </w:pPr>
            <w:r w:rsidRPr="00A204C3">
              <w:rPr>
                <w:b/>
                <w:sz w:val="18"/>
                <w:szCs w:val="18"/>
              </w:rPr>
              <w:t>Distribution</w:t>
            </w:r>
          </w:p>
        </w:tc>
        <w:tc>
          <w:tcPr>
            <w:tcW w:w="1212" w:type="dxa"/>
            <w:tcBorders>
              <w:top w:val="single" w:sz="4" w:space="0" w:color="000000"/>
              <w:bottom w:val="single" w:sz="4" w:space="0" w:color="000000"/>
            </w:tcBorders>
            <w:shd w:val="clear" w:color="auto" w:fill="auto"/>
          </w:tcPr>
          <w:p w14:paraId="20FE9E15" w14:textId="77777777" w:rsidR="006A737F" w:rsidRPr="00A204C3" w:rsidRDefault="006A737F" w:rsidP="00CC715D">
            <w:pPr>
              <w:spacing w:line="240" w:lineRule="auto"/>
              <w:rPr>
                <w:b/>
                <w:sz w:val="18"/>
                <w:szCs w:val="18"/>
              </w:rPr>
            </w:pPr>
            <w:r w:rsidRPr="00A204C3">
              <w:rPr>
                <w:b/>
                <w:sz w:val="18"/>
                <w:szCs w:val="18"/>
              </w:rPr>
              <w:t>Locality</w:t>
            </w:r>
          </w:p>
        </w:tc>
        <w:tc>
          <w:tcPr>
            <w:tcW w:w="1097" w:type="dxa"/>
            <w:tcBorders>
              <w:top w:val="single" w:sz="4" w:space="0" w:color="000000"/>
              <w:bottom w:val="single" w:sz="4" w:space="0" w:color="000000"/>
            </w:tcBorders>
            <w:shd w:val="clear" w:color="auto" w:fill="auto"/>
          </w:tcPr>
          <w:p w14:paraId="63034300" w14:textId="77777777" w:rsidR="006A737F" w:rsidRPr="00A204C3" w:rsidRDefault="006A737F" w:rsidP="00CC715D">
            <w:pPr>
              <w:spacing w:line="240" w:lineRule="auto"/>
              <w:rPr>
                <w:b/>
                <w:sz w:val="18"/>
                <w:szCs w:val="18"/>
              </w:rPr>
            </w:pPr>
            <w:r w:rsidRPr="00A204C3">
              <w:rPr>
                <w:b/>
                <w:sz w:val="18"/>
                <w:szCs w:val="18"/>
              </w:rPr>
              <w:t xml:space="preserve">Previous record as food plant </w:t>
            </w:r>
          </w:p>
        </w:tc>
        <w:tc>
          <w:tcPr>
            <w:tcW w:w="1006" w:type="dxa"/>
            <w:tcBorders>
              <w:top w:val="single" w:sz="4" w:space="0" w:color="000000"/>
              <w:bottom w:val="single" w:sz="4" w:space="0" w:color="000000"/>
            </w:tcBorders>
            <w:shd w:val="clear" w:color="auto" w:fill="auto"/>
          </w:tcPr>
          <w:p w14:paraId="0F2E39C2" w14:textId="77777777" w:rsidR="006A737F" w:rsidRPr="00A204C3" w:rsidRDefault="006A737F" w:rsidP="00CC715D">
            <w:pPr>
              <w:spacing w:line="240" w:lineRule="auto"/>
              <w:rPr>
                <w:b/>
                <w:sz w:val="18"/>
                <w:szCs w:val="18"/>
              </w:rPr>
            </w:pPr>
            <w:r w:rsidRPr="00A204C3">
              <w:rPr>
                <w:b/>
                <w:sz w:val="18"/>
                <w:szCs w:val="18"/>
              </w:rPr>
              <w:t>Reference</w:t>
            </w:r>
          </w:p>
        </w:tc>
        <w:tc>
          <w:tcPr>
            <w:tcW w:w="1006" w:type="dxa"/>
            <w:tcBorders>
              <w:top w:val="single" w:sz="4" w:space="0" w:color="000000"/>
              <w:bottom w:val="single" w:sz="4" w:space="0" w:color="000000"/>
            </w:tcBorders>
          </w:tcPr>
          <w:p w14:paraId="7B6A8A62" w14:textId="77777777" w:rsidR="006A737F" w:rsidRPr="00A204C3" w:rsidRDefault="006A737F" w:rsidP="00CC715D">
            <w:pPr>
              <w:spacing w:line="240" w:lineRule="auto"/>
              <w:rPr>
                <w:b/>
                <w:sz w:val="18"/>
                <w:szCs w:val="18"/>
              </w:rPr>
            </w:pPr>
            <w:r w:rsidRPr="00A204C3">
              <w:rPr>
                <w:b/>
                <w:sz w:val="18"/>
                <w:szCs w:val="18"/>
              </w:rPr>
              <w:t>Sinclair, S. personal communication, September, 2024</w:t>
            </w:r>
          </w:p>
        </w:tc>
      </w:tr>
      <w:tr w:rsidR="00A204C3" w:rsidRPr="00A204C3" w14:paraId="7122E280" w14:textId="77777777" w:rsidTr="00A87A2C">
        <w:trPr>
          <w:trHeight w:val="290"/>
        </w:trPr>
        <w:tc>
          <w:tcPr>
            <w:tcW w:w="1413" w:type="dxa"/>
            <w:vMerge w:val="restart"/>
            <w:shd w:val="clear" w:color="auto" w:fill="auto"/>
          </w:tcPr>
          <w:p w14:paraId="15EA6FEE" w14:textId="77777777" w:rsidR="006A737F" w:rsidRPr="00A204C3" w:rsidRDefault="006A737F" w:rsidP="00CC715D">
            <w:pPr>
              <w:spacing w:line="240" w:lineRule="auto"/>
              <w:rPr>
                <w:sz w:val="18"/>
                <w:szCs w:val="18"/>
              </w:rPr>
            </w:pPr>
            <w:r w:rsidRPr="00A204C3">
              <w:rPr>
                <w:sz w:val="18"/>
                <w:szCs w:val="18"/>
              </w:rPr>
              <w:t>Asterales</w:t>
            </w:r>
          </w:p>
        </w:tc>
        <w:tc>
          <w:tcPr>
            <w:tcW w:w="1427" w:type="dxa"/>
            <w:vMerge w:val="restart"/>
            <w:shd w:val="clear" w:color="auto" w:fill="auto"/>
          </w:tcPr>
          <w:p w14:paraId="5DD4CC22" w14:textId="77777777" w:rsidR="006A737F" w:rsidRPr="00A204C3" w:rsidRDefault="006A737F" w:rsidP="00CC715D">
            <w:pPr>
              <w:spacing w:line="240" w:lineRule="auto"/>
              <w:rPr>
                <w:sz w:val="18"/>
                <w:szCs w:val="18"/>
              </w:rPr>
            </w:pPr>
            <w:r w:rsidRPr="00A204C3">
              <w:rPr>
                <w:sz w:val="18"/>
                <w:szCs w:val="18"/>
              </w:rPr>
              <w:t>Asteraceae</w:t>
            </w:r>
          </w:p>
        </w:tc>
        <w:tc>
          <w:tcPr>
            <w:tcW w:w="2268" w:type="dxa"/>
            <w:shd w:val="clear" w:color="auto" w:fill="auto"/>
          </w:tcPr>
          <w:p w14:paraId="47A829EA" w14:textId="77777777" w:rsidR="006A737F" w:rsidRPr="00A204C3" w:rsidRDefault="006A737F" w:rsidP="00CC715D">
            <w:pPr>
              <w:spacing w:line="240" w:lineRule="auto"/>
              <w:rPr>
                <w:i/>
                <w:sz w:val="18"/>
                <w:szCs w:val="18"/>
              </w:rPr>
            </w:pPr>
            <w:proofErr w:type="spellStart"/>
            <w:r w:rsidRPr="00A204C3">
              <w:rPr>
                <w:i/>
                <w:sz w:val="18"/>
                <w:szCs w:val="18"/>
              </w:rPr>
              <w:t>Cassinia</w:t>
            </w:r>
            <w:proofErr w:type="spellEnd"/>
            <w:r w:rsidRPr="00A204C3">
              <w:rPr>
                <w:i/>
                <w:sz w:val="18"/>
                <w:szCs w:val="18"/>
              </w:rPr>
              <w:t xml:space="preserve"> longifolia</w:t>
            </w:r>
          </w:p>
        </w:tc>
        <w:tc>
          <w:tcPr>
            <w:tcW w:w="1414" w:type="dxa"/>
            <w:shd w:val="clear" w:color="auto" w:fill="auto"/>
          </w:tcPr>
          <w:p w14:paraId="195CCFA0" w14:textId="77777777" w:rsidR="006A737F" w:rsidRPr="00A204C3" w:rsidRDefault="006A737F" w:rsidP="00CC715D">
            <w:pPr>
              <w:spacing w:line="240" w:lineRule="auto"/>
              <w:rPr>
                <w:sz w:val="18"/>
                <w:szCs w:val="18"/>
              </w:rPr>
            </w:pPr>
            <w:r w:rsidRPr="00A204C3">
              <w:rPr>
                <w:sz w:val="18"/>
                <w:szCs w:val="18"/>
              </w:rPr>
              <w:t>Cauliflower Bush</w:t>
            </w:r>
          </w:p>
        </w:tc>
        <w:tc>
          <w:tcPr>
            <w:tcW w:w="1134" w:type="dxa"/>
            <w:shd w:val="clear" w:color="auto" w:fill="auto"/>
          </w:tcPr>
          <w:p w14:paraId="1895E9E5"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4A3AB595"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4954E23B" w14:textId="77777777" w:rsidR="006A737F" w:rsidRPr="00A204C3" w:rsidRDefault="006A737F" w:rsidP="00CC715D">
            <w:pPr>
              <w:spacing w:line="240" w:lineRule="auto"/>
              <w:rPr>
                <w:sz w:val="18"/>
                <w:szCs w:val="18"/>
              </w:rPr>
            </w:pPr>
            <w:r w:rsidRPr="00A204C3">
              <w:rPr>
                <w:sz w:val="18"/>
                <w:szCs w:val="18"/>
              </w:rPr>
              <w:t>ACT, NSW, VIC</w:t>
            </w:r>
          </w:p>
        </w:tc>
        <w:tc>
          <w:tcPr>
            <w:tcW w:w="1212" w:type="dxa"/>
            <w:shd w:val="clear" w:color="auto" w:fill="auto"/>
          </w:tcPr>
          <w:p w14:paraId="5877C7C0" w14:textId="77777777" w:rsidR="006A737F" w:rsidRPr="00A204C3" w:rsidRDefault="006A737F" w:rsidP="00CC715D">
            <w:pPr>
              <w:spacing w:line="240" w:lineRule="auto"/>
              <w:rPr>
                <w:sz w:val="18"/>
                <w:szCs w:val="18"/>
              </w:rPr>
            </w:pPr>
            <w:r w:rsidRPr="00A204C3">
              <w:rPr>
                <w:sz w:val="18"/>
                <w:szCs w:val="18"/>
              </w:rPr>
              <w:t xml:space="preserve">Diamond Creek </w:t>
            </w:r>
          </w:p>
        </w:tc>
        <w:tc>
          <w:tcPr>
            <w:tcW w:w="1097" w:type="dxa"/>
            <w:shd w:val="clear" w:color="auto" w:fill="auto"/>
          </w:tcPr>
          <w:p w14:paraId="0636F42F"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054263FA"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5F022A70" w14:textId="77777777" w:rsidR="006A737F" w:rsidRPr="00A204C3" w:rsidRDefault="006A737F" w:rsidP="00CC715D">
            <w:pPr>
              <w:spacing w:line="240" w:lineRule="auto"/>
              <w:rPr>
                <w:sz w:val="18"/>
                <w:szCs w:val="18"/>
              </w:rPr>
            </w:pPr>
          </w:p>
        </w:tc>
      </w:tr>
      <w:tr w:rsidR="00A204C3" w:rsidRPr="00A204C3" w14:paraId="184166CF" w14:textId="77777777" w:rsidTr="00A87A2C">
        <w:trPr>
          <w:trHeight w:val="290"/>
        </w:trPr>
        <w:tc>
          <w:tcPr>
            <w:tcW w:w="1413" w:type="dxa"/>
            <w:vMerge/>
            <w:shd w:val="clear" w:color="auto" w:fill="auto"/>
          </w:tcPr>
          <w:p w14:paraId="62584434" w14:textId="77777777" w:rsidR="006A737F" w:rsidRPr="00A204C3" w:rsidRDefault="006A737F" w:rsidP="00CC715D">
            <w:pPr>
              <w:spacing w:line="240" w:lineRule="auto"/>
              <w:rPr>
                <w:sz w:val="18"/>
                <w:szCs w:val="18"/>
              </w:rPr>
            </w:pPr>
          </w:p>
        </w:tc>
        <w:tc>
          <w:tcPr>
            <w:tcW w:w="1427" w:type="dxa"/>
            <w:vMerge/>
            <w:shd w:val="clear" w:color="auto" w:fill="auto"/>
          </w:tcPr>
          <w:p w14:paraId="6F3D7AE5" w14:textId="77777777" w:rsidR="006A737F" w:rsidRPr="00A204C3" w:rsidRDefault="006A737F" w:rsidP="00CC715D">
            <w:pPr>
              <w:spacing w:line="240" w:lineRule="auto"/>
              <w:rPr>
                <w:sz w:val="18"/>
                <w:szCs w:val="18"/>
              </w:rPr>
            </w:pPr>
          </w:p>
        </w:tc>
        <w:tc>
          <w:tcPr>
            <w:tcW w:w="2268" w:type="dxa"/>
            <w:shd w:val="clear" w:color="auto" w:fill="auto"/>
          </w:tcPr>
          <w:p w14:paraId="24A094A3" w14:textId="77777777" w:rsidR="006A737F" w:rsidRPr="00A204C3" w:rsidRDefault="006A737F" w:rsidP="00CC715D">
            <w:pPr>
              <w:spacing w:line="240" w:lineRule="auto"/>
              <w:rPr>
                <w:i/>
                <w:sz w:val="18"/>
                <w:szCs w:val="18"/>
              </w:rPr>
            </w:pPr>
            <w:r w:rsidRPr="00A204C3">
              <w:rPr>
                <w:i/>
                <w:sz w:val="18"/>
                <w:szCs w:val="18"/>
              </w:rPr>
              <w:t xml:space="preserve">Olearia </w:t>
            </w:r>
            <w:proofErr w:type="spellStart"/>
            <w:r w:rsidRPr="00A204C3">
              <w:rPr>
                <w:i/>
                <w:sz w:val="18"/>
                <w:szCs w:val="18"/>
              </w:rPr>
              <w:t>ramulosa</w:t>
            </w:r>
            <w:proofErr w:type="spellEnd"/>
          </w:p>
        </w:tc>
        <w:tc>
          <w:tcPr>
            <w:tcW w:w="1414" w:type="dxa"/>
            <w:shd w:val="clear" w:color="auto" w:fill="auto"/>
          </w:tcPr>
          <w:p w14:paraId="3F72E4FE" w14:textId="77777777" w:rsidR="006A737F" w:rsidRPr="00A204C3" w:rsidRDefault="006A737F" w:rsidP="00CC715D">
            <w:pPr>
              <w:spacing w:line="240" w:lineRule="auto"/>
              <w:rPr>
                <w:sz w:val="18"/>
                <w:szCs w:val="18"/>
              </w:rPr>
            </w:pPr>
            <w:r w:rsidRPr="00A204C3">
              <w:rPr>
                <w:sz w:val="18"/>
                <w:szCs w:val="18"/>
              </w:rPr>
              <w:t>Twiggy daisy-bush</w:t>
            </w:r>
          </w:p>
        </w:tc>
        <w:tc>
          <w:tcPr>
            <w:tcW w:w="1134" w:type="dxa"/>
            <w:shd w:val="clear" w:color="auto" w:fill="auto"/>
          </w:tcPr>
          <w:p w14:paraId="35C7AB75"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48097069"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2D2A3BDF" w14:textId="77777777" w:rsidR="006A737F" w:rsidRPr="00A204C3" w:rsidRDefault="006A737F" w:rsidP="00CC715D">
            <w:pPr>
              <w:spacing w:line="240" w:lineRule="auto"/>
              <w:rPr>
                <w:sz w:val="18"/>
                <w:szCs w:val="18"/>
              </w:rPr>
            </w:pPr>
            <w:r w:rsidRPr="00A204C3">
              <w:rPr>
                <w:sz w:val="18"/>
                <w:szCs w:val="18"/>
              </w:rPr>
              <w:t>All states except NT and WA</w:t>
            </w:r>
          </w:p>
        </w:tc>
        <w:tc>
          <w:tcPr>
            <w:tcW w:w="1212" w:type="dxa"/>
            <w:shd w:val="clear" w:color="auto" w:fill="auto"/>
          </w:tcPr>
          <w:p w14:paraId="484797AD" w14:textId="77777777" w:rsidR="006A737F" w:rsidRPr="00A204C3" w:rsidRDefault="006A737F" w:rsidP="00CC715D">
            <w:pPr>
              <w:spacing w:line="240" w:lineRule="auto"/>
              <w:rPr>
                <w:sz w:val="18"/>
                <w:szCs w:val="18"/>
              </w:rPr>
            </w:pPr>
            <w:r w:rsidRPr="00A204C3">
              <w:rPr>
                <w:sz w:val="18"/>
                <w:szCs w:val="18"/>
              </w:rPr>
              <w:t xml:space="preserve">Bayside </w:t>
            </w:r>
          </w:p>
        </w:tc>
        <w:tc>
          <w:tcPr>
            <w:tcW w:w="1097" w:type="dxa"/>
            <w:shd w:val="clear" w:color="auto" w:fill="auto"/>
          </w:tcPr>
          <w:p w14:paraId="7D92B47E"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00232E27"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60AE42B1" w14:textId="77777777" w:rsidR="006A737F" w:rsidRPr="00A204C3" w:rsidRDefault="006A737F" w:rsidP="00CC715D">
            <w:pPr>
              <w:spacing w:line="240" w:lineRule="auto"/>
              <w:rPr>
                <w:sz w:val="18"/>
                <w:szCs w:val="18"/>
              </w:rPr>
            </w:pPr>
          </w:p>
        </w:tc>
      </w:tr>
      <w:tr w:rsidR="00A204C3" w:rsidRPr="00A204C3" w14:paraId="5C263853" w14:textId="77777777" w:rsidTr="00A87A2C">
        <w:trPr>
          <w:trHeight w:val="290"/>
        </w:trPr>
        <w:tc>
          <w:tcPr>
            <w:tcW w:w="1413" w:type="dxa"/>
            <w:vMerge/>
            <w:shd w:val="clear" w:color="auto" w:fill="auto"/>
          </w:tcPr>
          <w:p w14:paraId="2011C148" w14:textId="77777777" w:rsidR="006A737F" w:rsidRPr="00A204C3" w:rsidRDefault="006A737F" w:rsidP="00CC715D">
            <w:pPr>
              <w:spacing w:line="240" w:lineRule="auto"/>
              <w:rPr>
                <w:sz w:val="18"/>
                <w:szCs w:val="18"/>
              </w:rPr>
            </w:pPr>
          </w:p>
        </w:tc>
        <w:tc>
          <w:tcPr>
            <w:tcW w:w="1427" w:type="dxa"/>
            <w:vMerge/>
            <w:shd w:val="clear" w:color="auto" w:fill="auto"/>
          </w:tcPr>
          <w:p w14:paraId="6430B5D4" w14:textId="77777777" w:rsidR="006A737F" w:rsidRPr="00A204C3" w:rsidRDefault="006A737F" w:rsidP="00CC715D">
            <w:pPr>
              <w:spacing w:line="240" w:lineRule="auto"/>
              <w:rPr>
                <w:sz w:val="18"/>
                <w:szCs w:val="18"/>
              </w:rPr>
            </w:pPr>
          </w:p>
        </w:tc>
        <w:tc>
          <w:tcPr>
            <w:tcW w:w="2268" w:type="dxa"/>
            <w:shd w:val="clear" w:color="auto" w:fill="auto"/>
          </w:tcPr>
          <w:p w14:paraId="3BBC7B94" w14:textId="77777777" w:rsidR="006A737F" w:rsidRPr="00A204C3" w:rsidRDefault="006A737F" w:rsidP="00CC715D">
            <w:pPr>
              <w:spacing w:line="240" w:lineRule="auto"/>
              <w:rPr>
                <w:i/>
                <w:sz w:val="18"/>
                <w:szCs w:val="18"/>
              </w:rPr>
            </w:pPr>
            <w:r w:rsidRPr="00A204C3">
              <w:rPr>
                <w:i/>
                <w:sz w:val="18"/>
                <w:szCs w:val="18"/>
              </w:rPr>
              <w:t xml:space="preserve">Olearia </w:t>
            </w:r>
            <w:proofErr w:type="spellStart"/>
            <w:r w:rsidRPr="00A204C3">
              <w:rPr>
                <w:i/>
                <w:sz w:val="18"/>
                <w:szCs w:val="18"/>
              </w:rPr>
              <w:t>teretifolia</w:t>
            </w:r>
            <w:proofErr w:type="spellEnd"/>
          </w:p>
        </w:tc>
        <w:tc>
          <w:tcPr>
            <w:tcW w:w="1414" w:type="dxa"/>
            <w:shd w:val="clear" w:color="auto" w:fill="auto"/>
          </w:tcPr>
          <w:p w14:paraId="48DDB661" w14:textId="77777777" w:rsidR="006A737F" w:rsidRPr="00A204C3" w:rsidRDefault="006A737F" w:rsidP="00CC715D">
            <w:pPr>
              <w:spacing w:line="240" w:lineRule="auto"/>
              <w:rPr>
                <w:sz w:val="18"/>
                <w:szCs w:val="18"/>
              </w:rPr>
            </w:pPr>
            <w:r w:rsidRPr="00A204C3">
              <w:rPr>
                <w:sz w:val="18"/>
                <w:szCs w:val="18"/>
              </w:rPr>
              <w:t>Cypress Daisy-Bush</w:t>
            </w:r>
          </w:p>
        </w:tc>
        <w:tc>
          <w:tcPr>
            <w:tcW w:w="1134" w:type="dxa"/>
            <w:shd w:val="clear" w:color="auto" w:fill="auto"/>
          </w:tcPr>
          <w:p w14:paraId="7CAA8A5D"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358B1DE7"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3506F42C" w14:textId="77777777" w:rsidR="006A737F" w:rsidRPr="00A204C3" w:rsidRDefault="006A737F" w:rsidP="00CC715D">
            <w:pPr>
              <w:spacing w:line="240" w:lineRule="auto"/>
              <w:rPr>
                <w:sz w:val="18"/>
                <w:szCs w:val="18"/>
              </w:rPr>
            </w:pPr>
            <w:r w:rsidRPr="00A204C3">
              <w:rPr>
                <w:sz w:val="18"/>
                <w:szCs w:val="18"/>
              </w:rPr>
              <w:t>ACT, NSW and VIC</w:t>
            </w:r>
          </w:p>
        </w:tc>
        <w:tc>
          <w:tcPr>
            <w:tcW w:w="1212" w:type="dxa"/>
            <w:shd w:val="clear" w:color="auto" w:fill="auto"/>
          </w:tcPr>
          <w:p w14:paraId="66D1F9E0" w14:textId="77777777" w:rsidR="006A737F" w:rsidRPr="00A204C3" w:rsidRDefault="006A737F" w:rsidP="00CC715D">
            <w:pPr>
              <w:spacing w:line="240" w:lineRule="auto"/>
              <w:rPr>
                <w:sz w:val="18"/>
                <w:szCs w:val="18"/>
              </w:rPr>
            </w:pPr>
            <w:r w:rsidRPr="00A204C3">
              <w:rPr>
                <w:sz w:val="18"/>
                <w:szCs w:val="18"/>
              </w:rPr>
              <w:t>Bayside</w:t>
            </w:r>
          </w:p>
        </w:tc>
        <w:tc>
          <w:tcPr>
            <w:tcW w:w="1097" w:type="dxa"/>
            <w:shd w:val="clear" w:color="auto" w:fill="auto"/>
          </w:tcPr>
          <w:p w14:paraId="206BE191"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65B92D53"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0C0CA518" w14:textId="77777777" w:rsidR="006A737F" w:rsidRPr="00A204C3" w:rsidRDefault="006A737F" w:rsidP="00CC715D">
            <w:pPr>
              <w:spacing w:line="240" w:lineRule="auto"/>
              <w:rPr>
                <w:sz w:val="18"/>
                <w:szCs w:val="18"/>
              </w:rPr>
            </w:pPr>
            <w:r w:rsidRPr="00A204C3">
              <w:rPr>
                <w:sz w:val="18"/>
                <w:szCs w:val="18"/>
              </w:rPr>
              <w:t>Not possible. This species has not been recorded in the Melbourne area, apart from one record from Hawthorn in 1925</w:t>
            </w:r>
          </w:p>
        </w:tc>
      </w:tr>
      <w:tr w:rsidR="00A204C3" w:rsidRPr="00A204C3" w14:paraId="197A83C3" w14:textId="77777777" w:rsidTr="00A87A2C">
        <w:trPr>
          <w:trHeight w:val="290"/>
        </w:trPr>
        <w:tc>
          <w:tcPr>
            <w:tcW w:w="1413" w:type="dxa"/>
            <w:vMerge/>
            <w:shd w:val="clear" w:color="auto" w:fill="auto"/>
          </w:tcPr>
          <w:p w14:paraId="414BA13E" w14:textId="77777777" w:rsidR="006A737F" w:rsidRPr="00A204C3" w:rsidRDefault="006A737F" w:rsidP="00CC715D">
            <w:pPr>
              <w:spacing w:line="240" w:lineRule="auto"/>
              <w:rPr>
                <w:sz w:val="18"/>
                <w:szCs w:val="18"/>
              </w:rPr>
            </w:pPr>
          </w:p>
        </w:tc>
        <w:tc>
          <w:tcPr>
            <w:tcW w:w="1427" w:type="dxa"/>
            <w:vMerge/>
            <w:shd w:val="clear" w:color="auto" w:fill="auto"/>
          </w:tcPr>
          <w:p w14:paraId="0D75A03E" w14:textId="77777777" w:rsidR="006A737F" w:rsidRPr="00A204C3" w:rsidRDefault="006A737F" w:rsidP="00CC715D">
            <w:pPr>
              <w:spacing w:line="240" w:lineRule="auto"/>
              <w:rPr>
                <w:sz w:val="18"/>
                <w:szCs w:val="18"/>
              </w:rPr>
            </w:pPr>
          </w:p>
        </w:tc>
        <w:tc>
          <w:tcPr>
            <w:tcW w:w="2268" w:type="dxa"/>
            <w:shd w:val="clear" w:color="auto" w:fill="auto"/>
          </w:tcPr>
          <w:p w14:paraId="74912065" w14:textId="77777777" w:rsidR="006A737F" w:rsidRPr="00A204C3" w:rsidRDefault="006A737F" w:rsidP="00CC715D">
            <w:pPr>
              <w:spacing w:line="240" w:lineRule="auto"/>
              <w:rPr>
                <w:i/>
                <w:sz w:val="18"/>
                <w:szCs w:val="18"/>
              </w:rPr>
            </w:pPr>
            <w:proofErr w:type="spellStart"/>
            <w:r w:rsidRPr="00A204C3">
              <w:rPr>
                <w:i/>
                <w:sz w:val="18"/>
                <w:szCs w:val="18"/>
              </w:rPr>
              <w:t>Rutidosis</w:t>
            </w:r>
            <w:proofErr w:type="spellEnd"/>
            <w:r w:rsidRPr="00A204C3">
              <w:rPr>
                <w:i/>
                <w:sz w:val="18"/>
                <w:szCs w:val="18"/>
              </w:rPr>
              <w:t xml:space="preserve"> </w:t>
            </w:r>
            <w:proofErr w:type="spellStart"/>
            <w:r w:rsidRPr="00A204C3">
              <w:rPr>
                <w:i/>
                <w:sz w:val="18"/>
                <w:szCs w:val="18"/>
              </w:rPr>
              <w:t>leptorhynchoides</w:t>
            </w:r>
            <w:proofErr w:type="spellEnd"/>
          </w:p>
        </w:tc>
        <w:tc>
          <w:tcPr>
            <w:tcW w:w="1414" w:type="dxa"/>
            <w:shd w:val="clear" w:color="auto" w:fill="auto"/>
          </w:tcPr>
          <w:p w14:paraId="7E94B388" w14:textId="77777777" w:rsidR="006A737F" w:rsidRPr="00A204C3" w:rsidRDefault="006A737F" w:rsidP="00CC715D">
            <w:pPr>
              <w:spacing w:line="240" w:lineRule="auto"/>
              <w:rPr>
                <w:sz w:val="18"/>
                <w:szCs w:val="18"/>
              </w:rPr>
            </w:pPr>
            <w:r w:rsidRPr="00A204C3">
              <w:rPr>
                <w:sz w:val="18"/>
                <w:szCs w:val="18"/>
              </w:rPr>
              <w:t xml:space="preserve">Button </w:t>
            </w:r>
            <w:proofErr w:type="spellStart"/>
            <w:r w:rsidRPr="00A204C3">
              <w:rPr>
                <w:sz w:val="18"/>
                <w:szCs w:val="18"/>
              </w:rPr>
              <w:t>Wrinklewort</w:t>
            </w:r>
            <w:proofErr w:type="spellEnd"/>
          </w:p>
        </w:tc>
        <w:tc>
          <w:tcPr>
            <w:tcW w:w="1134" w:type="dxa"/>
            <w:shd w:val="clear" w:color="auto" w:fill="auto"/>
          </w:tcPr>
          <w:p w14:paraId="29B85787" w14:textId="77777777" w:rsidR="006A737F" w:rsidRPr="00A204C3" w:rsidRDefault="006A737F" w:rsidP="00CC715D">
            <w:pPr>
              <w:spacing w:line="240" w:lineRule="auto"/>
              <w:rPr>
                <w:sz w:val="18"/>
                <w:szCs w:val="18"/>
              </w:rPr>
            </w:pPr>
            <w:r w:rsidRPr="00A204C3">
              <w:rPr>
                <w:sz w:val="18"/>
                <w:szCs w:val="18"/>
              </w:rPr>
              <w:t>Native perennial herb</w:t>
            </w:r>
          </w:p>
        </w:tc>
        <w:tc>
          <w:tcPr>
            <w:tcW w:w="851" w:type="dxa"/>
            <w:shd w:val="clear" w:color="auto" w:fill="auto"/>
          </w:tcPr>
          <w:p w14:paraId="200297E8" w14:textId="77777777" w:rsidR="006A737F" w:rsidRPr="00A204C3" w:rsidRDefault="006A737F" w:rsidP="00CC715D">
            <w:pPr>
              <w:spacing w:line="240" w:lineRule="auto"/>
              <w:rPr>
                <w:sz w:val="18"/>
                <w:szCs w:val="18"/>
              </w:rPr>
            </w:pPr>
            <w:r w:rsidRPr="00A204C3">
              <w:rPr>
                <w:sz w:val="18"/>
                <w:szCs w:val="18"/>
              </w:rPr>
              <w:t>EN (AU)</w:t>
            </w:r>
          </w:p>
        </w:tc>
        <w:tc>
          <w:tcPr>
            <w:tcW w:w="1377" w:type="dxa"/>
            <w:shd w:val="clear" w:color="auto" w:fill="auto"/>
          </w:tcPr>
          <w:p w14:paraId="1E8A6C29" w14:textId="77777777" w:rsidR="006A737F" w:rsidRPr="00A204C3" w:rsidRDefault="006A737F" w:rsidP="00CC715D">
            <w:pPr>
              <w:spacing w:line="240" w:lineRule="auto"/>
              <w:rPr>
                <w:sz w:val="18"/>
                <w:szCs w:val="18"/>
              </w:rPr>
            </w:pPr>
            <w:r w:rsidRPr="00A204C3">
              <w:rPr>
                <w:sz w:val="18"/>
                <w:szCs w:val="18"/>
              </w:rPr>
              <w:t>ACT, NSW and VIC</w:t>
            </w:r>
          </w:p>
        </w:tc>
        <w:tc>
          <w:tcPr>
            <w:tcW w:w="1212" w:type="dxa"/>
            <w:shd w:val="clear" w:color="auto" w:fill="auto"/>
          </w:tcPr>
          <w:p w14:paraId="3F64224F" w14:textId="77777777" w:rsidR="006A737F" w:rsidRPr="00A204C3" w:rsidRDefault="006A737F" w:rsidP="00CC715D">
            <w:pPr>
              <w:spacing w:line="240" w:lineRule="auto"/>
              <w:rPr>
                <w:sz w:val="18"/>
                <w:szCs w:val="18"/>
              </w:rPr>
            </w:pPr>
            <w:r w:rsidRPr="00A204C3">
              <w:rPr>
                <w:sz w:val="18"/>
                <w:szCs w:val="18"/>
              </w:rPr>
              <w:t xml:space="preserve">Truganina </w:t>
            </w:r>
          </w:p>
        </w:tc>
        <w:tc>
          <w:tcPr>
            <w:tcW w:w="1097" w:type="dxa"/>
            <w:shd w:val="clear" w:color="auto" w:fill="auto"/>
          </w:tcPr>
          <w:p w14:paraId="7F84FA20"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2B7C9E21"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66CB1F3E" w14:textId="77777777" w:rsidR="006A737F" w:rsidRPr="00A204C3" w:rsidRDefault="006A737F" w:rsidP="00CC715D">
            <w:pPr>
              <w:spacing w:line="240" w:lineRule="auto"/>
              <w:rPr>
                <w:sz w:val="18"/>
                <w:szCs w:val="18"/>
              </w:rPr>
            </w:pPr>
          </w:p>
        </w:tc>
      </w:tr>
      <w:tr w:rsidR="00A204C3" w:rsidRPr="00A204C3" w14:paraId="6991F31B" w14:textId="77777777" w:rsidTr="00A87A2C">
        <w:trPr>
          <w:trHeight w:val="290"/>
        </w:trPr>
        <w:tc>
          <w:tcPr>
            <w:tcW w:w="1413" w:type="dxa"/>
            <w:vMerge/>
            <w:shd w:val="clear" w:color="auto" w:fill="auto"/>
          </w:tcPr>
          <w:p w14:paraId="0C1D9B72" w14:textId="77777777" w:rsidR="006A737F" w:rsidRPr="00A204C3" w:rsidRDefault="006A737F" w:rsidP="00CC715D">
            <w:pPr>
              <w:spacing w:line="240" w:lineRule="auto"/>
              <w:rPr>
                <w:sz w:val="18"/>
                <w:szCs w:val="18"/>
              </w:rPr>
            </w:pPr>
          </w:p>
        </w:tc>
        <w:tc>
          <w:tcPr>
            <w:tcW w:w="1427" w:type="dxa"/>
            <w:vMerge/>
            <w:shd w:val="clear" w:color="auto" w:fill="auto"/>
          </w:tcPr>
          <w:p w14:paraId="66E12274" w14:textId="77777777" w:rsidR="006A737F" w:rsidRPr="00A204C3" w:rsidRDefault="006A737F" w:rsidP="00CC715D">
            <w:pPr>
              <w:spacing w:line="240" w:lineRule="auto"/>
              <w:rPr>
                <w:sz w:val="18"/>
                <w:szCs w:val="18"/>
              </w:rPr>
            </w:pPr>
          </w:p>
        </w:tc>
        <w:tc>
          <w:tcPr>
            <w:tcW w:w="2268" w:type="dxa"/>
            <w:shd w:val="clear" w:color="auto" w:fill="auto"/>
          </w:tcPr>
          <w:p w14:paraId="65F3A543" w14:textId="77777777" w:rsidR="006A737F" w:rsidRPr="00A204C3" w:rsidRDefault="006A737F" w:rsidP="00CC715D">
            <w:pPr>
              <w:spacing w:line="240" w:lineRule="auto"/>
              <w:rPr>
                <w:i/>
                <w:sz w:val="18"/>
                <w:szCs w:val="18"/>
              </w:rPr>
            </w:pPr>
            <w:proofErr w:type="spellStart"/>
            <w:r w:rsidRPr="00A204C3">
              <w:rPr>
                <w:i/>
                <w:sz w:val="18"/>
                <w:szCs w:val="18"/>
              </w:rPr>
              <w:t>Vittadinia</w:t>
            </w:r>
            <w:proofErr w:type="spellEnd"/>
            <w:r w:rsidRPr="00A204C3">
              <w:rPr>
                <w:i/>
                <w:sz w:val="18"/>
                <w:szCs w:val="18"/>
              </w:rPr>
              <w:t xml:space="preserve"> </w:t>
            </w:r>
            <w:proofErr w:type="spellStart"/>
            <w:r w:rsidRPr="00A204C3">
              <w:rPr>
                <w:i/>
                <w:sz w:val="18"/>
                <w:szCs w:val="18"/>
              </w:rPr>
              <w:t>cervicularis</w:t>
            </w:r>
            <w:proofErr w:type="spellEnd"/>
          </w:p>
        </w:tc>
        <w:tc>
          <w:tcPr>
            <w:tcW w:w="1414" w:type="dxa"/>
            <w:shd w:val="clear" w:color="auto" w:fill="auto"/>
          </w:tcPr>
          <w:p w14:paraId="4F17F579" w14:textId="77777777" w:rsidR="006A737F" w:rsidRPr="00A204C3" w:rsidRDefault="006A737F" w:rsidP="00CC715D">
            <w:pPr>
              <w:spacing w:line="240" w:lineRule="auto"/>
              <w:rPr>
                <w:sz w:val="18"/>
                <w:szCs w:val="18"/>
              </w:rPr>
            </w:pPr>
            <w:r w:rsidRPr="00A204C3">
              <w:rPr>
                <w:sz w:val="18"/>
                <w:szCs w:val="18"/>
              </w:rPr>
              <w:t>Annual New Holland Daisy</w:t>
            </w:r>
          </w:p>
        </w:tc>
        <w:tc>
          <w:tcPr>
            <w:tcW w:w="1134" w:type="dxa"/>
            <w:shd w:val="clear" w:color="auto" w:fill="auto"/>
          </w:tcPr>
          <w:p w14:paraId="6530FFA4" w14:textId="77777777" w:rsidR="006A737F" w:rsidRPr="00A204C3" w:rsidRDefault="006A737F" w:rsidP="00CC715D">
            <w:pPr>
              <w:spacing w:line="240" w:lineRule="auto"/>
              <w:rPr>
                <w:sz w:val="18"/>
                <w:szCs w:val="18"/>
              </w:rPr>
            </w:pPr>
            <w:r w:rsidRPr="00A204C3">
              <w:rPr>
                <w:sz w:val="18"/>
                <w:szCs w:val="18"/>
              </w:rPr>
              <w:t>Native annual herb</w:t>
            </w:r>
          </w:p>
        </w:tc>
        <w:tc>
          <w:tcPr>
            <w:tcW w:w="851" w:type="dxa"/>
            <w:shd w:val="clear" w:color="auto" w:fill="auto"/>
          </w:tcPr>
          <w:p w14:paraId="23CC2ADE"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6A955CE3" w14:textId="77777777" w:rsidR="006A737F" w:rsidRPr="00A204C3" w:rsidRDefault="006A737F" w:rsidP="00CC715D">
            <w:pPr>
              <w:spacing w:line="240" w:lineRule="auto"/>
              <w:rPr>
                <w:sz w:val="18"/>
                <w:szCs w:val="18"/>
              </w:rPr>
            </w:pPr>
            <w:r w:rsidRPr="00A204C3">
              <w:rPr>
                <w:sz w:val="18"/>
                <w:szCs w:val="18"/>
              </w:rPr>
              <w:t>All states except NT and QLD</w:t>
            </w:r>
          </w:p>
        </w:tc>
        <w:tc>
          <w:tcPr>
            <w:tcW w:w="1212" w:type="dxa"/>
            <w:shd w:val="clear" w:color="auto" w:fill="auto"/>
          </w:tcPr>
          <w:p w14:paraId="7F197349"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0E68BD45"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6331BC62"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0614DDE9" w14:textId="77777777" w:rsidR="006A737F" w:rsidRPr="00A204C3" w:rsidRDefault="006A737F" w:rsidP="00CC715D">
            <w:pPr>
              <w:spacing w:line="240" w:lineRule="auto"/>
              <w:rPr>
                <w:sz w:val="18"/>
                <w:szCs w:val="18"/>
              </w:rPr>
            </w:pPr>
          </w:p>
        </w:tc>
      </w:tr>
      <w:tr w:rsidR="00A204C3" w:rsidRPr="00A204C3" w14:paraId="3D1F6943" w14:textId="77777777" w:rsidTr="00A87A2C">
        <w:trPr>
          <w:trHeight w:val="290"/>
        </w:trPr>
        <w:tc>
          <w:tcPr>
            <w:tcW w:w="1413" w:type="dxa"/>
            <w:vMerge w:val="restart"/>
            <w:shd w:val="clear" w:color="auto" w:fill="auto"/>
          </w:tcPr>
          <w:p w14:paraId="1F284D3E" w14:textId="77777777" w:rsidR="006A737F" w:rsidRPr="00A204C3" w:rsidRDefault="006A737F" w:rsidP="00CC715D">
            <w:pPr>
              <w:spacing w:line="240" w:lineRule="auto"/>
              <w:rPr>
                <w:sz w:val="18"/>
                <w:szCs w:val="18"/>
              </w:rPr>
            </w:pPr>
            <w:r w:rsidRPr="00A204C3">
              <w:rPr>
                <w:sz w:val="18"/>
                <w:szCs w:val="18"/>
              </w:rPr>
              <w:t>Caryophyllales</w:t>
            </w:r>
          </w:p>
        </w:tc>
        <w:tc>
          <w:tcPr>
            <w:tcW w:w="1427" w:type="dxa"/>
            <w:shd w:val="clear" w:color="auto" w:fill="auto"/>
          </w:tcPr>
          <w:p w14:paraId="682815B8" w14:textId="77777777" w:rsidR="006A737F" w:rsidRPr="00A204C3" w:rsidRDefault="006A737F" w:rsidP="00CC715D">
            <w:pPr>
              <w:spacing w:line="240" w:lineRule="auto"/>
              <w:rPr>
                <w:sz w:val="18"/>
                <w:szCs w:val="18"/>
              </w:rPr>
            </w:pPr>
            <w:r w:rsidRPr="00A204C3">
              <w:rPr>
                <w:sz w:val="18"/>
                <w:szCs w:val="18"/>
              </w:rPr>
              <w:t>Chenopodiaceae</w:t>
            </w:r>
          </w:p>
        </w:tc>
        <w:tc>
          <w:tcPr>
            <w:tcW w:w="2268" w:type="dxa"/>
            <w:shd w:val="clear" w:color="auto" w:fill="auto"/>
          </w:tcPr>
          <w:p w14:paraId="64D617A5" w14:textId="77777777" w:rsidR="006A737F" w:rsidRPr="00A204C3" w:rsidRDefault="006A737F" w:rsidP="00CC715D">
            <w:pPr>
              <w:spacing w:line="240" w:lineRule="auto"/>
              <w:rPr>
                <w:i/>
                <w:sz w:val="18"/>
                <w:szCs w:val="18"/>
              </w:rPr>
            </w:pPr>
            <w:r w:rsidRPr="00A204C3">
              <w:rPr>
                <w:i/>
                <w:sz w:val="18"/>
                <w:szCs w:val="18"/>
              </w:rPr>
              <w:t xml:space="preserve">Atriplex </w:t>
            </w:r>
            <w:proofErr w:type="spellStart"/>
            <w:r w:rsidRPr="00A204C3">
              <w:rPr>
                <w:i/>
                <w:sz w:val="18"/>
                <w:szCs w:val="18"/>
              </w:rPr>
              <w:t>prostrata</w:t>
            </w:r>
            <w:proofErr w:type="spellEnd"/>
          </w:p>
        </w:tc>
        <w:tc>
          <w:tcPr>
            <w:tcW w:w="1414" w:type="dxa"/>
            <w:shd w:val="clear" w:color="auto" w:fill="auto"/>
          </w:tcPr>
          <w:p w14:paraId="0456130D" w14:textId="77777777" w:rsidR="006A737F" w:rsidRPr="00A204C3" w:rsidRDefault="006A737F" w:rsidP="00CC715D">
            <w:pPr>
              <w:spacing w:line="240" w:lineRule="auto"/>
              <w:rPr>
                <w:sz w:val="18"/>
                <w:szCs w:val="18"/>
              </w:rPr>
            </w:pPr>
            <w:r w:rsidRPr="00A204C3">
              <w:rPr>
                <w:sz w:val="18"/>
                <w:szCs w:val="18"/>
              </w:rPr>
              <w:t>Hastate Orache</w:t>
            </w:r>
          </w:p>
        </w:tc>
        <w:tc>
          <w:tcPr>
            <w:tcW w:w="1134" w:type="dxa"/>
            <w:shd w:val="clear" w:color="auto" w:fill="auto"/>
          </w:tcPr>
          <w:p w14:paraId="752581BB" w14:textId="77777777" w:rsidR="006A737F" w:rsidRPr="00A204C3" w:rsidRDefault="006A737F" w:rsidP="00CC715D">
            <w:pPr>
              <w:spacing w:line="240" w:lineRule="auto"/>
              <w:rPr>
                <w:sz w:val="18"/>
                <w:szCs w:val="18"/>
              </w:rPr>
            </w:pPr>
            <w:r w:rsidRPr="00A204C3">
              <w:rPr>
                <w:sz w:val="18"/>
                <w:szCs w:val="18"/>
              </w:rPr>
              <w:t>Introduced annual herb</w:t>
            </w:r>
          </w:p>
        </w:tc>
        <w:tc>
          <w:tcPr>
            <w:tcW w:w="851" w:type="dxa"/>
            <w:shd w:val="clear" w:color="auto" w:fill="auto"/>
          </w:tcPr>
          <w:p w14:paraId="3AEEE2FD"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7986C7B8" w14:textId="77777777" w:rsidR="006A737F" w:rsidRPr="00A204C3" w:rsidRDefault="006A737F" w:rsidP="00CC715D">
            <w:pPr>
              <w:spacing w:line="240" w:lineRule="auto"/>
              <w:rPr>
                <w:sz w:val="18"/>
                <w:szCs w:val="18"/>
              </w:rPr>
            </w:pPr>
            <w:r w:rsidRPr="00A204C3">
              <w:rPr>
                <w:sz w:val="18"/>
                <w:szCs w:val="18"/>
              </w:rPr>
              <w:t>All states except NT and QLD</w:t>
            </w:r>
          </w:p>
        </w:tc>
        <w:tc>
          <w:tcPr>
            <w:tcW w:w="1212" w:type="dxa"/>
            <w:shd w:val="clear" w:color="auto" w:fill="auto"/>
          </w:tcPr>
          <w:p w14:paraId="42A8C672"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5FD1CCC4"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0EA974BD"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15F041F7" w14:textId="77777777" w:rsidR="006A737F" w:rsidRPr="00A204C3" w:rsidRDefault="006A737F" w:rsidP="00CC715D">
            <w:pPr>
              <w:spacing w:line="240" w:lineRule="auto"/>
              <w:rPr>
                <w:sz w:val="18"/>
                <w:szCs w:val="18"/>
              </w:rPr>
            </w:pPr>
          </w:p>
        </w:tc>
      </w:tr>
      <w:tr w:rsidR="00A204C3" w:rsidRPr="00A204C3" w14:paraId="60D3959F" w14:textId="77777777" w:rsidTr="00A87A2C">
        <w:trPr>
          <w:trHeight w:val="290"/>
        </w:trPr>
        <w:tc>
          <w:tcPr>
            <w:tcW w:w="1413" w:type="dxa"/>
            <w:vMerge/>
            <w:shd w:val="clear" w:color="auto" w:fill="auto"/>
          </w:tcPr>
          <w:p w14:paraId="79160295" w14:textId="77777777" w:rsidR="006A737F" w:rsidRPr="00A204C3" w:rsidRDefault="006A737F" w:rsidP="00CC715D">
            <w:pPr>
              <w:spacing w:line="240" w:lineRule="auto"/>
              <w:rPr>
                <w:sz w:val="18"/>
                <w:szCs w:val="18"/>
              </w:rPr>
            </w:pPr>
          </w:p>
        </w:tc>
        <w:tc>
          <w:tcPr>
            <w:tcW w:w="1427" w:type="dxa"/>
            <w:shd w:val="clear" w:color="auto" w:fill="auto"/>
          </w:tcPr>
          <w:p w14:paraId="5C6E06C3" w14:textId="77777777" w:rsidR="006A737F" w:rsidRPr="00A204C3" w:rsidRDefault="006A737F" w:rsidP="00CC715D">
            <w:pPr>
              <w:spacing w:line="240" w:lineRule="auto"/>
              <w:rPr>
                <w:sz w:val="18"/>
                <w:szCs w:val="18"/>
              </w:rPr>
            </w:pPr>
            <w:proofErr w:type="spellStart"/>
            <w:r w:rsidRPr="00A204C3">
              <w:rPr>
                <w:sz w:val="18"/>
                <w:szCs w:val="18"/>
              </w:rPr>
              <w:t>Polygoniaceae</w:t>
            </w:r>
            <w:proofErr w:type="spellEnd"/>
          </w:p>
        </w:tc>
        <w:tc>
          <w:tcPr>
            <w:tcW w:w="2268" w:type="dxa"/>
            <w:shd w:val="clear" w:color="auto" w:fill="auto"/>
          </w:tcPr>
          <w:p w14:paraId="040651C4" w14:textId="77777777" w:rsidR="006A737F" w:rsidRPr="00A204C3" w:rsidRDefault="006A737F" w:rsidP="00CC715D">
            <w:pPr>
              <w:spacing w:line="240" w:lineRule="auto"/>
              <w:rPr>
                <w:i/>
                <w:sz w:val="18"/>
                <w:szCs w:val="18"/>
              </w:rPr>
            </w:pPr>
            <w:r w:rsidRPr="00A204C3">
              <w:rPr>
                <w:i/>
                <w:sz w:val="18"/>
                <w:szCs w:val="18"/>
              </w:rPr>
              <w:t xml:space="preserve">Rumex </w:t>
            </w:r>
            <w:proofErr w:type="spellStart"/>
            <w:r w:rsidRPr="00A204C3">
              <w:rPr>
                <w:i/>
                <w:sz w:val="18"/>
                <w:szCs w:val="18"/>
              </w:rPr>
              <w:t>pulcher</w:t>
            </w:r>
            <w:proofErr w:type="spellEnd"/>
          </w:p>
        </w:tc>
        <w:tc>
          <w:tcPr>
            <w:tcW w:w="1414" w:type="dxa"/>
            <w:shd w:val="clear" w:color="auto" w:fill="auto"/>
          </w:tcPr>
          <w:p w14:paraId="017B8767" w14:textId="77777777" w:rsidR="006A737F" w:rsidRPr="00A204C3" w:rsidRDefault="006A737F" w:rsidP="00CC715D">
            <w:pPr>
              <w:spacing w:line="240" w:lineRule="auto"/>
              <w:rPr>
                <w:sz w:val="18"/>
                <w:szCs w:val="18"/>
              </w:rPr>
            </w:pPr>
            <w:r w:rsidRPr="00A204C3">
              <w:rPr>
                <w:sz w:val="18"/>
                <w:szCs w:val="18"/>
              </w:rPr>
              <w:t>Fiddle Dock</w:t>
            </w:r>
          </w:p>
        </w:tc>
        <w:tc>
          <w:tcPr>
            <w:tcW w:w="1134" w:type="dxa"/>
            <w:shd w:val="clear" w:color="auto" w:fill="auto"/>
          </w:tcPr>
          <w:p w14:paraId="7B061A8F" w14:textId="77777777" w:rsidR="006A737F" w:rsidRPr="00A204C3" w:rsidRDefault="006A737F" w:rsidP="00CC715D">
            <w:pPr>
              <w:spacing w:line="240" w:lineRule="auto"/>
              <w:rPr>
                <w:sz w:val="18"/>
                <w:szCs w:val="18"/>
              </w:rPr>
            </w:pPr>
            <w:r w:rsidRPr="00A204C3">
              <w:rPr>
                <w:sz w:val="18"/>
                <w:szCs w:val="18"/>
              </w:rPr>
              <w:t>Introduced perennial herb</w:t>
            </w:r>
          </w:p>
        </w:tc>
        <w:tc>
          <w:tcPr>
            <w:tcW w:w="851" w:type="dxa"/>
            <w:shd w:val="clear" w:color="auto" w:fill="auto"/>
          </w:tcPr>
          <w:p w14:paraId="3435DD3B"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1174FA6D" w14:textId="77777777" w:rsidR="006A737F" w:rsidRPr="00A204C3" w:rsidRDefault="006A737F" w:rsidP="00CC715D">
            <w:pPr>
              <w:spacing w:line="240" w:lineRule="auto"/>
              <w:rPr>
                <w:sz w:val="18"/>
                <w:szCs w:val="18"/>
              </w:rPr>
            </w:pPr>
            <w:r w:rsidRPr="00A204C3">
              <w:rPr>
                <w:sz w:val="18"/>
                <w:szCs w:val="18"/>
              </w:rPr>
              <w:t>All states except NT and QLD</w:t>
            </w:r>
          </w:p>
        </w:tc>
        <w:tc>
          <w:tcPr>
            <w:tcW w:w="1212" w:type="dxa"/>
            <w:shd w:val="clear" w:color="auto" w:fill="auto"/>
          </w:tcPr>
          <w:p w14:paraId="4FB7E0D8"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5C398F9D" w14:textId="77777777" w:rsidR="006A737F" w:rsidRPr="00A204C3" w:rsidRDefault="006A737F" w:rsidP="00CC715D">
            <w:pPr>
              <w:spacing w:line="240" w:lineRule="auto"/>
              <w:rPr>
                <w:sz w:val="18"/>
                <w:szCs w:val="18"/>
              </w:rPr>
            </w:pPr>
            <w:r w:rsidRPr="00A204C3">
              <w:rPr>
                <w:sz w:val="18"/>
                <w:szCs w:val="18"/>
              </w:rPr>
              <w:t>Yes</w:t>
            </w:r>
          </w:p>
        </w:tc>
        <w:tc>
          <w:tcPr>
            <w:tcW w:w="1006" w:type="dxa"/>
            <w:shd w:val="clear" w:color="auto" w:fill="auto"/>
          </w:tcPr>
          <w:p w14:paraId="27476F60"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7A887A95" w14:textId="77777777" w:rsidR="006A737F" w:rsidRPr="00A204C3" w:rsidRDefault="006A737F" w:rsidP="00CC715D">
            <w:pPr>
              <w:spacing w:line="240" w:lineRule="auto"/>
              <w:rPr>
                <w:sz w:val="18"/>
                <w:szCs w:val="18"/>
              </w:rPr>
            </w:pPr>
          </w:p>
        </w:tc>
      </w:tr>
      <w:tr w:rsidR="00A204C3" w:rsidRPr="00A204C3" w14:paraId="26F39CE2" w14:textId="77777777" w:rsidTr="00A87A2C">
        <w:trPr>
          <w:trHeight w:val="290"/>
        </w:trPr>
        <w:tc>
          <w:tcPr>
            <w:tcW w:w="1413" w:type="dxa"/>
            <w:vMerge w:val="restart"/>
            <w:shd w:val="clear" w:color="auto" w:fill="auto"/>
          </w:tcPr>
          <w:p w14:paraId="301FD964" w14:textId="77777777" w:rsidR="006A737F" w:rsidRPr="00A204C3" w:rsidRDefault="006A737F" w:rsidP="00CC715D">
            <w:pPr>
              <w:spacing w:line="240" w:lineRule="auto"/>
              <w:rPr>
                <w:sz w:val="18"/>
                <w:szCs w:val="18"/>
              </w:rPr>
            </w:pPr>
            <w:r w:rsidRPr="00A204C3">
              <w:rPr>
                <w:sz w:val="18"/>
                <w:szCs w:val="18"/>
              </w:rPr>
              <w:t>Ericales</w:t>
            </w:r>
          </w:p>
        </w:tc>
        <w:tc>
          <w:tcPr>
            <w:tcW w:w="1427" w:type="dxa"/>
            <w:vMerge w:val="restart"/>
            <w:shd w:val="clear" w:color="auto" w:fill="auto"/>
          </w:tcPr>
          <w:p w14:paraId="50E3A8FE" w14:textId="77777777" w:rsidR="006A737F" w:rsidRPr="00A204C3" w:rsidRDefault="006A737F" w:rsidP="00CC715D">
            <w:pPr>
              <w:spacing w:line="240" w:lineRule="auto"/>
              <w:rPr>
                <w:sz w:val="18"/>
                <w:szCs w:val="18"/>
              </w:rPr>
            </w:pPr>
            <w:r w:rsidRPr="00A204C3">
              <w:rPr>
                <w:sz w:val="18"/>
                <w:szCs w:val="18"/>
              </w:rPr>
              <w:t>Ericaceae</w:t>
            </w:r>
          </w:p>
        </w:tc>
        <w:tc>
          <w:tcPr>
            <w:tcW w:w="2268" w:type="dxa"/>
            <w:shd w:val="clear" w:color="auto" w:fill="auto"/>
          </w:tcPr>
          <w:p w14:paraId="48D7060B" w14:textId="77777777" w:rsidR="006A737F" w:rsidRPr="00A204C3" w:rsidRDefault="006A737F" w:rsidP="00CC715D">
            <w:pPr>
              <w:spacing w:line="240" w:lineRule="auto"/>
              <w:rPr>
                <w:iCs/>
                <w:sz w:val="18"/>
                <w:szCs w:val="18"/>
              </w:rPr>
            </w:pPr>
            <w:r w:rsidRPr="00A204C3">
              <w:rPr>
                <w:i/>
                <w:sz w:val="18"/>
                <w:szCs w:val="18"/>
              </w:rPr>
              <w:t xml:space="preserve">Styphelia </w:t>
            </w:r>
            <w:proofErr w:type="spellStart"/>
            <w:r w:rsidRPr="00A204C3">
              <w:rPr>
                <w:i/>
                <w:sz w:val="18"/>
                <w:szCs w:val="18"/>
              </w:rPr>
              <w:t>ericoides</w:t>
            </w:r>
            <w:proofErr w:type="spellEnd"/>
            <w:r w:rsidRPr="00A204C3">
              <w:rPr>
                <w:i/>
                <w:sz w:val="18"/>
                <w:szCs w:val="18"/>
              </w:rPr>
              <w:t xml:space="preserve"> </w:t>
            </w:r>
            <w:r w:rsidRPr="00A204C3">
              <w:rPr>
                <w:iCs/>
                <w:sz w:val="18"/>
                <w:szCs w:val="18"/>
              </w:rPr>
              <w:t>(</w:t>
            </w:r>
            <w:proofErr w:type="spellStart"/>
            <w:r w:rsidRPr="00A204C3">
              <w:rPr>
                <w:i/>
                <w:sz w:val="18"/>
                <w:szCs w:val="18"/>
              </w:rPr>
              <w:t>Leucopogon</w:t>
            </w:r>
            <w:proofErr w:type="spellEnd"/>
            <w:r w:rsidRPr="00A204C3">
              <w:rPr>
                <w:i/>
                <w:sz w:val="18"/>
                <w:szCs w:val="18"/>
              </w:rPr>
              <w:t xml:space="preserve"> </w:t>
            </w:r>
            <w:proofErr w:type="spellStart"/>
            <w:r w:rsidRPr="00A204C3">
              <w:rPr>
                <w:i/>
                <w:sz w:val="18"/>
                <w:szCs w:val="18"/>
              </w:rPr>
              <w:t>ericoides</w:t>
            </w:r>
            <w:proofErr w:type="spellEnd"/>
            <w:r w:rsidRPr="00A204C3">
              <w:rPr>
                <w:iCs/>
                <w:sz w:val="18"/>
                <w:szCs w:val="18"/>
              </w:rPr>
              <w:t>)</w:t>
            </w:r>
          </w:p>
        </w:tc>
        <w:tc>
          <w:tcPr>
            <w:tcW w:w="1414" w:type="dxa"/>
            <w:shd w:val="clear" w:color="auto" w:fill="auto"/>
          </w:tcPr>
          <w:p w14:paraId="7C0FB1CE" w14:textId="77777777" w:rsidR="006A737F" w:rsidRPr="00A204C3" w:rsidRDefault="006A737F" w:rsidP="00CC715D">
            <w:pPr>
              <w:spacing w:line="240" w:lineRule="auto"/>
              <w:rPr>
                <w:sz w:val="18"/>
                <w:szCs w:val="18"/>
              </w:rPr>
            </w:pPr>
            <w:r w:rsidRPr="00A204C3">
              <w:rPr>
                <w:sz w:val="18"/>
                <w:szCs w:val="18"/>
              </w:rPr>
              <w:t>Pink Beard-Heath</w:t>
            </w:r>
          </w:p>
        </w:tc>
        <w:tc>
          <w:tcPr>
            <w:tcW w:w="1134" w:type="dxa"/>
            <w:shd w:val="clear" w:color="auto" w:fill="auto"/>
          </w:tcPr>
          <w:p w14:paraId="01251590"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06B8F42E"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007C4B67" w14:textId="77777777" w:rsidR="006A737F" w:rsidRPr="00A204C3" w:rsidRDefault="006A737F" w:rsidP="00CC715D">
            <w:pPr>
              <w:spacing w:line="240" w:lineRule="auto"/>
              <w:rPr>
                <w:sz w:val="18"/>
                <w:szCs w:val="18"/>
              </w:rPr>
            </w:pPr>
            <w:r w:rsidRPr="00A204C3">
              <w:rPr>
                <w:sz w:val="18"/>
                <w:szCs w:val="18"/>
              </w:rPr>
              <w:t>ACT, NSW and VIC</w:t>
            </w:r>
          </w:p>
        </w:tc>
        <w:tc>
          <w:tcPr>
            <w:tcW w:w="1212" w:type="dxa"/>
            <w:shd w:val="clear" w:color="auto" w:fill="auto"/>
          </w:tcPr>
          <w:p w14:paraId="3B65605C" w14:textId="77777777" w:rsidR="006A737F" w:rsidRPr="00A204C3" w:rsidRDefault="006A737F" w:rsidP="00CC715D">
            <w:pPr>
              <w:spacing w:line="240" w:lineRule="auto"/>
              <w:rPr>
                <w:sz w:val="18"/>
                <w:szCs w:val="18"/>
              </w:rPr>
            </w:pPr>
            <w:r w:rsidRPr="00A204C3">
              <w:rPr>
                <w:sz w:val="18"/>
                <w:szCs w:val="18"/>
              </w:rPr>
              <w:t>Cranbourne</w:t>
            </w:r>
          </w:p>
        </w:tc>
        <w:tc>
          <w:tcPr>
            <w:tcW w:w="1097" w:type="dxa"/>
            <w:shd w:val="clear" w:color="auto" w:fill="auto"/>
          </w:tcPr>
          <w:p w14:paraId="3B2E7284"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7FEC0B6A"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(2023)/ALA</w:t>
            </w:r>
          </w:p>
        </w:tc>
        <w:tc>
          <w:tcPr>
            <w:tcW w:w="1006" w:type="dxa"/>
          </w:tcPr>
          <w:p w14:paraId="1D7EDD11" w14:textId="77777777" w:rsidR="006A737F" w:rsidRPr="00A204C3" w:rsidRDefault="006A737F" w:rsidP="00CC715D">
            <w:pPr>
              <w:spacing w:line="240" w:lineRule="auto"/>
              <w:rPr>
                <w:sz w:val="18"/>
                <w:szCs w:val="18"/>
              </w:rPr>
            </w:pPr>
          </w:p>
        </w:tc>
      </w:tr>
      <w:tr w:rsidR="00A204C3" w:rsidRPr="00A204C3" w14:paraId="0A25926B" w14:textId="77777777" w:rsidTr="00A87A2C">
        <w:trPr>
          <w:trHeight w:val="290"/>
        </w:trPr>
        <w:tc>
          <w:tcPr>
            <w:tcW w:w="1413" w:type="dxa"/>
            <w:vMerge/>
            <w:shd w:val="clear" w:color="auto" w:fill="auto"/>
          </w:tcPr>
          <w:p w14:paraId="6AD65D6B" w14:textId="77777777" w:rsidR="006A737F" w:rsidRPr="00A204C3" w:rsidRDefault="006A737F" w:rsidP="00CC715D">
            <w:pPr>
              <w:spacing w:line="240" w:lineRule="auto"/>
              <w:rPr>
                <w:sz w:val="18"/>
                <w:szCs w:val="18"/>
              </w:rPr>
            </w:pPr>
          </w:p>
        </w:tc>
        <w:tc>
          <w:tcPr>
            <w:tcW w:w="1427" w:type="dxa"/>
            <w:vMerge/>
            <w:shd w:val="clear" w:color="auto" w:fill="auto"/>
          </w:tcPr>
          <w:p w14:paraId="3CCAD179" w14:textId="77777777" w:rsidR="006A737F" w:rsidRPr="00A204C3" w:rsidRDefault="006A737F" w:rsidP="00CC715D">
            <w:pPr>
              <w:spacing w:line="240" w:lineRule="auto"/>
              <w:rPr>
                <w:sz w:val="18"/>
                <w:szCs w:val="18"/>
              </w:rPr>
            </w:pPr>
          </w:p>
        </w:tc>
        <w:tc>
          <w:tcPr>
            <w:tcW w:w="2268" w:type="dxa"/>
            <w:shd w:val="clear" w:color="auto" w:fill="auto"/>
          </w:tcPr>
          <w:p w14:paraId="4BD2F5AF" w14:textId="77777777" w:rsidR="006A737F" w:rsidRPr="00A204C3" w:rsidRDefault="006A737F" w:rsidP="00CC715D">
            <w:pPr>
              <w:spacing w:line="240" w:lineRule="auto"/>
              <w:rPr>
                <w:i/>
                <w:sz w:val="18"/>
                <w:szCs w:val="18"/>
              </w:rPr>
            </w:pPr>
            <w:proofErr w:type="spellStart"/>
            <w:r w:rsidRPr="00A204C3">
              <w:rPr>
                <w:i/>
                <w:sz w:val="18"/>
                <w:szCs w:val="18"/>
              </w:rPr>
              <w:t>Monotoca</w:t>
            </w:r>
            <w:proofErr w:type="spellEnd"/>
            <w:r w:rsidRPr="00A204C3">
              <w:rPr>
                <w:i/>
                <w:sz w:val="18"/>
                <w:szCs w:val="18"/>
              </w:rPr>
              <w:t xml:space="preserve"> scoparia</w:t>
            </w:r>
          </w:p>
        </w:tc>
        <w:tc>
          <w:tcPr>
            <w:tcW w:w="1414" w:type="dxa"/>
            <w:shd w:val="clear" w:color="auto" w:fill="auto"/>
          </w:tcPr>
          <w:p w14:paraId="77281589" w14:textId="77777777" w:rsidR="006A737F" w:rsidRPr="00A204C3" w:rsidRDefault="006A737F" w:rsidP="00CC715D">
            <w:pPr>
              <w:spacing w:line="240" w:lineRule="auto"/>
              <w:rPr>
                <w:sz w:val="18"/>
                <w:szCs w:val="18"/>
              </w:rPr>
            </w:pPr>
            <w:r w:rsidRPr="00A204C3">
              <w:rPr>
                <w:sz w:val="18"/>
                <w:szCs w:val="18"/>
              </w:rPr>
              <w:t>Prickly Broom Heath</w:t>
            </w:r>
          </w:p>
        </w:tc>
        <w:tc>
          <w:tcPr>
            <w:tcW w:w="1134" w:type="dxa"/>
            <w:shd w:val="clear" w:color="auto" w:fill="auto"/>
          </w:tcPr>
          <w:p w14:paraId="57CF163D"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3E950A89"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76C20494" w14:textId="77777777" w:rsidR="006A737F" w:rsidRPr="00A204C3" w:rsidRDefault="006A737F" w:rsidP="00CC715D">
            <w:pPr>
              <w:spacing w:line="240" w:lineRule="auto"/>
              <w:rPr>
                <w:sz w:val="18"/>
                <w:szCs w:val="18"/>
              </w:rPr>
            </w:pPr>
            <w:r w:rsidRPr="00A204C3">
              <w:rPr>
                <w:sz w:val="18"/>
                <w:szCs w:val="18"/>
              </w:rPr>
              <w:t>All states except NT and WA</w:t>
            </w:r>
          </w:p>
        </w:tc>
        <w:tc>
          <w:tcPr>
            <w:tcW w:w="1212" w:type="dxa"/>
            <w:shd w:val="clear" w:color="auto" w:fill="auto"/>
          </w:tcPr>
          <w:p w14:paraId="0C36A7AA" w14:textId="77777777" w:rsidR="006A737F" w:rsidRPr="00A204C3" w:rsidRDefault="006A737F" w:rsidP="00CC715D">
            <w:pPr>
              <w:spacing w:line="240" w:lineRule="auto"/>
              <w:rPr>
                <w:sz w:val="18"/>
                <w:szCs w:val="18"/>
              </w:rPr>
            </w:pPr>
            <w:r w:rsidRPr="00A204C3">
              <w:rPr>
                <w:sz w:val="18"/>
                <w:szCs w:val="18"/>
              </w:rPr>
              <w:t>Royal Golf Club and Cranbourne</w:t>
            </w:r>
          </w:p>
        </w:tc>
        <w:tc>
          <w:tcPr>
            <w:tcW w:w="1097" w:type="dxa"/>
            <w:shd w:val="clear" w:color="auto" w:fill="auto"/>
          </w:tcPr>
          <w:p w14:paraId="27CAEF03"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2F402028"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(2023)/ALA</w:t>
            </w:r>
          </w:p>
        </w:tc>
        <w:tc>
          <w:tcPr>
            <w:tcW w:w="1006" w:type="dxa"/>
          </w:tcPr>
          <w:p w14:paraId="4A1E5EBF" w14:textId="77777777" w:rsidR="006A737F" w:rsidRPr="00A204C3" w:rsidRDefault="006A737F" w:rsidP="00CC715D">
            <w:pPr>
              <w:spacing w:line="240" w:lineRule="auto"/>
              <w:rPr>
                <w:sz w:val="18"/>
                <w:szCs w:val="18"/>
              </w:rPr>
            </w:pPr>
          </w:p>
        </w:tc>
      </w:tr>
      <w:tr w:rsidR="00A204C3" w:rsidRPr="00A204C3" w14:paraId="1FF46DFC" w14:textId="77777777" w:rsidTr="00A87A2C">
        <w:trPr>
          <w:trHeight w:val="290"/>
        </w:trPr>
        <w:tc>
          <w:tcPr>
            <w:tcW w:w="1413" w:type="dxa"/>
            <w:vMerge/>
            <w:shd w:val="clear" w:color="auto" w:fill="auto"/>
          </w:tcPr>
          <w:p w14:paraId="5E6EBBDB" w14:textId="77777777" w:rsidR="006A737F" w:rsidRPr="00A204C3" w:rsidRDefault="006A737F" w:rsidP="00CC715D">
            <w:pPr>
              <w:spacing w:line="240" w:lineRule="auto"/>
              <w:rPr>
                <w:sz w:val="18"/>
                <w:szCs w:val="18"/>
              </w:rPr>
            </w:pPr>
          </w:p>
        </w:tc>
        <w:tc>
          <w:tcPr>
            <w:tcW w:w="1427" w:type="dxa"/>
            <w:vMerge/>
            <w:shd w:val="clear" w:color="auto" w:fill="auto"/>
          </w:tcPr>
          <w:p w14:paraId="5929A81C" w14:textId="77777777" w:rsidR="006A737F" w:rsidRPr="00A204C3" w:rsidRDefault="006A737F" w:rsidP="00CC715D">
            <w:pPr>
              <w:spacing w:line="240" w:lineRule="auto"/>
              <w:rPr>
                <w:sz w:val="18"/>
                <w:szCs w:val="18"/>
              </w:rPr>
            </w:pPr>
          </w:p>
        </w:tc>
        <w:tc>
          <w:tcPr>
            <w:tcW w:w="2268" w:type="dxa"/>
            <w:shd w:val="clear" w:color="auto" w:fill="auto"/>
          </w:tcPr>
          <w:p w14:paraId="2E231510" w14:textId="77777777" w:rsidR="006A737F" w:rsidRPr="00A204C3" w:rsidRDefault="006A737F" w:rsidP="00CC715D">
            <w:pPr>
              <w:spacing w:line="240" w:lineRule="auto"/>
              <w:rPr>
                <w:i/>
                <w:sz w:val="18"/>
                <w:szCs w:val="18"/>
              </w:rPr>
            </w:pPr>
            <w:proofErr w:type="spellStart"/>
            <w:r w:rsidRPr="00A204C3">
              <w:rPr>
                <w:i/>
                <w:sz w:val="18"/>
                <w:szCs w:val="18"/>
              </w:rPr>
              <w:t>Woollsia</w:t>
            </w:r>
            <w:proofErr w:type="spellEnd"/>
            <w:r w:rsidRPr="00A204C3">
              <w:rPr>
                <w:i/>
                <w:sz w:val="18"/>
                <w:szCs w:val="18"/>
              </w:rPr>
              <w:t xml:space="preserve"> </w:t>
            </w:r>
            <w:proofErr w:type="spellStart"/>
            <w:r w:rsidRPr="00A204C3">
              <w:rPr>
                <w:i/>
                <w:sz w:val="18"/>
                <w:szCs w:val="18"/>
              </w:rPr>
              <w:t>pungens</w:t>
            </w:r>
            <w:proofErr w:type="spellEnd"/>
          </w:p>
        </w:tc>
        <w:tc>
          <w:tcPr>
            <w:tcW w:w="1414" w:type="dxa"/>
            <w:shd w:val="clear" w:color="auto" w:fill="auto"/>
          </w:tcPr>
          <w:p w14:paraId="12EBC6F4" w14:textId="77777777" w:rsidR="006A737F" w:rsidRPr="00A204C3" w:rsidRDefault="006A737F" w:rsidP="00CC715D">
            <w:pPr>
              <w:spacing w:line="240" w:lineRule="auto"/>
              <w:rPr>
                <w:sz w:val="18"/>
                <w:szCs w:val="18"/>
              </w:rPr>
            </w:pPr>
            <w:r w:rsidRPr="00A204C3">
              <w:rPr>
                <w:sz w:val="18"/>
                <w:szCs w:val="18"/>
              </w:rPr>
              <w:t>Snow Heath</w:t>
            </w:r>
          </w:p>
        </w:tc>
        <w:tc>
          <w:tcPr>
            <w:tcW w:w="1134" w:type="dxa"/>
            <w:shd w:val="clear" w:color="auto" w:fill="auto"/>
          </w:tcPr>
          <w:p w14:paraId="7A3C44B2"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75245A7F"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0EB0A177" w14:textId="77777777" w:rsidR="006A737F" w:rsidRPr="00A204C3" w:rsidRDefault="006A737F" w:rsidP="00CC715D">
            <w:pPr>
              <w:spacing w:line="240" w:lineRule="auto"/>
              <w:rPr>
                <w:sz w:val="18"/>
                <w:szCs w:val="18"/>
              </w:rPr>
            </w:pPr>
            <w:r w:rsidRPr="00A204C3">
              <w:rPr>
                <w:sz w:val="18"/>
                <w:szCs w:val="18"/>
              </w:rPr>
              <w:t>NSW and QLD</w:t>
            </w:r>
          </w:p>
        </w:tc>
        <w:tc>
          <w:tcPr>
            <w:tcW w:w="1212" w:type="dxa"/>
            <w:shd w:val="clear" w:color="auto" w:fill="auto"/>
          </w:tcPr>
          <w:p w14:paraId="292F184A" w14:textId="77777777" w:rsidR="006A737F" w:rsidRPr="00A204C3" w:rsidRDefault="006A737F" w:rsidP="00CC715D">
            <w:pPr>
              <w:spacing w:line="240" w:lineRule="auto"/>
              <w:rPr>
                <w:sz w:val="18"/>
                <w:szCs w:val="18"/>
              </w:rPr>
            </w:pPr>
            <w:r w:rsidRPr="00A204C3">
              <w:rPr>
                <w:sz w:val="18"/>
                <w:szCs w:val="18"/>
              </w:rPr>
              <w:t>Cranbourne</w:t>
            </w:r>
          </w:p>
        </w:tc>
        <w:tc>
          <w:tcPr>
            <w:tcW w:w="1097" w:type="dxa"/>
            <w:shd w:val="clear" w:color="auto" w:fill="auto"/>
          </w:tcPr>
          <w:p w14:paraId="0EC3A25B"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02383DE0"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42AA726C" w14:textId="77777777" w:rsidR="006A737F" w:rsidRPr="00A204C3" w:rsidRDefault="006A737F" w:rsidP="00CC715D">
            <w:pPr>
              <w:spacing w:line="240" w:lineRule="auto"/>
              <w:rPr>
                <w:sz w:val="18"/>
                <w:szCs w:val="18"/>
              </w:rPr>
            </w:pPr>
          </w:p>
        </w:tc>
      </w:tr>
      <w:tr w:rsidR="00A204C3" w:rsidRPr="00A204C3" w14:paraId="6FDE2E15" w14:textId="77777777" w:rsidTr="00A87A2C">
        <w:trPr>
          <w:trHeight w:val="290"/>
        </w:trPr>
        <w:tc>
          <w:tcPr>
            <w:tcW w:w="1413" w:type="dxa"/>
            <w:vMerge w:val="restart"/>
            <w:shd w:val="clear" w:color="auto" w:fill="auto"/>
          </w:tcPr>
          <w:p w14:paraId="7F2C115E" w14:textId="77777777" w:rsidR="006A737F" w:rsidRPr="00A204C3" w:rsidRDefault="006A737F" w:rsidP="00CC715D">
            <w:pPr>
              <w:spacing w:line="240" w:lineRule="auto"/>
              <w:rPr>
                <w:sz w:val="18"/>
                <w:szCs w:val="18"/>
              </w:rPr>
            </w:pPr>
            <w:proofErr w:type="spellStart"/>
            <w:r w:rsidRPr="00A204C3">
              <w:rPr>
                <w:sz w:val="18"/>
                <w:szCs w:val="18"/>
              </w:rPr>
              <w:t>Fabales</w:t>
            </w:r>
            <w:proofErr w:type="spellEnd"/>
          </w:p>
        </w:tc>
        <w:tc>
          <w:tcPr>
            <w:tcW w:w="1427" w:type="dxa"/>
            <w:vMerge w:val="restart"/>
            <w:shd w:val="clear" w:color="auto" w:fill="auto"/>
          </w:tcPr>
          <w:p w14:paraId="58A34586" w14:textId="77777777" w:rsidR="006A737F" w:rsidRPr="00A204C3" w:rsidRDefault="006A737F" w:rsidP="00CC715D">
            <w:pPr>
              <w:spacing w:line="240" w:lineRule="auto"/>
              <w:rPr>
                <w:sz w:val="18"/>
                <w:szCs w:val="18"/>
              </w:rPr>
            </w:pPr>
            <w:r w:rsidRPr="00A204C3">
              <w:rPr>
                <w:sz w:val="18"/>
                <w:szCs w:val="18"/>
              </w:rPr>
              <w:t>Fabaceae</w:t>
            </w:r>
          </w:p>
        </w:tc>
        <w:tc>
          <w:tcPr>
            <w:tcW w:w="2268" w:type="dxa"/>
            <w:shd w:val="clear" w:color="auto" w:fill="auto"/>
          </w:tcPr>
          <w:p w14:paraId="0AAF019F" w14:textId="77777777" w:rsidR="006A737F" w:rsidRPr="00A204C3" w:rsidRDefault="006A737F" w:rsidP="00CC715D">
            <w:pPr>
              <w:spacing w:line="240" w:lineRule="auto"/>
              <w:rPr>
                <w:i/>
                <w:sz w:val="18"/>
                <w:szCs w:val="18"/>
              </w:rPr>
            </w:pPr>
            <w:r w:rsidRPr="00A204C3">
              <w:rPr>
                <w:i/>
                <w:sz w:val="18"/>
                <w:szCs w:val="18"/>
              </w:rPr>
              <w:t>Bossiaea cinerea</w:t>
            </w:r>
          </w:p>
        </w:tc>
        <w:tc>
          <w:tcPr>
            <w:tcW w:w="1414" w:type="dxa"/>
            <w:shd w:val="clear" w:color="auto" w:fill="auto"/>
          </w:tcPr>
          <w:p w14:paraId="76DDDF5D" w14:textId="77777777" w:rsidR="006A737F" w:rsidRPr="00A204C3" w:rsidRDefault="006A737F" w:rsidP="00CC715D">
            <w:pPr>
              <w:spacing w:line="240" w:lineRule="auto"/>
              <w:rPr>
                <w:sz w:val="18"/>
                <w:szCs w:val="18"/>
              </w:rPr>
            </w:pPr>
            <w:r w:rsidRPr="00A204C3">
              <w:rPr>
                <w:sz w:val="18"/>
                <w:szCs w:val="18"/>
              </w:rPr>
              <w:t>Showy Bossiaea</w:t>
            </w:r>
          </w:p>
        </w:tc>
        <w:tc>
          <w:tcPr>
            <w:tcW w:w="1134" w:type="dxa"/>
            <w:shd w:val="clear" w:color="auto" w:fill="auto"/>
          </w:tcPr>
          <w:p w14:paraId="38CEF23D"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762FE6F2"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26BBDB7C" w14:textId="77777777" w:rsidR="006A737F" w:rsidRPr="00A204C3" w:rsidRDefault="006A737F" w:rsidP="00CC715D">
            <w:pPr>
              <w:spacing w:line="240" w:lineRule="auto"/>
              <w:rPr>
                <w:sz w:val="18"/>
                <w:szCs w:val="18"/>
              </w:rPr>
            </w:pPr>
            <w:r w:rsidRPr="00A204C3">
              <w:rPr>
                <w:sz w:val="18"/>
                <w:szCs w:val="18"/>
              </w:rPr>
              <w:t>ACT, NSW, VIC, TAS and SA</w:t>
            </w:r>
          </w:p>
        </w:tc>
        <w:tc>
          <w:tcPr>
            <w:tcW w:w="1212" w:type="dxa"/>
            <w:shd w:val="clear" w:color="auto" w:fill="auto"/>
          </w:tcPr>
          <w:p w14:paraId="0FDFEA68" w14:textId="77777777" w:rsidR="006A737F" w:rsidRPr="00A204C3" w:rsidRDefault="006A737F" w:rsidP="00CC715D">
            <w:pPr>
              <w:spacing w:line="240" w:lineRule="auto"/>
              <w:rPr>
                <w:sz w:val="18"/>
                <w:szCs w:val="18"/>
              </w:rPr>
            </w:pPr>
            <w:r w:rsidRPr="00A204C3">
              <w:rPr>
                <w:sz w:val="18"/>
                <w:szCs w:val="18"/>
              </w:rPr>
              <w:t>Bayside</w:t>
            </w:r>
          </w:p>
        </w:tc>
        <w:tc>
          <w:tcPr>
            <w:tcW w:w="1097" w:type="dxa"/>
            <w:shd w:val="clear" w:color="auto" w:fill="auto"/>
          </w:tcPr>
          <w:p w14:paraId="1C3060C4"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06FCEF89"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307E1451" w14:textId="77777777" w:rsidR="006A737F" w:rsidRPr="00A204C3" w:rsidRDefault="006A737F" w:rsidP="00CC715D">
            <w:pPr>
              <w:spacing w:line="240" w:lineRule="auto"/>
              <w:rPr>
                <w:sz w:val="18"/>
                <w:szCs w:val="18"/>
              </w:rPr>
            </w:pPr>
          </w:p>
        </w:tc>
      </w:tr>
      <w:tr w:rsidR="00A204C3" w:rsidRPr="00A204C3" w14:paraId="1E66F295" w14:textId="77777777" w:rsidTr="00A87A2C">
        <w:trPr>
          <w:trHeight w:val="290"/>
        </w:trPr>
        <w:tc>
          <w:tcPr>
            <w:tcW w:w="1413" w:type="dxa"/>
            <w:vMerge/>
            <w:shd w:val="clear" w:color="auto" w:fill="auto"/>
          </w:tcPr>
          <w:p w14:paraId="399AC07C" w14:textId="77777777" w:rsidR="006A737F" w:rsidRPr="00A204C3" w:rsidRDefault="006A737F" w:rsidP="00CC715D">
            <w:pPr>
              <w:spacing w:line="240" w:lineRule="auto"/>
              <w:rPr>
                <w:sz w:val="18"/>
                <w:szCs w:val="18"/>
              </w:rPr>
            </w:pPr>
          </w:p>
        </w:tc>
        <w:tc>
          <w:tcPr>
            <w:tcW w:w="1427" w:type="dxa"/>
            <w:vMerge/>
            <w:shd w:val="clear" w:color="auto" w:fill="auto"/>
          </w:tcPr>
          <w:p w14:paraId="00D71B69" w14:textId="77777777" w:rsidR="006A737F" w:rsidRPr="00A204C3" w:rsidRDefault="006A737F" w:rsidP="00CC715D">
            <w:pPr>
              <w:spacing w:line="240" w:lineRule="auto"/>
              <w:rPr>
                <w:sz w:val="18"/>
                <w:szCs w:val="18"/>
              </w:rPr>
            </w:pPr>
          </w:p>
        </w:tc>
        <w:tc>
          <w:tcPr>
            <w:tcW w:w="2268" w:type="dxa"/>
            <w:shd w:val="clear" w:color="auto" w:fill="auto"/>
          </w:tcPr>
          <w:p w14:paraId="57432DC3" w14:textId="77777777" w:rsidR="006A737F" w:rsidRPr="00A204C3" w:rsidRDefault="006A737F" w:rsidP="00CC715D">
            <w:pPr>
              <w:spacing w:line="240" w:lineRule="auto"/>
              <w:rPr>
                <w:i/>
                <w:sz w:val="18"/>
                <w:szCs w:val="18"/>
              </w:rPr>
            </w:pPr>
            <w:r w:rsidRPr="00A204C3">
              <w:rPr>
                <w:i/>
                <w:sz w:val="18"/>
                <w:szCs w:val="18"/>
              </w:rPr>
              <w:t>Trifolium arvense</w:t>
            </w:r>
          </w:p>
        </w:tc>
        <w:tc>
          <w:tcPr>
            <w:tcW w:w="1414" w:type="dxa"/>
            <w:shd w:val="clear" w:color="auto" w:fill="auto"/>
          </w:tcPr>
          <w:p w14:paraId="473F6888" w14:textId="77777777" w:rsidR="006A737F" w:rsidRPr="00A204C3" w:rsidRDefault="006A737F" w:rsidP="00CC715D">
            <w:pPr>
              <w:spacing w:line="240" w:lineRule="auto"/>
              <w:rPr>
                <w:sz w:val="18"/>
                <w:szCs w:val="18"/>
              </w:rPr>
            </w:pPr>
            <w:proofErr w:type="spellStart"/>
            <w:r w:rsidRPr="00A204C3">
              <w:rPr>
                <w:sz w:val="18"/>
                <w:szCs w:val="18"/>
              </w:rPr>
              <w:t>Haresfoot</w:t>
            </w:r>
            <w:proofErr w:type="spellEnd"/>
            <w:r w:rsidRPr="00A204C3">
              <w:rPr>
                <w:sz w:val="18"/>
                <w:szCs w:val="18"/>
              </w:rPr>
              <w:t xml:space="preserve"> Clover</w:t>
            </w:r>
          </w:p>
        </w:tc>
        <w:tc>
          <w:tcPr>
            <w:tcW w:w="1134" w:type="dxa"/>
            <w:shd w:val="clear" w:color="auto" w:fill="auto"/>
          </w:tcPr>
          <w:p w14:paraId="669A14C7" w14:textId="77777777" w:rsidR="006A737F" w:rsidRPr="00A204C3" w:rsidRDefault="006A737F" w:rsidP="00CC715D">
            <w:pPr>
              <w:spacing w:line="240" w:lineRule="auto"/>
              <w:rPr>
                <w:sz w:val="18"/>
                <w:szCs w:val="18"/>
              </w:rPr>
            </w:pPr>
            <w:r w:rsidRPr="00A204C3">
              <w:rPr>
                <w:sz w:val="18"/>
                <w:szCs w:val="18"/>
              </w:rPr>
              <w:t>Introduced annual or biennial herb</w:t>
            </w:r>
          </w:p>
        </w:tc>
        <w:tc>
          <w:tcPr>
            <w:tcW w:w="851" w:type="dxa"/>
            <w:shd w:val="clear" w:color="auto" w:fill="auto"/>
          </w:tcPr>
          <w:p w14:paraId="401BFB4C"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0C8466C2" w14:textId="77777777" w:rsidR="006A737F" w:rsidRPr="00A204C3" w:rsidRDefault="006A737F" w:rsidP="00CC715D">
            <w:pPr>
              <w:spacing w:line="240" w:lineRule="auto"/>
              <w:rPr>
                <w:sz w:val="18"/>
                <w:szCs w:val="18"/>
              </w:rPr>
            </w:pPr>
            <w:r w:rsidRPr="00A204C3">
              <w:rPr>
                <w:sz w:val="18"/>
                <w:szCs w:val="18"/>
              </w:rPr>
              <w:t>All states</w:t>
            </w:r>
          </w:p>
        </w:tc>
        <w:tc>
          <w:tcPr>
            <w:tcW w:w="1212" w:type="dxa"/>
            <w:shd w:val="clear" w:color="auto" w:fill="auto"/>
          </w:tcPr>
          <w:p w14:paraId="4E66D347"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59C42A7A" w14:textId="77777777" w:rsidR="006A737F" w:rsidRPr="00A204C3" w:rsidRDefault="006A737F" w:rsidP="00CC715D">
            <w:pPr>
              <w:spacing w:line="240" w:lineRule="auto"/>
              <w:rPr>
                <w:sz w:val="18"/>
                <w:szCs w:val="18"/>
              </w:rPr>
            </w:pPr>
            <w:r w:rsidRPr="00A204C3">
              <w:rPr>
                <w:sz w:val="18"/>
                <w:szCs w:val="18"/>
              </w:rPr>
              <w:t>Yes</w:t>
            </w:r>
          </w:p>
        </w:tc>
        <w:tc>
          <w:tcPr>
            <w:tcW w:w="1006" w:type="dxa"/>
            <w:shd w:val="clear" w:color="auto" w:fill="auto"/>
          </w:tcPr>
          <w:p w14:paraId="559E626F" w14:textId="77777777" w:rsidR="006A737F" w:rsidRPr="00A204C3" w:rsidRDefault="006A737F" w:rsidP="00CC715D">
            <w:pPr>
              <w:spacing w:line="240" w:lineRule="auto"/>
              <w:rPr>
                <w:sz w:val="18"/>
                <w:szCs w:val="18"/>
              </w:rPr>
            </w:pPr>
            <w:r w:rsidRPr="00A204C3">
              <w:rPr>
                <w:sz w:val="18"/>
                <w:szCs w:val="18"/>
              </w:rPr>
              <w:t>ALA</w:t>
            </w:r>
          </w:p>
        </w:tc>
        <w:tc>
          <w:tcPr>
            <w:tcW w:w="1006" w:type="dxa"/>
          </w:tcPr>
          <w:p w14:paraId="38332D8B" w14:textId="77777777" w:rsidR="006A737F" w:rsidRPr="00A204C3" w:rsidRDefault="006A737F" w:rsidP="00CC715D">
            <w:pPr>
              <w:spacing w:line="240" w:lineRule="auto"/>
              <w:rPr>
                <w:sz w:val="18"/>
                <w:szCs w:val="18"/>
              </w:rPr>
            </w:pPr>
          </w:p>
        </w:tc>
      </w:tr>
      <w:tr w:rsidR="00A204C3" w:rsidRPr="00A204C3" w14:paraId="748F4860" w14:textId="77777777" w:rsidTr="00A87A2C">
        <w:trPr>
          <w:trHeight w:val="290"/>
        </w:trPr>
        <w:tc>
          <w:tcPr>
            <w:tcW w:w="1413" w:type="dxa"/>
            <w:vMerge w:val="restart"/>
            <w:shd w:val="clear" w:color="auto" w:fill="auto"/>
          </w:tcPr>
          <w:p w14:paraId="6E7503BC" w14:textId="77777777" w:rsidR="006A737F" w:rsidRPr="00A204C3" w:rsidRDefault="006A737F" w:rsidP="00CC715D">
            <w:pPr>
              <w:spacing w:line="240" w:lineRule="auto"/>
              <w:rPr>
                <w:sz w:val="18"/>
                <w:szCs w:val="18"/>
              </w:rPr>
            </w:pPr>
            <w:proofErr w:type="spellStart"/>
            <w:r w:rsidRPr="00A204C3">
              <w:rPr>
                <w:sz w:val="18"/>
                <w:szCs w:val="18"/>
              </w:rPr>
              <w:t>Lamiales</w:t>
            </w:r>
            <w:proofErr w:type="spellEnd"/>
          </w:p>
        </w:tc>
        <w:tc>
          <w:tcPr>
            <w:tcW w:w="1427" w:type="dxa"/>
            <w:vMerge w:val="restart"/>
            <w:shd w:val="clear" w:color="auto" w:fill="auto"/>
          </w:tcPr>
          <w:p w14:paraId="1A1D39B0" w14:textId="77777777" w:rsidR="006A737F" w:rsidRPr="00A204C3" w:rsidRDefault="006A737F" w:rsidP="00CC715D">
            <w:pPr>
              <w:spacing w:line="240" w:lineRule="auto"/>
              <w:rPr>
                <w:sz w:val="18"/>
                <w:szCs w:val="18"/>
              </w:rPr>
            </w:pPr>
            <w:r w:rsidRPr="00A204C3">
              <w:rPr>
                <w:sz w:val="18"/>
                <w:szCs w:val="18"/>
              </w:rPr>
              <w:t>Plantaginaceae</w:t>
            </w:r>
          </w:p>
        </w:tc>
        <w:tc>
          <w:tcPr>
            <w:tcW w:w="2268" w:type="dxa"/>
            <w:shd w:val="clear" w:color="auto" w:fill="auto"/>
          </w:tcPr>
          <w:p w14:paraId="6E3AC81C" w14:textId="77777777" w:rsidR="006A737F" w:rsidRPr="00A204C3" w:rsidRDefault="006A737F" w:rsidP="00CC715D">
            <w:pPr>
              <w:spacing w:line="240" w:lineRule="auto"/>
              <w:rPr>
                <w:i/>
                <w:sz w:val="18"/>
                <w:szCs w:val="18"/>
              </w:rPr>
            </w:pPr>
            <w:r w:rsidRPr="00A204C3">
              <w:rPr>
                <w:i/>
                <w:sz w:val="18"/>
                <w:szCs w:val="18"/>
              </w:rPr>
              <w:t xml:space="preserve">Plantago </w:t>
            </w:r>
            <w:proofErr w:type="spellStart"/>
            <w:r w:rsidRPr="00A204C3">
              <w:rPr>
                <w:i/>
                <w:sz w:val="18"/>
                <w:szCs w:val="18"/>
              </w:rPr>
              <w:t>gaudichaudii</w:t>
            </w:r>
            <w:proofErr w:type="spellEnd"/>
          </w:p>
        </w:tc>
        <w:tc>
          <w:tcPr>
            <w:tcW w:w="1414" w:type="dxa"/>
            <w:shd w:val="clear" w:color="auto" w:fill="auto"/>
          </w:tcPr>
          <w:p w14:paraId="601BDCB2" w14:textId="77777777" w:rsidR="006A737F" w:rsidRPr="00A204C3" w:rsidRDefault="006A737F" w:rsidP="00CC715D">
            <w:pPr>
              <w:spacing w:line="240" w:lineRule="auto"/>
              <w:rPr>
                <w:sz w:val="18"/>
                <w:szCs w:val="18"/>
              </w:rPr>
            </w:pPr>
            <w:r w:rsidRPr="00A204C3">
              <w:rPr>
                <w:sz w:val="18"/>
                <w:szCs w:val="18"/>
              </w:rPr>
              <w:t>Narrow Plantain</w:t>
            </w:r>
          </w:p>
        </w:tc>
        <w:tc>
          <w:tcPr>
            <w:tcW w:w="1134" w:type="dxa"/>
            <w:shd w:val="clear" w:color="auto" w:fill="auto"/>
          </w:tcPr>
          <w:p w14:paraId="27EE82B0" w14:textId="77777777" w:rsidR="006A737F" w:rsidRPr="00A204C3" w:rsidRDefault="006A737F" w:rsidP="00CC715D">
            <w:pPr>
              <w:spacing w:line="240" w:lineRule="auto"/>
              <w:rPr>
                <w:sz w:val="18"/>
                <w:szCs w:val="18"/>
              </w:rPr>
            </w:pPr>
            <w:r w:rsidRPr="00A204C3">
              <w:rPr>
                <w:sz w:val="18"/>
                <w:szCs w:val="18"/>
              </w:rPr>
              <w:t>Native perennial herb</w:t>
            </w:r>
          </w:p>
        </w:tc>
        <w:tc>
          <w:tcPr>
            <w:tcW w:w="851" w:type="dxa"/>
            <w:shd w:val="clear" w:color="auto" w:fill="auto"/>
          </w:tcPr>
          <w:p w14:paraId="0418749B" w14:textId="77777777" w:rsidR="006A737F" w:rsidRPr="00A204C3" w:rsidRDefault="006A737F" w:rsidP="00CC715D">
            <w:pPr>
              <w:spacing w:line="240" w:lineRule="auto"/>
              <w:rPr>
                <w:sz w:val="18"/>
                <w:szCs w:val="18"/>
              </w:rPr>
            </w:pPr>
            <w:r w:rsidRPr="00A204C3">
              <w:rPr>
                <w:sz w:val="18"/>
                <w:szCs w:val="18"/>
              </w:rPr>
              <w:t>LC</w:t>
            </w:r>
          </w:p>
        </w:tc>
        <w:tc>
          <w:tcPr>
            <w:tcW w:w="1377" w:type="dxa"/>
            <w:shd w:val="clear" w:color="auto" w:fill="auto"/>
          </w:tcPr>
          <w:p w14:paraId="393E098B" w14:textId="77777777" w:rsidR="006A737F" w:rsidRPr="00A204C3" w:rsidRDefault="006A737F" w:rsidP="00CC715D">
            <w:pPr>
              <w:spacing w:line="240" w:lineRule="auto"/>
              <w:rPr>
                <w:sz w:val="18"/>
                <w:szCs w:val="18"/>
              </w:rPr>
            </w:pPr>
            <w:r w:rsidRPr="00A204C3">
              <w:rPr>
                <w:sz w:val="18"/>
                <w:szCs w:val="18"/>
              </w:rPr>
              <w:t>All states except NT and WA</w:t>
            </w:r>
          </w:p>
        </w:tc>
        <w:tc>
          <w:tcPr>
            <w:tcW w:w="1212" w:type="dxa"/>
            <w:shd w:val="clear" w:color="auto" w:fill="auto"/>
          </w:tcPr>
          <w:p w14:paraId="1C00EBEB" w14:textId="77777777" w:rsidR="006A737F" w:rsidRPr="00A204C3" w:rsidRDefault="006A737F" w:rsidP="00CC715D">
            <w:pPr>
              <w:spacing w:line="240" w:lineRule="auto"/>
              <w:rPr>
                <w:sz w:val="18"/>
                <w:szCs w:val="18"/>
              </w:rPr>
            </w:pPr>
            <w:r w:rsidRPr="00A204C3">
              <w:rPr>
                <w:sz w:val="18"/>
                <w:szCs w:val="18"/>
              </w:rPr>
              <w:t xml:space="preserve">Truganina </w:t>
            </w:r>
          </w:p>
        </w:tc>
        <w:tc>
          <w:tcPr>
            <w:tcW w:w="1097" w:type="dxa"/>
            <w:shd w:val="clear" w:color="auto" w:fill="auto"/>
          </w:tcPr>
          <w:p w14:paraId="6A6768B7"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1C292639" w14:textId="77777777" w:rsidR="006A737F" w:rsidRPr="00A204C3" w:rsidRDefault="006A737F" w:rsidP="00CC715D">
            <w:pPr>
              <w:spacing w:line="240" w:lineRule="auto"/>
              <w:rPr>
                <w:sz w:val="18"/>
                <w:szCs w:val="18"/>
              </w:rPr>
            </w:pPr>
            <w:r w:rsidRPr="00A204C3">
              <w:rPr>
                <w:sz w:val="18"/>
                <w:szCs w:val="18"/>
              </w:rPr>
              <w:t>AusGrass2</w:t>
            </w:r>
          </w:p>
        </w:tc>
        <w:tc>
          <w:tcPr>
            <w:tcW w:w="1006" w:type="dxa"/>
          </w:tcPr>
          <w:p w14:paraId="71AC2834" w14:textId="77777777" w:rsidR="006A737F" w:rsidRPr="00A204C3" w:rsidRDefault="006A737F" w:rsidP="00CC715D">
            <w:pPr>
              <w:spacing w:line="240" w:lineRule="auto"/>
              <w:rPr>
                <w:sz w:val="18"/>
                <w:szCs w:val="18"/>
              </w:rPr>
            </w:pPr>
          </w:p>
        </w:tc>
      </w:tr>
      <w:tr w:rsidR="00A204C3" w:rsidRPr="00A204C3" w14:paraId="1B6D03CB" w14:textId="77777777" w:rsidTr="00A87A2C">
        <w:trPr>
          <w:trHeight w:val="290"/>
        </w:trPr>
        <w:tc>
          <w:tcPr>
            <w:tcW w:w="1413" w:type="dxa"/>
            <w:vMerge/>
            <w:shd w:val="clear" w:color="auto" w:fill="auto"/>
          </w:tcPr>
          <w:p w14:paraId="37D883E3" w14:textId="77777777" w:rsidR="006A737F" w:rsidRPr="00A204C3" w:rsidRDefault="006A737F" w:rsidP="00CC715D">
            <w:pPr>
              <w:spacing w:line="240" w:lineRule="auto"/>
              <w:rPr>
                <w:sz w:val="18"/>
                <w:szCs w:val="18"/>
              </w:rPr>
            </w:pPr>
          </w:p>
        </w:tc>
        <w:tc>
          <w:tcPr>
            <w:tcW w:w="1427" w:type="dxa"/>
            <w:vMerge/>
            <w:shd w:val="clear" w:color="auto" w:fill="auto"/>
          </w:tcPr>
          <w:p w14:paraId="08485C6E" w14:textId="77777777" w:rsidR="006A737F" w:rsidRPr="00A204C3" w:rsidRDefault="006A737F" w:rsidP="00CC715D">
            <w:pPr>
              <w:spacing w:line="240" w:lineRule="auto"/>
              <w:rPr>
                <w:sz w:val="18"/>
                <w:szCs w:val="18"/>
              </w:rPr>
            </w:pPr>
          </w:p>
        </w:tc>
        <w:tc>
          <w:tcPr>
            <w:tcW w:w="2268" w:type="dxa"/>
            <w:tcBorders>
              <w:top w:val="nil"/>
              <w:left w:val="nil"/>
              <w:bottom w:val="nil"/>
              <w:right w:val="nil"/>
            </w:tcBorders>
            <w:shd w:val="clear" w:color="auto" w:fill="auto"/>
          </w:tcPr>
          <w:p w14:paraId="5B0EADF1" w14:textId="77777777" w:rsidR="006A737F" w:rsidRPr="00A204C3" w:rsidRDefault="006A737F" w:rsidP="00CC715D">
            <w:pPr>
              <w:spacing w:line="240" w:lineRule="auto"/>
              <w:rPr>
                <w:i/>
                <w:sz w:val="18"/>
                <w:szCs w:val="18"/>
              </w:rPr>
            </w:pPr>
            <w:r w:rsidRPr="00A204C3">
              <w:rPr>
                <w:i/>
                <w:sz w:val="18"/>
                <w:szCs w:val="18"/>
              </w:rPr>
              <w:t>Plantago debilis</w:t>
            </w:r>
          </w:p>
        </w:tc>
        <w:tc>
          <w:tcPr>
            <w:tcW w:w="1414" w:type="dxa"/>
            <w:shd w:val="clear" w:color="auto" w:fill="auto"/>
          </w:tcPr>
          <w:p w14:paraId="5D33E96A" w14:textId="77777777" w:rsidR="006A737F" w:rsidRPr="00A204C3" w:rsidRDefault="006A737F" w:rsidP="00CC715D">
            <w:pPr>
              <w:spacing w:line="240" w:lineRule="auto"/>
              <w:rPr>
                <w:sz w:val="18"/>
                <w:szCs w:val="18"/>
              </w:rPr>
            </w:pPr>
            <w:r w:rsidRPr="00A204C3">
              <w:rPr>
                <w:sz w:val="18"/>
                <w:szCs w:val="18"/>
              </w:rPr>
              <w:t xml:space="preserve">Shade Plantain </w:t>
            </w:r>
          </w:p>
        </w:tc>
        <w:tc>
          <w:tcPr>
            <w:tcW w:w="1134" w:type="dxa"/>
            <w:shd w:val="clear" w:color="auto" w:fill="auto"/>
          </w:tcPr>
          <w:p w14:paraId="2B8E72CF" w14:textId="77777777" w:rsidR="006A737F" w:rsidRPr="00A204C3" w:rsidRDefault="006A737F" w:rsidP="00CC715D">
            <w:pPr>
              <w:spacing w:line="240" w:lineRule="auto"/>
              <w:rPr>
                <w:sz w:val="18"/>
                <w:szCs w:val="18"/>
              </w:rPr>
            </w:pPr>
            <w:r w:rsidRPr="00A204C3">
              <w:rPr>
                <w:sz w:val="18"/>
                <w:szCs w:val="18"/>
              </w:rPr>
              <w:t>Native annual or perennial herb</w:t>
            </w:r>
          </w:p>
        </w:tc>
        <w:tc>
          <w:tcPr>
            <w:tcW w:w="851" w:type="dxa"/>
            <w:shd w:val="clear" w:color="auto" w:fill="auto"/>
          </w:tcPr>
          <w:p w14:paraId="12D726E0" w14:textId="77777777" w:rsidR="006A737F" w:rsidRPr="00A204C3" w:rsidRDefault="006A737F" w:rsidP="00CC715D">
            <w:pPr>
              <w:spacing w:line="240" w:lineRule="auto"/>
              <w:rPr>
                <w:sz w:val="18"/>
                <w:szCs w:val="18"/>
              </w:rPr>
            </w:pPr>
            <w:r w:rsidRPr="00A204C3">
              <w:rPr>
                <w:sz w:val="18"/>
                <w:szCs w:val="18"/>
              </w:rPr>
              <w:t>Rare (SA)</w:t>
            </w:r>
          </w:p>
        </w:tc>
        <w:tc>
          <w:tcPr>
            <w:tcW w:w="1377" w:type="dxa"/>
            <w:shd w:val="clear" w:color="auto" w:fill="auto"/>
          </w:tcPr>
          <w:p w14:paraId="62FB1147" w14:textId="77777777" w:rsidR="006A737F" w:rsidRPr="00A204C3" w:rsidRDefault="006A737F" w:rsidP="00CC715D">
            <w:pPr>
              <w:spacing w:line="240" w:lineRule="auto"/>
              <w:rPr>
                <w:sz w:val="18"/>
                <w:szCs w:val="18"/>
              </w:rPr>
            </w:pPr>
            <w:r w:rsidRPr="00A204C3">
              <w:rPr>
                <w:sz w:val="18"/>
                <w:szCs w:val="18"/>
              </w:rPr>
              <w:t>All states</w:t>
            </w:r>
          </w:p>
        </w:tc>
        <w:tc>
          <w:tcPr>
            <w:tcW w:w="1212" w:type="dxa"/>
            <w:shd w:val="clear" w:color="auto" w:fill="auto"/>
          </w:tcPr>
          <w:p w14:paraId="54D2A995" w14:textId="77777777" w:rsidR="006A737F" w:rsidRPr="00A204C3" w:rsidRDefault="006A737F" w:rsidP="00CC715D">
            <w:pPr>
              <w:spacing w:line="240" w:lineRule="auto"/>
              <w:rPr>
                <w:sz w:val="18"/>
                <w:szCs w:val="18"/>
              </w:rPr>
            </w:pPr>
            <w:r w:rsidRPr="00A204C3">
              <w:rPr>
                <w:sz w:val="18"/>
                <w:szCs w:val="18"/>
              </w:rPr>
              <w:t>Truganina</w:t>
            </w:r>
          </w:p>
        </w:tc>
        <w:tc>
          <w:tcPr>
            <w:tcW w:w="1097" w:type="dxa"/>
            <w:shd w:val="clear" w:color="auto" w:fill="auto"/>
          </w:tcPr>
          <w:p w14:paraId="30C09C56" w14:textId="77777777" w:rsidR="006A737F" w:rsidRPr="00A204C3" w:rsidRDefault="006A737F" w:rsidP="00CC715D">
            <w:pPr>
              <w:spacing w:line="240" w:lineRule="auto"/>
              <w:rPr>
                <w:sz w:val="18"/>
                <w:szCs w:val="18"/>
              </w:rPr>
            </w:pPr>
            <w:r w:rsidRPr="00A204C3">
              <w:rPr>
                <w:sz w:val="18"/>
                <w:szCs w:val="18"/>
              </w:rPr>
              <w:t>No</w:t>
            </w:r>
          </w:p>
        </w:tc>
        <w:tc>
          <w:tcPr>
            <w:tcW w:w="1006" w:type="dxa"/>
          </w:tcPr>
          <w:p w14:paraId="683A5599" w14:textId="77777777" w:rsidR="006A737F" w:rsidRPr="00A204C3" w:rsidRDefault="006A737F" w:rsidP="00CC715D">
            <w:pPr>
              <w:spacing w:line="240" w:lineRule="auto"/>
              <w:rPr>
                <w:sz w:val="18"/>
                <w:szCs w:val="18"/>
              </w:rPr>
            </w:pPr>
            <w:r w:rsidRPr="00A204C3">
              <w:rPr>
                <w:sz w:val="18"/>
                <w:szCs w:val="18"/>
              </w:rPr>
              <w:t>ALA</w:t>
            </w:r>
          </w:p>
        </w:tc>
        <w:tc>
          <w:tcPr>
            <w:tcW w:w="1006" w:type="dxa"/>
          </w:tcPr>
          <w:p w14:paraId="20F2BDED" w14:textId="77777777" w:rsidR="006A737F" w:rsidRPr="00A204C3" w:rsidRDefault="006A737F" w:rsidP="00CC715D">
            <w:pPr>
              <w:spacing w:line="240" w:lineRule="auto"/>
              <w:rPr>
                <w:sz w:val="18"/>
                <w:szCs w:val="18"/>
              </w:rPr>
            </w:pPr>
            <w:r w:rsidRPr="00A204C3">
              <w:rPr>
                <w:sz w:val="18"/>
                <w:szCs w:val="18"/>
              </w:rPr>
              <w:t>Impossible in this habitat.</w:t>
            </w:r>
          </w:p>
        </w:tc>
      </w:tr>
      <w:tr w:rsidR="00A204C3" w:rsidRPr="00A204C3" w14:paraId="03E4FC37" w14:textId="77777777" w:rsidTr="00A87A2C">
        <w:trPr>
          <w:trHeight w:val="290"/>
        </w:trPr>
        <w:tc>
          <w:tcPr>
            <w:tcW w:w="1413" w:type="dxa"/>
            <w:shd w:val="clear" w:color="auto" w:fill="auto"/>
          </w:tcPr>
          <w:p w14:paraId="40373C4B" w14:textId="77777777" w:rsidR="006A737F" w:rsidRPr="00A204C3" w:rsidRDefault="006A737F" w:rsidP="00CC715D">
            <w:pPr>
              <w:spacing w:line="240" w:lineRule="auto"/>
              <w:rPr>
                <w:sz w:val="18"/>
                <w:szCs w:val="18"/>
              </w:rPr>
            </w:pPr>
            <w:proofErr w:type="spellStart"/>
            <w:r w:rsidRPr="00A204C3">
              <w:rPr>
                <w:sz w:val="18"/>
                <w:szCs w:val="18"/>
              </w:rPr>
              <w:t>Laurales</w:t>
            </w:r>
            <w:proofErr w:type="spellEnd"/>
          </w:p>
        </w:tc>
        <w:tc>
          <w:tcPr>
            <w:tcW w:w="1427" w:type="dxa"/>
            <w:shd w:val="clear" w:color="auto" w:fill="auto"/>
          </w:tcPr>
          <w:p w14:paraId="2210CFE8" w14:textId="77777777" w:rsidR="006A737F" w:rsidRPr="00A204C3" w:rsidRDefault="006A737F" w:rsidP="00CC715D">
            <w:pPr>
              <w:spacing w:line="240" w:lineRule="auto"/>
              <w:rPr>
                <w:sz w:val="18"/>
                <w:szCs w:val="18"/>
              </w:rPr>
            </w:pPr>
            <w:proofErr w:type="spellStart"/>
            <w:r w:rsidRPr="00A204C3">
              <w:rPr>
                <w:sz w:val="18"/>
                <w:szCs w:val="18"/>
              </w:rPr>
              <w:t>Lauraceae</w:t>
            </w:r>
            <w:proofErr w:type="spellEnd"/>
          </w:p>
        </w:tc>
        <w:tc>
          <w:tcPr>
            <w:tcW w:w="2268" w:type="dxa"/>
            <w:shd w:val="clear" w:color="auto" w:fill="auto"/>
          </w:tcPr>
          <w:p w14:paraId="7A04B5C5" w14:textId="77777777" w:rsidR="006A737F" w:rsidRPr="00A204C3" w:rsidRDefault="006A737F" w:rsidP="00CC715D">
            <w:pPr>
              <w:spacing w:line="240" w:lineRule="auto"/>
              <w:rPr>
                <w:i/>
                <w:sz w:val="18"/>
                <w:szCs w:val="18"/>
              </w:rPr>
            </w:pPr>
            <w:r w:rsidRPr="00A204C3">
              <w:rPr>
                <w:i/>
                <w:sz w:val="18"/>
                <w:szCs w:val="18"/>
              </w:rPr>
              <w:t>Cassytha pubescens</w:t>
            </w:r>
          </w:p>
        </w:tc>
        <w:tc>
          <w:tcPr>
            <w:tcW w:w="1414" w:type="dxa"/>
            <w:shd w:val="clear" w:color="auto" w:fill="auto"/>
          </w:tcPr>
          <w:p w14:paraId="21BE3324" w14:textId="77777777" w:rsidR="006A737F" w:rsidRPr="00A204C3" w:rsidRDefault="006A737F" w:rsidP="00CC715D">
            <w:pPr>
              <w:spacing w:line="240" w:lineRule="auto"/>
              <w:rPr>
                <w:sz w:val="18"/>
                <w:szCs w:val="18"/>
              </w:rPr>
            </w:pPr>
            <w:r w:rsidRPr="00A204C3">
              <w:rPr>
                <w:sz w:val="18"/>
                <w:szCs w:val="18"/>
              </w:rPr>
              <w:t>Downy Dodder-Laurel</w:t>
            </w:r>
          </w:p>
        </w:tc>
        <w:tc>
          <w:tcPr>
            <w:tcW w:w="1134" w:type="dxa"/>
            <w:shd w:val="clear" w:color="auto" w:fill="auto"/>
          </w:tcPr>
          <w:p w14:paraId="18BCA733" w14:textId="77777777" w:rsidR="006A737F" w:rsidRPr="00A204C3" w:rsidRDefault="006A737F" w:rsidP="00CC715D">
            <w:pPr>
              <w:spacing w:line="240" w:lineRule="auto"/>
              <w:rPr>
                <w:sz w:val="18"/>
                <w:szCs w:val="18"/>
              </w:rPr>
            </w:pPr>
            <w:r w:rsidRPr="00A204C3">
              <w:rPr>
                <w:sz w:val="18"/>
                <w:szCs w:val="18"/>
              </w:rPr>
              <w:t xml:space="preserve">Native </w:t>
            </w:r>
            <w:proofErr w:type="spellStart"/>
            <w:r w:rsidRPr="00A204C3">
              <w:rPr>
                <w:sz w:val="18"/>
                <w:szCs w:val="18"/>
              </w:rPr>
              <w:t>hemiparasitic</w:t>
            </w:r>
            <w:proofErr w:type="spellEnd"/>
            <w:r w:rsidRPr="00A204C3">
              <w:rPr>
                <w:sz w:val="18"/>
                <w:szCs w:val="18"/>
              </w:rPr>
              <w:t xml:space="preserve"> vine</w:t>
            </w:r>
          </w:p>
        </w:tc>
        <w:tc>
          <w:tcPr>
            <w:tcW w:w="851" w:type="dxa"/>
            <w:shd w:val="clear" w:color="auto" w:fill="auto"/>
          </w:tcPr>
          <w:p w14:paraId="18670F12" w14:textId="77777777" w:rsidR="006A737F" w:rsidRPr="00A204C3" w:rsidRDefault="006A737F" w:rsidP="00CC715D">
            <w:pPr>
              <w:spacing w:line="240" w:lineRule="auto"/>
              <w:rPr>
                <w:sz w:val="18"/>
                <w:szCs w:val="18"/>
              </w:rPr>
            </w:pPr>
          </w:p>
        </w:tc>
        <w:tc>
          <w:tcPr>
            <w:tcW w:w="1377" w:type="dxa"/>
            <w:shd w:val="clear" w:color="auto" w:fill="auto"/>
          </w:tcPr>
          <w:p w14:paraId="44B9DA37" w14:textId="77777777" w:rsidR="006A737F" w:rsidRPr="00A204C3" w:rsidRDefault="006A737F" w:rsidP="00CC715D">
            <w:pPr>
              <w:spacing w:line="240" w:lineRule="auto"/>
              <w:rPr>
                <w:sz w:val="18"/>
                <w:szCs w:val="18"/>
              </w:rPr>
            </w:pPr>
            <w:r w:rsidRPr="00A204C3">
              <w:rPr>
                <w:sz w:val="18"/>
                <w:szCs w:val="18"/>
              </w:rPr>
              <w:t>All states</w:t>
            </w:r>
          </w:p>
        </w:tc>
        <w:tc>
          <w:tcPr>
            <w:tcW w:w="1212" w:type="dxa"/>
            <w:shd w:val="clear" w:color="auto" w:fill="auto"/>
          </w:tcPr>
          <w:p w14:paraId="28F53E0F"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635A8343"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226A9BED" w14:textId="77777777" w:rsidR="006A737F" w:rsidRPr="00A204C3" w:rsidRDefault="006A737F" w:rsidP="00CC715D">
            <w:pPr>
              <w:spacing w:line="240" w:lineRule="auto"/>
              <w:rPr>
                <w:sz w:val="18"/>
                <w:szCs w:val="18"/>
              </w:rPr>
            </w:pPr>
            <w:r w:rsidRPr="00A204C3">
              <w:rPr>
                <w:sz w:val="18"/>
                <w:szCs w:val="18"/>
              </w:rPr>
              <w:t>ALA</w:t>
            </w:r>
          </w:p>
        </w:tc>
        <w:tc>
          <w:tcPr>
            <w:tcW w:w="1006" w:type="dxa"/>
          </w:tcPr>
          <w:p w14:paraId="6EEC8CDD" w14:textId="77777777" w:rsidR="006A737F" w:rsidRPr="00A204C3" w:rsidRDefault="006A737F" w:rsidP="00CC715D">
            <w:pPr>
              <w:spacing w:line="240" w:lineRule="auto"/>
              <w:rPr>
                <w:sz w:val="18"/>
                <w:szCs w:val="18"/>
              </w:rPr>
            </w:pPr>
          </w:p>
        </w:tc>
      </w:tr>
      <w:tr w:rsidR="00A204C3" w:rsidRPr="00A204C3" w14:paraId="2AC9D31F" w14:textId="77777777" w:rsidTr="00A87A2C">
        <w:trPr>
          <w:trHeight w:val="290"/>
        </w:trPr>
        <w:tc>
          <w:tcPr>
            <w:tcW w:w="1413" w:type="dxa"/>
            <w:vMerge w:val="restart"/>
            <w:shd w:val="clear" w:color="auto" w:fill="auto"/>
          </w:tcPr>
          <w:p w14:paraId="02AC7C43" w14:textId="77777777" w:rsidR="006A737F" w:rsidRPr="00A204C3" w:rsidRDefault="006A737F" w:rsidP="00CC715D">
            <w:pPr>
              <w:spacing w:line="240" w:lineRule="auto"/>
              <w:rPr>
                <w:sz w:val="18"/>
                <w:szCs w:val="18"/>
              </w:rPr>
            </w:pPr>
            <w:r w:rsidRPr="00A204C3">
              <w:rPr>
                <w:sz w:val="18"/>
                <w:szCs w:val="18"/>
              </w:rPr>
              <w:t>Myrtales</w:t>
            </w:r>
          </w:p>
        </w:tc>
        <w:tc>
          <w:tcPr>
            <w:tcW w:w="1427" w:type="dxa"/>
            <w:vMerge w:val="restart"/>
            <w:shd w:val="clear" w:color="auto" w:fill="auto"/>
          </w:tcPr>
          <w:p w14:paraId="2E27C53F" w14:textId="77777777" w:rsidR="006A737F" w:rsidRPr="00A204C3" w:rsidRDefault="006A737F" w:rsidP="00CC715D">
            <w:pPr>
              <w:spacing w:line="240" w:lineRule="auto"/>
              <w:rPr>
                <w:sz w:val="18"/>
                <w:szCs w:val="18"/>
              </w:rPr>
            </w:pPr>
            <w:proofErr w:type="spellStart"/>
            <w:r w:rsidRPr="00A204C3">
              <w:rPr>
                <w:sz w:val="18"/>
                <w:szCs w:val="18"/>
              </w:rPr>
              <w:t>Myrtaceae</w:t>
            </w:r>
            <w:proofErr w:type="spellEnd"/>
          </w:p>
        </w:tc>
        <w:tc>
          <w:tcPr>
            <w:tcW w:w="2268" w:type="dxa"/>
            <w:shd w:val="clear" w:color="auto" w:fill="auto"/>
          </w:tcPr>
          <w:p w14:paraId="46C6D07D" w14:textId="77777777" w:rsidR="006A737F" w:rsidRPr="00A204C3" w:rsidRDefault="006A737F" w:rsidP="00CC715D">
            <w:pPr>
              <w:spacing w:line="240" w:lineRule="auto"/>
              <w:rPr>
                <w:iCs/>
                <w:sz w:val="18"/>
                <w:szCs w:val="18"/>
              </w:rPr>
            </w:pPr>
            <w:r w:rsidRPr="00A204C3">
              <w:rPr>
                <w:i/>
                <w:sz w:val="18"/>
                <w:szCs w:val="18"/>
              </w:rPr>
              <w:t xml:space="preserve">Gaudium </w:t>
            </w:r>
            <w:proofErr w:type="spellStart"/>
            <w:r w:rsidRPr="00A204C3">
              <w:rPr>
                <w:i/>
                <w:sz w:val="18"/>
                <w:szCs w:val="18"/>
              </w:rPr>
              <w:t>laevigatum</w:t>
            </w:r>
            <w:proofErr w:type="spellEnd"/>
            <w:r w:rsidRPr="00A204C3">
              <w:rPr>
                <w:i/>
                <w:sz w:val="18"/>
                <w:szCs w:val="18"/>
              </w:rPr>
              <w:t xml:space="preserve"> </w:t>
            </w:r>
          </w:p>
        </w:tc>
        <w:tc>
          <w:tcPr>
            <w:tcW w:w="1414" w:type="dxa"/>
            <w:shd w:val="clear" w:color="auto" w:fill="auto"/>
          </w:tcPr>
          <w:p w14:paraId="54392AA5" w14:textId="77777777" w:rsidR="006A737F" w:rsidRPr="00A204C3" w:rsidRDefault="006A737F" w:rsidP="00CC715D">
            <w:pPr>
              <w:spacing w:line="240" w:lineRule="auto"/>
              <w:rPr>
                <w:sz w:val="18"/>
                <w:szCs w:val="18"/>
              </w:rPr>
            </w:pPr>
            <w:r w:rsidRPr="00A204C3">
              <w:rPr>
                <w:sz w:val="18"/>
                <w:szCs w:val="18"/>
              </w:rPr>
              <w:t>Coast Tea-Tree</w:t>
            </w:r>
          </w:p>
        </w:tc>
        <w:tc>
          <w:tcPr>
            <w:tcW w:w="1134" w:type="dxa"/>
            <w:shd w:val="clear" w:color="auto" w:fill="auto"/>
          </w:tcPr>
          <w:p w14:paraId="3025D09D" w14:textId="77777777" w:rsidR="006A737F" w:rsidRPr="00A204C3" w:rsidRDefault="006A737F" w:rsidP="00CC715D">
            <w:pPr>
              <w:spacing w:line="240" w:lineRule="auto"/>
              <w:rPr>
                <w:sz w:val="18"/>
                <w:szCs w:val="18"/>
              </w:rPr>
            </w:pPr>
            <w:r w:rsidRPr="00A204C3">
              <w:rPr>
                <w:sz w:val="18"/>
                <w:szCs w:val="18"/>
              </w:rPr>
              <w:t>Native shrub</w:t>
            </w:r>
          </w:p>
        </w:tc>
        <w:tc>
          <w:tcPr>
            <w:tcW w:w="851" w:type="dxa"/>
            <w:shd w:val="clear" w:color="auto" w:fill="auto"/>
          </w:tcPr>
          <w:p w14:paraId="35C0D441" w14:textId="77777777" w:rsidR="006A737F" w:rsidRPr="00A204C3" w:rsidRDefault="006A737F" w:rsidP="00CC715D">
            <w:pPr>
              <w:spacing w:line="240" w:lineRule="auto"/>
              <w:rPr>
                <w:sz w:val="18"/>
                <w:szCs w:val="18"/>
              </w:rPr>
            </w:pPr>
          </w:p>
        </w:tc>
        <w:tc>
          <w:tcPr>
            <w:tcW w:w="1377" w:type="dxa"/>
            <w:shd w:val="clear" w:color="auto" w:fill="auto"/>
          </w:tcPr>
          <w:p w14:paraId="419B8473"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shd w:val="clear" w:color="auto" w:fill="auto"/>
          </w:tcPr>
          <w:p w14:paraId="06350A85"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3BE14285" w14:textId="77777777" w:rsidR="006A737F" w:rsidRPr="00A204C3" w:rsidRDefault="006A737F" w:rsidP="00CC715D">
            <w:pPr>
              <w:spacing w:line="240" w:lineRule="auto"/>
              <w:rPr>
                <w:sz w:val="18"/>
                <w:szCs w:val="18"/>
              </w:rPr>
            </w:pPr>
            <w:r w:rsidRPr="00A204C3">
              <w:rPr>
                <w:sz w:val="18"/>
                <w:szCs w:val="18"/>
              </w:rPr>
              <w:t>Yes</w:t>
            </w:r>
          </w:p>
        </w:tc>
        <w:tc>
          <w:tcPr>
            <w:tcW w:w="1006" w:type="dxa"/>
            <w:shd w:val="clear" w:color="auto" w:fill="auto"/>
          </w:tcPr>
          <w:p w14:paraId="4BC1B69E"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p>
        </w:tc>
        <w:tc>
          <w:tcPr>
            <w:tcW w:w="1006" w:type="dxa"/>
          </w:tcPr>
          <w:p w14:paraId="61879E1E" w14:textId="77777777" w:rsidR="006A737F" w:rsidRPr="00A204C3" w:rsidRDefault="006A737F" w:rsidP="00CC715D">
            <w:pPr>
              <w:spacing w:line="240" w:lineRule="auto"/>
              <w:rPr>
                <w:sz w:val="18"/>
                <w:szCs w:val="18"/>
              </w:rPr>
            </w:pPr>
          </w:p>
        </w:tc>
      </w:tr>
      <w:tr w:rsidR="00A204C3" w:rsidRPr="00A204C3" w14:paraId="672D2F95" w14:textId="77777777" w:rsidTr="00A87A2C">
        <w:trPr>
          <w:trHeight w:val="290"/>
        </w:trPr>
        <w:tc>
          <w:tcPr>
            <w:tcW w:w="1413" w:type="dxa"/>
            <w:vMerge/>
            <w:shd w:val="clear" w:color="auto" w:fill="auto"/>
          </w:tcPr>
          <w:p w14:paraId="1BB50728" w14:textId="77777777" w:rsidR="006A737F" w:rsidRPr="00A204C3" w:rsidRDefault="006A737F" w:rsidP="00CC715D">
            <w:pPr>
              <w:spacing w:line="240" w:lineRule="auto"/>
              <w:rPr>
                <w:sz w:val="18"/>
                <w:szCs w:val="18"/>
              </w:rPr>
            </w:pPr>
          </w:p>
        </w:tc>
        <w:tc>
          <w:tcPr>
            <w:tcW w:w="1427" w:type="dxa"/>
            <w:vMerge/>
            <w:shd w:val="clear" w:color="auto" w:fill="auto"/>
          </w:tcPr>
          <w:p w14:paraId="0AE05A88" w14:textId="77777777" w:rsidR="006A737F" w:rsidRPr="00A204C3" w:rsidRDefault="006A737F" w:rsidP="00CC715D">
            <w:pPr>
              <w:spacing w:line="240" w:lineRule="auto"/>
              <w:rPr>
                <w:sz w:val="18"/>
                <w:szCs w:val="18"/>
              </w:rPr>
            </w:pPr>
          </w:p>
        </w:tc>
        <w:tc>
          <w:tcPr>
            <w:tcW w:w="2268" w:type="dxa"/>
            <w:shd w:val="clear" w:color="auto" w:fill="auto"/>
          </w:tcPr>
          <w:p w14:paraId="5BFDD471" w14:textId="77777777" w:rsidR="006A737F" w:rsidRPr="00A204C3" w:rsidRDefault="006A737F" w:rsidP="00CC715D">
            <w:pPr>
              <w:spacing w:line="240" w:lineRule="auto"/>
              <w:rPr>
                <w:i/>
                <w:sz w:val="18"/>
                <w:szCs w:val="18"/>
              </w:rPr>
            </w:pPr>
            <w:proofErr w:type="spellStart"/>
            <w:r w:rsidRPr="00A204C3">
              <w:rPr>
                <w:i/>
                <w:sz w:val="18"/>
                <w:szCs w:val="18"/>
              </w:rPr>
              <w:t>Kunzea</w:t>
            </w:r>
            <w:proofErr w:type="spellEnd"/>
            <w:r w:rsidRPr="00A204C3">
              <w:rPr>
                <w:i/>
                <w:sz w:val="18"/>
                <w:szCs w:val="18"/>
              </w:rPr>
              <w:t xml:space="preserve"> </w:t>
            </w:r>
            <w:proofErr w:type="spellStart"/>
            <w:r w:rsidRPr="00A204C3">
              <w:rPr>
                <w:i/>
                <w:sz w:val="18"/>
                <w:szCs w:val="18"/>
              </w:rPr>
              <w:t>ericoides</w:t>
            </w:r>
            <w:proofErr w:type="spellEnd"/>
          </w:p>
        </w:tc>
        <w:tc>
          <w:tcPr>
            <w:tcW w:w="1414" w:type="dxa"/>
            <w:shd w:val="clear" w:color="auto" w:fill="auto"/>
          </w:tcPr>
          <w:p w14:paraId="33CBE65E" w14:textId="77777777" w:rsidR="006A737F" w:rsidRPr="00A204C3" w:rsidRDefault="006A737F" w:rsidP="00CC715D">
            <w:pPr>
              <w:spacing w:line="240" w:lineRule="auto"/>
              <w:rPr>
                <w:sz w:val="18"/>
                <w:szCs w:val="18"/>
              </w:rPr>
            </w:pPr>
            <w:r w:rsidRPr="00A204C3">
              <w:rPr>
                <w:sz w:val="18"/>
                <w:szCs w:val="18"/>
              </w:rPr>
              <w:t>Burgan</w:t>
            </w:r>
          </w:p>
        </w:tc>
        <w:tc>
          <w:tcPr>
            <w:tcW w:w="1134" w:type="dxa"/>
            <w:shd w:val="clear" w:color="auto" w:fill="auto"/>
          </w:tcPr>
          <w:p w14:paraId="30516C88" w14:textId="77777777" w:rsidR="006A737F" w:rsidRPr="00A204C3" w:rsidRDefault="006A737F" w:rsidP="00CC715D">
            <w:pPr>
              <w:spacing w:line="240" w:lineRule="auto"/>
              <w:rPr>
                <w:sz w:val="18"/>
                <w:szCs w:val="18"/>
              </w:rPr>
            </w:pPr>
            <w:r w:rsidRPr="00A204C3">
              <w:rPr>
                <w:sz w:val="18"/>
                <w:szCs w:val="18"/>
              </w:rPr>
              <w:t xml:space="preserve">Need taxonomic rev. (shrub </w:t>
            </w:r>
            <w:r w:rsidRPr="00A204C3">
              <w:rPr>
                <w:sz w:val="18"/>
                <w:szCs w:val="18"/>
              </w:rPr>
              <w:lastRenderedPageBreak/>
              <w:t>endemic to NZ)</w:t>
            </w:r>
          </w:p>
        </w:tc>
        <w:tc>
          <w:tcPr>
            <w:tcW w:w="851" w:type="dxa"/>
            <w:shd w:val="clear" w:color="auto" w:fill="auto"/>
          </w:tcPr>
          <w:p w14:paraId="3EBD62B7" w14:textId="77777777" w:rsidR="006A737F" w:rsidRPr="00A204C3" w:rsidRDefault="006A737F" w:rsidP="00CC715D">
            <w:pPr>
              <w:spacing w:line="240" w:lineRule="auto"/>
              <w:rPr>
                <w:sz w:val="18"/>
                <w:szCs w:val="18"/>
              </w:rPr>
            </w:pPr>
            <w:r w:rsidRPr="00A204C3">
              <w:rPr>
                <w:sz w:val="18"/>
                <w:szCs w:val="18"/>
              </w:rPr>
              <w:lastRenderedPageBreak/>
              <w:t>LC</w:t>
            </w:r>
          </w:p>
        </w:tc>
        <w:tc>
          <w:tcPr>
            <w:tcW w:w="1377" w:type="dxa"/>
            <w:shd w:val="clear" w:color="auto" w:fill="auto"/>
          </w:tcPr>
          <w:p w14:paraId="0280E0FF"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shd w:val="clear" w:color="auto" w:fill="auto"/>
          </w:tcPr>
          <w:p w14:paraId="25445A4D" w14:textId="77777777" w:rsidR="006A737F" w:rsidRPr="00A204C3" w:rsidRDefault="006A737F" w:rsidP="00CC715D">
            <w:pPr>
              <w:spacing w:line="240" w:lineRule="auto"/>
              <w:rPr>
                <w:sz w:val="18"/>
                <w:szCs w:val="18"/>
              </w:rPr>
            </w:pPr>
            <w:r w:rsidRPr="00A204C3">
              <w:rPr>
                <w:sz w:val="18"/>
                <w:szCs w:val="18"/>
              </w:rPr>
              <w:t>Diamond Creek</w:t>
            </w:r>
          </w:p>
        </w:tc>
        <w:tc>
          <w:tcPr>
            <w:tcW w:w="1097" w:type="dxa"/>
            <w:shd w:val="clear" w:color="auto" w:fill="auto"/>
          </w:tcPr>
          <w:p w14:paraId="4A48F046"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6B369607"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28267A43" w14:textId="77777777" w:rsidR="006A737F" w:rsidRPr="00A204C3" w:rsidRDefault="006A737F" w:rsidP="00CC715D">
            <w:pPr>
              <w:spacing w:line="240" w:lineRule="auto"/>
              <w:rPr>
                <w:sz w:val="18"/>
                <w:szCs w:val="18"/>
              </w:rPr>
            </w:pPr>
          </w:p>
        </w:tc>
      </w:tr>
      <w:tr w:rsidR="00A204C3" w:rsidRPr="00A204C3" w14:paraId="1AA9EBD8" w14:textId="77777777" w:rsidTr="00A87A2C">
        <w:trPr>
          <w:trHeight w:val="290"/>
        </w:trPr>
        <w:tc>
          <w:tcPr>
            <w:tcW w:w="1413" w:type="dxa"/>
            <w:shd w:val="clear" w:color="auto" w:fill="auto"/>
          </w:tcPr>
          <w:p w14:paraId="4B875FC3" w14:textId="77777777" w:rsidR="006A737F" w:rsidRPr="00A204C3" w:rsidRDefault="006A737F" w:rsidP="00CC715D">
            <w:pPr>
              <w:spacing w:line="240" w:lineRule="auto"/>
              <w:rPr>
                <w:sz w:val="18"/>
                <w:szCs w:val="18"/>
              </w:rPr>
            </w:pPr>
            <w:r w:rsidRPr="00A204C3">
              <w:rPr>
                <w:sz w:val="18"/>
                <w:szCs w:val="18"/>
              </w:rPr>
              <w:t>Pinales</w:t>
            </w:r>
          </w:p>
        </w:tc>
        <w:tc>
          <w:tcPr>
            <w:tcW w:w="1427" w:type="dxa"/>
            <w:shd w:val="clear" w:color="auto" w:fill="auto"/>
          </w:tcPr>
          <w:p w14:paraId="2371A69D" w14:textId="77777777" w:rsidR="006A737F" w:rsidRPr="00A204C3" w:rsidRDefault="006A737F" w:rsidP="00CC715D">
            <w:pPr>
              <w:spacing w:line="240" w:lineRule="auto"/>
              <w:rPr>
                <w:sz w:val="18"/>
                <w:szCs w:val="18"/>
              </w:rPr>
            </w:pPr>
            <w:r w:rsidRPr="00A204C3">
              <w:rPr>
                <w:sz w:val="18"/>
                <w:szCs w:val="18"/>
              </w:rPr>
              <w:t>Pinaceae</w:t>
            </w:r>
          </w:p>
        </w:tc>
        <w:tc>
          <w:tcPr>
            <w:tcW w:w="2268" w:type="dxa"/>
            <w:shd w:val="clear" w:color="auto" w:fill="auto"/>
          </w:tcPr>
          <w:p w14:paraId="5A11A8A7" w14:textId="77777777" w:rsidR="006A737F" w:rsidRPr="00A204C3" w:rsidRDefault="006A737F" w:rsidP="00CC715D">
            <w:pPr>
              <w:spacing w:line="240" w:lineRule="auto"/>
              <w:rPr>
                <w:i/>
                <w:sz w:val="18"/>
                <w:szCs w:val="18"/>
              </w:rPr>
            </w:pPr>
            <w:r w:rsidRPr="00A204C3">
              <w:rPr>
                <w:i/>
                <w:sz w:val="18"/>
                <w:szCs w:val="18"/>
              </w:rPr>
              <w:t>Pinus radiata</w:t>
            </w:r>
          </w:p>
        </w:tc>
        <w:tc>
          <w:tcPr>
            <w:tcW w:w="1414" w:type="dxa"/>
            <w:shd w:val="clear" w:color="auto" w:fill="auto"/>
          </w:tcPr>
          <w:p w14:paraId="728003C7" w14:textId="77777777" w:rsidR="006A737F" w:rsidRPr="00A204C3" w:rsidRDefault="006A737F" w:rsidP="00CC715D">
            <w:pPr>
              <w:spacing w:line="240" w:lineRule="auto"/>
              <w:rPr>
                <w:sz w:val="18"/>
                <w:szCs w:val="18"/>
              </w:rPr>
            </w:pPr>
            <w:r w:rsidRPr="00A204C3">
              <w:rPr>
                <w:sz w:val="18"/>
                <w:szCs w:val="18"/>
              </w:rPr>
              <w:t>Insignis Pine</w:t>
            </w:r>
          </w:p>
        </w:tc>
        <w:tc>
          <w:tcPr>
            <w:tcW w:w="1134" w:type="dxa"/>
            <w:shd w:val="clear" w:color="auto" w:fill="auto"/>
          </w:tcPr>
          <w:p w14:paraId="341DE5D3" w14:textId="77777777" w:rsidR="006A737F" w:rsidRPr="00A204C3" w:rsidRDefault="006A737F" w:rsidP="00CC715D">
            <w:pPr>
              <w:spacing w:line="240" w:lineRule="auto"/>
              <w:rPr>
                <w:sz w:val="18"/>
                <w:szCs w:val="18"/>
              </w:rPr>
            </w:pPr>
            <w:r w:rsidRPr="00A204C3">
              <w:rPr>
                <w:sz w:val="18"/>
                <w:szCs w:val="18"/>
              </w:rPr>
              <w:t>Introduced tree</w:t>
            </w:r>
          </w:p>
        </w:tc>
        <w:tc>
          <w:tcPr>
            <w:tcW w:w="851" w:type="dxa"/>
            <w:shd w:val="clear" w:color="auto" w:fill="auto"/>
          </w:tcPr>
          <w:p w14:paraId="7A06A54B" w14:textId="77777777" w:rsidR="006A737F" w:rsidRPr="00A204C3" w:rsidRDefault="006A737F" w:rsidP="00CC715D">
            <w:pPr>
              <w:spacing w:line="240" w:lineRule="auto"/>
              <w:rPr>
                <w:sz w:val="18"/>
                <w:szCs w:val="18"/>
              </w:rPr>
            </w:pPr>
          </w:p>
        </w:tc>
        <w:tc>
          <w:tcPr>
            <w:tcW w:w="1377" w:type="dxa"/>
            <w:shd w:val="clear" w:color="auto" w:fill="auto"/>
          </w:tcPr>
          <w:p w14:paraId="6C001FAF"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shd w:val="clear" w:color="auto" w:fill="auto"/>
          </w:tcPr>
          <w:p w14:paraId="5BCC7D13" w14:textId="77777777" w:rsidR="006A737F" w:rsidRPr="00A204C3" w:rsidRDefault="006A737F" w:rsidP="00CC715D">
            <w:pPr>
              <w:spacing w:line="240" w:lineRule="auto"/>
              <w:rPr>
                <w:sz w:val="18"/>
                <w:szCs w:val="18"/>
              </w:rPr>
            </w:pPr>
            <w:r w:rsidRPr="00A204C3">
              <w:rPr>
                <w:sz w:val="18"/>
                <w:szCs w:val="18"/>
              </w:rPr>
              <w:t>Diamond Creek and Truganina</w:t>
            </w:r>
          </w:p>
        </w:tc>
        <w:tc>
          <w:tcPr>
            <w:tcW w:w="1097" w:type="dxa"/>
            <w:shd w:val="clear" w:color="auto" w:fill="auto"/>
          </w:tcPr>
          <w:p w14:paraId="4EE72F86"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1616F78E"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/ALA</w:t>
            </w:r>
          </w:p>
        </w:tc>
        <w:tc>
          <w:tcPr>
            <w:tcW w:w="1006" w:type="dxa"/>
          </w:tcPr>
          <w:p w14:paraId="0A23CE31" w14:textId="77777777" w:rsidR="006A737F" w:rsidRPr="00A204C3" w:rsidRDefault="006A737F" w:rsidP="00CC715D">
            <w:pPr>
              <w:spacing w:line="240" w:lineRule="auto"/>
              <w:rPr>
                <w:sz w:val="18"/>
                <w:szCs w:val="18"/>
              </w:rPr>
            </w:pPr>
            <w:r w:rsidRPr="00A204C3">
              <w:rPr>
                <w:sz w:val="18"/>
                <w:szCs w:val="18"/>
              </w:rPr>
              <w:t xml:space="preserve">No </w:t>
            </w:r>
            <w:r w:rsidRPr="00A204C3">
              <w:rPr>
                <w:i/>
                <w:iCs/>
                <w:sz w:val="18"/>
                <w:szCs w:val="18"/>
              </w:rPr>
              <w:t>Pinus radiata</w:t>
            </w:r>
            <w:r w:rsidRPr="00A204C3">
              <w:rPr>
                <w:sz w:val="18"/>
                <w:szCs w:val="18"/>
              </w:rPr>
              <w:t xml:space="preserve"> anywhere at or near the cemetery.</w:t>
            </w:r>
          </w:p>
        </w:tc>
      </w:tr>
      <w:tr w:rsidR="00A204C3" w:rsidRPr="00A204C3" w14:paraId="5CBEC90C" w14:textId="77777777" w:rsidTr="00A87A2C">
        <w:trPr>
          <w:trHeight w:val="290"/>
        </w:trPr>
        <w:tc>
          <w:tcPr>
            <w:tcW w:w="1413" w:type="dxa"/>
            <w:vMerge w:val="restart"/>
            <w:shd w:val="clear" w:color="auto" w:fill="auto"/>
          </w:tcPr>
          <w:p w14:paraId="03C9803C" w14:textId="77777777" w:rsidR="006A737F" w:rsidRPr="00A204C3" w:rsidRDefault="006A737F" w:rsidP="00CC715D">
            <w:pPr>
              <w:spacing w:line="240" w:lineRule="auto"/>
              <w:rPr>
                <w:sz w:val="18"/>
                <w:szCs w:val="18"/>
              </w:rPr>
            </w:pPr>
            <w:proofErr w:type="spellStart"/>
            <w:r w:rsidRPr="00A204C3">
              <w:rPr>
                <w:sz w:val="18"/>
                <w:szCs w:val="18"/>
              </w:rPr>
              <w:t>Poales</w:t>
            </w:r>
            <w:proofErr w:type="spellEnd"/>
          </w:p>
        </w:tc>
        <w:tc>
          <w:tcPr>
            <w:tcW w:w="1427" w:type="dxa"/>
            <w:vMerge w:val="restart"/>
            <w:shd w:val="clear" w:color="auto" w:fill="auto"/>
          </w:tcPr>
          <w:p w14:paraId="64492B34" w14:textId="77777777" w:rsidR="006A737F" w:rsidRPr="00A204C3" w:rsidRDefault="006A737F" w:rsidP="00CC715D">
            <w:pPr>
              <w:spacing w:line="240" w:lineRule="auto"/>
              <w:rPr>
                <w:sz w:val="18"/>
                <w:szCs w:val="18"/>
              </w:rPr>
            </w:pPr>
            <w:proofErr w:type="spellStart"/>
            <w:r w:rsidRPr="00A204C3">
              <w:rPr>
                <w:sz w:val="18"/>
                <w:szCs w:val="18"/>
              </w:rPr>
              <w:t>Poaceae</w:t>
            </w:r>
            <w:proofErr w:type="spellEnd"/>
          </w:p>
        </w:tc>
        <w:tc>
          <w:tcPr>
            <w:tcW w:w="2268" w:type="dxa"/>
            <w:tcBorders>
              <w:top w:val="nil"/>
              <w:left w:val="nil"/>
              <w:bottom w:val="nil"/>
              <w:right w:val="nil"/>
            </w:tcBorders>
            <w:shd w:val="clear" w:color="auto" w:fill="auto"/>
          </w:tcPr>
          <w:p w14:paraId="660B4693" w14:textId="77777777" w:rsidR="006A737F" w:rsidRPr="00A204C3" w:rsidRDefault="006A737F" w:rsidP="00CC715D">
            <w:pPr>
              <w:spacing w:line="240" w:lineRule="auto"/>
              <w:rPr>
                <w:i/>
                <w:sz w:val="18"/>
                <w:szCs w:val="18"/>
              </w:rPr>
            </w:pPr>
            <w:proofErr w:type="spellStart"/>
            <w:r w:rsidRPr="00A204C3">
              <w:rPr>
                <w:i/>
                <w:sz w:val="18"/>
                <w:szCs w:val="18"/>
              </w:rPr>
              <w:t>Anthoxanthum</w:t>
            </w:r>
            <w:proofErr w:type="spellEnd"/>
            <w:r w:rsidRPr="00A204C3">
              <w:rPr>
                <w:i/>
                <w:sz w:val="18"/>
                <w:szCs w:val="18"/>
              </w:rPr>
              <w:t xml:space="preserve"> odoratum</w:t>
            </w:r>
          </w:p>
        </w:tc>
        <w:tc>
          <w:tcPr>
            <w:tcW w:w="1414" w:type="dxa"/>
            <w:shd w:val="clear" w:color="auto" w:fill="auto"/>
          </w:tcPr>
          <w:p w14:paraId="599F69B1" w14:textId="77777777" w:rsidR="006A737F" w:rsidRPr="00A204C3" w:rsidRDefault="006A737F" w:rsidP="00CC715D">
            <w:pPr>
              <w:spacing w:line="240" w:lineRule="auto"/>
              <w:rPr>
                <w:sz w:val="18"/>
                <w:szCs w:val="18"/>
              </w:rPr>
            </w:pPr>
            <w:r w:rsidRPr="00A204C3">
              <w:rPr>
                <w:sz w:val="18"/>
                <w:szCs w:val="18"/>
              </w:rPr>
              <w:t>Sweet Vernal grass</w:t>
            </w:r>
          </w:p>
        </w:tc>
        <w:tc>
          <w:tcPr>
            <w:tcW w:w="1134" w:type="dxa"/>
            <w:shd w:val="clear" w:color="auto" w:fill="auto"/>
          </w:tcPr>
          <w:p w14:paraId="53A6818B" w14:textId="77777777" w:rsidR="006A737F" w:rsidRPr="00A204C3" w:rsidRDefault="006A737F" w:rsidP="00CC715D">
            <w:pPr>
              <w:spacing w:line="240" w:lineRule="auto"/>
              <w:rPr>
                <w:sz w:val="18"/>
                <w:szCs w:val="18"/>
              </w:rPr>
            </w:pPr>
            <w:r w:rsidRPr="00A204C3">
              <w:rPr>
                <w:sz w:val="18"/>
                <w:szCs w:val="18"/>
              </w:rPr>
              <w:t>Introduced grass</w:t>
            </w:r>
          </w:p>
        </w:tc>
        <w:tc>
          <w:tcPr>
            <w:tcW w:w="851" w:type="dxa"/>
            <w:shd w:val="clear" w:color="auto" w:fill="auto"/>
          </w:tcPr>
          <w:p w14:paraId="35C48DF5" w14:textId="77777777" w:rsidR="006A737F" w:rsidRPr="00A204C3" w:rsidRDefault="006A737F" w:rsidP="00CC715D">
            <w:pPr>
              <w:spacing w:line="240" w:lineRule="auto"/>
              <w:rPr>
                <w:sz w:val="18"/>
                <w:szCs w:val="18"/>
              </w:rPr>
            </w:pPr>
          </w:p>
        </w:tc>
        <w:tc>
          <w:tcPr>
            <w:tcW w:w="1377" w:type="dxa"/>
            <w:shd w:val="clear" w:color="auto" w:fill="auto"/>
          </w:tcPr>
          <w:p w14:paraId="5086CF63"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shd w:val="clear" w:color="auto" w:fill="auto"/>
          </w:tcPr>
          <w:p w14:paraId="5ECEEB92" w14:textId="77777777" w:rsidR="006A737F" w:rsidRPr="00A204C3" w:rsidRDefault="006A737F" w:rsidP="00CC715D">
            <w:pPr>
              <w:spacing w:line="240" w:lineRule="auto"/>
              <w:rPr>
                <w:sz w:val="18"/>
                <w:szCs w:val="18"/>
              </w:rPr>
            </w:pPr>
            <w:r w:rsidRPr="00A204C3">
              <w:rPr>
                <w:sz w:val="18"/>
                <w:szCs w:val="18"/>
              </w:rPr>
              <w:t>Royal Golf Club</w:t>
            </w:r>
          </w:p>
        </w:tc>
        <w:tc>
          <w:tcPr>
            <w:tcW w:w="1097" w:type="dxa"/>
            <w:shd w:val="clear" w:color="auto" w:fill="auto"/>
          </w:tcPr>
          <w:p w14:paraId="43301B60"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27971BD3"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/ALA</w:t>
            </w:r>
          </w:p>
        </w:tc>
        <w:tc>
          <w:tcPr>
            <w:tcW w:w="1006" w:type="dxa"/>
          </w:tcPr>
          <w:p w14:paraId="6B134158" w14:textId="77777777" w:rsidR="006A737F" w:rsidRPr="00A204C3" w:rsidRDefault="006A737F" w:rsidP="00CC715D">
            <w:pPr>
              <w:spacing w:line="240" w:lineRule="auto"/>
              <w:rPr>
                <w:sz w:val="18"/>
                <w:szCs w:val="18"/>
              </w:rPr>
            </w:pPr>
          </w:p>
        </w:tc>
      </w:tr>
      <w:tr w:rsidR="00A204C3" w:rsidRPr="00A204C3" w14:paraId="5B2A9B89" w14:textId="77777777" w:rsidTr="00A87A2C">
        <w:trPr>
          <w:trHeight w:val="290"/>
        </w:trPr>
        <w:tc>
          <w:tcPr>
            <w:tcW w:w="1413" w:type="dxa"/>
            <w:vMerge/>
            <w:shd w:val="clear" w:color="auto" w:fill="auto"/>
          </w:tcPr>
          <w:p w14:paraId="1E33C9C6" w14:textId="77777777" w:rsidR="006A737F" w:rsidRPr="00A204C3" w:rsidRDefault="006A737F" w:rsidP="00CC715D">
            <w:pPr>
              <w:spacing w:line="240" w:lineRule="auto"/>
              <w:rPr>
                <w:sz w:val="18"/>
                <w:szCs w:val="18"/>
              </w:rPr>
            </w:pPr>
          </w:p>
        </w:tc>
        <w:tc>
          <w:tcPr>
            <w:tcW w:w="1427" w:type="dxa"/>
            <w:vMerge/>
            <w:shd w:val="clear" w:color="auto" w:fill="auto"/>
          </w:tcPr>
          <w:p w14:paraId="43D0606F" w14:textId="77777777" w:rsidR="006A737F" w:rsidRPr="00A204C3" w:rsidRDefault="006A737F" w:rsidP="00CC715D">
            <w:pPr>
              <w:spacing w:line="240" w:lineRule="auto"/>
              <w:rPr>
                <w:sz w:val="18"/>
                <w:szCs w:val="18"/>
              </w:rPr>
            </w:pPr>
          </w:p>
        </w:tc>
        <w:tc>
          <w:tcPr>
            <w:tcW w:w="2268" w:type="dxa"/>
            <w:tcBorders>
              <w:top w:val="nil"/>
              <w:left w:val="nil"/>
              <w:bottom w:val="nil"/>
              <w:right w:val="nil"/>
            </w:tcBorders>
            <w:shd w:val="clear" w:color="auto" w:fill="auto"/>
          </w:tcPr>
          <w:p w14:paraId="2C10624F" w14:textId="77777777" w:rsidR="006A737F" w:rsidRPr="00A204C3" w:rsidRDefault="006A737F" w:rsidP="00CC715D">
            <w:pPr>
              <w:spacing w:line="240" w:lineRule="auto"/>
              <w:rPr>
                <w:i/>
                <w:sz w:val="18"/>
                <w:szCs w:val="18"/>
              </w:rPr>
            </w:pPr>
            <w:proofErr w:type="spellStart"/>
            <w:r w:rsidRPr="00A204C3">
              <w:rPr>
                <w:i/>
                <w:sz w:val="18"/>
                <w:szCs w:val="18"/>
              </w:rPr>
              <w:t>Vulpia</w:t>
            </w:r>
            <w:proofErr w:type="spellEnd"/>
            <w:r w:rsidRPr="00A204C3">
              <w:rPr>
                <w:i/>
                <w:sz w:val="18"/>
                <w:szCs w:val="18"/>
              </w:rPr>
              <w:t xml:space="preserve"> muralis</w:t>
            </w:r>
          </w:p>
        </w:tc>
        <w:tc>
          <w:tcPr>
            <w:tcW w:w="1414" w:type="dxa"/>
          </w:tcPr>
          <w:p w14:paraId="0B983E54" w14:textId="77777777" w:rsidR="006A737F" w:rsidRPr="00A204C3" w:rsidRDefault="006A737F" w:rsidP="00CC715D">
            <w:pPr>
              <w:spacing w:line="240" w:lineRule="auto"/>
              <w:rPr>
                <w:sz w:val="18"/>
                <w:szCs w:val="18"/>
              </w:rPr>
            </w:pPr>
            <w:r w:rsidRPr="00A204C3">
              <w:rPr>
                <w:sz w:val="18"/>
                <w:szCs w:val="18"/>
              </w:rPr>
              <w:t>Wall Fescue</w:t>
            </w:r>
          </w:p>
        </w:tc>
        <w:tc>
          <w:tcPr>
            <w:tcW w:w="1134" w:type="dxa"/>
          </w:tcPr>
          <w:p w14:paraId="6A9BD6E2" w14:textId="77777777" w:rsidR="006A737F" w:rsidRPr="00A204C3" w:rsidRDefault="006A737F" w:rsidP="00CC715D">
            <w:pPr>
              <w:spacing w:line="240" w:lineRule="auto"/>
              <w:rPr>
                <w:sz w:val="18"/>
                <w:szCs w:val="18"/>
              </w:rPr>
            </w:pPr>
            <w:r w:rsidRPr="00A204C3">
              <w:rPr>
                <w:sz w:val="18"/>
                <w:szCs w:val="18"/>
              </w:rPr>
              <w:t>Introduced annual grass</w:t>
            </w:r>
          </w:p>
        </w:tc>
        <w:tc>
          <w:tcPr>
            <w:tcW w:w="851" w:type="dxa"/>
          </w:tcPr>
          <w:p w14:paraId="778F890B" w14:textId="77777777" w:rsidR="006A737F" w:rsidRPr="00A204C3" w:rsidRDefault="006A737F" w:rsidP="00CC715D">
            <w:pPr>
              <w:spacing w:line="240" w:lineRule="auto"/>
              <w:rPr>
                <w:sz w:val="18"/>
                <w:szCs w:val="18"/>
              </w:rPr>
            </w:pPr>
            <w:r w:rsidRPr="00A204C3">
              <w:rPr>
                <w:sz w:val="18"/>
                <w:szCs w:val="18"/>
              </w:rPr>
              <w:t>LC</w:t>
            </w:r>
          </w:p>
        </w:tc>
        <w:tc>
          <w:tcPr>
            <w:tcW w:w="1377" w:type="dxa"/>
          </w:tcPr>
          <w:p w14:paraId="58896F3E"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tcPr>
          <w:p w14:paraId="2B7D8E4B" w14:textId="77777777" w:rsidR="006A737F" w:rsidRPr="00A204C3" w:rsidRDefault="006A737F" w:rsidP="00CC715D">
            <w:pPr>
              <w:spacing w:line="240" w:lineRule="auto"/>
              <w:rPr>
                <w:sz w:val="18"/>
                <w:szCs w:val="18"/>
              </w:rPr>
            </w:pPr>
            <w:r w:rsidRPr="00A204C3">
              <w:rPr>
                <w:sz w:val="18"/>
                <w:szCs w:val="18"/>
              </w:rPr>
              <w:t>Diamond and Royal Golf Club</w:t>
            </w:r>
          </w:p>
        </w:tc>
        <w:tc>
          <w:tcPr>
            <w:tcW w:w="1097" w:type="dxa"/>
          </w:tcPr>
          <w:p w14:paraId="0AC894E3" w14:textId="77777777" w:rsidR="006A737F" w:rsidRPr="00A204C3" w:rsidRDefault="006A737F" w:rsidP="00CC715D">
            <w:pPr>
              <w:spacing w:line="240" w:lineRule="auto"/>
              <w:rPr>
                <w:sz w:val="18"/>
                <w:szCs w:val="18"/>
              </w:rPr>
            </w:pPr>
            <w:r w:rsidRPr="00A204C3">
              <w:rPr>
                <w:sz w:val="18"/>
                <w:szCs w:val="18"/>
              </w:rPr>
              <w:t>No</w:t>
            </w:r>
          </w:p>
        </w:tc>
        <w:tc>
          <w:tcPr>
            <w:tcW w:w="1006" w:type="dxa"/>
          </w:tcPr>
          <w:p w14:paraId="4C048070" w14:textId="77777777" w:rsidR="006A737F" w:rsidRPr="00A204C3" w:rsidRDefault="006A737F" w:rsidP="00CC715D">
            <w:pPr>
              <w:spacing w:line="240" w:lineRule="auto"/>
              <w:rPr>
                <w:sz w:val="18"/>
                <w:szCs w:val="18"/>
              </w:rPr>
            </w:pPr>
            <w:r w:rsidRPr="00A204C3">
              <w:rPr>
                <w:sz w:val="18"/>
                <w:szCs w:val="18"/>
              </w:rPr>
              <w:t>AusGrass2</w:t>
            </w:r>
          </w:p>
        </w:tc>
        <w:tc>
          <w:tcPr>
            <w:tcW w:w="1006" w:type="dxa"/>
          </w:tcPr>
          <w:p w14:paraId="63C01676" w14:textId="77777777" w:rsidR="006A737F" w:rsidRPr="00A204C3" w:rsidRDefault="006A737F" w:rsidP="00CC715D">
            <w:pPr>
              <w:spacing w:line="240" w:lineRule="auto"/>
              <w:rPr>
                <w:sz w:val="18"/>
                <w:szCs w:val="18"/>
              </w:rPr>
            </w:pPr>
          </w:p>
        </w:tc>
      </w:tr>
      <w:tr w:rsidR="00A204C3" w:rsidRPr="00A204C3" w14:paraId="7CFA18D8" w14:textId="77777777" w:rsidTr="00A87A2C">
        <w:trPr>
          <w:trHeight w:val="290"/>
        </w:trPr>
        <w:tc>
          <w:tcPr>
            <w:tcW w:w="1413" w:type="dxa"/>
            <w:shd w:val="clear" w:color="auto" w:fill="auto"/>
          </w:tcPr>
          <w:p w14:paraId="0C9DBB7A" w14:textId="77777777" w:rsidR="006A737F" w:rsidRPr="00A204C3" w:rsidRDefault="006A737F" w:rsidP="00CC715D">
            <w:pPr>
              <w:spacing w:line="240" w:lineRule="auto"/>
              <w:rPr>
                <w:sz w:val="18"/>
                <w:szCs w:val="18"/>
              </w:rPr>
            </w:pPr>
            <w:r w:rsidRPr="00A204C3">
              <w:rPr>
                <w:sz w:val="18"/>
                <w:szCs w:val="18"/>
              </w:rPr>
              <w:t>Sapindales</w:t>
            </w:r>
          </w:p>
        </w:tc>
        <w:tc>
          <w:tcPr>
            <w:tcW w:w="1427" w:type="dxa"/>
            <w:shd w:val="clear" w:color="auto" w:fill="auto"/>
          </w:tcPr>
          <w:p w14:paraId="1A2DEF98" w14:textId="77777777" w:rsidR="006A737F" w:rsidRPr="00A204C3" w:rsidRDefault="006A737F" w:rsidP="00CC715D">
            <w:pPr>
              <w:spacing w:line="240" w:lineRule="auto"/>
              <w:rPr>
                <w:sz w:val="18"/>
                <w:szCs w:val="18"/>
              </w:rPr>
            </w:pPr>
            <w:proofErr w:type="spellStart"/>
            <w:r w:rsidRPr="00A204C3">
              <w:rPr>
                <w:sz w:val="18"/>
                <w:szCs w:val="18"/>
              </w:rPr>
              <w:t>Rutaceae</w:t>
            </w:r>
            <w:proofErr w:type="spellEnd"/>
          </w:p>
        </w:tc>
        <w:tc>
          <w:tcPr>
            <w:tcW w:w="2268" w:type="dxa"/>
            <w:shd w:val="clear" w:color="auto" w:fill="auto"/>
          </w:tcPr>
          <w:p w14:paraId="6F4D5D80" w14:textId="77777777" w:rsidR="006A737F" w:rsidRPr="00A204C3" w:rsidRDefault="006A737F" w:rsidP="00CC715D">
            <w:pPr>
              <w:spacing w:line="240" w:lineRule="auto"/>
              <w:rPr>
                <w:i/>
                <w:sz w:val="18"/>
                <w:szCs w:val="18"/>
              </w:rPr>
            </w:pPr>
            <w:r w:rsidRPr="00A204C3">
              <w:rPr>
                <w:i/>
                <w:sz w:val="18"/>
                <w:szCs w:val="18"/>
              </w:rPr>
              <w:t>Correa sp.</w:t>
            </w:r>
          </w:p>
        </w:tc>
        <w:tc>
          <w:tcPr>
            <w:tcW w:w="1414" w:type="dxa"/>
            <w:shd w:val="clear" w:color="auto" w:fill="auto"/>
          </w:tcPr>
          <w:p w14:paraId="0608FC0D" w14:textId="77777777" w:rsidR="006A737F" w:rsidRPr="00A204C3" w:rsidRDefault="006A737F" w:rsidP="00CC715D">
            <w:pPr>
              <w:spacing w:line="240" w:lineRule="auto"/>
              <w:rPr>
                <w:sz w:val="18"/>
                <w:szCs w:val="18"/>
              </w:rPr>
            </w:pPr>
          </w:p>
        </w:tc>
        <w:tc>
          <w:tcPr>
            <w:tcW w:w="1134" w:type="dxa"/>
            <w:shd w:val="clear" w:color="auto" w:fill="auto"/>
          </w:tcPr>
          <w:p w14:paraId="21BA3EA3" w14:textId="77777777" w:rsidR="006A737F" w:rsidRPr="00A204C3" w:rsidRDefault="006A737F" w:rsidP="00CC715D">
            <w:pPr>
              <w:spacing w:line="240" w:lineRule="auto"/>
              <w:rPr>
                <w:sz w:val="18"/>
                <w:szCs w:val="18"/>
              </w:rPr>
            </w:pPr>
            <w:r w:rsidRPr="00A204C3">
              <w:rPr>
                <w:sz w:val="18"/>
                <w:szCs w:val="18"/>
              </w:rPr>
              <w:t>Native shrub to small tree</w:t>
            </w:r>
          </w:p>
        </w:tc>
        <w:tc>
          <w:tcPr>
            <w:tcW w:w="851" w:type="dxa"/>
            <w:shd w:val="clear" w:color="auto" w:fill="auto"/>
          </w:tcPr>
          <w:p w14:paraId="0101CABC" w14:textId="77777777" w:rsidR="006A737F" w:rsidRPr="00A204C3" w:rsidRDefault="006A737F" w:rsidP="00CC715D">
            <w:pPr>
              <w:spacing w:line="240" w:lineRule="auto"/>
              <w:rPr>
                <w:sz w:val="18"/>
                <w:szCs w:val="18"/>
              </w:rPr>
            </w:pPr>
            <w:r w:rsidRPr="00A204C3">
              <w:rPr>
                <w:sz w:val="18"/>
                <w:szCs w:val="18"/>
              </w:rPr>
              <w:t xml:space="preserve">LC </w:t>
            </w:r>
          </w:p>
        </w:tc>
        <w:tc>
          <w:tcPr>
            <w:tcW w:w="1377" w:type="dxa"/>
            <w:shd w:val="clear" w:color="auto" w:fill="auto"/>
          </w:tcPr>
          <w:p w14:paraId="3CCB47C4" w14:textId="77777777" w:rsidR="006A737F" w:rsidRPr="00A204C3" w:rsidRDefault="006A737F" w:rsidP="00CC715D">
            <w:pPr>
              <w:spacing w:line="240" w:lineRule="auto"/>
              <w:rPr>
                <w:sz w:val="18"/>
                <w:szCs w:val="18"/>
              </w:rPr>
            </w:pPr>
            <w:r w:rsidRPr="00A204C3">
              <w:rPr>
                <w:sz w:val="18"/>
                <w:szCs w:val="18"/>
              </w:rPr>
              <w:t>All states except NT</w:t>
            </w:r>
          </w:p>
        </w:tc>
        <w:tc>
          <w:tcPr>
            <w:tcW w:w="1212" w:type="dxa"/>
            <w:shd w:val="clear" w:color="auto" w:fill="auto"/>
          </w:tcPr>
          <w:p w14:paraId="5D8D1041" w14:textId="77777777" w:rsidR="006A737F" w:rsidRPr="00A204C3" w:rsidRDefault="006A737F" w:rsidP="00CC715D">
            <w:pPr>
              <w:spacing w:line="240" w:lineRule="auto"/>
              <w:rPr>
                <w:sz w:val="18"/>
                <w:szCs w:val="18"/>
              </w:rPr>
            </w:pPr>
            <w:r w:rsidRPr="00A204C3">
              <w:rPr>
                <w:sz w:val="18"/>
                <w:szCs w:val="18"/>
              </w:rPr>
              <w:t>Bayside</w:t>
            </w:r>
          </w:p>
        </w:tc>
        <w:tc>
          <w:tcPr>
            <w:tcW w:w="1097" w:type="dxa"/>
            <w:shd w:val="clear" w:color="auto" w:fill="auto"/>
          </w:tcPr>
          <w:p w14:paraId="07B5820E" w14:textId="77777777" w:rsidR="006A737F" w:rsidRPr="00A204C3" w:rsidRDefault="006A737F" w:rsidP="00CC715D">
            <w:pPr>
              <w:spacing w:line="240" w:lineRule="auto"/>
              <w:rPr>
                <w:sz w:val="18"/>
                <w:szCs w:val="18"/>
              </w:rPr>
            </w:pPr>
            <w:r w:rsidRPr="00A204C3">
              <w:rPr>
                <w:sz w:val="18"/>
                <w:szCs w:val="18"/>
              </w:rPr>
              <w:t>No</w:t>
            </w:r>
          </w:p>
        </w:tc>
        <w:tc>
          <w:tcPr>
            <w:tcW w:w="1006" w:type="dxa"/>
            <w:shd w:val="clear" w:color="auto" w:fill="auto"/>
          </w:tcPr>
          <w:p w14:paraId="594B10E7"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Pr>
          <w:p w14:paraId="2FD44224" w14:textId="77777777" w:rsidR="006A737F" w:rsidRPr="00A204C3" w:rsidRDefault="006A737F" w:rsidP="00CC715D">
            <w:pPr>
              <w:spacing w:line="240" w:lineRule="auto"/>
              <w:rPr>
                <w:sz w:val="18"/>
                <w:szCs w:val="18"/>
              </w:rPr>
            </w:pPr>
          </w:p>
        </w:tc>
      </w:tr>
      <w:tr w:rsidR="00A204C3" w:rsidRPr="00A204C3" w14:paraId="17ED2EBA" w14:textId="77777777" w:rsidTr="00A87A2C">
        <w:trPr>
          <w:trHeight w:val="290"/>
        </w:trPr>
        <w:tc>
          <w:tcPr>
            <w:tcW w:w="1413" w:type="dxa"/>
            <w:tcBorders>
              <w:bottom w:val="single" w:sz="4" w:space="0" w:color="000000"/>
            </w:tcBorders>
            <w:shd w:val="clear" w:color="auto" w:fill="auto"/>
          </w:tcPr>
          <w:p w14:paraId="21981866" w14:textId="77777777" w:rsidR="006A737F" w:rsidRPr="00A204C3" w:rsidRDefault="006A737F" w:rsidP="00CC715D">
            <w:pPr>
              <w:spacing w:line="240" w:lineRule="auto"/>
              <w:rPr>
                <w:sz w:val="18"/>
                <w:szCs w:val="18"/>
              </w:rPr>
            </w:pPr>
            <w:proofErr w:type="spellStart"/>
            <w:r w:rsidRPr="00A204C3">
              <w:rPr>
                <w:sz w:val="18"/>
                <w:szCs w:val="18"/>
              </w:rPr>
              <w:t>Saxifragales</w:t>
            </w:r>
            <w:proofErr w:type="spellEnd"/>
          </w:p>
        </w:tc>
        <w:tc>
          <w:tcPr>
            <w:tcW w:w="1427" w:type="dxa"/>
            <w:tcBorders>
              <w:bottom w:val="single" w:sz="4" w:space="0" w:color="000000"/>
            </w:tcBorders>
            <w:shd w:val="clear" w:color="auto" w:fill="auto"/>
          </w:tcPr>
          <w:p w14:paraId="62ECB354" w14:textId="77777777" w:rsidR="006A737F" w:rsidRPr="00A204C3" w:rsidRDefault="006A737F" w:rsidP="00CC715D">
            <w:pPr>
              <w:spacing w:line="240" w:lineRule="auto"/>
              <w:rPr>
                <w:sz w:val="18"/>
                <w:szCs w:val="18"/>
              </w:rPr>
            </w:pPr>
            <w:proofErr w:type="spellStart"/>
            <w:r w:rsidRPr="00A204C3">
              <w:rPr>
                <w:sz w:val="18"/>
                <w:szCs w:val="18"/>
              </w:rPr>
              <w:t>Haloragaceae</w:t>
            </w:r>
            <w:proofErr w:type="spellEnd"/>
          </w:p>
        </w:tc>
        <w:tc>
          <w:tcPr>
            <w:tcW w:w="2268" w:type="dxa"/>
            <w:tcBorders>
              <w:bottom w:val="single" w:sz="4" w:space="0" w:color="000000"/>
            </w:tcBorders>
            <w:shd w:val="clear" w:color="auto" w:fill="auto"/>
          </w:tcPr>
          <w:p w14:paraId="2DA89926" w14:textId="77777777" w:rsidR="006A737F" w:rsidRPr="00A204C3" w:rsidRDefault="006A737F" w:rsidP="00CC715D">
            <w:pPr>
              <w:spacing w:line="240" w:lineRule="auto"/>
              <w:rPr>
                <w:i/>
                <w:sz w:val="18"/>
                <w:szCs w:val="18"/>
              </w:rPr>
            </w:pPr>
            <w:proofErr w:type="spellStart"/>
            <w:r w:rsidRPr="00A204C3">
              <w:rPr>
                <w:i/>
                <w:sz w:val="18"/>
                <w:szCs w:val="18"/>
              </w:rPr>
              <w:t>Gonocarpus</w:t>
            </w:r>
            <w:proofErr w:type="spellEnd"/>
            <w:r w:rsidRPr="00A204C3">
              <w:rPr>
                <w:i/>
                <w:sz w:val="18"/>
                <w:szCs w:val="18"/>
              </w:rPr>
              <w:t xml:space="preserve"> humilis</w:t>
            </w:r>
          </w:p>
        </w:tc>
        <w:tc>
          <w:tcPr>
            <w:tcW w:w="1414" w:type="dxa"/>
            <w:tcBorders>
              <w:bottom w:val="single" w:sz="4" w:space="0" w:color="000000"/>
            </w:tcBorders>
            <w:shd w:val="clear" w:color="auto" w:fill="auto"/>
          </w:tcPr>
          <w:p w14:paraId="38081568" w14:textId="77777777" w:rsidR="006A737F" w:rsidRPr="00A204C3" w:rsidRDefault="006A737F" w:rsidP="00CC715D">
            <w:pPr>
              <w:spacing w:line="240" w:lineRule="auto"/>
              <w:rPr>
                <w:sz w:val="18"/>
                <w:szCs w:val="18"/>
              </w:rPr>
            </w:pPr>
            <w:r w:rsidRPr="00A204C3">
              <w:rPr>
                <w:sz w:val="18"/>
                <w:szCs w:val="18"/>
              </w:rPr>
              <w:t xml:space="preserve">Shade </w:t>
            </w:r>
            <w:proofErr w:type="spellStart"/>
            <w:r w:rsidRPr="00A204C3">
              <w:rPr>
                <w:sz w:val="18"/>
                <w:szCs w:val="18"/>
              </w:rPr>
              <w:t>Raspwort</w:t>
            </w:r>
            <w:proofErr w:type="spellEnd"/>
          </w:p>
        </w:tc>
        <w:tc>
          <w:tcPr>
            <w:tcW w:w="1134" w:type="dxa"/>
            <w:tcBorders>
              <w:bottom w:val="single" w:sz="4" w:space="0" w:color="000000"/>
            </w:tcBorders>
            <w:shd w:val="clear" w:color="auto" w:fill="auto"/>
          </w:tcPr>
          <w:p w14:paraId="2929FF04" w14:textId="77777777" w:rsidR="006A737F" w:rsidRPr="00A204C3" w:rsidRDefault="006A737F" w:rsidP="00CC715D">
            <w:pPr>
              <w:spacing w:line="240" w:lineRule="auto"/>
              <w:rPr>
                <w:sz w:val="18"/>
                <w:szCs w:val="18"/>
              </w:rPr>
            </w:pPr>
            <w:r w:rsidRPr="00A204C3">
              <w:rPr>
                <w:sz w:val="18"/>
                <w:szCs w:val="18"/>
              </w:rPr>
              <w:t>Native perennial herb</w:t>
            </w:r>
          </w:p>
        </w:tc>
        <w:tc>
          <w:tcPr>
            <w:tcW w:w="851" w:type="dxa"/>
            <w:tcBorders>
              <w:bottom w:val="single" w:sz="4" w:space="0" w:color="000000"/>
            </w:tcBorders>
            <w:shd w:val="clear" w:color="auto" w:fill="auto"/>
          </w:tcPr>
          <w:p w14:paraId="4B28F3D3" w14:textId="77777777" w:rsidR="006A737F" w:rsidRPr="00A204C3" w:rsidRDefault="006A737F" w:rsidP="00CC715D">
            <w:pPr>
              <w:spacing w:line="240" w:lineRule="auto"/>
              <w:rPr>
                <w:sz w:val="18"/>
                <w:szCs w:val="18"/>
              </w:rPr>
            </w:pPr>
            <w:r w:rsidRPr="00A204C3">
              <w:rPr>
                <w:sz w:val="18"/>
                <w:szCs w:val="18"/>
              </w:rPr>
              <w:t>Rare (SA)</w:t>
            </w:r>
          </w:p>
        </w:tc>
        <w:tc>
          <w:tcPr>
            <w:tcW w:w="1377" w:type="dxa"/>
            <w:tcBorders>
              <w:bottom w:val="single" w:sz="4" w:space="0" w:color="000000"/>
            </w:tcBorders>
            <w:shd w:val="clear" w:color="auto" w:fill="auto"/>
          </w:tcPr>
          <w:p w14:paraId="7D1EC868" w14:textId="77777777" w:rsidR="006A737F" w:rsidRPr="00A204C3" w:rsidRDefault="006A737F" w:rsidP="00CC715D">
            <w:pPr>
              <w:spacing w:line="240" w:lineRule="auto"/>
              <w:rPr>
                <w:sz w:val="18"/>
                <w:szCs w:val="18"/>
              </w:rPr>
            </w:pPr>
            <w:r w:rsidRPr="00A204C3">
              <w:rPr>
                <w:sz w:val="18"/>
                <w:szCs w:val="18"/>
              </w:rPr>
              <w:t xml:space="preserve">All states except NT and WA. </w:t>
            </w:r>
          </w:p>
        </w:tc>
        <w:tc>
          <w:tcPr>
            <w:tcW w:w="1212" w:type="dxa"/>
            <w:tcBorders>
              <w:bottom w:val="single" w:sz="4" w:space="0" w:color="000000"/>
            </w:tcBorders>
            <w:shd w:val="clear" w:color="auto" w:fill="auto"/>
          </w:tcPr>
          <w:p w14:paraId="20FB270F" w14:textId="77777777" w:rsidR="006A737F" w:rsidRPr="00A204C3" w:rsidRDefault="006A737F" w:rsidP="00CC715D">
            <w:pPr>
              <w:spacing w:line="240" w:lineRule="auto"/>
              <w:rPr>
                <w:sz w:val="18"/>
                <w:szCs w:val="18"/>
              </w:rPr>
            </w:pPr>
            <w:r w:rsidRPr="00A204C3">
              <w:rPr>
                <w:sz w:val="18"/>
                <w:szCs w:val="18"/>
              </w:rPr>
              <w:t>Diamond Creek</w:t>
            </w:r>
          </w:p>
        </w:tc>
        <w:tc>
          <w:tcPr>
            <w:tcW w:w="1097" w:type="dxa"/>
            <w:tcBorders>
              <w:bottom w:val="single" w:sz="4" w:space="0" w:color="000000"/>
            </w:tcBorders>
            <w:shd w:val="clear" w:color="auto" w:fill="auto"/>
          </w:tcPr>
          <w:p w14:paraId="5E1625DE" w14:textId="77777777" w:rsidR="006A737F" w:rsidRPr="00A204C3" w:rsidRDefault="006A737F" w:rsidP="00CC715D">
            <w:pPr>
              <w:spacing w:line="240" w:lineRule="auto"/>
              <w:rPr>
                <w:sz w:val="18"/>
                <w:szCs w:val="18"/>
              </w:rPr>
            </w:pPr>
            <w:r w:rsidRPr="00A204C3">
              <w:rPr>
                <w:sz w:val="18"/>
                <w:szCs w:val="18"/>
              </w:rPr>
              <w:t>No</w:t>
            </w:r>
          </w:p>
        </w:tc>
        <w:tc>
          <w:tcPr>
            <w:tcW w:w="1006" w:type="dxa"/>
            <w:tcBorders>
              <w:bottom w:val="single" w:sz="4" w:space="0" w:color="000000"/>
            </w:tcBorders>
            <w:shd w:val="clear" w:color="auto" w:fill="auto"/>
          </w:tcPr>
          <w:p w14:paraId="12B79110" w14:textId="77777777" w:rsidR="006A737F" w:rsidRPr="00A204C3" w:rsidRDefault="006A737F" w:rsidP="00CC715D">
            <w:pPr>
              <w:spacing w:line="240" w:lineRule="auto"/>
              <w:rPr>
                <w:sz w:val="18"/>
                <w:szCs w:val="18"/>
              </w:rPr>
            </w:pPr>
            <w:proofErr w:type="spellStart"/>
            <w:r w:rsidRPr="00A204C3">
              <w:rPr>
                <w:sz w:val="18"/>
                <w:szCs w:val="18"/>
              </w:rPr>
              <w:t>VicFlora</w:t>
            </w:r>
            <w:proofErr w:type="spellEnd"/>
            <w:r w:rsidRPr="00A204C3">
              <w:rPr>
                <w:sz w:val="18"/>
                <w:szCs w:val="18"/>
              </w:rPr>
              <w:t xml:space="preserve"> /ALA</w:t>
            </w:r>
          </w:p>
        </w:tc>
        <w:tc>
          <w:tcPr>
            <w:tcW w:w="1006" w:type="dxa"/>
            <w:tcBorders>
              <w:bottom w:val="single" w:sz="4" w:space="0" w:color="000000"/>
            </w:tcBorders>
          </w:tcPr>
          <w:p w14:paraId="2744DD5E" w14:textId="77777777" w:rsidR="006A737F" w:rsidRPr="00A204C3" w:rsidRDefault="006A737F" w:rsidP="00CC715D">
            <w:pPr>
              <w:spacing w:line="240" w:lineRule="auto"/>
              <w:rPr>
                <w:sz w:val="18"/>
                <w:szCs w:val="18"/>
              </w:rPr>
            </w:pPr>
          </w:p>
        </w:tc>
      </w:tr>
    </w:tbl>
    <w:p w14:paraId="0126454E" w14:textId="4F1C5DB9" w:rsidR="006A737F" w:rsidRPr="00A204C3" w:rsidRDefault="006A737F" w:rsidP="006B4065">
      <w:pPr>
        <w:spacing w:line="276" w:lineRule="auto"/>
        <w:sectPr w:rsidR="006A737F" w:rsidRPr="00A204C3" w:rsidSect="006A737F">
          <w:pgSz w:w="16838" w:h="11906" w:orient="landscape"/>
          <w:pgMar w:top="1701" w:right="1418" w:bottom="1701" w:left="1418" w:header="709" w:footer="709" w:gutter="0"/>
          <w:lnNumType w:countBy="1" w:restart="continuous"/>
          <w:pgNumType w:start="1"/>
          <w:cols w:space="720"/>
        </w:sectPr>
      </w:pPr>
      <w:r w:rsidRPr="00A204C3">
        <w:rPr>
          <w:sz w:val="18"/>
          <w:szCs w:val="18"/>
        </w:rPr>
        <w:t xml:space="preserve">Source: Atlas of Living Australia website (2024). Available online at http://www.ala.org.au. (last accessed: 15 Jul. 2024). AusGrass2 (2024) Available online at </w:t>
      </w:r>
      <w:hyperlink r:id="rId23" w:history="1">
        <w:r w:rsidRPr="00A204C3">
          <w:rPr>
            <w:sz w:val="18"/>
            <w:szCs w:val="18"/>
            <w:u w:val="single"/>
          </w:rPr>
          <w:t>https://ausgrass2.myspecies.info</w:t>
        </w:r>
      </w:hyperlink>
      <w:r w:rsidRPr="00A204C3">
        <w:rPr>
          <w:sz w:val="18"/>
          <w:szCs w:val="18"/>
        </w:rPr>
        <w:t xml:space="preserve"> (last accessed: 15 Jul. 2024). </w:t>
      </w:r>
      <w:proofErr w:type="spellStart"/>
      <w:r w:rsidRPr="00A204C3">
        <w:rPr>
          <w:sz w:val="18"/>
          <w:szCs w:val="18"/>
        </w:rPr>
        <w:t>VicFlora</w:t>
      </w:r>
      <w:proofErr w:type="spellEnd"/>
      <w:r w:rsidRPr="00A204C3">
        <w:rPr>
          <w:sz w:val="18"/>
          <w:szCs w:val="18"/>
        </w:rPr>
        <w:t xml:space="preserve"> (2024). Flora of Victoria, Royal Botanic Gardens Victoria. Available online at https://vicflora.rbg.vic.gov.au (last accessed: 15 Jul. 2024</w:t>
      </w:r>
    </w:p>
    <w:p w14:paraId="67E6F754" w14:textId="77777777" w:rsidR="00505E82" w:rsidRPr="00A204C3" w:rsidRDefault="001E6E69" w:rsidP="00505E82">
      <w:pPr>
        <w:keepNext/>
        <w:jc w:val="center"/>
        <w:rPr>
          <w:sz w:val="22"/>
          <w:szCs w:val="22"/>
        </w:rPr>
      </w:pPr>
      <w:r w:rsidRPr="00A204C3">
        <w:rPr>
          <w:noProof/>
          <w:sz w:val="22"/>
          <w:szCs w:val="22"/>
        </w:rPr>
        <w:lastRenderedPageBreak/>
        <w:drawing>
          <wp:inline distT="0" distB="0" distL="0" distR="0" wp14:anchorId="1E641262" wp14:editId="2A0D1D1C">
            <wp:extent cx="8828237" cy="3141980"/>
            <wp:effectExtent l="0" t="0" r="0" b="1270"/>
            <wp:docPr id="1169741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4159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33374" cy="3143808"/>
                    </a:xfrm>
                    <a:prstGeom prst="rect">
                      <a:avLst/>
                    </a:prstGeom>
                  </pic:spPr>
                </pic:pic>
              </a:graphicData>
            </a:graphic>
          </wp:inline>
        </w:drawing>
      </w:r>
    </w:p>
    <w:p w14:paraId="22AB3DA4" w14:textId="7B066DF6" w:rsidR="00505E82" w:rsidRPr="00A204C3" w:rsidRDefault="00505E82" w:rsidP="00505E82">
      <w:pPr>
        <w:pStyle w:val="Caption"/>
        <w:jc w:val="center"/>
        <w:rPr>
          <w:i w:val="0"/>
          <w:iCs w:val="0"/>
          <w:color w:val="auto"/>
          <w:sz w:val="22"/>
          <w:szCs w:val="22"/>
        </w:rPr>
      </w:pPr>
      <w:r w:rsidRPr="00A204C3">
        <w:rPr>
          <w:b/>
          <w:bCs/>
          <w:i w:val="0"/>
          <w:iCs w:val="0"/>
          <w:color w:val="auto"/>
          <w:sz w:val="22"/>
          <w:szCs w:val="22"/>
        </w:rPr>
        <w:t>Figure S</w:t>
      </w:r>
      <w:r w:rsidR="00AC2B84">
        <w:rPr>
          <w:b/>
          <w:bCs/>
          <w:i w:val="0"/>
          <w:iCs w:val="0"/>
          <w:color w:val="auto"/>
          <w:sz w:val="22"/>
          <w:szCs w:val="22"/>
        </w:rPr>
        <w:t>5</w:t>
      </w:r>
      <w:r w:rsidR="00367D69" w:rsidRPr="00A204C3">
        <w:rPr>
          <w:i w:val="0"/>
          <w:iCs w:val="0"/>
          <w:color w:val="auto"/>
          <w:sz w:val="22"/>
          <w:szCs w:val="22"/>
        </w:rPr>
        <w:t xml:space="preserve"> </w:t>
      </w:r>
      <w:r w:rsidR="001461CE">
        <w:rPr>
          <w:i w:val="0"/>
          <w:iCs w:val="0"/>
          <w:color w:val="auto"/>
          <w:sz w:val="22"/>
          <w:szCs w:val="22"/>
        </w:rPr>
        <w:t>R</w:t>
      </w:r>
      <w:r w:rsidR="00367D69" w:rsidRPr="00A204C3">
        <w:rPr>
          <w:i w:val="0"/>
          <w:iCs w:val="0"/>
          <w:color w:val="auto"/>
          <w:sz w:val="22"/>
          <w:szCs w:val="22"/>
        </w:rPr>
        <w:t xml:space="preserve">elative read abundance (RRA) for </w:t>
      </w:r>
      <w:r w:rsidR="00367D69" w:rsidRPr="00A204C3">
        <w:rPr>
          <w:color w:val="auto"/>
          <w:sz w:val="22"/>
          <w:szCs w:val="22"/>
        </w:rPr>
        <w:t>Keyacris scurra</w:t>
      </w:r>
      <w:r w:rsidR="00367D69" w:rsidRPr="00A204C3">
        <w:rPr>
          <w:i w:val="0"/>
          <w:iCs w:val="0"/>
          <w:color w:val="auto"/>
          <w:sz w:val="22"/>
          <w:szCs w:val="22"/>
        </w:rPr>
        <w:t xml:space="preserve"> diet</w:t>
      </w:r>
      <w:r w:rsidR="00AA394B" w:rsidRPr="00A204C3">
        <w:rPr>
          <w:i w:val="0"/>
          <w:iCs w:val="0"/>
          <w:color w:val="auto"/>
          <w:sz w:val="22"/>
          <w:szCs w:val="22"/>
        </w:rPr>
        <w:t xml:space="preserve"> using faeces metabarcoding</w:t>
      </w:r>
    </w:p>
    <w:p w14:paraId="4C94CC51" w14:textId="77777777" w:rsidR="00505E82" w:rsidRPr="00A204C3" w:rsidRDefault="001E6E69" w:rsidP="00505E82">
      <w:pPr>
        <w:keepNext/>
        <w:jc w:val="center"/>
        <w:rPr>
          <w:sz w:val="22"/>
          <w:szCs w:val="22"/>
        </w:rPr>
      </w:pPr>
      <w:r w:rsidRPr="00A204C3">
        <w:rPr>
          <w:noProof/>
          <w:sz w:val="22"/>
          <w:szCs w:val="22"/>
        </w:rPr>
        <w:lastRenderedPageBreak/>
        <w:drawing>
          <wp:inline distT="0" distB="0" distL="0" distR="0" wp14:anchorId="3598B000" wp14:editId="78212172">
            <wp:extent cx="9090915" cy="3229558"/>
            <wp:effectExtent l="0" t="0" r="0" b="9525"/>
            <wp:docPr id="595470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70994"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90915" cy="3229558"/>
                    </a:xfrm>
                    <a:prstGeom prst="rect">
                      <a:avLst/>
                    </a:prstGeom>
                  </pic:spPr>
                </pic:pic>
              </a:graphicData>
            </a:graphic>
          </wp:inline>
        </w:drawing>
      </w:r>
    </w:p>
    <w:p w14:paraId="5C310C7E" w14:textId="54629847" w:rsidR="001E6E69" w:rsidRPr="00A204C3" w:rsidRDefault="00505E82" w:rsidP="00505E82">
      <w:pPr>
        <w:pStyle w:val="Caption"/>
        <w:jc w:val="center"/>
        <w:rPr>
          <w:i w:val="0"/>
          <w:iCs w:val="0"/>
          <w:color w:val="auto"/>
          <w:sz w:val="22"/>
          <w:szCs w:val="22"/>
        </w:rPr>
      </w:pPr>
      <w:r w:rsidRPr="00A204C3">
        <w:rPr>
          <w:b/>
          <w:bCs/>
          <w:i w:val="0"/>
          <w:iCs w:val="0"/>
          <w:color w:val="auto"/>
          <w:sz w:val="22"/>
          <w:szCs w:val="22"/>
        </w:rPr>
        <w:t>Figure S</w:t>
      </w:r>
      <w:r w:rsidR="00AC2B84">
        <w:rPr>
          <w:b/>
          <w:bCs/>
          <w:i w:val="0"/>
          <w:iCs w:val="0"/>
          <w:color w:val="auto"/>
          <w:sz w:val="22"/>
          <w:szCs w:val="22"/>
        </w:rPr>
        <w:t>6</w:t>
      </w:r>
      <w:r w:rsidR="00367D69" w:rsidRPr="00A204C3">
        <w:rPr>
          <w:i w:val="0"/>
          <w:iCs w:val="0"/>
          <w:color w:val="auto"/>
          <w:sz w:val="22"/>
          <w:szCs w:val="22"/>
        </w:rPr>
        <w:t xml:space="preserve"> </w:t>
      </w:r>
      <w:r w:rsidR="001461CE">
        <w:rPr>
          <w:i w:val="0"/>
          <w:iCs w:val="0"/>
          <w:color w:val="auto"/>
          <w:sz w:val="22"/>
          <w:szCs w:val="22"/>
        </w:rPr>
        <w:t>Weighted p</w:t>
      </w:r>
      <w:r w:rsidR="00367D69" w:rsidRPr="00A204C3">
        <w:rPr>
          <w:i w:val="0"/>
          <w:iCs w:val="0"/>
          <w:color w:val="auto"/>
          <w:sz w:val="22"/>
          <w:szCs w:val="22"/>
        </w:rPr>
        <w:t xml:space="preserve">ercent of occurrence (wPOO) for </w:t>
      </w:r>
      <w:r w:rsidR="00367D69" w:rsidRPr="00A204C3">
        <w:rPr>
          <w:color w:val="auto"/>
          <w:sz w:val="22"/>
          <w:szCs w:val="22"/>
        </w:rPr>
        <w:t>Keyacris scurra</w:t>
      </w:r>
      <w:r w:rsidR="00367D69" w:rsidRPr="00A204C3">
        <w:rPr>
          <w:i w:val="0"/>
          <w:iCs w:val="0"/>
          <w:color w:val="auto"/>
          <w:sz w:val="22"/>
          <w:szCs w:val="22"/>
        </w:rPr>
        <w:t xml:space="preserve"> </w:t>
      </w:r>
      <w:bookmarkStart w:id="13" w:name="_Hlk181554593"/>
      <w:r w:rsidR="00367D69" w:rsidRPr="00A204C3">
        <w:rPr>
          <w:i w:val="0"/>
          <w:iCs w:val="0"/>
          <w:color w:val="auto"/>
          <w:sz w:val="22"/>
          <w:szCs w:val="22"/>
        </w:rPr>
        <w:t>diet</w:t>
      </w:r>
      <w:r w:rsidR="00367D69" w:rsidRPr="00A204C3">
        <w:rPr>
          <w:color w:val="auto"/>
          <w:sz w:val="22"/>
          <w:szCs w:val="22"/>
        </w:rPr>
        <w:t xml:space="preserve"> </w:t>
      </w:r>
      <w:r w:rsidR="00367D69" w:rsidRPr="00A204C3">
        <w:rPr>
          <w:i w:val="0"/>
          <w:iCs w:val="0"/>
          <w:color w:val="auto"/>
          <w:sz w:val="22"/>
          <w:szCs w:val="22"/>
        </w:rPr>
        <w:t>using faeces metabarcoding</w:t>
      </w:r>
      <w:bookmarkEnd w:id="13"/>
    </w:p>
    <w:p w14:paraId="5F1CEA40" w14:textId="77777777" w:rsidR="00505E82" w:rsidRPr="00A204C3" w:rsidRDefault="001E6E69" w:rsidP="00505E82">
      <w:pPr>
        <w:keepNext/>
        <w:jc w:val="center"/>
        <w:rPr>
          <w:sz w:val="22"/>
          <w:szCs w:val="22"/>
        </w:rPr>
      </w:pPr>
      <w:r w:rsidRPr="00A204C3">
        <w:rPr>
          <w:noProof/>
          <w:sz w:val="22"/>
          <w:szCs w:val="22"/>
        </w:rPr>
        <w:lastRenderedPageBreak/>
        <w:drawing>
          <wp:inline distT="0" distB="0" distL="0" distR="0" wp14:anchorId="7516E637" wp14:editId="4E218CBE">
            <wp:extent cx="8362950" cy="3235019"/>
            <wp:effectExtent l="0" t="0" r="0" b="3810"/>
            <wp:docPr id="1225983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83387"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89476" cy="3245280"/>
                    </a:xfrm>
                    <a:prstGeom prst="rect">
                      <a:avLst/>
                    </a:prstGeom>
                  </pic:spPr>
                </pic:pic>
              </a:graphicData>
            </a:graphic>
          </wp:inline>
        </w:drawing>
      </w:r>
    </w:p>
    <w:p w14:paraId="387B0BD2" w14:textId="51627D7E" w:rsidR="001E6E69" w:rsidRPr="00A204C3" w:rsidRDefault="00505E82" w:rsidP="00505E82">
      <w:pPr>
        <w:pStyle w:val="Caption"/>
        <w:jc w:val="center"/>
        <w:rPr>
          <w:color w:val="auto"/>
          <w:sz w:val="22"/>
          <w:szCs w:val="22"/>
        </w:rPr>
      </w:pPr>
      <w:r w:rsidRPr="00A204C3">
        <w:rPr>
          <w:b/>
          <w:bCs/>
          <w:i w:val="0"/>
          <w:iCs w:val="0"/>
          <w:color w:val="auto"/>
          <w:sz w:val="22"/>
          <w:szCs w:val="22"/>
        </w:rPr>
        <w:t>Figure S</w:t>
      </w:r>
      <w:r w:rsidR="00AC2B84">
        <w:rPr>
          <w:b/>
          <w:bCs/>
          <w:i w:val="0"/>
          <w:iCs w:val="0"/>
          <w:color w:val="auto"/>
          <w:sz w:val="22"/>
          <w:szCs w:val="22"/>
        </w:rPr>
        <w:t>7</w:t>
      </w:r>
      <w:r w:rsidR="00DC73CC" w:rsidRPr="00A204C3">
        <w:rPr>
          <w:i w:val="0"/>
          <w:iCs w:val="0"/>
          <w:color w:val="auto"/>
          <w:sz w:val="22"/>
          <w:szCs w:val="22"/>
        </w:rPr>
        <w:t xml:space="preserve"> </w:t>
      </w:r>
      <w:r w:rsidR="001461CE">
        <w:rPr>
          <w:i w:val="0"/>
          <w:iCs w:val="0"/>
          <w:color w:val="auto"/>
          <w:sz w:val="22"/>
          <w:szCs w:val="22"/>
        </w:rPr>
        <w:t>R</w:t>
      </w:r>
      <w:r w:rsidR="00DC73CC" w:rsidRPr="00A204C3">
        <w:rPr>
          <w:i w:val="0"/>
          <w:iCs w:val="0"/>
          <w:color w:val="auto"/>
          <w:sz w:val="22"/>
          <w:szCs w:val="22"/>
        </w:rPr>
        <w:t>elative read abundance (RRA) for</w:t>
      </w:r>
      <w:r w:rsidR="00DC73CC" w:rsidRPr="00A204C3">
        <w:rPr>
          <w:color w:val="auto"/>
          <w:sz w:val="22"/>
          <w:szCs w:val="22"/>
        </w:rPr>
        <w:t xml:space="preserve"> </w:t>
      </w:r>
      <w:proofErr w:type="spellStart"/>
      <w:r w:rsidR="00DC73CC" w:rsidRPr="00A204C3">
        <w:rPr>
          <w:color w:val="auto"/>
          <w:sz w:val="22"/>
          <w:szCs w:val="22"/>
        </w:rPr>
        <w:t>Vandiemenella</w:t>
      </w:r>
      <w:proofErr w:type="spellEnd"/>
      <w:r w:rsidR="00DC73CC" w:rsidRPr="00A204C3">
        <w:rPr>
          <w:color w:val="auto"/>
          <w:sz w:val="22"/>
          <w:szCs w:val="22"/>
        </w:rPr>
        <w:t xml:space="preserve"> viatica </w:t>
      </w:r>
      <w:r w:rsidR="00DC73CC" w:rsidRPr="00A204C3">
        <w:rPr>
          <w:i w:val="0"/>
          <w:iCs w:val="0"/>
          <w:color w:val="auto"/>
          <w:sz w:val="22"/>
          <w:szCs w:val="22"/>
        </w:rPr>
        <w:t>diet</w:t>
      </w:r>
      <w:r w:rsidR="0038247E" w:rsidRPr="00A204C3">
        <w:rPr>
          <w:i w:val="0"/>
          <w:iCs w:val="0"/>
          <w:color w:val="auto"/>
          <w:sz w:val="22"/>
          <w:szCs w:val="22"/>
        </w:rPr>
        <w:t xml:space="preserve"> using faeces metabarcoding</w:t>
      </w:r>
    </w:p>
    <w:p w14:paraId="7FB87B21" w14:textId="77777777" w:rsidR="00505E82" w:rsidRPr="00A204C3" w:rsidRDefault="001E6E69" w:rsidP="00505E82">
      <w:pPr>
        <w:keepNext/>
        <w:jc w:val="center"/>
        <w:rPr>
          <w:sz w:val="22"/>
          <w:szCs w:val="22"/>
        </w:rPr>
      </w:pPr>
      <w:r w:rsidRPr="00A204C3">
        <w:rPr>
          <w:noProof/>
          <w:sz w:val="22"/>
          <w:szCs w:val="22"/>
        </w:rPr>
        <w:lastRenderedPageBreak/>
        <w:drawing>
          <wp:inline distT="0" distB="0" distL="0" distR="0" wp14:anchorId="063BA1B1" wp14:editId="45CFC0BA">
            <wp:extent cx="8836642" cy="3388360"/>
            <wp:effectExtent l="0" t="0" r="0" b="2540"/>
            <wp:docPr id="452583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83131"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36642" cy="3388360"/>
                    </a:xfrm>
                    <a:prstGeom prst="rect">
                      <a:avLst/>
                    </a:prstGeom>
                  </pic:spPr>
                </pic:pic>
              </a:graphicData>
            </a:graphic>
          </wp:inline>
        </w:drawing>
      </w:r>
    </w:p>
    <w:p w14:paraId="257CE5C9" w14:textId="13766220" w:rsidR="00367D69" w:rsidRPr="00A204C3" w:rsidRDefault="00505E82" w:rsidP="00367D69">
      <w:pPr>
        <w:pStyle w:val="Caption"/>
        <w:jc w:val="center"/>
        <w:rPr>
          <w:color w:val="auto"/>
          <w:sz w:val="22"/>
          <w:szCs w:val="22"/>
        </w:rPr>
      </w:pPr>
      <w:r w:rsidRPr="00A204C3">
        <w:rPr>
          <w:b/>
          <w:bCs/>
          <w:i w:val="0"/>
          <w:iCs w:val="0"/>
          <w:color w:val="auto"/>
          <w:sz w:val="22"/>
          <w:szCs w:val="22"/>
        </w:rPr>
        <w:t>Figure S</w:t>
      </w:r>
      <w:r w:rsidR="00AC2B84">
        <w:rPr>
          <w:b/>
          <w:bCs/>
          <w:i w:val="0"/>
          <w:iCs w:val="0"/>
          <w:color w:val="auto"/>
          <w:sz w:val="22"/>
          <w:szCs w:val="22"/>
        </w:rPr>
        <w:t>8</w:t>
      </w:r>
      <w:r w:rsidR="00DC73CC" w:rsidRPr="00A204C3">
        <w:rPr>
          <w:i w:val="0"/>
          <w:iCs w:val="0"/>
          <w:color w:val="auto"/>
          <w:sz w:val="22"/>
          <w:szCs w:val="22"/>
        </w:rPr>
        <w:t xml:space="preserve"> </w:t>
      </w:r>
      <w:r w:rsidR="001B0DAF">
        <w:rPr>
          <w:i w:val="0"/>
          <w:iCs w:val="0"/>
          <w:color w:val="auto"/>
          <w:sz w:val="22"/>
          <w:szCs w:val="22"/>
        </w:rPr>
        <w:t>Weighted p</w:t>
      </w:r>
      <w:r w:rsidR="00DC73CC" w:rsidRPr="00A204C3">
        <w:rPr>
          <w:i w:val="0"/>
          <w:iCs w:val="0"/>
          <w:color w:val="auto"/>
          <w:sz w:val="22"/>
          <w:szCs w:val="22"/>
        </w:rPr>
        <w:t xml:space="preserve">ercent of occurrence (wPOO) for </w:t>
      </w:r>
      <w:proofErr w:type="spellStart"/>
      <w:r w:rsidR="00DC73CC" w:rsidRPr="00A204C3">
        <w:rPr>
          <w:color w:val="auto"/>
          <w:sz w:val="22"/>
          <w:szCs w:val="22"/>
        </w:rPr>
        <w:t>Vandiemenella</w:t>
      </w:r>
      <w:proofErr w:type="spellEnd"/>
      <w:r w:rsidR="00DC73CC" w:rsidRPr="00A204C3">
        <w:rPr>
          <w:color w:val="auto"/>
          <w:sz w:val="22"/>
          <w:szCs w:val="22"/>
        </w:rPr>
        <w:t xml:space="preserve"> viatica</w:t>
      </w:r>
      <w:r w:rsidR="00DC73CC" w:rsidRPr="00A204C3">
        <w:rPr>
          <w:i w:val="0"/>
          <w:iCs w:val="0"/>
          <w:color w:val="auto"/>
          <w:sz w:val="22"/>
          <w:szCs w:val="22"/>
        </w:rPr>
        <w:t xml:space="preserve"> diet</w:t>
      </w:r>
      <w:r w:rsidR="00367D69" w:rsidRPr="00A204C3">
        <w:rPr>
          <w:i w:val="0"/>
          <w:iCs w:val="0"/>
          <w:color w:val="auto"/>
          <w:sz w:val="22"/>
          <w:szCs w:val="22"/>
        </w:rPr>
        <w:t xml:space="preserve"> using faeces metabarcoding</w:t>
      </w:r>
    </w:p>
    <w:p w14:paraId="63813B79" w14:textId="4388298F" w:rsidR="001E6E69" w:rsidRPr="00A204C3" w:rsidRDefault="001E6E69" w:rsidP="00505E82">
      <w:pPr>
        <w:pStyle w:val="Caption"/>
        <w:jc w:val="center"/>
        <w:rPr>
          <w:color w:val="auto"/>
          <w:sz w:val="22"/>
          <w:szCs w:val="22"/>
        </w:rPr>
      </w:pPr>
    </w:p>
    <w:p w14:paraId="6FD37608" w14:textId="06653255" w:rsidR="001E6E69" w:rsidRPr="00A204C3" w:rsidRDefault="001E6E69" w:rsidP="001E6E69">
      <w:pPr>
        <w:pStyle w:val="Caption"/>
        <w:spacing w:line="360" w:lineRule="auto"/>
        <w:jc w:val="center"/>
        <w:rPr>
          <w:i w:val="0"/>
          <w:iCs w:val="0"/>
          <w:color w:val="auto"/>
          <w:sz w:val="24"/>
          <w:szCs w:val="24"/>
        </w:rPr>
        <w:sectPr w:rsidR="001E6E69" w:rsidRPr="00A204C3" w:rsidSect="001E6E69">
          <w:pgSz w:w="16838" w:h="11906" w:orient="landscape"/>
          <w:pgMar w:top="1701" w:right="1418" w:bottom="1701" w:left="1418" w:header="709" w:footer="709" w:gutter="0"/>
          <w:lnNumType w:countBy="1" w:restart="continuous"/>
          <w:pgNumType w:start="1"/>
          <w:cols w:space="720"/>
        </w:sectPr>
      </w:pPr>
    </w:p>
    <w:p w14:paraId="196EB384" w14:textId="77777777" w:rsidR="0015073F" w:rsidRPr="00A204C3" w:rsidRDefault="0015073F" w:rsidP="00E964B0">
      <w:pPr>
        <w:keepNext/>
        <w:jc w:val="center"/>
        <w:rPr>
          <w:sz w:val="22"/>
          <w:szCs w:val="22"/>
        </w:rPr>
      </w:pPr>
      <w:r w:rsidRPr="00A204C3">
        <w:rPr>
          <w:b/>
          <w:bCs/>
          <w:noProof/>
          <w:sz w:val="22"/>
          <w:szCs w:val="22"/>
        </w:rPr>
        <w:lastRenderedPageBreak/>
        <w:drawing>
          <wp:inline distT="0" distB="0" distL="0" distR="0" wp14:anchorId="6B99569B" wp14:editId="1D7C54D9">
            <wp:extent cx="3515140" cy="6419850"/>
            <wp:effectExtent l="0" t="0" r="9525" b="0"/>
            <wp:docPr id="912364309" name="Picture 3"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4309" name="Picture 3" descr="A diagram of different colored squar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1277" cy="6431058"/>
                    </a:xfrm>
                    <a:prstGeom prst="rect">
                      <a:avLst/>
                    </a:prstGeom>
                  </pic:spPr>
                </pic:pic>
              </a:graphicData>
            </a:graphic>
          </wp:inline>
        </w:drawing>
      </w:r>
    </w:p>
    <w:p w14:paraId="46E9A0A0" w14:textId="357F617F" w:rsidR="0015073F" w:rsidRPr="00A204C3" w:rsidRDefault="0015073F" w:rsidP="00E964B0">
      <w:pPr>
        <w:pStyle w:val="Caption"/>
        <w:rPr>
          <w:b/>
          <w:bCs/>
          <w:color w:val="auto"/>
          <w:sz w:val="22"/>
          <w:szCs w:val="22"/>
        </w:rPr>
      </w:pPr>
      <w:r w:rsidRPr="00A204C3">
        <w:rPr>
          <w:b/>
          <w:bCs/>
          <w:i w:val="0"/>
          <w:iCs w:val="0"/>
          <w:color w:val="auto"/>
          <w:sz w:val="22"/>
          <w:szCs w:val="22"/>
        </w:rPr>
        <w:t>Figure S</w:t>
      </w:r>
      <w:r w:rsidRPr="00A204C3">
        <w:rPr>
          <w:b/>
          <w:bCs/>
          <w:i w:val="0"/>
          <w:iCs w:val="0"/>
          <w:color w:val="auto"/>
          <w:sz w:val="22"/>
          <w:szCs w:val="22"/>
        </w:rPr>
        <w:fldChar w:fldCharType="begin"/>
      </w:r>
      <w:r w:rsidRPr="00A204C3">
        <w:rPr>
          <w:b/>
          <w:bCs/>
          <w:i w:val="0"/>
          <w:iCs w:val="0"/>
          <w:color w:val="auto"/>
          <w:sz w:val="22"/>
          <w:szCs w:val="22"/>
        </w:rPr>
        <w:instrText xml:space="preserve"> SEQ Figure_S \* ARABIC </w:instrText>
      </w:r>
      <w:r w:rsidRPr="00A204C3">
        <w:rPr>
          <w:b/>
          <w:bCs/>
          <w:i w:val="0"/>
          <w:iCs w:val="0"/>
          <w:color w:val="auto"/>
          <w:sz w:val="22"/>
          <w:szCs w:val="22"/>
        </w:rPr>
        <w:fldChar w:fldCharType="separate"/>
      </w:r>
      <w:r w:rsidR="00505E82" w:rsidRPr="00A204C3">
        <w:rPr>
          <w:b/>
          <w:bCs/>
          <w:i w:val="0"/>
          <w:iCs w:val="0"/>
          <w:noProof/>
          <w:color w:val="auto"/>
          <w:sz w:val="22"/>
          <w:szCs w:val="22"/>
        </w:rPr>
        <w:t>9</w:t>
      </w:r>
      <w:r w:rsidRPr="00A204C3">
        <w:rPr>
          <w:b/>
          <w:bCs/>
          <w:i w:val="0"/>
          <w:iCs w:val="0"/>
          <w:color w:val="auto"/>
          <w:sz w:val="22"/>
          <w:szCs w:val="22"/>
        </w:rPr>
        <w:fldChar w:fldCharType="end"/>
      </w:r>
      <w:r w:rsidRPr="00A204C3">
        <w:rPr>
          <w:b/>
          <w:bCs/>
          <w:i w:val="0"/>
          <w:iCs w:val="0"/>
          <w:color w:val="auto"/>
          <w:sz w:val="22"/>
          <w:szCs w:val="22"/>
        </w:rPr>
        <w:t xml:space="preserve"> </w:t>
      </w:r>
      <w:r w:rsidRPr="00A204C3">
        <w:rPr>
          <w:i w:val="0"/>
          <w:iCs w:val="0"/>
          <w:color w:val="auto"/>
          <w:sz w:val="22"/>
          <w:szCs w:val="22"/>
        </w:rPr>
        <w:t>Comparison of alpha diversity metrics</w:t>
      </w:r>
      <w:r w:rsidRPr="00A204C3">
        <w:rPr>
          <w:color w:val="auto"/>
          <w:sz w:val="22"/>
          <w:szCs w:val="22"/>
        </w:rPr>
        <w:t xml:space="preserve"> </w:t>
      </w:r>
      <w:r w:rsidRPr="00A204C3">
        <w:rPr>
          <w:i w:val="0"/>
          <w:iCs w:val="0"/>
          <w:color w:val="auto"/>
          <w:sz w:val="22"/>
          <w:szCs w:val="22"/>
        </w:rPr>
        <w:t xml:space="preserve">for each grasshopper species by molecular marker. </w:t>
      </w:r>
      <w:bookmarkStart w:id="14" w:name="_Hlk175562320"/>
      <w:r w:rsidRPr="00A204C3">
        <w:rPr>
          <w:b/>
          <w:bCs/>
          <w:i w:val="0"/>
          <w:iCs w:val="0"/>
          <w:color w:val="auto"/>
          <w:sz w:val="22"/>
          <w:szCs w:val="22"/>
        </w:rPr>
        <w:t xml:space="preserve">A. </w:t>
      </w:r>
      <w:r w:rsidRPr="00A204C3">
        <w:rPr>
          <w:i w:val="0"/>
          <w:iCs w:val="0"/>
          <w:color w:val="auto"/>
          <w:sz w:val="22"/>
          <w:szCs w:val="22"/>
        </w:rPr>
        <w:t>Boxplots of</w:t>
      </w:r>
      <w:r w:rsidRPr="00A204C3">
        <w:rPr>
          <w:b/>
          <w:bCs/>
          <w:i w:val="0"/>
          <w:iCs w:val="0"/>
          <w:color w:val="auto"/>
          <w:sz w:val="22"/>
          <w:szCs w:val="22"/>
        </w:rPr>
        <w:t xml:space="preserve"> </w:t>
      </w:r>
      <w:r w:rsidRPr="00A204C3">
        <w:rPr>
          <w:i w:val="0"/>
          <w:iCs w:val="0"/>
          <w:color w:val="auto"/>
          <w:sz w:val="22"/>
          <w:szCs w:val="22"/>
        </w:rPr>
        <w:t xml:space="preserve">Shannon diversity index for </w:t>
      </w:r>
      <w:r w:rsidRPr="00A204C3">
        <w:rPr>
          <w:color w:val="auto"/>
          <w:sz w:val="22"/>
          <w:szCs w:val="22"/>
        </w:rPr>
        <w:t>Keyacris</w:t>
      </w:r>
      <w:r w:rsidRPr="00A204C3">
        <w:rPr>
          <w:i w:val="0"/>
          <w:iCs w:val="0"/>
          <w:color w:val="auto"/>
          <w:sz w:val="22"/>
          <w:szCs w:val="22"/>
        </w:rPr>
        <w:t xml:space="preserve"> </w:t>
      </w:r>
      <w:r w:rsidRPr="00A204C3">
        <w:rPr>
          <w:color w:val="auto"/>
          <w:sz w:val="22"/>
          <w:szCs w:val="22"/>
        </w:rPr>
        <w:t>scurra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3.95, IQR 3.75–4.09; </w:t>
      </w:r>
      <w:proofErr w:type="spellStart"/>
      <w:r w:rsidRPr="00A204C3">
        <w:rPr>
          <w:i w:val="0"/>
          <w:iCs w:val="0"/>
          <w:color w:val="auto"/>
          <w:sz w:val="22"/>
          <w:szCs w:val="22"/>
        </w:rPr>
        <w:t>rbcL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0.56, IQR 0.16–1.04; </w:t>
      </w:r>
      <w:proofErr w:type="spellStart"/>
      <w:r w:rsidRPr="00A204C3">
        <w:rPr>
          <w:i w:val="0"/>
          <w:iCs w:val="0"/>
          <w:color w:val="auto"/>
          <w:sz w:val="22"/>
          <w:szCs w:val="22"/>
        </w:rPr>
        <w:t>trnL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0.74, IQR 0.16–1.29), </w:t>
      </w:r>
      <w:proofErr w:type="spellStart"/>
      <w:r w:rsidRPr="00A204C3">
        <w:rPr>
          <w:color w:val="auto"/>
          <w:sz w:val="22"/>
          <w:szCs w:val="22"/>
        </w:rPr>
        <w:t>Vandiemenella</w:t>
      </w:r>
      <w:proofErr w:type="spellEnd"/>
      <w:r w:rsidRPr="00A204C3">
        <w:rPr>
          <w:i w:val="0"/>
          <w:iCs w:val="0"/>
          <w:color w:val="auto"/>
          <w:sz w:val="22"/>
          <w:szCs w:val="22"/>
        </w:rPr>
        <w:t xml:space="preserve"> </w:t>
      </w:r>
      <w:r w:rsidRPr="00A204C3">
        <w:rPr>
          <w:color w:val="auto"/>
          <w:sz w:val="22"/>
          <w:szCs w:val="22"/>
        </w:rPr>
        <w:t>viatica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2.28, IQR 1.78-4.25; </w:t>
      </w:r>
      <w:proofErr w:type="spellStart"/>
      <w:r w:rsidRPr="00A204C3">
        <w:rPr>
          <w:i w:val="0"/>
          <w:iCs w:val="0"/>
          <w:color w:val="auto"/>
          <w:sz w:val="22"/>
          <w:szCs w:val="22"/>
        </w:rPr>
        <w:t>rbcL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1.19, IQR 0.67–1.41; </w:t>
      </w:r>
      <w:proofErr w:type="spellStart"/>
      <w:r w:rsidRPr="00A204C3">
        <w:rPr>
          <w:i w:val="0"/>
          <w:iCs w:val="0"/>
          <w:color w:val="auto"/>
          <w:sz w:val="22"/>
          <w:szCs w:val="22"/>
        </w:rPr>
        <w:t>trnL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=1.2, IQR 0.84–1.6). Outliers are observed in </w:t>
      </w:r>
      <w:r w:rsidRPr="00A204C3">
        <w:rPr>
          <w:color w:val="auto"/>
          <w:sz w:val="22"/>
          <w:szCs w:val="22"/>
        </w:rPr>
        <w:t>K</w:t>
      </w:r>
      <w:r w:rsidRPr="00A204C3">
        <w:rPr>
          <w:i w:val="0"/>
          <w:iCs w:val="0"/>
          <w:color w:val="auto"/>
          <w:sz w:val="22"/>
          <w:szCs w:val="22"/>
        </w:rPr>
        <w:t xml:space="preserve">. </w:t>
      </w:r>
      <w:r w:rsidRPr="00A204C3">
        <w:rPr>
          <w:color w:val="auto"/>
          <w:sz w:val="22"/>
          <w:szCs w:val="22"/>
        </w:rPr>
        <w:t>scurra</w:t>
      </w:r>
      <w:r w:rsidRPr="00A204C3">
        <w:rPr>
          <w:i w:val="0"/>
          <w:iCs w:val="0"/>
          <w:color w:val="auto"/>
          <w:sz w:val="22"/>
          <w:szCs w:val="22"/>
        </w:rPr>
        <w:t xml:space="preserve"> for the ITS2 marker only. </w:t>
      </w:r>
      <w:r w:rsidRPr="00A204C3">
        <w:rPr>
          <w:b/>
          <w:bCs/>
          <w:i w:val="0"/>
          <w:iCs w:val="0"/>
          <w:color w:val="auto"/>
          <w:sz w:val="22"/>
          <w:szCs w:val="22"/>
        </w:rPr>
        <w:t>B.</w:t>
      </w:r>
      <w:r w:rsidRPr="00A204C3">
        <w:rPr>
          <w:i w:val="0"/>
          <w:iCs w:val="0"/>
          <w:color w:val="auto"/>
          <w:sz w:val="22"/>
          <w:szCs w:val="22"/>
        </w:rPr>
        <w:t xml:space="preserve"> Boxplots of Faith’s Phylogenetic Diversity in </w:t>
      </w:r>
      <w:r w:rsidRPr="00A204C3">
        <w:rPr>
          <w:color w:val="auto"/>
          <w:sz w:val="22"/>
          <w:szCs w:val="22"/>
        </w:rPr>
        <w:t>K. scurra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1, IQR 0.71–1.84; </w:t>
      </w:r>
      <w:proofErr w:type="spellStart"/>
      <w:r w:rsidRPr="00A204C3">
        <w:rPr>
          <w:i w:val="0"/>
          <w:iCs w:val="0"/>
          <w:color w:val="auto"/>
          <w:sz w:val="22"/>
          <w:szCs w:val="22"/>
        </w:rPr>
        <w:t>rbcL</w:t>
      </w:r>
      <w:proofErr w:type="spellEnd"/>
      <w:r w:rsidRPr="00A204C3">
        <w:rPr>
          <w:i w:val="0"/>
          <w:iCs w:val="0"/>
          <w:color w:val="auto"/>
          <w:sz w:val="22"/>
          <w:szCs w:val="22"/>
        </w:rPr>
        <w:t xml:space="preserve"> = 0.18, IQR 0.15–0.24; </w:t>
      </w:r>
      <w:proofErr w:type="spellStart"/>
      <w:r w:rsidRPr="00A204C3">
        <w:rPr>
          <w:i w:val="0"/>
          <w:iCs w:val="0"/>
          <w:color w:val="auto"/>
          <w:sz w:val="22"/>
          <w:szCs w:val="22"/>
        </w:rPr>
        <w:t>trnL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 0.49, IQR 0.4–0.73), </w:t>
      </w:r>
      <w:r w:rsidRPr="00A204C3">
        <w:rPr>
          <w:color w:val="auto"/>
          <w:sz w:val="22"/>
          <w:szCs w:val="22"/>
        </w:rPr>
        <w:t>V. viatica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2.01, IQR 1.67–2.47; </w:t>
      </w:r>
      <w:proofErr w:type="spellStart"/>
      <w:r w:rsidRPr="00A204C3">
        <w:rPr>
          <w:i w:val="0"/>
          <w:iCs w:val="0"/>
          <w:color w:val="auto"/>
          <w:sz w:val="22"/>
          <w:szCs w:val="22"/>
        </w:rPr>
        <w:t>rbcL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0.34 (IQR 0.26–0.48, TRNL </w:t>
      </w:r>
      <w:proofErr w:type="spellStart"/>
      <w:r w:rsidRPr="00A204C3">
        <w:rPr>
          <w:i w:val="0"/>
          <w:iCs w:val="0"/>
          <w:color w:val="auto"/>
          <w:sz w:val="22"/>
          <w:szCs w:val="22"/>
        </w:rPr>
        <w:t>Mdn</w:t>
      </w:r>
      <w:proofErr w:type="spellEnd"/>
      <w:r w:rsidRPr="00A204C3">
        <w:rPr>
          <w:i w:val="0"/>
          <w:iCs w:val="0"/>
          <w:color w:val="auto"/>
          <w:sz w:val="22"/>
          <w:szCs w:val="22"/>
        </w:rPr>
        <w:t xml:space="preserve"> 1.02 (IQR 0.77–1.18). </w:t>
      </w:r>
      <w:r w:rsidRPr="00A204C3">
        <w:rPr>
          <w:b/>
          <w:bCs/>
          <w:i w:val="0"/>
          <w:iCs w:val="0"/>
          <w:color w:val="auto"/>
          <w:sz w:val="22"/>
          <w:szCs w:val="22"/>
        </w:rPr>
        <w:t>C.</w:t>
      </w:r>
      <w:r w:rsidRPr="00A204C3">
        <w:rPr>
          <w:color w:val="auto"/>
          <w:sz w:val="22"/>
          <w:szCs w:val="22"/>
        </w:rPr>
        <w:t xml:space="preserve"> </w:t>
      </w:r>
      <w:r w:rsidRPr="00A204C3">
        <w:rPr>
          <w:i w:val="0"/>
          <w:iCs w:val="0"/>
          <w:color w:val="auto"/>
          <w:sz w:val="22"/>
          <w:szCs w:val="22"/>
        </w:rPr>
        <w:t xml:space="preserve">Boxplots of </w:t>
      </w:r>
      <w:proofErr w:type="spellStart"/>
      <w:r w:rsidRPr="00A204C3">
        <w:rPr>
          <w:i w:val="0"/>
          <w:iCs w:val="0"/>
          <w:color w:val="auto"/>
          <w:sz w:val="22"/>
          <w:szCs w:val="22"/>
        </w:rPr>
        <w:t>Pielou's</w:t>
      </w:r>
      <w:proofErr w:type="spellEnd"/>
      <w:r w:rsidRPr="00A204C3">
        <w:rPr>
          <w:i w:val="0"/>
          <w:iCs w:val="0"/>
          <w:color w:val="auto"/>
          <w:sz w:val="22"/>
          <w:szCs w:val="22"/>
        </w:rPr>
        <w:t xml:space="preserve"> Evenness for </w:t>
      </w:r>
      <w:r w:rsidRPr="00A204C3">
        <w:rPr>
          <w:color w:val="auto"/>
          <w:sz w:val="22"/>
          <w:szCs w:val="22"/>
        </w:rPr>
        <w:t>K. scurra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0.75, IQR 0.7–0.79; </w:t>
      </w:r>
      <w:proofErr w:type="spellStart"/>
      <w:r w:rsidRPr="00A204C3">
        <w:rPr>
          <w:i w:val="0"/>
          <w:iCs w:val="0"/>
          <w:color w:val="auto"/>
          <w:sz w:val="22"/>
          <w:szCs w:val="22"/>
        </w:rPr>
        <w:t>rbcL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 0.17, IQR 0.06–0.32; </w:t>
      </w:r>
      <w:proofErr w:type="spellStart"/>
      <w:r w:rsidRPr="00A204C3">
        <w:rPr>
          <w:i w:val="0"/>
          <w:iCs w:val="0"/>
          <w:color w:val="auto"/>
          <w:sz w:val="22"/>
          <w:szCs w:val="22"/>
        </w:rPr>
        <w:t>trnL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 0.25, IQR 0.06–0.5), and </w:t>
      </w:r>
      <w:r w:rsidRPr="00A204C3">
        <w:rPr>
          <w:color w:val="auto"/>
          <w:sz w:val="22"/>
          <w:szCs w:val="22"/>
        </w:rPr>
        <w:t>V. viatica</w:t>
      </w:r>
      <w:r w:rsidRPr="00A204C3">
        <w:rPr>
          <w:i w:val="0"/>
          <w:iCs w:val="0"/>
          <w:color w:val="auto"/>
          <w:sz w:val="22"/>
          <w:szCs w:val="22"/>
        </w:rPr>
        <w:t xml:space="preserve"> (ITS2 </w:t>
      </w:r>
      <w:proofErr w:type="spellStart"/>
      <w:r w:rsidRPr="00A204C3">
        <w:rPr>
          <w:i w:val="0"/>
          <w:iCs w:val="0"/>
          <w:color w:val="auto"/>
          <w:sz w:val="22"/>
          <w:szCs w:val="22"/>
        </w:rPr>
        <w:t>Mdn</w:t>
      </w:r>
      <w:proofErr w:type="spellEnd"/>
      <w:r w:rsidRPr="00A204C3">
        <w:rPr>
          <w:i w:val="0"/>
          <w:iCs w:val="0"/>
          <w:color w:val="auto"/>
          <w:sz w:val="22"/>
          <w:szCs w:val="22"/>
        </w:rPr>
        <w:t xml:space="preserve"> = 0.57, IQR 0.52–0.75; </w:t>
      </w:r>
      <w:proofErr w:type="spellStart"/>
      <w:r w:rsidRPr="00A204C3">
        <w:rPr>
          <w:i w:val="0"/>
          <w:iCs w:val="0"/>
          <w:color w:val="auto"/>
          <w:sz w:val="22"/>
          <w:szCs w:val="22"/>
        </w:rPr>
        <w:t>rbcL</w:t>
      </w:r>
      <w:proofErr w:type="spellEnd"/>
      <w:r w:rsidRPr="00A204C3">
        <w:rPr>
          <w:i w:val="0"/>
          <w:iCs w:val="0"/>
          <w:color w:val="auto"/>
          <w:sz w:val="22"/>
          <w:szCs w:val="22"/>
        </w:rPr>
        <w:t xml:space="preserve"> </w:t>
      </w:r>
      <w:proofErr w:type="spellStart"/>
      <w:r w:rsidRPr="00A204C3">
        <w:rPr>
          <w:i w:val="0"/>
          <w:iCs w:val="0"/>
          <w:color w:val="auto"/>
          <w:sz w:val="22"/>
          <w:szCs w:val="22"/>
        </w:rPr>
        <w:t>Mdn</w:t>
      </w:r>
      <w:proofErr w:type="spellEnd"/>
      <w:r w:rsidRPr="00A204C3">
        <w:rPr>
          <w:i w:val="0"/>
          <w:iCs w:val="0"/>
          <w:color w:val="auto"/>
          <w:sz w:val="22"/>
          <w:szCs w:val="22"/>
        </w:rPr>
        <w:t xml:space="preserve"> =0.35, IQR 0.17–0.42; </w:t>
      </w:r>
      <w:proofErr w:type="spellStart"/>
      <w:r w:rsidRPr="00A204C3">
        <w:rPr>
          <w:i w:val="0"/>
          <w:iCs w:val="0"/>
          <w:color w:val="auto"/>
          <w:sz w:val="22"/>
          <w:szCs w:val="22"/>
        </w:rPr>
        <w:t>trnL</w:t>
      </w:r>
      <w:proofErr w:type="spellEnd"/>
      <w:r w:rsidRPr="00A204C3">
        <w:rPr>
          <w:i w:val="0"/>
          <w:iCs w:val="0"/>
          <w:color w:val="auto"/>
          <w:sz w:val="22"/>
          <w:szCs w:val="22"/>
        </w:rPr>
        <w:t xml:space="preserve"> = </w:t>
      </w:r>
      <w:proofErr w:type="spellStart"/>
      <w:r w:rsidRPr="00A204C3">
        <w:rPr>
          <w:i w:val="0"/>
          <w:iCs w:val="0"/>
          <w:color w:val="auto"/>
          <w:sz w:val="22"/>
          <w:szCs w:val="22"/>
        </w:rPr>
        <w:t>Mdn</w:t>
      </w:r>
      <w:proofErr w:type="spellEnd"/>
      <w:r w:rsidRPr="00A204C3">
        <w:rPr>
          <w:i w:val="0"/>
          <w:iCs w:val="0"/>
          <w:color w:val="auto"/>
          <w:sz w:val="22"/>
          <w:szCs w:val="22"/>
        </w:rPr>
        <w:t xml:space="preserve"> 0.39, IQR 0.28–0.47).</w:t>
      </w:r>
      <w:r w:rsidRPr="00A204C3">
        <w:rPr>
          <w:color w:val="auto"/>
          <w:sz w:val="22"/>
          <w:szCs w:val="22"/>
        </w:rPr>
        <w:t xml:space="preserve"> </w:t>
      </w:r>
      <w:r w:rsidRPr="00A204C3">
        <w:rPr>
          <w:i w:val="0"/>
          <w:iCs w:val="0"/>
          <w:color w:val="auto"/>
          <w:sz w:val="22"/>
          <w:szCs w:val="22"/>
        </w:rPr>
        <w:t>All Boxplots show that the ITS2 marker had higher values than the other two markers.</w:t>
      </w:r>
      <w:bookmarkEnd w:id="14"/>
    </w:p>
    <w:p w14:paraId="0BC3F385" w14:textId="77777777" w:rsidR="0015073F" w:rsidRPr="00A204C3" w:rsidRDefault="0015073F" w:rsidP="0015073F">
      <w:pPr>
        <w:pStyle w:val="Caption"/>
        <w:keepNext/>
        <w:rPr>
          <w:b/>
          <w:bCs/>
          <w:i w:val="0"/>
          <w:iCs w:val="0"/>
          <w:color w:val="auto"/>
        </w:rPr>
        <w:sectPr w:rsidR="0015073F" w:rsidRPr="00A204C3" w:rsidSect="0015073F">
          <w:pgSz w:w="11906" w:h="16838"/>
          <w:pgMar w:top="1418" w:right="1701" w:bottom="1418" w:left="1701" w:header="709" w:footer="709" w:gutter="0"/>
          <w:cols w:space="720"/>
        </w:sectPr>
      </w:pPr>
    </w:p>
    <w:p w14:paraId="7761DD2D" w14:textId="77777777" w:rsidR="0015073F" w:rsidRPr="00A204C3" w:rsidRDefault="0015073F" w:rsidP="0015073F">
      <w:pPr>
        <w:pStyle w:val="Caption"/>
        <w:keepNext/>
        <w:jc w:val="center"/>
        <w:rPr>
          <w:color w:val="auto"/>
        </w:rPr>
      </w:pPr>
      <w:r w:rsidRPr="00A204C3">
        <w:rPr>
          <w:noProof/>
          <w:color w:val="auto"/>
        </w:rPr>
        <w:lastRenderedPageBreak/>
        <w:drawing>
          <wp:inline distT="0" distB="0" distL="0" distR="0" wp14:anchorId="2D24E0D3" wp14:editId="1447B1CA">
            <wp:extent cx="7997588" cy="4554546"/>
            <wp:effectExtent l="0" t="0" r="3810" b="0"/>
            <wp:docPr id="550666652" name="Picture 4" descr="A group of rows of colorful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66652" name="Picture 4" descr="A group of rows of colorful box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7220" cy="4560031"/>
                    </a:xfrm>
                    <a:prstGeom prst="rect">
                      <a:avLst/>
                    </a:prstGeom>
                  </pic:spPr>
                </pic:pic>
              </a:graphicData>
            </a:graphic>
          </wp:inline>
        </w:drawing>
      </w:r>
    </w:p>
    <w:p w14:paraId="006EF978" w14:textId="480C7F00" w:rsidR="0015073F" w:rsidRPr="00E964B0" w:rsidRDefault="0015073F" w:rsidP="00E964B0">
      <w:pPr>
        <w:pStyle w:val="Caption"/>
        <w:rPr>
          <w:i w:val="0"/>
          <w:iCs w:val="0"/>
          <w:color w:val="auto"/>
          <w:sz w:val="22"/>
          <w:szCs w:val="22"/>
        </w:rPr>
      </w:pPr>
      <w:r w:rsidRPr="00E964B0">
        <w:rPr>
          <w:b/>
          <w:bCs/>
          <w:i w:val="0"/>
          <w:iCs w:val="0"/>
          <w:color w:val="auto"/>
          <w:sz w:val="22"/>
          <w:szCs w:val="22"/>
        </w:rPr>
        <w:t>Figure S</w:t>
      </w:r>
      <w:r w:rsidRPr="00E964B0">
        <w:rPr>
          <w:b/>
          <w:bCs/>
          <w:i w:val="0"/>
          <w:iCs w:val="0"/>
          <w:color w:val="auto"/>
          <w:sz w:val="22"/>
          <w:szCs w:val="22"/>
        </w:rPr>
        <w:fldChar w:fldCharType="begin"/>
      </w:r>
      <w:r w:rsidRPr="00E964B0">
        <w:rPr>
          <w:b/>
          <w:bCs/>
          <w:i w:val="0"/>
          <w:iCs w:val="0"/>
          <w:color w:val="auto"/>
          <w:sz w:val="22"/>
          <w:szCs w:val="22"/>
        </w:rPr>
        <w:instrText xml:space="preserve"> SEQ Figure_S \* ARABIC </w:instrText>
      </w:r>
      <w:r w:rsidRPr="00E964B0">
        <w:rPr>
          <w:b/>
          <w:bCs/>
          <w:i w:val="0"/>
          <w:iCs w:val="0"/>
          <w:color w:val="auto"/>
          <w:sz w:val="22"/>
          <w:szCs w:val="22"/>
        </w:rPr>
        <w:fldChar w:fldCharType="separate"/>
      </w:r>
      <w:r w:rsidR="00505E82" w:rsidRPr="00E964B0">
        <w:rPr>
          <w:b/>
          <w:bCs/>
          <w:i w:val="0"/>
          <w:iCs w:val="0"/>
          <w:noProof/>
          <w:color w:val="auto"/>
          <w:sz w:val="22"/>
          <w:szCs w:val="22"/>
        </w:rPr>
        <w:t>10</w:t>
      </w:r>
      <w:r w:rsidRPr="00E964B0">
        <w:rPr>
          <w:b/>
          <w:bCs/>
          <w:i w:val="0"/>
          <w:iCs w:val="0"/>
          <w:color w:val="auto"/>
          <w:sz w:val="22"/>
          <w:szCs w:val="22"/>
        </w:rPr>
        <w:fldChar w:fldCharType="end"/>
      </w:r>
      <w:r w:rsidRPr="00E964B0">
        <w:rPr>
          <w:b/>
          <w:bCs/>
          <w:i w:val="0"/>
          <w:iCs w:val="0"/>
          <w:color w:val="auto"/>
          <w:sz w:val="22"/>
          <w:szCs w:val="22"/>
        </w:rPr>
        <w:t xml:space="preserve"> </w:t>
      </w:r>
      <w:r w:rsidRPr="00E964B0">
        <w:rPr>
          <w:i w:val="0"/>
          <w:iCs w:val="0"/>
          <w:color w:val="auto"/>
          <w:sz w:val="22"/>
          <w:szCs w:val="22"/>
        </w:rPr>
        <w:t xml:space="preserve">Comparison of alpha diversity metrics for each site by molecular marker. A. Boxplots of Shannon diversity index, Faith’s Phylogenetic Diversity and </w:t>
      </w:r>
      <w:proofErr w:type="spellStart"/>
      <w:r w:rsidRPr="00E964B0">
        <w:rPr>
          <w:i w:val="0"/>
          <w:iCs w:val="0"/>
          <w:color w:val="auto"/>
          <w:sz w:val="22"/>
          <w:szCs w:val="22"/>
        </w:rPr>
        <w:t>Pielou's</w:t>
      </w:r>
      <w:proofErr w:type="spellEnd"/>
      <w:r w:rsidRPr="00E964B0">
        <w:rPr>
          <w:i w:val="0"/>
          <w:iCs w:val="0"/>
          <w:color w:val="auto"/>
          <w:sz w:val="22"/>
          <w:szCs w:val="22"/>
        </w:rPr>
        <w:t xml:space="preserve"> Evenness for ITS2. B. Boxplots of Shannon diversity index, Faith’s Phylogenetic Diversity and </w:t>
      </w:r>
      <w:proofErr w:type="spellStart"/>
      <w:r w:rsidRPr="00E964B0">
        <w:rPr>
          <w:i w:val="0"/>
          <w:iCs w:val="0"/>
          <w:color w:val="auto"/>
          <w:sz w:val="22"/>
          <w:szCs w:val="22"/>
        </w:rPr>
        <w:t>Pielou's</w:t>
      </w:r>
      <w:proofErr w:type="spellEnd"/>
      <w:r w:rsidRPr="00E964B0">
        <w:rPr>
          <w:i w:val="0"/>
          <w:iCs w:val="0"/>
          <w:color w:val="auto"/>
          <w:sz w:val="22"/>
          <w:szCs w:val="22"/>
        </w:rPr>
        <w:t xml:space="preserve"> Evenness for </w:t>
      </w:r>
      <w:proofErr w:type="spellStart"/>
      <w:r w:rsidRPr="00E964B0">
        <w:rPr>
          <w:i w:val="0"/>
          <w:iCs w:val="0"/>
          <w:color w:val="auto"/>
          <w:sz w:val="22"/>
          <w:szCs w:val="22"/>
        </w:rPr>
        <w:t>rbcL</w:t>
      </w:r>
      <w:proofErr w:type="spellEnd"/>
      <w:r w:rsidRPr="00E964B0">
        <w:rPr>
          <w:i w:val="0"/>
          <w:iCs w:val="0"/>
          <w:color w:val="auto"/>
          <w:sz w:val="22"/>
          <w:szCs w:val="22"/>
        </w:rPr>
        <w:t xml:space="preserve">. C. Boxplots of Shannon diversity index, Faith’s Phylogenetic Diversity and </w:t>
      </w:r>
      <w:proofErr w:type="spellStart"/>
      <w:r w:rsidRPr="00E964B0">
        <w:rPr>
          <w:i w:val="0"/>
          <w:iCs w:val="0"/>
          <w:color w:val="auto"/>
          <w:sz w:val="22"/>
          <w:szCs w:val="22"/>
        </w:rPr>
        <w:t>Pielou's</w:t>
      </w:r>
      <w:proofErr w:type="spellEnd"/>
      <w:r w:rsidRPr="00E964B0">
        <w:rPr>
          <w:i w:val="0"/>
          <w:iCs w:val="0"/>
          <w:color w:val="auto"/>
          <w:sz w:val="22"/>
          <w:szCs w:val="22"/>
        </w:rPr>
        <w:t xml:space="preserve"> Evenness for </w:t>
      </w:r>
      <w:proofErr w:type="spellStart"/>
      <w:r w:rsidRPr="00E964B0">
        <w:rPr>
          <w:i w:val="0"/>
          <w:iCs w:val="0"/>
          <w:color w:val="auto"/>
          <w:sz w:val="22"/>
          <w:szCs w:val="22"/>
        </w:rPr>
        <w:t>trnL</w:t>
      </w:r>
      <w:proofErr w:type="spellEnd"/>
      <w:r w:rsidRPr="00E964B0">
        <w:rPr>
          <w:i w:val="0"/>
          <w:iCs w:val="0"/>
          <w:color w:val="auto"/>
          <w:sz w:val="22"/>
          <w:szCs w:val="22"/>
        </w:rPr>
        <w:t>.</w:t>
      </w:r>
    </w:p>
    <w:p w14:paraId="3C651649" w14:textId="7D8A6E95" w:rsidR="0015073F" w:rsidRPr="00E964B0" w:rsidRDefault="0015073F" w:rsidP="0015073F">
      <w:pPr>
        <w:pStyle w:val="Caption"/>
        <w:keepNext/>
        <w:jc w:val="center"/>
        <w:rPr>
          <w:b/>
          <w:bCs/>
          <w:i w:val="0"/>
          <w:iCs w:val="0"/>
          <w:color w:val="auto"/>
          <w:sz w:val="22"/>
          <w:szCs w:val="22"/>
        </w:rPr>
      </w:pPr>
      <w:r w:rsidRPr="00E964B0">
        <w:rPr>
          <w:b/>
          <w:bCs/>
          <w:i w:val="0"/>
          <w:iCs w:val="0"/>
          <w:color w:val="auto"/>
          <w:sz w:val="22"/>
          <w:szCs w:val="22"/>
        </w:rPr>
        <w:lastRenderedPageBreak/>
        <w:t>Table S</w:t>
      </w:r>
      <w:r w:rsidR="001771A1" w:rsidRPr="00E964B0">
        <w:rPr>
          <w:b/>
          <w:bCs/>
          <w:i w:val="0"/>
          <w:iCs w:val="0"/>
          <w:color w:val="auto"/>
          <w:sz w:val="22"/>
          <w:szCs w:val="22"/>
        </w:rPr>
        <w:fldChar w:fldCharType="begin"/>
      </w:r>
      <w:r w:rsidR="001771A1" w:rsidRPr="00E964B0">
        <w:rPr>
          <w:b/>
          <w:bCs/>
          <w:i w:val="0"/>
          <w:iCs w:val="0"/>
          <w:color w:val="auto"/>
          <w:sz w:val="22"/>
          <w:szCs w:val="22"/>
        </w:rPr>
        <w:instrText xml:space="preserve"> SEQ Table_S \* ARABIC </w:instrText>
      </w:r>
      <w:r w:rsidR="001771A1" w:rsidRPr="00E964B0">
        <w:rPr>
          <w:b/>
          <w:bCs/>
          <w:i w:val="0"/>
          <w:iCs w:val="0"/>
          <w:color w:val="auto"/>
          <w:sz w:val="22"/>
          <w:szCs w:val="22"/>
        </w:rPr>
        <w:fldChar w:fldCharType="separate"/>
      </w:r>
      <w:r w:rsidR="00E964B0">
        <w:rPr>
          <w:b/>
          <w:bCs/>
          <w:i w:val="0"/>
          <w:iCs w:val="0"/>
          <w:noProof/>
          <w:color w:val="auto"/>
          <w:sz w:val="22"/>
          <w:szCs w:val="22"/>
        </w:rPr>
        <w:t>5</w:t>
      </w:r>
      <w:r w:rsidR="001771A1" w:rsidRPr="00E964B0">
        <w:rPr>
          <w:b/>
          <w:bCs/>
          <w:i w:val="0"/>
          <w:iCs w:val="0"/>
          <w:color w:val="auto"/>
          <w:sz w:val="22"/>
          <w:szCs w:val="22"/>
        </w:rPr>
        <w:fldChar w:fldCharType="end"/>
      </w:r>
      <w:r w:rsidRPr="00E964B0">
        <w:rPr>
          <w:b/>
          <w:bCs/>
          <w:i w:val="0"/>
          <w:iCs w:val="0"/>
          <w:color w:val="auto"/>
          <w:sz w:val="22"/>
          <w:szCs w:val="22"/>
        </w:rPr>
        <w:t xml:space="preserve"> </w:t>
      </w:r>
      <w:r w:rsidRPr="00E964B0">
        <w:rPr>
          <w:i w:val="0"/>
          <w:iCs w:val="0"/>
          <w:color w:val="auto"/>
          <w:sz w:val="22"/>
          <w:szCs w:val="22"/>
        </w:rPr>
        <w:t>Pairwise comparison of diversity metrics and molecular markers across sites using Dunn’s test</w:t>
      </w:r>
    </w:p>
    <w:p w14:paraId="0D14B003" w14:textId="77777777" w:rsidR="0015073F" w:rsidRPr="00A204C3" w:rsidRDefault="0015073F" w:rsidP="0015073F">
      <w:pPr>
        <w:pStyle w:val="Caption"/>
        <w:jc w:val="center"/>
        <w:rPr>
          <w:color w:val="auto"/>
        </w:rPr>
        <w:sectPr w:rsidR="0015073F" w:rsidRPr="00A204C3" w:rsidSect="0015073F">
          <w:pgSz w:w="16838" w:h="11906" w:orient="landscape"/>
          <w:pgMar w:top="1701" w:right="1418" w:bottom="1701" w:left="1418" w:header="709" w:footer="709" w:gutter="0"/>
          <w:cols w:space="720"/>
        </w:sectPr>
      </w:pPr>
      <w:r w:rsidRPr="00A204C3">
        <w:rPr>
          <w:noProof/>
          <w:color w:val="auto"/>
        </w:rPr>
        <w:drawing>
          <wp:inline distT="0" distB="0" distL="0" distR="0" wp14:anchorId="5DCD3E11" wp14:editId="25D2FDB3">
            <wp:extent cx="8168457" cy="4985972"/>
            <wp:effectExtent l="0" t="0" r="4445" b="5715"/>
            <wp:docPr id="1950353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73115" cy="4988815"/>
                    </a:xfrm>
                    <a:prstGeom prst="rect">
                      <a:avLst/>
                    </a:prstGeom>
                    <a:noFill/>
                    <a:ln>
                      <a:noFill/>
                    </a:ln>
                  </pic:spPr>
                </pic:pic>
              </a:graphicData>
            </a:graphic>
          </wp:inline>
        </w:drawing>
      </w:r>
    </w:p>
    <w:p w14:paraId="2419A4E7" w14:textId="77777777" w:rsidR="00AC7282" w:rsidRPr="00E964B0" w:rsidRDefault="00AC7282" w:rsidP="00AC7282">
      <w:pPr>
        <w:rPr>
          <w:sz w:val="22"/>
          <w:szCs w:val="22"/>
        </w:rPr>
      </w:pPr>
    </w:p>
    <w:p w14:paraId="0805EE68" w14:textId="617D876B" w:rsidR="00736B7E" w:rsidRPr="00E964B0" w:rsidRDefault="00736B7E" w:rsidP="00736B7E">
      <w:pPr>
        <w:pStyle w:val="Caption"/>
        <w:keepNext/>
        <w:spacing w:line="360" w:lineRule="auto"/>
        <w:rPr>
          <w:b/>
          <w:bCs/>
          <w:i w:val="0"/>
          <w:iCs w:val="0"/>
          <w:color w:val="auto"/>
          <w:sz w:val="22"/>
          <w:szCs w:val="22"/>
        </w:rPr>
      </w:pPr>
      <w:r w:rsidRPr="00E964B0">
        <w:rPr>
          <w:b/>
          <w:bCs/>
          <w:i w:val="0"/>
          <w:iCs w:val="0"/>
          <w:color w:val="auto"/>
          <w:sz w:val="22"/>
          <w:szCs w:val="22"/>
        </w:rPr>
        <w:t>Table S</w:t>
      </w:r>
      <w:r w:rsidR="001771A1" w:rsidRPr="00E964B0">
        <w:rPr>
          <w:b/>
          <w:bCs/>
          <w:i w:val="0"/>
          <w:iCs w:val="0"/>
          <w:color w:val="auto"/>
          <w:sz w:val="22"/>
          <w:szCs w:val="22"/>
        </w:rPr>
        <w:fldChar w:fldCharType="begin"/>
      </w:r>
      <w:r w:rsidR="001771A1" w:rsidRPr="00E964B0">
        <w:rPr>
          <w:b/>
          <w:bCs/>
          <w:i w:val="0"/>
          <w:iCs w:val="0"/>
          <w:color w:val="auto"/>
          <w:sz w:val="22"/>
          <w:szCs w:val="22"/>
        </w:rPr>
        <w:instrText xml:space="preserve"> SEQ Table_S \* ARABIC </w:instrText>
      </w:r>
      <w:r w:rsidR="001771A1" w:rsidRPr="00E964B0">
        <w:rPr>
          <w:b/>
          <w:bCs/>
          <w:i w:val="0"/>
          <w:iCs w:val="0"/>
          <w:color w:val="auto"/>
          <w:sz w:val="22"/>
          <w:szCs w:val="22"/>
        </w:rPr>
        <w:fldChar w:fldCharType="separate"/>
      </w:r>
      <w:r w:rsidR="00E964B0">
        <w:rPr>
          <w:b/>
          <w:bCs/>
          <w:i w:val="0"/>
          <w:iCs w:val="0"/>
          <w:noProof/>
          <w:color w:val="auto"/>
          <w:sz w:val="22"/>
          <w:szCs w:val="22"/>
        </w:rPr>
        <w:t>6</w:t>
      </w:r>
      <w:r w:rsidR="001771A1" w:rsidRPr="00E964B0">
        <w:rPr>
          <w:b/>
          <w:bCs/>
          <w:i w:val="0"/>
          <w:iCs w:val="0"/>
          <w:color w:val="auto"/>
          <w:sz w:val="22"/>
          <w:szCs w:val="22"/>
        </w:rPr>
        <w:fldChar w:fldCharType="end"/>
      </w:r>
      <w:r w:rsidRPr="00E964B0">
        <w:rPr>
          <w:b/>
          <w:bCs/>
          <w:i w:val="0"/>
          <w:iCs w:val="0"/>
          <w:color w:val="auto"/>
          <w:sz w:val="22"/>
          <w:szCs w:val="22"/>
        </w:rPr>
        <w:t xml:space="preserve"> </w:t>
      </w:r>
      <w:r w:rsidRPr="00E964B0">
        <w:rPr>
          <w:i w:val="0"/>
          <w:iCs w:val="0"/>
          <w:color w:val="auto"/>
          <w:sz w:val="22"/>
          <w:szCs w:val="22"/>
        </w:rPr>
        <w:t xml:space="preserve">Pairwise PERMANOVA results for different markers and </w:t>
      </w:r>
      <w:proofErr w:type="spellStart"/>
      <w:r w:rsidRPr="00E964B0">
        <w:rPr>
          <w:i w:val="0"/>
          <w:iCs w:val="0"/>
          <w:color w:val="auto"/>
          <w:sz w:val="22"/>
          <w:szCs w:val="22"/>
        </w:rPr>
        <w:t>UniFrac</w:t>
      </w:r>
      <w:proofErr w:type="spellEnd"/>
      <w:r w:rsidRPr="00E964B0">
        <w:rPr>
          <w:i w:val="0"/>
          <w:iCs w:val="0"/>
          <w:color w:val="auto"/>
          <w:sz w:val="22"/>
          <w:szCs w:val="22"/>
        </w:rPr>
        <w:t xml:space="preserve"> types (Unweighted and Weighted).</w:t>
      </w:r>
      <w:r w:rsidRPr="00E964B0">
        <w:rPr>
          <w:color w:val="auto"/>
          <w:sz w:val="22"/>
          <w:szCs w:val="22"/>
        </w:rPr>
        <w:t xml:space="preserve"> </w:t>
      </w:r>
      <w:r w:rsidRPr="00E964B0">
        <w:rPr>
          <w:i w:val="0"/>
          <w:iCs w:val="0"/>
          <w:color w:val="auto"/>
          <w:sz w:val="22"/>
          <w:szCs w:val="22"/>
        </w:rPr>
        <w:t>All tests were conducted using 999 permutations.</w:t>
      </w:r>
    </w:p>
    <w:tbl>
      <w:tblPr>
        <w:tblW w:w="6557" w:type="dxa"/>
        <w:jc w:val="center"/>
        <w:tblLook w:val="04A0" w:firstRow="1" w:lastRow="0" w:firstColumn="1" w:lastColumn="0" w:noHBand="0" w:noVBand="1"/>
      </w:tblPr>
      <w:tblGrid>
        <w:gridCol w:w="1460"/>
        <w:gridCol w:w="1200"/>
        <w:gridCol w:w="1375"/>
        <w:gridCol w:w="1316"/>
        <w:gridCol w:w="1206"/>
      </w:tblGrid>
      <w:tr w:rsidR="00A204C3" w:rsidRPr="00A204C3" w14:paraId="6108836F" w14:textId="77777777" w:rsidTr="00A87A2C">
        <w:trPr>
          <w:trHeight w:val="290"/>
          <w:jc w:val="center"/>
        </w:trPr>
        <w:tc>
          <w:tcPr>
            <w:tcW w:w="1460" w:type="dxa"/>
            <w:tcBorders>
              <w:top w:val="single" w:sz="4" w:space="0" w:color="auto"/>
              <w:left w:val="nil"/>
              <w:bottom w:val="single" w:sz="4" w:space="0" w:color="auto"/>
              <w:right w:val="nil"/>
            </w:tcBorders>
            <w:shd w:val="clear" w:color="auto" w:fill="auto"/>
            <w:noWrap/>
            <w:vAlign w:val="bottom"/>
          </w:tcPr>
          <w:p w14:paraId="23D8A1BF" w14:textId="77777777" w:rsidR="00AC7282" w:rsidRPr="00A204C3" w:rsidRDefault="00AC7282" w:rsidP="00A87A2C">
            <w:pPr>
              <w:rPr>
                <w:rFonts w:eastAsia="Times New Roman"/>
                <w:b/>
                <w:bCs/>
                <w:sz w:val="22"/>
                <w:szCs w:val="22"/>
              </w:rPr>
            </w:pPr>
            <w:r w:rsidRPr="00A204C3">
              <w:rPr>
                <w:rFonts w:eastAsia="Times New Roman"/>
                <w:b/>
                <w:bCs/>
                <w:sz w:val="22"/>
                <w:szCs w:val="22"/>
              </w:rPr>
              <w:t>Type</w:t>
            </w:r>
          </w:p>
        </w:tc>
        <w:tc>
          <w:tcPr>
            <w:tcW w:w="1200" w:type="dxa"/>
            <w:tcBorders>
              <w:top w:val="single" w:sz="4" w:space="0" w:color="auto"/>
              <w:left w:val="nil"/>
              <w:bottom w:val="single" w:sz="4" w:space="0" w:color="auto"/>
              <w:right w:val="nil"/>
            </w:tcBorders>
          </w:tcPr>
          <w:p w14:paraId="48C1CF1D" w14:textId="77777777" w:rsidR="00AC7282" w:rsidRPr="00A204C3" w:rsidRDefault="00AC7282" w:rsidP="00A87A2C">
            <w:pPr>
              <w:rPr>
                <w:rFonts w:eastAsia="Times New Roman"/>
                <w:b/>
                <w:bCs/>
                <w:sz w:val="22"/>
                <w:szCs w:val="22"/>
              </w:rPr>
            </w:pPr>
            <w:r w:rsidRPr="00A204C3">
              <w:rPr>
                <w:rFonts w:eastAsia="Times New Roman"/>
                <w:b/>
                <w:bCs/>
                <w:sz w:val="22"/>
                <w:szCs w:val="22"/>
              </w:rPr>
              <w:t>marker</w:t>
            </w:r>
          </w:p>
        </w:tc>
        <w:tc>
          <w:tcPr>
            <w:tcW w:w="1375" w:type="dxa"/>
            <w:tcBorders>
              <w:top w:val="single" w:sz="4" w:space="0" w:color="auto"/>
              <w:left w:val="nil"/>
              <w:bottom w:val="single" w:sz="4" w:space="0" w:color="auto"/>
              <w:right w:val="nil"/>
            </w:tcBorders>
            <w:shd w:val="clear" w:color="auto" w:fill="auto"/>
            <w:noWrap/>
            <w:vAlign w:val="bottom"/>
            <w:hideMark/>
          </w:tcPr>
          <w:p w14:paraId="4E336440" w14:textId="77777777" w:rsidR="00AC7282" w:rsidRPr="00A204C3" w:rsidRDefault="00AC7282" w:rsidP="00A87A2C">
            <w:pPr>
              <w:rPr>
                <w:rFonts w:eastAsia="Times New Roman"/>
                <w:b/>
                <w:bCs/>
                <w:sz w:val="22"/>
                <w:szCs w:val="22"/>
              </w:rPr>
            </w:pPr>
            <w:r w:rsidRPr="00A204C3">
              <w:rPr>
                <w:rFonts w:eastAsia="Times New Roman"/>
                <w:b/>
                <w:bCs/>
                <w:sz w:val="22"/>
                <w:szCs w:val="22"/>
              </w:rPr>
              <w:t>Sample size</w:t>
            </w:r>
          </w:p>
        </w:tc>
        <w:tc>
          <w:tcPr>
            <w:tcW w:w="1316" w:type="dxa"/>
            <w:tcBorders>
              <w:top w:val="single" w:sz="4" w:space="0" w:color="auto"/>
              <w:left w:val="nil"/>
              <w:bottom w:val="single" w:sz="4" w:space="0" w:color="auto"/>
              <w:right w:val="nil"/>
            </w:tcBorders>
            <w:shd w:val="clear" w:color="auto" w:fill="auto"/>
            <w:noWrap/>
            <w:vAlign w:val="bottom"/>
            <w:hideMark/>
          </w:tcPr>
          <w:p w14:paraId="2499C77D" w14:textId="77777777" w:rsidR="00AC7282" w:rsidRPr="00A204C3" w:rsidRDefault="00AC7282" w:rsidP="00A87A2C">
            <w:pPr>
              <w:rPr>
                <w:rFonts w:eastAsia="Times New Roman"/>
                <w:b/>
                <w:bCs/>
                <w:sz w:val="22"/>
                <w:szCs w:val="22"/>
              </w:rPr>
            </w:pPr>
            <w:r w:rsidRPr="00A204C3">
              <w:rPr>
                <w:rFonts w:eastAsia="Times New Roman"/>
                <w:b/>
                <w:bCs/>
                <w:sz w:val="22"/>
                <w:szCs w:val="22"/>
              </w:rPr>
              <w:t>pseudo-F</w:t>
            </w:r>
          </w:p>
        </w:tc>
        <w:tc>
          <w:tcPr>
            <w:tcW w:w="1206" w:type="dxa"/>
            <w:tcBorders>
              <w:top w:val="single" w:sz="4" w:space="0" w:color="auto"/>
              <w:left w:val="nil"/>
              <w:bottom w:val="single" w:sz="4" w:space="0" w:color="auto"/>
              <w:right w:val="nil"/>
            </w:tcBorders>
            <w:shd w:val="clear" w:color="auto" w:fill="auto"/>
            <w:noWrap/>
            <w:vAlign w:val="bottom"/>
            <w:hideMark/>
          </w:tcPr>
          <w:p w14:paraId="3A86D0E4" w14:textId="77777777" w:rsidR="00AC7282" w:rsidRPr="00A204C3" w:rsidRDefault="00AC7282" w:rsidP="00A87A2C">
            <w:pPr>
              <w:rPr>
                <w:rFonts w:eastAsia="Times New Roman"/>
                <w:b/>
                <w:bCs/>
                <w:sz w:val="22"/>
                <w:szCs w:val="22"/>
              </w:rPr>
            </w:pPr>
            <w:r w:rsidRPr="00A204C3">
              <w:rPr>
                <w:rFonts w:eastAsia="Times New Roman"/>
                <w:b/>
                <w:bCs/>
                <w:sz w:val="22"/>
                <w:szCs w:val="22"/>
              </w:rPr>
              <w:t>p-value</w:t>
            </w:r>
          </w:p>
        </w:tc>
      </w:tr>
      <w:tr w:rsidR="00A204C3" w:rsidRPr="00A204C3" w14:paraId="0AA6D96C" w14:textId="77777777" w:rsidTr="00A87A2C">
        <w:trPr>
          <w:trHeight w:val="290"/>
          <w:jc w:val="center"/>
        </w:trPr>
        <w:tc>
          <w:tcPr>
            <w:tcW w:w="1460" w:type="dxa"/>
            <w:tcBorders>
              <w:top w:val="single" w:sz="4" w:space="0" w:color="auto"/>
              <w:left w:val="nil"/>
              <w:right w:val="nil"/>
            </w:tcBorders>
            <w:shd w:val="clear" w:color="auto" w:fill="auto"/>
            <w:noWrap/>
            <w:vAlign w:val="bottom"/>
          </w:tcPr>
          <w:p w14:paraId="1EA7138A" w14:textId="77777777" w:rsidR="00AC7282" w:rsidRPr="00A204C3" w:rsidRDefault="00AC7282" w:rsidP="00A87A2C">
            <w:pPr>
              <w:rPr>
                <w:rFonts w:eastAsia="Times New Roman"/>
                <w:b/>
                <w:bCs/>
                <w:sz w:val="22"/>
                <w:szCs w:val="22"/>
              </w:rPr>
            </w:pPr>
            <w:r w:rsidRPr="00A204C3">
              <w:rPr>
                <w:rFonts w:eastAsia="Times New Roman"/>
                <w:sz w:val="22"/>
                <w:szCs w:val="22"/>
              </w:rPr>
              <w:t>Unweighted</w:t>
            </w:r>
          </w:p>
        </w:tc>
        <w:tc>
          <w:tcPr>
            <w:tcW w:w="1200" w:type="dxa"/>
            <w:tcBorders>
              <w:top w:val="single" w:sz="4" w:space="0" w:color="auto"/>
              <w:left w:val="nil"/>
              <w:right w:val="nil"/>
            </w:tcBorders>
          </w:tcPr>
          <w:p w14:paraId="0AA56349" w14:textId="77777777" w:rsidR="00AC7282" w:rsidRPr="00A204C3" w:rsidRDefault="00AC7282" w:rsidP="00A87A2C">
            <w:pPr>
              <w:rPr>
                <w:rFonts w:eastAsia="Times New Roman"/>
                <w:b/>
                <w:bCs/>
                <w:sz w:val="22"/>
                <w:szCs w:val="22"/>
              </w:rPr>
            </w:pPr>
            <w:r w:rsidRPr="00A204C3">
              <w:rPr>
                <w:rFonts w:eastAsia="Times New Roman"/>
                <w:sz w:val="22"/>
                <w:szCs w:val="22"/>
              </w:rPr>
              <w:t>ITS2</w:t>
            </w:r>
          </w:p>
        </w:tc>
        <w:tc>
          <w:tcPr>
            <w:tcW w:w="1375" w:type="dxa"/>
            <w:tcBorders>
              <w:top w:val="single" w:sz="4" w:space="0" w:color="auto"/>
              <w:left w:val="nil"/>
              <w:right w:val="nil"/>
            </w:tcBorders>
            <w:shd w:val="clear" w:color="auto" w:fill="auto"/>
            <w:noWrap/>
            <w:vAlign w:val="bottom"/>
          </w:tcPr>
          <w:p w14:paraId="05DEAC4F" w14:textId="77777777" w:rsidR="00AC7282" w:rsidRPr="00A204C3" w:rsidRDefault="00AC7282" w:rsidP="00A87A2C">
            <w:pPr>
              <w:rPr>
                <w:rFonts w:eastAsia="Times New Roman"/>
                <w:b/>
                <w:bCs/>
                <w:sz w:val="22"/>
                <w:szCs w:val="22"/>
              </w:rPr>
            </w:pPr>
            <w:r w:rsidRPr="00A204C3">
              <w:rPr>
                <w:rFonts w:eastAsia="Times New Roman"/>
                <w:sz w:val="22"/>
                <w:szCs w:val="22"/>
              </w:rPr>
              <w:t>39</w:t>
            </w:r>
          </w:p>
        </w:tc>
        <w:tc>
          <w:tcPr>
            <w:tcW w:w="1316" w:type="dxa"/>
            <w:tcBorders>
              <w:top w:val="single" w:sz="4" w:space="0" w:color="auto"/>
              <w:left w:val="nil"/>
              <w:right w:val="nil"/>
            </w:tcBorders>
            <w:shd w:val="clear" w:color="auto" w:fill="auto"/>
            <w:noWrap/>
            <w:vAlign w:val="bottom"/>
          </w:tcPr>
          <w:p w14:paraId="4A84FC6F" w14:textId="77777777" w:rsidR="00AC7282" w:rsidRPr="00A204C3" w:rsidRDefault="00AC7282" w:rsidP="00A87A2C">
            <w:pPr>
              <w:rPr>
                <w:rFonts w:eastAsia="Times New Roman"/>
                <w:b/>
                <w:bCs/>
                <w:sz w:val="22"/>
                <w:szCs w:val="22"/>
              </w:rPr>
            </w:pPr>
            <w:r w:rsidRPr="00A204C3">
              <w:rPr>
                <w:rFonts w:eastAsia="Times New Roman"/>
                <w:sz w:val="22"/>
                <w:szCs w:val="22"/>
              </w:rPr>
              <w:t>7.062</w:t>
            </w:r>
          </w:p>
        </w:tc>
        <w:tc>
          <w:tcPr>
            <w:tcW w:w="1206" w:type="dxa"/>
            <w:tcBorders>
              <w:top w:val="single" w:sz="4" w:space="0" w:color="auto"/>
              <w:left w:val="nil"/>
              <w:right w:val="nil"/>
            </w:tcBorders>
            <w:shd w:val="clear" w:color="auto" w:fill="auto"/>
            <w:noWrap/>
            <w:vAlign w:val="bottom"/>
          </w:tcPr>
          <w:p w14:paraId="6AD50ED4" w14:textId="77777777" w:rsidR="00AC7282" w:rsidRPr="00A204C3" w:rsidRDefault="00AC7282" w:rsidP="00A87A2C">
            <w:pPr>
              <w:rPr>
                <w:rFonts w:eastAsia="Times New Roman"/>
                <w:b/>
                <w:bCs/>
                <w:sz w:val="22"/>
                <w:szCs w:val="22"/>
              </w:rPr>
            </w:pPr>
            <w:r w:rsidRPr="00A204C3">
              <w:rPr>
                <w:rFonts w:eastAsia="Times New Roman"/>
                <w:sz w:val="22"/>
                <w:szCs w:val="22"/>
              </w:rPr>
              <w:t>0.001</w:t>
            </w:r>
          </w:p>
        </w:tc>
      </w:tr>
      <w:tr w:rsidR="00A204C3" w:rsidRPr="00A204C3" w14:paraId="0AC82FEB" w14:textId="77777777" w:rsidTr="00A87A2C">
        <w:trPr>
          <w:trHeight w:val="290"/>
          <w:jc w:val="center"/>
        </w:trPr>
        <w:tc>
          <w:tcPr>
            <w:tcW w:w="1460" w:type="dxa"/>
            <w:tcBorders>
              <w:left w:val="nil"/>
              <w:bottom w:val="nil"/>
              <w:right w:val="nil"/>
            </w:tcBorders>
            <w:shd w:val="clear" w:color="auto" w:fill="auto"/>
            <w:noWrap/>
            <w:vAlign w:val="bottom"/>
          </w:tcPr>
          <w:p w14:paraId="3DEFC832" w14:textId="77777777" w:rsidR="00AC7282" w:rsidRPr="00A204C3" w:rsidRDefault="00AC7282" w:rsidP="00A87A2C">
            <w:pPr>
              <w:rPr>
                <w:rFonts w:eastAsia="Times New Roman"/>
                <w:sz w:val="22"/>
                <w:szCs w:val="22"/>
              </w:rPr>
            </w:pPr>
          </w:p>
        </w:tc>
        <w:tc>
          <w:tcPr>
            <w:tcW w:w="1200" w:type="dxa"/>
            <w:tcBorders>
              <w:left w:val="nil"/>
              <w:bottom w:val="nil"/>
              <w:right w:val="nil"/>
            </w:tcBorders>
          </w:tcPr>
          <w:p w14:paraId="32DFF657" w14:textId="77777777" w:rsidR="00AC7282" w:rsidRPr="00A204C3" w:rsidRDefault="00AC7282" w:rsidP="00A87A2C">
            <w:pPr>
              <w:rPr>
                <w:rFonts w:eastAsia="Times New Roman"/>
                <w:sz w:val="22"/>
                <w:szCs w:val="22"/>
              </w:rPr>
            </w:pPr>
            <w:proofErr w:type="spellStart"/>
            <w:r w:rsidRPr="00A204C3">
              <w:rPr>
                <w:rFonts w:eastAsia="Times New Roman"/>
                <w:sz w:val="22"/>
                <w:szCs w:val="22"/>
              </w:rPr>
              <w:t>rbcL</w:t>
            </w:r>
            <w:proofErr w:type="spellEnd"/>
          </w:p>
        </w:tc>
        <w:tc>
          <w:tcPr>
            <w:tcW w:w="1375" w:type="dxa"/>
            <w:tcBorders>
              <w:left w:val="nil"/>
              <w:bottom w:val="nil"/>
              <w:right w:val="nil"/>
            </w:tcBorders>
            <w:shd w:val="clear" w:color="auto" w:fill="auto"/>
            <w:noWrap/>
            <w:vAlign w:val="bottom"/>
          </w:tcPr>
          <w:p w14:paraId="54FA28B8" w14:textId="77777777" w:rsidR="00AC7282" w:rsidRPr="00A204C3" w:rsidRDefault="00AC7282" w:rsidP="00A87A2C">
            <w:pPr>
              <w:rPr>
                <w:rFonts w:eastAsia="Times New Roman"/>
                <w:sz w:val="22"/>
                <w:szCs w:val="22"/>
              </w:rPr>
            </w:pPr>
            <w:r w:rsidRPr="00A204C3">
              <w:rPr>
                <w:rFonts w:eastAsia="Times New Roman"/>
                <w:sz w:val="22"/>
                <w:szCs w:val="22"/>
              </w:rPr>
              <w:t>39</w:t>
            </w:r>
          </w:p>
        </w:tc>
        <w:tc>
          <w:tcPr>
            <w:tcW w:w="1316" w:type="dxa"/>
            <w:tcBorders>
              <w:left w:val="nil"/>
              <w:bottom w:val="nil"/>
              <w:right w:val="nil"/>
            </w:tcBorders>
            <w:shd w:val="clear" w:color="auto" w:fill="auto"/>
            <w:noWrap/>
            <w:vAlign w:val="bottom"/>
          </w:tcPr>
          <w:p w14:paraId="1BF8EEC4" w14:textId="77777777" w:rsidR="00AC7282" w:rsidRPr="00A204C3" w:rsidRDefault="00AC7282" w:rsidP="00A87A2C">
            <w:pPr>
              <w:rPr>
                <w:rFonts w:eastAsia="Times New Roman"/>
                <w:sz w:val="22"/>
                <w:szCs w:val="22"/>
              </w:rPr>
            </w:pPr>
            <w:r w:rsidRPr="00A204C3">
              <w:rPr>
                <w:rFonts w:eastAsia="Times New Roman"/>
                <w:sz w:val="22"/>
                <w:szCs w:val="22"/>
              </w:rPr>
              <w:t>6.994</w:t>
            </w:r>
          </w:p>
        </w:tc>
        <w:tc>
          <w:tcPr>
            <w:tcW w:w="1206" w:type="dxa"/>
            <w:tcBorders>
              <w:left w:val="nil"/>
              <w:bottom w:val="nil"/>
              <w:right w:val="nil"/>
            </w:tcBorders>
            <w:shd w:val="clear" w:color="auto" w:fill="auto"/>
            <w:noWrap/>
            <w:vAlign w:val="bottom"/>
          </w:tcPr>
          <w:p w14:paraId="37EC9977" w14:textId="77777777" w:rsidR="00AC7282" w:rsidRPr="00A204C3" w:rsidRDefault="00AC7282" w:rsidP="00A87A2C">
            <w:pPr>
              <w:rPr>
                <w:rFonts w:eastAsia="Times New Roman"/>
                <w:sz w:val="22"/>
                <w:szCs w:val="22"/>
              </w:rPr>
            </w:pPr>
            <w:r w:rsidRPr="00A204C3">
              <w:rPr>
                <w:rFonts w:eastAsia="Times New Roman"/>
                <w:sz w:val="22"/>
                <w:szCs w:val="22"/>
              </w:rPr>
              <w:t>0.001</w:t>
            </w:r>
          </w:p>
        </w:tc>
      </w:tr>
      <w:tr w:rsidR="00A204C3" w:rsidRPr="00A204C3" w14:paraId="51422432" w14:textId="77777777" w:rsidTr="00A87A2C">
        <w:trPr>
          <w:trHeight w:val="290"/>
          <w:jc w:val="center"/>
        </w:trPr>
        <w:tc>
          <w:tcPr>
            <w:tcW w:w="1460" w:type="dxa"/>
            <w:tcBorders>
              <w:top w:val="nil"/>
              <w:left w:val="nil"/>
              <w:bottom w:val="nil"/>
              <w:right w:val="nil"/>
            </w:tcBorders>
            <w:shd w:val="clear" w:color="auto" w:fill="auto"/>
            <w:noWrap/>
            <w:vAlign w:val="bottom"/>
          </w:tcPr>
          <w:p w14:paraId="3CE2FB00" w14:textId="77777777" w:rsidR="00AC7282" w:rsidRPr="00A204C3" w:rsidRDefault="00AC7282" w:rsidP="00A87A2C">
            <w:pPr>
              <w:rPr>
                <w:rFonts w:eastAsia="Times New Roman"/>
                <w:sz w:val="22"/>
                <w:szCs w:val="22"/>
              </w:rPr>
            </w:pPr>
          </w:p>
        </w:tc>
        <w:tc>
          <w:tcPr>
            <w:tcW w:w="1200" w:type="dxa"/>
            <w:tcBorders>
              <w:top w:val="nil"/>
              <w:left w:val="nil"/>
              <w:bottom w:val="nil"/>
              <w:right w:val="nil"/>
            </w:tcBorders>
          </w:tcPr>
          <w:p w14:paraId="6AC4046A" w14:textId="77777777" w:rsidR="00AC7282" w:rsidRPr="00A204C3" w:rsidRDefault="00AC7282" w:rsidP="00A87A2C">
            <w:pPr>
              <w:rPr>
                <w:rFonts w:eastAsia="Times New Roman"/>
                <w:sz w:val="22"/>
                <w:szCs w:val="22"/>
              </w:rPr>
            </w:pPr>
            <w:proofErr w:type="spellStart"/>
            <w:r w:rsidRPr="00A204C3">
              <w:rPr>
                <w:rFonts w:eastAsia="Times New Roman"/>
                <w:sz w:val="22"/>
                <w:szCs w:val="22"/>
              </w:rPr>
              <w:t>trnL</w:t>
            </w:r>
            <w:proofErr w:type="spellEnd"/>
          </w:p>
        </w:tc>
        <w:tc>
          <w:tcPr>
            <w:tcW w:w="1375" w:type="dxa"/>
            <w:tcBorders>
              <w:top w:val="nil"/>
              <w:left w:val="nil"/>
              <w:bottom w:val="nil"/>
              <w:right w:val="nil"/>
            </w:tcBorders>
            <w:shd w:val="clear" w:color="auto" w:fill="auto"/>
            <w:noWrap/>
            <w:vAlign w:val="bottom"/>
          </w:tcPr>
          <w:p w14:paraId="7CEA5967" w14:textId="77777777" w:rsidR="00AC7282" w:rsidRPr="00A204C3" w:rsidRDefault="00AC7282" w:rsidP="00A87A2C">
            <w:pPr>
              <w:rPr>
                <w:rFonts w:eastAsia="Times New Roman"/>
                <w:sz w:val="22"/>
                <w:szCs w:val="22"/>
              </w:rPr>
            </w:pPr>
            <w:r w:rsidRPr="00A204C3">
              <w:rPr>
                <w:rFonts w:eastAsia="Times New Roman"/>
                <w:sz w:val="22"/>
                <w:szCs w:val="22"/>
              </w:rPr>
              <w:t>38</w:t>
            </w:r>
          </w:p>
        </w:tc>
        <w:tc>
          <w:tcPr>
            <w:tcW w:w="1316" w:type="dxa"/>
            <w:tcBorders>
              <w:top w:val="nil"/>
              <w:left w:val="nil"/>
              <w:bottom w:val="nil"/>
              <w:right w:val="nil"/>
            </w:tcBorders>
            <w:shd w:val="clear" w:color="auto" w:fill="auto"/>
            <w:noWrap/>
            <w:vAlign w:val="bottom"/>
          </w:tcPr>
          <w:p w14:paraId="4574D122" w14:textId="77777777" w:rsidR="00AC7282" w:rsidRPr="00A204C3" w:rsidRDefault="00AC7282" w:rsidP="00A87A2C">
            <w:pPr>
              <w:rPr>
                <w:rFonts w:eastAsia="Times New Roman"/>
                <w:sz w:val="22"/>
                <w:szCs w:val="22"/>
              </w:rPr>
            </w:pPr>
            <w:r w:rsidRPr="00A204C3">
              <w:rPr>
                <w:rFonts w:eastAsia="Times New Roman"/>
                <w:sz w:val="22"/>
                <w:szCs w:val="22"/>
              </w:rPr>
              <w:t>5.611</w:t>
            </w:r>
          </w:p>
        </w:tc>
        <w:tc>
          <w:tcPr>
            <w:tcW w:w="1206" w:type="dxa"/>
            <w:tcBorders>
              <w:top w:val="nil"/>
              <w:left w:val="nil"/>
              <w:bottom w:val="nil"/>
              <w:right w:val="nil"/>
            </w:tcBorders>
            <w:shd w:val="clear" w:color="auto" w:fill="auto"/>
            <w:noWrap/>
            <w:vAlign w:val="bottom"/>
          </w:tcPr>
          <w:p w14:paraId="2D87E3FD" w14:textId="77777777" w:rsidR="00AC7282" w:rsidRPr="00A204C3" w:rsidRDefault="00AC7282" w:rsidP="00A87A2C">
            <w:pPr>
              <w:rPr>
                <w:rFonts w:eastAsia="Times New Roman"/>
                <w:sz w:val="22"/>
                <w:szCs w:val="22"/>
              </w:rPr>
            </w:pPr>
            <w:r w:rsidRPr="00A204C3">
              <w:rPr>
                <w:rFonts w:eastAsia="Times New Roman"/>
                <w:sz w:val="22"/>
                <w:szCs w:val="22"/>
              </w:rPr>
              <w:t>0.002</w:t>
            </w:r>
          </w:p>
        </w:tc>
      </w:tr>
      <w:tr w:rsidR="00A204C3" w:rsidRPr="00A204C3" w14:paraId="27A74065" w14:textId="77777777" w:rsidTr="00A87A2C">
        <w:trPr>
          <w:trHeight w:val="290"/>
          <w:jc w:val="center"/>
        </w:trPr>
        <w:tc>
          <w:tcPr>
            <w:tcW w:w="1460" w:type="dxa"/>
            <w:tcBorders>
              <w:top w:val="nil"/>
              <w:left w:val="nil"/>
              <w:bottom w:val="nil"/>
              <w:right w:val="nil"/>
            </w:tcBorders>
            <w:shd w:val="clear" w:color="auto" w:fill="auto"/>
            <w:noWrap/>
            <w:vAlign w:val="bottom"/>
          </w:tcPr>
          <w:p w14:paraId="71737059" w14:textId="77777777" w:rsidR="00AC7282" w:rsidRPr="00A204C3" w:rsidRDefault="00AC7282" w:rsidP="00A87A2C">
            <w:pPr>
              <w:rPr>
                <w:rFonts w:eastAsia="Times New Roman"/>
                <w:sz w:val="22"/>
                <w:szCs w:val="22"/>
              </w:rPr>
            </w:pPr>
            <w:r w:rsidRPr="00A204C3">
              <w:rPr>
                <w:rFonts w:eastAsia="Times New Roman"/>
                <w:sz w:val="22"/>
                <w:szCs w:val="22"/>
              </w:rPr>
              <w:t>Weighted</w:t>
            </w:r>
          </w:p>
        </w:tc>
        <w:tc>
          <w:tcPr>
            <w:tcW w:w="1200" w:type="dxa"/>
            <w:tcBorders>
              <w:top w:val="nil"/>
              <w:left w:val="nil"/>
              <w:bottom w:val="nil"/>
              <w:right w:val="nil"/>
            </w:tcBorders>
          </w:tcPr>
          <w:p w14:paraId="74A9EC88" w14:textId="77777777" w:rsidR="00AC7282" w:rsidRPr="00A204C3" w:rsidRDefault="00AC7282" w:rsidP="00A87A2C">
            <w:pPr>
              <w:rPr>
                <w:rFonts w:eastAsia="Times New Roman"/>
                <w:sz w:val="22"/>
                <w:szCs w:val="22"/>
              </w:rPr>
            </w:pPr>
            <w:r w:rsidRPr="00A204C3">
              <w:rPr>
                <w:rFonts w:eastAsia="Times New Roman"/>
                <w:sz w:val="22"/>
                <w:szCs w:val="22"/>
              </w:rPr>
              <w:t>ITS2</w:t>
            </w:r>
          </w:p>
        </w:tc>
        <w:tc>
          <w:tcPr>
            <w:tcW w:w="1375" w:type="dxa"/>
            <w:tcBorders>
              <w:top w:val="nil"/>
              <w:left w:val="nil"/>
              <w:bottom w:val="nil"/>
              <w:right w:val="nil"/>
            </w:tcBorders>
            <w:shd w:val="clear" w:color="auto" w:fill="auto"/>
            <w:noWrap/>
            <w:vAlign w:val="bottom"/>
          </w:tcPr>
          <w:p w14:paraId="35E41452" w14:textId="77777777" w:rsidR="00AC7282" w:rsidRPr="00A204C3" w:rsidRDefault="00AC7282" w:rsidP="00A87A2C">
            <w:pPr>
              <w:rPr>
                <w:rFonts w:eastAsia="Times New Roman"/>
                <w:sz w:val="22"/>
                <w:szCs w:val="22"/>
              </w:rPr>
            </w:pPr>
            <w:r w:rsidRPr="00A204C3">
              <w:rPr>
                <w:sz w:val="22"/>
                <w:szCs w:val="22"/>
              </w:rPr>
              <w:t>39</w:t>
            </w:r>
          </w:p>
        </w:tc>
        <w:tc>
          <w:tcPr>
            <w:tcW w:w="1316" w:type="dxa"/>
            <w:tcBorders>
              <w:top w:val="nil"/>
              <w:left w:val="nil"/>
              <w:bottom w:val="nil"/>
              <w:right w:val="nil"/>
            </w:tcBorders>
            <w:shd w:val="clear" w:color="auto" w:fill="auto"/>
            <w:noWrap/>
            <w:vAlign w:val="bottom"/>
          </w:tcPr>
          <w:p w14:paraId="09EC4B75" w14:textId="77777777" w:rsidR="00AC7282" w:rsidRPr="00A204C3" w:rsidRDefault="00AC7282" w:rsidP="00A87A2C">
            <w:pPr>
              <w:rPr>
                <w:rFonts w:eastAsia="Times New Roman"/>
                <w:sz w:val="22"/>
                <w:szCs w:val="22"/>
              </w:rPr>
            </w:pPr>
            <w:r w:rsidRPr="00A204C3">
              <w:rPr>
                <w:sz w:val="22"/>
                <w:szCs w:val="22"/>
              </w:rPr>
              <w:t>16.281</w:t>
            </w:r>
          </w:p>
        </w:tc>
        <w:tc>
          <w:tcPr>
            <w:tcW w:w="1206" w:type="dxa"/>
            <w:tcBorders>
              <w:top w:val="nil"/>
              <w:left w:val="nil"/>
              <w:bottom w:val="nil"/>
              <w:right w:val="nil"/>
            </w:tcBorders>
            <w:shd w:val="clear" w:color="auto" w:fill="auto"/>
            <w:noWrap/>
            <w:vAlign w:val="bottom"/>
          </w:tcPr>
          <w:p w14:paraId="49178DC9" w14:textId="77777777" w:rsidR="00AC7282" w:rsidRPr="00A204C3" w:rsidRDefault="00AC7282" w:rsidP="00A87A2C">
            <w:pPr>
              <w:rPr>
                <w:rFonts w:eastAsia="Times New Roman"/>
                <w:sz w:val="22"/>
                <w:szCs w:val="22"/>
              </w:rPr>
            </w:pPr>
            <w:r w:rsidRPr="00A204C3">
              <w:rPr>
                <w:sz w:val="22"/>
                <w:szCs w:val="22"/>
              </w:rPr>
              <w:t>0.001</w:t>
            </w:r>
          </w:p>
        </w:tc>
      </w:tr>
      <w:tr w:rsidR="00A204C3" w:rsidRPr="00A204C3" w14:paraId="3D3C187A" w14:textId="77777777" w:rsidTr="00A87A2C">
        <w:trPr>
          <w:trHeight w:val="290"/>
          <w:jc w:val="center"/>
        </w:trPr>
        <w:tc>
          <w:tcPr>
            <w:tcW w:w="1460" w:type="dxa"/>
            <w:tcBorders>
              <w:top w:val="nil"/>
              <w:left w:val="nil"/>
              <w:bottom w:val="nil"/>
              <w:right w:val="nil"/>
            </w:tcBorders>
            <w:shd w:val="clear" w:color="auto" w:fill="auto"/>
            <w:noWrap/>
            <w:vAlign w:val="bottom"/>
          </w:tcPr>
          <w:p w14:paraId="565E3D81" w14:textId="77777777" w:rsidR="00AC7282" w:rsidRPr="00A204C3" w:rsidRDefault="00AC7282" w:rsidP="00A87A2C">
            <w:pPr>
              <w:rPr>
                <w:rFonts w:eastAsia="Times New Roman"/>
                <w:sz w:val="22"/>
                <w:szCs w:val="22"/>
              </w:rPr>
            </w:pPr>
          </w:p>
        </w:tc>
        <w:tc>
          <w:tcPr>
            <w:tcW w:w="1200" w:type="dxa"/>
            <w:tcBorders>
              <w:top w:val="nil"/>
              <w:left w:val="nil"/>
              <w:bottom w:val="nil"/>
              <w:right w:val="nil"/>
            </w:tcBorders>
            <w:vAlign w:val="bottom"/>
          </w:tcPr>
          <w:p w14:paraId="786A5D65" w14:textId="77777777" w:rsidR="00AC7282" w:rsidRPr="00A204C3" w:rsidRDefault="00AC7282" w:rsidP="00A87A2C">
            <w:pPr>
              <w:rPr>
                <w:sz w:val="22"/>
                <w:szCs w:val="22"/>
              </w:rPr>
            </w:pPr>
            <w:proofErr w:type="spellStart"/>
            <w:r w:rsidRPr="00A204C3">
              <w:rPr>
                <w:rFonts w:eastAsia="Times New Roman"/>
                <w:sz w:val="22"/>
                <w:szCs w:val="22"/>
              </w:rPr>
              <w:t>rbcL</w:t>
            </w:r>
            <w:proofErr w:type="spellEnd"/>
          </w:p>
        </w:tc>
        <w:tc>
          <w:tcPr>
            <w:tcW w:w="1375" w:type="dxa"/>
            <w:tcBorders>
              <w:top w:val="nil"/>
              <w:left w:val="nil"/>
              <w:bottom w:val="nil"/>
              <w:right w:val="nil"/>
            </w:tcBorders>
            <w:shd w:val="clear" w:color="auto" w:fill="auto"/>
            <w:noWrap/>
            <w:vAlign w:val="bottom"/>
          </w:tcPr>
          <w:p w14:paraId="238DDC3C" w14:textId="77777777" w:rsidR="00AC7282" w:rsidRPr="00A204C3" w:rsidRDefault="00AC7282" w:rsidP="00A87A2C">
            <w:pPr>
              <w:rPr>
                <w:rFonts w:eastAsia="Times New Roman"/>
                <w:sz w:val="22"/>
                <w:szCs w:val="22"/>
              </w:rPr>
            </w:pPr>
            <w:r w:rsidRPr="00A204C3">
              <w:rPr>
                <w:sz w:val="22"/>
                <w:szCs w:val="22"/>
              </w:rPr>
              <w:t>39</w:t>
            </w:r>
          </w:p>
        </w:tc>
        <w:tc>
          <w:tcPr>
            <w:tcW w:w="1316" w:type="dxa"/>
            <w:tcBorders>
              <w:top w:val="nil"/>
              <w:left w:val="nil"/>
              <w:bottom w:val="nil"/>
              <w:right w:val="nil"/>
            </w:tcBorders>
            <w:shd w:val="clear" w:color="auto" w:fill="auto"/>
            <w:noWrap/>
            <w:vAlign w:val="bottom"/>
          </w:tcPr>
          <w:p w14:paraId="1446BD0C" w14:textId="77777777" w:rsidR="00AC7282" w:rsidRPr="00A204C3" w:rsidRDefault="00AC7282" w:rsidP="00A87A2C">
            <w:pPr>
              <w:rPr>
                <w:rFonts w:eastAsia="Times New Roman"/>
                <w:sz w:val="22"/>
                <w:szCs w:val="22"/>
              </w:rPr>
            </w:pPr>
            <w:r w:rsidRPr="00A204C3">
              <w:rPr>
                <w:sz w:val="22"/>
                <w:szCs w:val="22"/>
              </w:rPr>
              <w:t>15.311</w:t>
            </w:r>
          </w:p>
        </w:tc>
        <w:tc>
          <w:tcPr>
            <w:tcW w:w="1206" w:type="dxa"/>
            <w:tcBorders>
              <w:top w:val="nil"/>
              <w:left w:val="nil"/>
              <w:bottom w:val="nil"/>
              <w:right w:val="nil"/>
            </w:tcBorders>
            <w:shd w:val="clear" w:color="auto" w:fill="auto"/>
            <w:noWrap/>
            <w:vAlign w:val="bottom"/>
          </w:tcPr>
          <w:p w14:paraId="78CF2144" w14:textId="77777777" w:rsidR="00AC7282" w:rsidRPr="00A204C3" w:rsidRDefault="00AC7282" w:rsidP="00A87A2C">
            <w:pPr>
              <w:rPr>
                <w:rFonts w:eastAsia="Times New Roman"/>
                <w:sz w:val="22"/>
                <w:szCs w:val="22"/>
              </w:rPr>
            </w:pPr>
            <w:r w:rsidRPr="00A204C3">
              <w:rPr>
                <w:sz w:val="22"/>
                <w:szCs w:val="22"/>
              </w:rPr>
              <w:t>0.001</w:t>
            </w:r>
          </w:p>
        </w:tc>
      </w:tr>
      <w:tr w:rsidR="00A204C3" w:rsidRPr="00A204C3" w14:paraId="7B060FFC" w14:textId="77777777" w:rsidTr="00A87A2C">
        <w:trPr>
          <w:trHeight w:val="290"/>
          <w:jc w:val="center"/>
        </w:trPr>
        <w:tc>
          <w:tcPr>
            <w:tcW w:w="1460" w:type="dxa"/>
            <w:tcBorders>
              <w:top w:val="nil"/>
              <w:left w:val="nil"/>
              <w:bottom w:val="single" w:sz="4" w:space="0" w:color="auto"/>
              <w:right w:val="nil"/>
            </w:tcBorders>
            <w:shd w:val="clear" w:color="auto" w:fill="auto"/>
            <w:noWrap/>
            <w:vAlign w:val="bottom"/>
          </w:tcPr>
          <w:p w14:paraId="4583D404" w14:textId="77777777" w:rsidR="00AC7282" w:rsidRPr="00A204C3" w:rsidRDefault="00AC7282" w:rsidP="00A87A2C">
            <w:pPr>
              <w:rPr>
                <w:rFonts w:eastAsia="Times New Roman"/>
                <w:sz w:val="22"/>
                <w:szCs w:val="22"/>
              </w:rPr>
            </w:pPr>
          </w:p>
        </w:tc>
        <w:tc>
          <w:tcPr>
            <w:tcW w:w="1200" w:type="dxa"/>
            <w:tcBorders>
              <w:top w:val="nil"/>
              <w:left w:val="nil"/>
              <w:bottom w:val="single" w:sz="4" w:space="0" w:color="auto"/>
              <w:right w:val="nil"/>
            </w:tcBorders>
          </w:tcPr>
          <w:p w14:paraId="6D69732B" w14:textId="77777777" w:rsidR="00AC7282" w:rsidRPr="00A204C3" w:rsidRDefault="00AC7282" w:rsidP="00A87A2C">
            <w:pPr>
              <w:rPr>
                <w:sz w:val="22"/>
                <w:szCs w:val="22"/>
              </w:rPr>
            </w:pPr>
            <w:proofErr w:type="spellStart"/>
            <w:r w:rsidRPr="00A204C3">
              <w:rPr>
                <w:rFonts w:eastAsia="Times New Roman"/>
                <w:sz w:val="22"/>
                <w:szCs w:val="22"/>
              </w:rPr>
              <w:t>trnL</w:t>
            </w:r>
            <w:proofErr w:type="spellEnd"/>
          </w:p>
        </w:tc>
        <w:tc>
          <w:tcPr>
            <w:tcW w:w="1375" w:type="dxa"/>
            <w:tcBorders>
              <w:top w:val="nil"/>
              <w:left w:val="nil"/>
              <w:bottom w:val="single" w:sz="4" w:space="0" w:color="auto"/>
              <w:right w:val="nil"/>
            </w:tcBorders>
            <w:shd w:val="clear" w:color="auto" w:fill="auto"/>
            <w:noWrap/>
            <w:vAlign w:val="bottom"/>
          </w:tcPr>
          <w:p w14:paraId="01743109" w14:textId="77777777" w:rsidR="00AC7282" w:rsidRPr="00A204C3" w:rsidRDefault="00AC7282" w:rsidP="00A87A2C">
            <w:pPr>
              <w:rPr>
                <w:rFonts w:eastAsia="Times New Roman"/>
                <w:sz w:val="22"/>
                <w:szCs w:val="22"/>
              </w:rPr>
            </w:pPr>
            <w:r w:rsidRPr="00A204C3">
              <w:rPr>
                <w:sz w:val="22"/>
                <w:szCs w:val="22"/>
              </w:rPr>
              <w:t>38</w:t>
            </w:r>
          </w:p>
        </w:tc>
        <w:tc>
          <w:tcPr>
            <w:tcW w:w="1316" w:type="dxa"/>
            <w:tcBorders>
              <w:top w:val="nil"/>
              <w:left w:val="nil"/>
              <w:bottom w:val="single" w:sz="4" w:space="0" w:color="auto"/>
              <w:right w:val="nil"/>
            </w:tcBorders>
            <w:shd w:val="clear" w:color="auto" w:fill="auto"/>
            <w:noWrap/>
            <w:vAlign w:val="bottom"/>
          </w:tcPr>
          <w:p w14:paraId="6189D5D9" w14:textId="77777777" w:rsidR="00AC7282" w:rsidRPr="00A204C3" w:rsidRDefault="00AC7282" w:rsidP="00A87A2C">
            <w:pPr>
              <w:rPr>
                <w:rFonts w:eastAsia="Times New Roman"/>
                <w:sz w:val="22"/>
                <w:szCs w:val="22"/>
              </w:rPr>
            </w:pPr>
            <w:r w:rsidRPr="00A204C3">
              <w:rPr>
                <w:sz w:val="22"/>
                <w:szCs w:val="22"/>
              </w:rPr>
              <w:t>4.916</w:t>
            </w:r>
          </w:p>
        </w:tc>
        <w:tc>
          <w:tcPr>
            <w:tcW w:w="1206" w:type="dxa"/>
            <w:tcBorders>
              <w:top w:val="nil"/>
              <w:left w:val="nil"/>
              <w:bottom w:val="single" w:sz="4" w:space="0" w:color="auto"/>
              <w:right w:val="nil"/>
            </w:tcBorders>
            <w:shd w:val="clear" w:color="auto" w:fill="auto"/>
            <w:noWrap/>
            <w:vAlign w:val="bottom"/>
          </w:tcPr>
          <w:p w14:paraId="7FDDCCC8" w14:textId="77777777" w:rsidR="00AC7282" w:rsidRPr="00A204C3" w:rsidRDefault="00AC7282" w:rsidP="00A87A2C">
            <w:pPr>
              <w:rPr>
                <w:rFonts w:eastAsia="Times New Roman"/>
                <w:sz w:val="22"/>
                <w:szCs w:val="22"/>
              </w:rPr>
            </w:pPr>
            <w:r w:rsidRPr="00A204C3">
              <w:rPr>
                <w:sz w:val="22"/>
                <w:szCs w:val="22"/>
              </w:rPr>
              <w:t>0.003</w:t>
            </w:r>
          </w:p>
        </w:tc>
      </w:tr>
    </w:tbl>
    <w:p w14:paraId="1E23DD94" w14:textId="77777777" w:rsidR="006E7844" w:rsidRDefault="006E7844"/>
    <w:sectPr w:rsidR="006E78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865262A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5AD6D43"/>
    <w:multiLevelType w:val="multilevel"/>
    <w:tmpl w:val="028E5D4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A90DDD"/>
    <w:multiLevelType w:val="multilevel"/>
    <w:tmpl w:val="37F879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9664C4"/>
    <w:multiLevelType w:val="multilevel"/>
    <w:tmpl w:val="0554D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4548B8"/>
    <w:multiLevelType w:val="multilevel"/>
    <w:tmpl w:val="E4C4E7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971213">
    <w:abstractNumId w:val="3"/>
  </w:num>
  <w:num w:numId="2" w16cid:durableId="270629834">
    <w:abstractNumId w:val="4"/>
  </w:num>
  <w:num w:numId="3" w16cid:durableId="1840580193">
    <w:abstractNumId w:val="2"/>
  </w:num>
  <w:num w:numId="4" w16cid:durableId="1410154752">
    <w:abstractNumId w:val="1"/>
  </w:num>
  <w:num w:numId="5" w16cid:durableId="1231769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MDQ0NjS0sDC0MDNT0lEKTi0uzszPAykwqwUA6P8l/SwAAAA="/>
  </w:docVars>
  <w:rsids>
    <w:rsidRoot w:val="0015073F"/>
    <w:rsid w:val="00000C2F"/>
    <w:rsid w:val="00005429"/>
    <w:rsid w:val="000160B6"/>
    <w:rsid w:val="00037053"/>
    <w:rsid w:val="000778BE"/>
    <w:rsid w:val="000A238D"/>
    <w:rsid w:val="000B7EBA"/>
    <w:rsid w:val="000E106B"/>
    <w:rsid w:val="000F5869"/>
    <w:rsid w:val="001020FB"/>
    <w:rsid w:val="001461CE"/>
    <w:rsid w:val="0015073F"/>
    <w:rsid w:val="001771A1"/>
    <w:rsid w:val="001925EA"/>
    <w:rsid w:val="00193848"/>
    <w:rsid w:val="001B0DAF"/>
    <w:rsid w:val="001E6E69"/>
    <w:rsid w:val="001F7138"/>
    <w:rsid w:val="0024095B"/>
    <w:rsid w:val="002816AE"/>
    <w:rsid w:val="00294C70"/>
    <w:rsid w:val="002A3F26"/>
    <w:rsid w:val="002A4300"/>
    <w:rsid w:val="002B288E"/>
    <w:rsid w:val="002D76B0"/>
    <w:rsid w:val="002F4C20"/>
    <w:rsid w:val="0031080C"/>
    <w:rsid w:val="00312CE1"/>
    <w:rsid w:val="00367D69"/>
    <w:rsid w:val="00372D31"/>
    <w:rsid w:val="0038247E"/>
    <w:rsid w:val="00386C69"/>
    <w:rsid w:val="003B5AFA"/>
    <w:rsid w:val="003F7692"/>
    <w:rsid w:val="00431473"/>
    <w:rsid w:val="00450440"/>
    <w:rsid w:val="00456735"/>
    <w:rsid w:val="00464994"/>
    <w:rsid w:val="00493C36"/>
    <w:rsid w:val="00495CB9"/>
    <w:rsid w:val="00497B02"/>
    <w:rsid w:val="004A52CB"/>
    <w:rsid w:val="004E15BB"/>
    <w:rsid w:val="004E7084"/>
    <w:rsid w:val="00505E82"/>
    <w:rsid w:val="00525C41"/>
    <w:rsid w:val="00572A21"/>
    <w:rsid w:val="00577AD9"/>
    <w:rsid w:val="005962F2"/>
    <w:rsid w:val="006007CD"/>
    <w:rsid w:val="00634D96"/>
    <w:rsid w:val="0063632C"/>
    <w:rsid w:val="006444A1"/>
    <w:rsid w:val="006465EE"/>
    <w:rsid w:val="006A737F"/>
    <w:rsid w:val="006B285B"/>
    <w:rsid w:val="006B4065"/>
    <w:rsid w:val="006E6979"/>
    <w:rsid w:val="006E7844"/>
    <w:rsid w:val="00724085"/>
    <w:rsid w:val="00736B7E"/>
    <w:rsid w:val="007B2055"/>
    <w:rsid w:val="00805A82"/>
    <w:rsid w:val="00832D89"/>
    <w:rsid w:val="00845CCF"/>
    <w:rsid w:val="00846237"/>
    <w:rsid w:val="0085580C"/>
    <w:rsid w:val="008C4AB1"/>
    <w:rsid w:val="008F4B0A"/>
    <w:rsid w:val="00962B5B"/>
    <w:rsid w:val="00972C63"/>
    <w:rsid w:val="009D2311"/>
    <w:rsid w:val="009E6A13"/>
    <w:rsid w:val="009F55F2"/>
    <w:rsid w:val="00A204C3"/>
    <w:rsid w:val="00A27C64"/>
    <w:rsid w:val="00A42A91"/>
    <w:rsid w:val="00A91877"/>
    <w:rsid w:val="00AA394B"/>
    <w:rsid w:val="00AB3D9C"/>
    <w:rsid w:val="00AC2B84"/>
    <w:rsid w:val="00AC7282"/>
    <w:rsid w:val="00B53FB2"/>
    <w:rsid w:val="00B6755F"/>
    <w:rsid w:val="00B91A45"/>
    <w:rsid w:val="00BA3FF5"/>
    <w:rsid w:val="00BB605D"/>
    <w:rsid w:val="00BC4B24"/>
    <w:rsid w:val="00C03ED1"/>
    <w:rsid w:val="00C2002C"/>
    <w:rsid w:val="00C31F68"/>
    <w:rsid w:val="00C63093"/>
    <w:rsid w:val="00CC715D"/>
    <w:rsid w:val="00D10E7C"/>
    <w:rsid w:val="00D36692"/>
    <w:rsid w:val="00D7435D"/>
    <w:rsid w:val="00D805EB"/>
    <w:rsid w:val="00DC728B"/>
    <w:rsid w:val="00DC73CC"/>
    <w:rsid w:val="00E655F3"/>
    <w:rsid w:val="00E83695"/>
    <w:rsid w:val="00E964B0"/>
    <w:rsid w:val="00EB5191"/>
    <w:rsid w:val="00EC5D84"/>
    <w:rsid w:val="00EE1F06"/>
    <w:rsid w:val="00F33BE3"/>
    <w:rsid w:val="00F37A63"/>
    <w:rsid w:val="00F62AE4"/>
    <w:rsid w:val="00FE6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9012"/>
  <w15:chartTrackingRefBased/>
  <w15:docId w15:val="{269DB28F-286D-4539-9BFE-E51BC6A74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3F"/>
    <w:pPr>
      <w:spacing w:after="0" w:line="360" w:lineRule="auto"/>
    </w:pPr>
    <w:rPr>
      <w:rFonts w:eastAsia="Calibri"/>
      <w:lang w:eastAsia="en-AU"/>
    </w:rPr>
  </w:style>
  <w:style w:type="paragraph" w:styleId="Heading1">
    <w:name w:val="heading 1"/>
    <w:basedOn w:val="Normal"/>
    <w:next w:val="Normal"/>
    <w:link w:val="Heading1Char"/>
    <w:uiPriority w:val="9"/>
    <w:qFormat/>
    <w:rsid w:val="001507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07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073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73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5073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5073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073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073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073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7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07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073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073F"/>
    <w:rPr>
      <w:rFonts w:asciiTheme="minorHAnsi" w:eastAsiaTheme="majorEastAsia" w:hAnsiTheme="minorHAnsi" w:cstheme="majorBidi"/>
      <w:i/>
      <w:iCs/>
      <w:color w:val="0F4761" w:themeColor="accent1" w:themeShade="BF"/>
      <w:szCs w:val="22"/>
    </w:rPr>
  </w:style>
  <w:style w:type="character" w:customStyle="1" w:styleId="Heading5Char">
    <w:name w:val="Heading 5 Char"/>
    <w:basedOn w:val="DefaultParagraphFont"/>
    <w:link w:val="Heading5"/>
    <w:uiPriority w:val="9"/>
    <w:semiHidden/>
    <w:rsid w:val="0015073F"/>
    <w:rPr>
      <w:rFonts w:asciiTheme="minorHAnsi" w:eastAsiaTheme="majorEastAsia" w:hAnsiTheme="minorHAnsi" w:cstheme="majorBidi"/>
      <w:color w:val="0F4761" w:themeColor="accent1" w:themeShade="BF"/>
      <w:szCs w:val="22"/>
    </w:rPr>
  </w:style>
  <w:style w:type="character" w:customStyle="1" w:styleId="Heading6Char">
    <w:name w:val="Heading 6 Char"/>
    <w:basedOn w:val="DefaultParagraphFont"/>
    <w:link w:val="Heading6"/>
    <w:uiPriority w:val="9"/>
    <w:semiHidden/>
    <w:rsid w:val="0015073F"/>
    <w:rPr>
      <w:rFonts w:asciiTheme="minorHAnsi" w:eastAsiaTheme="majorEastAsia" w:hAnsiTheme="minorHAnsi" w:cstheme="majorBidi"/>
      <w:i/>
      <w:iCs/>
      <w:color w:val="595959" w:themeColor="text1" w:themeTint="A6"/>
      <w:szCs w:val="22"/>
    </w:rPr>
  </w:style>
  <w:style w:type="character" w:customStyle="1" w:styleId="Heading7Char">
    <w:name w:val="Heading 7 Char"/>
    <w:basedOn w:val="DefaultParagraphFont"/>
    <w:link w:val="Heading7"/>
    <w:uiPriority w:val="9"/>
    <w:semiHidden/>
    <w:rsid w:val="0015073F"/>
    <w:rPr>
      <w:rFonts w:asciiTheme="minorHAnsi" w:eastAsiaTheme="majorEastAsia" w:hAnsiTheme="minorHAnsi" w:cstheme="majorBidi"/>
      <w:color w:val="595959" w:themeColor="text1" w:themeTint="A6"/>
      <w:szCs w:val="22"/>
    </w:rPr>
  </w:style>
  <w:style w:type="character" w:customStyle="1" w:styleId="Heading8Char">
    <w:name w:val="Heading 8 Char"/>
    <w:basedOn w:val="DefaultParagraphFont"/>
    <w:link w:val="Heading8"/>
    <w:uiPriority w:val="9"/>
    <w:semiHidden/>
    <w:rsid w:val="0015073F"/>
    <w:rPr>
      <w:rFonts w:asciiTheme="minorHAnsi" w:eastAsiaTheme="majorEastAsia" w:hAnsiTheme="minorHAnsi" w:cstheme="majorBidi"/>
      <w:i/>
      <w:iCs/>
      <w:color w:val="272727" w:themeColor="text1" w:themeTint="D8"/>
      <w:szCs w:val="22"/>
    </w:rPr>
  </w:style>
  <w:style w:type="character" w:customStyle="1" w:styleId="Heading9Char">
    <w:name w:val="Heading 9 Char"/>
    <w:basedOn w:val="DefaultParagraphFont"/>
    <w:link w:val="Heading9"/>
    <w:uiPriority w:val="9"/>
    <w:semiHidden/>
    <w:rsid w:val="0015073F"/>
    <w:rPr>
      <w:rFonts w:asciiTheme="minorHAnsi" w:eastAsiaTheme="majorEastAsia" w:hAnsiTheme="minorHAnsi" w:cstheme="majorBidi"/>
      <w:color w:val="272727" w:themeColor="text1" w:themeTint="D8"/>
      <w:szCs w:val="22"/>
    </w:rPr>
  </w:style>
  <w:style w:type="paragraph" w:styleId="Title">
    <w:name w:val="Title"/>
    <w:basedOn w:val="Normal"/>
    <w:next w:val="Normal"/>
    <w:link w:val="TitleChar"/>
    <w:uiPriority w:val="10"/>
    <w:qFormat/>
    <w:rsid w:val="001507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7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73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73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5073F"/>
    <w:pPr>
      <w:spacing w:before="160"/>
      <w:jc w:val="center"/>
    </w:pPr>
    <w:rPr>
      <w:i/>
      <w:iCs/>
      <w:color w:val="404040" w:themeColor="text1" w:themeTint="BF"/>
    </w:rPr>
  </w:style>
  <w:style w:type="character" w:customStyle="1" w:styleId="QuoteChar">
    <w:name w:val="Quote Char"/>
    <w:basedOn w:val="DefaultParagraphFont"/>
    <w:link w:val="Quote"/>
    <w:uiPriority w:val="29"/>
    <w:rsid w:val="0015073F"/>
    <w:rPr>
      <w:rFonts w:cstheme="minorBidi"/>
      <w:i/>
      <w:iCs/>
      <w:color w:val="404040" w:themeColor="text1" w:themeTint="BF"/>
      <w:szCs w:val="22"/>
    </w:rPr>
  </w:style>
  <w:style w:type="paragraph" w:styleId="ListParagraph">
    <w:name w:val="List Paragraph"/>
    <w:basedOn w:val="Normal"/>
    <w:uiPriority w:val="34"/>
    <w:qFormat/>
    <w:rsid w:val="0015073F"/>
    <w:pPr>
      <w:ind w:left="720"/>
      <w:contextualSpacing/>
    </w:pPr>
  </w:style>
  <w:style w:type="character" w:styleId="IntenseEmphasis">
    <w:name w:val="Intense Emphasis"/>
    <w:basedOn w:val="DefaultParagraphFont"/>
    <w:uiPriority w:val="21"/>
    <w:qFormat/>
    <w:rsid w:val="0015073F"/>
    <w:rPr>
      <w:i/>
      <w:iCs/>
      <w:color w:val="0F4761" w:themeColor="accent1" w:themeShade="BF"/>
    </w:rPr>
  </w:style>
  <w:style w:type="paragraph" w:styleId="IntenseQuote">
    <w:name w:val="Intense Quote"/>
    <w:basedOn w:val="Normal"/>
    <w:next w:val="Normal"/>
    <w:link w:val="IntenseQuoteChar"/>
    <w:uiPriority w:val="30"/>
    <w:qFormat/>
    <w:rsid w:val="001507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73F"/>
    <w:rPr>
      <w:rFonts w:cstheme="minorBidi"/>
      <w:i/>
      <w:iCs/>
      <w:color w:val="0F4761" w:themeColor="accent1" w:themeShade="BF"/>
      <w:szCs w:val="22"/>
    </w:rPr>
  </w:style>
  <w:style w:type="character" w:styleId="IntenseReference">
    <w:name w:val="Intense Reference"/>
    <w:basedOn w:val="DefaultParagraphFont"/>
    <w:uiPriority w:val="32"/>
    <w:qFormat/>
    <w:rsid w:val="0015073F"/>
    <w:rPr>
      <w:b/>
      <w:bCs/>
      <w:smallCaps/>
      <w:color w:val="0F4761" w:themeColor="accent1" w:themeShade="BF"/>
      <w:spacing w:val="5"/>
    </w:rPr>
  </w:style>
  <w:style w:type="character" w:styleId="CommentReference">
    <w:name w:val="annotation reference"/>
    <w:basedOn w:val="DefaultParagraphFont"/>
    <w:uiPriority w:val="99"/>
    <w:semiHidden/>
    <w:unhideWhenUsed/>
    <w:rsid w:val="0015073F"/>
    <w:rPr>
      <w:sz w:val="16"/>
      <w:szCs w:val="16"/>
    </w:rPr>
  </w:style>
  <w:style w:type="paragraph" w:styleId="CommentText">
    <w:name w:val="annotation text"/>
    <w:basedOn w:val="Normal"/>
    <w:link w:val="CommentTextChar"/>
    <w:uiPriority w:val="99"/>
    <w:unhideWhenUsed/>
    <w:rsid w:val="0015073F"/>
    <w:pPr>
      <w:spacing w:line="240" w:lineRule="auto"/>
    </w:pPr>
    <w:rPr>
      <w:sz w:val="20"/>
      <w:szCs w:val="20"/>
    </w:rPr>
  </w:style>
  <w:style w:type="character" w:customStyle="1" w:styleId="CommentTextChar">
    <w:name w:val="Comment Text Char"/>
    <w:basedOn w:val="DefaultParagraphFont"/>
    <w:link w:val="CommentText"/>
    <w:uiPriority w:val="99"/>
    <w:rsid w:val="0015073F"/>
    <w:rPr>
      <w:rFonts w:eastAsia="Calibri"/>
      <w:sz w:val="20"/>
      <w:szCs w:val="20"/>
      <w:lang w:eastAsia="en-AU"/>
    </w:rPr>
  </w:style>
  <w:style w:type="paragraph" w:styleId="Caption">
    <w:name w:val="caption"/>
    <w:basedOn w:val="Normal"/>
    <w:next w:val="Normal"/>
    <w:uiPriority w:val="35"/>
    <w:unhideWhenUsed/>
    <w:qFormat/>
    <w:rsid w:val="0015073F"/>
    <w:pPr>
      <w:spacing w:after="200" w:line="240" w:lineRule="auto"/>
    </w:pPr>
    <w:rPr>
      <w:i/>
      <w:iCs/>
      <w:color w:val="0E2841" w:themeColor="text2"/>
      <w:sz w:val="18"/>
      <w:szCs w:val="18"/>
    </w:rPr>
  </w:style>
  <w:style w:type="character" w:styleId="Hyperlink">
    <w:name w:val="Hyperlink"/>
    <w:basedOn w:val="DefaultParagraphFont"/>
    <w:uiPriority w:val="99"/>
    <w:unhideWhenUsed/>
    <w:rsid w:val="0015073F"/>
    <w:rPr>
      <w:color w:val="467886" w:themeColor="hyperlink"/>
      <w:u w:val="single"/>
    </w:rPr>
  </w:style>
  <w:style w:type="paragraph" w:styleId="BodyText">
    <w:name w:val="Body Text"/>
    <w:basedOn w:val="Normal"/>
    <w:link w:val="BodyTextChar"/>
    <w:qFormat/>
    <w:rsid w:val="0015073F"/>
    <w:pPr>
      <w:spacing w:before="180" w:after="180" w:line="240" w:lineRule="auto"/>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15073F"/>
    <w:rPr>
      <w:rFonts w:asciiTheme="minorHAnsi" w:hAnsiTheme="minorHAnsi" w:cstheme="minorBidi"/>
      <w:lang w:val="en-US"/>
    </w:rPr>
  </w:style>
  <w:style w:type="paragraph" w:customStyle="1" w:styleId="FirstParagraph">
    <w:name w:val="First Paragraph"/>
    <w:basedOn w:val="BodyText"/>
    <w:next w:val="BodyText"/>
    <w:qFormat/>
    <w:rsid w:val="0015073F"/>
  </w:style>
  <w:style w:type="character" w:customStyle="1" w:styleId="VerbatimChar">
    <w:name w:val="Verbatim Char"/>
    <w:basedOn w:val="DefaultParagraphFont"/>
    <w:link w:val="SourceCode"/>
    <w:rsid w:val="0015073F"/>
    <w:rPr>
      <w:rFonts w:ascii="Consolas" w:hAnsi="Consolas"/>
      <w:sz w:val="22"/>
    </w:rPr>
  </w:style>
  <w:style w:type="paragraph" w:customStyle="1" w:styleId="SourceCode">
    <w:name w:val="Source Code"/>
    <w:basedOn w:val="Normal"/>
    <w:link w:val="VerbatimChar"/>
    <w:rsid w:val="0015073F"/>
    <w:pPr>
      <w:wordWrap w:val="0"/>
      <w:spacing w:after="200" w:line="240" w:lineRule="auto"/>
    </w:pPr>
    <w:rPr>
      <w:rFonts w:ascii="Consolas" w:eastAsiaTheme="minorHAnsi" w:hAnsi="Consolas"/>
      <w:sz w:val="22"/>
      <w:lang w:eastAsia="en-US"/>
    </w:rPr>
  </w:style>
  <w:style w:type="character" w:styleId="LineNumber">
    <w:name w:val="line number"/>
    <w:basedOn w:val="DefaultParagraphFont"/>
    <w:uiPriority w:val="99"/>
    <w:semiHidden/>
    <w:unhideWhenUsed/>
    <w:rsid w:val="001E6E69"/>
  </w:style>
  <w:style w:type="paragraph" w:styleId="CommentSubject">
    <w:name w:val="annotation subject"/>
    <w:basedOn w:val="CommentText"/>
    <w:next w:val="CommentText"/>
    <w:link w:val="CommentSubjectChar"/>
    <w:uiPriority w:val="99"/>
    <w:semiHidden/>
    <w:unhideWhenUsed/>
    <w:rsid w:val="004E7084"/>
    <w:rPr>
      <w:b/>
      <w:bCs/>
    </w:rPr>
  </w:style>
  <w:style w:type="character" w:customStyle="1" w:styleId="CommentSubjectChar">
    <w:name w:val="Comment Subject Char"/>
    <w:basedOn w:val="CommentTextChar"/>
    <w:link w:val="CommentSubject"/>
    <w:uiPriority w:val="99"/>
    <w:semiHidden/>
    <w:rsid w:val="004E7084"/>
    <w:rPr>
      <w:rFonts w:eastAsia="Calibr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7722">
      <w:bodyDiv w:val="1"/>
      <w:marLeft w:val="0"/>
      <w:marRight w:val="0"/>
      <w:marTop w:val="0"/>
      <w:marBottom w:val="0"/>
      <w:divBdr>
        <w:top w:val="none" w:sz="0" w:space="0" w:color="auto"/>
        <w:left w:val="none" w:sz="0" w:space="0" w:color="auto"/>
        <w:bottom w:val="none" w:sz="0" w:space="0" w:color="auto"/>
        <w:right w:val="none" w:sz="0" w:space="0" w:color="auto"/>
      </w:divBdr>
    </w:div>
    <w:div w:id="463498364">
      <w:bodyDiv w:val="1"/>
      <w:marLeft w:val="0"/>
      <w:marRight w:val="0"/>
      <w:marTop w:val="0"/>
      <w:marBottom w:val="0"/>
      <w:divBdr>
        <w:top w:val="none" w:sz="0" w:space="0" w:color="auto"/>
        <w:left w:val="none" w:sz="0" w:space="0" w:color="auto"/>
        <w:bottom w:val="none" w:sz="0" w:space="0" w:color="auto"/>
        <w:right w:val="none" w:sz="0" w:space="0" w:color="auto"/>
      </w:divBdr>
    </w:div>
    <w:div w:id="501236977">
      <w:bodyDiv w:val="1"/>
      <w:marLeft w:val="0"/>
      <w:marRight w:val="0"/>
      <w:marTop w:val="0"/>
      <w:marBottom w:val="0"/>
      <w:divBdr>
        <w:top w:val="none" w:sz="0" w:space="0" w:color="auto"/>
        <w:left w:val="none" w:sz="0" w:space="0" w:color="auto"/>
        <w:bottom w:val="none" w:sz="0" w:space="0" w:color="auto"/>
        <w:right w:val="none" w:sz="0" w:space="0" w:color="auto"/>
      </w:divBdr>
    </w:div>
    <w:div w:id="10353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doi.org/10.1186/s40168-018-0470-z" TargetMode="External"/><Relationship Id="rId20" Type="http://schemas.openxmlformats.org/officeDocument/2006/relationships/image" Target="media/image7.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orum.qiime2.org/t/using-rescripts-extract-seq-segments-to-extract-reference-sequences-without-pcr-primer-pairs/23618" TargetMode="External"/><Relationship Id="rId23" Type="http://schemas.openxmlformats.org/officeDocument/2006/relationships/hyperlink" Target="https://ausgrass2.myspecies.info" TargetMode="External"/><Relationship Id="rId28" Type="http://schemas.openxmlformats.org/officeDocument/2006/relationships/image" Target="media/image13.jpg"/><Relationship Id="rId10" Type="http://schemas.openxmlformats.org/officeDocument/2006/relationships/hyperlink" Target="https://view.qiime2.or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docs.qiime2.org/2023.9/" TargetMode="External"/><Relationship Id="rId14" Type="http://schemas.openxmlformats.org/officeDocument/2006/relationships/hyperlink" Target="https://doi.org/10.1371/journal.pcbi.1009581" TargetMode="External"/><Relationship Id="rId22" Type="http://schemas.openxmlformats.org/officeDocument/2006/relationships/hyperlink" Target="https://ausgrass2.myspecies.info" TargetMode="External"/><Relationship Id="rId27" Type="http://schemas.openxmlformats.org/officeDocument/2006/relationships/image" Target="media/image12.pn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54c2c2-33dd-4383-999d-8c0d4e0668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C0AF10D2CED244B37EA04BBB1082E4" ma:contentTypeVersion="13" ma:contentTypeDescription="Create a new document." ma:contentTypeScope="" ma:versionID="261ddf9ed4062c7e03b0867e52782264">
  <xsd:schema xmlns:xsd="http://www.w3.org/2001/XMLSchema" xmlns:xs="http://www.w3.org/2001/XMLSchema" xmlns:p="http://schemas.microsoft.com/office/2006/metadata/properties" xmlns:ns3="4054c2c2-33dd-4383-999d-8c0d4e0668a8" targetNamespace="http://schemas.microsoft.com/office/2006/metadata/properties" ma:root="true" ma:fieldsID="d449855a70bf0db9af182320d1bafa8d" ns3:_="">
    <xsd:import namespace="4054c2c2-33dd-4383-999d-8c0d4e0668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ystemTags"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4c2c2-33dd-4383-999d-8c0d4e066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66890-3C3F-4F22-8734-90EE45C2FF85}">
  <ds:schemaRefs>
    <ds:schemaRef ds:uri="http://schemas.microsoft.com/office/2006/metadata/properties"/>
    <ds:schemaRef ds:uri="http://schemas.microsoft.com/office/infopath/2007/PartnerControls"/>
    <ds:schemaRef ds:uri="4054c2c2-33dd-4383-999d-8c0d4e0668a8"/>
  </ds:schemaRefs>
</ds:datastoreItem>
</file>

<file path=customXml/itemProps2.xml><?xml version="1.0" encoding="utf-8"?>
<ds:datastoreItem xmlns:ds="http://schemas.openxmlformats.org/officeDocument/2006/customXml" ds:itemID="{6512C1C4-382E-4ABE-B28B-3D4193A9E11A}">
  <ds:schemaRefs>
    <ds:schemaRef ds:uri="http://schemas.microsoft.com/sharepoint/v3/contenttype/forms"/>
  </ds:schemaRefs>
</ds:datastoreItem>
</file>

<file path=customXml/itemProps3.xml><?xml version="1.0" encoding="utf-8"?>
<ds:datastoreItem xmlns:ds="http://schemas.openxmlformats.org/officeDocument/2006/customXml" ds:itemID="{8E04009A-2794-497A-9B46-B662F7D4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4c2c2-33dd-4383-999d-8c0d4e066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C27E4B-7562-4E48-A047-D3F71EA2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4853</Words>
  <Characters>27667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Hiromi Yagui Briones</dc:creator>
  <cp:keywords/>
  <dc:description/>
  <cp:lastModifiedBy>Hiromi Yagui Briones</cp:lastModifiedBy>
  <cp:revision>18</cp:revision>
  <dcterms:created xsi:type="dcterms:W3CDTF">2025-03-21T21:47:00Z</dcterms:created>
  <dcterms:modified xsi:type="dcterms:W3CDTF">2025-04-03T20:18:00Z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0x0101002DC0AF10D2CED244B37EA04BBB1082E4</vt:lpwstr>
  </property>
</Properties>
</file>