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6A0" w:rsidRPr="00A30B96" w:rsidRDefault="00F820BD" w:rsidP="00A916A0">
      <w:pPr>
        <w:pStyle w:val="ResimYazs"/>
        <w:keepNext/>
        <w:rPr>
          <w:rFonts w:ascii="Times New Roman" w:hAnsi="Times New Roman" w:cs="Times New Roman"/>
          <w:b/>
          <w:sz w:val="20"/>
          <w:szCs w:val="20"/>
        </w:rPr>
      </w:pPr>
      <w:proofErr w:type="spellStart"/>
      <w:r w:rsidRPr="00F820BD">
        <w:rPr>
          <w:rFonts w:ascii="Times New Roman" w:hAnsi="Times New Roman" w:cs="Times New Roman"/>
          <w:b/>
          <w:sz w:val="20"/>
          <w:szCs w:val="20"/>
          <w:lang w:val="tr-TR"/>
        </w:rPr>
        <w:t>Supplementary</w:t>
      </w:r>
      <w:proofErr w:type="spellEnd"/>
      <w:r w:rsidRPr="00F820BD">
        <w:rPr>
          <w:rFonts w:ascii="Times New Roman" w:hAnsi="Times New Roman" w:cs="Times New Roman"/>
          <w:b/>
          <w:sz w:val="20"/>
          <w:szCs w:val="20"/>
          <w:lang w:val="tr-TR"/>
        </w:rPr>
        <w:t xml:space="preserve"> </w:t>
      </w:r>
      <w:r w:rsidR="00A916A0" w:rsidRPr="00A30B96">
        <w:rPr>
          <w:rFonts w:ascii="Times New Roman" w:hAnsi="Times New Roman" w:cs="Times New Roman"/>
          <w:b/>
          <w:sz w:val="20"/>
          <w:szCs w:val="20"/>
        </w:rPr>
        <w:t xml:space="preserve">Table </w:t>
      </w:r>
      <w:r w:rsidR="0076287C" w:rsidRPr="00A30B96">
        <w:rPr>
          <w:rFonts w:ascii="Times New Roman" w:hAnsi="Times New Roman" w:cs="Times New Roman"/>
          <w:b/>
          <w:sz w:val="20"/>
          <w:szCs w:val="20"/>
        </w:rPr>
        <w:t>S</w:t>
      </w:r>
      <w:r w:rsidR="00E474AF" w:rsidRPr="00A30B96">
        <w:rPr>
          <w:rFonts w:ascii="Times New Roman" w:hAnsi="Times New Roman" w:cs="Times New Roman"/>
          <w:b/>
          <w:noProof/>
          <w:sz w:val="20"/>
          <w:szCs w:val="20"/>
        </w:rPr>
        <w:fldChar w:fldCharType="begin"/>
      </w:r>
      <w:r w:rsidR="00E474AF" w:rsidRPr="00A30B96">
        <w:rPr>
          <w:rFonts w:ascii="Times New Roman" w:hAnsi="Times New Roman" w:cs="Times New Roman"/>
          <w:b/>
          <w:noProof/>
          <w:sz w:val="20"/>
          <w:szCs w:val="20"/>
        </w:rPr>
        <w:instrText xml:space="preserve"> SEQ Table \* ARABIC </w:instrText>
      </w:r>
      <w:r w:rsidR="00E474AF" w:rsidRPr="00A30B96">
        <w:rPr>
          <w:rFonts w:ascii="Times New Roman" w:hAnsi="Times New Roman" w:cs="Times New Roman"/>
          <w:b/>
          <w:noProof/>
          <w:sz w:val="20"/>
          <w:szCs w:val="20"/>
        </w:rPr>
        <w:fldChar w:fldCharType="separate"/>
      </w:r>
      <w:r w:rsidR="006439F2" w:rsidRPr="00A30B96">
        <w:rPr>
          <w:rFonts w:ascii="Times New Roman" w:hAnsi="Times New Roman" w:cs="Times New Roman"/>
          <w:b/>
          <w:noProof/>
          <w:sz w:val="20"/>
          <w:szCs w:val="20"/>
        </w:rPr>
        <w:t>1</w:t>
      </w:r>
      <w:r w:rsidR="00E474AF" w:rsidRPr="00A30B96">
        <w:rPr>
          <w:rFonts w:ascii="Times New Roman" w:hAnsi="Times New Roman" w:cs="Times New Roman"/>
          <w:b/>
          <w:noProof/>
          <w:sz w:val="20"/>
          <w:szCs w:val="20"/>
        </w:rPr>
        <w:fldChar w:fldCharType="end"/>
      </w:r>
      <w:r w:rsidR="0076287C" w:rsidRPr="00A30B96">
        <w:rPr>
          <w:rFonts w:ascii="Times New Roman" w:hAnsi="Times New Roman" w:cs="Times New Roman"/>
          <w:b/>
          <w:noProof/>
          <w:sz w:val="20"/>
          <w:szCs w:val="20"/>
        </w:rPr>
        <w:t xml:space="preserve">. </w:t>
      </w:r>
      <w:r w:rsidR="007D47B4" w:rsidRPr="00A30B96">
        <w:rPr>
          <w:rFonts w:ascii="Times New Roman" w:hAnsi="Times New Roman" w:cs="Times New Roman"/>
          <w:b/>
          <w:sz w:val="20"/>
          <w:szCs w:val="20"/>
        </w:rPr>
        <w:t>Comparison of Clinical and Laboratory Characteristics by 10-Year Survival Status</w:t>
      </w:r>
      <w:r w:rsidR="007023D0" w:rsidRPr="00A30B96">
        <w:rPr>
          <w:rFonts w:ascii="Times New Roman" w:hAnsi="Times New Roman" w:cs="Times New Roman"/>
          <w:b/>
          <w:sz w:val="20"/>
          <w:szCs w:val="20"/>
        </w:rPr>
        <w:t xml:space="preserve"> in the Derivation Cohort</w:t>
      </w:r>
    </w:p>
    <w:tbl>
      <w:tblPr>
        <w:tblStyle w:val="TabloKlavuzu"/>
        <w:tblW w:w="0" w:type="auto"/>
        <w:tblLook w:val="04A0" w:firstRow="1" w:lastRow="0" w:firstColumn="1" w:lastColumn="0" w:noHBand="0" w:noVBand="1"/>
      </w:tblPr>
      <w:tblGrid>
        <w:gridCol w:w="4077"/>
        <w:gridCol w:w="1701"/>
        <w:gridCol w:w="2127"/>
        <w:gridCol w:w="1027"/>
      </w:tblGrid>
      <w:tr w:rsidR="00A916A0" w:rsidTr="004F1647">
        <w:tc>
          <w:tcPr>
            <w:tcW w:w="4077" w:type="dxa"/>
          </w:tcPr>
          <w:p w:rsidR="00A916A0" w:rsidRPr="00A916A0" w:rsidRDefault="00A916A0" w:rsidP="00CC51F9">
            <w:pPr>
              <w:spacing w:line="276" w:lineRule="auto"/>
              <w:rPr>
                <w:rFonts w:ascii="Times New Roman" w:hAnsi="Times New Roman" w:cs="Times New Roman"/>
                <w:b/>
                <w:sz w:val="20"/>
                <w:szCs w:val="20"/>
              </w:rPr>
            </w:pPr>
            <w:r w:rsidRPr="00A916A0">
              <w:rPr>
                <w:rFonts w:ascii="Times New Roman" w:hAnsi="Times New Roman" w:cs="Times New Roman"/>
                <w:b/>
                <w:sz w:val="20"/>
                <w:szCs w:val="20"/>
              </w:rPr>
              <w:t>Variable</w:t>
            </w:r>
          </w:p>
        </w:tc>
        <w:tc>
          <w:tcPr>
            <w:tcW w:w="1701" w:type="dxa"/>
          </w:tcPr>
          <w:p w:rsidR="00A916A0" w:rsidRPr="00A916A0" w:rsidRDefault="00A916A0" w:rsidP="00CC51F9">
            <w:pPr>
              <w:spacing w:line="276" w:lineRule="auto"/>
              <w:rPr>
                <w:rFonts w:ascii="Times New Roman" w:hAnsi="Times New Roman" w:cs="Times New Roman"/>
                <w:b/>
                <w:sz w:val="20"/>
                <w:szCs w:val="20"/>
              </w:rPr>
            </w:pPr>
            <w:r w:rsidRPr="00A916A0">
              <w:rPr>
                <w:rFonts w:ascii="Times New Roman" w:hAnsi="Times New Roman" w:cs="Times New Roman"/>
                <w:b/>
                <w:sz w:val="20"/>
                <w:szCs w:val="20"/>
              </w:rPr>
              <w:t>Alive (n=59)</w:t>
            </w:r>
          </w:p>
        </w:tc>
        <w:tc>
          <w:tcPr>
            <w:tcW w:w="2127" w:type="dxa"/>
          </w:tcPr>
          <w:p w:rsidR="00A916A0" w:rsidRPr="00A916A0" w:rsidRDefault="00A916A0" w:rsidP="00CC51F9">
            <w:pPr>
              <w:spacing w:line="276" w:lineRule="auto"/>
              <w:rPr>
                <w:rFonts w:ascii="Times New Roman" w:hAnsi="Times New Roman" w:cs="Times New Roman"/>
                <w:b/>
                <w:sz w:val="20"/>
                <w:szCs w:val="20"/>
              </w:rPr>
            </w:pPr>
            <w:r w:rsidRPr="00A916A0">
              <w:rPr>
                <w:rFonts w:ascii="Times New Roman" w:hAnsi="Times New Roman" w:cs="Times New Roman"/>
                <w:b/>
                <w:sz w:val="20"/>
                <w:szCs w:val="20"/>
              </w:rPr>
              <w:t>Deceased (n=77)</w:t>
            </w:r>
          </w:p>
        </w:tc>
        <w:tc>
          <w:tcPr>
            <w:tcW w:w="1027" w:type="dxa"/>
          </w:tcPr>
          <w:p w:rsidR="00A916A0" w:rsidRPr="00A916A0" w:rsidRDefault="00A916A0" w:rsidP="00CC51F9">
            <w:pPr>
              <w:spacing w:line="276" w:lineRule="auto"/>
              <w:rPr>
                <w:rFonts w:ascii="Times New Roman" w:hAnsi="Times New Roman" w:cs="Times New Roman"/>
                <w:b/>
                <w:sz w:val="20"/>
                <w:szCs w:val="20"/>
              </w:rPr>
            </w:pPr>
            <w:r w:rsidRPr="00A916A0">
              <w:rPr>
                <w:rFonts w:ascii="Times New Roman" w:hAnsi="Times New Roman" w:cs="Times New Roman"/>
                <w:b/>
                <w:sz w:val="20"/>
                <w:szCs w:val="20"/>
              </w:rPr>
              <w:t>P-value</w:t>
            </w:r>
          </w:p>
        </w:tc>
      </w:tr>
      <w:tr w:rsidR="00A916A0" w:rsidTr="004F1647">
        <w:tc>
          <w:tcPr>
            <w:tcW w:w="4077" w:type="dxa"/>
          </w:tcPr>
          <w:p w:rsidR="00A916A0" w:rsidRPr="00A916A0" w:rsidRDefault="00A916A0" w:rsidP="00CC51F9">
            <w:pPr>
              <w:spacing w:line="276" w:lineRule="auto"/>
              <w:rPr>
                <w:rFonts w:ascii="Times New Roman" w:hAnsi="Times New Roman" w:cs="Times New Roman"/>
                <w:b/>
                <w:sz w:val="20"/>
                <w:szCs w:val="20"/>
              </w:rPr>
            </w:pPr>
            <w:r w:rsidRPr="00A916A0">
              <w:rPr>
                <w:rFonts w:ascii="Times New Roman" w:hAnsi="Times New Roman" w:cs="Times New Roman"/>
                <w:b/>
                <w:sz w:val="20"/>
                <w:szCs w:val="20"/>
              </w:rPr>
              <w:t>Demographics</w:t>
            </w:r>
          </w:p>
        </w:tc>
        <w:tc>
          <w:tcPr>
            <w:tcW w:w="1701" w:type="dxa"/>
          </w:tcPr>
          <w:p w:rsidR="00A916A0" w:rsidRPr="00A916A0" w:rsidRDefault="00A916A0" w:rsidP="00CC51F9">
            <w:pPr>
              <w:spacing w:line="276" w:lineRule="auto"/>
              <w:rPr>
                <w:rFonts w:ascii="Times New Roman" w:hAnsi="Times New Roman" w:cs="Times New Roman"/>
                <w:sz w:val="20"/>
                <w:szCs w:val="20"/>
              </w:rPr>
            </w:pPr>
          </w:p>
        </w:tc>
        <w:tc>
          <w:tcPr>
            <w:tcW w:w="2127" w:type="dxa"/>
          </w:tcPr>
          <w:p w:rsidR="00A916A0" w:rsidRPr="00A916A0" w:rsidRDefault="00A916A0" w:rsidP="00CC51F9">
            <w:pPr>
              <w:spacing w:line="276" w:lineRule="auto"/>
              <w:rPr>
                <w:rFonts w:ascii="Times New Roman" w:hAnsi="Times New Roman" w:cs="Times New Roman"/>
                <w:sz w:val="20"/>
                <w:szCs w:val="20"/>
              </w:rPr>
            </w:pPr>
          </w:p>
        </w:tc>
        <w:tc>
          <w:tcPr>
            <w:tcW w:w="1027" w:type="dxa"/>
          </w:tcPr>
          <w:p w:rsidR="00A916A0" w:rsidRPr="00A916A0" w:rsidRDefault="00A916A0" w:rsidP="00CC51F9">
            <w:pPr>
              <w:spacing w:line="276" w:lineRule="auto"/>
              <w:rPr>
                <w:rFonts w:ascii="Times New Roman" w:hAnsi="Times New Roman" w:cs="Times New Roman"/>
                <w:sz w:val="20"/>
                <w:szCs w:val="20"/>
              </w:rPr>
            </w:pP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Age (years)</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61.0 ± 7.4</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69.4 ± 8.3</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&lt;0.001 *</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Male, n (%)</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47 (79.7%)</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64 (83.1%)</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0.606</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BMI</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28.6 ± 4.6</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28.3 ± 5.6</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0.781</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BMI ≤21, n (%)</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2 (3.4%)</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7 (9.1%)</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0.185</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Smoking status (Never/Former/Current), n (%)</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See note</w:t>
            </w:r>
            <w:r w:rsidR="0067659E">
              <w:rPr>
                <w:rFonts w:ascii="Times New Roman" w:hAnsi="Times New Roman" w:cs="Times New Roman"/>
                <w:sz w:val="20"/>
                <w:szCs w:val="20"/>
              </w:rPr>
              <w:t>s</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See note</w:t>
            </w:r>
            <w:r w:rsidR="0067659E">
              <w:rPr>
                <w:rFonts w:ascii="Times New Roman" w:hAnsi="Times New Roman" w:cs="Times New Roman"/>
                <w:sz w:val="20"/>
                <w:szCs w:val="20"/>
              </w:rPr>
              <w:t>s</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0.685</w:t>
            </w:r>
          </w:p>
        </w:tc>
      </w:tr>
      <w:tr w:rsidR="007023D0" w:rsidTr="004F1647">
        <w:tc>
          <w:tcPr>
            <w:tcW w:w="4077" w:type="dxa"/>
          </w:tcPr>
          <w:p w:rsidR="007023D0" w:rsidRPr="00A916A0" w:rsidRDefault="007023D0" w:rsidP="00CC51F9">
            <w:pPr>
              <w:spacing w:line="276" w:lineRule="auto"/>
              <w:rPr>
                <w:rFonts w:ascii="Times New Roman" w:hAnsi="Times New Roman" w:cs="Times New Roman"/>
                <w:sz w:val="20"/>
                <w:szCs w:val="20"/>
              </w:rPr>
            </w:pPr>
            <w:r w:rsidRPr="007023D0">
              <w:rPr>
                <w:rFonts w:ascii="Times New Roman" w:hAnsi="Times New Roman" w:cs="Times New Roman"/>
                <w:sz w:val="20"/>
                <w:szCs w:val="20"/>
                <w:lang w:val="tr-TR"/>
              </w:rPr>
              <w:t xml:space="preserve">Pack </w:t>
            </w:r>
            <w:proofErr w:type="spellStart"/>
            <w:r w:rsidRPr="007023D0">
              <w:rPr>
                <w:rFonts w:ascii="Times New Roman" w:hAnsi="Times New Roman" w:cs="Times New Roman"/>
                <w:sz w:val="20"/>
                <w:szCs w:val="20"/>
                <w:lang w:val="tr-TR"/>
              </w:rPr>
              <w:t>years</w:t>
            </w:r>
            <w:proofErr w:type="spellEnd"/>
          </w:p>
        </w:tc>
        <w:tc>
          <w:tcPr>
            <w:tcW w:w="1701" w:type="dxa"/>
          </w:tcPr>
          <w:p w:rsidR="007023D0" w:rsidRPr="00A916A0" w:rsidRDefault="007023D0" w:rsidP="00CC51F9">
            <w:pPr>
              <w:spacing w:line="276" w:lineRule="auto"/>
              <w:rPr>
                <w:rFonts w:ascii="Times New Roman" w:hAnsi="Times New Roman" w:cs="Times New Roman"/>
                <w:sz w:val="20"/>
                <w:szCs w:val="20"/>
              </w:rPr>
            </w:pPr>
            <w:r>
              <w:rPr>
                <w:rFonts w:ascii="Times New Roman" w:hAnsi="Times New Roman" w:cs="Times New Roman"/>
                <w:sz w:val="20"/>
                <w:szCs w:val="20"/>
              </w:rPr>
              <w:t xml:space="preserve">31.0 </w:t>
            </w:r>
            <w:r w:rsidRPr="00A916A0">
              <w:rPr>
                <w:rFonts w:ascii="Times New Roman" w:hAnsi="Times New Roman" w:cs="Times New Roman"/>
                <w:sz w:val="20"/>
                <w:szCs w:val="20"/>
              </w:rPr>
              <w:t>±</w:t>
            </w:r>
            <w:r>
              <w:rPr>
                <w:rFonts w:ascii="Times New Roman" w:hAnsi="Times New Roman" w:cs="Times New Roman"/>
                <w:sz w:val="20"/>
                <w:szCs w:val="20"/>
              </w:rPr>
              <w:t xml:space="preserve"> 28.3</w:t>
            </w:r>
          </w:p>
        </w:tc>
        <w:tc>
          <w:tcPr>
            <w:tcW w:w="2127" w:type="dxa"/>
          </w:tcPr>
          <w:p w:rsidR="007023D0" w:rsidRPr="00A916A0" w:rsidRDefault="007023D0" w:rsidP="00CC51F9">
            <w:pPr>
              <w:spacing w:line="276" w:lineRule="auto"/>
              <w:rPr>
                <w:rFonts w:ascii="Times New Roman" w:hAnsi="Times New Roman" w:cs="Times New Roman"/>
                <w:sz w:val="20"/>
                <w:szCs w:val="20"/>
              </w:rPr>
            </w:pPr>
            <w:r>
              <w:rPr>
                <w:rFonts w:ascii="Times New Roman" w:hAnsi="Times New Roman" w:cs="Times New Roman"/>
                <w:sz w:val="20"/>
                <w:szCs w:val="20"/>
              </w:rPr>
              <w:t xml:space="preserve">41.3 </w:t>
            </w:r>
            <w:r w:rsidRPr="00A916A0">
              <w:rPr>
                <w:rFonts w:ascii="Times New Roman" w:hAnsi="Times New Roman" w:cs="Times New Roman"/>
                <w:sz w:val="20"/>
                <w:szCs w:val="20"/>
              </w:rPr>
              <w:t>±</w:t>
            </w:r>
            <w:r>
              <w:rPr>
                <w:rFonts w:ascii="Times New Roman" w:hAnsi="Times New Roman" w:cs="Times New Roman"/>
                <w:sz w:val="20"/>
                <w:szCs w:val="20"/>
              </w:rPr>
              <w:t xml:space="preserve"> 39.0</w:t>
            </w:r>
          </w:p>
        </w:tc>
        <w:tc>
          <w:tcPr>
            <w:tcW w:w="1027" w:type="dxa"/>
          </w:tcPr>
          <w:p w:rsidR="007023D0" w:rsidRPr="00A916A0" w:rsidRDefault="007023D0" w:rsidP="00CC51F9">
            <w:pPr>
              <w:spacing w:line="276" w:lineRule="auto"/>
              <w:rPr>
                <w:rFonts w:ascii="Times New Roman" w:hAnsi="Times New Roman" w:cs="Times New Roman"/>
                <w:sz w:val="20"/>
                <w:szCs w:val="20"/>
              </w:rPr>
            </w:pPr>
            <w:r>
              <w:rPr>
                <w:rFonts w:ascii="Times New Roman" w:hAnsi="Times New Roman" w:cs="Times New Roman"/>
                <w:sz w:val="20"/>
                <w:szCs w:val="20"/>
              </w:rPr>
              <w:t>0.078</w:t>
            </w:r>
          </w:p>
        </w:tc>
      </w:tr>
      <w:tr w:rsidR="00A916A0" w:rsidTr="004F1647">
        <w:tc>
          <w:tcPr>
            <w:tcW w:w="4077" w:type="dxa"/>
          </w:tcPr>
          <w:p w:rsidR="00A916A0" w:rsidRPr="00A916A0" w:rsidRDefault="00A916A0" w:rsidP="00CC51F9">
            <w:pPr>
              <w:spacing w:line="276" w:lineRule="auto"/>
              <w:rPr>
                <w:rFonts w:ascii="Times New Roman" w:hAnsi="Times New Roman" w:cs="Times New Roman"/>
                <w:b/>
                <w:sz w:val="20"/>
                <w:szCs w:val="20"/>
              </w:rPr>
            </w:pPr>
            <w:r w:rsidRPr="00A916A0">
              <w:rPr>
                <w:rFonts w:ascii="Times New Roman" w:hAnsi="Times New Roman" w:cs="Times New Roman"/>
                <w:b/>
                <w:sz w:val="20"/>
                <w:szCs w:val="20"/>
              </w:rPr>
              <w:t>Comorbidities</w:t>
            </w:r>
          </w:p>
        </w:tc>
        <w:tc>
          <w:tcPr>
            <w:tcW w:w="1701" w:type="dxa"/>
          </w:tcPr>
          <w:p w:rsidR="00A916A0" w:rsidRPr="00A916A0" w:rsidRDefault="00A916A0" w:rsidP="00CC51F9">
            <w:pPr>
              <w:spacing w:line="276" w:lineRule="auto"/>
              <w:rPr>
                <w:rFonts w:ascii="Times New Roman" w:hAnsi="Times New Roman" w:cs="Times New Roman"/>
                <w:sz w:val="20"/>
                <w:szCs w:val="20"/>
              </w:rPr>
            </w:pPr>
          </w:p>
        </w:tc>
        <w:tc>
          <w:tcPr>
            <w:tcW w:w="2127" w:type="dxa"/>
          </w:tcPr>
          <w:p w:rsidR="00A916A0" w:rsidRPr="00A916A0" w:rsidRDefault="00A916A0" w:rsidP="00CC51F9">
            <w:pPr>
              <w:spacing w:line="276" w:lineRule="auto"/>
              <w:rPr>
                <w:rFonts w:ascii="Times New Roman" w:hAnsi="Times New Roman" w:cs="Times New Roman"/>
                <w:sz w:val="20"/>
                <w:szCs w:val="20"/>
              </w:rPr>
            </w:pPr>
          </w:p>
        </w:tc>
        <w:tc>
          <w:tcPr>
            <w:tcW w:w="1027" w:type="dxa"/>
          </w:tcPr>
          <w:p w:rsidR="00A916A0" w:rsidRPr="00A916A0" w:rsidRDefault="00A916A0" w:rsidP="00CC51F9">
            <w:pPr>
              <w:spacing w:line="276" w:lineRule="auto"/>
              <w:rPr>
                <w:rFonts w:ascii="Times New Roman" w:hAnsi="Times New Roman" w:cs="Times New Roman"/>
                <w:sz w:val="20"/>
                <w:szCs w:val="20"/>
              </w:rPr>
            </w:pP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Hypertension, n (%)</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19 (32.2%)</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38 (49.4%)</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0.045 *</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Diabetes mellitus, n (%)</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9 (15.3%)</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18 (23.4%)</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0.239</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Coronary artery disease, n (%)</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11 (18.6%)</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20 (26.0%)</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0.313</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Congestive heart failure, n (%)</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3 (5.1%)</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11 (14.3%)</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0.080</w:t>
            </w:r>
          </w:p>
        </w:tc>
      </w:tr>
      <w:tr w:rsidR="00A916A0" w:rsidTr="004F1647">
        <w:tc>
          <w:tcPr>
            <w:tcW w:w="4077" w:type="dxa"/>
          </w:tcPr>
          <w:p w:rsidR="00A916A0" w:rsidRPr="00A916A0" w:rsidRDefault="00A916A0" w:rsidP="00CC51F9">
            <w:pPr>
              <w:spacing w:line="276" w:lineRule="auto"/>
              <w:rPr>
                <w:rFonts w:ascii="Times New Roman" w:hAnsi="Times New Roman" w:cs="Times New Roman"/>
                <w:b/>
                <w:sz w:val="20"/>
                <w:szCs w:val="20"/>
              </w:rPr>
            </w:pPr>
            <w:r w:rsidRPr="00A916A0">
              <w:rPr>
                <w:rFonts w:ascii="Times New Roman" w:hAnsi="Times New Roman" w:cs="Times New Roman"/>
                <w:b/>
                <w:sz w:val="20"/>
                <w:szCs w:val="20"/>
              </w:rPr>
              <w:t>Pulmonary Function Tests</w:t>
            </w:r>
          </w:p>
        </w:tc>
        <w:tc>
          <w:tcPr>
            <w:tcW w:w="1701" w:type="dxa"/>
          </w:tcPr>
          <w:p w:rsidR="00A916A0" w:rsidRPr="00A916A0" w:rsidRDefault="00A916A0" w:rsidP="00CC51F9">
            <w:pPr>
              <w:spacing w:line="276" w:lineRule="auto"/>
              <w:rPr>
                <w:rFonts w:ascii="Times New Roman" w:hAnsi="Times New Roman" w:cs="Times New Roman"/>
                <w:sz w:val="20"/>
                <w:szCs w:val="20"/>
              </w:rPr>
            </w:pPr>
          </w:p>
        </w:tc>
        <w:tc>
          <w:tcPr>
            <w:tcW w:w="2127" w:type="dxa"/>
          </w:tcPr>
          <w:p w:rsidR="00A916A0" w:rsidRPr="00A916A0" w:rsidRDefault="00A916A0" w:rsidP="00CC51F9">
            <w:pPr>
              <w:spacing w:line="276" w:lineRule="auto"/>
              <w:rPr>
                <w:rFonts w:ascii="Times New Roman" w:hAnsi="Times New Roman" w:cs="Times New Roman"/>
                <w:sz w:val="20"/>
                <w:szCs w:val="20"/>
              </w:rPr>
            </w:pPr>
          </w:p>
        </w:tc>
        <w:tc>
          <w:tcPr>
            <w:tcW w:w="1027" w:type="dxa"/>
          </w:tcPr>
          <w:p w:rsidR="00A916A0" w:rsidRPr="00A916A0" w:rsidRDefault="00A916A0" w:rsidP="00CC51F9">
            <w:pPr>
              <w:spacing w:line="276" w:lineRule="auto"/>
              <w:rPr>
                <w:rFonts w:ascii="Times New Roman" w:hAnsi="Times New Roman" w:cs="Times New Roman"/>
                <w:sz w:val="20"/>
                <w:szCs w:val="20"/>
              </w:rPr>
            </w:pP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FEV1/FVC ratio</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60.1 ± 8.0</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55.2 ± 10.7</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0.011 *</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FEV1 (L)</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1.64 ± 0.52</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1.17 ± 0.48</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&lt;0.001 *</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FEV1 (% predicted)</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58.4 ± 15.7</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46.5 ± 17.6</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&lt;0.001 *</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FVC (L)</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2.67 ± 0.80</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2.10 ± 0.73</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&lt;0.001 *</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FVC (% predicted)</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76.3 ± 17.7</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64.4 ± 18.7</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&lt;0.001 *</w:t>
            </w:r>
          </w:p>
        </w:tc>
      </w:tr>
      <w:tr w:rsidR="00A916A0" w:rsidTr="004F1647">
        <w:tc>
          <w:tcPr>
            <w:tcW w:w="4077" w:type="dxa"/>
          </w:tcPr>
          <w:p w:rsidR="00A916A0" w:rsidRPr="00A916A0" w:rsidRDefault="00A916A0" w:rsidP="00CC51F9">
            <w:pPr>
              <w:spacing w:line="276" w:lineRule="auto"/>
              <w:rPr>
                <w:rFonts w:ascii="Times New Roman" w:hAnsi="Times New Roman" w:cs="Times New Roman"/>
                <w:b/>
                <w:sz w:val="20"/>
                <w:szCs w:val="20"/>
              </w:rPr>
            </w:pPr>
            <w:r w:rsidRPr="00A916A0">
              <w:rPr>
                <w:rFonts w:ascii="Times New Roman" w:hAnsi="Times New Roman" w:cs="Times New Roman"/>
                <w:b/>
                <w:sz w:val="20"/>
                <w:szCs w:val="20"/>
              </w:rPr>
              <w:t>Symptoms and Exacerbations</w:t>
            </w:r>
          </w:p>
        </w:tc>
        <w:tc>
          <w:tcPr>
            <w:tcW w:w="1701" w:type="dxa"/>
          </w:tcPr>
          <w:p w:rsidR="00A916A0" w:rsidRPr="00A916A0" w:rsidRDefault="00A916A0" w:rsidP="00CC51F9">
            <w:pPr>
              <w:spacing w:line="276" w:lineRule="auto"/>
              <w:rPr>
                <w:rFonts w:ascii="Times New Roman" w:hAnsi="Times New Roman" w:cs="Times New Roman"/>
                <w:sz w:val="20"/>
                <w:szCs w:val="20"/>
              </w:rPr>
            </w:pPr>
          </w:p>
        </w:tc>
        <w:tc>
          <w:tcPr>
            <w:tcW w:w="2127" w:type="dxa"/>
          </w:tcPr>
          <w:p w:rsidR="00A916A0" w:rsidRPr="00A916A0" w:rsidRDefault="00A916A0" w:rsidP="00CC51F9">
            <w:pPr>
              <w:spacing w:line="276" w:lineRule="auto"/>
              <w:rPr>
                <w:rFonts w:ascii="Times New Roman" w:hAnsi="Times New Roman" w:cs="Times New Roman"/>
                <w:sz w:val="20"/>
                <w:szCs w:val="20"/>
              </w:rPr>
            </w:pPr>
          </w:p>
        </w:tc>
        <w:tc>
          <w:tcPr>
            <w:tcW w:w="1027" w:type="dxa"/>
          </w:tcPr>
          <w:p w:rsidR="00A916A0" w:rsidRPr="00A916A0" w:rsidRDefault="00A916A0" w:rsidP="00CC51F9">
            <w:pPr>
              <w:spacing w:line="276" w:lineRule="auto"/>
              <w:rPr>
                <w:rFonts w:ascii="Times New Roman" w:hAnsi="Times New Roman" w:cs="Times New Roman"/>
                <w:sz w:val="20"/>
                <w:szCs w:val="20"/>
              </w:rPr>
            </w:pP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 xml:space="preserve">MMRC </w:t>
            </w:r>
            <w:proofErr w:type="spellStart"/>
            <w:r w:rsidRPr="00A916A0">
              <w:rPr>
                <w:rFonts w:ascii="Times New Roman" w:hAnsi="Times New Roman" w:cs="Times New Roman"/>
                <w:sz w:val="20"/>
                <w:szCs w:val="20"/>
              </w:rPr>
              <w:t>dyspnea</w:t>
            </w:r>
            <w:proofErr w:type="spellEnd"/>
            <w:r w:rsidRPr="00A916A0">
              <w:rPr>
                <w:rFonts w:ascii="Times New Roman" w:hAnsi="Times New Roman" w:cs="Times New Roman"/>
                <w:sz w:val="20"/>
                <w:szCs w:val="20"/>
              </w:rPr>
              <w:t xml:space="preserve"> scale, n (%)</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See note</w:t>
            </w:r>
            <w:r w:rsidR="0067659E">
              <w:rPr>
                <w:rFonts w:ascii="Times New Roman" w:hAnsi="Times New Roman" w:cs="Times New Roman"/>
                <w:sz w:val="20"/>
                <w:szCs w:val="20"/>
              </w:rPr>
              <w:t>s</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See note</w:t>
            </w:r>
            <w:r w:rsidR="0067659E">
              <w:rPr>
                <w:rFonts w:ascii="Times New Roman" w:hAnsi="Times New Roman" w:cs="Times New Roman"/>
                <w:sz w:val="20"/>
                <w:szCs w:val="20"/>
              </w:rPr>
              <w:t>s</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&lt;0.001 *</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Annual exacerbations</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1.20 ± 2.18</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2.66 ± 3.30</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0.002 *</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Annual hospitalizations</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0.39 ± 0.79</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0.96 ± 1.50</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0.029 *</w:t>
            </w:r>
          </w:p>
        </w:tc>
      </w:tr>
      <w:tr w:rsidR="00A916A0" w:rsidTr="004F1647">
        <w:tc>
          <w:tcPr>
            <w:tcW w:w="4077" w:type="dxa"/>
          </w:tcPr>
          <w:p w:rsidR="00A916A0" w:rsidRPr="00A916A0" w:rsidRDefault="00A916A0" w:rsidP="00CC51F9">
            <w:pPr>
              <w:spacing w:line="276" w:lineRule="auto"/>
              <w:rPr>
                <w:rFonts w:ascii="Times New Roman" w:hAnsi="Times New Roman" w:cs="Times New Roman"/>
                <w:b/>
                <w:sz w:val="20"/>
                <w:szCs w:val="20"/>
              </w:rPr>
            </w:pPr>
            <w:r w:rsidRPr="00A916A0">
              <w:rPr>
                <w:rFonts w:ascii="Times New Roman" w:hAnsi="Times New Roman" w:cs="Times New Roman"/>
                <w:b/>
                <w:sz w:val="20"/>
                <w:szCs w:val="20"/>
              </w:rPr>
              <w:t>Laboratory Parameters</w:t>
            </w:r>
          </w:p>
        </w:tc>
        <w:tc>
          <w:tcPr>
            <w:tcW w:w="1701" w:type="dxa"/>
          </w:tcPr>
          <w:p w:rsidR="00A916A0" w:rsidRPr="00A916A0" w:rsidRDefault="00A916A0" w:rsidP="00CC51F9">
            <w:pPr>
              <w:spacing w:line="276" w:lineRule="auto"/>
              <w:rPr>
                <w:rFonts w:ascii="Times New Roman" w:hAnsi="Times New Roman" w:cs="Times New Roman"/>
                <w:sz w:val="20"/>
                <w:szCs w:val="20"/>
              </w:rPr>
            </w:pPr>
          </w:p>
        </w:tc>
        <w:tc>
          <w:tcPr>
            <w:tcW w:w="2127" w:type="dxa"/>
          </w:tcPr>
          <w:p w:rsidR="00A916A0" w:rsidRPr="00A916A0" w:rsidRDefault="00A916A0" w:rsidP="00CC51F9">
            <w:pPr>
              <w:spacing w:line="276" w:lineRule="auto"/>
              <w:rPr>
                <w:rFonts w:ascii="Times New Roman" w:hAnsi="Times New Roman" w:cs="Times New Roman"/>
                <w:sz w:val="20"/>
                <w:szCs w:val="20"/>
              </w:rPr>
            </w:pPr>
          </w:p>
        </w:tc>
        <w:tc>
          <w:tcPr>
            <w:tcW w:w="1027" w:type="dxa"/>
          </w:tcPr>
          <w:p w:rsidR="00A916A0" w:rsidRPr="00A916A0" w:rsidRDefault="00A916A0" w:rsidP="00CC51F9">
            <w:pPr>
              <w:spacing w:line="276" w:lineRule="auto"/>
              <w:rPr>
                <w:rFonts w:ascii="Times New Roman" w:hAnsi="Times New Roman" w:cs="Times New Roman"/>
                <w:sz w:val="20"/>
                <w:szCs w:val="20"/>
              </w:rPr>
            </w:pP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CRP (mg/L)</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6.86 ± 5.67</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7.29 ± 5.71</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0.332</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WBC (10³/µL)</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8.73 ± 1.89</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8.45 ± 2.23</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0.350</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Lymphocyte count (10³/µL)</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2.30 ± 0.76</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2.00 ± 0.64</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0.011 *</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Eosinophil count (10³/µL)</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0.26 ± 0.31</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0.20 ± 0.14</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0.991</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proofErr w:type="spellStart"/>
            <w:r w:rsidRPr="00A916A0">
              <w:rPr>
                <w:rFonts w:ascii="Times New Roman" w:hAnsi="Times New Roman" w:cs="Times New Roman"/>
                <w:sz w:val="20"/>
                <w:szCs w:val="20"/>
              </w:rPr>
              <w:t>Hemoglobin</w:t>
            </w:r>
            <w:proofErr w:type="spellEnd"/>
            <w:r w:rsidRPr="00A916A0">
              <w:rPr>
                <w:rFonts w:ascii="Times New Roman" w:hAnsi="Times New Roman" w:cs="Times New Roman"/>
                <w:sz w:val="20"/>
                <w:szCs w:val="20"/>
              </w:rPr>
              <w:t xml:space="preserve"> (g/</w:t>
            </w:r>
            <w:proofErr w:type="spellStart"/>
            <w:r w:rsidRPr="00A916A0">
              <w:rPr>
                <w:rFonts w:ascii="Times New Roman" w:hAnsi="Times New Roman" w:cs="Times New Roman"/>
                <w:sz w:val="20"/>
                <w:szCs w:val="20"/>
              </w:rPr>
              <w:t>dL</w:t>
            </w:r>
            <w:proofErr w:type="spellEnd"/>
            <w:r w:rsidRPr="00A916A0">
              <w:rPr>
                <w:rFonts w:ascii="Times New Roman" w:hAnsi="Times New Roman" w:cs="Times New Roman"/>
                <w:sz w:val="20"/>
                <w:szCs w:val="20"/>
              </w:rPr>
              <w:t>)</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15.3 ± 1.6</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14.7 ± 2.4</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0.117</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RDW (%)</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12.3 ± 1.2</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13.6 ± 1.7</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&lt;0.001 *</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NLR</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2.92 ± 2.97</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2.99 ± 1.25</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0.025 *</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MLR</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0.30 ± 0.17</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0.35 ± 0.15</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0.045 *</w:t>
            </w:r>
          </w:p>
        </w:tc>
      </w:tr>
      <w:tr w:rsidR="00A916A0" w:rsidTr="004F1647">
        <w:tc>
          <w:tcPr>
            <w:tcW w:w="407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PLR</w:t>
            </w:r>
          </w:p>
        </w:tc>
        <w:tc>
          <w:tcPr>
            <w:tcW w:w="1701"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112.8 ± 40.4</w:t>
            </w:r>
          </w:p>
        </w:tc>
        <w:tc>
          <w:tcPr>
            <w:tcW w:w="21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138.5 ± 65.6</w:t>
            </w:r>
          </w:p>
        </w:tc>
        <w:tc>
          <w:tcPr>
            <w:tcW w:w="1027" w:type="dxa"/>
          </w:tcPr>
          <w:p w:rsidR="00A916A0" w:rsidRPr="00A916A0" w:rsidRDefault="00A916A0" w:rsidP="00CC51F9">
            <w:pPr>
              <w:spacing w:line="276" w:lineRule="auto"/>
              <w:rPr>
                <w:rFonts w:ascii="Times New Roman" w:hAnsi="Times New Roman" w:cs="Times New Roman"/>
                <w:sz w:val="20"/>
                <w:szCs w:val="20"/>
              </w:rPr>
            </w:pPr>
            <w:r w:rsidRPr="00A916A0">
              <w:rPr>
                <w:rFonts w:ascii="Times New Roman" w:hAnsi="Times New Roman" w:cs="Times New Roman"/>
                <w:sz w:val="20"/>
                <w:szCs w:val="20"/>
              </w:rPr>
              <w:t>0.018 *</w:t>
            </w:r>
          </w:p>
        </w:tc>
      </w:tr>
    </w:tbl>
    <w:p w:rsidR="00787507" w:rsidRPr="00A30B96" w:rsidRDefault="00AF5807" w:rsidP="00A916A0">
      <w:pPr>
        <w:spacing w:after="0" w:line="240" w:lineRule="auto"/>
        <w:rPr>
          <w:rFonts w:ascii="Times New Roman" w:eastAsia="Times New Roman" w:hAnsi="Times New Roman" w:cs="Times New Roman"/>
          <w:bCs/>
          <w:i/>
          <w:sz w:val="20"/>
          <w:szCs w:val="20"/>
          <w:lang w:eastAsia="tr-TR"/>
        </w:rPr>
      </w:pPr>
      <w:r w:rsidRPr="00A30B96">
        <w:rPr>
          <w:rFonts w:ascii="Times New Roman" w:eastAsia="Times New Roman" w:hAnsi="Times New Roman" w:cs="Times New Roman"/>
          <w:b/>
          <w:bCs/>
          <w:i/>
          <w:sz w:val="20"/>
          <w:szCs w:val="20"/>
          <w:lang w:eastAsia="tr-TR"/>
        </w:rPr>
        <w:t xml:space="preserve">Notes: </w:t>
      </w:r>
      <w:r w:rsidR="00A916A0" w:rsidRPr="00A30B96">
        <w:rPr>
          <w:rFonts w:ascii="Times New Roman" w:eastAsia="Times New Roman" w:hAnsi="Times New Roman" w:cs="Times New Roman"/>
          <w:bCs/>
          <w:i/>
          <w:sz w:val="20"/>
          <w:szCs w:val="20"/>
          <w:lang w:eastAsia="tr-TR"/>
        </w:rPr>
        <w:t>Data are presented as mean ± standard deviation or number (percentage). Statistically significant values are indicated with an asterisk (p &lt; 0.05).</w:t>
      </w:r>
    </w:p>
    <w:p w:rsidR="004F1647" w:rsidRPr="0088540D" w:rsidRDefault="00A916A0" w:rsidP="00A916A0">
      <w:pPr>
        <w:spacing w:after="0" w:line="240" w:lineRule="auto"/>
        <w:rPr>
          <w:rFonts w:ascii="Times New Roman" w:hAnsi="Times New Roman" w:cs="Times New Roman"/>
          <w:b/>
          <w:i/>
          <w:sz w:val="20"/>
          <w:szCs w:val="20"/>
        </w:rPr>
      </w:pPr>
      <w:r w:rsidRPr="0088540D">
        <w:rPr>
          <w:rFonts w:ascii="Times New Roman" w:hAnsi="Times New Roman" w:cs="Times New Roman"/>
          <w:b/>
          <w:i/>
          <w:sz w:val="20"/>
          <w:szCs w:val="20"/>
        </w:rPr>
        <w:t xml:space="preserve">Smoking status distribution: </w:t>
      </w:r>
    </w:p>
    <w:p w:rsidR="00A916A0" w:rsidRPr="00A30B96" w:rsidRDefault="00A916A0" w:rsidP="00A916A0">
      <w:pPr>
        <w:spacing w:after="0" w:line="240" w:lineRule="auto"/>
        <w:rPr>
          <w:rFonts w:ascii="Times New Roman" w:hAnsi="Times New Roman" w:cs="Times New Roman"/>
          <w:i/>
          <w:sz w:val="20"/>
          <w:szCs w:val="20"/>
        </w:rPr>
      </w:pPr>
      <w:r w:rsidRPr="00A30B96">
        <w:rPr>
          <w:rFonts w:ascii="Times New Roman" w:hAnsi="Times New Roman" w:cs="Times New Roman"/>
          <w:i/>
          <w:sz w:val="20"/>
          <w:szCs w:val="20"/>
        </w:rPr>
        <w:t>Alive group: Never: 13 (22.0%), Former: 30 (50.9%), Current: 16 (27.1%)</w:t>
      </w:r>
    </w:p>
    <w:p w:rsidR="00A916A0" w:rsidRPr="00A30B96" w:rsidRDefault="00A916A0" w:rsidP="00A916A0">
      <w:pPr>
        <w:spacing w:after="0" w:line="240" w:lineRule="auto"/>
        <w:rPr>
          <w:rFonts w:ascii="Times New Roman" w:hAnsi="Times New Roman" w:cs="Times New Roman"/>
          <w:i/>
          <w:sz w:val="20"/>
          <w:szCs w:val="20"/>
        </w:rPr>
      </w:pPr>
      <w:r w:rsidRPr="00A30B96">
        <w:rPr>
          <w:rFonts w:ascii="Times New Roman" w:hAnsi="Times New Roman" w:cs="Times New Roman"/>
          <w:i/>
          <w:sz w:val="20"/>
          <w:szCs w:val="20"/>
        </w:rPr>
        <w:t>Deceased group: Never: 19 (24.7%), Former: 42 (54.5%), Current: 16 (20.8%)</w:t>
      </w:r>
    </w:p>
    <w:p w:rsidR="00A916A0" w:rsidRPr="0088540D" w:rsidRDefault="00A916A0" w:rsidP="00A916A0">
      <w:pPr>
        <w:spacing w:after="0" w:line="240" w:lineRule="auto"/>
        <w:rPr>
          <w:rFonts w:ascii="Times New Roman" w:hAnsi="Times New Roman" w:cs="Times New Roman"/>
          <w:b/>
          <w:i/>
          <w:sz w:val="20"/>
          <w:szCs w:val="20"/>
        </w:rPr>
      </w:pPr>
      <w:r w:rsidRPr="0088540D">
        <w:rPr>
          <w:rFonts w:ascii="Times New Roman" w:hAnsi="Times New Roman" w:cs="Times New Roman"/>
          <w:b/>
          <w:i/>
          <w:sz w:val="20"/>
          <w:szCs w:val="20"/>
        </w:rPr>
        <w:t xml:space="preserve">MMRC </w:t>
      </w:r>
      <w:proofErr w:type="spellStart"/>
      <w:r w:rsidRPr="0088540D">
        <w:rPr>
          <w:rFonts w:ascii="Times New Roman" w:hAnsi="Times New Roman" w:cs="Times New Roman"/>
          <w:b/>
          <w:i/>
          <w:sz w:val="20"/>
          <w:szCs w:val="20"/>
        </w:rPr>
        <w:t>dyspnea</w:t>
      </w:r>
      <w:proofErr w:type="spellEnd"/>
      <w:r w:rsidRPr="0088540D">
        <w:rPr>
          <w:rFonts w:ascii="Times New Roman" w:hAnsi="Times New Roman" w:cs="Times New Roman"/>
          <w:b/>
          <w:i/>
          <w:sz w:val="20"/>
          <w:szCs w:val="20"/>
        </w:rPr>
        <w:t xml:space="preserve"> scale distribution: </w:t>
      </w:r>
    </w:p>
    <w:p w:rsidR="00A916A0" w:rsidRPr="00A30B96" w:rsidRDefault="00A916A0" w:rsidP="00A916A0">
      <w:pPr>
        <w:spacing w:after="0" w:line="240" w:lineRule="auto"/>
        <w:rPr>
          <w:rFonts w:ascii="Times New Roman" w:hAnsi="Times New Roman" w:cs="Times New Roman"/>
          <w:i/>
          <w:sz w:val="20"/>
          <w:szCs w:val="20"/>
        </w:rPr>
      </w:pPr>
      <w:r w:rsidRPr="00A30B96">
        <w:rPr>
          <w:rFonts w:ascii="Times New Roman" w:hAnsi="Times New Roman" w:cs="Times New Roman"/>
          <w:i/>
          <w:sz w:val="20"/>
          <w:szCs w:val="20"/>
        </w:rPr>
        <w:t>Alive group: 0: 7 (11.9%), 1: 31 (52.5%), 2: 10 (17.0%), 3: 9 (15.3%), 4: 2 (3.4%)</w:t>
      </w:r>
    </w:p>
    <w:p w:rsidR="00A916A0" w:rsidRPr="00A30B96" w:rsidRDefault="00A916A0" w:rsidP="00A916A0">
      <w:pPr>
        <w:spacing w:after="0" w:line="240" w:lineRule="auto"/>
        <w:rPr>
          <w:rFonts w:ascii="Times New Roman" w:hAnsi="Times New Roman" w:cs="Times New Roman"/>
          <w:i/>
          <w:sz w:val="20"/>
          <w:szCs w:val="20"/>
        </w:rPr>
      </w:pPr>
      <w:r w:rsidRPr="00A30B96">
        <w:rPr>
          <w:rFonts w:ascii="Times New Roman" w:hAnsi="Times New Roman" w:cs="Times New Roman"/>
          <w:i/>
          <w:sz w:val="20"/>
          <w:szCs w:val="20"/>
        </w:rPr>
        <w:t>Deceased group: 0: 3 (3.9%), 1: 21 (27.3%), 2: 18 (23.4%), 3: 14 (18.2%), 4: 21 (27.3%)</w:t>
      </w:r>
    </w:p>
    <w:p w:rsidR="00787507" w:rsidRDefault="00787507" w:rsidP="00787507"/>
    <w:p w:rsidR="000E226A" w:rsidRPr="000E226A" w:rsidRDefault="000E226A" w:rsidP="000E226A">
      <w:pPr>
        <w:rPr>
          <w:lang w:val="tr-TR"/>
        </w:rPr>
      </w:pPr>
    </w:p>
    <w:p w:rsidR="00DD4B81" w:rsidRDefault="00DD4B81" w:rsidP="00DD4B81">
      <w:pPr>
        <w:keepNext/>
      </w:pPr>
    </w:p>
    <w:p w:rsidR="002C2BA1" w:rsidRDefault="002C2BA1" w:rsidP="00787507"/>
    <w:p w:rsidR="00205E79" w:rsidRDefault="00205E79" w:rsidP="00787507"/>
    <w:p w:rsidR="002C6BEF" w:rsidRDefault="002C2BA1" w:rsidP="002C6BEF">
      <w:pPr>
        <w:keepNext/>
      </w:pPr>
      <w:r>
        <w:rPr>
          <w:noProof/>
          <w:lang w:val="en-US"/>
        </w:rPr>
        <w:lastRenderedPageBreak/>
        <w:drawing>
          <wp:inline distT="0" distB="0" distL="0" distR="0" wp14:anchorId="661B74FD" wp14:editId="46640DAA">
            <wp:extent cx="5760720" cy="4874455"/>
            <wp:effectExtent l="0" t="0" r="0" b="2540"/>
            <wp:docPr id="4" name="Resim 4" descr="C:\Users\Casper\Downloads\correlation_matrix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sper\Downloads\correlation_matrix_fin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874455"/>
                    </a:xfrm>
                    <a:prstGeom prst="rect">
                      <a:avLst/>
                    </a:prstGeom>
                    <a:noFill/>
                    <a:ln>
                      <a:noFill/>
                    </a:ln>
                  </pic:spPr>
                </pic:pic>
              </a:graphicData>
            </a:graphic>
          </wp:inline>
        </w:drawing>
      </w:r>
    </w:p>
    <w:p w:rsidR="00A30B96" w:rsidRPr="00A30B96" w:rsidRDefault="00F820BD" w:rsidP="00A30B96">
      <w:pPr>
        <w:pStyle w:val="ResimYazs"/>
        <w:spacing w:after="0"/>
        <w:rPr>
          <w:rFonts w:ascii="Times New Roman" w:hAnsi="Times New Roman" w:cs="Times New Roman"/>
          <w:b/>
          <w:sz w:val="20"/>
          <w:szCs w:val="20"/>
        </w:rPr>
      </w:pPr>
      <w:proofErr w:type="spellStart"/>
      <w:r w:rsidRPr="00F820BD">
        <w:rPr>
          <w:rFonts w:ascii="Times New Roman" w:hAnsi="Times New Roman" w:cs="Times New Roman"/>
          <w:b/>
          <w:sz w:val="20"/>
          <w:szCs w:val="20"/>
          <w:lang w:val="tr-TR"/>
        </w:rPr>
        <w:t>Supplementary</w:t>
      </w:r>
      <w:proofErr w:type="spellEnd"/>
      <w:r w:rsidRPr="00F820BD">
        <w:rPr>
          <w:rFonts w:ascii="Times New Roman" w:hAnsi="Times New Roman" w:cs="Times New Roman"/>
          <w:b/>
          <w:sz w:val="20"/>
          <w:szCs w:val="20"/>
          <w:lang w:val="tr-TR"/>
        </w:rPr>
        <w:t xml:space="preserve"> </w:t>
      </w:r>
      <w:r w:rsidR="002C6BEF" w:rsidRPr="00A30B96">
        <w:rPr>
          <w:rFonts w:ascii="Times New Roman" w:hAnsi="Times New Roman" w:cs="Times New Roman"/>
          <w:b/>
          <w:sz w:val="20"/>
          <w:szCs w:val="20"/>
        </w:rPr>
        <w:t>Figure</w:t>
      </w:r>
      <w:r w:rsidR="0076287C" w:rsidRPr="00A30B96">
        <w:rPr>
          <w:rFonts w:ascii="Times New Roman" w:hAnsi="Times New Roman" w:cs="Times New Roman"/>
          <w:b/>
          <w:sz w:val="20"/>
          <w:szCs w:val="20"/>
        </w:rPr>
        <w:t xml:space="preserve"> S</w:t>
      </w:r>
      <w:r w:rsidR="00E474AF" w:rsidRPr="00A30B96">
        <w:rPr>
          <w:rFonts w:ascii="Times New Roman" w:hAnsi="Times New Roman" w:cs="Times New Roman"/>
          <w:b/>
          <w:noProof/>
          <w:sz w:val="20"/>
          <w:szCs w:val="20"/>
        </w:rPr>
        <w:fldChar w:fldCharType="begin"/>
      </w:r>
      <w:r w:rsidR="00E474AF" w:rsidRPr="00A30B96">
        <w:rPr>
          <w:rFonts w:ascii="Times New Roman" w:hAnsi="Times New Roman" w:cs="Times New Roman"/>
          <w:b/>
          <w:noProof/>
          <w:sz w:val="20"/>
          <w:szCs w:val="20"/>
        </w:rPr>
        <w:instrText xml:space="preserve"> SEQ Figure \* ARABIC </w:instrText>
      </w:r>
      <w:r w:rsidR="00E474AF" w:rsidRPr="00A30B96">
        <w:rPr>
          <w:rFonts w:ascii="Times New Roman" w:hAnsi="Times New Roman" w:cs="Times New Roman"/>
          <w:b/>
          <w:noProof/>
          <w:sz w:val="20"/>
          <w:szCs w:val="20"/>
        </w:rPr>
        <w:fldChar w:fldCharType="separate"/>
      </w:r>
      <w:r w:rsidR="00A30B96" w:rsidRPr="00A30B96">
        <w:rPr>
          <w:rFonts w:ascii="Times New Roman" w:hAnsi="Times New Roman" w:cs="Times New Roman"/>
          <w:b/>
          <w:noProof/>
          <w:sz w:val="20"/>
          <w:szCs w:val="20"/>
        </w:rPr>
        <w:t>1</w:t>
      </w:r>
      <w:r w:rsidR="00E474AF" w:rsidRPr="00A30B96">
        <w:rPr>
          <w:rFonts w:ascii="Times New Roman" w:hAnsi="Times New Roman" w:cs="Times New Roman"/>
          <w:b/>
          <w:noProof/>
          <w:sz w:val="20"/>
          <w:szCs w:val="20"/>
        </w:rPr>
        <w:fldChar w:fldCharType="end"/>
      </w:r>
      <w:r w:rsidR="0076287C" w:rsidRPr="00A30B96">
        <w:rPr>
          <w:rFonts w:ascii="Times New Roman" w:hAnsi="Times New Roman" w:cs="Times New Roman"/>
          <w:b/>
          <w:sz w:val="20"/>
          <w:szCs w:val="20"/>
        </w:rPr>
        <w:t>.</w:t>
      </w:r>
      <w:r w:rsidR="002C6BEF" w:rsidRPr="00A30B96">
        <w:rPr>
          <w:rFonts w:ascii="Times New Roman" w:hAnsi="Times New Roman" w:cs="Times New Roman"/>
          <w:b/>
          <w:sz w:val="20"/>
          <w:szCs w:val="20"/>
        </w:rPr>
        <w:t xml:space="preserve"> Correlati</w:t>
      </w:r>
      <w:r w:rsidR="00A30B96" w:rsidRPr="00A30B96">
        <w:rPr>
          <w:rFonts w:ascii="Times New Roman" w:hAnsi="Times New Roman" w:cs="Times New Roman"/>
          <w:b/>
          <w:sz w:val="20"/>
          <w:szCs w:val="20"/>
        </w:rPr>
        <w:t>on matrix of clinical variables</w:t>
      </w:r>
      <w:r w:rsidR="005023C0">
        <w:rPr>
          <w:rFonts w:ascii="Times New Roman" w:hAnsi="Times New Roman" w:cs="Times New Roman"/>
          <w:b/>
          <w:sz w:val="20"/>
          <w:szCs w:val="20"/>
        </w:rPr>
        <w:t xml:space="preserve"> </w:t>
      </w:r>
      <w:r w:rsidR="005023C0" w:rsidRPr="00A30B96">
        <w:rPr>
          <w:rFonts w:ascii="Times New Roman" w:hAnsi="Times New Roman" w:cs="Times New Roman"/>
          <w:b/>
          <w:sz w:val="20"/>
          <w:szCs w:val="20"/>
        </w:rPr>
        <w:t>in the Derivation Cohort</w:t>
      </w:r>
      <w:bookmarkStart w:id="0" w:name="_GoBack"/>
      <w:bookmarkEnd w:id="0"/>
    </w:p>
    <w:p w:rsidR="002C6BEF" w:rsidRPr="00A30B96" w:rsidRDefault="002C6BEF" w:rsidP="002C6BEF">
      <w:pPr>
        <w:pStyle w:val="ResimYazs"/>
        <w:rPr>
          <w:rFonts w:ascii="Times New Roman" w:hAnsi="Times New Roman" w:cs="Times New Roman"/>
          <w:sz w:val="20"/>
          <w:szCs w:val="20"/>
          <w:lang w:val="tr-TR"/>
        </w:rPr>
      </w:pPr>
      <w:proofErr w:type="spellStart"/>
      <w:r w:rsidRPr="00A30B96">
        <w:rPr>
          <w:rFonts w:ascii="Times New Roman" w:hAnsi="Times New Roman" w:cs="Times New Roman"/>
          <w:sz w:val="20"/>
          <w:szCs w:val="20"/>
          <w:lang w:val="tr-TR"/>
        </w:rPr>
        <w:t>The</w:t>
      </w:r>
      <w:proofErr w:type="spellEnd"/>
      <w:r w:rsidRPr="00A30B96">
        <w:rPr>
          <w:rFonts w:ascii="Times New Roman" w:hAnsi="Times New Roman" w:cs="Times New Roman"/>
          <w:sz w:val="20"/>
          <w:szCs w:val="20"/>
          <w:lang w:val="en-US"/>
        </w:rPr>
        <w:t xml:space="preserve"> figure illustrates</w:t>
      </w:r>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the</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relationships</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between</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Average</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Days</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Lived</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and</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various</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clinical</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parameters</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Positive</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and</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negative</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correlations</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are</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shown</w:t>
      </w:r>
      <w:proofErr w:type="spellEnd"/>
      <w:r w:rsidRPr="00A30B96">
        <w:rPr>
          <w:rFonts w:ascii="Times New Roman" w:hAnsi="Times New Roman" w:cs="Times New Roman"/>
          <w:sz w:val="20"/>
          <w:szCs w:val="20"/>
          <w:lang w:val="tr-TR"/>
        </w:rPr>
        <w:t xml:space="preserve"> in </w:t>
      </w:r>
      <w:proofErr w:type="spellStart"/>
      <w:r w:rsidRPr="00A30B96">
        <w:rPr>
          <w:rFonts w:ascii="Times New Roman" w:hAnsi="Times New Roman" w:cs="Times New Roman"/>
          <w:sz w:val="20"/>
          <w:szCs w:val="20"/>
          <w:lang w:val="tr-TR"/>
        </w:rPr>
        <w:t>red</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and</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blue</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tones</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respectively</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Correlation</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coefficients</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are</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based</w:t>
      </w:r>
      <w:proofErr w:type="spellEnd"/>
      <w:r w:rsidRPr="00A30B96">
        <w:rPr>
          <w:rFonts w:ascii="Times New Roman" w:hAnsi="Times New Roman" w:cs="Times New Roman"/>
          <w:sz w:val="20"/>
          <w:szCs w:val="20"/>
          <w:lang w:val="tr-TR"/>
        </w:rPr>
        <w:t xml:space="preserve"> on </w:t>
      </w:r>
      <w:proofErr w:type="spellStart"/>
      <w:r w:rsidRPr="00A30B96">
        <w:rPr>
          <w:rFonts w:ascii="Times New Roman" w:hAnsi="Times New Roman" w:cs="Times New Roman"/>
          <w:sz w:val="20"/>
          <w:szCs w:val="20"/>
          <w:lang w:val="tr-TR"/>
        </w:rPr>
        <w:t>Pearson</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correlation</w:t>
      </w:r>
      <w:proofErr w:type="spellEnd"/>
      <w:r w:rsidRPr="00A30B96">
        <w:rPr>
          <w:rFonts w:ascii="Times New Roman" w:hAnsi="Times New Roman" w:cs="Times New Roman"/>
          <w:sz w:val="20"/>
          <w:szCs w:val="20"/>
          <w:lang w:val="tr-TR"/>
        </w:rPr>
        <w:t xml:space="preserve"> </w:t>
      </w:r>
      <w:proofErr w:type="spellStart"/>
      <w:r w:rsidRPr="00A30B96">
        <w:rPr>
          <w:rFonts w:ascii="Times New Roman" w:hAnsi="Times New Roman" w:cs="Times New Roman"/>
          <w:sz w:val="20"/>
          <w:szCs w:val="20"/>
          <w:lang w:val="tr-TR"/>
        </w:rPr>
        <w:t>analysis</w:t>
      </w:r>
      <w:proofErr w:type="spellEnd"/>
      <w:r w:rsidRPr="00A30B96">
        <w:rPr>
          <w:rFonts w:ascii="Times New Roman" w:hAnsi="Times New Roman" w:cs="Times New Roman"/>
          <w:sz w:val="20"/>
          <w:szCs w:val="20"/>
          <w:lang w:val="tr-TR"/>
        </w:rPr>
        <w:t>.</w:t>
      </w:r>
    </w:p>
    <w:p w:rsidR="002C2BA1" w:rsidRDefault="002C2BA1" w:rsidP="002C6BEF">
      <w:pPr>
        <w:pStyle w:val="ResimYazs"/>
      </w:pPr>
    </w:p>
    <w:p w:rsidR="002C2BA1" w:rsidRDefault="002C2BA1" w:rsidP="00787507"/>
    <w:p w:rsidR="009C444F" w:rsidRPr="00A30B96" w:rsidRDefault="00F820BD" w:rsidP="009C444F">
      <w:pPr>
        <w:pStyle w:val="ResimYazs"/>
        <w:keepNext/>
        <w:rPr>
          <w:rFonts w:ascii="Times New Roman" w:hAnsi="Times New Roman" w:cs="Times New Roman"/>
          <w:b/>
          <w:sz w:val="20"/>
          <w:szCs w:val="20"/>
        </w:rPr>
      </w:pPr>
      <w:proofErr w:type="spellStart"/>
      <w:r w:rsidRPr="00F820BD">
        <w:rPr>
          <w:rFonts w:ascii="Times New Roman" w:hAnsi="Times New Roman" w:cs="Times New Roman"/>
          <w:b/>
          <w:sz w:val="20"/>
          <w:szCs w:val="20"/>
          <w:lang w:val="tr-TR"/>
        </w:rPr>
        <w:t>Supplementary</w:t>
      </w:r>
      <w:proofErr w:type="spellEnd"/>
      <w:r w:rsidRPr="00F820BD">
        <w:rPr>
          <w:rFonts w:ascii="Times New Roman" w:hAnsi="Times New Roman" w:cs="Times New Roman"/>
          <w:b/>
          <w:sz w:val="20"/>
          <w:szCs w:val="20"/>
          <w:lang w:val="tr-TR"/>
        </w:rPr>
        <w:t xml:space="preserve"> </w:t>
      </w:r>
      <w:r w:rsidR="009C444F" w:rsidRPr="00A30B96">
        <w:rPr>
          <w:rFonts w:ascii="Times New Roman" w:hAnsi="Times New Roman" w:cs="Times New Roman"/>
          <w:b/>
          <w:sz w:val="20"/>
          <w:szCs w:val="20"/>
        </w:rPr>
        <w:t>Table</w:t>
      </w:r>
      <w:r w:rsidR="0076287C" w:rsidRPr="00A30B96">
        <w:rPr>
          <w:rFonts w:ascii="Times New Roman" w:hAnsi="Times New Roman" w:cs="Times New Roman"/>
          <w:b/>
          <w:sz w:val="20"/>
          <w:szCs w:val="20"/>
        </w:rPr>
        <w:t xml:space="preserve"> S</w:t>
      </w:r>
      <w:r w:rsidR="009C444F" w:rsidRPr="00A30B96">
        <w:rPr>
          <w:rFonts w:ascii="Times New Roman" w:hAnsi="Times New Roman" w:cs="Times New Roman"/>
          <w:b/>
          <w:sz w:val="20"/>
          <w:szCs w:val="20"/>
        </w:rPr>
        <w:fldChar w:fldCharType="begin"/>
      </w:r>
      <w:r w:rsidR="009C444F" w:rsidRPr="00A30B96">
        <w:rPr>
          <w:rFonts w:ascii="Times New Roman" w:hAnsi="Times New Roman" w:cs="Times New Roman"/>
          <w:b/>
          <w:sz w:val="20"/>
          <w:szCs w:val="20"/>
        </w:rPr>
        <w:instrText xml:space="preserve"> SEQ Table \* ARABIC </w:instrText>
      </w:r>
      <w:r w:rsidR="009C444F" w:rsidRPr="00A30B96">
        <w:rPr>
          <w:rFonts w:ascii="Times New Roman" w:hAnsi="Times New Roman" w:cs="Times New Roman"/>
          <w:b/>
          <w:sz w:val="20"/>
          <w:szCs w:val="20"/>
        </w:rPr>
        <w:fldChar w:fldCharType="separate"/>
      </w:r>
      <w:r w:rsidR="006439F2" w:rsidRPr="00A30B96">
        <w:rPr>
          <w:rFonts w:ascii="Times New Roman" w:hAnsi="Times New Roman" w:cs="Times New Roman"/>
          <w:b/>
          <w:noProof/>
          <w:sz w:val="20"/>
          <w:szCs w:val="20"/>
        </w:rPr>
        <w:t>2</w:t>
      </w:r>
      <w:r w:rsidR="009C444F" w:rsidRPr="00A30B96">
        <w:rPr>
          <w:rFonts w:ascii="Times New Roman" w:hAnsi="Times New Roman" w:cs="Times New Roman"/>
          <w:b/>
          <w:sz w:val="20"/>
          <w:szCs w:val="20"/>
        </w:rPr>
        <w:fldChar w:fldCharType="end"/>
      </w:r>
      <w:r w:rsidR="0076287C" w:rsidRPr="00A30B96">
        <w:rPr>
          <w:rFonts w:ascii="Times New Roman" w:hAnsi="Times New Roman" w:cs="Times New Roman"/>
          <w:b/>
          <w:sz w:val="20"/>
          <w:szCs w:val="20"/>
        </w:rPr>
        <w:t>.</w:t>
      </w:r>
      <w:r w:rsidR="00D7497F" w:rsidRPr="00A30B96">
        <w:rPr>
          <w:rFonts w:ascii="Times New Roman" w:hAnsi="Times New Roman" w:cs="Times New Roman"/>
          <w:b/>
          <w:sz w:val="20"/>
          <w:szCs w:val="20"/>
        </w:rPr>
        <w:t xml:space="preserve"> Performance Metrics of the 4-Variable and 7-Variable Prognostic Models</w:t>
      </w:r>
    </w:p>
    <w:tbl>
      <w:tblPr>
        <w:tblStyle w:val="TabloKlavuzu"/>
        <w:tblW w:w="9510" w:type="dxa"/>
        <w:tblLook w:val="04A0" w:firstRow="1" w:lastRow="0" w:firstColumn="1" w:lastColumn="0" w:noHBand="0" w:noVBand="1"/>
      </w:tblPr>
      <w:tblGrid>
        <w:gridCol w:w="1242"/>
        <w:gridCol w:w="1276"/>
        <w:gridCol w:w="1134"/>
        <w:gridCol w:w="1276"/>
        <w:gridCol w:w="1276"/>
        <w:gridCol w:w="1134"/>
        <w:gridCol w:w="1134"/>
        <w:gridCol w:w="1038"/>
      </w:tblGrid>
      <w:tr w:rsidR="00AB1C7B" w:rsidRPr="00D7497F" w:rsidTr="00A9560B">
        <w:trPr>
          <w:trHeight w:val="431"/>
        </w:trPr>
        <w:tc>
          <w:tcPr>
            <w:tcW w:w="1242" w:type="dxa"/>
          </w:tcPr>
          <w:p w:rsidR="00EE7BEC" w:rsidRPr="00A9560B" w:rsidRDefault="00EE7BEC" w:rsidP="00D7497F">
            <w:pPr>
              <w:spacing w:line="276" w:lineRule="auto"/>
              <w:rPr>
                <w:rFonts w:ascii="Times New Roman" w:hAnsi="Times New Roman" w:cs="Times New Roman"/>
                <w:sz w:val="20"/>
                <w:szCs w:val="20"/>
              </w:rPr>
            </w:pPr>
            <w:r w:rsidRPr="00A9560B">
              <w:rPr>
                <w:rFonts w:ascii="Times New Roman" w:eastAsia="Calibri" w:hAnsi="Times New Roman" w:cs="Times New Roman"/>
                <w:noProof/>
                <w:sz w:val="20"/>
                <w:szCs w:val="20"/>
                <w:lang w:val="tr-TR"/>
              </w:rPr>
              <w:t>Dataset</w:t>
            </w:r>
          </w:p>
        </w:tc>
        <w:tc>
          <w:tcPr>
            <w:tcW w:w="1276" w:type="dxa"/>
          </w:tcPr>
          <w:p w:rsidR="00EE7BEC" w:rsidRPr="00A9560B" w:rsidRDefault="00EE7BEC" w:rsidP="0008797F">
            <w:pPr>
              <w:spacing w:line="276" w:lineRule="auto"/>
              <w:rPr>
                <w:rFonts w:ascii="Times New Roman" w:hAnsi="Times New Roman" w:cs="Times New Roman"/>
                <w:sz w:val="20"/>
                <w:szCs w:val="20"/>
              </w:rPr>
            </w:pPr>
            <w:r w:rsidRPr="00A9560B">
              <w:rPr>
                <w:rFonts w:ascii="Times New Roman" w:hAnsi="Times New Roman" w:cs="Times New Roman"/>
                <w:sz w:val="20"/>
                <w:szCs w:val="20"/>
              </w:rPr>
              <w:t>C-index</w:t>
            </w:r>
          </w:p>
        </w:tc>
        <w:tc>
          <w:tcPr>
            <w:tcW w:w="1134" w:type="dxa"/>
          </w:tcPr>
          <w:p w:rsidR="00EE7BEC" w:rsidRPr="00A9560B" w:rsidRDefault="00EE7BEC" w:rsidP="0008797F">
            <w:pPr>
              <w:spacing w:line="276" w:lineRule="auto"/>
              <w:rPr>
                <w:rFonts w:ascii="Times New Roman" w:hAnsi="Times New Roman" w:cs="Times New Roman"/>
                <w:sz w:val="20"/>
                <w:szCs w:val="20"/>
              </w:rPr>
            </w:pPr>
            <w:r w:rsidRPr="00A9560B">
              <w:rPr>
                <w:rFonts w:ascii="Times New Roman" w:hAnsi="Times New Roman" w:cs="Times New Roman"/>
                <w:sz w:val="20"/>
                <w:szCs w:val="20"/>
              </w:rPr>
              <w:t>IBS</w:t>
            </w:r>
          </w:p>
        </w:tc>
        <w:tc>
          <w:tcPr>
            <w:tcW w:w="1276" w:type="dxa"/>
          </w:tcPr>
          <w:p w:rsidR="00EE7BEC" w:rsidRPr="00A9560B" w:rsidRDefault="00EE7BEC" w:rsidP="0008797F">
            <w:pPr>
              <w:spacing w:line="276" w:lineRule="auto"/>
              <w:rPr>
                <w:rFonts w:ascii="Times New Roman" w:hAnsi="Times New Roman" w:cs="Times New Roman"/>
                <w:sz w:val="20"/>
                <w:szCs w:val="20"/>
              </w:rPr>
            </w:pPr>
            <w:r w:rsidRPr="00A9560B">
              <w:rPr>
                <w:rFonts w:ascii="Times New Roman" w:eastAsia="Calibri" w:hAnsi="Times New Roman" w:cs="Times New Roman"/>
                <w:noProof/>
                <w:sz w:val="20"/>
                <w:szCs w:val="20"/>
                <w:lang w:val="tr-TR"/>
              </w:rPr>
              <w:t>AIC</w:t>
            </w:r>
          </w:p>
        </w:tc>
        <w:tc>
          <w:tcPr>
            <w:tcW w:w="1276" w:type="dxa"/>
          </w:tcPr>
          <w:p w:rsidR="00EE7BEC" w:rsidRPr="00A9560B" w:rsidRDefault="00EE7BEC" w:rsidP="0008797F">
            <w:pPr>
              <w:spacing w:line="276" w:lineRule="auto"/>
              <w:rPr>
                <w:rFonts w:ascii="Times New Roman" w:hAnsi="Times New Roman" w:cs="Times New Roman"/>
                <w:sz w:val="20"/>
                <w:szCs w:val="20"/>
              </w:rPr>
            </w:pPr>
            <w:r w:rsidRPr="00A9560B">
              <w:rPr>
                <w:rFonts w:ascii="Times New Roman" w:hAnsi="Times New Roman" w:cs="Times New Roman"/>
                <w:sz w:val="20"/>
                <w:szCs w:val="20"/>
              </w:rPr>
              <w:t>C-index</w:t>
            </w:r>
          </w:p>
        </w:tc>
        <w:tc>
          <w:tcPr>
            <w:tcW w:w="1134" w:type="dxa"/>
          </w:tcPr>
          <w:p w:rsidR="00EE7BEC" w:rsidRPr="00A9560B" w:rsidRDefault="00EE7BEC" w:rsidP="0008797F">
            <w:pPr>
              <w:spacing w:line="276" w:lineRule="auto"/>
              <w:rPr>
                <w:rFonts w:ascii="Times New Roman" w:hAnsi="Times New Roman" w:cs="Times New Roman"/>
                <w:sz w:val="20"/>
                <w:szCs w:val="20"/>
              </w:rPr>
            </w:pPr>
            <w:r w:rsidRPr="00A9560B">
              <w:rPr>
                <w:rFonts w:ascii="Times New Roman" w:hAnsi="Times New Roman" w:cs="Times New Roman"/>
                <w:sz w:val="20"/>
                <w:szCs w:val="20"/>
              </w:rPr>
              <w:t>IBS</w:t>
            </w:r>
          </w:p>
        </w:tc>
        <w:tc>
          <w:tcPr>
            <w:tcW w:w="1134" w:type="dxa"/>
          </w:tcPr>
          <w:p w:rsidR="00EE7BEC" w:rsidRPr="00A9560B" w:rsidRDefault="00EE7BEC" w:rsidP="0008797F">
            <w:pPr>
              <w:spacing w:line="276" w:lineRule="auto"/>
              <w:rPr>
                <w:rFonts w:ascii="Times New Roman" w:eastAsia="Times New Roman" w:hAnsi="Times New Roman" w:cs="Times New Roman"/>
                <w:bCs/>
                <w:sz w:val="20"/>
                <w:szCs w:val="20"/>
                <w:lang w:val="en-US"/>
              </w:rPr>
            </w:pPr>
            <w:r w:rsidRPr="00A9560B">
              <w:rPr>
                <w:rFonts w:ascii="Times New Roman" w:eastAsia="Calibri" w:hAnsi="Times New Roman" w:cs="Times New Roman"/>
                <w:noProof/>
                <w:sz w:val="20"/>
                <w:szCs w:val="20"/>
                <w:lang w:val="tr-TR"/>
              </w:rPr>
              <w:t>AIC</w:t>
            </w:r>
          </w:p>
        </w:tc>
        <w:tc>
          <w:tcPr>
            <w:tcW w:w="1038" w:type="dxa"/>
          </w:tcPr>
          <w:p w:rsidR="00D7497F" w:rsidRPr="00A9560B" w:rsidRDefault="00EE7BEC" w:rsidP="0008797F">
            <w:pPr>
              <w:spacing w:line="276" w:lineRule="auto"/>
              <w:rPr>
                <w:rFonts w:ascii="Times New Roman" w:eastAsia="Times New Roman" w:hAnsi="Times New Roman" w:cs="Times New Roman"/>
                <w:bCs/>
                <w:sz w:val="20"/>
                <w:szCs w:val="20"/>
                <w:lang w:val="en-US"/>
              </w:rPr>
            </w:pPr>
            <w:r w:rsidRPr="00A9560B">
              <w:rPr>
                <w:rFonts w:ascii="Times New Roman" w:eastAsia="Times New Roman" w:hAnsi="Times New Roman" w:cs="Times New Roman"/>
                <w:bCs/>
                <w:sz w:val="20"/>
                <w:szCs w:val="20"/>
                <w:lang w:val="en-US"/>
              </w:rPr>
              <w:t xml:space="preserve">LLR </w:t>
            </w:r>
          </w:p>
          <w:p w:rsidR="00EE7BEC" w:rsidRPr="00A9560B" w:rsidRDefault="00EE7BEC" w:rsidP="0008797F">
            <w:pPr>
              <w:spacing w:line="276" w:lineRule="auto"/>
              <w:rPr>
                <w:rFonts w:ascii="Times New Roman" w:eastAsia="Times New Roman" w:hAnsi="Times New Roman" w:cs="Times New Roman"/>
                <w:bCs/>
                <w:sz w:val="20"/>
                <w:szCs w:val="20"/>
                <w:lang w:val="en-US"/>
              </w:rPr>
            </w:pPr>
            <w:r w:rsidRPr="00A9560B">
              <w:rPr>
                <w:rFonts w:ascii="Times New Roman" w:eastAsia="Times New Roman" w:hAnsi="Times New Roman" w:cs="Times New Roman"/>
                <w:bCs/>
                <w:sz w:val="20"/>
                <w:szCs w:val="20"/>
                <w:lang w:val="en-US"/>
              </w:rPr>
              <w:t>p</w:t>
            </w:r>
            <w:r w:rsidR="00D7497F" w:rsidRPr="00A9560B">
              <w:rPr>
                <w:rFonts w:ascii="Times New Roman" w:eastAsia="Times New Roman" w:hAnsi="Times New Roman" w:cs="Times New Roman"/>
                <w:bCs/>
                <w:sz w:val="20"/>
                <w:szCs w:val="20"/>
                <w:lang w:val="en-US"/>
              </w:rPr>
              <w:t>- value</w:t>
            </w:r>
          </w:p>
        </w:tc>
      </w:tr>
      <w:tr w:rsidR="00D7497F" w:rsidRPr="00D7497F" w:rsidTr="00A9560B">
        <w:trPr>
          <w:trHeight w:val="439"/>
        </w:trPr>
        <w:tc>
          <w:tcPr>
            <w:tcW w:w="1242" w:type="dxa"/>
          </w:tcPr>
          <w:p w:rsidR="00D7497F" w:rsidRPr="00A9560B" w:rsidRDefault="00D7497F" w:rsidP="00D7497F">
            <w:pPr>
              <w:spacing w:line="276" w:lineRule="auto"/>
              <w:rPr>
                <w:rFonts w:ascii="Times New Roman" w:eastAsia="Calibri" w:hAnsi="Times New Roman" w:cs="Times New Roman"/>
                <w:noProof/>
                <w:sz w:val="20"/>
                <w:szCs w:val="20"/>
                <w:lang w:val="tr-TR"/>
              </w:rPr>
            </w:pPr>
          </w:p>
        </w:tc>
        <w:tc>
          <w:tcPr>
            <w:tcW w:w="1276" w:type="dxa"/>
          </w:tcPr>
          <w:p w:rsidR="00D7497F" w:rsidRPr="00A9560B" w:rsidRDefault="00D7497F" w:rsidP="0008797F">
            <w:pPr>
              <w:spacing w:line="276" w:lineRule="auto"/>
              <w:rPr>
                <w:rFonts w:ascii="Times New Roman" w:eastAsia="Calibri" w:hAnsi="Times New Roman" w:cs="Times New Roman"/>
                <w:noProof/>
                <w:sz w:val="20"/>
                <w:szCs w:val="20"/>
                <w:lang w:val="tr-TR"/>
              </w:rPr>
            </w:pPr>
            <w:r w:rsidRPr="00A9560B">
              <w:rPr>
                <w:rFonts w:ascii="Times New Roman" w:eastAsia="Calibri" w:hAnsi="Times New Roman" w:cs="Times New Roman"/>
                <w:noProof/>
                <w:sz w:val="20"/>
                <w:szCs w:val="20"/>
                <w:lang w:val="tr-TR"/>
              </w:rPr>
              <w:t>4-Variable Model</w:t>
            </w:r>
          </w:p>
        </w:tc>
        <w:tc>
          <w:tcPr>
            <w:tcW w:w="1134" w:type="dxa"/>
          </w:tcPr>
          <w:p w:rsidR="00D7497F" w:rsidRPr="00A9560B" w:rsidRDefault="00D7497F" w:rsidP="0008797F">
            <w:pPr>
              <w:spacing w:line="276" w:lineRule="auto"/>
              <w:rPr>
                <w:rFonts w:ascii="Times New Roman" w:eastAsia="Calibri" w:hAnsi="Times New Roman" w:cs="Times New Roman"/>
                <w:noProof/>
                <w:sz w:val="20"/>
                <w:szCs w:val="20"/>
                <w:lang w:val="tr-TR"/>
              </w:rPr>
            </w:pPr>
          </w:p>
        </w:tc>
        <w:tc>
          <w:tcPr>
            <w:tcW w:w="1276" w:type="dxa"/>
          </w:tcPr>
          <w:p w:rsidR="00D7497F" w:rsidRPr="00A9560B" w:rsidRDefault="00D7497F" w:rsidP="0008797F">
            <w:pPr>
              <w:spacing w:line="276" w:lineRule="auto"/>
              <w:rPr>
                <w:rFonts w:ascii="Times New Roman" w:eastAsia="Calibri" w:hAnsi="Times New Roman" w:cs="Times New Roman"/>
                <w:noProof/>
                <w:sz w:val="20"/>
                <w:szCs w:val="20"/>
                <w:lang w:val="tr-TR"/>
              </w:rPr>
            </w:pPr>
          </w:p>
        </w:tc>
        <w:tc>
          <w:tcPr>
            <w:tcW w:w="1276" w:type="dxa"/>
          </w:tcPr>
          <w:p w:rsidR="00D7497F" w:rsidRPr="00A9560B" w:rsidRDefault="00D7497F" w:rsidP="0008797F">
            <w:pPr>
              <w:spacing w:line="276" w:lineRule="auto"/>
              <w:rPr>
                <w:rFonts w:ascii="Times New Roman" w:eastAsia="Calibri" w:hAnsi="Times New Roman" w:cs="Times New Roman"/>
                <w:noProof/>
                <w:sz w:val="20"/>
                <w:szCs w:val="20"/>
                <w:lang w:val="tr-TR"/>
              </w:rPr>
            </w:pPr>
            <w:r w:rsidRPr="00A9560B">
              <w:rPr>
                <w:rFonts w:ascii="Times New Roman" w:eastAsia="Calibri" w:hAnsi="Times New Roman" w:cs="Times New Roman"/>
                <w:noProof/>
                <w:sz w:val="20"/>
                <w:szCs w:val="20"/>
                <w:lang w:val="tr-TR"/>
              </w:rPr>
              <w:t>7-Variable Model</w:t>
            </w:r>
          </w:p>
        </w:tc>
        <w:tc>
          <w:tcPr>
            <w:tcW w:w="1134" w:type="dxa"/>
          </w:tcPr>
          <w:p w:rsidR="00D7497F" w:rsidRPr="00A9560B" w:rsidRDefault="00D7497F" w:rsidP="0008797F">
            <w:pPr>
              <w:spacing w:line="276" w:lineRule="auto"/>
              <w:rPr>
                <w:rFonts w:ascii="Times New Roman" w:eastAsia="Calibri" w:hAnsi="Times New Roman" w:cs="Times New Roman"/>
                <w:noProof/>
                <w:sz w:val="20"/>
                <w:szCs w:val="20"/>
                <w:lang w:val="tr-TR"/>
              </w:rPr>
            </w:pPr>
          </w:p>
        </w:tc>
        <w:tc>
          <w:tcPr>
            <w:tcW w:w="1134" w:type="dxa"/>
          </w:tcPr>
          <w:p w:rsidR="00D7497F" w:rsidRPr="00A9560B" w:rsidRDefault="00D7497F" w:rsidP="0008797F">
            <w:pPr>
              <w:spacing w:line="276" w:lineRule="auto"/>
              <w:rPr>
                <w:rFonts w:ascii="Times New Roman" w:eastAsia="Calibri" w:hAnsi="Times New Roman" w:cs="Times New Roman"/>
                <w:noProof/>
                <w:sz w:val="20"/>
                <w:szCs w:val="20"/>
                <w:lang w:val="tr-TR"/>
              </w:rPr>
            </w:pPr>
          </w:p>
        </w:tc>
        <w:tc>
          <w:tcPr>
            <w:tcW w:w="1038" w:type="dxa"/>
          </w:tcPr>
          <w:p w:rsidR="00D7497F" w:rsidRPr="00A9560B" w:rsidRDefault="00D7497F" w:rsidP="0008797F">
            <w:pPr>
              <w:spacing w:line="276" w:lineRule="auto"/>
              <w:rPr>
                <w:rFonts w:ascii="Times New Roman" w:eastAsia="Calibri" w:hAnsi="Times New Roman" w:cs="Times New Roman"/>
                <w:noProof/>
                <w:sz w:val="20"/>
                <w:szCs w:val="20"/>
                <w:lang w:val="tr-TR"/>
              </w:rPr>
            </w:pPr>
          </w:p>
        </w:tc>
      </w:tr>
      <w:tr w:rsidR="00AB1C7B" w:rsidRPr="00D7497F" w:rsidTr="00A9560B">
        <w:trPr>
          <w:trHeight w:val="318"/>
        </w:trPr>
        <w:tc>
          <w:tcPr>
            <w:tcW w:w="1242" w:type="dxa"/>
          </w:tcPr>
          <w:p w:rsidR="00EE7BEC" w:rsidRPr="00A9560B" w:rsidRDefault="00EE7BEC" w:rsidP="00D7497F">
            <w:pPr>
              <w:spacing w:line="276" w:lineRule="auto"/>
              <w:rPr>
                <w:rFonts w:ascii="Times New Roman" w:hAnsi="Times New Roman" w:cs="Times New Roman"/>
                <w:sz w:val="20"/>
                <w:szCs w:val="20"/>
              </w:rPr>
            </w:pPr>
            <w:r w:rsidRPr="00A9560B">
              <w:rPr>
                <w:rFonts w:ascii="Times New Roman" w:eastAsia="Calibri" w:hAnsi="Times New Roman" w:cs="Times New Roman"/>
                <w:noProof/>
                <w:sz w:val="20"/>
                <w:szCs w:val="20"/>
                <w:lang w:val="tr-TR"/>
              </w:rPr>
              <w:t xml:space="preserve">Derivation </w:t>
            </w:r>
          </w:p>
        </w:tc>
        <w:tc>
          <w:tcPr>
            <w:tcW w:w="1276" w:type="dxa"/>
          </w:tcPr>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0.798</w:t>
            </w:r>
          </w:p>
        </w:tc>
        <w:tc>
          <w:tcPr>
            <w:tcW w:w="1134" w:type="dxa"/>
          </w:tcPr>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0.115</w:t>
            </w:r>
          </w:p>
        </w:tc>
        <w:tc>
          <w:tcPr>
            <w:tcW w:w="1276" w:type="dxa"/>
          </w:tcPr>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634.4</w:t>
            </w:r>
          </w:p>
        </w:tc>
        <w:tc>
          <w:tcPr>
            <w:tcW w:w="1276" w:type="dxa"/>
          </w:tcPr>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0.802</w:t>
            </w:r>
          </w:p>
        </w:tc>
        <w:tc>
          <w:tcPr>
            <w:tcW w:w="1134" w:type="dxa"/>
          </w:tcPr>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0.114</w:t>
            </w:r>
          </w:p>
        </w:tc>
        <w:tc>
          <w:tcPr>
            <w:tcW w:w="1134" w:type="dxa"/>
          </w:tcPr>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626.9</w:t>
            </w:r>
          </w:p>
        </w:tc>
        <w:tc>
          <w:tcPr>
            <w:tcW w:w="1038" w:type="dxa"/>
          </w:tcPr>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0.004</w:t>
            </w:r>
          </w:p>
        </w:tc>
      </w:tr>
      <w:tr w:rsidR="00AB1C7B" w:rsidRPr="00D7497F" w:rsidTr="00A9560B">
        <w:trPr>
          <w:trHeight w:val="510"/>
        </w:trPr>
        <w:tc>
          <w:tcPr>
            <w:tcW w:w="1242" w:type="dxa"/>
          </w:tcPr>
          <w:p w:rsidR="00EE7BEC" w:rsidRPr="00A9560B" w:rsidRDefault="00EE7BEC" w:rsidP="00D7497F">
            <w:pPr>
              <w:spacing w:line="276" w:lineRule="auto"/>
              <w:rPr>
                <w:rFonts w:ascii="Times New Roman" w:eastAsia="Calibri" w:hAnsi="Times New Roman" w:cs="Times New Roman"/>
                <w:noProof/>
                <w:sz w:val="20"/>
                <w:szCs w:val="20"/>
                <w:lang w:val="tr-TR"/>
              </w:rPr>
            </w:pPr>
            <w:r w:rsidRPr="00A9560B">
              <w:rPr>
                <w:rFonts w:ascii="Times New Roman" w:eastAsia="Calibri" w:hAnsi="Times New Roman" w:cs="Times New Roman"/>
                <w:noProof/>
                <w:sz w:val="20"/>
                <w:szCs w:val="20"/>
                <w:lang w:val="tr-TR"/>
              </w:rPr>
              <w:t xml:space="preserve">Cross Validation </w:t>
            </w:r>
          </w:p>
        </w:tc>
        <w:tc>
          <w:tcPr>
            <w:tcW w:w="1276" w:type="dxa"/>
          </w:tcPr>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0.785</w:t>
            </w:r>
            <w:r w:rsidR="00D7497F">
              <w:rPr>
                <w:rFonts w:ascii="Times New Roman" w:eastAsia="Calibri" w:hAnsi="Times New Roman" w:cs="Times New Roman"/>
                <w:noProof/>
                <w:sz w:val="20"/>
                <w:szCs w:val="20"/>
                <w:lang w:val="tr-TR"/>
              </w:rPr>
              <w:t xml:space="preserve"> </w:t>
            </w:r>
            <w:r w:rsidRPr="00D7497F">
              <w:rPr>
                <w:rFonts w:ascii="Times New Roman" w:eastAsia="Times New Roman" w:hAnsi="Times New Roman" w:cs="Times New Roman"/>
                <w:bCs/>
                <w:sz w:val="20"/>
                <w:szCs w:val="20"/>
                <w:lang w:val="tr-TR"/>
              </w:rPr>
              <w:t>± 0.017</w:t>
            </w:r>
          </w:p>
        </w:tc>
        <w:tc>
          <w:tcPr>
            <w:tcW w:w="1134" w:type="dxa"/>
          </w:tcPr>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0.076</w:t>
            </w:r>
            <w:r w:rsidR="00D7497F">
              <w:rPr>
                <w:rFonts w:ascii="Times New Roman" w:eastAsia="Calibri" w:hAnsi="Times New Roman" w:cs="Times New Roman"/>
                <w:noProof/>
                <w:sz w:val="20"/>
                <w:szCs w:val="20"/>
                <w:lang w:val="tr-TR"/>
              </w:rPr>
              <w:t xml:space="preserve"> </w:t>
            </w:r>
            <w:r w:rsidRPr="00D7497F">
              <w:rPr>
                <w:rFonts w:ascii="Times New Roman" w:eastAsia="Times New Roman" w:hAnsi="Times New Roman" w:cs="Times New Roman"/>
                <w:bCs/>
                <w:sz w:val="20"/>
                <w:szCs w:val="20"/>
                <w:lang w:val="tr-TR"/>
              </w:rPr>
              <w:t>± 0.037</w:t>
            </w:r>
          </w:p>
        </w:tc>
        <w:tc>
          <w:tcPr>
            <w:tcW w:w="1276" w:type="dxa"/>
          </w:tcPr>
          <w:p w:rsidR="00EE7BEC" w:rsidRPr="00D7497F" w:rsidRDefault="00D7497F" w:rsidP="0008797F">
            <w:pPr>
              <w:spacing w:line="276" w:lineRule="auto"/>
              <w:rPr>
                <w:rFonts w:ascii="Times New Roman" w:eastAsia="Calibri" w:hAnsi="Times New Roman" w:cs="Times New Roman"/>
                <w:noProof/>
                <w:sz w:val="20"/>
                <w:szCs w:val="20"/>
                <w:lang w:val="tr-TR"/>
              </w:rPr>
            </w:pPr>
            <w:r>
              <w:rPr>
                <w:rFonts w:ascii="Times New Roman" w:eastAsia="Calibri" w:hAnsi="Times New Roman" w:cs="Times New Roman"/>
                <w:noProof/>
                <w:sz w:val="20"/>
                <w:szCs w:val="20"/>
                <w:lang w:val="tr-TR"/>
              </w:rPr>
              <w:t xml:space="preserve">479.9 </w:t>
            </w:r>
            <w:r w:rsidR="00EE7BEC" w:rsidRPr="00D7497F">
              <w:rPr>
                <w:rFonts w:ascii="Times New Roman" w:eastAsia="Times New Roman" w:hAnsi="Times New Roman" w:cs="Times New Roman"/>
                <w:bCs/>
                <w:sz w:val="20"/>
                <w:szCs w:val="20"/>
                <w:lang w:val="tr-TR"/>
              </w:rPr>
              <w:t xml:space="preserve">± </w:t>
            </w:r>
            <w:proofErr w:type="gramStart"/>
            <w:r w:rsidR="00EE7BEC" w:rsidRPr="00D7497F">
              <w:rPr>
                <w:rFonts w:ascii="Times New Roman" w:eastAsia="Times New Roman" w:hAnsi="Times New Roman" w:cs="Times New Roman"/>
                <w:bCs/>
                <w:sz w:val="20"/>
                <w:szCs w:val="20"/>
                <w:lang w:val="tr-TR"/>
              </w:rPr>
              <w:t>10.7</w:t>
            </w:r>
            <w:proofErr w:type="gramEnd"/>
          </w:p>
        </w:tc>
        <w:tc>
          <w:tcPr>
            <w:tcW w:w="1276" w:type="dxa"/>
          </w:tcPr>
          <w:p w:rsidR="00D7497F" w:rsidRDefault="00EE7BEC" w:rsidP="0008797F">
            <w:pPr>
              <w:spacing w:line="276" w:lineRule="auto"/>
              <w:rPr>
                <w:rFonts w:ascii="Times New Roman" w:eastAsia="Times New Roman" w:hAnsi="Times New Roman" w:cs="Times New Roman"/>
                <w:bCs/>
                <w:sz w:val="20"/>
                <w:szCs w:val="20"/>
                <w:lang w:val="tr-TR"/>
              </w:rPr>
            </w:pPr>
            <w:r w:rsidRPr="00D7497F">
              <w:rPr>
                <w:rFonts w:ascii="Times New Roman" w:eastAsia="Calibri" w:hAnsi="Times New Roman" w:cs="Times New Roman"/>
                <w:noProof/>
                <w:sz w:val="20"/>
                <w:szCs w:val="20"/>
                <w:lang w:val="tr-TR"/>
              </w:rPr>
              <w:t xml:space="preserve">0.8 </w:t>
            </w:r>
            <w:r w:rsidR="00D7497F">
              <w:rPr>
                <w:rFonts w:ascii="Times New Roman" w:eastAsia="Calibri" w:hAnsi="Times New Roman" w:cs="Times New Roman"/>
                <w:noProof/>
                <w:sz w:val="20"/>
                <w:szCs w:val="20"/>
                <w:lang w:val="tr-TR"/>
              </w:rPr>
              <w:t xml:space="preserve"> </w:t>
            </w:r>
            <w:r w:rsidRPr="00D7497F">
              <w:rPr>
                <w:rFonts w:ascii="Times New Roman" w:eastAsia="Times New Roman" w:hAnsi="Times New Roman" w:cs="Times New Roman"/>
                <w:bCs/>
                <w:sz w:val="20"/>
                <w:szCs w:val="20"/>
                <w:lang w:val="tr-TR"/>
              </w:rPr>
              <w:t>±</w:t>
            </w:r>
          </w:p>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Times New Roman" w:hAnsi="Times New Roman" w:cs="Times New Roman"/>
                <w:bCs/>
                <w:sz w:val="20"/>
                <w:szCs w:val="20"/>
                <w:lang w:val="tr-TR"/>
              </w:rPr>
              <w:t xml:space="preserve"> 0.028</w:t>
            </w:r>
          </w:p>
        </w:tc>
        <w:tc>
          <w:tcPr>
            <w:tcW w:w="1134" w:type="dxa"/>
          </w:tcPr>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 xml:space="preserve">0.077 </w:t>
            </w:r>
            <w:r w:rsidRPr="00D7497F">
              <w:rPr>
                <w:rFonts w:ascii="Times New Roman" w:eastAsia="Times New Roman" w:hAnsi="Times New Roman" w:cs="Times New Roman"/>
                <w:bCs/>
                <w:sz w:val="20"/>
                <w:szCs w:val="20"/>
                <w:lang w:val="tr-TR"/>
              </w:rPr>
              <w:t>± 0.038</w:t>
            </w:r>
          </w:p>
        </w:tc>
        <w:tc>
          <w:tcPr>
            <w:tcW w:w="1134" w:type="dxa"/>
          </w:tcPr>
          <w:p w:rsidR="00D7497F" w:rsidRDefault="00EE7BEC" w:rsidP="0008797F">
            <w:pPr>
              <w:spacing w:line="276" w:lineRule="auto"/>
              <w:rPr>
                <w:rFonts w:ascii="Times New Roman" w:eastAsia="Times New Roman" w:hAnsi="Times New Roman" w:cs="Times New Roman"/>
                <w:bCs/>
                <w:sz w:val="20"/>
                <w:szCs w:val="20"/>
                <w:lang w:val="tr-TR"/>
              </w:rPr>
            </w:pPr>
            <w:r w:rsidRPr="00D7497F">
              <w:rPr>
                <w:rFonts w:ascii="Times New Roman" w:eastAsia="Calibri" w:hAnsi="Times New Roman" w:cs="Times New Roman"/>
                <w:noProof/>
                <w:sz w:val="20"/>
                <w:szCs w:val="20"/>
                <w:lang w:val="tr-TR"/>
              </w:rPr>
              <w:t xml:space="preserve">475.5 </w:t>
            </w:r>
            <w:r w:rsidRPr="00D7497F">
              <w:rPr>
                <w:rFonts w:ascii="Times New Roman" w:eastAsia="Times New Roman" w:hAnsi="Times New Roman" w:cs="Times New Roman"/>
                <w:bCs/>
                <w:sz w:val="20"/>
                <w:szCs w:val="20"/>
                <w:lang w:val="tr-TR"/>
              </w:rPr>
              <w:t>±</w:t>
            </w:r>
          </w:p>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Times New Roman" w:hAnsi="Times New Roman" w:cs="Times New Roman"/>
                <w:bCs/>
                <w:sz w:val="20"/>
                <w:szCs w:val="20"/>
                <w:lang w:val="tr-TR"/>
              </w:rPr>
              <w:t>9.6</w:t>
            </w:r>
          </w:p>
        </w:tc>
        <w:tc>
          <w:tcPr>
            <w:tcW w:w="1038" w:type="dxa"/>
          </w:tcPr>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 xml:space="preserve">0.053 </w:t>
            </w:r>
            <w:r w:rsidRPr="00D7497F">
              <w:rPr>
                <w:rFonts w:ascii="Times New Roman" w:eastAsia="Times New Roman" w:hAnsi="Times New Roman" w:cs="Times New Roman"/>
                <w:bCs/>
                <w:sz w:val="20"/>
                <w:szCs w:val="20"/>
                <w:lang w:val="tr-TR"/>
              </w:rPr>
              <w:t>± 0.08</w:t>
            </w:r>
          </w:p>
        </w:tc>
      </w:tr>
      <w:tr w:rsidR="00AB1C7B" w:rsidRPr="00D7497F" w:rsidTr="00A9560B">
        <w:trPr>
          <w:trHeight w:val="450"/>
        </w:trPr>
        <w:tc>
          <w:tcPr>
            <w:tcW w:w="1242" w:type="dxa"/>
          </w:tcPr>
          <w:p w:rsidR="00EE7BEC" w:rsidRPr="00A9560B" w:rsidRDefault="00EE7BEC" w:rsidP="00D7497F">
            <w:pPr>
              <w:spacing w:line="276" w:lineRule="auto"/>
              <w:rPr>
                <w:rFonts w:ascii="Times New Roman" w:eastAsia="Calibri" w:hAnsi="Times New Roman" w:cs="Times New Roman"/>
                <w:noProof/>
                <w:sz w:val="20"/>
                <w:szCs w:val="20"/>
                <w:lang w:val="tr-TR"/>
              </w:rPr>
            </w:pPr>
            <w:r w:rsidRPr="00A9560B">
              <w:rPr>
                <w:rFonts w:ascii="Times New Roman" w:eastAsia="Calibri" w:hAnsi="Times New Roman" w:cs="Times New Roman"/>
                <w:noProof/>
                <w:sz w:val="20"/>
                <w:szCs w:val="20"/>
                <w:lang w:val="tr-TR"/>
              </w:rPr>
              <w:t xml:space="preserve">Validation </w:t>
            </w:r>
          </w:p>
        </w:tc>
        <w:tc>
          <w:tcPr>
            <w:tcW w:w="1276" w:type="dxa"/>
          </w:tcPr>
          <w:p w:rsidR="00273F90"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 xml:space="preserve">0.744 </w:t>
            </w:r>
          </w:p>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Times New Roman" w:hAnsi="Times New Roman" w:cs="Times New Roman"/>
                <w:bCs/>
                <w:sz w:val="20"/>
                <w:szCs w:val="20"/>
                <w:lang w:val="tr-TR"/>
              </w:rPr>
              <w:t>± 0.01</w:t>
            </w:r>
          </w:p>
        </w:tc>
        <w:tc>
          <w:tcPr>
            <w:tcW w:w="1134" w:type="dxa"/>
          </w:tcPr>
          <w:p w:rsidR="00273F90"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 xml:space="preserve">0.075 </w:t>
            </w:r>
          </w:p>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Times New Roman" w:hAnsi="Times New Roman" w:cs="Times New Roman"/>
                <w:bCs/>
                <w:sz w:val="20"/>
                <w:szCs w:val="20"/>
                <w:lang w:val="tr-TR"/>
              </w:rPr>
              <w:t>± 0.03</w:t>
            </w:r>
          </w:p>
        </w:tc>
        <w:tc>
          <w:tcPr>
            <w:tcW w:w="1276" w:type="dxa"/>
          </w:tcPr>
          <w:p w:rsidR="00273F90"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1003.5</w:t>
            </w:r>
          </w:p>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 xml:space="preserve"> </w:t>
            </w:r>
            <w:r w:rsidRPr="00D7497F">
              <w:rPr>
                <w:rFonts w:ascii="Times New Roman" w:eastAsia="Times New Roman" w:hAnsi="Times New Roman" w:cs="Times New Roman"/>
                <w:bCs/>
                <w:sz w:val="20"/>
                <w:szCs w:val="20"/>
                <w:lang w:val="tr-TR"/>
              </w:rPr>
              <w:t>± 1.4</w:t>
            </w:r>
          </w:p>
        </w:tc>
        <w:tc>
          <w:tcPr>
            <w:tcW w:w="1276" w:type="dxa"/>
          </w:tcPr>
          <w:p w:rsidR="00273F90"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 xml:space="preserve">0.745 </w:t>
            </w:r>
          </w:p>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Times New Roman" w:hAnsi="Times New Roman" w:cs="Times New Roman"/>
                <w:bCs/>
                <w:sz w:val="20"/>
                <w:szCs w:val="20"/>
                <w:lang w:val="tr-TR"/>
              </w:rPr>
              <w:t>± 0.01</w:t>
            </w:r>
          </w:p>
        </w:tc>
        <w:tc>
          <w:tcPr>
            <w:tcW w:w="1134" w:type="dxa"/>
          </w:tcPr>
          <w:p w:rsidR="00273F90"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 xml:space="preserve">0.076 </w:t>
            </w:r>
          </w:p>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Times New Roman" w:hAnsi="Times New Roman" w:cs="Times New Roman"/>
                <w:bCs/>
                <w:sz w:val="20"/>
                <w:szCs w:val="20"/>
                <w:lang w:val="tr-TR"/>
              </w:rPr>
              <w:t>± 0.04</w:t>
            </w:r>
          </w:p>
        </w:tc>
        <w:tc>
          <w:tcPr>
            <w:tcW w:w="1134" w:type="dxa"/>
          </w:tcPr>
          <w:p w:rsidR="00273F90"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 xml:space="preserve">1008.3 </w:t>
            </w:r>
          </w:p>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Times New Roman" w:hAnsi="Times New Roman" w:cs="Times New Roman"/>
                <w:bCs/>
                <w:sz w:val="20"/>
                <w:szCs w:val="20"/>
                <w:lang w:val="tr-TR"/>
              </w:rPr>
              <w:t>± 1.5</w:t>
            </w:r>
          </w:p>
        </w:tc>
        <w:tc>
          <w:tcPr>
            <w:tcW w:w="1038" w:type="dxa"/>
          </w:tcPr>
          <w:p w:rsidR="00273F90"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Calibri" w:hAnsi="Times New Roman" w:cs="Times New Roman"/>
                <w:noProof/>
                <w:sz w:val="20"/>
                <w:szCs w:val="20"/>
                <w:lang w:val="tr-TR"/>
              </w:rPr>
              <w:t xml:space="preserve">0.668 </w:t>
            </w:r>
          </w:p>
          <w:p w:rsidR="00EE7BEC" w:rsidRPr="00D7497F" w:rsidRDefault="00EE7BEC" w:rsidP="0008797F">
            <w:pPr>
              <w:spacing w:line="276" w:lineRule="auto"/>
              <w:rPr>
                <w:rFonts w:ascii="Times New Roman" w:eastAsia="Calibri" w:hAnsi="Times New Roman" w:cs="Times New Roman"/>
                <w:noProof/>
                <w:sz w:val="20"/>
                <w:szCs w:val="20"/>
                <w:lang w:val="tr-TR"/>
              </w:rPr>
            </w:pPr>
            <w:r w:rsidRPr="00D7497F">
              <w:rPr>
                <w:rFonts w:ascii="Times New Roman" w:eastAsia="Times New Roman" w:hAnsi="Times New Roman" w:cs="Times New Roman"/>
                <w:bCs/>
                <w:sz w:val="20"/>
                <w:szCs w:val="20"/>
                <w:lang w:val="tr-TR"/>
              </w:rPr>
              <w:t>± 0.1</w:t>
            </w:r>
          </w:p>
        </w:tc>
      </w:tr>
    </w:tbl>
    <w:p w:rsidR="00DD4B81" w:rsidRPr="0088540D" w:rsidRDefault="00D7497F" w:rsidP="00787507">
      <w:pPr>
        <w:rPr>
          <w:rFonts w:ascii="Times New Roman" w:hAnsi="Times New Roman" w:cs="Times New Roman"/>
          <w:sz w:val="20"/>
          <w:szCs w:val="20"/>
        </w:rPr>
      </w:pPr>
      <w:r w:rsidRPr="0088540D">
        <w:rPr>
          <w:rStyle w:val="Gl"/>
          <w:rFonts w:ascii="Times New Roman" w:hAnsi="Times New Roman" w:cs="Times New Roman"/>
          <w:sz w:val="20"/>
          <w:szCs w:val="20"/>
        </w:rPr>
        <w:t xml:space="preserve">Notes: </w:t>
      </w:r>
      <w:r w:rsidRPr="0088540D">
        <w:rPr>
          <w:rFonts w:ascii="Times New Roman" w:hAnsi="Times New Roman" w:cs="Times New Roman"/>
          <w:sz w:val="20"/>
          <w:szCs w:val="20"/>
        </w:rPr>
        <w:t xml:space="preserve">C-index: Harrell’s concordance index. IBS: Integrated Brier Score. AIC: </w:t>
      </w:r>
      <w:proofErr w:type="spellStart"/>
      <w:r w:rsidRPr="0088540D">
        <w:rPr>
          <w:rFonts w:ascii="Times New Roman" w:hAnsi="Times New Roman" w:cs="Times New Roman"/>
          <w:sz w:val="20"/>
          <w:szCs w:val="20"/>
        </w:rPr>
        <w:t>Akaike</w:t>
      </w:r>
      <w:proofErr w:type="spellEnd"/>
      <w:r w:rsidRPr="0088540D">
        <w:rPr>
          <w:rFonts w:ascii="Times New Roman" w:hAnsi="Times New Roman" w:cs="Times New Roman"/>
          <w:sz w:val="20"/>
          <w:szCs w:val="20"/>
        </w:rPr>
        <w:t xml:space="preserve"> Information Criterion. LLR: Likelihood ratio test comparing the 7-variable model with the 4-variable model.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638"/>
      </w:tblGrid>
      <w:tr w:rsidR="0065127E" w:rsidRPr="0088540D" w:rsidTr="00A30B96">
        <w:trPr>
          <w:trHeight w:val="3154"/>
        </w:trPr>
        <w:tc>
          <w:tcPr>
            <w:tcW w:w="4638" w:type="dxa"/>
          </w:tcPr>
          <w:p w:rsidR="0065127E" w:rsidRPr="0088540D" w:rsidRDefault="0065127E" w:rsidP="00A30B96">
            <w:pPr>
              <w:pStyle w:val="ListeParagraf"/>
              <w:numPr>
                <w:ilvl w:val="0"/>
                <w:numId w:val="11"/>
              </w:numPr>
              <w:autoSpaceDE w:val="0"/>
              <w:autoSpaceDN w:val="0"/>
              <w:adjustRightInd w:val="0"/>
              <w:spacing w:line="400" w:lineRule="atLeast"/>
              <w:rPr>
                <w:rFonts w:ascii="Times New Roman" w:hAnsi="Times New Roman" w:cs="Times New Roman"/>
                <w:sz w:val="24"/>
                <w:szCs w:val="24"/>
                <w:lang w:eastAsia="tr-TR"/>
              </w:rPr>
            </w:pPr>
            <w:r w:rsidRPr="0088540D">
              <w:rPr>
                <w:rFonts w:ascii="Times New Roman" w:hAnsi="Times New Roman" w:cs="Times New Roman"/>
                <w:sz w:val="24"/>
                <w:szCs w:val="24"/>
                <w:lang w:eastAsia="tr-TR"/>
              </w:rPr>
              <w:lastRenderedPageBreak/>
              <w:t>ADO Score</w:t>
            </w:r>
          </w:p>
          <w:p w:rsidR="0065127E" w:rsidRPr="0088540D" w:rsidRDefault="0065127E" w:rsidP="00A30B96">
            <w:pPr>
              <w:autoSpaceDE w:val="0"/>
              <w:autoSpaceDN w:val="0"/>
              <w:adjustRightInd w:val="0"/>
              <w:spacing w:line="400" w:lineRule="atLeast"/>
              <w:rPr>
                <w:rFonts w:ascii="Times New Roman" w:hAnsi="Times New Roman" w:cs="Times New Roman"/>
                <w:sz w:val="24"/>
                <w:szCs w:val="24"/>
              </w:rPr>
            </w:pPr>
            <w:r w:rsidRPr="0088540D">
              <w:rPr>
                <w:rFonts w:ascii="Times New Roman" w:hAnsi="Times New Roman" w:cs="Times New Roman"/>
                <w:noProof/>
                <w:sz w:val="24"/>
                <w:szCs w:val="24"/>
                <w:lang w:val="en-US"/>
              </w:rPr>
              <w:drawing>
                <wp:inline distT="0" distB="0" distL="0" distR="0" wp14:anchorId="0E171595" wp14:editId="26A39D71">
                  <wp:extent cx="2520000" cy="2373350"/>
                  <wp:effectExtent l="0" t="0" r="0" b="8255"/>
                  <wp:docPr id="1" name="Resim 1" descr="C:\Users\user\Desktop\Adsız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Adsız4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000" cy="2373350"/>
                          </a:xfrm>
                          <a:prstGeom prst="rect">
                            <a:avLst/>
                          </a:prstGeom>
                          <a:noFill/>
                          <a:ln>
                            <a:noFill/>
                          </a:ln>
                        </pic:spPr>
                      </pic:pic>
                    </a:graphicData>
                  </a:graphic>
                </wp:inline>
              </w:drawing>
            </w:r>
          </w:p>
        </w:tc>
        <w:tc>
          <w:tcPr>
            <w:tcW w:w="4638" w:type="dxa"/>
          </w:tcPr>
          <w:p w:rsidR="0065127E" w:rsidRPr="0088540D" w:rsidRDefault="0065127E" w:rsidP="00A30B96">
            <w:pPr>
              <w:pStyle w:val="ListeParagraf"/>
              <w:numPr>
                <w:ilvl w:val="0"/>
                <w:numId w:val="11"/>
              </w:numPr>
              <w:autoSpaceDE w:val="0"/>
              <w:autoSpaceDN w:val="0"/>
              <w:adjustRightInd w:val="0"/>
              <w:spacing w:line="400" w:lineRule="atLeast"/>
              <w:rPr>
                <w:rFonts w:ascii="Times New Roman" w:hAnsi="Times New Roman" w:cs="Times New Roman"/>
                <w:sz w:val="24"/>
                <w:szCs w:val="24"/>
                <w:lang w:eastAsia="tr-TR"/>
              </w:rPr>
            </w:pPr>
            <w:r w:rsidRPr="0088540D">
              <w:rPr>
                <w:rFonts w:ascii="Times New Roman" w:hAnsi="Times New Roman" w:cs="Times New Roman"/>
                <w:sz w:val="24"/>
                <w:szCs w:val="24"/>
                <w:lang w:eastAsia="tr-TR"/>
              </w:rPr>
              <w:t>ADO + RDW Score</w:t>
            </w:r>
          </w:p>
          <w:p w:rsidR="0065127E" w:rsidRPr="0088540D" w:rsidRDefault="0065127E" w:rsidP="00A30B96">
            <w:pPr>
              <w:autoSpaceDE w:val="0"/>
              <w:autoSpaceDN w:val="0"/>
              <w:adjustRightInd w:val="0"/>
              <w:spacing w:line="400" w:lineRule="atLeast"/>
              <w:rPr>
                <w:rFonts w:ascii="Times New Roman" w:hAnsi="Times New Roman" w:cs="Times New Roman"/>
                <w:sz w:val="24"/>
                <w:szCs w:val="24"/>
              </w:rPr>
            </w:pPr>
            <w:r w:rsidRPr="0088540D">
              <w:rPr>
                <w:rFonts w:ascii="Times New Roman" w:hAnsi="Times New Roman" w:cs="Times New Roman"/>
                <w:noProof/>
                <w:sz w:val="24"/>
                <w:szCs w:val="24"/>
                <w:lang w:val="en-US"/>
              </w:rPr>
              <w:drawing>
                <wp:inline distT="0" distB="0" distL="0" distR="0" wp14:anchorId="6DDBC73F" wp14:editId="2377BBDE">
                  <wp:extent cx="2520000" cy="2361800"/>
                  <wp:effectExtent l="0" t="0" r="0" b="635"/>
                  <wp:docPr id="2" name="Resim 2" descr="C:\Users\user\Desktop\Adsız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Adsız4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0" cy="2361800"/>
                          </a:xfrm>
                          <a:prstGeom prst="rect">
                            <a:avLst/>
                          </a:prstGeom>
                          <a:noFill/>
                          <a:ln>
                            <a:noFill/>
                          </a:ln>
                        </pic:spPr>
                      </pic:pic>
                    </a:graphicData>
                  </a:graphic>
                </wp:inline>
              </w:drawing>
            </w:r>
          </w:p>
        </w:tc>
      </w:tr>
      <w:tr w:rsidR="0065127E" w:rsidRPr="0088540D" w:rsidTr="00A30B96">
        <w:trPr>
          <w:trHeight w:val="3154"/>
        </w:trPr>
        <w:tc>
          <w:tcPr>
            <w:tcW w:w="4638" w:type="dxa"/>
          </w:tcPr>
          <w:p w:rsidR="0065127E" w:rsidRPr="0088540D" w:rsidRDefault="0065127E" w:rsidP="00A30B96">
            <w:pPr>
              <w:pStyle w:val="ListeParagraf"/>
              <w:numPr>
                <w:ilvl w:val="0"/>
                <w:numId w:val="11"/>
              </w:numPr>
              <w:autoSpaceDE w:val="0"/>
              <w:autoSpaceDN w:val="0"/>
              <w:adjustRightInd w:val="0"/>
              <w:spacing w:line="400" w:lineRule="atLeast"/>
              <w:rPr>
                <w:rFonts w:ascii="Times New Roman" w:hAnsi="Times New Roman" w:cs="Times New Roman"/>
                <w:sz w:val="24"/>
                <w:szCs w:val="24"/>
                <w:lang w:eastAsia="tr-TR"/>
              </w:rPr>
            </w:pPr>
            <w:r w:rsidRPr="0088540D">
              <w:rPr>
                <w:rFonts w:ascii="Times New Roman" w:hAnsi="Times New Roman" w:cs="Times New Roman"/>
                <w:sz w:val="24"/>
                <w:szCs w:val="24"/>
                <w:lang w:eastAsia="tr-TR"/>
              </w:rPr>
              <w:t>DOSE Score</w:t>
            </w:r>
          </w:p>
          <w:p w:rsidR="0065127E" w:rsidRPr="0088540D" w:rsidRDefault="0065127E" w:rsidP="00A30B96">
            <w:pPr>
              <w:autoSpaceDE w:val="0"/>
              <w:autoSpaceDN w:val="0"/>
              <w:adjustRightInd w:val="0"/>
              <w:spacing w:line="400" w:lineRule="atLeast"/>
              <w:rPr>
                <w:rFonts w:ascii="Times New Roman" w:hAnsi="Times New Roman" w:cs="Times New Roman"/>
                <w:sz w:val="24"/>
                <w:szCs w:val="24"/>
              </w:rPr>
            </w:pPr>
            <w:r w:rsidRPr="0088540D">
              <w:rPr>
                <w:rFonts w:ascii="Times New Roman" w:hAnsi="Times New Roman" w:cs="Times New Roman"/>
                <w:noProof/>
                <w:sz w:val="24"/>
                <w:szCs w:val="24"/>
                <w:lang w:val="en-US"/>
              </w:rPr>
              <w:drawing>
                <wp:inline distT="0" distB="0" distL="0" distR="0" wp14:anchorId="436EF06A" wp14:editId="1209F843">
                  <wp:extent cx="2520000" cy="2362173"/>
                  <wp:effectExtent l="0" t="0" r="0" b="635"/>
                  <wp:docPr id="3" name="Resim 3" descr="C:\Users\user\Desktop\Adsız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Adsız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0000" cy="2362173"/>
                          </a:xfrm>
                          <a:prstGeom prst="rect">
                            <a:avLst/>
                          </a:prstGeom>
                          <a:noFill/>
                          <a:ln>
                            <a:noFill/>
                          </a:ln>
                        </pic:spPr>
                      </pic:pic>
                    </a:graphicData>
                  </a:graphic>
                </wp:inline>
              </w:drawing>
            </w:r>
          </w:p>
        </w:tc>
        <w:tc>
          <w:tcPr>
            <w:tcW w:w="4638" w:type="dxa"/>
          </w:tcPr>
          <w:p w:rsidR="0065127E" w:rsidRPr="0088540D" w:rsidRDefault="0065127E" w:rsidP="00A30B96">
            <w:pPr>
              <w:pStyle w:val="ListeParagraf"/>
              <w:keepNext/>
              <w:numPr>
                <w:ilvl w:val="0"/>
                <w:numId w:val="11"/>
              </w:numPr>
              <w:autoSpaceDE w:val="0"/>
              <w:autoSpaceDN w:val="0"/>
              <w:adjustRightInd w:val="0"/>
              <w:spacing w:line="400" w:lineRule="atLeast"/>
              <w:rPr>
                <w:rFonts w:ascii="Times New Roman" w:hAnsi="Times New Roman" w:cs="Times New Roman"/>
                <w:sz w:val="24"/>
                <w:szCs w:val="24"/>
                <w:lang w:eastAsia="tr-TR"/>
              </w:rPr>
            </w:pPr>
            <w:r w:rsidRPr="0088540D">
              <w:rPr>
                <w:rFonts w:ascii="Times New Roman" w:hAnsi="Times New Roman" w:cs="Times New Roman"/>
                <w:sz w:val="24"/>
                <w:szCs w:val="24"/>
                <w:lang w:eastAsia="tr-TR"/>
              </w:rPr>
              <w:t>DOSE + RDW Score</w:t>
            </w:r>
          </w:p>
          <w:p w:rsidR="0065127E" w:rsidRPr="0088540D" w:rsidRDefault="0065127E" w:rsidP="00A30B96">
            <w:pPr>
              <w:keepNext/>
              <w:autoSpaceDE w:val="0"/>
              <w:autoSpaceDN w:val="0"/>
              <w:adjustRightInd w:val="0"/>
              <w:spacing w:line="400" w:lineRule="atLeast"/>
              <w:rPr>
                <w:rFonts w:ascii="Times New Roman" w:hAnsi="Times New Roman" w:cs="Times New Roman"/>
                <w:sz w:val="24"/>
                <w:szCs w:val="24"/>
              </w:rPr>
            </w:pPr>
            <w:r w:rsidRPr="0088540D">
              <w:rPr>
                <w:rFonts w:ascii="Times New Roman" w:hAnsi="Times New Roman" w:cs="Times New Roman"/>
                <w:noProof/>
                <w:sz w:val="24"/>
                <w:szCs w:val="24"/>
                <w:lang w:val="en-US"/>
              </w:rPr>
              <w:drawing>
                <wp:inline distT="0" distB="0" distL="0" distR="0" wp14:anchorId="2385EF71" wp14:editId="643F985E">
                  <wp:extent cx="2520000" cy="2367759"/>
                  <wp:effectExtent l="0" t="0" r="0" b="0"/>
                  <wp:docPr id="5" name="Resim 5" descr="C:\Users\user\Desktop\Adsız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Adsız4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000" cy="2367759"/>
                          </a:xfrm>
                          <a:prstGeom prst="rect">
                            <a:avLst/>
                          </a:prstGeom>
                          <a:noFill/>
                          <a:ln>
                            <a:noFill/>
                          </a:ln>
                        </pic:spPr>
                      </pic:pic>
                    </a:graphicData>
                  </a:graphic>
                </wp:inline>
              </w:drawing>
            </w:r>
          </w:p>
        </w:tc>
      </w:tr>
      <w:tr w:rsidR="0065127E" w:rsidRPr="0088540D" w:rsidTr="00A30B96">
        <w:trPr>
          <w:trHeight w:val="3154"/>
        </w:trPr>
        <w:tc>
          <w:tcPr>
            <w:tcW w:w="4638" w:type="dxa"/>
          </w:tcPr>
          <w:p w:rsidR="0065127E" w:rsidRPr="0088540D" w:rsidRDefault="0065127E" w:rsidP="00A30B96">
            <w:pPr>
              <w:pStyle w:val="ListeParagraf"/>
              <w:numPr>
                <w:ilvl w:val="0"/>
                <w:numId w:val="11"/>
              </w:numPr>
              <w:autoSpaceDE w:val="0"/>
              <w:autoSpaceDN w:val="0"/>
              <w:adjustRightInd w:val="0"/>
              <w:spacing w:line="400" w:lineRule="atLeast"/>
              <w:rPr>
                <w:rFonts w:ascii="Times New Roman" w:hAnsi="Times New Roman" w:cs="Times New Roman"/>
                <w:sz w:val="24"/>
                <w:szCs w:val="24"/>
                <w:lang w:eastAsia="tr-TR"/>
              </w:rPr>
            </w:pPr>
            <w:r w:rsidRPr="0088540D">
              <w:rPr>
                <w:rFonts w:ascii="Times New Roman" w:hAnsi="Times New Roman" w:cs="Times New Roman"/>
                <w:sz w:val="24"/>
                <w:szCs w:val="24"/>
                <w:lang w:eastAsia="tr-TR"/>
              </w:rPr>
              <w:t>BODEX Score</w:t>
            </w:r>
          </w:p>
          <w:p w:rsidR="0065127E" w:rsidRPr="0088540D" w:rsidRDefault="0065127E" w:rsidP="00A30B96">
            <w:pPr>
              <w:autoSpaceDE w:val="0"/>
              <w:autoSpaceDN w:val="0"/>
              <w:adjustRightInd w:val="0"/>
              <w:spacing w:line="400" w:lineRule="atLeast"/>
              <w:rPr>
                <w:rFonts w:ascii="Times New Roman" w:hAnsi="Times New Roman" w:cs="Times New Roman"/>
                <w:sz w:val="24"/>
                <w:szCs w:val="24"/>
                <w:lang w:eastAsia="tr-TR"/>
              </w:rPr>
            </w:pPr>
            <w:r w:rsidRPr="0088540D">
              <w:rPr>
                <w:rFonts w:ascii="Times New Roman" w:hAnsi="Times New Roman" w:cs="Times New Roman"/>
                <w:noProof/>
                <w:sz w:val="24"/>
                <w:szCs w:val="24"/>
                <w:lang w:val="en-US"/>
              </w:rPr>
              <w:drawing>
                <wp:inline distT="0" distB="0" distL="0" distR="0" wp14:anchorId="76C53193" wp14:editId="060BD608">
                  <wp:extent cx="2520000" cy="2379300"/>
                  <wp:effectExtent l="0" t="0" r="0" b="2540"/>
                  <wp:docPr id="6" name="Resim 6" descr="C:\Users\user\Desktop\Adsız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Adsız4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0000" cy="2379300"/>
                          </a:xfrm>
                          <a:prstGeom prst="rect">
                            <a:avLst/>
                          </a:prstGeom>
                          <a:noFill/>
                          <a:ln>
                            <a:noFill/>
                          </a:ln>
                        </pic:spPr>
                      </pic:pic>
                    </a:graphicData>
                  </a:graphic>
                </wp:inline>
              </w:drawing>
            </w:r>
          </w:p>
        </w:tc>
        <w:tc>
          <w:tcPr>
            <w:tcW w:w="4638" w:type="dxa"/>
          </w:tcPr>
          <w:p w:rsidR="0065127E" w:rsidRPr="0088540D" w:rsidRDefault="0065127E" w:rsidP="00A30B96">
            <w:pPr>
              <w:pStyle w:val="ListeParagraf"/>
              <w:keepNext/>
              <w:numPr>
                <w:ilvl w:val="0"/>
                <w:numId w:val="11"/>
              </w:numPr>
              <w:autoSpaceDE w:val="0"/>
              <w:autoSpaceDN w:val="0"/>
              <w:adjustRightInd w:val="0"/>
              <w:spacing w:line="400" w:lineRule="atLeast"/>
              <w:rPr>
                <w:rFonts w:ascii="Times New Roman" w:hAnsi="Times New Roman" w:cs="Times New Roman"/>
                <w:sz w:val="24"/>
                <w:szCs w:val="24"/>
                <w:lang w:eastAsia="tr-TR"/>
              </w:rPr>
            </w:pPr>
            <w:r w:rsidRPr="0088540D">
              <w:rPr>
                <w:rFonts w:ascii="Times New Roman" w:hAnsi="Times New Roman" w:cs="Times New Roman"/>
                <w:sz w:val="24"/>
                <w:szCs w:val="24"/>
                <w:lang w:eastAsia="tr-TR"/>
              </w:rPr>
              <w:t>BODEX + RDW Score</w:t>
            </w:r>
          </w:p>
          <w:p w:rsidR="0065127E" w:rsidRPr="0088540D" w:rsidRDefault="0065127E" w:rsidP="00A30B96">
            <w:pPr>
              <w:keepNext/>
              <w:autoSpaceDE w:val="0"/>
              <w:autoSpaceDN w:val="0"/>
              <w:adjustRightInd w:val="0"/>
              <w:spacing w:line="400" w:lineRule="atLeast"/>
              <w:rPr>
                <w:rFonts w:ascii="Times New Roman" w:hAnsi="Times New Roman" w:cs="Times New Roman"/>
                <w:sz w:val="24"/>
                <w:szCs w:val="24"/>
                <w:lang w:eastAsia="tr-TR"/>
              </w:rPr>
            </w:pPr>
            <w:r w:rsidRPr="0088540D">
              <w:rPr>
                <w:rFonts w:ascii="Times New Roman" w:hAnsi="Times New Roman" w:cs="Times New Roman"/>
                <w:noProof/>
                <w:sz w:val="24"/>
                <w:szCs w:val="24"/>
                <w:lang w:val="en-US"/>
              </w:rPr>
              <w:drawing>
                <wp:inline distT="0" distB="0" distL="0" distR="0" wp14:anchorId="0F1EADAD" wp14:editId="26F9853D">
                  <wp:extent cx="2520000" cy="2373695"/>
                  <wp:effectExtent l="0" t="0" r="0" b="7620"/>
                  <wp:docPr id="7" name="Resim 7" descr="C:\Users\user\Desktop\Adsız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Adsız4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0000" cy="2373695"/>
                          </a:xfrm>
                          <a:prstGeom prst="rect">
                            <a:avLst/>
                          </a:prstGeom>
                          <a:noFill/>
                          <a:ln>
                            <a:noFill/>
                          </a:ln>
                        </pic:spPr>
                      </pic:pic>
                    </a:graphicData>
                  </a:graphic>
                </wp:inline>
              </w:drawing>
            </w:r>
          </w:p>
        </w:tc>
      </w:tr>
    </w:tbl>
    <w:p w:rsidR="00A30B96" w:rsidRPr="00CD4316" w:rsidRDefault="00F820BD" w:rsidP="00A30B96">
      <w:pPr>
        <w:rPr>
          <w:rFonts w:ascii="Times New Roman" w:hAnsi="Times New Roman" w:cs="Times New Roman"/>
          <w:b/>
          <w:sz w:val="20"/>
          <w:szCs w:val="20"/>
        </w:rPr>
      </w:pPr>
      <w:proofErr w:type="spellStart"/>
      <w:r w:rsidRPr="00F820BD">
        <w:rPr>
          <w:rFonts w:ascii="Times New Roman" w:hAnsi="Times New Roman" w:cs="Times New Roman"/>
          <w:b/>
          <w:bCs/>
          <w:i/>
          <w:iCs/>
          <w:color w:val="44546A" w:themeColor="text2"/>
          <w:sz w:val="20"/>
          <w:szCs w:val="20"/>
          <w:lang w:val="tr-TR"/>
        </w:rPr>
        <w:t>Supplementary</w:t>
      </w:r>
      <w:proofErr w:type="spellEnd"/>
      <w:r w:rsidRPr="00F820BD">
        <w:rPr>
          <w:rFonts w:ascii="Times New Roman" w:hAnsi="Times New Roman" w:cs="Times New Roman"/>
          <w:b/>
          <w:bCs/>
          <w:i/>
          <w:iCs/>
          <w:color w:val="44546A" w:themeColor="text2"/>
          <w:sz w:val="20"/>
          <w:szCs w:val="20"/>
          <w:lang w:val="tr-TR"/>
        </w:rPr>
        <w:t xml:space="preserve"> </w:t>
      </w:r>
      <w:r w:rsidR="00A30B96" w:rsidRPr="00CD4316">
        <w:rPr>
          <w:rFonts w:ascii="Times New Roman" w:hAnsi="Times New Roman" w:cs="Times New Roman"/>
          <w:b/>
          <w:bCs/>
          <w:i/>
          <w:iCs/>
          <w:color w:val="44546A" w:themeColor="text2"/>
          <w:sz w:val="20"/>
          <w:szCs w:val="20"/>
        </w:rPr>
        <w:t xml:space="preserve">Figure </w:t>
      </w:r>
      <w:r w:rsidR="00A30B96">
        <w:rPr>
          <w:rFonts w:ascii="Times New Roman" w:hAnsi="Times New Roman" w:cs="Times New Roman"/>
          <w:b/>
          <w:bCs/>
          <w:i/>
          <w:iCs/>
          <w:color w:val="44546A" w:themeColor="text2"/>
          <w:sz w:val="20"/>
          <w:szCs w:val="20"/>
        </w:rPr>
        <w:t>S</w:t>
      </w:r>
      <w:r w:rsidR="00A30B96" w:rsidRPr="00CD4316">
        <w:rPr>
          <w:rFonts w:ascii="Times New Roman" w:hAnsi="Times New Roman" w:cs="Times New Roman"/>
          <w:b/>
          <w:bCs/>
          <w:i/>
          <w:iCs/>
          <w:color w:val="44546A" w:themeColor="text2"/>
          <w:sz w:val="20"/>
          <w:szCs w:val="20"/>
        </w:rPr>
        <w:t xml:space="preserve">2. Time-Dependent ROC Curves: The Effect of Adding RDW on the Prognostic Performance of Existing Scoring Systems (ADO, DOSE, </w:t>
      </w:r>
      <w:proofErr w:type="spellStart"/>
      <w:r w:rsidR="00A30B96" w:rsidRPr="00CD4316">
        <w:rPr>
          <w:rFonts w:ascii="Times New Roman" w:hAnsi="Times New Roman" w:cs="Times New Roman"/>
          <w:b/>
          <w:bCs/>
          <w:i/>
          <w:iCs/>
          <w:color w:val="44546A" w:themeColor="text2"/>
          <w:sz w:val="20"/>
          <w:szCs w:val="20"/>
        </w:rPr>
        <w:t>BODEx</w:t>
      </w:r>
      <w:proofErr w:type="spellEnd"/>
      <w:r w:rsidR="00A30B96" w:rsidRPr="00CD4316">
        <w:rPr>
          <w:rFonts w:ascii="Times New Roman" w:hAnsi="Times New Roman" w:cs="Times New Roman"/>
          <w:b/>
          <w:bCs/>
          <w:i/>
          <w:iCs/>
          <w:color w:val="44546A" w:themeColor="text2"/>
          <w:sz w:val="20"/>
          <w:szCs w:val="20"/>
        </w:rPr>
        <w:t>) in Predicting 3-, 5-, and 10-Year Mortality (</w:t>
      </w:r>
      <w:r w:rsidR="00A30B96">
        <w:rPr>
          <w:rFonts w:ascii="Times New Roman" w:hAnsi="Times New Roman" w:cs="Times New Roman"/>
          <w:b/>
          <w:bCs/>
          <w:i/>
          <w:iCs/>
          <w:color w:val="44546A" w:themeColor="text2"/>
          <w:sz w:val="20"/>
          <w:szCs w:val="20"/>
        </w:rPr>
        <w:t>Validation Cohort</w:t>
      </w:r>
      <w:proofErr w:type="gramStart"/>
      <w:r w:rsidR="00A30B96">
        <w:rPr>
          <w:rFonts w:ascii="Times New Roman" w:hAnsi="Times New Roman" w:cs="Times New Roman"/>
          <w:b/>
          <w:bCs/>
          <w:i/>
          <w:iCs/>
          <w:color w:val="44546A" w:themeColor="text2"/>
          <w:sz w:val="20"/>
          <w:szCs w:val="20"/>
        </w:rPr>
        <w:t>)</w:t>
      </w:r>
      <w:proofErr w:type="gramEnd"/>
      <w:r w:rsidR="00A30B96" w:rsidRPr="00CD4316">
        <w:rPr>
          <w:rFonts w:ascii="Times New Roman" w:hAnsi="Times New Roman" w:cs="Times New Roman"/>
          <w:i/>
          <w:iCs/>
          <w:color w:val="44546A" w:themeColor="text2"/>
          <w:sz w:val="20"/>
          <w:szCs w:val="20"/>
        </w:rPr>
        <w:br/>
        <w:t xml:space="preserve">The left panels display the time-dependent ROC curves of the original ADO, DOSE, and </w:t>
      </w:r>
      <w:proofErr w:type="spellStart"/>
      <w:r w:rsidR="00A30B96" w:rsidRPr="00CD4316">
        <w:rPr>
          <w:rFonts w:ascii="Times New Roman" w:hAnsi="Times New Roman" w:cs="Times New Roman"/>
          <w:i/>
          <w:iCs/>
          <w:color w:val="44546A" w:themeColor="text2"/>
          <w:sz w:val="20"/>
          <w:szCs w:val="20"/>
        </w:rPr>
        <w:t>BODEx</w:t>
      </w:r>
      <w:proofErr w:type="spellEnd"/>
      <w:r w:rsidR="00A30B96" w:rsidRPr="00CD4316">
        <w:rPr>
          <w:rFonts w:ascii="Times New Roman" w:hAnsi="Times New Roman" w:cs="Times New Roman"/>
          <w:i/>
          <w:iCs/>
          <w:color w:val="44546A" w:themeColor="text2"/>
          <w:sz w:val="20"/>
          <w:szCs w:val="20"/>
        </w:rPr>
        <w:t xml:space="preserve"> scores for predicting 3-, 5-, and 10-year mortality, while the right panels illustrate the performance of </w:t>
      </w:r>
      <w:r w:rsidR="00A30B96">
        <w:rPr>
          <w:rFonts w:ascii="Times New Roman" w:hAnsi="Times New Roman" w:cs="Times New Roman"/>
          <w:i/>
          <w:iCs/>
          <w:color w:val="44546A" w:themeColor="text2"/>
          <w:sz w:val="20"/>
          <w:szCs w:val="20"/>
        </w:rPr>
        <w:t>the same scores with RDW added.</w:t>
      </w:r>
    </w:p>
    <w:p w:rsidR="00B571EB" w:rsidRPr="00B55030" w:rsidRDefault="00F820BD" w:rsidP="00B571EB">
      <w:pPr>
        <w:pStyle w:val="ResimYazs"/>
        <w:keepNext/>
        <w:rPr>
          <w:rFonts w:ascii="Times New Roman" w:hAnsi="Times New Roman" w:cs="Times New Roman"/>
          <w:b/>
          <w:sz w:val="20"/>
          <w:szCs w:val="20"/>
        </w:rPr>
      </w:pPr>
      <w:proofErr w:type="spellStart"/>
      <w:r w:rsidRPr="00F820BD">
        <w:rPr>
          <w:rFonts w:ascii="Times New Roman" w:hAnsi="Times New Roman" w:cs="Times New Roman"/>
          <w:b/>
          <w:bCs/>
          <w:sz w:val="20"/>
          <w:szCs w:val="20"/>
          <w:lang w:val="tr-TR"/>
        </w:rPr>
        <w:lastRenderedPageBreak/>
        <w:t>Supplementary</w:t>
      </w:r>
      <w:proofErr w:type="spellEnd"/>
      <w:r w:rsidRPr="00F820BD">
        <w:rPr>
          <w:rFonts w:ascii="Times New Roman" w:hAnsi="Times New Roman" w:cs="Times New Roman"/>
          <w:b/>
          <w:bCs/>
          <w:sz w:val="20"/>
          <w:szCs w:val="20"/>
          <w:lang w:val="tr-TR"/>
        </w:rPr>
        <w:t xml:space="preserve"> </w:t>
      </w:r>
      <w:r w:rsidR="00B571EB" w:rsidRPr="00B55030">
        <w:rPr>
          <w:rFonts w:ascii="Times New Roman" w:hAnsi="Times New Roman" w:cs="Times New Roman"/>
          <w:b/>
          <w:bCs/>
          <w:sz w:val="20"/>
          <w:szCs w:val="20"/>
        </w:rPr>
        <w:t>Table and Figure S</w:t>
      </w:r>
      <w:r w:rsidR="00A30B96" w:rsidRPr="00B55030">
        <w:rPr>
          <w:rFonts w:ascii="Times New Roman" w:hAnsi="Times New Roman" w:cs="Times New Roman"/>
          <w:b/>
          <w:bCs/>
          <w:sz w:val="20"/>
          <w:szCs w:val="20"/>
        </w:rPr>
        <w:t>3</w:t>
      </w:r>
      <w:r w:rsidR="00B571EB" w:rsidRPr="00B55030">
        <w:rPr>
          <w:rFonts w:ascii="Times New Roman" w:hAnsi="Times New Roman" w:cs="Times New Roman"/>
          <w:b/>
          <w:bCs/>
          <w:sz w:val="20"/>
          <w:szCs w:val="20"/>
        </w:rPr>
        <w:t xml:space="preserve">. </w:t>
      </w:r>
      <w:r w:rsidR="00B571EB" w:rsidRPr="00B55030">
        <w:rPr>
          <w:rFonts w:ascii="Times New Roman" w:hAnsi="Times New Roman" w:cs="Times New Roman"/>
          <w:b/>
          <w:sz w:val="20"/>
          <w:szCs w:val="20"/>
        </w:rPr>
        <w:t>Comparison of ADO, DOSE, and BODEX scores with and without RDW</w:t>
      </w:r>
      <w:r w:rsidR="008F6DAF" w:rsidRPr="00B55030">
        <w:rPr>
          <w:rFonts w:ascii="Times New Roman" w:hAnsi="Times New Roman" w:cs="Times New Roman"/>
          <w:b/>
          <w:sz w:val="20"/>
          <w:szCs w:val="20"/>
        </w:rPr>
        <w:t xml:space="preserve"> Using C-index, Brier Score, LLR p-value, and Calibration Plots</w:t>
      </w:r>
      <w:r w:rsidR="00F878A6" w:rsidRPr="00B55030">
        <w:rPr>
          <w:rFonts w:ascii="Times New Roman" w:hAnsi="Times New Roman" w:cs="Times New Roman"/>
          <w:b/>
          <w:sz w:val="20"/>
          <w:szCs w:val="20"/>
        </w:rPr>
        <w:t xml:space="preserve"> in the Derivation </w:t>
      </w:r>
      <w:r w:rsidR="00E3403E" w:rsidRPr="00B55030">
        <w:rPr>
          <w:rFonts w:ascii="Times New Roman" w:hAnsi="Times New Roman" w:cs="Times New Roman"/>
          <w:b/>
          <w:sz w:val="20"/>
          <w:szCs w:val="20"/>
        </w:rPr>
        <w:t>Dataset</w:t>
      </w:r>
    </w:p>
    <w:tbl>
      <w:tblPr>
        <w:tblStyle w:val="TabloKlavuzu"/>
        <w:tblW w:w="9322" w:type="dxa"/>
        <w:tblLook w:val="04A0" w:firstRow="1" w:lastRow="0" w:firstColumn="1" w:lastColumn="0" w:noHBand="0" w:noVBand="1"/>
      </w:tblPr>
      <w:tblGrid>
        <w:gridCol w:w="1526"/>
        <w:gridCol w:w="1305"/>
        <w:gridCol w:w="1691"/>
        <w:gridCol w:w="1897"/>
        <w:gridCol w:w="1557"/>
        <w:gridCol w:w="1346"/>
      </w:tblGrid>
      <w:tr w:rsidR="006439F2" w:rsidRPr="006F5704" w:rsidTr="006439F2">
        <w:trPr>
          <w:trHeight w:val="141"/>
        </w:trPr>
        <w:tc>
          <w:tcPr>
            <w:tcW w:w="1526" w:type="dxa"/>
          </w:tcPr>
          <w:p w:rsidR="006439F2" w:rsidRPr="00314EFC" w:rsidRDefault="006439F2" w:rsidP="006439F2">
            <w:pPr>
              <w:spacing w:line="276" w:lineRule="auto"/>
              <w:rPr>
                <w:rFonts w:ascii="Times New Roman" w:hAnsi="Times New Roman" w:cs="Times New Roman"/>
                <w:sz w:val="20"/>
                <w:szCs w:val="20"/>
              </w:rPr>
            </w:pPr>
          </w:p>
        </w:tc>
        <w:tc>
          <w:tcPr>
            <w:tcW w:w="2996" w:type="dxa"/>
            <w:gridSpan w:val="2"/>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Without RDW</w:t>
            </w:r>
          </w:p>
        </w:tc>
        <w:tc>
          <w:tcPr>
            <w:tcW w:w="3454" w:type="dxa"/>
            <w:gridSpan w:val="2"/>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With RDW</w:t>
            </w:r>
          </w:p>
        </w:tc>
        <w:tc>
          <w:tcPr>
            <w:tcW w:w="1346" w:type="dxa"/>
          </w:tcPr>
          <w:p w:rsidR="006439F2" w:rsidRPr="00314EFC" w:rsidRDefault="006439F2" w:rsidP="006439F2">
            <w:pPr>
              <w:spacing w:line="276" w:lineRule="auto"/>
              <w:jc w:val="center"/>
              <w:rPr>
                <w:rFonts w:ascii="Times New Roman" w:hAnsi="Times New Roman" w:cs="Times New Roman"/>
                <w:sz w:val="20"/>
                <w:szCs w:val="20"/>
              </w:rPr>
            </w:pPr>
          </w:p>
        </w:tc>
      </w:tr>
      <w:tr w:rsidR="006439F2" w:rsidRPr="006F5704" w:rsidTr="006439F2">
        <w:trPr>
          <w:trHeight w:val="198"/>
        </w:trPr>
        <w:tc>
          <w:tcPr>
            <w:tcW w:w="1526" w:type="dxa"/>
          </w:tcPr>
          <w:p w:rsidR="006439F2" w:rsidRPr="00314EFC" w:rsidRDefault="006439F2" w:rsidP="006439F2">
            <w:pPr>
              <w:spacing w:line="276" w:lineRule="auto"/>
              <w:rPr>
                <w:rFonts w:ascii="Times New Roman" w:hAnsi="Times New Roman" w:cs="Times New Roman"/>
                <w:sz w:val="20"/>
                <w:szCs w:val="20"/>
              </w:rPr>
            </w:pPr>
            <w:r w:rsidRPr="00314EFC">
              <w:rPr>
                <w:rFonts w:ascii="Times New Roman" w:hAnsi="Times New Roman" w:cs="Times New Roman"/>
                <w:sz w:val="20"/>
                <w:szCs w:val="20"/>
              </w:rPr>
              <w:t>Scoring System</w:t>
            </w:r>
          </w:p>
        </w:tc>
        <w:tc>
          <w:tcPr>
            <w:tcW w:w="1305"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C-index</w:t>
            </w:r>
          </w:p>
        </w:tc>
        <w:tc>
          <w:tcPr>
            <w:tcW w:w="1691" w:type="dxa"/>
          </w:tcPr>
          <w:p w:rsidR="006439F2" w:rsidRPr="00314EFC" w:rsidRDefault="006439F2" w:rsidP="006439F2">
            <w:pPr>
              <w:spacing w:line="276" w:lineRule="auto"/>
              <w:jc w:val="center"/>
              <w:rPr>
                <w:rFonts w:ascii="Times New Roman" w:hAnsi="Times New Roman" w:cs="Times New Roman"/>
                <w:sz w:val="20"/>
                <w:szCs w:val="20"/>
              </w:rPr>
            </w:pPr>
            <w:r w:rsidRPr="007814F9">
              <w:rPr>
                <w:rFonts w:ascii="Times New Roman" w:hAnsi="Times New Roman" w:cs="Times New Roman"/>
                <w:sz w:val="20"/>
                <w:szCs w:val="20"/>
              </w:rPr>
              <w:t>IBS</w:t>
            </w:r>
          </w:p>
        </w:tc>
        <w:tc>
          <w:tcPr>
            <w:tcW w:w="1897"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C-index</w:t>
            </w:r>
          </w:p>
        </w:tc>
        <w:tc>
          <w:tcPr>
            <w:tcW w:w="1557" w:type="dxa"/>
          </w:tcPr>
          <w:p w:rsidR="006439F2" w:rsidRPr="00314EFC" w:rsidRDefault="006439F2" w:rsidP="006439F2">
            <w:pPr>
              <w:spacing w:line="276" w:lineRule="auto"/>
              <w:jc w:val="center"/>
              <w:rPr>
                <w:rFonts w:ascii="Times New Roman" w:hAnsi="Times New Roman" w:cs="Times New Roman"/>
                <w:sz w:val="20"/>
                <w:szCs w:val="20"/>
              </w:rPr>
            </w:pPr>
            <w:r w:rsidRPr="007814F9">
              <w:rPr>
                <w:rFonts w:ascii="Times New Roman" w:hAnsi="Times New Roman" w:cs="Times New Roman"/>
                <w:sz w:val="20"/>
                <w:szCs w:val="20"/>
              </w:rPr>
              <w:t>IBS</w:t>
            </w:r>
          </w:p>
        </w:tc>
        <w:tc>
          <w:tcPr>
            <w:tcW w:w="1346" w:type="dxa"/>
          </w:tcPr>
          <w:p w:rsidR="006439F2" w:rsidRPr="00314EFC" w:rsidRDefault="006439F2" w:rsidP="006439F2">
            <w:pPr>
              <w:spacing w:line="276" w:lineRule="auto"/>
              <w:jc w:val="center"/>
              <w:rPr>
                <w:rFonts w:ascii="Times New Roman" w:hAnsi="Times New Roman" w:cs="Times New Roman"/>
                <w:sz w:val="20"/>
                <w:szCs w:val="20"/>
              </w:rPr>
            </w:pPr>
            <w:r>
              <w:rPr>
                <w:rFonts w:ascii="Times New Roman" w:hAnsi="Times New Roman" w:cs="Times New Roman"/>
                <w:sz w:val="20"/>
                <w:szCs w:val="20"/>
              </w:rPr>
              <w:t>LLR p-value</w:t>
            </w:r>
          </w:p>
        </w:tc>
      </w:tr>
      <w:tr w:rsidR="006439F2" w:rsidRPr="006F5704" w:rsidTr="006439F2">
        <w:trPr>
          <w:trHeight w:val="198"/>
        </w:trPr>
        <w:tc>
          <w:tcPr>
            <w:tcW w:w="1526" w:type="dxa"/>
          </w:tcPr>
          <w:p w:rsidR="006439F2" w:rsidRPr="00314EFC" w:rsidRDefault="006439F2" w:rsidP="006439F2">
            <w:pPr>
              <w:spacing w:line="276" w:lineRule="auto"/>
              <w:rPr>
                <w:rFonts w:ascii="Times New Roman" w:hAnsi="Times New Roman" w:cs="Times New Roman"/>
                <w:sz w:val="20"/>
                <w:szCs w:val="20"/>
              </w:rPr>
            </w:pPr>
            <w:r w:rsidRPr="00314EFC">
              <w:rPr>
                <w:rFonts w:ascii="Times New Roman" w:hAnsi="Times New Roman" w:cs="Times New Roman"/>
                <w:sz w:val="20"/>
                <w:szCs w:val="20"/>
              </w:rPr>
              <w:t xml:space="preserve">ADO </w:t>
            </w:r>
          </w:p>
        </w:tc>
        <w:tc>
          <w:tcPr>
            <w:tcW w:w="1305"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0.797</w:t>
            </w:r>
          </w:p>
        </w:tc>
        <w:tc>
          <w:tcPr>
            <w:tcW w:w="1691"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0.0781</w:t>
            </w:r>
          </w:p>
        </w:tc>
        <w:tc>
          <w:tcPr>
            <w:tcW w:w="1897"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0.823</w:t>
            </w:r>
          </w:p>
        </w:tc>
        <w:tc>
          <w:tcPr>
            <w:tcW w:w="1557"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0.0704</w:t>
            </w:r>
          </w:p>
        </w:tc>
        <w:tc>
          <w:tcPr>
            <w:tcW w:w="1346"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&lt; 0.001</w:t>
            </w:r>
          </w:p>
        </w:tc>
      </w:tr>
      <w:tr w:rsidR="006439F2" w:rsidRPr="006F5704" w:rsidTr="00A30B96">
        <w:trPr>
          <w:trHeight w:val="240"/>
        </w:trPr>
        <w:tc>
          <w:tcPr>
            <w:tcW w:w="1526" w:type="dxa"/>
          </w:tcPr>
          <w:p w:rsidR="006439F2" w:rsidRPr="00314EFC" w:rsidRDefault="006439F2" w:rsidP="006439F2">
            <w:pPr>
              <w:spacing w:line="276" w:lineRule="auto"/>
              <w:rPr>
                <w:rFonts w:ascii="Times New Roman" w:hAnsi="Times New Roman" w:cs="Times New Roman"/>
                <w:sz w:val="20"/>
                <w:szCs w:val="20"/>
              </w:rPr>
            </w:pPr>
            <w:r w:rsidRPr="00314EFC">
              <w:rPr>
                <w:rFonts w:ascii="Times New Roman" w:hAnsi="Times New Roman" w:cs="Times New Roman"/>
                <w:sz w:val="20"/>
                <w:szCs w:val="20"/>
              </w:rPr>
              <w:t>DOSE</w:t>
            </w:r>
          </w:p>
        </w:tc>
        <w:tc>
          <w:tcPr>
            <w:tcW w:w="1305"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0.690</w:t>
            </w:r>
          </w:p>
        </w:tc>
        <w:tc>
          <w:tcPr>
            <w:tcW w:w="1691"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0.0837</w:t>
            </w:r>
          </w:p>
        </w:tc>
        <w:tc>
          <w:tcPr>
            <w:tcW w:w="1897"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0.741</w:t>
            </w:r>
          </w:p>
        </w:tc>
        <w:tc>
          <w:tcPr>
            <w:tcW w:w="1557"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0.0766</w:t>
            </w:r>
          </w:p>
        </w:tc>
        <w:tc>
          <w:tcPr>
            <w:tcW w:w="1346"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&lt; 0.001</w:t>
            </w:r>
          </w:p>
        </w:tc>
      </w:tr>
      <w:tr w:rsidR="006439F2" w:rsidRPr="006F5704" w:rsidTr="006439F2">
        <w:trPr>
          <w:trHeight w:val="155"/>
        </w:trPr>
        <w:tc>
          <w:tcPr>
            <w:tcW w:w="1526" w:type="dxa"/>
          </w:tcPr>
          <w:p w:rsidR="006439F2" w:rsidRPr="00314EFC" w:rsidRDefault="006439F2" w:rsidP="006439F2">
            <w:pPr>
              <w:spacing w:line="276" w:lineRule="auto"/>
              <w:rPr>
                <w:rFonts w:ascii="Times New Roman" w:hAnsi="Times New Roman" w:cs="Times New Roman"/>
                <w:sz w:val="20"/>
                <w:szCs w:val="20"/>
              </w:rPr>
            </w:pPr>
            <w:r w:rsidRPr="00314EFC">
              <w:rPr>
                <w:rFonts w:ascii="Times New Roman" w:hAnsi="Times New Roman" w:cs="Times New Roman"/>
                <w:sz w:val="20"/>
                <w:szCs w:val="20"/>
              </w:rPr>
              <w:t>BODEX</w:t>
            </w:r>
          </w:p>
        </w:tc>
        <w:tc>
          <w:tcPr>
            <w:tcW w:w="1305"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0.707</w:t>
            </w:r>
          </w:p>
        </w:tc>
        <w:tc>
          <w:tcPr>
            <w:tcW w:w="1691"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0.0802</w:t>
            </w:r>
          </w:p>
        </w:tc>
        <w:tc>
          <w:tcPr>
            <w:tcW w:w="1897"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0.750</w:t>
            </w:r>
          </w:p>
        </w:tc>
        <w:tc>
          <w:tcPr>
            <w:tcW w:w="1557"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0.0741</w:t>
            </w:r>
          </w:p>
        </w:tc>
        <w:tc>
          <w:tcPr>
            <w:tcW w:w="1346" w:type="dxa"/>
          </w:tcPr>
          <w:p w:rsidR="006439F2" w:rsidRPr="00314EFC" w:rsidRDefault="006439F2" w:rsidP="006439F2">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&lt; 0.001</w:t>
            </w:r>
          </w:p>
        </w:tc>
      </w:tr>
    </w:tbl>
    <w:p w:rsidR="006439F2" w:rsidRDefault="006439F2" w:rsidP="00787507"/>
    <w:p w:rsidR="00B571EB" w:rsidRPr="00346A57" w:rsidRDefault="00B571EB" w:rsidP="008F6DAF">
      <w:pPr>
        <w:pStyle w:val="ResimYazs"/>
        <w:rPr>
          <w:color w:val="auto"/>
        </w:rPr>
      </w:pPr>
      <w:r w:rsidRPr="00AB5725">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518.25pt" o:ole="">
            <v:imagedata r:id="rId16" o:title=""/>
          </v:shape>
          <o:OLEObject Type="Embed" ProgID="Acrobat.Document.DC" ShapeID="_x0000_i1025" DrawAspect="Content" ObjectID="_1805495259" r:id="rId17"/>
        </w:object>
      </w:r>
      <w:r w:rsidR="00F878A6" w:rsidRPr="0088540D">
        <w:rPr>
          <w:rFonts w:ascii="Times New Roman" w:hAnsi="Times New Roman" w:cs="Times New Roman"/>
          <w:b/>
          <w:bCs/>
          <w:color w:val="auto"/>
          <w:sz w:val="20"/>
          <w:szCs w:val="20"/>
        </w:rPr>
        <w:t>Notes:</w:t>
      </w:r>
      <w:r w:rsidR="00A30B96" w:rsidRPr="0088540D">
        <w:rPr>
          <w:rFonts w:ascii="Times New Roman" w:hAnsi="Times New Roman" w:cs="Times New Roman"/>
          <w:color w:val="auto"/>
          <w:sz w:val="20"/>
          <w:szCs w:val="20"/>
        </w:rPr>
        <w:t xml:space="preserve"> Table S3</w:t>
      </w:r>
      <w:r w:rsidR="00F878A6" w:rsidRPr="0088540D">
        <w:rPr>
          <w:rFonts w:ascii="Times New Roman" w:hAnsi="Times New Roman" w:cs="Times New Roman"/>
          <w:color w:val="auto"/>
          <w:sz w:val="20"/>
          <w:szCs w:val="20"/>
        </w:rPr>
        <w:t xml:space="preserve"> summarizes model performance metrics</w:t>
      </w:r>
      <w:r w:rsidR="00152E23">
        <w:rPr>
          <w:rFonts w:ascii="Times New Roman" w:hAnsi="Times New Roman" w:cs="Times New Roman"/>
          <w:color w:val="auto"/>
          <w:sz w:val="20"/>
          <w:szCs w:val="20"/>
        </w:rPr>
        <w:t xml:space="preserve"> </w:t>
      </w:r>
      <w:r w:rsidR="00152E23" w:rsidRPr="00152E23">
        <w:rPr>
          <w:rFonts w:ascii="Times New Roman" w:hAnsi="Times New Roman" w:cs="Times New Roman"/>
          <w:color w:val="auto"/>
          <w:sz w:val="20"/>
          <w:szCs w:val="20"/>
        </w:rPr>
        <w:t>for 10-year mortality prediction</w:t>
      </w:r>
      <w:r w:rsidR="00F878A6" w:rsidRPr="0088540D">
        <w:rPr>
          <w:rFonts w:ascii="Times New Roman" w:hAnsi="Times New Roman" w:cs="Times New Roman"/>
          <w:color w:val="auto"/>
          <w:sz w:val="20"/>
          <w:szCs w:val="20"/>
        </w:rPr>
        <w:t>, while Figure S3 illustrates the calibration of predicted versus observed mortality. Green, blue, and red lines correspond to 3-year, 5-year, and 10-year mortality, respectively.</w:t>
      </w:r>
    </w:p>
    <w:p w:rsidR="008F6DAF" w:rsidRDefault="008F6DAF" w:rsidP="00DD522B">
      <w:pPr>
        <w:pStyle w:val="ResimYazs"/>
        <w:rPr>
          <w:bCs/>
        </w:rPr>
      </w:pPr>
    </w:p>
    <w:p w:rsidR="008F6DAF" w:rsidRPr="00B55030" w:rsidRDefault="00F820BD" w:rsidP="00DD522B">
      <w:pPr>
        <w:pStyle w:val="ResimYazs"/>
        <w:rPr>
          <w:rFonts w:ascii="Times New Roman" w:hAnsi="Times New Roman" w:cs="Times New Roman"/>
          <w:b/>
          <w:sz w:val="20"/>
          <w:szCs w:val="20"/>
        </w:rPr>
      </w:pPr>
      <w:proofErr w:type="spellStart"/>
      <w:r w:rsidRPr="00F820BD">
        <w:rPr>
          <w:rFonts w:ascii="Times New Roman" w:hAnsi="Times New Roman" w:cs="Times New Roman"/>
          <w:b/>
          <w:bCs/>
          <w:sz w:val="20"/>
          <w:szCs w:val="20"/>
          <w:lang w:val="tr-TR"/>
        </w:rPr>
        <w:lastRenderedPageBreak/>
        <w:t>Supplementary</w:t>
      </w:r>
      <w:proofErr w:type="spellEnd"/>
      <w:r w:rsidRPr="00F820BD">
        <w:rPr>
          <w:rFonts w:ascii="Times New Roman" w:hAnsi="Times New Roman" w:cs="Times New Roman"/>
          <w:b/>
          <w:bCs/>
          <w:sz w:val="20"/>
          <w:szCs w:val="20"/>
          <w:lang w:val="tr-TR"/>
        </w:rPr>
        <w:t xml:space="preserve"> </w:t>
      </w:r>
      <w:r w:rsidR="0088540D" w:rsidRPr="00B55030">
        <w:rPr>
          <w:rFonts w:ascii="Times New Roman" w:hAnsi="Times New Roman" w:cs="Times New Roman"/>
          <w:b/>
          <w:bCs/>
          <w:sz w:val="20"/>
          <w:szCs w:val="20"/>
        </w:rPr>
        <w:t>Table</w:t>
      </w:r>
      <w:r w:rsidR="00DD522B" w:rsidRPr="00B55030">
        <w:rPr>
          <w:rFonts w:ascii="Times New Roman" w:hAnsi="Times New Roman" w:cs="Times New Roman"/>
          <w:b/>
          <w:bCs/>
          <w:sz w:val="20"/>
          <w:szCs w:val="20"/>
        </w:rPr>
        <w:t xml:space="preserve"> and Figure S</w:t>
      </w:r>
      <w:r w:rsidR="0088540D" w:rsidRPr="00B55030">
        <w:rPr>
          <w:rFonts w:ascii="Times New Roman" w:hAnsi="Times New Roman" w:cs="Times New Roman"/>
          <w:b/>
          <w:bCs/>
          <w:sz w:val="20"/>
          <w:szCs w:val="20"/>
        </w:rPr>
        <w:t>4</w:t>
      </w:r>
      <w:r w:rsidR="00DD522B" w:rsidRPr="00B55030">
        <w:rPr>
          <w:rFonts w:ascii="Times New Roman" w:hAnsi="Times New Roman" w:cs="Times New Roman"/>
          <w:b/>
          <w:bCs/>
          <w:sz w:val="20"/>
          <w:szCs w:val="20"/>
        </w:rPr>
        <w:t xml:space="preserve">. </w:t>
      </w:r>
      <w:r w:rsidR="008F6DAF" w:rsidRPr="00B55030">
        <w:rPr>
          <w:rFonts w:ascii="Times New Roman" w:hAnsi="Times New Roman" w:cs="Times New Roman"/>
          <w:b/>
          <w:sz w:val="20"/>
          <w:szCs w:val="20"/>
        </w:rPr>
        <w:t>Comparison of ADO, DOSE, and BODEX Scores With and Without RDW Using C-index, Brier Score, LLR p-value, and Calibration Plots in the Cross-Validation Dataset</w:t>
      </w:r>
    </w:p>
    <w:tbl>
      <w:tblPr>
        <w:tblStyle w:val="TabloKlavuzu"/>
        <w:tblW w:w="9288" w:type="dxa"/>
        <w:tblLook w:val="04A0" w:firstRow="1" w:lastRow="0" w:firstColumn="1" w:lastColumn="0" w:noHBand="0" w:noVBand="1"/>
      </w:tblPr>
      <w:tblGrid>
        <w:gridCol w:w="1566"/>
        <w:gridCol w:w="1661"/>
        <w:gridCol w:w="1701"/>
        <w:gridCol w:w="1559"/>
        <w:gridCol w:w="1418"/>
        <w:gridCol w:w="1383"/>
      </w:tblGrid>
      <w:tr w:rsidR="00DD522B" w:rsidRPr="006F5704" w:rsidTr="00DD522B">
        <w:trPr>
          <w:trHeight w:val="217"/>
        </w:trPr>
        <w:tc>
          <w:tcPr>
            <w:tcW w:w="1566" w:type="dxa"/>
          </w:tcPr>
          <w:p w:rsidR="00DD522B" w:rsidRPr="00DD522B" w:rsidRDefault="00DD522B" w:rsidP="00DD522B">
            <w:pPr>
              <w:spacing w:line="276" w:lineRule="auto"/>
              <w:rPr>
                <w:rFonts w:ascii="Times New Roman" w:hAnsi="Times New Roman" w:cs="Times New Roman"/>
                <w:sz w:val="20"/>
                <w:szCs w:val="20"/>
              </w:rPr>
            </w:pPr>
          </w:p>
        </w:tc>
        <w:tc>
          <w:tcPr>
            <w:tcW w:w="3362" w:type="dxa"/>
            <w:gridSpan w:val="2"/>
          </w:tcPr>
          <w:p w:rsidR="00DD522B" w:rsidRPr="00DD522B" w:rsidRDefault="00DD522B" w:rsidP="00DD522B">
            <w:pPr>
              <w:spacing w:line="276" w:lineRule="auto"/>
              <w:jc w:val="center"/>
              <w:rPr>
                <w:rFonts w:ascii="Times New Roman" w:hAnsi="Times New Roman" w:cs="Times New Roman"/>
                <w:sz w:val="20"/>
                <w:szCs w:val="20"/>
              </w:rPr>
            </w:pPr>
            <w:r w:rsidRPr="00DD522B">
              <w:rPr>
                <w:rFonts w:ascii="Times New Roman" w:hAnsi="Times New Roman" w:cs="Times New Roman"/>
                <w:sz w:val="20"/>
                <w:szCs w:val="20"/>
              </w:rPr>
              <w:t>Without RDW</w:t>
            </w:r>
          </w:p>
        </w:tc>
        <w:tc>
          <w:tcPr>
            <w:tcW w:w="2977" w:type="dxa"/>
            <w:gridSpan w:val="2"/>
          </w:tcPr>
          <w:p w:rsidR="00DD522B" w:rsidRPr="00DD522B" w:rsidRDefault="00DD522B" w:rsidP="00DD522B">
            <w:pPr>
              <w:spacing w:line="276" w:lineRule="auto"/>
              <w:jc w:val="center"/>
              <w:rPr>
                <w:rFonts w:ascii="Times New Roman" w:hAnsi="Times New Roman" w:cs="Times New Roman"/>
                <w:sz w:val="20"/>
                <w:szCs w:val="20"/>
              </w:rPr>
            </w:pPr>
            <w:r w:rsidRPr="00DD522B">
              <w:rPr>
                <w:rFonts w:ascii="Times New Roman" w:hAnsi="Times New Roman" w:cs="Times New Roman"/>
                <w:sz w:val="20"/>
                <w:szCs w:val="20"/>
              </w:rPr>
              <w:t>With RDW</w:t>
            </w:r>
          </w:p>
        </w:tc>
        <w:tc>
          <w:tcPr>
            <w:tcW w:w="1383" w:type="dxa"/>
          </w:tcPr>
          <w:p w:rsidR="00DD522B" w:rsidRPr="00DD522B" w:rsidRDefault="00DD522B" w:rsidP="00DD522B">
            <w:pPr>
              <w:spacing w:line="276" w:lineRule="auto"/>
              <w:jc w:val="center"/>
              <w:rPr>
                <w:rFonts w:ascii="Times New Roman" w:hAnsi="Times New Roman" w:cs="Times New Roman"/>
                <w:sz w:val="20"/>
                <w:szCs w:val="20"/>
              </w:rPr>
            </w:pPr>
          </w:p>
        </w:tc>
      </w:tr>
      <w:tr w:rsidR="00DD522B" w:rsidRPr="006F5704" w:rsidTr="00DD522B">
        <w:trPr>
          <w:trHeight w:val="217"/>
        </w:trPr>
        <w:tc>
          <w:tcPr>
            <w:tcW w:w="1566"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Scoring System</w:t>
            </w:r>
          </w:p>
        </w:tc>
        <w:tc>
          <w:tcPr>
            <w:tcW w:w="1661" w:type="dxa"/>
          </w:tcPr>
          <w:p w:rsidR="00DD522B" w:rsidRPr="00DD522B" w:rsidRDefault="00DD522B" w:rsidP="00DD522B">
            <w:pPr>
              <w:spacing w:line="276" w:lineRule="auto"/>
              <w:jc w:val="center"/>
              <w:rPr>
                <w:rFonts w:ascii="Times New Roman" w:hAnsi="Times New Roman" w:cs="Times New Roman"/>
                <w:sz w:val="20"/>
                <w:szCs w:val="20"/>
              </w:rPr>
            </w:pPr>
            <w:r w:rsidRPr="00DD522B">
              <w:rPr>
                <w:rFonts w:ascii="Times New Roman" w:hAnsi="Times New Roman" w:cs="Times New Roman"/>
                <w:sz w:val="20"/>
                <w:szCs w:val="20"/>
              </w:rPr>
              <w:t>C-index</w:t>
            </w:r>
          </w:p>
        </w:tc>
        <w:tc>
          <w:tcPr>
            <w:tcW w:w="1701" w:type="dxa"/>
          </w:tcPr>
          <w:p w:rsidR="00DD522B" w:rsidRPr="00DD522B" w:rsidRDefault="00DD522B" w:rsidP="00DD522B">
            <w:pPr>
              <w:spacing w:line="276" w:lineRule="auto"/>
              <w:jc w:val="center"/>
              <w:rPr>
                <w:rFonts w:ascii="Times New Roman" w:hAnsi="Times New Roman" w:cs="Times New Roman"/>
                <w:sz w:val="20"/>
                <w:szCs w:val="20"/>
              </w:rPr>
            </w:pPr>
            <w:r w:rsidRPr="00DD522B">
              <w:rPr>
                <w:rFonts w:ascii="Times New Roman" w:hAnsi="Times New Roman" w:cs="Times New Roman"/>
                <w:sz w:val="20"/>
                <w:szCs w:val="20"/>
              </w:rPr>
              <w:t>IBS</w:t>
            </w:r>
          </w:p>
        </w:tc>
        <w:tc>
          <w:tcPr>
            <w:tcW w:w="1559" w:type="dxa"/>
          </w:tcPr>
          <w:p w:rsidR="00DD522B" w:rsidRPr="00DD522B" w:rsidRDefault="00DD522B" w:rsidP="00DD522B">
            <w:pPr>
              <w:spacing w:line="276" w:lineRule="auto"/>
              <w:jc w:val="center"/>
              <w:rPr>
                <w:rFonts w:ascii="Times New Roman" w:hAnsi="Times New Roman" w:cs="Times New Roman"/>
                <w:sz w:val="20"/>
                <w:szCs w:val="20"/>
              </w:rPr>
            </w:pPr>
            <w:r w:rsidRPr="00DD522B">
              <w:rPr>
                <w:rFonts w:ascii="Times New Roman" w:hAnsi="Times New Roman" w:cs="Times New Roman"/>
                <w:sz w:val="20"/>
                <w:szCs w:val="20"/>
              </w:rPr>
              <w:t>C-index</w:t>
            </w:r>
          </w:p>
        </w:tc>
        <w:tc>
          <w:tcPr>
            <w:tcW w:w="1418" w:type="dxa"/>
          </w:tcPr>
          <w:p w:rsidR="00DD522B" w:rsidRPr="00DD522B" w:rsidRDefault="00DD522B" w:rsidP="00DD522B">
            <w:pPr>
              <w:spacing w:line="276" w:lineRule="auto"/>
              <w:jc w:val="center"/>
              <w:rPr>
                <w:rFonts w:ascii="Times New Roman" w:hAnsi="Times New Roman" w:cs="Times New Roman"/>
                <w:sz w:val="20"/>
                <w:szCs w:val="20"/>
              </w:rPr>
            </w:pPr>
            <w:r w:rsidRPr="00DD522B">
              <w:rPr>
                <w:rFonts w:ascii="Times New Roman" w:hAnsi="Times New Roman" w:cs="Times New Roman"/>
                <w:sz w:val="20"/>
                <w:szCs w:val="20"/>
              </w:rPr>
              <w:t>IBS</w:t>
            </w:r>
          </w:p>
        </w:tc>
        <w:tc>
          <w:tcPr>
            <w:tcW w:w="1383" w:type="dxa"/>
          </w:tcPr>
          <w:p w:rsidR="00DD522B" w:rsidRPr="00314EFC" w:rsidRDefault="00DD522B" w:rsidP="00DD522B">
            <w:pPr>
              <w:spacing w:line="276" w:lineRule="auto"/>
              <w:jc w:val="center"/>
              <w:rPr>
                <w:rFonts w:ascii="Times New Roman" w:hAnsi="Times New Roman" w:cs="Times New Roman"/>
                <w:sz w:val="20"/>
                <w:szCs w:val="20"/>
              </w:rPr>
            </w:pPr>
            <w:r>
              <w:rPr>
                <w:rFonts w:ascii="Times New Roman" w:hAnsi="Times New Roman" w:cs="Times New Roman"/>
                <w:sz w:val="20"/>
                <w:szCs w:val="20"/>
              </w:rPr>
              <w:t>LLR p-value</w:t>
            </w:r>
          </w:p>
        </w:tc>
      </w:tr>
      <w:tr w:rsidR="00DD522B" w:rsidRPr="006F5704" w:rsidTr="00DD522B">
        <w:trPr>
          <w:trHeight w:val="217"/>
        </w:trPr>
        <w:tc>
          <w:tcPr>
            <w:tcW w:w="1566"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 xml:space="preserve">ADO </w:t>
            </w:r>
          </w:p>
        </w:tc>
        <w:tc>
          <w:tcPr>
            <w:tcW w:w="1661"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0.803 ± 0.018</w:t>
            </w:r>
          </w:p>
        </w:tc>
        <w:tc>
          <w:tcPr>
            <w:tcW w:w="1701"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0.078 ±</w:t>
            </w:r>
            <w:r>
              <w:rPr>
                <w:rFonts w:ascii="Times New Roman" w:hAnsi="Times New Roman" w:cs="Times New Roman"/>
                <w:sz w:val="20"/>
                <w:szCs w:val="20"/>
              </w:rPr>
              <w:t xml:space="preserve"> </w:t>
            </w:r>
            <w:r w:rsidRPr="00DD522B">
              <w:rPr>
                <w:rFonts w:ascii="Times New Roman" w:hAnsi="Times New Roman" w:cs="Times New Roman"/>
                <w:sz w:val="20"/>
                <w:szCs w:val="20"/>
              </w:rPr>
              <w:t>0.039</w:t>
            </w:r>
          </w:p>
        </w:tc>
        <w:tc>
          <w:tcPr>
            <w:tcW w:w="1559"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0.837 ± 0.022</w:t>
            </w:r>
          </w:p>
        </w:tc>
        <w:tc>
          <w:tcPr>
            <w:tcW w:w="1418"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0.070 ±</w:t>
            </w:r>
            <w:r>
              <w:rPr>
                <w:rFonts w:ascii="Times New Roman" w:hAnsi="Times New Roman" w:cs="Times New Roman"/>
                <w:sz w:val="20"/>
                <w:szCs w:val="20"/>
              </w:rPr>
              <w:t xml:space="preserve"> </w:t>
            </w:r>
            <w:r w:rsidRPr="00DD522B">
              <w:rPr>
                <w:rFonts w:ascii="Times New Roman" w:hAnsi="Times New Roman" w:cs="Times New Roman"/>
                <w:sz w:val="20"/>
                <w:szCs w:val="20"/>
              </w:rPr>
              <w:t>0.034</w:t>
            </w:r>
          </w:p>
        </w:tc>
        <w:tc>
          <w:tcPr>
            <w:tcW w:w="1383" w:type="dxa"/>
          </w:tcPr>
          <w:p w:rsidR="00DD522B" w:rsidRPr="00DD522B" w:rsidRDefault="00DD522B" w:rsidP="00DD522B">
            <w:pPr>
              <w:spacing w:line="276" w:lineRule="auto"/>
              <w:jc w:val="center"/>
              <w:rPr>
                <w:rFonts w:ascii="Times New Roman" w:hAnsi="Times New Roman" w:cs="Times New Roman"/>
                <w:sz w:val="20"/>
                <w:szCs w:val="20"/>
              </w:rPr>
            </w:pPr>
            <w:r w:rsidRPr="00DD522B">
              <w:rPr>
                <w:rFonts w:ascii="Times New Roman" w:hAnsi="Times New Roman" w:cs="Times New Roman"/>
                <w:sz w:val="20"/>
                <w:szCs w:val="20"/>
              </w:rPr>
              <w:t>&lt; 0.001</w:t>
            </w:r>
          </w:p>
        </w:tc>
      </w:tr>
      <w:tr w:rsidR="00DD522B" w:rsidRPr="006F5704" w:rsidTr="00DD522B">
        <w:trPr>
          <w:trHeight w:val="170"/>
        </w:trPr>
        <w:tc>
          <w:tcPr>
            <w:tcW w:w="1566"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DOSE</w:t>
            </w:r>
          </w:p>
        </w:tc>
        <w:tc>
          <w:tcPr>
            <w:tcW w:w="1661"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0.692 ±</w:t>
            </w:r>
            <w:r>
              <w:rPr>
                <w:rFonts w:ascii="Times New Roman" w:hAnsi="Times New Roman" w:cs="Times New Roman"/>
                <w:sz w:val="20"/>
                <w:szCs w:val="20"/>
              </w:rPr>
              <w:t xml:space="preserve"> </w:t>
            </w:r>
            <w:r w:rsidRPr="00DD522B">
              <w:rPr>
                <w:rFonts w:ascii="Times New Roman" w:hAnsi="Times New Roman" w:cs="Times New Roman"/>
                <w:sz w:val="20"/>
                <w:szCs w:val="20"/>
              </w:rPr>
              <w:t>0.077</w:t>
            </w:r>
          </w:p>
        </w:tc>
        <w:tc>
          <w:tcPr>
            <w:tcW w:w="1701"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0.084 ± 0.043</w:t>
            </w:r>
          </w:p>
        </w:tc>
        <w:tc>
          <w:tcPr>
            <w:tcW w:w="1559"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0.743 ± 0.047</w:t>
            </w:r>
          </w:p>
        </w:tc>
        <w:tc>
          <w:tcPr>
            <w:tcW w:w="1418"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0.077 ±</w:t>
            </w:r>
            <w:r>
              <w:rPr>
                <w:rFonts w:ascii="Times New Roman" w:hAnsi="Times New Roman" w:cs="Times New Roman"/>
                <w:sz w:val="20"/>
                <w:szCs w:val="20"/>
              </w:rPr>
              <w:t xml:space="preserve"> </w:t>
            </w:r>
            <w:r w:rsidRPr="00DD522B">
              <w:rPr>
                <w:rFonts w:ascii="Times New Roman" w:hAnsi="Times New Roman" w:cs="Times New Roman"/>
                <w:sz w:val="20"/>
                <w:szCs w:val="20"/>
              </w:rPr>
              <w:t>0.038</w:t>
            </w:r>
          </w:p>
        </w:tc>
        <w:tc>
          <w:tcPr>
            <w:tcW w:w="1383" w:type="dxa"/>
          </w:tcPr>
          <w:p w:rsidR="00DD522B" w:rsidRPr="00DD522B" w:rsidRDefault="00DD522B" w:rsidP="00DD522B">
            <w:pPr>
              <w:spacing w:line="276" w:lineRule="auto"/>
              <w:jc w:val="center"/>
              <w:rPr>
                <w:rFonts w:ascii="Times New Roman" w:hAnsi="Times New Roman" w:cs="Times New Roman"/>
                <w:sz w:val="20"/>
                <w:szCs w:val="20"/>
              </w:rPr>
            </w:pPr>
            <w:r w:rsidRPr="00DD522B">
              <w:rPr>
                <w:rFonts w:ascii="Times New Roman" w:hAnsi="Times New Roman" w:cs="Times New Roman"/>
                <w:sz w:val="20"/>
                <w:szCs w:val="20"/>
              </w:rPr>
              <w:t>&lt; 0.001</w:t>
            </w:r>
          </w:p>
        </w:tc>
      </w:tr>
      <w:tr w:rsidR="00DD522B" w:rsidRPr="006F5704" w:rsidTr="00DD522B">
        <w:trPr>
          <w:trHeight w:val="232"/>
        </w:trPr>
        <w:tc>
          <w:tcPr>
            <w:tcW w:w="1566"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BODEX</w:t>
            </w:r>
          </w:p>
        </w:tc>
        <w:tc>
          <w:tcPr>
            <w:tcW w:w="1661"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0.707 ±</w:t>
            </w:r>
            <w:r>
              <w:rPr>
                <w:rFonts w:ascii="Times New Roman" w:hAnsi="Times New Roman" w:cs="Times New Roman"/>
                <w:sz w:val="20"/>
                <w:szCs w:val="20"/>
              </w:rPr>
              <w:t xml:space="preserve"> </w:t>
            </w:r>
            <w:r w:rsidRPr="00DD522B">
              <w:rPr>
                <w:rFonts w:ascii="Times New Roman" w:hAnsi="Times New Roman" w:cs="Times New Roman"/>
                <w:sz w:val="20"/>
                <w:szCs w:val="20"/>
              </w:rPr>
              <w:t>0.094</w:t>
            </w:r>
          </w:p>
        </w:tc>
        <w:tc>
          <w:tcPr>
            <w:tcW w:w="1701"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0.080</w:t>
            </w:r>
            <w:r>
              <w:rPr>
                <w:rFonts w:ascii="Times New Roman" w:hAnsi="Times New Roman" w:cs="Times New Roman"/>
                <w:sz w:val="20"/>
                <w:szCs w:val="20"/>
              </w:rPr>
              <w:t xml:space="preserve"> </w:t>
            </w:r>
            <w:r w:rsidRPr="00DD522B">
              <w:rPr>
                <w:rFonts w:ascii="Times New Roman" w:hAnsi="Times New Roman" w:cs="Times New Roman"/>
                <w:sz w:val="20"/>
                <w:szCs w:val="20"/>
              </w:rPr>
              <w:t>± 0.041</w:t>
            </w:r>
          </w:p>
        </w:tc>
        <w:tc>
          <w:tcPr>
            <w:tcW w:w="1559"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0.756 ± 0.082</w:t>
            </w:r>
          </w:p>
        </w:tc>
        <w:tc>
          <w:tcPr>
            <w:tcW w:w="1418" w:type="dxa"/>
          </w:tcPr>
          <w:p w:rsidR="00DD522B" w:rsidRPr="00DD522B" w:rsidRDefault="00DD522B" w:rsidP="00DD522B">
            <w:pPr>
              <w:spacing w:line="276" w:lineRule="auto"/>
              <w:rPr>
                <w:rFonts w:ascii="Times New Roman" w:hAnsi="Times New Roman" w:cs="Times New Roman"/>
                <w:sz w:val="20"/>
                <w:szCs w:val="20"/>
              </w:rPr>
            </w:pPr>
            <w:r w:rsidRPr="00DD522B">
              <w:rPr>
                <w:rFonts w:ascii="Times New Roman" w:hAnsi="Times New Roman" w:cs="Times New Roman"/>
                <w:sz w:val="20"/>
                <w:szCs w:val="20"/>
              </w:rPr>
              <w:t>0.074 ± 0.037</w:t>
            </w:r>
          </w:p>
        </w:tc>
        <w:tc>
          <w:tcPr>
            <w:tcW w:w="1383" w:type="dxa"/>
          </w:tcPr>
          <w:p w:rsidR="00DD522B" w:rsidRPr="00DD522B" w:rsidRDefault="00DD522B" w:rsidP="00DD522B">
            <w:pPr>
              <w:spacing w:line="276" w:lineRule="auto"/>
              <w:jc w:val="center"/>
              <w:rPr>
                <w:rFonts w:ascii="Times New Roman" w:hAnsi="Times New Roman" w:cs="Times New Roman"/>
                <w:sz w:val="20"/>
                <w:szCs w:val="20"/>
              </w:rPr>
            </w:pPr>
            <w:r w:rsidRPr="00DD522B">
              <w:rPr>
                <w:rFonts w:ascii="Times New Roman" w:hAnsi="Times New Roman" w:cs="Times New Roman"/>
                <w:sz w:val="20"/>
                <w:szCs w:val="20"/>
              </w:rPr>
              <w:t>&lt; 0.001</w:t>
            </w:r>
          </w:p>
        </w:tc>
      </w:tr>
    </w:tbl>
    <w:p w:rsidR="001D6473" w:rsidRDefault="001D6473" w:rsidP="001D6473">
      <w:pPr>
        <w:pStyle w:val="ResimYazs"/>
        <w:rPr>
          <w:rFonts w:ascii="Times New Roman" w:hAnsi="Times New Roman" w:cs="Times New Roman"/>
          <w:sz w:val="24"/>
          <w:szCs w:val="24"/>
        </w:rPr>
      </w:pPr>
    </w:p>
    <w:p w:rsidR="001B42CC" w:rsidRDefault="00346A57" w:rsidP="008F6DAF">
      <w:r w:rsidRPr="00346A57">
        <w:object w:dxaOrig="8925" w:dyaOrig="12615">
          <v:shape id="_x0000_i1026" type="#_x0000_t75" style="width:446.25pt;height:504.75pt" o:ole="">
            <v:imagedata r:id="rId18" o:title=""/>
          </v:shape>
          <o:OLEObject Type="Embed" ProgID="Acrobat.Document.DC" ShapeID="_x0000_i1026" DrawAspect="Content" ObjectID="_1805495260" r:id="rId19"/>
        </w:object>
      </w:r>
    </w:p>
    <w:p w:rsidR="008F6DAF" w:rsidRPr="0088540D" w:rsidRDefault="008F6DAF" w:rsidP="008F6DAF">
      <w:pPr>
        <w:rPr>
          <w:rFonts w:ascii="Times New Roman" w:hAnsi="Times New Roman" w:cs="Times New Roman"/>
          <w:sz w:val="20"/>
          <w:szCs w:val="20"/>
        </w:rPr>
      </w:pPr>
      <w:r w:rsidRPr="0088540D">
        <w:rPr>
          <w:rFonts w:ascii="Times New Roman" w:hAnsi="Times New Roman" w:cs="Times New Roman"/>
          <w:b/>
          <w:bCs/>
          <w:sz w:val="20"/>
          <w:szCs w:val="20"/>
        </w:rPr>
        <w:t>Notes:</w:t>
      </w:r>
      <w:r w:rsidRPr="0088540D">
        <w:rPr>
          <w:rFonts w:ascii="Times New Roman" w:hAnsi="Times New Roman" w:cs="Times New Roman"/>
          <w:sz w:val="20"/>
          <w:szCs w:val="20"/>
        </w:rPr>
        <w:t xml:space="preserve"> </w:t>
      </w:r>
      <w:r w:rsidRPr="0088540D">
        <w:rPr>
          <w:rFonts w:ascii="Times New Roman" w:hAnsi="Times New Roman" w:cs="Times New Roman"/>
          <w:i/>
          <w:iCs/>
          <w:sz w:val="20"/>
          <w:szCs w:val="20"/>
        </w:rPr>
        <w:t>Table S4 summarizes model performance metrics</w:t>
      </w:r>
      <w:r w:rsidR="00152E23">
        <w:rPr>
          <w:rFonts w:ascii="Times New Roman" w:hAnsi="Times New Roman" w:cs="Times New Roman"/>
          <w:i/>
          <w:iCs/>
          <w:sz w:val="20"/>
          <w:szCs w:val="20"/>
        </w:rPr>
        <w:t xml:space="preserve"> </w:t>
      </w:r>
      <w:r w:rsidR="00152E23" w:rsidRPr="00152E23">
        <w:rPr>
          <w:rFonts w:ascii="Times New Roman" w:hAnsi="Times New Roman" w:cs="Times New Roman"/>
          <w:i/>
          <w:iCs/>
          <w:sz w:val="20"/>
          <w:szCs w:val="20"/>
        </w:rPr>
        <w:t>for 10-year mortality prediction</w:t>
      </w:r>
      <w:r w:rsidRPr="0088540D">
        <w:rPr>
          <w:rFonts w:ascii="Times New Roman" w:hAnsi="Times New Roman" w:cs="Times New Roman"/>
          <w:i/>
          <w:iCs/>
          <w:sz w:val="20"/>
          <w:szCs w:val="20"/>
        </w:rPr>
        <w:t>, while Figure S</w:t>
      </w:r>
      <w:r w:rsidR="0088540D">
        <w:rPr>
          <w:rFonts w:ascii="Times New Roman" w:hAnsi="Times New Roman" w:cs="Times New Roman"/>
          <w:i/>
          <w:iCs/>
          <w:sz w:val="20"/>
          <w:szCs w:val="20"/>
        </w:rPr>
        <w:t>4</w:t>
      </w:r>
      <w:r w:rsidRPr="0088540D">
        <w:rPr>
          <w:rFonts w:ascii="Times New Roman" w:hAnsi="Times New Roman" w:cs="Times New Roman"/>
          <w:i/>
          <w:iCs/>
          <w:sz w:val="20"/>
          <w:szCs w:val="20"/>
        </w:rPr>
        <w:t xml:space="preserve"> illustrates the calibration of predicted versus observed mortality. Green, blue, and red lines correspond to 3-year, 5-year, and 10-year mortality, respectively.</w:t>
      </w:r>
    </w:p>
    <w:p w:rsidR="001D6473" w:rsidRDefault="001D6473" w:rsidP="00A17F5F">
      <w:pPr>
        <w:rPr>
          <w:b/>
          <w:bCs/>
          <w:lang w:val="tr-TR"/>
        </w:rPr>
      </w:pPr>
    </w:p>
    <w:p w:rsidR="00F878A6" w:rsidRPr="00B55030" w:rsidRDefault="00F820BD" w:rsidP="00F878A6">
      <w:pPr>
        <w:pStyle w:val="ResimYazs"/>
        <w:rPr>
          <w:rFonts w:ascii="Times New Roman" w:hAnsi="Times New Roman" w:cs="Times New Roman"/>
          <w:b/>
          <w:sz w:val="20"/>
          <w:szCs w:val="20"/>
        </w:rPr>
      </w:pPr>
      <w:proofErr w:type="spellStart"/>
      <w:r w:rsidRPr="00F820BD">
        <w:rPr>
          <w:rFonts w:ascii="Times New Roman" w:hAnsi="Times New Roman" w:cs="Times New Roman"/>
          <w:b/>
          <w:bCs/>
          <w:sz w:val="20"/>
          <w:szCs w:val="20"/>
          <w:lang w:val="tr-TR"/>
        </w:rPr>
        <w:lastRenderedPageBreak/>
        <w:t>Supplementary</w:t>
      </w:r>
      <w:proofErr w:type="spellEnd"/>
      <w:r w:rsidRPr="00F820BD">
        <w:rPr>
          <w:rFonts w:ascii="Times New Roman" w:hAnsi="Times New Roman" w:cs="Times New Roman"/>
          <w:b/>
          <w:bCs/>
          <w:sz w:val="20"/>
          <w:szCs w:val="20"/>
          <w:lang w:val="tr-TR"/>
        </w:rPr>
        <w:t xml:space="preserve"> </w:t>
      </w:r>
      <w:r w:rsidR="00F878A6" w:rsidRPr="00B55030">
        <w:rPr>
          <w:rFonts w:ascii="Times New Roman" w:hAnsi="Times New Roman" w:cs="Times New Roman"/>
          <w:b/>
          <w:bCs/>
          <w:sz w:val="20"/>
          <w:szCs w:val="20"/>
        </w:rPr>
        <w:t>Table and Figure S</w:t>
      </w:r>
      <w:r w:rsidR="0088540D" w:rsidRPr="00B55030">
        <w:rPr>
          <w:rFonts w:ascii="Times New Roman" w:hAnsi="Times New Roman" w:cs="Times New Roman"/>
          <w:b/>
          <w:bCs/>
          <w:sz w:val="20"/>
          <w:szCs w:val="20"/>
        </w:rPr>
        <w:t>5</w:t>
      </w:r>
      <w:r w:rsidR="00F878A6" w:rsidRPr="00B55030">
        <w:rPr>
          <w:rFonts w:ascii="Times New Roman" w:hAnsi="Times New Roman" w:cs="Times New Roman"/>
          <w:b/>
          <w:bCs/>
          <w:sz w:val="20"/>
          <w:szCs w:val="20"/>
        </w:rPr>
        <w:t xml:space="preserve">. </w:t>
      </w:r>
      <w:r w:rsidR="00F878A6" w:rsidRPr="00B55030">
        <w:rPr>
          <w:rFonts w:ascii="Times New Roman" w:hAnsi="Times New Roman" w:cs="Times New Roman"/>
          <w:b/>
          <w:sz w:val="20"/>
          <w:szCs w:val="20"/>
        </w:rPr>
        <w:t xml:space="preserve">Comparison of ADO, DOSE, and BODEX Scores With and Without RDW Using C-index, Brier Score, LLR p-value, and Calibration Plots in the Validation </w:t>
      </w:r>
      <w:r w:rsidR="00E3403E" w:rsidRPr="00B55030">
        <w:rPr>
          <w:rFonts w:ascii="Times New Roman" w:hAnsi="Times New Roman" w:cs="Times New Roman"/>
          <w:b/>
          <w:sz w:val="20"/>
          <w:szCs w:val="20"/>
        </w:rPr>
        <w:t>Dataset</w:t>
      </w:r>
    </w:p>
    <w:tbl>
      <w:tblPr>
        <w:tblStyle w:val="TabloKlavuzu"/>
        <w:tblW w:w="9288" w:type="dxa"/>
        <w:tblLook w:val="04A0" w:firstRow="1" w:lastRow="0" w:firstColumn="1" w:lastColumn="0" w:noHBand="0" w:noVBand="1"/>
      </w:tblPr>
      <w:tblGrid>
        <w:gridCol w:w="1543"/>
        <w:gridCol w:w="1542"/>
        <w:gridCol w:w="1701"/>
        <w:gridCol w:w="1559"/>
        <w:gridCol w:w="1560"/>
        <w:gridCol w:w="1383"/>
      </w:tblGrid>
      <w:tr w:rsidR="00F878A6" w:rsidRPr="006F5704" w:rsidTr="00F878A6">
        <w:trPr>
          <w:trHeight w:val="223"/>
        </w:trPr>
        <w:tc>
          <w:tcPr>
            <w:tcW w:w="1543" w:type="dxa"/>
          </w:tcPr>
          <w:p w:rsidR="00F878A6" w:rsidRPr="00314EFC" w:rsidRDefault="00F878A6" w:rsidP="00F878A6">
            <w:pPr>
              <w:spacing w:line="276" w:lineRule="auto"/>
              <w:rPr>
                <w:rFonts w:ascii="Times New Roman" w:hAnsi="Times New Roman" w:cs="Times New Roman"/>
                <w:sz w:val="20"/>
                <w:szCs w:val="20"/>
              </w:rPr>
            </w:pPr>
          </w:p>
        </w:tc>
        <w:tc>
          <w:tcPr>
            <w:tcW w:w="3243" w:type="dxa"/>
            <w:gridSpan w:val="2"/>
          </w:tcPr>
          <w:p w:rsidR="00F878A6" w:rsidRPr="00314EFC" w:rsidRDefault="00F878A6" w:rsidP="00F878A6">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Without RDW</w:t>
            </w:r>
          </w:p>
        </w:tc>
        <w:tc>
          <w:tcPr>
            <w:tcW w:w="3119" w:type="dxa"/>
            <w:gridSpan w:val="2"/>
          </w:tcPr>
          <w:p w:rsidR="00F878A6" w:rsidRPr="00314EFC" w:rsidRDefault="00F878A6" w:rsidP="00F878A6">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With RDW</w:t>
            </w:r>
          </w:p>
        </w:tc>
        <w:tc>
          <w:tcPr>
            <w:tcW w:w="1383" w:type="dxa"/>
          </w:tcPr>
          <w:p w:rsidR="00F878A6" w:rsidRPr="00314EFC" w:rsidRDefault="00F878A6" w:rsidP="00F878A6">
            <w:pPr>
              <w:spacing w:line="276" w:lineRule="auto"/>
              <w:jc w:val="center"/>
              <w:rPr>
                <w:rFonts w:ascii="Times New Roman" w:hAnsi="Times New Roman" w:cs="Times New Roman"/>
                <w:sz w:val="20"/>
                <w:szCs w:val="20"/>
              </w:rPr>
            </w:pPr>
          </w:p>
        </w:tc>
      </w:tr>
      <w:tr w:rsidR="00F878A6" w:rsidRPr="006F5704" w:rsidTr="00A30B96">
        <w:trPr>
          <w:trHeight w:val="279"/>
        </w:trPr>
        <w:tc>
          <w:tcPr>
            <w:tcW w:w="1543" w:type="dxa"/>
          </w:tcPr>
          <w:p w:rsidR="00F878A6" w:rsidRPr="00314EFC" w:rsidRDefault="00F878A6" w:rsidP="00F878A6">
            <w:pPr>
              <w:spacing w:line="276" w:lineRule="auto"/>
              <w:rPr>
                <w:rFonts w:ascii="Times New Roman" w:hAnsi="Times New Roman" w:cs="Times New Roman"/>
                <w:sz w:val="20"/>
                <w:szCs w:val="20"/>
              </w:rPr>
            </w:pPr>
            <w:r w:rsidRPr="00314EFC">
              <w:rPr>
                <w:rFonts w:ascii="Times New Roman" w:hAnsi="Times New Roman" w:cs="Times New Roman"/>
                <w:sz w:val="20"/>
                <w:szCs w:val="20"/>
              </w:rPr>
              <w:t>Scoring System</w:t>
            </w:r>
          </w:p>
        </w:tc>
        <w:tc>
          <w:tcPr>
            <w:tcW w:w="1542" w:type="dxa"/>
          </w:tcPr>
          <w:p w:rsidR="00F878A6" w:rsidRPr="00314EFC" w:rsidRDefault="00F878A6" w:rsidP="00F878A6">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C-index</w:t>
            </w:r>
          </w:p>
        </w:tc>
        <w:tc>
          <w:tcPr>
            <w:tcW w:w="1701" w:type="dxa"/>
          </w:tcPr>
          <w:p w:rsidR="00F878A6" w:rsidRPr="00314EFC" w:rsidRDefault="00F878A6" w:rsidP="00F878A6">
            <w:pPr>
              <w:spacing w:line="276" w:lineRule="auto"/>
              <w:jc w:val="center"/>
              <w:rPr>
                <w:rFonts w:ascii="Times New Roman" w:hAnsi="Times New Roman" w:cs="Times New Roman"/>
                <w:sz w:val="20"/>
                <w:szCs w:val="20"/>
              </w:rPr>
            </w:pPr>
            <w:r w:rsidRPr="007814F9">
              <w:rPr>
                <w:rFonts w:ascii="Times New Roman" w:hAnsi="Times New Roman" w:cs="Times New Roman"/>
                <w:sz w:val="20"/>
                <w:szCs w:val="20"/>
              </w:rPr>
              <w:t>IBS</w:t>
            </w:r>
          </w:p>
        </w:tc>
        <w:tc>
          <w:tcPr>
            <w:tcW w:w="1559" w:type="dxa"/>
          </w:tcPr>
          <w:p w:rsidR="00F878A6" w:rsidRPr="00314EFC" w:rsidRDefault="00F878A6" w:rsidP="00F878A6">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C-index</w:t>
            </w:r>
          </w:p>
        </w:tc>
        <w:tc>
          <w:tcPr>
            <w:tcW w:w="1560" w:type="dxa"/>
          </w:tcPr>
          <w:p w:rsidR="00F878A6" w:rsidRPr="00314EFC" w:rsidRDefault="00F878A6" w:rsidP="00F878A6">
            <w:pPr>
              <w:spacing w:line="276" w:lineRule="auto"/>
              <w:jc w:val="center"/>
              <w:rPr>
                <w:rFonts w:ascii="Times New Roman" w:hAnsi="Times New Roman" w:cs="Times New Roman"/>
                <w:sz w:val="20"/>
                <w:szCs w:val="20"/>
              </w:rPr>
            </w:pPr>
            <w:r w:rsidRPr="007814F9">
              <w:rPr>
                <w:rFonts w:ascii="Times New Roman" w:hAnsi="Times New Roman" w:cs="Times New Roman"/>
                <w:sz w:val="20"/>
                <w:szCs w:val="20"/>
              </w:rPr>
              <w:t>IBS</w:t>
            </w:r>
          </w:p>
        </w:tc>
        <w:tc>
          <w:tcPr>
            <w:tcW w:w="1383" w:type="dxa"/>
          </w:tcPr>
          <w:p w:rsidR="00F878A6" w:rsidRPr="00314EFC" w:rsidRDefault="00F878A6" w:rsidP="00F878A6">
            <w:pPr>
              <w:spacing w:line="276" w:lineRule="auto"/>
              <w:jc w:val="center"/>
              <w:rPr>
                <w:rFonts w:ascii="Times New Roman" w:hAnsi="Times New Roman" w:cs="Times New Roman"/>
                <w:sz w:val="20"/>
                <w:szCs w:val="20"/>
              </w:rPr>
            </w:pPr>
            <w:r>
              <w:rPr>
                <w:rFonts w:ascii="Times New Roman" w:hAnsi="Times New Roman" w:cs="Times New Roman"/>
                <w:sz w:val="20"/>
                <w:szCs w:val="20"/>
              </w:rPr>
              <w:t>LLR p-value</w:t>
            </w:r>
          </w:p>
        </w:tc>
      </w:tr>
      <w:tr w:rsidR="00F878A6" w:rsidRPr="006F5704" w:rsidTr="00A30B96">
        <w:trPr>
          <w:trHeight w:val="279"/>
        </w:trPr>
        <w:tc>
          <w:tcPr>
            <w:tcW w:w="1543" w:type="dxa"/>
          </w:tcPr>
          <w:p w:rsidR="00F878A6" w:rsidRPr="00314EFC" w:rsidRDefault="00F878A6" w:rsidP="00F878A6">
            <w:pPr>
              <w:spacing w:line="276" w:lineRule="auto"/>
              <w:rPr>
                <w:rFonts w:ascii="Times New Roman" w:hAnsi="Times New Roman" w:cs="Times New Roman"/>
                <w:sz w:val="20"/>
                <w:szCs w:val="20"/>
              </w:rPr>
            </w:pPr>
            <w:r w:rsidRPr="00314EFC">
              <w:rPr>
                <w:rFonts w:ascii="Times New Roman" w:hAnsi="Times New Roman" w:cs="Times New Roman"/>
                <w:sz w:val="20"/>
                <w:szCs w:val="20"/>
              </w:rPr>
              <w:t xml:space="preserve">ADO </w:t>
            </w:r>
          </w:p>
        </w:tc>
        <w:tc>
          <w:tcPr>
            <w:tcW w:w="1542" w:type="dxa"/>
          </w:tcPr>
          <w:p w:rsidR="00F878A6" w:rsidRPr="00314EFC" w:rsidRDefault="00F878A6" w:rsidP="00F878A6">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0.736 ± 0.0023</w:t>
            </w:r>
          </w:p>
        </w:tc>
        <w:tc>
          <w:tcPr>
            <w:tcW w:w="1701" w:type="dxa"/>
          </w:tcPr>
          <w:p w:rsidR="00F878A6" w:rsidRPr="00314EFC" w:rsidRDefault="00F878A6" w:rsidP="00F878A6">
            <w:pPr>
              <w:spacing w:line="276" w:lineRule="auto"/>
              <w:jc w:val="center"/>
              <w:rPr>
                <w:rFonts w:ascii="Times New Roman" w:hAnsi="Times New Roman" w:cs="Times New Roman"/>
                <w:sz w:val="20"/>
                <w:szCs w:val="20"/>
              </w:rPr>
            </w:pPr>
            <w:r w:rsidRPr="00314EFC">
              <w:rPr>
                <w:sz w:val="20"/>
                <w:szCs w:val="20"/>
              </w:rPr>
              <w:t>0.0807 ± 0.0414</w:t>
            </w:r>
          </w:p>
        </w:tc>
        <w:tc>
          <w:tcPr>
            <w:tcW w:w="1559" w:type="dxa"/>
          </w:tcPr>
          <w:p w:rsidR="00F878A6" w:rsidRPr="00314EFC" w:rsidRDefault="00F878A6" w:rsidP="00F878A6">
            <w:pPr>
              <w:spacing w:line="276" w:lineRule="auto"/>
              <w:jc w:val="center"/>
              <w:rPr>
                <w:rFonts w:ascii="Times New Roman" w:hAnsi="Times New Roman" w:cs="Times New Roman"/>
                <w:sz w:val="20"/>
                <w:szCs w:val="20"/>
              </w:rPr>
            </w:pPr>
            <w:r w:rsidRPr="00314EFC">
              <w:rPr>
                <w:sz w:val="20"/>
                <w:szCs w:val="20"/>
              </w:rPr>
              <w:t>0.759 ± 0.0011</w:t>
            </w:r>
          </w:p>
        </w:tc>
        <w:tc>
          <w:tcPr>
            <w:tcW w:w="1560" w:type="dxa"/>
          </w:tcPr>
          <w:p w:rsidR="00F878A6" w:rsidRPr="00314EFC" w:rsidRDefault="00F878A6" w:rsidP="00F878A6">
            <w:pPr>
              <w:spacing w:line="276" w:lineRule="auto"/>
              <w:jc w:val="center"/>
              <w:rPr>
                <w:rFonts w:ascii="Times New Roman" w:hAnsi="Times New Roman" w:cs="Times New Roman"/>
                <w:sz w:val="20"/>
                <w:szCs w:val="20"/>
              </w:rPr>
            </w:pPr>
            <w:r w:rsidRPr="00314EFC">
              <w:rPr>
                <w:sz w:val="20"/>
                <w:szCs w:val="20"/>
              </w:rPr>
              <w:t>0.0762 ± 0.0382</w:t>
            </w:r>
          </w:p>
        </w:tc>
        <w:tc>
          <w:tcPr>
            <w:tcW w:w="1383" w:type="dxa"/>
          </w:tcPr>
          <w:p w:rsidR="00F878A6" w:rsidRPr="00314EFC" w:rsidRDefault="00F878A6" w:rsidP="00F878A6">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&lt; 0.001</w:t>
            </w:r>
          </w:p>
        </w:tc>
      </w:tr>
      <w:tr w:rsidR="00F878A6" w:rsidRPr="006F5704" w:rsidTr="00A30B96">
        <w:trPr>
          <w:trHeight w:val="219"/>
        </w:trPr>
        <w:tc>
          <w:tcPr>
            <w:tcW w:w="1543" w:type="dxa"/>
          </w:tcPr>
          <w:p w:rsidR="00F878A6" w:rsidRPr="00314EFC" w:rsidRDefault="00F878A6" w:rsidP="00F878A6">
            <w:pPr>
              <w:spacing w:line="276" w:lineRule="auto"/>
              <w:rPr>
                <w:rFonts w:ascii="Times New Roman" w:hAnsi="Times New Roman" w:cs="Times New Roman"/>
                <w:sz w:val="20"/>
                <w:szCs w:val="20"/>
              </w:rPr>
            </w:pPr>
            <w:r w:rsidRPr="00314EFC">
              <w:rPr>
                <w:rFonts w:ascii="Times New Roman" w:hAnsi="Times New Roman" w:cs="Times New Roman"/>
                <w:sz w:val="20"/>
                <w:szCs w:val="20"/>
              </w:rPr>
              <w:t>DOSE</w:t>
            </w:r>
          </w:p>
        </w:tc>
        <w:tc>
          <w:tcPr>
            <w:tcW w:w="1542" w:type="dxa"/>
          </w:tcPr>
          <w:p w:rsidR="00F878A6" w:rsidRPr="00314EFC" w:rsidRDefault="00F878A6" w:rsidP="00F878A6">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0.678 ± 0.0036</w:t>
            </w:r>
          </w:p>
        </w:tc>
        <w:tc>
          <w:tcPr>
            <w:tcW w:w="1701" w:type="dxa"/>
          </w:tcPr>
          <w:p w:rsidR="00F878A6" w:rsidRPr="00314EFC" w:rsidRDefault="00F878A6" w:rsidP="00F878A6">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0.0845 ± 0.0443</w:t>
            </w:r>
          </w:p>
        </w:tc>
        <w:tc>
          <w:tcPr>
            <w:tcW w:w="1559" w:type="dxa"/>
          </w:tcPr>
          <w:p w:rsidR="00F878A6" w:rsidRPr="00314EFC" w:rsidRDefault="00F878A6" w:rsidP="00F878A6">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0.714 ± 0.0012</w:t>
            </w:r>
          </w:p>
        </w:tc>
        <w:tc>
          <w:tcPr>
            <w:tcW w:w="1560" w:type="dxa"/>
          </w:tcPr>
          <w:p w:rsidR="00F878A6" w:rsidRPr="00314EFC" w:rsidRDefault="00F878A6" w:rsidP="00F878A6">
            <w:pPr>
              <w:spacing w:line="276" w:lineRule="auto"/>
              <w:jc w:val="center"/>
              <w:rPr>
                <w:rFonts w:ascii="Times New Roman" w:hAnsi="Times New Roman" w:cs="Times New Roman"/>
                <w:sz w:val="20"/>
                <w:szCs w:val="20"/>
              </w:rPr>
            </w:pPr>
            <w:r w:rsidRPr="00314EFC">
              <w:rPr>
                <w:sz w:val="20"/>
                <w:szCs w:val="20"/>
              </w:rPr>
              <w:t>0.0804 ± 0.0414</w:t>
            </w:r>
          </w:p>
        </w:tc>
        <w:tc>
          <w:tcPr>
            <w:tcW w:w="1383" w:type="dxa"/>
          </w:tcPr>
          <w:p w:rsidR="00F878A6" w:rsidRPr="00314EFC" w:rsidRDefault="00F878A6" w:rsidP="00F878A6">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&lt; 0.001</w:t>
            </w:r>
          </w:p>
        </w:tc>
      </w:tr>
      <w:tr w:rsidR="00F878A6" w:rsidRPr="006F5704" w:rsidTr="00A30B96">
        <w:trPr>
          <w:trHeight w:val="298"/>
        </w:trPr>
        <w:tc>
          <w:tcPr>
            <w:tcW w:w="1543" w:type="dxa"/>
          </w:tcPr>
          <w:p w:rsidR="00F878A6" w:rsidRPr="00314EFC" w:rsidRDefault="00F878A6" w:rsidP="00F878A6">
            <w:pPr>
              <w:spacing w:line="276" w:lineRule="auto"/>
              <w:rPr>
                <w:rFonts w:ascii="Times New Roman" w:hAnsi="Times New Roman" w:cs="Times New Roman"/>
                <w:sz w:val="20"/>
                <w:szCs w:val="20"/>
              </w:rPr>
            </w:pPr>
            <w:r w:rsidRPr="00314EFC">
              <w:rPr>
                <w:rFonts w:ascii="Times New Roman" w:hAnsi="Times New Roman" w:cs="Times New Roman"/>
                <w:sz w:val="20"/>
                <w:szCs w:val="20"/>
              </w:rPr>
              <w:t>BODEX</w:t>
            </w:r>
          </w:p>
        </w:tc>
        <w:tc>
          <w:tcPr>
            <w:tcW w:w="1542" w:type="dxa"/>
          </w:tcPr>
          <w:p w:rsidR="00F878A6" w:rsidRPr="00314EFC" w:rsidRDefault="00F878A6" w:rsidP="00F878A6">
            <w:pPr>
              <w:spacing w:line="276" w:lineRule="auto"/>
              <w:jc w:val="center"/>
              <w:rPr>
                <w:rFonts w:ascii="Times New Roman" w:hAnsi="Times New Roman" w:cs="Times New Roman"/>
                <w:sz w:val="20"/>
                <w:szCs w:val="20"/>
              </w:rPr>
            </w:pPr>
            <w:r w:rsidRPr="00314EFC">
              <w:rPr>
                <w:sz w:val="20"/>
                <w:szCs w:val="20"/>
              </w:rPr>
              <w:t>0.688 ± 0.0040</w:t>
            </w:r>
          </w:p>
        </w:tc>
        <w:tc>
          <w:tcPr>
            <w:tcW w:w="1701" w:type="dxa"/>
          </w:tcPr>
          <w:p w:rsidR="00F878A6" w:rsidRPr="00314EFC" w:rsidRDefault="00F878A6" w:rsidP="00F878A6">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0.0838 ± 0.0438</w:t>
            </w:r>
          </w:p>
        </w:tc>
        <w:tc>
          <w:tcPr>
            <w:tcW w:w="1559" w:type="dxa"/>
          </w:tcPr>
          <w:p w:rsidR="00F878A6" w:rsidRPr="00314EFC" w:rsidRDefault="00F878A6" w:rsidP="00F878A6">
            <w:pPr>
              <w:spacing w:line="276" w:lineRule="auto"/>
              <w:jc w:val="center"/>
              <w:rPr>
                <w:rFonts w:ascii="Times New Roman" w:hAnsi="Times New Roman" w:cs="Times New Roman"/>
                <w:sz w:val="20"/>
                <w:szCs w:val="20"/>
              </w:rPr>
            </w:pPr>
            <w:r w:rsidRPr="00314EFC">
              <w:rPr>
                <w:sz w:val="20"/>
                <w:szCs w:val="20"/>
              </w:rPr>
              <w:t>0.715 ± 0.0022</w:t>
            </w:r>
          </w:p>
        </w:tc>
        <w:tc>
          <w:tcPr>
            <w:tcW w:w="1560" w:type="dxa"/>
          </w:tcPr>
          <w:p w:rsidR="00F878A6" w:rsidRPr="00314EFC" w:rsidRDefault="00F878A6" w:rsidP="00F878A6">
            <w:pPr>
              <w:spacing w:line="276" w:lineRule="auto"/>
              <w:jc w:val="center"/>
              <w:rPr>
                <w:rFonts w:ascii="Times New Roman" w:hAnsi="Times New Roman" w:cs="Times New Roman"/>
                <w:sz w:val="20"/>
                <w:szCs w:val="20"/>
              </w:rPr>
            </w:pPr>
            <w:r w:rsidRPr="00314EFC">
              <w:rPr>
                <w:sz w:val="20"/>
                <w:szCs w:val="20"/>
              </w:rPr>
              <w:t>0.0800 ± 0.0411</w:t>
            </w:r>
          </w:p>
        </w:tc>
        <w:tc>
          <w:tcPr>
            <w:tcW w:w="1383" w:type="dxa"/>
          </w:tcPr>
          <w:p w:rsidR="00F878A6" w:rsidRPr="00314EFC" w:rsidRDefault="00F878A6" w:rsidP="00F878A6">
            <w:pPr>
              <w:spacing w:line="276" w:lineRule="auto"/>
              <w:jc w:val="center"/>
              <w:rPr>
                <w:rFonts w:ascii="Times New Roman" w:hAnsi="Times New Roman" w:cs="Times New Roman"/>
                <w:sz w:val="20"/>
                <w:szCs w:val="20"/>
              </w:rPr>
            </w:pPr>
            <w:r w:rsidRPr="00314EFC">
              <w:rPr>
                <w:rFonts w:ascii="Times New Roman" w:hAnsi="Times New Roman" w:cs="Times New Roman"/>
                <w:sz w:val="20"/>
                <w:szCs w:val="20"/>
              </w:rPr>
              <w:t>&lt; 0.001</w:t>
            </w:r>
          </w:p>
        </w:tc>
      </w:tr>
    </w:tbl>
    <w:p w:rsidR="00F878A6" w:rsidRDefault="00F878A6" w:rsidP="00A17F5F">
      <w:pPr>
        <w:rPr>
          <w:rFonts w:ascii="Times New Roman" w:hAnsi="Times New Roman" w:cs="Times New Roman"/>
          <w:sz w:val="24"/>
          <w:szCs w:val="24"/>
        </w:rPr>
      </w:pPr>
    </w:p>
    <w:p w:rsidR="00B87A74" w:rsidRPr="00346A57" w:rsidRDefault="00F96081" w:rsidP="00A17F5F">
      <w:pPr>
        <w:rPr>
          <w:rFonts w:ascii="Times New Roman" w:hAnsi="Times New Roman" w:cs="Times New Roman"/>
          <w:i/>
          <w:sz w:val="24"/>
          <w:szCs w:val="24"/>
        </w:rPr>
      </w:pPr>
      <w:r w:rsidRPr="00AB5725">
        <w:rPr>
          <w:rFonts w:ascii="Times New Roman" w:hAnsi="Times New Roman" w:cs="Times New Roman"/>
          <w:sz w:val="24"/>
          <w:szCs w:val="24"/>
        </w:rPr>
        <w:object w:dxaOrig="8925" w:dyaOrig="12615">
          <v:shape id="_x0000_i1027" type="#_x0000_t75" style="width:469.5pt;height:507pt" o:ole="">
            <v:imagedata r:id="rId20" o:title=""/>
          </v:shape>
          <o:OLEObject Type="Embed" ProgID="Acrobat.Document.DC" ShapeID="_x0000_i1027" DrawAspect="Content" ObjectID="_1805495261" r:id="rId21"/>
        </w:object>
      </w:r>
      <w:r w:rsidR="00F878A6" w:rsidRPr="0088540D">
        <w:rPr>
          <w:rFonts w:ascii="Times New Roman" w:hAnsi="Times New Roman" w:cs="Times New Roman"/>
          <w:b/>
          <w:bCs/>
          <w:i/>
          <w:sz w:val="20"/>
          <w:szCs w:val="20"/>
        </w:rPr>
        <w:t>Notes:</w:t>
      </w:r>
      <w:r w:rsidR="00F878A6" w:rsidRPr="0088540D">
        <w:rPr>
          <w:rFonts w:ascii="Times New Roman" w:hAnsi="Times New Roman" w:cs="Times New Roman"/>
          <w:i/>
          <w:sz w:val="20"/>
          <w:szCs w:val="20"/>
        </w:rPr>
        <w:t xml:space="preserve"> </w:t>
      </w:r>
      <w:r w:rsidR="00F878A6" w:rsidRPr="0088540D">
        <w:rPr>
          <w:rFonts w:ascii="Times New Roman" w:hAnsi="Times New Roman" w:cs="Times New Roman"/>
          <w:i/>
          <w:iCs/>
          <w:sz w:val="20"/>
          <w:szCs w:val="20"/>
        </w:rPr>
        <w:t>Table S5 summarizes model performance metrics</w:t>
      </w:r>
      <w:r w:rsidR="00152E23">
        <w:rPr>
          <w:rFonts w:ascii="Times New Roman" w:hAnsi="Times New Roman" w:cs="Times New Roman"/>
          <w:i/>
          <w:iCs/>
          <w:sz w:val="20"/>
          <w:szCs w:val="20"/>
        </w:rPr>
        <w:t xml:space="preserve"> </w:t>
      </w:r>
      <w:r w:rsidR="00152E23" w:rsidRPr="00152E23">
        <w:rPr>
          <w:rFonts w:ascii="Times New Roman" w:hAnsi="Times New Roman" w:cs="Times New Roman"/>
          <w:i/>
          <w:iCs/>
          <w:sz w:val="20"/>
          <w:szCs w:val="20"/>
        </w:rPr>
        <w:t>for 10-year mortality prediction</w:t>
      </w:r>
      <w:r w:rsidR="00F878A6" w:rsidRPr="0088540D">
        <w:rPr>
          <w:rFonts w:ascii="Times New Roman" w:hAnsi="Times New Roman" w:cs="Times New Roman"/>
          <w:i/>
          <w:iCs/>
          <w:sz w:val="20"/>
          <w:szCs w:val="20"/>
        </w:rPr>
        <w:t>, while Figure S</w:t>
      </w:r>
      <w:r w:rsidR="0088540D" w:rsidRPr="0088540D">
        <w:rPr>
          <w:rFonts w:ascii="Times New Roman" w:hAnsi="Times New Roman" w:cs="Times New Roman"/>
          <w:i/>
          <w:iCs/>
          <w:sz w:val="20"/>
          <w:szCs w:val="20"/>
        </w:rPr>
        <w:t>5</w:t>
      </w:r>
      <w:r w:rsidR="00F878A6" w:rsidRPr="0088540D">
        <w:rPr>
          <w:rFonts w:ascii="Times New Roman" w:hAnsi="Times New Roman" w:cs="Times New Roman"/>
          <w:i/>
          <w:iCs/>
          <w:sz w:val="20"/>
          <w:szCs w:val="20"/>
        </w:rPr>
        <w:t xml:space="preserve"> illustrates the calibration of predicted versus observed mortality. Green, blue, and red lines correspond to 3-year, 5-year, and 10-year mortality, respectively.</w:t>
      </w:r>
    </w:p>
    <w:p w:rsidR="00D00E54" w:rsidRDefault="00D00E54" w:rsidP="00A17F5F">
      <w:pPr>
        <w:rPr>
          <w:rFonts w:ascii="Times New Roman" w:hAnsi="Times New Roman" w:cs="Times New Roman"/>
          <w:sz w:val="24"/>
          <w:szCs w:val="24"/>
        </w:rPr>
      </w:pPr>
    </w:p>
    <w:p w:rsidR="0088540D" w:rsidRPr="00B55030" w:rsidRDefault="0088540D" w:rsidP="0088540D">
      <w:pPr>
        <w:pStyle w:val="ResimYazs"/>
        <w:keepNext/>
        <w:rPr>
          <w:rFonts w:ascii="Times New Roman" w:hAnsi="Times New Roman" w:cs="Times New Roman"/>
          <w:b/>
          <w:sz w:val="20"/>
          <w:szCs w:val="20"/>
        </w:rPr>
      </w:pPr>
      <w:proofErr w:type="gramStart"/>
      <w:r w:rsidRPr="00B55030">
        <w:rPr>
          <w:rFonts w:ascii="Times New Roman" w:hAnsi="Times New Roman" w:cs="Times New Roman"/>
          <w:b/>
          <w:sz w:val="20"/>
          <w:szCs w:val="20"/>
        </w:rPr>
        <w:lastRenderedPageBreak/>
        <w:t>Supplementary Table S6.</w:t>
      </w:r>
      <w:proofErr w:type="gramEnd"/>
      <w:r w:rsidRPr="00B55030">
        <w:rPr>
          <w:rFonts w:ascii="Times New Roman" w:hAnsi="Times New Roman" w:cs="Times New Roman"/>
          <w:b/>
          <w:sz w:val="20"/>
          <w:szCs w:val="20"/>
        </w:rPr>
        <w:t xml:space="preserve"> Comparison of RDW Levels According to Clinical Characteristics in the Derivation and Validation Cohorts</w:t>
      </w:r>
    </w:p>
    <w:tbl>
      <w:tblPr>
        <w:tblStyle w:val="TabloKlavuzu"/>
        <w:tblW w:w="9582" w:type="dxa"/>
        <w:tblLayout w:type="fixed"/>
        <w:tblLook w:val="04A0" w:firstRow="1" w:lastRow="0" w:firstColumn="1" w:lastColumn="0" w:noHBand="0" w:noVBand="1"/>
      </w:tblPr>
      <w:tblGrid>
        <w:gridCol w:w="1746"/>
        <w:gridCol w:w="1530"/>
        <w:gridCol w:w="1563"/>
        <w:gridCol w:w="856"/>
        <w:gridCol w:w="1480"/>
        <w:gridCol w:w="1480"/>
        <w:gridCol w:w="927"/>
      </w:tblGrid>
      <w:tr w:rsidR="00B74272" w:rsidRPr="007E1810" w:rsidTr="00B74272">
        <w:trPr>
          <w:trHeight w:val="420"/>
        </w:trPr>
        <w:tc>
          <w:tcPr>
            <w:tcW w:w="1746" w:type="dxa"/>
          </w:tcPr>
          <w:p w:rsidR="00B74272" w:rsidRPr="0088540D" w:rsidRDefault="00B74272" w:rsidP="006F7860">
            <w:pPr>
              <w:rPr>
                <w:rFonts w:ascii="Times New Roman" w:hAnsi="Times New Roman" w:cs="Times New Roman"/>
                <w:b/>
                <w:bCs/>
                <w:i/>
                <w:iCs/>
                <w:sz w:val="16"/>
                <w:szCs w:val="16"/>
                <w:lang w:val="tr-TR"/>
              </w:rPr>
            </w:pPr>
          </w:p>
        </w:tc>
        <w:tc>
          <w:tcPr>
            <w:tcW w:w="3949" w:type="dxa"/>
            <w:gridSpan w:val="3"/>
          </w:tcPr>
          <w:p w:rsidR="00B74272" w:rsidRPr="0088540D" w:rsidRDefault="00B74272" w:rsidP="006F7860">
            <w:pPr>
              <w:rPr>
                <w:rFonts w:ascii="Times New Roman" w:eastAsia="Times New Roman" w:hAnsi="Times New Roman" w:cs="Times New Roman"/>
                <w:b/>
                <w:sz w:val="16"/>
                <w:szCs w:val="16"/>
                <w:lang w:eastAsia="tr-TR"/>
              </w:rPr>
            </w:pPr>
            <w:r w:rsidRPr="0088540D">
              <w:rPr>
                <w:rFonts w:ascii="Times New Roman" w:eastAsia="Times New Roman" w:hAnsi="Times New Roman" w:cs="Times New Roman"/>
                <w:b/>
                <w:sz w:val="16"/>
                <w:szCs w:val="16"/>
                <w:lang w:eastAsia="tr-TR"/>
              </w:rPr>
              <w:t xml:space="preserve">Derivation </w:t>
            </w:r>
            <w:r w:rsidR="0088540D">
              <w:rPr>
                <w:rFonts w:ascii="Times New Roman" w:eastAsia="Times New Roman" w:hAnsi="Times New Roman" w:cs="Times New Roman"/>
                <w:b/>
                <w:sz w:val="16"/>
                <w:szCs w:val="16"/>
                <w:lang w:eastAsia="tr-TR"/>
              </w:rPr>
              <w:t>Cohort</w:t>
            </w:r>
          </w:p>
          <w:p w:rsidR="00B74272" w:rsidRPr="0088540D" w:rsidRDefault="00B74272" w:rsidP="006F7860">
            <w:pPr>
              <w:rPr>
                <w:rFonts w:ascii="Times New Roman" w:eastAsia="Times New Roman" w:hAnsi="Times New Roman" w:cs="Times New Roman"/>
                <w:b/>
                <w:sz w:val="16"/>
                <w:szCs w:val="16"/>
                <w:lang w:eastAsia="tr-TR"/>
              </w:rPr>
            </w:pPr>
            <w:r w:rsidRPr="0088540D">
              <w:rPr>
                <w:rFonts w:ascii="Times New Roman" w:eastAsia="Times New Roman" w:hAnsi="Times New Roman" w:cs="Times New Roman"/>
                <w:b/>
                <w:sz w:val="16"/>
                <w:szCs w:val="16"/>
                <w:lang w:eastAsia="tr-TR"/>
              </w:rPr>
              <w:t>n=136</w:t>
            </w:r>
          </w:p>
        </w:tc>
        <w:tc>
          <w:tcPr>
            <w:tcW w:w="3887" w:type="dxa"/>
            <w:gridSpan w:val="3"/>
          </w:tcPr>
          <w:p w:rsidR="00B74272" w:rsidRPr="0088540D" w:rsidRDefault="00B74272" w:rsidP="006F7860">
            <w:pPr>
              <w:rPr>
                <w:rFonts w:ascii="Times New Roman" w:eastAsia="Times New Roman" w:hAnsi="Times New Roman" w:cs="Times New Roman"/>
                <w:b/>
                <w:sz w:val="16"/>
                <w:szCs w:val="16"/>
                <w:lang w:eastAsia="tr-TR"/>
              </w:rPr>
            </w:pPr>
            <w:r w:rsidRPr="0088540D">
              <w:rPr>
                <w:rFonts w:ascii="Times New Roman" w:eastAsia="Times New Roman" w:hAnsi="Times New Roman" w:cs="Times New Roman"/>
                <w:b/>
                <w:sz w:val="16"/>
                <w:szCs w:val="16"/>
                <w:lang w:eastAsia="tr-TR"/>
              </w:rPr>
              <w:t>Validation</w:t>
            </w:r>
            <w:r w:rsidR="0088540D">
              <w:rPr>
                <w:rFonts w:ascii="Times New Roman" w:eastAsia="Times New Roman" w:hAnsi="Times New Roman" w:cs="Times New Roman"/>
                <w:b/>
                <w:sz w:val="16"/>
                <w:szCs w:val="16"/>
                <w:lang w:eastAsia="tr-TR"/>
              </w:rPr>
              <w:t xml:space="preserve"> Cohort</w:t>
            </w:r>
          </w:p>
          <w:p w:rsidR="00B74272" w:rsidRPr="0088540D" w:rsidRDefault="00B74272" w:rsidP="006F7860">
            <w:pPr>
              <w:rPr>
                <w:rFonts w:ascii="Times New Roman" w:eastAsia="Times New Roman" w:hAnsi="Times New Roman" w:cs="Times New Roman"/>
                <w:b/>
                <w:sz w:val="16"/>
                <w:szCs w:val="16"/>
                <w:lang w:eastAsia="tr-TR"/>
              </w:rPr>
            </w:pPr>
            <w:r w:rsidRPr="0088540D">
              <w:rPr>
                <w:rFonts w:ascii="Times New Roman" w:eastAsia="Times New Roman" w:hAnsi="Times New Roman" w:cs="Times New Roman"/>
                <w:b/>
                <w:sz w:val="16"/>
                <w:szCs w:val="16"/>
                <w:lang w:eastAsia="tr-TR"/>
              </w:rPr>
              <w:t>n=219</w:t>
            </w:r>
          </w:p>
        </w:tc>
      </w:tr>
      <w:tr w:rsidR="00B74272" w:rsidRPr="007E1810" w:rsidTr="0088540D">
        <w:trPr>
          <w:trHeight w:val="700"/>
        </w:trPr>
        <w:tc>
          <w:tcPr>
            <w:tcW w:w="1746" w:type="dxa"/>
          </w:tcPr>
          <w:p w:rsidR="00B74272" w:rsidRPr="0088540D" w:rsidRDefault="00B74272" w:rsidP="006F7860">
            <w:pPr>
              <w:spacing w:after="160" w:line="259" w:lineRule="auto"/>
              <w:rPr>
                <w:rFonts w:ascii="Times New Roman" w:hAnsi="Times New Roman" w:cs="Times New Roman"/>
                <w:b/>
                <w:bCs/>
                <w:i/>
                <w:iCs/>
                <w:sz w:val="16"/>
                <w:szCs w:val="16"/>
                <w:lang w:val="tr-TR"/>
              </w:rPr>
            </w:pPr>
            <w:proofErr w:type="spellStart"/>
            <w:r w:rsidRPr="0088540D">
              <w:rPr>
                <w:rFonts w:ascii="Times New Roman" w:hAnsi="Times New Roman" w:cs="Times New Roman"/>
                <w:b/>
                <w:bCs/>
                <w:i/>
                <w:iCs/>
                <w:sz w:val="16"/>
                <w:szCs w:val="16"/>
                <w:lang w:val="tr-TR"/>
              </w:rPr>
              <w:t>Variables</w:t>
            </w:r>
            <w:proofErr w:type="spellEnd"/>
          </w:p>
        </w:tc>
        <w:tc>
          <w:tcPr>
            <w:tcW w:w="1530" w:type="dxa"/>
          </w:tcPr>
          <w:p w:rsidR="00B74272" w:rsidRPr="0088540D" w:rsidRDefault="00B74272" w:rsidP="006F7860">
            <w:pPr>
              <w:spacing w:after="160" w:line="259" w:lineRule="auto"/>
              <w:rPr>
                <w:rFonts w:ascii="Times New Roman" w:hAnsi="Times New Roman" w:cs="Times New Roman"/>
                <w:b/>
                <w:bCs/>
                <w:i/>
                <w:iCs/>
                <w:sz w:val="16"/>
                <w:szCs w:val="16"/>
                <w:lang w:val="tr-TR"/>
              </w:rPr>
            </w:pPr>
            <w:r w:rsidRPr="0088540D">
              <w:rPr>
                <w:rFonts w:ascii="Times New Roman" w:hAnsi="Times New Roman" w:cs="Times New Roman"/>
                <w:b/>
                <w:bCs/>
                <w:i/>
                <w:iCs/>
                <w:sz w:val="16"/>
                <w:szCs w:val="16"/>
                <w:lang w:val="tr-TR"/>
              </w:rPr>
              <w:t>RDW Level (</w:t>
            </w:r>
            <w:proofErr w:type="spellStart"/>
            <w:r w:rsidRPr="0088540D">
              <w:rPr>
                <w:rFonts w:ascii="Times New Roman" w:hAnsi="Times New Roman" w:cs="Times New Roman"/>
                <w:b/>
                <w:bCs/>
                <w:i/>
                <w:iCs/>
                <w:sz w:val="16"/>
                <w:szCs w:val="16"/>
                <w:lang w:val="tr-TR"/>
              </w:rPr>
              <w:t>Mean</w:t>
            </w:r>
            <w:proofErr w:type="spellEnd"/>
            <w:r w:rsidRPr="0088540D">
              <w:rPr>
                <w:rFonts w:ascii="Times New Roman" w:hAnsi="Times New Roman" w:cs="Times New Roman"/>
                <w:b/>
                <w:bCs/>
                <w:i/>
                <w:iCs/>
                <w:sz w:val="16"/>
                <w:szCs w:val="16"/>
                <w:lang w:val="tr-TR"/>
              </w:rPr>
              <w:t xml:space="preserve"> ± SD)</w:t>
            </w:r>
          </w:p>
          <w:p w:rsidR="00B74272" w:rsidRPr="0088540D" w:rsidRDefault="00B74272" w:rsidP="006F7860">
            <w:pPr>
              <w:spacing w:after="160" w:line="259" w:lineRule="auto"/>
              <w:rPr>
                <w:rFonts w:ascii="Times New Roman" w:hAnsi="Times New Roman" w:cs="Times New Roman"/>
                <w:b/>
                <w:bCs/>
                <w:i/>
                <w:iCs/>
                <w:sz w:val="16"/>
                <w:szCs w:val="16"/>
                <w:lang w:val="tr-TR"/>
              </w:rPr>
            </w:pPr>
            <w:proofErr w:type="spellStart"/>
            <w:r w:rsidRPr="0088540D">
              <w:rPr>
                <w:rFonts w:ascii="Times New Roman" w:hAnsi="Times New Roman" w:cs="Times New Roman"/>
                <w:b/>
                <w:bCs/>
                <w:i/>
                <w:iCs/>
                <w:sz w:val="16"/>
                <w:szCs w:val="16"/>
                <w:lang w:val="tr-TR"/>
              </w:rPr>
              <w:t>Yes</w:t>
            </w:r>
            <w:proofErr w:type="spellEnd"/>
          </w:p>
        </w:tc>
        <w:tc>
          <w:tcPr>
            <w:tcW w:w="1563" w:type="dxa"/>
          </w:tcPr>
          <w:p w:rsidR="00B74272" w:rsidRPr="0088540D" w:rsidRDefault="00B74272" w:rsidP="006F7860">
            <w:pPr>
              <w:spacing w:after="160" w:line="259" w:lineRule="auto"/>
              <w:rPr>
                <w:rFonts w:ascii="Times New Roman" w:hAnsi="Times New Roman" w:cs="Times New Roman"/>
                <w:b/>
                <w:bCs/>
                <w:i/>
                <w:iCs/>
                <w:sz w:val="16"/>
                <w:szCs w:val="16"/>
                <w:lang w:val="tr-TR"/>
              </w:rPr>
            </w:pPr>
            <w:r w:rsidRPr="0088540D">
              <w:rPr>
                <w:rFonts w:ascii="Times New Roman" w:hAnsi="Times New Roman" w:cs="Times New Roman"/>
                <w:b/>
                <w:bCs/>
                <w:i/>
                <w:iCs/>
                <w:sz w:val="16"/>
                <w:szCs w:val="16"/>
                <w:lang w:val="tr-TR"/>
              </w:rPr>
              <w:t>RDW Level (</w:t>
            </w:r>
            <w:proofErr w:type="spellStart"/>
            <w:r w:rsidRPr="0088540D">
              <w:rPr>
                <w:rFonts w:ascii="Times New Roman" w:hAnsi="Times New Roman" w:cs="Times New Roman"/>
                <w:b/>
                <w:bCs/>
                <w:i/>
                <w:iCs/>
                <w:sz w:val="16"/>
                <w:szCs w:val="16"/>
                <w:lang w:val="tr-TR"/>
              </w:rPr>
              <w:t>Mean</w:t>
            </w:r>
            <w:proofErr w:type="spellEnd"/>
            <w:r w:rsidRPr="0088540D">
              <w:rPr>
                <w:rFonts w:ascii="Times New Roman" w:hAnsi="Times New Roman" w:cs="Times New Roman"/>
                <w:b/>
                <w:bCs/>
                <w:i/>
                <w:iCs/>
                <w:sz w:val="16"/>
                <w:szCs w:val="16"/>
                <w:lang w:val="tr-TR"/>
              </w:rPr>
              <w:t xml:space="preserve"> ± SD)</w:t>
            </w:r>
          </w:p>
          <w:p w:rsidR="00B74272" w:rsidRPr="0088540D" w:rsidRDefault="00B74272" w:rsidP="006F7860">
            <w:pPr>
              <w:spacing w:after="160" w:line="259" w:lineRule="auto"/>
              <w:rPr>
                <w:rFonts w:ascii="Times New Roman" w:hAnsi="Times New Roman" w:cs="Times New Roman"/>
                <w:b/>
                <w:bCs/>
                <w:i/>
                <w:iCs/>
                <w:sz w:val="16"/>
                <w:szCs w:val="16"/>
                <w:lang w:val="tr-TR"/>
              </w:rPr>
            </w:pPr>
            <w:r w:rsidRPr="0088540D">
              <w:rPr>
                <w:rFonts w:ascii="Times New Roman" w:hAnsi="Times New Roman" w:cs="Times New Roman"/>
                <w:b/>
                <w:bCs/>
                <w:i/>
                <w:iCs/>
                <w:sz w:val="16"/>
                <w:szCs w:val="16"/>
                <w:lang w:val="tr-TR"/>
              </w:rPr>
              <w:t>No</w:t>
            </w:r>
          </w:p>
        </w:tc>
        <w:tc>
          <w:tcPr>
            <w:tcW w:w="856" w:type="dxa"/>
          </w:tcPr>
          <w:p w:rsidR="00B74272" w:rsidRPr="0088540D" w:rsidRDefault="00B74272" w:rsidP="006F7860">
            <w:pPr>
              <w:spacing w:after="160" w:line="259" w:lineRule="auto"/>
              <w:rPr>
                <w:rFonts w:ascii="Times New Roman" w:hAnsi="Times New Roman" w:cs="Times New Roman"/>
                <w:b/>
                <w:bCs/>
                <w:i/>
                <w:iCs/>
                <w:sz w:val="16"/>
                <w:szCs w:val="16"/>
                <w:lang w:val="tr-TR"/>
              </w:rPr>
            </w:pPr>
            <w:proofErr w:type="gramStart"/>
            <w:r w:rsidRPr="0088540D">
              <w:rPr>
                <w:rFonts w:ascii="Times New Roman" w:hAnsi="Times New Roman" w:cs="Times New Roman"/>
                <w:b/>
                <w:bCs/>
                <w:i/>
                <w:iCs/>
                <w:sz w:val="16"/>
                <w:szCs w:val="16"/>
                <w:lang w:val="tr-TR"/>
              </w:rPr>
              <w:t>p</w:t>
            </w:r>
            <w:proofErr w:type="gramEnd"/>
            <w:r w:rsidRPr="0088540D">
              <w:rPr>
                <w:rFonts w:ascii="Times New Roman" w:hAnsi="Times New Roman" w:cs="Times New Roman"/>
                <w:b/>
                <w:bCs/>
                <w:i/>
                <w:iCs/>
                <w:sz w:val="16"/>
                <w:szCs w:val="16"/>
                <w:lang w:val="tr-TR"/>
              </w:rPr>
              <w:t>-</w:t>
            </w:r>
            <w:proofErr w:type="spellStart"/>
            <w:r w:rsidRPr="0088540D">
              <w:rPr>
                <w:rFonts w:ascii="Times New Roman" w:hAnsi="Times New Roman" w:cs="Times New Roman"/>
                <w:b/>
                <w:bCs/>
                <w:i/>
                <w:iCs/>
                <w:sz w:val="16"/>
                <w:szCs w:val="16"/>
                <w:lang w:val="tr-TR"/>
              </w:rPr>
              <w:t>value</w:t>
            </w:r>
            <w:proofErr w:type="spellEnd"/>
          </w:p>
        </w:tc>
        <w:tc>
          <w:tcPr>
            <w:tcW w:w="1480" w:type="dxa"/>
          </w:tcPr>
          <w:p w:rsidR="00B74272" w:rsidRPr="0088540D" w:rsidRDefault="00B74272" w:rsidP="006F7860">
            <w:pPr>
              <w:spacing w:after="160" w:line="259" w:lineRule="auto"/>
              <w:rPr>
                <w:rFonts w:ascii="Times New Roman" w:hAnsi="Times New Roman" w:cs="Times New Roman"/>
                <w:b/>
                <w:bCs/>
                <w:i/>
                <w:iCs/>
                <w:sz w:val="16"/>
                <w:szCs w:val="16"/>
                <w:lang w:val="tr-TR"/>
              </w:rPr>
            </w:pPr>
            <w:r w:rsidRPr="0088540D">
              <w:rPr>
                <w:rFonts w:ascii="Times New Roman" w:hAnsi="Times New Roman" w:cs="Times New Roman"/>
                <w:b/>
                <w:bCs/>
                <w:i/>
                <w:iCs/>
                <w:sz w:val="16"/>
                <w:szCs w:val="16"/>
                <w:lang w:val="tr-TR"/>
              </w:rPr>
              <w:t>RDW Level (</w:t>
            </w:r>
            <w:proofErr w:type="spellStart"/>
            <w:r w:rsidRPr="0088540D">
              <w:rPr>
                <w:rFonts w:ascii="Times New Roman" w:hAnsi="Times New Roman" w:cs="Times New Roman"/>
                <w:b/>
                <w:bCs/>
                <w:i/>
                <w:iCs/>
                <w:sz w:val="16"/>
                <w:szCs w:val="16"/>
                <w:lang w:val="tr-TR"/>
              </w:rPr>
              <w:t>Mean</w:t>
            </w:r>
            <w:proofErr w:type="spellEnd"/>
            <w:r w:rsidRPr="0088540D">
              <w:rPr>
                <w:rFonts w:ascii="Times New Roman" w:hAnsi="Times New Roman" w:cs="Times New Roman"/>
                <w:b/>
                <w:bCs/>
                <w:i/>
                <w:iCs/>
                <w:sz w:val="16"/>
                <w:szCs w:val="16"/>
                <w:lang w:val="tr-TR"/>
              </w:rPr>
              <w:t xml:space="preserve"> ± SD)</w:t>
            </w:r>
          </w:p>
          <w:p w:rsidR="00B74272" w:rsidRPr="0088540D" w:rsidRDefault="00B74272" w:rsidP="006F7860">
            <w:pPr>
              <w:spacing w:after="160" w:line="259" w:lineRule="auto"/>
              <w:rPr>
                <w:rFonts w:ascii="Times New Roman" w:hAnsi="Times New Roman" w:cs="Times New Roman"/>
                <w:b/>
                <w:bCs/>
                <w:i/>
                <w:iCs/>
                <w:sz w:val="16"/>
                <w:szCs w:val="16"/>
                <w:lang w:val="tr-TR"/>
              </w:rPr>
            </w:pPr>
            <w:proofErr w:type="spellStart"/>
            <w:r w:rsidRPr="0088540D">
              <w:rPr>
                <w:rFonts w:ascii="Times New Roman" w:hAnsi="Times New Roman" w:cs="Times New Roman"/>
                <w:b/>
                <w:bCs/>
                <w:i/>
                <w:iCs/>
                <w:sz w:val="16"/>
                <w:szCs w:val="16"/>
                <w:lang w:val="tr-TR"/>
              </w:rPr>
              <w:t>Yes</w:t>
            </w:r>
            <w:proofErr w:type="spellEnd"/>
          </w:p>
        </w:tc>
        <w:tc>
          <w:tcPr>
            <w:tcW w:w="1480" w:type="dxa"/>
          </w:tcPr>
          <w:p w:rsidR="00B74272" w:rsidRPr="0088540D" w:rsidRDefault="00B74272" w:rsidP="006F7860">
            <w:pPr>
              <w:spacing w:after="160" w:line="259" w:lineRule="auto"/>
              <w:rPr>
                <w:rFonts w:ascii="Times New Roman" w:hAnsi="Times New Roman" w:cs="Times New Roman"/>
                <w:b/>
                <w:bCs/>
                <w:i/>
                <w:iCs/>
                <w:sz w:val="16"/>
                <w:szCs w:val="16"/>
                <w:lang w:val="tr-TR"/>
              </w:rPr>
            </w:pPr>
            <w:r w:rsidRPr="0088540D">
              <w:rPr>
                <w:rFonts w:ascii="Times New Roman" w:hAnsi="Times New Roman" w:cs="Times New Roman"/>
                <w:b/>
                <w:bCs/>
                <w:i/>
                <w:iCs/>
                <w:sz w:val="16"/>
                <w:szCs w:val="16"/>
                <w:lang w:val="tr-TR"/>
              </w:rPr>
              <w:t>RDW Level (</w:t>
            </w:r>
            <w:proofErr w:type="spellStart"/>
            <w:r w:rsidRPr="0088540D">
              <w:rPr>
                <w:rFonts w:ascii="Times New Roman" w:hAnsi="Times New Roman" w:cs="Times New Roman"/>
                <w:b/>
                <w:bCs/>
                <w:i/>
                <w:iCs/>
                <w:sz w:val="16"/>
                <w:szCs w:val="16"/>
                <w:lang w:val="tr-TR"/>
              </w:rPr>
              <w:t>Mean</w:t>
            </w:r>
            <w:proofErr w:type="spellEnd"/>
            <w:r w:rsidRPr="0088540D">
              <w:rPr>
                <w:rFonts w:ascii="Times New Roman" w:hAnsi="Times New Roman" w:cs="Times New Roman"/>
                <w:b/>
                <w:bCs/>
                <w:i/>
                <w:iCs/>
                <w:sz w:val="16"/>
                <w:szCs w:val="16"/>
                <w:lang w:val="tr-TR"/>
              </w:rPr>
              <w:t xml:space="preserve"> ± SD)</w:t>
            </w:r>
          </w:p>
          <w:p w:rsidR="00B74272" w:rsidRPr="0088540D" w:rsidRDefault="00B74272" w:rsidP="006F7860">
            <w:pPr>
              <w:spacing w:after="160" w:line="259" w:lineRule="auto"/>
              <w:rPr>
                <w:rFonts w:ascii="Times New Roman" w:hAnsi="Times New Roman" w:cs="Times New Roman"/>
                <w:b/>
                <w:bCs/>
                <w:i/>
                <w:iCs/>
                <w:sz w:val="16"/>
                <w:szCs w:val="16"/>
                <w:lang w:val="tr-TR"/>
              </w:rPr>
            </w:pPr>
            <w:r w:rsidRPr="0088540D">
              <w:rPr>
                <w:rFonts w:ascii="Times New Roman" w:hAnsi="Times New Roman" w:cs="Times New Roman"/>
                <w:b/>
                <w:bCs/>
                <w:i/>
                <w:iCs/>
                <w:sz w:val="16"/>
                <w:szCs w:val="16"/>
                <w:lang w:val="tr-TR"/>
              </w:rPr>
              <w:t>No</w:t>
            </w:r>
          </w:p>
        </w:tc>
        <w:tc>
          <w:tcPr>
            <w:tcW w:w="927" w:type="dxa"/>
          </w:tcPr>
          <w:p w:rsidR="00B74272" w:rsidRPr="0088540D" w:rsidRDefault="00B74272" w:rsidP="006F7860">
            <w:pPr>
              <w:spacing w:after="160" w:line="259" w:lineRule="auto"/>
              <w:rPr>
                <w:rFonts w:ascii="Times New Roman" w:hAnsi="Times New Roman" w:cs="Times New Roman"/>
                <w:b/>
                <w:bCs/>
                <w:i/>
                <w:iCs/>
                <w:sz w:val="16"/>
                <w:szCs w:val="16"/>
                <w:lang w:val="tr-TR"/>
              </w:rPr>
            </w:pPr>
            <w:proofErr w:type="gramStart"/>
            <w:r w:rsidRPr="0088540D">
              <w:rPr>
                <w:rFonts w:ascii="Times New Roman" w:hAnsi="Times New Roman" w:cs="Times New Roman"/>
                <w:b/>
                <w:bCs/>
                <w:i/>
                <w:iCs/>
                <w:sz w:val="16"/>
                <w:szCs w:val="16"/>
                <w:lang w:val="tr-TR"/>
              </w:rPr>
              <w:t>p</w:t>
            </w:r>
            <w:proofErr w:type="gramEnd"/>
            <w:r w:rsidRPr="0088540D">
              <w:rPr>
                <w:rFonts w:ascii="Times New Roman" w:hAnsi="Times New Roman" w:cs="Times New Roman"/>
                <w:b/>
                <w:bCs/>
                <w:i/>
                <w:iCs/>
                <w:sz w:val="16"/>
                <w:szCs w:val="16"/>
                <w:lang w:val="tr-TR"/>
              </w:rPr>
              <w:t>-</w:t>
            </w:r>
            <w:proofErr w:type="spellStart"/>
            <w:r w:rsidRPr="0088540D">
              <w:rPr>
                <w:rFonts w:ascii="Times New Roman" w:hAnsi="Times New Roman" w:cs="Times New Roman"/>
                <w:b/>
                <w:bCs/>
                <w:i/>
                <w:iCs/>
                <w:sz w:val="16"/>
                <w:szCs w:val="16"/>
                <w:lang w:val="tr-TR"/>
              </w:rPr>
              <w:t>value</w:t>
            </w:r>
            <w:proofErr w:type="spellEnd"/>
          </w:p>
        </w:tc>
      </w:tr>
      <w:tr w:rsidR="00B74272" w:rsidRPr="007E1810" w:rsidTr="00B74272">
        <w:trPr>
          <w:trHeight w:val="420"/>
        </w:trPr>
        <w:tc>
          <w:tcPr>
            <w:tcW w:w="1746" w:type="dxa"/>
          </w:tcPr>
          <w:p w:rsidR="00B74272" w:rsidRPr="0088540D" w:rsidRDefault="0088540D" w:rsidP="006F7860">
            <w:pPr>
              <w:spacing w:after="160" w:line="259" w:lineRule="auto"/>
              <w:rPr>
                <w:rFonts w:ascii="Times New Roman" w:hAnsi="Times New Roman" w:cs="Times New Roman"/>
                <w:bCs/>
                <w:i/>
                <w:iCs/>
                <w:sz w:val="16"/>
                <w:szCs w:val="16"/>
                <w:lang w:val="tr-TR"/>
              </w:rPr>
            </w:pPr>
            <w:proofErr w:type="spellStart"/>
            <w:r w:rsidRPr="0088540D">
              <w:rPr>
                <w:rFonts w:ascii="Times New Roman" w:hAnsi="Times New Roman" w:cs="Times New Roman"/>
                <w:bCs/>
                <w:i/>
                <w:iCs/>
                <w:sz w:val="16"/>
                <w:szCs w:val="16"/>
                <w:lang w:val="tr-TR"/>
              </w:rPr>
              <w:t>Dead</w:t>
            </w:r>
            <w:proofErr w:type="spellEnd"/>
            <w:r w:rsidRPr="0088540D">
              <w:rPr>
                <w:rFonts w:ascii="Times New Roman" w:hAnsi="Times New Roman" w:cs="Times New Roman"/>
                <w:bCs/>
                <w:i/>
                <w:iCs/>
                <w:sz w:val="16"/>
                <w:szCs w:val="16"/>
                <w:lang w:val="tr-TR"/>
              </w:rPr>
              <w:t xml:space="preserve"> </w:t>
            </w:r>
            <w:proofErr w:type="spellStart"/>
            <w:r w:rsidRPr="0088540D">
              <w:rPr>
                <w:rFonts w:ascii="Times New Roman" w:hAnsi="Times New Roman" w:cs="Times New Roman"/>
                <w:bCs/>
                <w:i/>
                <w:iCs/>
                <w:sz w:val="16"/>
                <w:szCs w:val="16"/>
                <w:lang w:val="tr-TR"/>
              </w:rPr>
              <w:t>after</w:t>
            </w:r>
            <w:proofErr w:type="spellEnd"/>
            <w:r w:rsidRPr="0088540D">
              <w:rPr>
                <w:rFonts w:ascii="Times New Roman" w:hAnsi="Times New Roman" w:cs="Times New Roman"/>
                <w:bCs/>
                <w:i/>
                <w:iCs/>
                <w:sz w:val="16"/>
                <w:szCs w:val="16"/>
                <w:lang w:val="tr-TR"/>
              </w:rPr>
              <w:t xml:space="preserve"> 10 </w:t>
            </w:r>
            <w:proofErr w:type="spellStart"/>
            <w:r w:rsidRPr="0088540D">
              <w:rPr>
                <w:rFonts w:ascii="Times New Roman" w:hAnsi="Times New Roman" w:cs="Times New Roman"/>
                <w:bCs/>
                <w:i/>
                <w:iCs/>
                <w:sz w:val="16"/>
                <w:szCs w:val="16"/>
                <w:lang w:val="tr-TR"/>
              </w:rPr>
              <w:t>years</w:t>
            </w:r>
            <w:proofErr w:type="spellEnd"/>
          </w:p>
        </w:tc>
        <w:tc>
          <w:tcPr>
            <w:tcW w:w="1530" w:type="dxa"/>
          </w:tcPr>
          <w:p w:rsidR="00B74272" w:rsidRPr="0088540D" w:rsidRDefault="00B74272"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13.6 ± </w:t>
            </w:r>
            <w:proofErr w:type="gramStart"/>
            <w:r w:rsidRPr="0088540D">
              <w:rPr>
                <w:rFonts w:ascii="Times New Roman" w:hAnsi="Times New Roman" w:cs="Times New Roman"/>
                <w:bCs/>
                <w:sz w:val="16"/>
                <w:szCs w:val="16"/>
                <w:lang w:val="tr-TR"/>
              </w:rPr>
              <w:t>1.7</w:t>
            </w:r>
            <w:proofErr w:type="gramEnd"/>
            <w:r w:rsidRPr="0088540D">
              <w:rPr>
                <w:rFonts w:ascii="Times New Roman" w:hAnsi="Times New Roman" w:cs="Times New Roman"/>
                <w:bCs/>
                <w:sz w:val="16"/>
                <w:szCs w:val="16"/>
                <w:lang w:val="tr-TR"/>
              </w:rPr>
              <w:t xml:space="preserve"> (n=77)</w:t>
            </w:r>
          </w:p>
        </w:tc>
        <w:tc>
          <w:tcPr>
            <w:tcW w:w="1563" w:type="dxa"/>
          </w:tcPr>
          <w:p w:rsidR="00B74272" w:rsidRPr="0088540D" w:rsidRDefault="00B74272"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12.3 ± </w:t>
            </w:r>
            <w:proofErr w:type="gramStart"/>
            <w:r w:rsidRPr="0088540D">
              <w:rPr>
                <w:rFonts w:ascii="Times New Roman" w:hAnsi="Times New Roman" w:cs="Times New Roman"/>
                <w:bCs/>
                <w:sz w:val="16"/>
                <w:szCs w:val="16"/>
                <w:lang w:val="tr-TR"/>
              </w:rPr>
              <w:t>1.2</w:t>
            </w:r>
            <w:proofErr w:type="gramEnd"/>
            <w:r w:rsidRPr="0088540D">
              <w:rPr>
                <w:rFonts w:ascii="Times New Roman" w:hAnsi="Times New Roman" w:cs="Times New Roman"/>
                <w:bCs/>
                <w:sz w:val="16"/>
                <w:szCs w:val="16"/>
                <w:lang w:val="tr-TR"/>
              </w:rPr>
              <w:t xml:space="preserve"> (n=59)</w:t>
            </w:r>
          </w:p>
        </w:tc>
        <w:tc>
          <w:tcPr>
            <w:tcW w:w="856" w:type="dxa"/>
          </w:tcPr>
          <w:p w:rsidR="00B74272" w:rsidRPr="0088540D" w:rsidRDefault="00B74272"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&lt;0.001</w:t>
            </w:r>
            <w:r w:rsidR="0088540D">
              <w:rPr>
                <w:rFonts w:ascii="Times New Roman" w:hAnsi="Times New Roman" w:cs="Times New Roman"/>
                <w:bCs/>
                <w:sz w:val="16"/>
                <w:szCs w:val="16"/>
                <w:lang w:val="tr-TR"/>
              </w:rPr>
              <w:t xml:space="preserve"> </w:t>
            </w:r>
            <w:r w:rsidR="0088540D" w:rsidRPr="00D605DA">
              <w:rPr>
                <w:rFonts w:ascii="Times New Roman" w:hAnsi="Times New Roman" w:cs="Times New Roman"/>
                <w:sz w:val="20"/>
                <w:szCs w:val="20"/>
              </w:rPr>
              <w:t>*</w:t>
            </w:r>
          </w:p>
        </w:tc>
        <w:tc>
          <w:tcPr>
            <w:tcW w:w="1480" w:type="dxa"/>
          </w:tcPr>
          <w:p w:rsidR="00B74272" w:rsidRPr="0088540D" w:rsidRDefault="00B74272"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13.6 ± </w:t>
            </w:r>
            <w:proofErr w:type="gramStart"/>
            <w:r w:rsidRPr="0088540D">
              <w:rPr>
                <w:rFonts w:ascii="Times New Roman" w:hAnsi="Times New Roman" w:cs="Times New Roman"/>
                <w:bCs/>
                <w:sz w:val="16"/>
                <w:szCs w:val="16"/>
                <w:lang w:val="tr-TR"/>
              </w:rPr>
              <w:t>1.9</w:t>
            </w:r>
            <w:proofErr w:type="gramEnd"/>
            <w:r w:rsidRPr="0088540D">
              <w:rPr>
                <w:rFonts w:ascii="Times New Roman" w:hAnsi="Times New Roman" w:cs="Times New Roman"/>
                <w:bCs/>
                <w:sz w:val="16"/>
                <w:szCs w:val="16"/>
                <w:lang w:val="tr-TR"/>
              </w:rPr>
              <w:t xml:space="preserve"> (n=106)</w:t>
            </w:r>
          </w:p>
        </w:tc>
        <w:tc>
          <w:tcPr>
            <w:tcW w:w="1480" w:type="dxa"/>
          </w:tcPr>
          <w:p w:rsidR="00B74272" w:rsidRPr="0088540D" w:rsidRDefault="00B74272"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12.4 ± </w:t>
            </w:r>
            <w:proofErr w:type="gramStart"/>
            <w:r w:rsidRPr="0088540D">
              <w:rPr>
                <w:rFonts w:ascii="Times New Roman" w:hAnsi="Times New Roman" w:cs="Times New Roman"/>
                <w:bCs/>
                <w:sz w:val="16"/>
                <w:szCs w:val="16"/>
                <w:lang w:val="tr-TR"/>
              </w:rPr>
              <w:t>1.3</w:t>
            </w:r>
            <w:proofErr w:type="gramEnd"/>
            <w:r w:rsidRPr="0088540D">
              <w:rPr>
                <w:rFonts w:ascii="Times New Roman" w:hAnsi="Times New Roman" w:cs="Times New Roman"/>
                <w:bCs/>
                <w:sz w:val="16"/>
                <w:szCs w:val="16"/>
                <w:lang w:val="tr-TR"/>
              </w:rPr>
              <w:t xml:space="preserve"> (n=113)</w:t>
            </w:r>
          </w:p>
        </w:tc>
        <w:tc>
          <w:tcPr>
            <w:tcW w:w="927" w:type="dxa"/>
          </w:tcPr>
          <w:p w:rsidR="00B74272" w:rsidRPr="0088540D" w:rsidRDefault="00B74272"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&lt;0.001</w:t>
            </w:r>
            <w:r w:rsidR="0088540D">
              <w:rPr>
                <w:rFonts w:ascii="Times New Roman" w:hAnsi="Times New Roman" w:cs="Times New Roman"/>
                <w:bCs/>
                <w:sz w:val="16"/>
                <w:szCs w:val="16"/>
                <w:lang w:val="tr-TR"/>
              </w:rPr>
              <w:t xml:space="preserve"> </w:t>
            </w:r>
            <w:r w:rsidR="0088540D" w:rsidRPr="00D605DA">
              <w:rPr>
                <w:rFonts w:ascii="Times New Roman" w:hAnsi="Times New Roman" w:cs="Times New Roman"/>
                <w:sz w:val="20"/>
                <w:szCs w:val="20"/>
              </w:rPr>
              <w:t>*</w:t>
            </w:r>
          </w:p>
        </w:tc>
      </w:tr>
      <w:tr w:rsidR="0088540D" w:rsidRPr="007E1810" w:rsidTr="00B74272">
        <w:trPr>
          <w:trHeight w:val="318"/>
        </w:trPr>
        <w:tc>
          <w:tcPr>
            <w:tcW w:w="1746" w:type="dxa"/>
          </w:tcPr>
          <w:p w:rsidR="0088540D" w:rsidRPr="0088540D" w:rsidRDefault="0088540D" w:rsidP="006F7860">
            <w:pPr>
              <w:spacing w:after="160" w:line="259" w:lineRule="auto"/>
              <w:rPr>
                <w:rFonts w:ascii="Times New Roman" w:hAnsi="Times New Roman" w:cs="Times New Roman"/>
                <w:bCs/>
                <w:i/>
                <w:iCs/>
                <w:sz w:val="16"/>
                <w:szCs w:val="16"/>
                <w:lang w:val="tr-TR"/>
              </w:rPr>
            </w:pPr>
            <w:r w:rsidRPr="0088540D">
              <w:rPr>
                <w:rFonts w:ascii="Times New Roman" w:hAnsi="Times New Roman" w:cs="Times New Roman"/>
                <w:bCs/>
                <w:i/>
                <w:iCs/>
                <w:sz w:val="16"/>
                <w:szCs w:val="16"/>
                <w:lang w:val="tr-TR"/>
              </w:rPr>
              <w:t xml:space="preserve">Male </w:t>
            </w:r>
            <w:proofErr w:type="spellStart"/>
            <w:r w:rsidRPr="0088540D">
              <w:rPr>
                <w:rFonts w:ascii="Times New Roman" w:hAnsi="Times New Roman" w:cs="Times New Roman"/>
                <w:bCs/>
                <w:i/>
                <w:iCs/>
                <w:sz w:val="16"/>
                <w:szCs w:val="16"/>
                <w:lang w:val="tr-TR"/>
              </w:rPr>
              <w:t>sex</w:t>
            </w:r>
            <w:proofErr w:type="spellEnd"/>
          </w:p>
        </w:tc>
        <w:tc>
          <w:tcPr>
            <w:tcW w:w="153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13 ±</w:t>
            </w:r>
            <w:proofErr w:type="gramStart"/>
            <w:r w:rsidRPr="0088540D">
              <w:rPr>
                <w:rFonts w:ascii="Times New Roman" w:hAnsi="Times New Roman" w:cs="Times New Roman"/>
                <w:bCs/>
                <w:sz w:val="16"/>
                <w:szCs w:val="16"/>
                <w:lang w:val="tr-TR"/>
              </w:rPr>
              <w:t>1.7</w:t>
            </w:r>
            <w:proofErr w:type="gramEnd"/>
            <w:r w:rsidRPr="0088540D">
              <w:rPr>
                <w:rFonts w:ascii="Times New Roman" w:hAnsi="Times New Roman" w:cs="Times New Roman"/>
                <w:bCs/>
                <w:sz w:val="16"/>
                <w:szCs w:val="16"/>
                <w:lang w:val="tr-TR"/>
              </w:rPr>
              <w:t xml:space="preserve"> (n=111)</w:t>
            </w:r>
          </w:p>
        </w:tc>
        <w:tc>
          <w:tcPr>
            <w:tcW w:w="1563"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13.2 ±1,3 (n=25)</w:t>
            </w:r>
          </w:p>
        </w:tc>
        <w:tc>
          <w:tcPr>
            <w:tcW w:w="856"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0.19</w:t>
            </w:r>
          </w:p>
        </w:tc>
        <w:tc>
          <w:tcPr>
            <w:tcW w:w="148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12,8 ±</w:t>
            </w:r>
            <w:proofErr w:type="gramStart"/>
            <w:r w:rsidRPr="0088540D">
              <w:rPr>
                <w:rFonts w:ascii="Times New Roman" w:hAnsi="Times New Roman" w:cs="Times New Roman"/>
                <w:bCs/>
                <w:sz w:val="16"/>
                <w:szCs w:val="16"/>
                <w:lang w:val="tr-TR"/>
              </w:rPr>
              <w:t>1.5</w:t>
            </w:r>
            <w:proofErr w:type="gramEnd"/>
            <w:r w:rsidRPr="0088540D">
              <w:rPr>
                <w:rFonts w:ascii="Times New Roman" w:hAnsi="Times New Roman" w:cs="Times New Roman"/>
                <w:bCs/>
                <w:sz w:val="16"/>
                <w:szCs w:val="16"/>
                <w:lang w:val="tr-TR"/>
              </w:rPr>
              <w:t xml:space="preserve"> (n=176)</w:t>
            </w:r>
          </w:p>
        </w:tc>
        <w:tc>
          <w:tcPr>
            <w:tcW w:w="148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13.9 ±</w:t>
            </w:r>
            <w:proofErr w:type="gramStart"/>
            <w:r w:rsidRPr="0088540D">
              <w:rPr>
                <w:rFonts w:ascii="Times New Roman" w:hAnsi="Times New Roman" w:cs="Times New Roman"/>
                <w:bCs/>
                <w:sz w:val="16"/>
                <w:szCs w:val="16"/>
                <w:lang w:val="tr-TR"/>
              </w:rPr>
              <w:t>2.3</w:t>
            </w:r>
            <w:proofErr w:type="gramEnd"/>
            <w:r w:rsidRPr="0088540D">
              <w:rPr>
                <w:rFonts w:ascii="Times New Roman" w:hAnsi="Times New Roman" w:cs="Times New Roman"/>
                <w:bCs/>
                <w:sz w:val="16"/>
                <w:szCs w:val="16"/>
                <w:lang w:val="tr-TR"/>
              </w:rPr>
              <w:t xml:space="preserve"> (n=43)</w:t>
            </w:r>
          </w:p>
        </w:tc>
        <w:tc>
          <w:tcPr>
            <w:tcW w:w="927"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0,003</w:t>
            </w:r>
            <w:r>
              <w:rPr>
                <w:rFonts w:ascii="Times New Roman" w:hAnsi="Times New Roman" w:cs="Times New Roman"/>
                <w:bCs/>
                <w:sz w:val="16"/>
                <w:szCs w:val="16"/>
                <w:lang w:val="tr-TR"/>
              </w:rPr>
              <w:t xml:space="preserve"> </w:t>
            </w:r>
            <w:r w:rsidRPr="00D605DA">
              <w:rPr>
                <w:rFonts w:ascii="Times New Roman" w:hAnsi="Times New Roman" w:cs="Times New Roman"/>
                <w:sz w:val="20"/>
                <w:szCs w:val="20"/>
              </w:rPr>
              <w:t>*</w:t>
            </w:r>
          </w:p>
        </w:tc>
      </w:tr>
      <w:tr w:rsidR="0088540D" w:rsidRPr="007E1810" w:rsidTr="00B74272">
        <w:trPr>
          <w:trHeight w:val="318"/>
        </w:trPr>
        <w:tc>
          <w:tcPr>
            <w:tcW w:w="1746" w:type="dxa"/>
          </w:tcPr>
          <w:p w:rsidR="0088540D" w:rsidRPr="0088540D" w:rsidRDefault="0088540D" w:rsidP="006F7860">
            <w:pPr>
              <w:spacing w:after="160" w:line="259" w:lineRule="auto"/>
              <w:rPr>
                <w:rFonts w:ascii="Times New Roman" w:hAnsi="Times New Roman" w:cs="Times New Roman"/>
                <w:bCs/>
                <w:i/>
                <w:iCs/>
                <w:sz w:val="16"/>
                <w:szCs w:val="16"/>
                <w:lang w:val="tr-TR"/>
              </w:rPr>
            </w:pPr>
            <w:r w:rsidRPr="0088540D">
              <w:rPr>
                <w:rFonts w:ascii="Times New Roman" w:hAnsi="Times New Roman" w:cs="Times New Roman"/>
                <w:bCs/>
                <w:i/>
                <w:iCs/>
                <w:sz w:val="16"/>
                <w:szCs w:val="16"/>
                <w:lang w:val="tr-TR"/>
              </w:rPr>
              <w:t>BMI &lt;21</w:t>
            </w:r>
          </w:p>
        </w:tc>
        <w:tc>
          <w:tcPr>
            <w:tcW w:w="153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14.1 ± </w:t>
            </w:r>
            <w:proofErr w:type="gramStart"/>
            <w:r w:rsidRPr="0088540D">
              <w:rPr>
                <w:rFonts w:ascii="Times New Roman" w:hAnsi="Times New Roman" w:cs="Times New Roman"/>
                <w:bCs/>
                <w:sz w:val="16"/>
                <w:szCs w:val="16"/>
                <w:lang w:val="tr-TR"/>
              </w:rPr>
              <w:t>1.8</w:t>
            </w:r>
            <w:proofErr w:type="gramEnd"/>
            <w:r w:rsidRPr="0088540D">
              <w:rPr>
                <w:rFonts w:ascii="Times New Roman" w:hAnsi="Times New Roman" w:cs="Times New Roman"/>
                <w:bCs/>
                <w:sz w:val="16"/>
                <w:szCs w:val="16"/>
                <w:lang w:val="tr-TR"/>
              </w:rPr>
              <w:t xml:space="preserve"> (n=9)</w:t>
            </w:r>
          </w:p>
        </w:tc>
        <w:tc>
          <w:tcPr>
            <w:tcW w:w="1563"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13 ± </w:t>
            </w:r>
            <w:proofErr w:type="gramStart"/>
            <w:r w:rsidRPr="0088540D">
              <w:rPr>
                <w:rFonts w:ascii="Times New Roman" w:hAnsi="Times New Roman" w:cs="Times New Roman"/>
                <w:bCs/>
                <w:sz w:val="16"/>
                <w:szCs w:val="16"/>
                <w:lang w:val="tr-TR"/>
              </w:rPr>
              <w:t>1.6</w:t>
            </w:r>
            <w:proofErr w:type="gramEnd"/>
            <w:r w:rsidRPr="0088540D">
              <w:rPr>
                <w:rFonts w:ascii="Times New Roman" w:hAnsi="Times New Roman" w:cs="Times New Roman"/>
                <w:bCs/>
                <w:sz w:val="16"/>
                <w:szCs w:val="16"/>
                <w:lang w:val="tr-TR"/>
              </w:rPr>
              <w:t xml:space="preserve"> (n=127)</w:t>
            </w:r>
          </w:p>
        </w:tc>
        <w:tc>
          <w:tcPr>
            <w:tcW w:w="856"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0.043</w:t>
            </w:r>
            <w:r>
              <w:rPr>
                <w:rFonts w:ascii="Times New Roman" w:hAnsi="Times New Roman" w:cs="Times New Roman"/>
                <w:bCs/>
                <w:sz w:val="16"/>
                <w:szCs w:val="16"/>
                <w:lang w:val="tr-TR"/>
              </w:rPr>
              <w:t xml:space="preserve"> </w:t>
            </w:r>
            <w:r w:rsidRPr="00D605DA">
              <w:rPr>
                <w:rFonts w:ascii="Times New Roman" w:hAnsi="Times New Roman" w:cs="Times New Roman"/>
                <w:sz w:val="20"/>
                <w:szCs w:val="20"/>
              </w:rPr>
              <w:t>*</w:t>
            </w:r>
          </w:p>
        </w:tc>
        <w:tc>
          <w:tcPr>
            <w:tcW w:w="148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14.9 ± 2 (n=10)</w:t>
            </w:r>
          </w:p>
        </w:tc>
        <w:tc>
          <w:tcPr>
            <w:tcW w:w="148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12,9 ± </w:t>
            </w:r>
            <w:proofErr w:type="gramStart"/>
            <w:r w:rsidRPr="0088540D">
              <w:rPr>
                <w:rFonts w:ascii="Times New Roman" w:hAnsi="Times New Roman" w:cs="Times New Roman"/>
                <w:bCs/>
                <w:sz w:val="16"/>
                <w:szCs w:val="16"/>
                <w:lang w:val="tr-TR"/>
              </w:rPr>
              <w:t>1.7</w:t>
            </w:r>
            <w:proofErr w:type="gramEnd"/>
            <w:r w:rsidRPr="0088540D">
              <w:rPr>
                <w:rFonts w:ascii="Times New Roman" w:hAnsi="Times New Roman" w:cs="Times New Roman"/>
                <w:bCs/>
                <w:sz w:val="16"/>
                <w:szCs w:val="16"/>
                <w:lang w:val="tr-TR"/>
              </w:rPr>
              <w:t xml:space="preserve"> (n=209)</w:t>
            </w:r>
          </w:p>
        </w:tc>
        <w:tc>
          <w:tcPr>
            <w:tcW w:w="927"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0,002</w:t>
            </w:r>
            <w:r>
              <w:rPr>
                <w:rFonts w:ascii="Times New Roman" w:hAnsi="Times New Roman" w:cs="Times New Roman"/>
                <w:bCs/>
                <w:sz w:val="16"/>
                <w:szCs w:val="16"/>
                <w:lang w:val="tr-TR"/>
              </w:rPr>
              <w:t xml:space="preserve"> </w:t>
            </w:r>
            <w:r w:rsidRPr="00D605DA">
              <w:rPr>
                <w:rFonts w:ascii="Times New Roman" w:hAnsi="Times New Roman" w:cs="Times New Roman"/>
                <w:sz w:val="20"/>
                <w:szCs w:val="20"/>
              </w:rPr>
              <w:t>*</w:t>
            </w:r>
          </w:p>
        </w:tc>
      </w:tr>
      <w:tr w:rsidR="0088540D" w:rsidRPr="007E1810" w:rsidTr="00B74272">
        <w:trPr>
          <w:trHeight w:val="324"/>
        </w:trPr>
        <w:tc>
          <w:tcPr>
            <w:tcW w:w="1746" w:type="dxa"/>
          </w:tcPr>
          <w:p w:rsidR="0088540D" w:rsidRPr="0088540D" w:rsidRDefault="0088540D" w:rsidP="006F7860">
            <w:pPr>
              <w:spacing w:after="160" w:line="259" w:lineRule="auto"/>
              <w:rPr>
                <w:rFonts w:ascii="Times New Roman" w:hAnsi="Times New Roman" w:cs="Times New Roman"/>
                <w:bCs/>
                <w:i/>
                <w:iCs/>
                <w:sz w:val="16"/>
                <w:szCs w:val="16"/>
                <w:lang w:val="tr-TR"/>
              </w:rPr>
            </w:pPr>
            <w:r w:rsidRPr="0088540D">
              <w:rPr>
                <w:rFonts w:ascii="Times New Roman" w:hAnsi="Times New Roman" w:cs="Times New Roman"/>
                <w:bCs/>
                <w:i/>
                <w:iCs/>
                <w:sz w:val="16"/>
                <w:szCs w:val="16"/>
                <w:lang w:val="tr-TR"/>
              </w:rPr>
              <w:t xml:space="preserve">Active </w:t>
            </w:r>
            <w:proofErr w:type="spellStart"/>
            <w:r w:rsidRPr="0088540D">
              <w:rPr>
                <w:rFonts w:ascii="Times New Roman" w:hAnsi="Times New Roman" w:cs="Times New Roman"/>
                <w:bCs/>
                <w:i/>
                <w:iCs/>
                <w:sz w:val="16"/>
                <w:szCs w:val="16"/>
                <w:lang w:val="tr-TR"/>
              </w:rPr>
              <w:t>smoking</w:t>
            </w:r>
            <w:proofErr w:type="spellEnd"/>
          </w:p>
        </w:tc>
        <w:tc>
          <w:tcPr>
            <w:tcW w:w="153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12.9 ± </w:t>
            </w:r>
            <w:proofErr w:type="gramStart"/>
            <w:r w:rsidRPr="0088540D">
              <w:rPr>
                <w:rFonts w:ascii="Times New Roman" w:hAnsi="Times New Roman" w:cs="Times New Roman"/>
                <w:bCs/>
                <w:sz w:val="16"/>
                <w:szCs w:val="16"/>
                <w:lang w:val="tr-TR"/>
              </w:rPr>
              <w:t>1.6</w:t>
            </w:r>
            <w:proofErr w:type="gramEnd"/>
            <w:r w:rsidRPr="0088540D">
              <w:rPr>
                <w:rFonts w:ascii="Times New Roman" w:hAnsi="Times New Roman" w:cs="Times New Roman"/>
                <w:bCs/>
                <w:sz w:val="16"/>
                <w:szCs w:val="16"/>
                <w:lang w:val="tr-TR"/>
              </w:rPr>
              <w:t xml:space="preserve"> (n=32)</w:t>
            </w:r>
          </w:p>
        </w:tc>
        <w:tc>
          <w:tcPr>
            <w:tcW w:w="1563"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13,1 ± </w:t>
            </w:r>
            <w:proofErr w:type="gramStart"/>
            <w:r w:rsidRPr="0088540D">
              <w:rPr>
                <w:rFonts w:ascii="Times New Roman" w:hAnsi="Times New Roman" w:cs="Times New Roman"/>
                <w:bCs/>
                <w:sz w:val="16"/>
                <w:szCs w:val="16"/>
                <w:lang w:val="tr-TR"/>
              </w:rPr>
              <w:t>1.6</w:t>
            </w:r>
            <w:proofErr w:type="gramEnd"/>
            <w:r w:rsidRPr="0088540D">
              <w:rPr>
                <w:rFonts w:ascii="Times New Roman" w:hAnsi="Times New Roman" w:cs="Times New Roman"/>
                <w:bCs/>
                <w:sz w:val="16"/>
                <w:szCs w:val="16"/>
                <w:lang w:val="tr-TR"/>
              </w:rPr>
              <w:t xml:space="preserve"> (n=104)</w:t>
            </w:r>
          </w:p>
        </w:tc>
        <w:tc>
          <w:tcPr>
            <w:tcW w:w="856"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0.613</w:t>
            </w:r>
          </w:p>
        </w:tc>
        <w:tc>
          <w:tcPr>
            <w:tcW w:w="148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13 ± </w:t>
            </w:r>
            <w:proofErr w:type="gramStart"/>
            <w:r w:rsidRPr="0088540D">
              <w:rPr>
                <w:rFonts w:ascii="Times New Roman" w:hAnsi="Times New Roman" w:cs="Times New Roman"/>
                <w:bCs/>
                <w:sz w:val="16"/>
                <w:szCs w:val="16"/>
                <w:lang w:val="tr-TR"/>
              </w:rPr>
              <w:t>1.7</w:t>
            </w:r>
            <w:proofErr w:type="gramEnd"/>
            <w:r w:rsidRPr="0088540D">
              <w:rPr>
                <w:rFonts w:ascii="Times New Roman" w:hAnsi="Times New Roman" w:cs="Times New Roman"/>
                <w:bCs/>
                <w:sz w:val="16"/>
                <w:szCs w:val="16"/>
                <w:lang w:val="tr-TR"/>
              </w:rPr>
              <w:t xml:space="preserve"> (n=49)</w:t>
            </w:r>
          </w:p>
        </w:tc>
        <w:tc>
          <w:tcPr>
            <w:tcW w:w="148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13 ± </w:t>
            </w:r>
            <w:proofErr w:type="gramStart"/>
            <w:r w:rsidRPr="0088540D">
              <w:rPr>
                <w:rFonts w:ascii="Times New Roman" w:hAnsi="Times New Roman" w:cs="Times New Roman"/>
                <w:bCs/>
                <w:sz w:val="16"/>
                <w:szCs w:val="16"/>
                <w:lang w:val="tr-TR"/>
              </w:rPr>
              <w:t>1.8</w:t>
            </w:r>
            <w:proofErr w:type="gramEnd"/>
            <w:r w:rsidRPr="0088540D">
              <w:rPr>
                <w:rFonts w:ascii="Times New Roman" w:hAnsi="Times New Roman" w:cs="Times New Roman"/>
                <w:bCs/>
                <w:sz w:val="16"/>
                <w:szCs w:val="16"/>
                <w:lang w:val="tr-TR"/>
              </w:rPr>
              <w:t xml:space="preserve"> (n=170)</w:t>
            </w:r>
          </w:p>
        </w:tc>
        <w:tc>
          <w:tcPr>
            <w:tcW w:w="927"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0.492</w:t>
            </w:r>
          </w:p>
        </w:tc>
      </w:tr>
      <w:tr w:rsidR="0088540D" w:rsidRPr="007E1810" w:rsidTr="00B74272">
        <w:trPr>
          <w:trHeight w:val="419"/>
        </w:trPr>
        <w:tc>
          <w:tcPr>
            <w:tcW w:w="1746" w:type="dxa"/>
          </w:tcPr>
          <w:p w:rsidR="0088540D" w:rsidRPr="0088540D" w:rsidRDefault="0088540D" w:rsidP="006F7860">
            <w:pPr>
              <w:spacing w:after="160" w:line="259" w:lineRule="auto"/>
              <w:rPr>
                <w:rFonts w:ascii="Times New Roman" w:hAnsi="Times New Roman" w:cs="Times New Roman"/>
                <w:bCs/>
                <w:i/>
                <w:iCs/>
                <w:sz w:val="16"/>
                <w:szCs w:val="16"/>
                <w:lang w:val="tr-TR"/>
              </w:rPr>
            </w:pPr>
            <w:r w:rsidRPr="0088540D">
              <w:rPr>
                <w:rFonts w:ascii="Times New Roman" w:hAnsi="Times New Roman" w:cs="Times New Roman"/>
                <w:bCs/>
                <w:i/>
                <w:iCs/>
                <w:sz w:val="16"/>
                <w:szCs w:val="16"/>
              </w:rPr>
              <w:t>Hypertension</w:t>
            </w:r>
          </w:p>
        </w:tc>
        <w:tc>
          <w:tcPr>
            <w:tcW w:w="153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13.1 ± </w:t>
            </w:r>
            <w:proofErr w:type="gramStart"/>
            <w:r w:rsidRPr="0088540D">
              <w:rPr>
                <w:rFonts w:ascii="Times New Roman" w:hAnsi="Times New Roman" w:cs="Times New Roman"/>
                <w:bCs/>
                <w:sz w:val="16"/>
                <w:szCs w:val="16"/>
                <w:lang w:val="tr-TR"/>
              </w:rPr>
              <w:t>1.5</w:t>
            </w:r>
            <w:proofErr w:type="gramEnd"/>
            <w:r w:rsidRPr="0088540D">
              <w:rPr>
                <w:rFonts w:ascii="Times New Roman" w:hAnsi="Times New Roman" w:cs="Times New Roman"/>
                <w:bCs/>
                <w:sz w:val="16"/>
                <w:szCs w:val="16"/>
                <w:lang w:val="tr-TR"/>
              </w:rPr>
              <w:t xml:space="preserve"> (n=57)</w:t>
            </w:r>
          </w:p>
        </w:tc>
        <w:tc>
          <w:tcPr>
            <w:tcW w:w="1563"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13 ± </w:t>
            </w:r>
            <w:proofErr w:type="gramStart"/>
            <w:r w:rsidRPr="0088540D">
              <w:rPr>
                <w:rFonts w:ascii="Times New Roman" w:hAnsi="Times New Roman" w:cs="Times New Roman"/>
                <w:bCs/>
                <w:sz w:val="16"/>
                <w:szCs w:val="16"/>
                <w:lang w:val="tr-TR"/>
              </w:rPr>
              <w:t>1.7</w:t>
            </w:r>
            <w:proofErr w:type="gramEnd"/>
            <w:r w:rsidRPr="0088540D">
              <w:rPr>
                <w:rFonts w:ascii="Times New Roman" w:hAnsi="Times New Roman" w:cs="Times New Roman"/>
                <w:bCs/>
                <w:sz w:val="16"/>
                <w:szCs w:val="16"/>
                <w:lang w:val="tr-TR"/>
              </w:rPr>
              <w:t xml:space="preserve"> (n=79)</w:t>
            </w:r>
          </w:p>
        </w:tc>
        <w:tc>
          <w:tcPr>
            <w:tcW w:w="856"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0.357</w:t>
            </w:r>
          </w:p>
        </w:tc>
        <w:tc>
          <w:tcPr>
            <w:tcW w:w="148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13 ± </w:t>
            </w:r>
            <w:proofErr w:type="gramStart"/>
            <w:r w:rsidRPr="0088540D">
              <w:rPr>
                <w:rFonts w:ascii="Times New Roman" w:hAnsi="Times New Roman" w:cs="Times New Roman"/>
                <w:bCs/>
                <w:sz w:val="16"/>
                <w:szCs w:val="16"/>
                <w:lang w:val="tr-TR"/>
              </w:rPr>
              <w:t>1.6</w:t>
            </w:r>
            <w:proofErr w:type="gramEnd"/>
            <w:r w:rsidRPr="0088540D">
              <w:rPr>
                <w:rFonts w:ascii="Times New Roman" w:hAnsi="Times New Roman" w:cs="Times New Roman"/>
                <w:bCs/>
                <w:sz w:val="16"/>
                <w:szCs w:val="16"/>
                <w:lang w:val="tr-TR"/>
              </w:rPr>
              <w:t xml:space="preserve"> (n=108)</w:t>
            </w:r>
          </w:p>
        </w:tc>
        <w:tc>
          <w:tcPr>
            <w:tcW w:w="148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13 ± </w:t>
            </w:r>
            <w:proofErr w:type="gramStart"/>
            <w:r w:rsidRPr="0088540D">
              <w:rPr>
                <w:rFonts w:ascii="Times New Roman" w:hAnsi="Times New Roman" w:cs="Times New Roman"/>
                <w:bCs/>
                <w:sz w:val="16"/>
                <w:szCs w:val="16"/>
                <w:lang w:val="tr-TR"/>
              </w:rPr>
              <w:t>1.9</w:t>
            </w:r>
            <w:proofErr w:type="gramEnd"/>
            <w:r w:rsidRPr="0088540D">
              <w:rPr>
                <w:rFonts w:ascii="Times New Roman" w:hAnsi="Times New Roman" w:cs="Times New Roman"/>
                <w:bCs/>
                <w:sz w:val="16"/>
                <w:szCs w:val="16"/>
                <w:lang w:val="tr-TR"/>
              </w:rPr>
              <w:t xml:space="preserve"> (n=111)</w:t>
            </w:r>
          </w:p>
        </w:tc>
        <w:tc>
          <w:tcPr>
            <w:tcW w:w="927"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0.94</w:t>
            </w:r>
          </w:p>
        </w:tc>
      </w:tr>
      <w:tr w:rsidR="0088540D" w:rsidRPr="007E1810" w:rsidTr="00B74272">
        <w:trPr>
          <w:trHeight w:val="403"/>
        </w:trPr>
        <w:tc>
          <w:tcPr>
            <w:tcW w:w="1746" w:type="dxa"/>
          </w:tcPr>
          <w:p w:rsidR="0088540D" w:rsidRPr="0088540D" w:rsidRDefault="0088540D" w:rsidP="006F7860">
            <w:pPr>
              <w:spacing w:after="160" w:line="259" w:lineRule="auto"/>
              <w:rPr>
                <w:rFonts w:ascii="Times New Roman" w:hAnsi="Times New Roman" w:cs="Times New Roman"/>
                <w:bCs/>
                <w:i/>
                <w:iCs/>
                <w:sz w:val="16"/>
                <w:szCs w:val="16"/>
                <w:lang w:val="tr-TR"/>
              </w:rPr>
            </w:pPr>
            <w:r w:rsidRPr="0088540D">
              <w:rPr>
                <w:rFonts w:ascii="Times New Roman" w:hAnsi="Times New Roman" w:cs="Times New Roman"/>
                <w:bCs/>
                <w:i/>
                <w:iCs/>
                <w:sz w:val="16"/>
                <w:szCs w:val="16"/>
              </w:rPr>
              <w:t>Diabetes mellitus</w:t>
            </w:r>
          </w:p>
        </w:tc>
        <w:tc>
          <w:tcPr>
            <w:tcW w:w="153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12.7±</w:t>
            </w:r>
            <w:proofErr w:type="gramStart"/>
            <w:r w:rsidRPr="0088540D">
              <w:rPr>
                <w:rFonts w:ascii="Times New Roman" w:hAnsi="Times New Roman" w:cs="Times New Roman"/>
                <w:bCs/>
                <w:sz w:val="16"/>
                <w:szCs w:val="16"/>
                <w:lang w:val="tr-TR"/>
              </w:rPr>
              <w:t>1.5</w:t>
            </w:r>
            <w:proofErr w:type="gramEnd"/>
            <w:r w:rsidRPr="0088540D">
              <w:rPr>
                <w:rFonts w:ascii="Times New Roman" w:hAnsi="Times New Roman" w:cs="Times New Roman"/>
                <w:bCs/>
                <w:sz w:val="16"/>
                <w:szCs w:val="16"/>
                <w:lang w:val="tr-TR"/>
              </w:rPr>
              <w:t xml:space="preserve"> (n=27)</w:t>
            </w:r>
          </w:p>
        </w:tc>
        <w:tc>
          <w:tcPr>
            <w:tcW w:w="1563"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13.1 ± </w:t>
            </w:r>
            <w:proofErr w:type="gramStart"/>
            <w:r w:rsidRPr="0088540D">
              <w:rPr>
                <w:rFonts w:ascii="Times New Roman" w:hAnsi="Times New Roman" w:cs="Times New Roman"/>
                <w:bCs/>
                <w:sz w:val="16"/>
                <w:szCs w:val="16"/>
                <w:lang w:val="tr-TR"/>
              </w:rPr>
              <w:t>1.7</w:t>
            </w:r>
            <w:proofErr w:type="gramEnd"/>
            <w:r w:rsidRPr="0088540D">
              <w:rPr>
                <w:rFonts w:ascii="Times New Roman" w:hAnsi="Times New Roman" w:cs="Times New Roman"/>
                <w:bCs/>
                <w:sz w:val="16"/>
                <w:szCs w:val="16"/>
                <w:lang w:val="tr-TR"/>
              </w:rPr>
              <w:t xml:space="preserve"> (n=109)</w:t>
            </w:r>
          </w:p>
        </w:tc>
        <w:tc>
          <w:tcPr>
            <w:tcW w:w="856"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0.194</w:t>
            </w:r>
          </w:p>
        </w:tc>
        <w:tc>
          <w:tcPr>
            <w:tcW w:w="148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13±</w:t>
            </w:r>
            <w:proofErr w:type="gramStart"/>
            <w:r w:rsidRPr="0088540D">
              <w:rPr>
                <w:rFonts w:ascii="Times New Roman" w:hAnsi="Times New Roman" w:cs="Times New Roman"/>
                <w:bCs/>
                <w:sz w:val="16"/>
                <w:szCs w:val="16"/>
                <w:lang w:val="tr-TR"/>
              </w:rPr>
              <w:t>1.8</w:t>
            </w:r>
            <w:proofErr w:type="gramEnd"/>
            <w:r w:rsidRPr="0088540D">
              <w:rPr>
                <w:rFonts w:ascii="Times New Roman" w:hAnsi="Times New Roman" w:cs="Times New Roman"/>
                <w:bCs/>
                <w:sz w:val="16"/>
                <w:szCs w:val="16"/>
                <w:lang w:val="tr-TR"/>
              </w:rPr>
              <w:t xml:space="preserve"> (n=47)</w:t>
            </w:r>
          </w:p>
        </w:tc>
        <w:tc>
          <w:tcPr>
            <w:tcW w:w="148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13 ± </w:t>
            </w:r>
            <w:proofErr w:type="gramStart"/>
            <w:r w:rsidRPr="0088540D">
              <w:rPr>
                <w:rFonts w:ascii="Times New Roman" w:hAnsi="Times New Roman" w:cs="Times New Roman"/>
                <w:bCs/>
                <w:sz w:val="16"/>
                <w:szCs w:val="16"/>
                <w:lang w:val="tr-TR"/>
              </w:rPr>
              <w:t>1.7</w:t>
            </w:r>
            <w:proofErr w:type="gramEnd"/>
            <w:r w:rsidRPr="0088540D">
              <w:rPr>
                <w:rFonts w:ascii="Times New Roman" w:hAnsi="Times New Roman" w:cs="Times New Roman"/>
                <w:bCs/>
                <w:sz w:val="16"/>
                <w:szCs w:val="16"/>
                <w:lang w:val="tr-TR"/>
              </w:rPr>
              <w:t xml:space="preserve"> (n=172)</w:t>
            </w:r>
          </w:p>
        </w:tc>
        <w:tc>
          <w:tcPr>
            <w:tcW w:w="927"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0.722</w:t>
            </w:r>
          </w:p>
        </w:tc>
      </w:tr>
      <w:tr w:rsidR="0088540D" w:rsidRPr="007E1810" w:rsidTr="00B74272">
        <w:trPr>
          <w:trHeight w:val="419"/>
        </w:trPr>
        <w:tc>
          <w:tcPr>
            <w:tcW w:w="1746" w:type="dxa"/>
          </w:tcPr>
          <w:p w:rsidR="0088540D" w:rsidRPr="0088540D" w:rsidRDefault="0088540D" w:rsidP="006F7860">
            <w:pPr>
              <w:spacing w:after="160" w:line="259" w:lineRule="auto"/>
              <w:rPr>
                <w:rFonts w:ascii="Times New Roman" w:hAnsi="Times New Roman" w:cs="Times New Roman"/>
                <w:bCs/>
                <w:i/>
                <w:iCs/>
                <w:sz w:val="16"/>
                <w:szCs w:val="16"/>
                <w:lang w:val="tr-TR"/>
              </w:rPr>
            </w:pPr>
            <w:r w:rsidRPr="0088540D">
              <w:rPr>
                <w:rFonts w:ascii="Times New Roman" w:hAnsi="Times New Roman" w:cs="Times New Roman"/>
                <w:bCs/>
                <w:i/>
                <w:iCs/>
                <w:sz w:val="16"/>
                <w:szCs w:val="16"/>
              </w:rPr>
              <w:t>Coronary artery disease</w:t>
            </w:r>
          </w:p>
        </w:tc>
        <w:tc>
          <w:tcPr>
            <w:tcW w:w="153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14.1 ± </w:t>
            </w:r>
            <w:proofErr w:type="gramStart"/>
            <w:r w:rsidRPr="0088540D">
              <w:rPr>
                <w:rFonts w:ascii="Times New Roman" w:hAnsi="Times New Roman" w:cs="Times New Roman"/>
                <w:bCs/>
                <w:sz w:val="16"/>
                <w:szCs w:val="16"/>
                <w:lang w:val="tr-TR"/>
              </w:rPr>
              <w:t>2.1</w:t>
            </w:r>
            <w:proofErr w:type="gramEnd"/>
            <w:r w:rsidRPr="0088540D">
              <w:rPr>
                <w:rFonts w:ascii="Times New Roman" w:hAnsi="Times New Roman" w:cs="Times New Roman"/>
                <w:bCs/>
                <w:sz w:val="16"/>
                <w:szCs w:val="16"/>
                <w:lang w:val="tr-TR"/>
              </w:rPr>
              <w:t xml:space="preserve"> (n=31)</w:t>
            </w:r>
          </w:p>
        </w:tc>
        <w:tc>
          <w:tcPr>
            <w:tcW w:w="1563"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12.7 ± </w:t>
            </w:r>
            <w:proofErr w:type="gramStart"/>
            <w:r w:rsidRPr="0088540D">
              <w:rPr>
                <w:rFonts w:ascii="Times New Roman" w:hAnsi="Times New Roman" w:cs="Times New Roman"/>
                <w:bCs/>
                <w:sz w:val="16"/>
                <w:szCs w:val="16"/>
                <w:lang w:val="tr-TR"/>
              </w:rPr>
              <w:t>1.3</w:t>
            </w:r>
            <w:proofErr w:type="gramEnd"/>
            <w:r w:rsidRPr="0088540D">
              <w:rPr>
                <w:rFonts w:ascii="Times New Roman" w:hAnsi="Times New Roman" w:cs="Times New Roman"/>
                <w:bCs/>
                <w:sz w:val="16"/>
                <w:szCs w:val="16"/>
                <w:lang w:val="tr-TR"/>
              </w:rPr>
              <w:t xml:space="preserve"> (n=105)</w:t>
            </w:r>
          </w:p>
        </w:tc>
        <w:tc>
          <w:tcPr>
            <w:tcW w:w="856"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&lt;0.001</w:t>
            </w:r>
            <w:r>
              <w:rPr>
                <w:rFonts w:ascii="Times New Roman" w:hAnsi="Times New Roman" w:cs="Times New Roman"/>
                <w:bCs/>
                <w:sz w:val="16"/>
                <w:szCs w:val="16"/>
                <w:lang w:val="tr-TR"/>
              </w:rPr>
              <w:t xml:space="preserve"> </w:t>
            </w:r>
            <w:r w:rsidRPr="00D605DA">
              <w:rPr>
                <w:rFonts w:ascii="Times New Roman" w:hAnsi="Times New Roman" w:cs="Times New Roman"/>
                <w:sz w:val="20"/>
                <w:szCs w:val="20"/>
              </w:rPr>
              <w:t>*</w:t>
            </w:r>
          </w:p>
        </w:tc>
        <w:tc>
          <w:tcPr>
            <w:tcW w:w="148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13,5 ± 2 (n=50)</w:t>
            </w:r>
          </w:p>
        </w:tc>
        <w:tc>
          <w:tcPr>
            <w:tcW w:w="148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12.9± </w:t>
            </w:r>
            <w:proofErr w:type="gramStart"/>
            <w:r w:rsidRPr="0088540D">
              <w:rPr>
                <w:rFonts w:ascii="Times New Roman" w:hAnsi="Times New Roman" w:cs="Times New Roman"/>
                <w:bCs/>
                <w:sz w:val="16"/>
                <w:szCs w:val="16"/>
                <w:lang w:val="tr-TR"/>
              </w:rPr>
              <w:t>1.7</w:t>
            </w:r>
            <w:proofErr w:type="gramEnd"/>
            <w:r w:rsidRPr="0088540D">
              <w:rPr>
                <w:rFonts w:ascii="Times New Roman" w:hAnsi="Times New Roman" w:cs="Times New Roman"/>
                <w:bCs/>
                <w:sz w:val="16"/>
                <w:szCs w:val="16"/>
                <w:lang w:val="tr-TR"/>
              </w:rPr>
              <w:t xml:space="preserve"> (n=169)</w:t>
            </w:r>
          </w:p>
        </w:tc>
        <w:tc>
          <w:tcPr>
            <w:tcW w:w="927"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0.043</w:t>
            </w:r>
            <w:r>
              <w:rPr>
                <w:rFonts w:ascii="Times New Roman" w:hAnsi="Times New Roman" w:cs="Times New Roman"/>
                <w:bCs/>
                <w:sz w:val="16"/>
                <w:szCs w:val="16"/>
                <w:lang w:val="tr-TR"/>
              </w:rPr>
              <w:t xml:space="preserve"> </w:t>
            </w:r>
            <w:r w:rsidRPr="00D605DA">
              <w:rPr>
                <w:rFonts w:ascii="Times New Roman" w:hAnsi="Times New Roman" w:cs="Times New Roman"/>
                <w:sz w:val="20"/>
                <w:szCs w:val="20"/>
              </w:rPr>
              <w:t>*</w:t>
            </w:r>
          </w:p>
        </w:tc>
      </w:tr>
      <w:tr w:rsidR="0088540D" w:rsidRPr="007E1810" w:rsidTr="00B74272">
        <w:trPr>
          <w:trHeight w:val="403"/>
        </w:trPr>
        <w:tc>
          <w:tcPr>
            <w:tcW w:w="1746" w:type="dxa"/>
          </w:tcPr>
          <w:p w:rsidR="0088540D" w:rsidRPr="0088540D" w:rsidRDefault="0088540D" w:rsidP="006F7860">
            <w:pPr>
              <w:spacing w:after="160" w:line="259" w:lineRule="auto"/>
              <w:rPr>
                <w:rFonts w:ascii="Times New Roman" w:hAnsi="Times New Roman" w:cs="Times New Roman"/>
                <w:bCs/>
                <w:i/>
                <w:iCs/>
                <w:sz w:val="16"/>
                <w:szCs w:val="16"/>
                <w:lang w:val="tr-TR"/>
              </w:rPr>
            </w:pPr>
            <w:r w:rsidRPr="0088540D">
              <w:rPr>
                <w:rFonts w:ascii="Times New Roman" w:hAnsi="Times New Roman" w:cs="Times New Roman"/>
                <w:bCs/>
                <w:i/>
                <w:iCs/>
                <w:sz w:val="16"/>
                <w:szCs w:val="16"/>
              </w:rPr>
              <w:t>Congestive heart failure</w:t>
            </w:r>
            <w:r w:rsidRPr="0088540D">
              <w:rPr>
                <w:rFonts w:ascii="Times New Roman" w:hAnsi="Times New Roman" w:cs="Times New Roman"/>
                <w:bCs/>
                <w:i/>
                <w:iCs/>
                <w:sz w:val="16"/>
                <w:szCs w:val="16"/>
                <w:lang w:val="tr-TR"/>
              </w:rPr>
              <w:t xml:space="preserve"> </w:t>
            </w:r>
          </w:p>
        </w:tc>
        <w:tc>
          <w:tcPr>
            <w:tcW w:w="153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14 ± </w:t>
            </w:r>
            <w:proofErr w:type="gramStart"/>
            <w:r w:rsidRPr="0088540D">
              <w:rPr>
                <w:rFonts w:ascii="Times New Roman" w:hAnsi="Times New Roman" w:cs="Times New Roman"/>
                <w:bCs/>
                <w:sz w:val="16"/>
                <w:szCs w:val="16"/>
                <w:lang w:val="tr-TR"/>
              </w:rPr>
              <w:t>1.9</w:t>
            </w:r>
            <w:proofErr w:type="gramEnd"/>
            <w:r w:rsidRPr="0088540D">
              <w:rPr>
                <w:rFonts w:ascii="Times New Roman" w:hAnsi="Times New Roman" w:cs="Times New Roman"/>
                <w:bCs/>
                <w:sz w:val="16"/>
                <w:szCs w:val="16"/>
                <w:lang w:val="tr-TR"/>
              </w:rPr>
              <w:t xml:space="preserve"> (n=14)</w:t>
            </w:r>
          </w:p>
        </w:tc>
        <w:tc>
          <w:tcPr>
            <w:tcW w:w="1563"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12.9 ±</w:t>
            </w:r>
            <w:proofErr w:type="gramStart"/>
            <w:r w:rsidRPr="0088540D">
              <w:rPr>
                <w:rFonts w:ascii="Times New Roman" w:hAnsi="Times New Roman" w:cs="Times New Roman"/>
                <w:bCs/>
                <w:sz w:val="16"/>
                <w:szCs w:val="16"/>
                <w:lang w:val="tr-TR"/>
              </w:rPr>
              <w:t>1.6</w:t>
            </w:r>
            <w:proofErr w:type="gramEnd"/>
            <w:r w:rsidRPr="0088540D">
              <w:rPr>
                <w:rFonts w:ascii="Times New Roman" w:hAnsi="Times New Roman" w:cs="Times New Roman"/>
                <w:bCs/>
                <w:sz w:val="16"/>
                <w:szCs w:val="16"/>
                <w:lang w:val="tr-TR"/>
              </w:rPr>
              <w:t xml:space="preserve"> (n=122)</w:t>
            </w:r>
          </w:p>
        </w:tc>
        <w:tc>
          <w:tcPr>
            <w:tcW w:w="856"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0.035</w:t>
            </w:r>
            <w:r>
              <w:rPr>
                <w:rFonts w:ascii="Times New Roman" w:hAnsi="Times New Roman" w:cs="Times New Roman"/>
                <w:bCs/>
                <w:sz w:val="16"/>
                <w:szCs w:val="16"/>
                <w:lang w:val="tr-TR"/>
              </w:rPr>
              <w:t xml:space="preserve"> </w:t>
            </w:r>
            <w:r w:rsidRPr="00D605DA">
              <w:rPr>
                <w:rFonts w:ascii="Times New Roman" w:hAnsi="Times New Roman" w:cs="Times New Roman"/>
                <w:sz w:val="20"/>
                <w:szCs w:val="20"/>
              </w:rPr>
              <w:t>*</w:t>
            </w:r>
          </w:p>
        </w:tc>
        <w:tc>
          <w:tcPr>
            <w:tcW w:w="148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 xml:space="preserve">13.4 ± </w:t>
            </w:r>
            <w:proofErr w:type="gramStart"/>
            <w:r w:rsidRPr="0088540D">
              <w:rPr>
                <w:rFonts w:ascii="Times New Roman" w:hAnsi="Times New Roman" w:cs="Times New Roman"/>
                <w:bCs/>
                <w:sz w:val="16"/>
                <w:szCs w:val="16"/>
                <w:lang w:val="tr-TR"/>
              </w:rPr>
              <w:t>1.9</w:t>
            </w:r>
            <w:proofErr w:type="gramEnd"/>
            <w:r w:rsidRPr="0088540D">
              <w:rPr>
                <w:rFonts w:ascii="Times New Roman" w:hAnsi="Times New Roman" w:cs="Times New Roman"/>
                <w:bCs/>
                <w:sz w:val="16"/>
                <w:szCs w:val="16"/>
                <w:lang w:val="tr-TR"/>
              </w:rPr>
              <w:t xml:space="preserve"> (n=28)</w:t>
            </w:r>
          </w:p>
        </w:tc>
        <w:tc>
          <w:tcPr>
            <w:tcW w:w="1480"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12.9 ±</w:t>
            </w:r>
            <w:proofErr w:type="gramStart"/>
            <w:r w:rsidRPr="0088540D">
              <w:rPr>
                <w:rFonts w:ascii="Times New Roman" w:hAnsi="Times New Roman" w:cs="Times New Roman"/>
                <w:bCs/>
                <w:sz w:val="16"/>
                <w:szCs w:val="16"/>
                <w:lang w:val="tr-TR"/>
              </w:rPr>
              <w:t>1.7</w:t>
            </w:r>
            <w:proofErr w:type="gramEnd"/>
            <w:r w:rsidRPr="0088540D">
              <w:rPr>
                <w:rFonts w:ascii="Times New Roman" w:hAnsi="Times New Roman" w:cs="Times New Roman"/>
                <w:bCs/>
                <w:sz w:val="16"/>
                <w:szCs w:val="16"/>
                <w:lang w:val="tr-TR"/>
              </w:rPr>
              <w:t xml:space="preserve"> (n=191)</w:t>
            </w:r>
          </w:p>
        </w:tc>
        <w:tc>
          <w:tcPr>
            <w:tcW w:w="927" w:type="dxa"/>
          </w:tcPr>
          <w:p w:rsidR="0088540D" w:rsidRPr="0088540D" w:rsidRDefault="0088540D" w:rsidP="006F7860">
            <w:pPr>
              <w:spacing w:after="160" w:line="259" w:lineRule="auto"/>
              <w:rPr>
                <w:rFonts w:ascii="Times New Roman" w:hAnsi="Times New Roman" w:cs="Times New Roman"/>
                <w:bCs/>
                <w:sz w:val="16"/>
                <w:szCs w:val="16"/>
                <w:lang w:val="tr-TR"/>
              </w:rPr>
            </w:pPr>
            <w:r w:rsidRPr="0088540D">
              <w:rPr>
                <w:rFonts w:ascii="Times New Roman" w:hAnsi="Times New Roman" w:cs="Times New Roman"/>
                <w:bCs/>
                <w:sz w:val="16"/>
                <w:szCs w:val="16"/>
                <w:lang w:val="tr-TR"/>
              </w:rPr>
              <w:t>0.127</w:t>
            </w:r>
          </w:p>
        </w:tc>
      </w:tr>
    </w:tbl>
    <w:p w:rsidR="006F7860" w:rsidRPr="00D03504" w:rsidRDefault="006F7860" w:rsidP="006F7860">
      <w:pPr>
        <w:spacing w:after="0" w:line="240" w:lineRule="auto"/>
        <w:rPr>
          <w:rFonts w:ascii="Times New Roman" w:eastAsia="Times New Roman" w:hAnsi="Times New Roman" w:cs="Times New Roman"/>
          <w:bCs/>
          <w:i/>
          <w:sz w:val="20"/>
          <w:szCs w:val="20"/>
          <w:lang w:eastAsia="tr-TR"/>
        </w:rPr>
      </w:pPr>
      <w:r w:rsidRPr="00D03504">
        <w:rPr>
          <w:rFonts w:ascii="Times New Roman" w:eastAsia="Times New Roman" w:hAnsi="Times New Roman" w:cs="Times New Roman"/>
          <w:b/>
          <w:bCs/>
          <w:i/>
          <w:sz w:val="20"/>
          <w:szCs w:val="20"/>
          <w:lang w:eastAsia="tr-TR"/>
        </w:rPr>
        <w:t xml:space="preserve">Notes: </w:t>
      </w:r>
      <w:r w:rsidRPr="006F7860">
        <w:rPr>
          <w:rFonts w:ascii="Times New Roman" w:eastAsia="Times New Roman" w:hAnsi="Times New Roman" w:cs="Times New Roman"/>
          <w:bCs/>
          <w:i/>
          <w:sz w:val="20"/>
          <w:szCs w:val="20"/>
          <w:lang w:eastAsia="tr-TR"/>
        </w:rPr>
        <w:t>This table shows mean RDW values (± standard deviation) across different clinical subgroups within the derivation (n=136) and validation (n=219) cohorts.</w:t>
      </w:r>
      <w:r w:rsidRPr="00D03504">
        <w:rPr>
          <w:rFonts w:ascii="Times New Roman" w:eastAsia="Times New Roman" w:hAnsi="Times New Roman" w:cs="Times New Roman"/>
          <w:bCs/>
          <w:i/>
          <w:sz w:val="20"/>
          <w:szCs w:val="20"/>
          <w:lang w:eastAsia="tr-TR"/>
        </w:rPr>
        <w:t xml:space="preserve"> Statistically significant values are indicated with an asterisk (p &lt; 0.05).</w:t>
      </w:r>
      <w:r>
        <w:rPr>
          <w:rFonts w:ascii="Times New Roman" w:eastAsia="Times New Roman" w:hAnsi="Times New Roman" w:cs="Times New Roman"/>
          <w:bCs/>
          <w:i/>
          <w:sz w:val="20"/>
          <w:szCs w:val="20"/>
          <w:lang w:eastAsia="tr-TR"/>
        </w:rPr>
        <w:t xml:space="preserve"> </w:t>
      </w:r>
    </w:p>
    <w:p w:rsidR="007E1810" w:rsidRDefault="007E1810" w:rsidP="00A17F5F">
      <w:pPr>
        <w:rPr>
          <w:b/>
          <w:bCs/>
          <w:lang w:val="tr-TR"/>
        </w:rPr>
      </w:pPr>
    </w:p>
    <w:p w:rsidR="00F96081" w:rsidRDefault="00F96081" w:rsidP="00A17F5F">
      <w:pPr>
        <w:rPr>
          <w:b/>
          <w:bCs/>
          <w:lang w:val="tr-TR"/>
        </w:rPr>
      </w:pPr>
    </w:p>
    <w:p w:rsidR="007E1810" w:rsidRPr="00B55030" w:rsidRDefault="006F7860" w:rsidP="007E1810">
      <w:pPr>
        <w:pStyle w:val="ResimYazs"/>
        <w:keepNext/>
        <w:rPr>
          <w:b/>
        </w:rPr>
      </w:pPr>
      <w:proofErr w:type="gramStart"/>
      <w:r w:rsidRPr="00B55030">
        <w:rPr>
          <w:rFonts w:ascii="Times New Roman" w:hAnsi="Times New Roman" w:cs="Times New Roman"/>
          <w:b/>
          <w:sz w:val="20"/>
          <w:szCs w:val="20"/>
        </w:rPr>
        <w:t>Supplementary Table S7.</w:t>
      </w:r>
      <w:proofErr w:type="gramEnd"/>
      <w:r w:rsidRPr="00B55030">
        <w:rPr>
          <w:rFonts w:ascii="Times New Roman" w:hAnsi="Times New Roman" w:cs="Times New Roman"/>
          <w:b/>
          <w:sz w:val="20"/>
          <w:szCs w:val="20"/>
        </w:rPr>
        <w:t xml:space="preserve"> Correlation of RDW with Clinical, Laboratory, and Scoring Parameters in the Derivation and Validation Cohorts</w:t>
      </w:r>
    </w:p>
    <w:tbl>
      <w:tblPr>
        <w:tblStyle w:val="TabloKlavuzu"/>
        <w:tblW w:w="9622" w:type="dxa"/>
        <w:tblLook w:val="04A0" w:firstRow="1" w:lastRow="0" w:firstColumn="1" w:lastColumn="0" w:noHBand="0" w:noVBand="1"/>
      </w:tblPr>
      <w:tblGrid>
        <w:gridCol w:w="2525"/>
        <w:gridCol w:w="1848"/>
        <w:gridCol w:w="1953"/>
        <w:gridCol w:w="1720"/>
        <w:gridCol w:w="1576"/>
      </w:tblGrid>
      <w:tr w:rsidR="007E1810" w:rsidRPr="00D87774" w:rsidTr="007E1810">
        <w:trPr>
          <w:trHeight w:val="426"/>
        </w:trPr>
        <w:tc>
          <w:tcPr>
            <w:tcW w:w="2525" w:type="dxa"/>
          </w:tcPr>
          <w:p w:rsidR="007E1810" w:rsidRPr="0090511C" w:rsidRDefault="007E1810" w:rsidP="006F7860">
            <w:pPr>
              <w:rPr>
                <w:rFonts w:ascii="Times New Roman" w:eastAsia="Times New Roman" w:hAnsi="Times New Roman" w:cs="Times New Roman"/>
                <w:b/>
                <w:sz w:val="18"/>
                <w:szCs w:val="18"/>
                <w:lang w:eastAsia="tr-TR"/>
              </w:rPr>
            </w:pPr>
          </w:p>
        </w:tc>
        <w:tc>
          <w:tcPr>
            <w:tcW w:w="3801" w:type="dxa"/>
            <w:gridSpan w:val="2"/>
          </w:tcPr>
          <w:p w:rsidR="007E1810" w:rsidRPr="0090511C" w:rsidRDefault="007E1810" w:rsidP="006F7860">
            <w:pPr>
              <w:rPr>
                <w:rFonts w:ascii="Times New Roman" w:eastAsia="Times New Roman" w:hAnsi="Times New Roman" w:cs="Times New Roman"/>
                <w:b/>
                <w:sz w:val="18"/>
                <w:szCs w:val="18"/>
                <w:lang w:eastAsia="tr-TR"/>
              </w:rPr>
            </w:pPr>
            <w:r w:rsidRPr="0090511C">
              <w:rPr>
                <w:rFonts w:ascii="Times New Roman" w:eastAsia="Times New Roman" w:hAnsi="Times New Roman" w:cs="Times New Roman"/>
                <w:b/>
                <w:sz w:val="18"/>
                <w:szCs w:val="18"/>
                <w:lang w:eastAsia="tr-TR"/>
              </w:rPr>
              <w:t xml:space="preserve">Derivation </w:t>
            </w:r>
            <w:r w:rsidR="00AD6981">
              <w:rPr>
                <w:rFonts w:ascii="Times New Roman" w:eastAsia="Times New Roman" w:hAnsi="Times New Roman" w:cs="Times New Roman"/>
                <w:b/>
                <w:sz w:val="18"/>
                <w:szCs w:val="18"/>
                <w:lang w:eastAsia="tr-TR"/>
              </w:rPr>
              <w:t>Cohort</w:t>
            </w:r>
          </w:p>
          <w:p w:rsidR="007E1810" w:rsidRPr="0090511C" w:rsidRDefault="007E1810" w:rsidP="006F7860">
            <w:pPr>
              <w:rPr>
                <w:rFonts w:ascii="Times New Roman" w:eastAsia="Times New Roman" w:hAnsi="Times New Roman" w:cs="Times New Roman"/>
                <w:b/>
                <w:sz w:val="18"/>
                <w:szCs w:val="18"/>
                <w:lang w:eastAsia="tr-TR"/>
              </w:rPr>
            </w:pPr>
            <w:r w:rsidRPr="0090511C">
              <w:rPr>
                <w:rFonts w:ascii="Times New Roman" w:eastAsia="Times New Roman" w:hAnsi="Times New Roman" w:cs="Times New Roman"/>
                <w:b/>
                <w:sz w:val="18"/>
                <w:szCs w:val="18"/>
                <w:lang w:eastAsia="tr-TR"/>
              </w:rPr>
              <w:t>n=136</w:t>
            </w:r>
          </w:p>
        </w:tc>
        <w:tc>
          <w:tcPr>
            <w:tcW w:w="3296" w:type="dxa"/>
            <w:gridSpan w:val="2"/>
          </w:tcPr>
          <w:p w:rsidR="007E1810" w:rsidRPr="0090511C" w:rsidRDefault="007E1810" w:rsidP="006F7860">
            <w:pPr>
              <w:rPr>
                <w:rFonts w:ascii="Times New Roman" w:eastAsia="Times New Roman" w:hAnsi="Times New Roman" w:cs="Times New Roman"/>
                <w:b/>
                <w:sz w:val="18"/>
                <w:szCs w:val="18"/>
                <w:lang w:eastAsia="tr-TR"/>
              </w:rPr>
            </w:pPr>
            <w:r w:rsidRPr="0090511C">
              <w:rPr>
                <w:rFonts w:ascii="Times New Roman" w:eastAsia="Times New Roman" w:hAnsi="Times New Roman" w:cs="Times New Roman"/>
                <w:b/>
                <w:sz w:val="18"/>
                <w:szCs w:val="18"/>
                <w:lang w:eastAsia="tr-TR"/>
              </w:rPr>
              <w:t>Validation</w:t>
            </w:r>
            <w:r w:rsidR="00AD6981">
              <w:rPr>
                <w:rFonts w:ascii="Times New Roman" w:eastAsia="Times New Roman" w:hAnsi="Times New Roman" w:cs="Times New Roman"/>
                <w:b/>
                <w:sz w:val="18"/>
                <w:szCs w:val="18"/>
                <w:lang w:eastAsia="tr-TR"/>
              </w:rPr>
              <w:t xml:space="preserve"> Cohort</w:t>
            </w:r>
          </w:p>
          <w:p w:rsidR="007E1810" w:rsidRPr="0090511C" w:rsidRDefault="00654D8E" w:rsidP="006F7860">
            <w:pP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n=21</w:t>
            </w:r>
            <w:r w:rsidR="007E1810" w:rsidRPr="0090511C">
              <w:rPr>
                <w:rFonts w:ascii="Times New Roman" w:eastAsia="Times New Roman" w:hAnsi="Times New Roman" w:cs="Times New Roman"/>
                <w:b/>
                <w:sz w:val="18"/>
                <w:szCs w:val="18"/>
                <w:lang w:eastAsia="tr-TR"/>
              </w:rPr>
              <w:t>9</w:t>
            </w:r>
          </w:p>
        </w:tc>
      </w:tr>
      <w:tr w:rsidR="007E1810" w:rsidRPr="00D87774" w:rsidTr="007E1810">
        <w:trPr>
          <w:trHeight w:val="426"/>
        </w:trPr>
        <w:tc>
          <w:tcPr>
            <w:tcW w:w="2525" w:type="dxa"/>
            <w:hideMark/>
          </w:tcPr>
          <w:p w:rsidR="007E1810" w:rsidRPr="0090511C" w:rsidRDefault="007E1810" w:rsidP="006F7860">
            <w:pPr>
              <w:rPr>
                <w:rFonts w:ascii="Times New Roman" w:eastAsia="Times New Roman" w:hAnsi="Times New Roman" w:cs="Times New Roman"/>
                <w:b/>
                <w:sz w:val="18"/>
                <w:szCs w:val="18"/>
                <w:lang w:eastAsia="tr-TR"/>
              </w:rPr>
            </w:pPr>
            <w:r w:rsidRPr="0090511C">
              <w:rPr>
                <w:rFonts w:ascii="Times New Roman" w:eastAsia="Times New Roman" w:hAnsi="Times New Roman" w:cs="Times New Roman"/>
                <w:b/>
                <w:sz w:val="18"/>
                <w:szCs w:val="18"/>
                <w:lang w:eastAsia="tr-TR"/>
              </w:rPr>
              <w:t>Variables</w:t>
            </w:r>
          </w:p>
        </w:tc>
        <w:tc>
          <w:tcPr>
            <w:tcW w:w="1848" w:type="dxa"/>
          </w:tcPr>
          <w:p w:rsidR="007E1810" w:rsidRPr="0090511C" w:rsidRDefault="007E1810" w:rsidP="006F7860">
            <w:pPr>
              <w:rPr>
                <w:rFonts w:ascii="Times New Roman" w:eastAsia="Times New Roman" w:hAnsi="Times New Roman" w:cs="Times New Roman"/>
                <w:b/>
                <w:sz w:val="18"/>
                <w:szCs w:val="18"/>
                <w:lang w:eastAsia="tr-TR"/>
              </w:rPr>
            </w:pPr>
            <w:r w:rsidRPr="0090511C">
              <w:rPr>
                <w:rFonts w:ascii="Times New Roman" w:eastAsia="Times New Roman" w:hAnsi="Times New Roman" w:cs="Times New Roman"/>
                <w:b/>
                <w:sz w:val="18"/>
                <w:szCs w:val="18"/>
                <w:lang w:eastAsia="tr-TR"/>
              </w:rPr>
              <w:t>Correlation coefficient</w:t>
            </w:r>
          </w:p>
        </w:tc>
        <w:tc>
          <w:tcPr>
            <w:tcW w:w="1953" w:type="dxa"/>
          </w:tcPr>
          <w:p w:rsidR="007E1810" w:rsidRPr="0090511C" w:rsidRDefault="007E1810" w:rsidP="006F7860">
            <w:pPr>
              <w:rPr>
                <w:rFonts w:ascii="Times New Roman" w:eastAsia="Times New Roman" w:hAnsi="Times New Roman" w:cs="Times New Roman"/>
                <w:b/>
                <w:sz w:val="18"/>
                <w:szCs w:val="18"/>
                <w:lang w:eastAsia="tr-TR"/>
              </w:rPr>
            </w:pPr>
            <w:r w:rsidRPr="0090511C">
              <w:rPr>
                <w:rFonts w:ascii="Times New Roman" w:eastAsia="Times New Roman" w:hAnsi="Times New Roman" w:cs="Times New Roman"/>
                <w:b/>
                <w:sz w:val="18"/>
                <w:szCs w:val="18"/>
                <w:lang w:eastAsia="tr-TR"/>
              </w:rPr>
              <w:t>p-value</w:t>
            </w:r>
          </w:p>
        </w:tc>
        <w:tc>
          <w:tcPr>
            <w:tcW w:w="1720" w:type="dxa"/>
            <w:hideMark/>
          </w:tcPr>
          <w:p w:rsidR="007E1810" w:rsidRPr="0090511C" w:rsidRDefault="007E1810" w:rsidP="006F7860">
            <w:pPr>
              <w:rPr>
                <w:rFonts w:ascii="Times New Roman" w:eastAsia="Times New Roman" w:hAnsi="Times New Roman" w:cs="Times New Roman"/>
                <w:b/>
                <w:sz w:val="18"/>
                <w:szCs w:val="18"/>
                <w:lang w:eastAsia="tr-TR"/>
              </w:rPr>
            </w:pPr>
            <w:r w:rsidRPr="0090511C">
              <w:rPr>
                <w:rFonts w:ascii="Times New Roman" w:eastAsia="Times New Roman" w:hAnsi="Times New Roman" w:cs="Times New Roman"/>
                <w:b/>
                <w:sz w:val="18"/>
                <w:szCs w:val="18"/>
                <w:lang w:eastAsia="tr-TR"/>
              </w:rPr>
              <w:t>Correlation coefficient</w:t>
            </w:r>
          </w:p>
        </w:tc>
        <w:tc>
          <w:tcPr>
            <w:tcW w:w="1576" w:type="dxa"/>
            <w:hideMark/>
          </w:tcPr>
          <w:p w:rsidR="007E1810" w:rsidRPr="0090511C" w:rsidRDefault="007E1810" w:rsidP="006F7860">
            <w:pPr>
              <w:rPr>
                <w:rFonts w:ascii="Times New Roman" w:eastAsia="Times New Roman" w:hAnsi="Times New Roman" w:cs="Times New Roman"/>
                <w:b/>
                <w:sz w:val="18"/>
                <w:szCs w:val="18"/>
                <w:lang w:eastAsia="tr-TR"/>
              </w:rPr>
            </w:pPr>
            <w:r w:rsidRPr="0090511C">
              <w:rPr>
                <w:rFonts w:ascii="Times New Roman" w:eastAsia="Times New Roman" w:hAnsi="Times New Roman" w:cs="Times New Roman"/>
                <w:b/>
                <w:sz w:val="18"/>
                <w:szCs w:val="18"/>
                <w:lang w:eastAsia="tr-TR"/>
              </w:rPr>
              <w:t>p-value</w:t>
            </w:r>
          </w:p>
        </w:tc>
      </w:tr>
      <w:tr w:rsidR="007E1810" w:rsidRPr="00D87774" w:rsidTr="007E1810">
        <w:trPr>
          <w:trHeight w:val="276"/>
        </w:trPr>
        <w:tc>
          <w:tcPr>
            <w:tcW w:w="2525" w:type="dxa"/>
            <w:hideMark/>
          </w:tcPr>
          <w:p w:rsidR="007E1810" w:rsidRPr="00E74C91" w:rsidRDefault="00AD6981" w:rsidP="006F7860">
            <w:pPr>
              <w:rPr>
                <w:rFonts w:ascii="Times New Roman" w:eastAsia="Times New Roman" w:hAnsi="Times New Roman" w:cs="Times New Roman"/>
                <w:sz w:val="18"/>
                <w:szCs w:val="18"/>
                <w:lang w:eastAsia="tr-TR"/>
              </w:rPr>
            </w:pPr>
            <w:r w:rsidRPr="00D605DA">
              <w:rPr>
                <w:rFonts w:ascii="Times New Roman" w:hAnsi="Times New Roman" w:cs="Times New Roman"/>
                <w:sz w:val="20"/>
                <w:szCs w:val="20"/>
              </w:rPr>
              <w:t>Average Days Lived</w:t>
            </w:r>
          </w:p>
        </w:tc>
        <w:tc>
          <w:tcPr>
            <w:tcW w:w="1848"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-0.453</w:t>
            </w:r>
          </w:p>
        </w:tc>
        <w:tc>
          <w:tcPr>
            <w:tcW w:w="1953" w:type="dxa"/>
          </w:tcPr>
          <w:p w:rsidR="007E1810" w:rsidRPr="000D5643" w:rsidRDefault="007E1810" w:rsidP="006F7860">
            <w:pPr>
              <w:rPr>
                <w:rFonts w:ascii="Times New Roman" w:eastAsia="Times New Roman" w:hAnsi="Times New Roman" w:cs="Times New Roman"/>
                <w:sz w:val="18"/>
                <w:szCs w:val="18"/>
                <w:vertAlign w:val="superscript"/>
                <w:lang w:eastAsia="tr-TR"/>
              </w:rPr>
            </w:pPr>
            <w:r>
              <w:rPr>
                <w:rFonts w:ascii="Times New Roman" w:eastAsia="Times New Roman" w:hAnsi="Times New Roman" w:cs="Times New Roman"/>
                <w:sz w:val="18"/>
                <w:szCs w:val="18"/>
                <w:lang w:eastAsia="tr-TR"/>
              </w:rPr>
              <w:t xml:space="preserve">&lt;0.001 </w:t>
            </w:r>
            <w:r w:rsidR="006F7860" w:rsidRPr="00D605DA">
              <w:rPr>
                <w:rFonts w:ascii="Times New Roman" w:hAnsi="Times New Roman" w:cs="Times New Roman"/>
                <w:sz w:val="20"/>
                <w:szCs w:val="20"/>
              </w:rPr>
              <w:t>*</w:t>
            </w:r>
          </w:p>
        </w:tc>
        <w:tc>
          <w:tcPr>
            <w:tcW w:w="1720" w:type="dxa"/>
            <w:hideMark/>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-0.401</w:t>
            </w:r>
          </w:p>
        </w:tc>
        <w:tc>
          <w:tcPr>
            <w:tcW w:w="1576" w:type="dxa"/>
            <w:hideMark/>
          </w:tcPr>
          <w:p w:rsidR="007E1810" w:rsidRPr="00E74C91" w:rsidRDefault="007E1810" w:rsidP="006F7860">
            <w:pPr>
              <w:rPr>
                <w:rFonts w:ascii="Times New Roman" w:eastAsia="Times New Roman" w:hAnsi="Times New Roman" w:cs="Times New Roman"/>
                <w:sz w:val="18"/>
                <w:szCs w:val="18"/>
                <w:lang w:eastAsia="tr-TR"/>
              </w:rPr>
            </w:pPr>
            <w:r w:rsidRPr="00E74C91">
              <w:rPr>
                <w:rFonts w:ascii="Times New Roman" w:eastAsia="Times New Roman" w:hAnsi="Times New Roman" w:cs="Times New Roman"/>
                <w:sz w:val="18"/>
                <w:szCs w:val="18"/>
                <w:lang w:eastAsia="tr-TR"/>
              </w:rPr>
              <w:t>&lt;0.001</w:t>
            </w:r>
            <w:r>
              <w:rPr>
                <w:rFonts w:ascii="Times New Roman" w:eastAsia="Times New Roman" w:hAnsi="Times New Roman" w:cs="Times New Roman"/>
                <w:sz w:val="18"/>
                <w:szCs w:val="18"/>
                <w:lang w:eastAsia="tr-TR"/>
              </w:rPr>
              <w:t xml:space="preserve"> </w:t>
            </w:r>
            <w:r w:rsidR="006F7860" w:rsidRPr="00D605DA">
              <w:rPr>
                <w:rFonts w:ascii="Times New Roman" w:hAnsi="Times New Roman" w:cs="Times New Roman"/>
                <w:sz w:val="20"/>
                <w:szCs w:val="20"/>
              </w:rPr>
              <w:t>*</w:t>
            </w:r>
          </w:p>
        </w:tc>
      </w:tr>
      <w:tr w:rsidR="007E1810" w:rsidRPr="00D87774" w:rsidTr="007E1810">
        <w:trPr>
          <w:trHeight w:val="276"/>
        </w:trPr>
        <w:tc>
          <w:tcPr>
            <w:tcW w:w="2525" w:type="dxa"/>
            <w:hideMark/>
          </w:tcPr>
          <w:p w:rsidR="007E1810" w:rsidRPr="00E74C91" w:rsidRDefault="007E1810" w:rsidP="006F7860">
            <w:pPr>
              <w:rPr>
                <w:rFonts w:ascii="Times New Roman" w:eastAsia="Times New Roman" w:hAnsi="Times New Roman" w:cs="Times New Roman"/>
                <w:sz w:val="18"/>
                <w:szCs w:val="18"/>
                <w:lang w:eastAsia="tr-TR"/>
              </w:rPr>
            </w:pPr>
            <w:r w:rsidRPr="00E74C91">
              <w:rPr>
                <w:rFonts w:ascii="Times New Roman" w:eastAsia="Times New Roman" w:hAnsi="Times New Roman" w:cs="Times New Roman"/>
                <w:sz w:val="18"/>
                <w:szCs w:val="18"/>
                <w:lang w:eastAsia="tr-TR"/>
              </w:rPr>
              <w:t>Age</w:t>
            </w:r>
          </w:p>
        </w:tc>
        <w:tc>
          <w:tcPr>
            <w:tcW w:w="1848"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0.161</w:t>
            </w:r>
          </w:p>
        </w:tc>
        <w:tc>
          <w:tcPr>
            <w:tcW w:w="1953"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0.061</w:t>
            </w:r>
          </w:p>
        </w:tc>
        <w:tc>
          <w:tcPr>
            <w:tcW w:w="1720" w:type="dxa"/>
            <w:hideMark/>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0.204</w:t>
            </w:r>
          </w:p>
        </w:tc>
        <w:tc>
          <w:tcPr>
            <w:tcW w:w="1576" w:type="dxa"/>
            <w:hideMark/>
          </w:tcPr>
          <w:p w:rsidR="007E1810" w:rsidRPr="00E74C91" w:rsidRDefault="00015FB2"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0,02</w:t>
            </w:r>
            <w:r w:rsidR="006F7860">
              <w:rPr>
                <w:rFonts w:ascii="Times New Roman" w:eastAsia="Times New Roman" w:hAnsi="Times New Roman" w:cs="Times New Roman"/>
                <w:sz w:val="18"/>
                <w:szCs w:val="18"/>
                <w:lang w:eastAsia="tr-TR"/>
              </w:rPr>
              <w:t xml:space="preserve"> </w:t>
            </w:r>
            <w:r w:rsidR="006F7860" w:rsidRPr="00D605DA">
              <w:rPr>
                <w:rFonts w:ascii="Times New Roman" w:hAnsi="Times New Roman" w:cs="Times New Roman"/>
                <w:sz w:val="20"/>
                <w:szCs w:val="20"/>
              </w:rPr>
              <w:t>*</w:t>
            </w:r>
          </w:p>
        </w:tc>
      </w:tr>
      <w:tr w:rsidR="007E1810" w:rsidRPr="00D87774" w:rsidTr="007E1810">
        <w:trPr>
          <w:trHeight w:val="276"/>
        </w:trPr>
        <w:tc>
          <w:tcPr>
            <w:tcW w:w="2525" w:type="dxa"/>
            <w:hideMark/>
          </w:tcPr>
          <w:p w:rsidR="007E1810" w:rsidRPr="00E74C91" w:rsidRDefault="007E1810" w:rsidP="006F7860">
            <w:pPr>
              <w:rPr>
                <w:rFonts w:ascii="Times New Roman" w:eastAsia="Times New Roman" w:hAnsi="Times New Roman" w:cs="Times New Roman"/>
                <w:sz w:val="18"/>
                <w:szCs w:val="18"/>
                <w:lang w:eastAsia="tr-TR"/>
              </w:rPr>
            </w:pPr>
            <w:r w:rsidRPr="00D214C1">
              <w:rPr>
                <w:rFonts w:ascii="Times New Roman" w:eastAsia="Times New Roman" w:hAnsi="Times New Roman" w:cs="Times New Roman"/>
                <w:sz w:val="18"/>
                <w:szCs w:val="18"/>
                <w:lang w:eastAsia="tr-TR"/>
              </w:rPr>
              <w:t>FEV1 (% predicted)</w:t>
            </w:r>
          </w:p>
        </w:tc>
        <w:tc>
          <w:tcPr>
            <w:tcW w:w="1848"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-0.295</w:t>
            </w:r>
          </w:p>
        </w:tc>
        <w:tc>
          <w:tcPr>
            <w:tcW w:w="1953"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&lt;0.001 </w:t>
            </w:r>
            <w:r w:rsidR="006F7860" w:rsidRPr="00D605DA">
              <w:rPr>
                <w:rFonts w:ascii="Times New Roman" w:hAnsi="Times New Roman" w:cs="Times New Roman"/>
                <w:sz w:val="20"/>
                <w:szCs w:val="20"/>
              </w:rPr>
              <w:t>*</w:t>
            </w:r>
          </w:p>
        </w:tc>
        <w:tc>
          <w:tcPr>
            <w:tcW w:w="1720" w:type="dxa"/>
            <w:hideMark/>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-0.305</w:t>
            </w:r>
          </w:p>
        </w:tc>
        <w:tc>
          <w:tcPr>
            <w:tcW w:w="1576" w:type="dxa"/>
            <w:hideMark/>
          </w:tcPr>
          <w:p w:rsidR="007E1810" w:rsidRPr="00E74C91" w:rsidRDefault="007E1810" w:rsidP="006F7860">
            <w:pPr>
              <w:rPr>
                <w:rFonts w:ascii="Times New Roman" w:eastAsia="Times New Roman" w:hAnsi="Times New Roman" w:cs="Times New Roman"/>
                <w:sz w:val="18"/>
                <w:szCs w:val="18"/>
                <w:lang w:eastAsia="tr-TR"/>
              </w:rPr>
            </w:pPr>
            <w:r w:rsidRPr="00E74C91">
              <w:rPr>
                <w:rFonts w:ascii="Times New Roman" w:eastAsia="Times New Roman" w:hAnsi="Times New Roman" w:cs="Times New Roman"/>
                <w:sz w:val="18"/>
                <w:szCs w:val="18"/>
                <w:lang w:eastAsia="tr-TR"/>
              </w:rPr>
              <w:t>&lt;0.001</w:t>
            </w:r>
            <w:r>
              <w:rPr>
                <w:rFonts w:ascii="Times New Roman" w:eastAsia="Times New Roman" w:hAnsi="Times New Roman" w:cs="Times New Roman"/>
                <w:sz w:val="18"/>
                <w:szCs w:val="18"/>
                <w:lang w:eastAsia="tr-TR"/>
              </w:rPr>
              <w:t xml:space="preserve"> </w:t>
            </w:r>
            <w:r w:rsidR="006F7860" w:rsidRPr="00D605DA">
              <w:rPr>
                <w:rFonts w:ascii="Times New Roman" w:hAnsi="Times New Roman" w:cs="Times New Roman"/>
                <w:sz w:val="20"/>
                <w:szCs w:val="20"/>
              </w:rPr>
              <w:t>*</w:t>
            </w:r>
          </w:p>
        </w:tc>
      </w:tr>
      <w:tr w:rsidR="007E1810" w:rsidRPr="00D87774" w:rsidTr="007E1810">
        <w:trPr>
          <w:trHeight w:val="276"/>
        </w:trPr>
        <w:tc>
          <w:tcPr>
            <w:tcW w:w="2525" w:type="dxa"/>
          </w:tcPr>
          <w:p w:rsidR="007E1810" w:rsidRPr="00E74C91" w:rsidRDefault="00AD6981" w:rsidP="006F7860">
            <w:pPr>
              <w:rPr>
                <w:rFonts w:ascii="Times New Roman" w:eastAsia="Times New Roman" w:hAnsi="Times New Roman" w:cs="Times New Roman"/>
                <w:sz w:val="18"/>
                <w:szCs w:val="18"/>
                <w:lang w:eastAsia="tr-TR"/>
              </w:rPr>
            </w:pPr>
            <w:r w:rsidRPr="00AD6981">
              <w:rPr>
                <w:rFonts w:ascii="Times New Roman" w:eastAsia="Times New Roman" w:hAnsi="Times New Roman" w:cs="Times New Roman"/>
                <w:sz w:val="18"/>
                <w:szCs w:val="18"/>
                <w:lang w:val="tr-TR" w:eastAsia="tr-TR"/>
              </w:rPr>
              <w:t xml:space="preserve">MMRC </w:t>
            </w:r>
            <w:proofErr w:type="spellStart"/>
            <w:r w:rsidRPr="00AD6981">
              <w:rPr>
                <w:rFonts w:ascii="Times New Roman" w:eastAsia="Times New Roman" w:hAnsi="Times New Roman" w:cs="Times New Roman"/>
                <w:sz w:val="18"/>
                <w:szCs w:val="18"/>
                <w:lang w:val="tr-TR" w:eastAsia="tr-TR"/>
              </w:rPr>
              <w:t>dyspnea</w:t>
            </w:r>
            <w:proofErr w:type="spellEnd"/>
            <w:r w:rsidRPr="00AD6981">
              <w:rPr>
                <w:rFonts w:ascii="Times New Roman" w:eastAsia="Times New Roman" w:hAnsi="Times New Roman" w:cs="Times New Roman"/>
                <w:sz w:val="18"/>
                <w:szCs w:val="18"/>
                <w:lang w:val="tr-TR" w:eastAsia="tr-TR"/>
              </w:rPr>
              <w:t xml:space="preserve"> </w:t>
            </w:r>
            <w:proofErr w:type="spellStart"/>
            <w:r w:rsidRPr="00AD6981">
              <w:rPr>
                <w:rFonts w:ascii="Times New Roman" w:eastAsia="Times New Roman" w:hAnsi="Times New Roman" w:cs="Times New Roman"/>
                <w:sz w:val="18"/>
                <w:szCs w:val="18"/>
                <w:lang w:val="tr-TR" w:eastAsia="tr-TR"/>
              </w:rPr>
              <w:t>scale</w:t>
            </w:r>
            <w:proofErr w:type="spellEnd"/>
          </w:p>
        </w:tc>
        <w:tc>
          <w:tcPr>
            <w:tcW w:w="1848"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0.197</w:t>
            </w:r>
          </w:p>
        </w:tc>
        <w:tc>
          <w:tcPr>
            <w:tcW w:w="1953"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0.022 </w:t>
            </w:r>
            <w:r w:rsidR="006F7860" w:rsidRPr="00D605DA">
              <w:rPr>
                <w:rFonts w:ascii="Times New Roman" w:hAnsi="Times New Roman" w:cs="Times New Roman"/>
                <w:sz w:val="20"/>
                <w:szCs w:val="20"/>
              </w:rPr>
              <w:t>*</w:t>
            </w:r>
          </w:p>
        </w:tc>
        <w:tc>
          <w:tcPr>
            <w:tcW w:w="1720" w:type="dxa"/>
          </w:tcPr>
          <w:p w:rsidR="007E1810" w:rsidRPr="00E74C91" w:rsidRDefault="00015FB2"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0.225</w:t>
            </w:r>
          </w:p>
        </w:tc>
        <w:tc>
          <w:tcPr>
            <w:tcW w:w="1576" w:type="dxa"/>
          </w:tcPr>
          <w:p w:rsidR="007E1810" w:rsidRPr="00E74C91" w:rsidRDefault="00015FB2"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0,004</w:t>
            </w:r>
            <w:r w:rsidR="006F7860">
              <w:rPr>
                <w:rFonts w:ascii="Times New Roman" w:eastAsia="Times New Roman" w:hAnsi="Times New Roman" w:cs="Times New Roman"/>
                <w:sz w:val="18"/>
                <w:szCs w:val="18"/>
                <w:lang w:eastAsia="tr-TR"/>
              </w:rPr>
              <w:t xml:space="preserve"> </w:t>
            </w:r>
            <w:r w:rsidR="006F7860" w:rsidRPr="00D605DA">
              <w:rPr>
                <w:rFonts w:ascii="Times New Roman" w:hAnsi="Times New Roman" w:cs="Times New Roman"/>
                <w:sz w:val="20"/>
                <w:szCs w:val="20"/>
              </w:rPr>
              <w:t>*</w:t>
            </w:r>
          </w:p>
        </w:tc>
      </w:tr>
      <w:tr w:rsidR="007E1810" w:rsidRPr="00D87774" w:rsidTr="007E1810">
        <w:trPr>
          <w:trHeight w:val="276"/>
        </w:trPr>
        <w:tc>
          <w:tcPr>
            <w:tcW w:w="2525" w:type="dxa"/>
          </w:tcPr>
          <w:p w:rsidR="007E1810" w:rsidRPr="00E74C91" w:rsidRDefault="00AD6981" w:rsidP="006F7860">
            <w:pPr>
              <w:rPr>
                <w:rFonts w:ascii="Times New Roman" w:eastAsia="Times New Roman" w:hAnsi="Times New Roman" w:cs="Times New Roman"/>
                <w:sz w:val="18"/>
                <w:szCs w:val="18"/>
                <w:lang w:eastAsia="tr-TR"/>
              </w:rPr>
            </w:pPr>
            <w:r w:rsidRPr="00AD6981">
              <w:rPr>
                <w:rFonts w:ascii="Times New Roman" w:eastAsia="Times New Roman" w:hAnsi="Times New Roman" w:cs="Times New Roman"/>
                <w:sz w:val="18"/>
                <w:szCs w:val="18"/>
                <w:lang w:eastAsia="tr-TR"/>
              </w:rPr>
              <w:t>Annual exacerbations</w:t>
            </w:r>
          </w:p>
        </w:tc>
        <w:tc>
          <w:tcPr>
            <w:tcW w:w="1848"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w:t>
            </w:r>
          </w:p>
        </w:tc>
        <w:tc>
          <w:tcPr>
            <w:tcW w:w="1953"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0.018 </w:t>
            </w:r>
            <w:r w:rsidR="006F7860" w:rsidRPr="00D605DA">
              <w:rPr>
                <w:rFonts w:ascii="Times New Roman" w:hAnsi="Times New Roman" w:cs="Times New Roman"/>
                <w:sz w:val="20"/>
                <w:szCs w:val="20"/>
              </w:rPr>
              <w:t>*</w:t>
            </w:r>
          </w:p>
        </w:tc>
        <w:tc>
          <w:tcPr>
            <w:tcW w:w="1720" w:type="dxa"/>
          </w:tcPr>
          <w:p w:rsidR="007E1810" w:rsidRPr="00E74C91" w:rsidRDefault="00015FB2"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0.245</w:t>
            </w:r>
          </w:p>
        </w:tc>
        <w:tc>
          <w:tcPr>
            <w:tcW w:w="1576"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0.001 </w:t>
            </w:r>
            <w:r w:rsidR="006F7860" w:rsidRPr="00D605DA">
              <w:rPr>
                <w:rFonts w:ascii="Times New Roman" w:hAnsi="Times New Roman" w:cs="Times New Roman"/>
                <w:sz w:val="20"/>
                <w:szCs w:val="20"/>
              </w:rPr>
              <w:t>*</w:t>
            </w:r>
          </w:p>
        </w:tc>
      </w:tr>
      <w:tr w:rsidR="007E1810" w:rsidRPr="00D87774" w:rsidTr="007E1810">
        <w:trPr>
          <w:trHeight w:val="276"/>
        </w:trPr>
        <w:tc>
          <w:tcPr>
            <w:tcW w:w="2525" w:type="dxa"/>
            <w:hideMark/>
          </w:tcPr>
          <w:p w:rsidR="007E1810" w:rsidRPr="00E74C91" w:rsidRDefault="00AD6981" w:rsidP="006F7860">
            <w:pPr>
              <w:rPr>
                <w:rFonts w:ascii="Times New Roman" w:eastAsia="Times New Roman" w:hAnsi="Times New Roman" w:cs="Times New Roman"/>
                <w:sz w:val="18"/>
                <w:szCs w:val="18"/>
                <w:lang w:eastAsia="tr-TR"/>
              </w:rPr>
            </w:pPr>
            <w:proofErr w:type="spellStart"/>
            <w:r>
              <w:rPr>
                <w:rFonts w:ascii="Times New Roman" w:eastAsia="Times New Roman" w:hAnsi="Times New Roman" w:cs="Times New Roman"/>
                <w:sz w:val="18"/>
                <w:szCs w:val="18"/>
                <w:lang w:eastAsia="tr-TR"/>
              </w:rPr>
              <w:t>Hemoglobin</w:t>
            </w:r>
            <w:proofErr w:type="spellEnd"/>
          </w:p>
        </w:tc>
        <w:tc>
          <w:tcPr>
            <w:tcW w:w="1848"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-0.331</w:t>
            </w:r>
          </w:p>
        </w:tc>
        <w:tc>
          <w:tcPr>
            <w:tcW w:w="1953"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&lt;0.001 </w:t>
            </w:r>
            <w:r w:rsidR="006F7860" w:rsidRPr="00D605DA">
              <w:rPr>
                <w:rFonts w:ascii="Times New Roman" w:hAnsi="Times New Roman" w:cs="Times New Roman"/>
                <w:sz w:val="20"/>
                <w:szCs w:val="20"/>
              </w:rPr>
              <w:t>*</w:t>
            </w:r>
          </w:p>
        </w:tc>
        <w:tc>
          <w:tcPr>
            <w:tcW w:w="1720" w:type="dxa"/>
            <w:hideMark/>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-0.368</w:t>
            </w:r>
          </w:p>
        </w:tc>
        <w:tc>
          <w:tcPr>
            <w:tcW w:w="1576" w:type="dxa"/>
            <w:hideMark/>
          </w:tcPr>
          <w:p w:rsidR="007E1810" w:rsidRPr="00E74C91" w:rsidRDefault="007E1810" w:rsidP="006F7860">
            <w:pPr>
              <w:rPr>
                <w:rFonts w:ascii="Times New Roman" w:eastAsia="Times New Roman" w:hAnsi="Times New Roman" w:cs="Times New Roman"/>
                <w:sz w:val="18"/>
                <w:szCs w:val="18"/>
                <w:lang w:eastAsia="tr-TR"/>
              </w:rPr>
            </w:pPr>
            <w:r w:rsidRPr="00E74C91">
              <w:rPr>
                <w:rFonts w:ascii="Times New Roman" w:eastAsia="Times New Roman" w:hAnsi="Times New Roman" w:cs="Times New Roman"/>
                <w:sz w:val="18"/>
                <w:szCs w:val="18"/>
                <w:lang w:eastAsia="tr-TR"/>
              </w:rPr>
              <w:t>&lt;0.001</w:t>
            </w:r>
            <w:r>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vertAlign w:val="superscript"/>
                <w:lang w:eastAsia="tr-TR"/>
              </w:rPr>
              <w:t>*</w:t>
            </w:r>
          </w:p>
        </w:tc>
      </w:tr>
      <w:tr w:rsidR="007E1810" w:rsidRPr="00D87774" w:rsidTr="007E1810">
        <w:trPr>
          <w:trHeight w:val="276"/>
        </w:trPr>
        <w:tc>
          <w:tcPr>
            <w:tcW w:w="2525" w:type="dxa"/>
            <w:hideMark/>
          </w:tcPr>
          <w:p w:rsidR="007E1810" w:rsidRPr="00E74C91" w:rsidRDefault="007E1810" w:rsidP="006F7860">
            <w:pPr>
              <w:rPr>
                <w:rFonts w:ascii="Times New Roman" w:eastAsia="Times New Roman" w:hAnsi="Times New Roman" w:cs="Times New Roman"/>
                <w:sz w:val="18"/>
                <w:szCs w:val="18"/>
                <w:lang w:eastAsia="tr-TR"/>
              </w:rPr>
            </w:pPr>
            <w:r w:rsidRPr="00E74C91">
              <w:rPr>
                <w:rFonts w:ascii="Times New Roman" w:eastAsia="Times New Roman" w:hAnsi="Times New Roman" w:cs="Times New Roman"/>
                <w:sz w:val="18"/>
                <w:szCs w:val="18"/>
                <w:lang w:eastAsia="tr-TR"/>
              </w:rPr>
              <w:t>Lymphocyte count</w:t>
            </w:r>
          </w:p>
        </w:tc>
        <w:tc>
          <w:tcPr>
            <w:tcW w:w="1848"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-0.236</w:t>
            </w:r>
          </w:p>
        </w:tc>
        <w:tc>
          <w:tcPr>
            <w:tcW w:w="1953"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&lt;0.001 </w:t>
            </w:r>
            <w:r w:rsidR="006F7860" w:rsidRPr="00D605DA">
              <w:rPr>
                <w:rFonts w:ascii="Times New Roman" w:hAnsi="Times New Roman" w:cs="Times New Roman"/>
                <w:sz w:val="20"/>
                <w:szCs w:val="20"/>
              </w:rPr>
              <w:t>*</w:t>
            </w:r>
          </w:p>
        </w:tc>
        <w:tc>
          <w:tcPr>
            <w:tcW w:w="1720" w:type="dxa"/>
            <w:hideMark/>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-0.143</w:t>
            </w:r>
          </w:p>
        </w:tc>
        <w:tc>
          <w:tcPr>
            <w:tcW w:w="1576" w:type="dxa"/>
            <w:hideMark/>
          </w:tcPr>
          <w:p w:rsidR="007E1810" w:rsidRPr="00E74C91" w:rsidRDefault="00015FB2"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0,034</w:t>
            </w:r>
            <w:r w:rsidR="006F7860">
              <w:rPr>
                <w:rFonts w:ascii="Times New Roman" w:eastAsia="Times New Roman" w:hAnsi="Times New Roman" w:cs="Times New Roman"/>
                <w:sz w:val="18"/>
                <w:szCs w:val="18"/>
                <w:lang w:eastAsia="tr-TR"/>
              </w:rPr>
              <w:t xml:space="preserve"> </w:t>
            </w:r>
            <w:r w:rsidR="006F7860" w:rsidRPr="00D605DA">
              <w:rPr>
                <w:rFonts w:ascii="Times New Roman" w:hAnsi="Times New Roman" w:cs="Times New Roman"/>
                <w:sz w:val="20"/>
                <w:szCs w:val="20"/>
              </w:rPr>
              <w:t>*</w:t>
            </w:r>
          </w:p>
        </w:tc>
      </w:tr>
      <w:tr w:rsidR="007E1810" w:rsidRPr="00D87774" w:rsidTr="007E1810">
        <w:trPr>
          <w:trHeight w:val="276"/>
        </w:trPr>
        <w:tc>
          <w:tcPr>
            <w:tcW w:w="2525" w:type="dxa"/>
            <w:hideMark/>
          </w:tcPr>
          <w:p w:rsidR="007E1810" w:rsidRPr="00E74C91" w:rsidRDefault="007E1810" w:rsidP="006F7860">
            <w:pPr>
              <w:rPr>
                <w:rFonts w:ascii="Times New Roman" w:eastAsia="Times New Roman" w:hAnsi="Times New Roman" w:cs="Times New Roman"/>
                <w:sz w:val="18"/>
                <w:szCs w:val="18"/>
                <w:lang w:eastAsia="tr-TR"/>
              </w:rPr>
            </w:pPr>
            <w:r w:rsidRPr="00E74C91">
              <w:rPr>
                <w:rFonts w:ascii="Times New Roman" w:eastAsia="Times New Roman" w:hAnsi="Times New Roman" w:cs="Times New Roman"/>
                <w:sz w:val="18"/>
                <w:szCs w:val="18"/>
                <w:lang w:eastAsia="tr-TR"/>
              </w:rPr>
              <w:t>NLR</w:t>
            </w:r>
          </w:p>
        </w:tc>
        <w:tc>
          <w:tcPr>
            <w:tcW w:w="1848"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0.28</w:t>
            </w:r>
          </w:p>
        </w:tc>
        <w:tc>
          <w:tcPr>
            <w:tcW w:w="1953"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&lt;0.001 </w:t>
            </w:r>
            <w:r w:rsidR="006F7860" w:rsidRPr="00D605DA">
              <w:rPr>
                <w:rFonts w:ascii="Times New Roman" w:hAnsi="Times New Roman" w:cs="Times New Roman"/>
                <w:sz w:val="20"/>
                <w:szCs w:val="20"/>
              </w:rPr>
              <w:t>*</w:t>
            </w:r>
          </w:p>
        </w:tc>
        <w:tc>
          <w:tcPr>
            <w:tcW w:w="1720" w:type="dxa"/>
            <w:hideMark/>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0.178</w:t>
            </w:r>
          </w:p>
        </w:tc>
        <w:tc>
          <w:tcPr>
            <w:tcW w:w="1576" w:type="dxa"/>
            <w:hideMark/>
          </w:tcPr>
          <w:p w:rsidR="007E1810" w:rsidRPr="00E74C91" w:rsidRDefault="00015FB2"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0,008</w:t>
            </w:r>
            <w:r w:rsidR="006F7860" w:rsidRPr="00D605DA">
              <w:rPr>
                <w:rFonts w:ascii="Times New Roman" w:hAnsi="Times New Roman" w:cs="Times New Roman"/>
                <w:sz w:val="20"/>
                <w:szCs w:val="20"/>
              </w:rPr>
              <w:t>*</w:t>
            </w:r>
          </w:p>
        </w:tc>
      </w:tr>
      <w:tr w:rsidR="007E1810" w:rsidRPr="00D87774" w:rsidTr="007E1810">
        <w:trPr>
          <w:trHeight w:val="294"/>
        </w:trPr>
        <w:tc>
          <w:tcPr>
            <w:tcW w:w="2525" w:type="dxa"/>
            <w:hideMark/>
          </w:tcPr>
          <w:p w:rsidR="007E1810" w:rsidRPr="00E74C91" w:rsidRDefault="007E1810" w:rsidP="006F7860">
            <w:pPr>
              <w:rPr>
                <w:rFonts w:ascii="Times New Roman" w:eastAsia="Times New Roman" w:hAnsi="Times New Roman" w:cs="Times New Roman"/>
                <w:sz w:val="18"/>
                <w:szCs w:val="18"/>
                <w:lang w:eastAsia="tr-TR"/>
              </w:rPr>
            </w:pPr>
            <w:r w:rsidRPr="00E74C91">
              <w:rPr>
                <w:rFonts w:ascii="Times New Roman" w:eastAsia="Times New Roman" w:hAnsi="Times New Roman" w:cs="Times New Roman"/>
                <w:sz w:val="18"/>
                <w:szCs w:val="18"/>
                <w:lang w:eastAsia="tr-TR"/>
              </w:rPr>
              <w:t>MLR</w:t>
            </w:r>
          </w:p>
        </w:tc>
        <w:tc>
          <w:tcPr>
            <w:tcW w:w="1848"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0.239</w:t>
            </w:r>
          </w:p>
        </w:tc>
        <w:tc>
          <w:tcPr>
            <w:tcW w:w="1953"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0.005 </w:t>
            </w:r>
            <w:r w:rsidR="006F7860" w:rsidRPr="00D605DA">
              <w:rPr>
                <w:rFonts w:ascii="Times New Roman" w:hAnsi="Times New Roman" w:cs="Times New Roman"/>
                <w:sz w:val="20"/>
                <w:szCs w:val="20"/>
              </w:rPr>
              <w:t>*</w:t>
            </w:r>
          </w:p>
        </w:tc>
        <w:tc>
          <w:tcPr>
            <w:tcW w:w="1720" w:type="dxa"/>
            <w:hideMark/>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0.179</w:t>
            </w:r>
          </w:p>
        </w:tc>
        <w:tc>
          <w:tcPr>
            <w:tcW w:w="1576" w:type="dxa"/>
            <w:hideMark/>
          </w:tcPr>
          <w:p w:rsidR="007E1810" w:rsidRPr="00E74C91" w:rsidRDefault="00015FB2"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0,008</w:t>
            </w:r>
            <w:r w:rsidR="006F7860" w:rsidRPr="00D605DA">
              <w:rPr>
                <w:rFonts w:ascii="Times New Roman" w:hAnsi="Times New Roman" w:cs="Times New Roman"/>
                <w:sz w:val="20"/>
                <w:szCs w:val="20"/>
              </w:rPr>
              <w:t>*</w:t>
            </w:r>
          </w:p>
        </w:tc>
      </w:tr>
      <w:tr w:rsidR="007E1810" w:rsidRPr="00D87774" w:rsidTr="007E1810">
        <w:trPr>
          <w:trHeight w:val="276"/>
        </w:trPr>
        <w:tc>
          <w:tcPr>
            <w:tcW w:w="2525" w:type="dxa"/>
            <w:hideMark/>
          </w:tcPr>
          <w:p w:rsidR="007E1810" w:rsidRPr="00E74C91" w:rsidRDefault="007E1810" w:rsidP="006F7860">
            <w:pPr>
              <w:rPr>
                <w:rFonts w:ascii="Times New Roman" w:eastAsia="Times New Roman" w:hAnsi="Times New Roman" w:cs="Times New Roman"/>
                <w:sz w:val="18"/>
                <w:szCs w:val="18"/>
                <w:lang w:eastAsia="tr-TR"/>
              </w:rPr>
            </w:pPr>
            <w:r w:rsidRPr="00E74C91">
              <w:rPr>
                <w:rFonts w:ascii="Times New Roman" w:eastAsia="Times New Roman" w:hAnsi="Times New Roman" w:cs="Times New Roman"/>
                <w:sz w:val="18"/>
                <w:szCs w:val="18"/>
                <w:lang w:eastAsia="tr-TR"/>
              </w:rPr>
              <w:t>PLR</w:t>
            </w:r>
          </w:p>
        </w:tc>
        <w:tc>
          <w:tcPr>
            <w:tcW w:w="1848"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0.34</w:t>
            </w:r>
          </w:p>
        </w:tc>
        <w:tc>
          <w:tcPr>
            <w:tcW w:w="1953"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&lt;0.001 </w:t>
            </w:r>
            <w:r w:rsidR="006F7860" w:rsidRPr="00D605DA">
              <w:rPr>
                <w:rFonts w:ascii="Times New Roman" w:hAnsi="Times New Roman" w:cs="Times New Roman"/>
                <w:sz w:val="20"/>
                <w:szCs w:val="20"/>
              </w:rPr>
              <w:t>*</w:t>
            </w:r>
          </w:p>
        </w:tc>
        <w:tc>
          <w:tcPr>
            <w:tcW w:w="1720" w:type="dxa"/>
            <w:hideMark/>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0.087</w:t>
            </w:r>
          </w:p>
        </w:tc>
        <w:tc>
          <w:tcPr>
            <w:tcW w:w="1576" w:type="dxa"/>
            <w:hideMark/>
          </w:tcPr>
          <w:p w:rsidR="007E1810" w:rsidRPr="00E74C91" w:rsidRDefault="00015FB2"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w:t>
            </w:r>
          </w:p>
        </w:tc>
      </w:tr>
      <w:tr w:rsidR="007E1810" w:rsidRPr="00D87774" w:rsidTr="007E1810">
        <w:trPr>
          <w:trHeight w:val="276"/>
        </w:trPr>
        <w:tc>
          <w:tcPr>
            <w:tcW w:w="2525" w:type="dxa"/>
            <w:hideMark/>
          </w:tcPr>
          <w:p w:rsidR="007E1810" w:rsidRPr="00D22966" w:rsidRDefault="007E1810" w:rsidP="006F7860">
            <w:pPr>
              <w:rPr>
                <w:rFonts w:ascii="Times New Roman" w:eastAsia="Times New Roman" w:hAnsi="Times New Roman" w:cs="Times New Roman"/>
                <w:sz w:val="18"/>
                <w:szCs w:val="18"/>
                <w:vertAlign w:val="superscript"/>
                <w:lang w:eastAsia="tr-TR"/>
              </w:rPr>
            </w:pPr>
            <w:r w:rsidRPr="00E74C91">
              <w:rPr>
                <w:rFonts w:ascii="Times New Roman" w:eastAsia="Times New Roman" w:hAnsi="Times New Roman" w:cs="Times New Roman"/>
                <w:sz w:val="18"/>
                <w:szCs w:val="18"/>
                <w:lang w:eastAsia="tr-TR"/>
              </w:rPr>
              <w:t>ADO score</w:t>
            </w:r>
            <w:r>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vertAlign w:val="superscript"/>
                <w:lang w:eastAsia="tr-TR"/>
              </w:rPr>
              <w:t>**</w:t>
            </w:r>
          </w:p>
        </w:tc>
        <w:tc>
          <w:tcPr>
            <w:tcW w:w="1848"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0.31</w:t>
            </w:r>
          </w:p>
        </w:tc>
        <w:tc>
          <w:tcPr>
            <w:tcW w:w="1953"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&lt;0.001 </w:t>
            </w:r>
            <w:r w:rsidR="006F7860" w:rsidRPr="00D605DA">
              <w:rPr>
                <w:rFonts w:ascii="Times New Roman" w:hAnsi="Times New Roman" w:cs="Times New Roman"/>
                <w:sz w:val="20"/>
                <w:szCs w:val="20"/>
              </w:rPr>
              <w:t>*</w:t>
            </w:r>
          </w:p>
        </w:tc>
        <w:tc>
          <w:tcPr>
            <w:tcW w:w="1720" w:type="dxa"/>
            <w:hideMark/>
          </w:tcPr>
          <w:p w:rsidR="007E1810" w:rsidRPr="00E74C91" w:rsidRDefault="00050D1F"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0.323</w:t>
            </w:r>
          </w:p>
        </w:tc>
        <w:tc>
          <w:tcPr>
            <w:tcW w:w="1576" w:type="dxa"/>
            <w:hideMark/>
          </w:tcPr>
          <w:p w:rsidR="007E1810" w:rsidRPr="00E74C91" w:rsidRDefault="007E1810" w:rsidP="006F7860">
            <w:pPr>
              <w:rPr>
                <w:rFonts w:ascii="Times New Roman" w:eastAsia="Times New Roman" w:hAnsi="Times New Roman" w:cs="Times New Roman"/>
                <w:sz w:val="18"/>
                <w:szCs w:val="18"/>
                <w:lang w:eastAsia="tr-TR"/>
              </w:rPr>
            </w:pPr>
            <w:r w:rsidRPr="00E74C91">
              <w:rPr>
                <w:rFonts w:ascii="Times New Roman" w:eastAsia="Times New Roman" w:hAnsi="Times New Roman" w:cs="Times New Roman"/>
                <w:sz w:val="18"/>
                <w:szCs w:val="18"/>
                <w:lang w:eastAsia="tr-TR"/>
              </w:rPr>
              <w:t>&lt;0.001</w:t>
            </w:r>
            <w:r w:rsidR="006F7860">
              <w:rPr>
                <w:rFonts w:ascii="Times New Roman" w:eastAsia="Times New Roman" w:hAnsi="Times New Roman" w:cs="Times New Roman"/>
                <w:sz w:val="18"/>
                <w:szCs w:val="18"/>
                <w:lang w:eastAsia="tr-TR"/>
              </w:rPr>
              <w:t xml:space="preserve"> </w:t>
            </w:r>
            <w:r w:rsidR="006F7860" w:rsidRPr="00D605DA">
              <w:rPr>
                <w:rFonts w:ascii="Times New Roman" w:hAnsi="Times New Roman" w:cs="Times New Roman"/>
                <w:sz w:val="20"/>
                <w:szCs w:val="20"/>
              </w:rPr>
              <w:t>*</w:t>
            </w:r>
          </w:p>
        </w:tc>
      </w:tr>
      <w:tr w:rsidR="007E1810" w:rsidRPr="00D87774" w:rsidTr="007E1810">
        <w:trPr>
          <w:trHeight w:val="276"/>
        </w:trPr>
        <w:tc>
          <w:tcPr>
            <w:tcW w:w="2525" w:type="dxa"/>
            <w:hideMark/>
          </w:tcPr>
          <w:p w:rsidR="007E1810" w:rsidRPr="00E74C91" w:rsidRDefault="007E1810" w:rsidP="006F7860">
            <w:pPr>
              <w:rPr>
                <w:rFonts w:ascii="Times New Roman" w:eastAsia="Times New Roman" w:hAnsi="Times New Roman" w:cs="Times New Roman"/>
                <w:sz w:val="18"/>
                <w:szCs w:val="18"/>
                <w:lang w:eastAsia="tr-TR"/>
              </w:rPr>
            </w:pPr>
            <w:r w:rsidRPr="00E74C91">
              <w:rPr>
                <w:rFonts w:ascii="Times New Roman" w:eastAsia="Times New Roman" w:hAnsi="Times New Roman" w:cs="Times New Roman"/>
                <w:sz w:val="18"/>
                <w:szCs w:val="18"/>
                <w:lang w:eastAsia="tr-TR"/>
              </w:rPr>
              <w:t>DOSE score</w:t>
            </w:r>
            <w:r>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vertAlign w:val="superscript"/>
                <w:lang w:eastAsia="tr-TR"/>
              </w:rPr>
              <w:t>**</w:t>
            </w:r>
          </w:p>
        </w:tc>
        <w:tc>
          <w:tcPr>
            <w:tcW w:w="1848"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0.224</w:t>
            </w:r>
          </w:p>
        </w:tc>
        <w:tc>
          <w:tcPr>
            <w:tcW w:w="1953"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0.008 </w:t>
            </w:r>
            <w:r w:rsidR="006F7860" w:rsidRPr="00D605DA">
              <w:rPr>
                <w:rFonts w:ascii="Times New Roman" w:hAnsi="Times New Roman" w:cs="Times New Roman"/>
                <w:sz w:val="20"/>
                <w:szCs w:val="20"/>
              </w:rPr>
              <w:t>*</w:t>
            </w:r>
          </w:p>
        </w:tc>
        <w:tc>
          <w:tcPr>
            <w:tcW w:w="1720" w:type="dxa"/>
            <w:hideMark/>
          </w:tcPr>
          <w:p w:rsidR="007E1810" w:rsidRPr="00E74C91" w:rsidRDefault="00050D1F"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0.312</w:t>
            </w:r>
          </w:p>
        </w:tc>
        <w:tc>
          <w:tcPr>
            <w:tcW w:w="1576" w:type="dxa"/>
            <w:hideMark/>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&lt;0.001 </w:t>
            </w:r>
            <w:r w:rsidR="006F7860" w:rsidRPr="00D605DA">
              <w:rPr>
                <w:rFonts w:ascii="Times New Roman" w:hAnsi="Times New Roman" w:cs="Times New Roman"/>
                <w:sz w:val="20"/>
                <w:szCs w:val="20"/>
              </w:rPr>
              <w:t>*</w:t>
            </w:r>
          </w:p>
        </w:tc>
      </w:tr>
      <w:tr w:rsidR="007E1810" w:rsidRPr="00D87774" w:rsidTr="007E1810">
        <w:trPr>
          <w:trHeight w:val="294"/>
        </w:trPr>
        <w:tc>
          <w:tcPr>
            <w:tcW w:w="2525" w:type="dxa"/>
            <w:hideMark/>
          </w:tcPr>
          <w:p w:rsidR="007E1810" w:rsidRPr="00E74C91" w:rsidRDefault="00AD6981"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BODEX</w:t>
            </w:r>
            <w:r w:rsidR="007E1810" w:rsidRPr="00E74C91">
              <w:rPr>
                <w:rFonts w:ascii="Times New Roman" w:eastAsia="Times New Roman" w:hAnsi="Times New Roman" w:cs="Times New Roman"/>
                <w:sz w:val="18"/>
                <w:szCs w:val="18"/>
                <w:lang w:eastAsia="tr-TR"/>
              </w:rPr>
              <w:t xml:space="preserve"> score</w:t>
            </w:r>
            <w:r w:rsidR="007E1810">
              <w:rPr>
                <w:rFonts w:ascii="Times New Roman" w:eastAsia="Times New Roman" w:hAnsi="Times New Roman" w:cs="Times New Roman"/>
                <w:sz w:val="18"/>
                <w:szCs w:val="18"/>
                <w:lang w:eastAsia="tr-TR"/>
              </w:rPr>
              <w:t xml:space="preserve"> </w:t>
            </w:r>
            <w:r w:rsidR="007E1810">
              <w:rPr>
                <w:rFonts w:ascii="Times New Roman" w:eastAsia="Times New Roman" w:hAnsi="Times New Roman" w:cs="Times New Roman"/>
                <w:sz w:val="18"/>
                <w:szCs w:val="18"/>
                <w:vertAlign w:val="superscript"/>
                <w:lang w:eastAsia="tr-TR"/>
              </w:rPr>
              <w:t>**</w:t>
            </w:r>
          </w:p>
        </w:tc>
        <w:tc>
          <w:tcPr>
            <w:tcW w:w="1848"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0.261</w:t>
            </w:r>
          </w:p>
        </w:tc>
        <w:tc>
          <w:tcPr>
            <w:tcW w:w="1953" w:type="dxa"/>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0.002 </w:t>
            </w:r>
            <w:r w:rsidR="006F7860" w:rsidRPr="00D605DA">
              <w:rPr>
                <w:rFonts w:ascii="Times New Roman" w:hAnsi="Times New Roman" w:cs="Times New Roman"/>
                <w:sz w:val="20"/>
                <w:szCs w:val="20"/>
              </w:rPr>
              <w:t>*</w:t>
            </w:r>
          </w:p>
        </w:tc>
        <w:tc>
          <w:tcPr>
            <w:tcW w:w="1720" w:type="dxa"/>
            <w:hideMark/>
          </w:tcPr>
          <w:p w:rsidR="00050D1F" w:rsidRPr="00E74C91" w:rsidRDefault="00050D1F"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0.337</w:t>
            </w:r>
          </w:p>
        </w:tc>
        <w:tc>
          <w:tcPr>
            <w:tcW w:w="1576" w:type="dxa"/>
            <w:hideMark/>
          </w:tcPr>
          <w:p w:rsidR="007E1810" w:rsidRPr="00E74C91" w:rsidRDefault="007E1810" w:rsidP="006F7860">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&lt;0.001 </w:t>
            </w:r>
            <w:r w:rsidR="006F7860" w:rsidRPr="00D605DA">
              <w:rPr>
                <w:rFonts w:ascii="Times New Roman" w:hAnsi="Times New Roman" w:cs="Times New Roman"/>
                <w:sz w:val="20"/>
                <w:szCs w:val="20"/>
              </w:rPr>
              <w:t>*</w:t>
            </w:r>
          </w:p>
        </w:tc>
      </w:tr>
    </w:tbl>
    <w:p w:rsidR="007E1810" w:rsidRPr="006F7860" w:rsidRDefault="007E1810" w:rsidP="007E1810">
      <w:pPr>
        <w:spacing w:after="0" w:line="240" w:lineRule="auto"/>
        <w:rPr>
          <w:rFonts w:ascii="Times New Roman" w:eastAsia="Times New Roman" w:hAnsi="Times New Roman" w:cs="Times New Roman"/>
          <w:bCs/>
          <w:sz w:val="18"/>
          <w:szCs w:val="18"/>
          <w:lang w:eastAsia="tr-TR"/>
        </w:rPr>
      </w:pPr>
      <w:r w:rsidRPr="00183D7E">
        <w:rPr>
          <w:rFonts w:ascii="Times New Roman" w:eastAsia="Times New Roman" w:hAnsi="Times New Roman" w:cs="Times New Roman"/>
          <w:b/>
          <w:bCs/>
          <w:sz w:val="18"/>
          <w:szCs w:val="18"/>
          <w:lang w:eastAsia="tr-TR"/>
        </w:rPr>
        <w:t>Notes:</w:t>
      </w:r>
      <w:r w:rsidR="006F7860" w:rsidRPr="006F7860">
        <w:t xml:space="preserve"> </w:t>
      </w:r>
      <w:r w:rsidR="006F7860" w:rsidRPr="006F7860">
        <w:rPr>
          <w:rFonts w:ascii="Times New Roman" w:eastAsia="Times New Roman" w:hAnsi="Times New Roman" w:cs="Times New Roman"/>
          <w:bCs/>
          <w:sz w:val="18"/>
          <w:szCs w:val="18"/>
          <w:lang w:eastAsia="tr-TR"/>
        </w:rPr>
        <w:t xml:space="preserve">This table presents the Pearson correlation coefficients between RDW and various clinical, laboratory, and composite scoring parameters (e.g., ADO, DOSE, </w:t>
      </w:r>
      <w:proofErr w:type="spellStart"/>
      <w:r w:rsidR="006F7860" w:rsidRPr="006F7860">
        <w:rPr>
          <w:rFonts w:ascii="Times New Roman" w:eastAsia="Times New Roman" w:hAnsi="Times New Roman" w:cs="Times New Roman"/>
          <w:bCs/>
          <w:sz w:val="18"/>
          <w:szCs w:val="18"/>
          <w:lang w:eastAsia="tr-TR"/>
        </w:rPr>
        <w:t>BODEx</w:t>
      </w:r>
      <w:proofErr w:type="spellEnd"/>
      <w:r w:rsidR="006F7860" w:rsidRPr="006F7860">
        <w:rPr>
          <w:rFonts w:ascii="Times New Roman" w:eastAsia="Times New Roman" w:hAnsi="Times New Roman" w:cs="Times New Roman"/>
          <w:bCs/>
          <w:sz w:val="18"/>
          <w:szCs w:val="18"/>
          <w:lang w:eastAsia="tr-TR"/>
        </w:rPr>
        <w:t>). The results are shown separately for the derivation (n=136) and validation (n=219) cohorts.</w:t>
      </w:r>
      <w:r w:rsidRPr="006F7860">
        <w:rPr>
          <w:rFonts w:ascii="Times New Roman" w:eastAsia="Times New Roman" w:hAnsi="Times New Roman" w:cs="Times New Roman"/>
          <w:bCs/>
          <w:sz w:val="18"/>
          <w:szCs w:val="18"/>
          <w:lang w:eastAsia="tr-TR"/>
        </w:rPr>
        <w:t xml:space="preserve"> </w:t>
      </w:r>
      <w:proofErr w:type="gramStart"/>
      <w:r w:rsidRPr="006F7860">
        <w:rPr>
          <w:rFonts w:ascii="Times New Roman" w:eastAsia="Times New Roman" w:hAnsi="Times New Roman" w:cs="Times New Roman"/>
          <w:bCs/>
          <w:sz w:val="18"/>
          <w:szCs w:val="18"/>
          <w:lang w:eastAsia="tr-TR"/>
        </w:rPr>
        <w:t>*  denotes</w:t>
      </w:r>
      <w:proofErr w:type="gramEnd"/>
      <w:r w:rsidRPr="006F7860">
        <w:rPr>
          <w:rFonts w:ascii="Times New Roman" w:eastAsia="Times New Roman" w:hAnsi="Times New Roman" w:cs="Times New Roman"/>
          <w:bCs/>
          <w:sz w:val="18"/>
          <w:szCs w:val="18"/>
          <w:lang w:eastAsia="tr-TR"/>
        </w:rPr>
        <w:t xml:space="preserve"> a statistically significant correlation. ** The ADO, updated ADO, DOSE, and BODEX scores were calculated according to the methods recommended by their developers. Detailed information and calculation methods can be found in the original publications by the developers.</w:t>
      </w:r>
    </w:p>
    <w:p w:rsidR="007E1810" w:rsidRDefault="007E1810" w:rsidP="00A17F5F">
      <w:pPr>
        <w:rPr>
          <w:b/>
          <w:bCs/>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E591A" w:rsidTr="008449DC">
        <w:trPr>
          <w:trHeight w:val="5072"/>
        </w:trPr>
        <w:tc>
          <w:tcPr>
            <w:tcW w:w="4644" w:type="dxa"/>
          </w:tcPr>
          <w:p w:rsidR="00AE591A" w:rsidRPr="00997B81" w:rsidRDefault="00AE591A" w:rsidP="00E45A69">
            <w:pPr>
              <w:rPr>
                <w:rFonts w:ascii="Times New Roman" w:hAnsi="Times New Roman" w:cs="Times New Roman"/>
                <w:b/>
                <w:sz w:val="24"/>
                <w:szCs w:val="24"/>
              </w:rPr>
            </w:pPr>
            <w:r w:rsidRPr="00997B81">
              <w:rPr>
                <w:rFonts w:ascii="Times New Roman" w:hAnsi="Times New Roman" w:cs="Times New Roman"/>
                <w:b/>
                <w:sz w:val="24"/>
                <w:szCs w:val="24"/>
              </w:rPr>
              <w:lastRenderedPageBreak/>
              <w:t>(a)</w:t>
            </w:r>
          </w:p>
          <w:p w:rsidR="00AE591A" w:rsidRDefault="008449DC" w:rsidP="00E45A69">
            <w:pP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BCE8C4C" wp14:editId="4DE91FE4">
                  <wp:extent cx="2880000" cy="2790559"/>
                  <wp:effectExtent l="0" t="0" r="0" b="0"/>
                  <wp:docPr id="10" name="Resim 10" descr="C:\Users\Casper\Desktop\Adsız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sper\Desktop\Adsız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0000" cy="2790559"/>
                          </a:xfrm>
                          <a:prstGeom prst="rect">
                            <a:avLst/>
                          </a:prstGeom>
                          <a:noFill/>
                          <a:ln>
                            <a:noFill/>
                          </a:ln>
                        </pic:spPr>
                      </pic:pic>
                    </a:graphicData>
                  </a:graphic>
                </wp:inline>
              </w:drawing>
            </w:r>
          </w:p>
        </w:tc>
        <w:tc>
          <w:tcPr>
            <w:tcW w:w="4644" w:type="dxa"/>
          </w:tcPr>
          <w:p w:rsidR="00AE591A" w:rsidRPr="00997B81" w:rsidRDefault="00AE591A" w:rsidP="00E45A69">
            <w:pPr>
              <w:rPr>
                <w:rFonts w:ascii="Times New Roman" w:hAnsi="Times New Roman" w:cs="Times New Roman"/>
                <w:b/>
                <w:sz w:val="24"/>
                <w:szCs w:val="24"/>
              </w:rPr>
            </w:pPr>
            <w:r w:rsidRPr="00997B81">
              <w:rPr>
                <w:rFonts w:ascii="Times New Roman" w:hAnsi="Times New Roman" w:cs="Times New Roman"/>
                <w:b/>
                <w:sz w:val="24"/>
                <w:szCs w:val="24"/>
              </w:rPr>
              <w:t>(b)</w:t>
            </w:r>
          </w:p>
          <w:p w:rsidR="00AE591A" w:rsidRDefault="008449DC" w:rsidP="00E45A69">
            <w:pPr>
              <w:keepNext/>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3795755" wp14:editId="611801C3">
                  <wp:extent cx="2880000" cy="2802162"/>
                  <wp:effectExtent l="0" t="0" r="0" b="0"/>
                  <wp:docPr id="9" name="Resim 9" descr="C:\Users\Casper\Desktop\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sper\Desktop\Adsız.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0000" cy="2802162"/>
                          </a:xfrm>
                          <a:prstGeom prst="rect">
                            <a:avLst/>
                          </a:prstGeom>
                          <a:noFill/>
                          <a:ln>
                            <a:noFill/>
                          </a:ln>
                        </pic:spPr>
                      </pic:pic>
                    </a:graphicData>
                  </a:graphic>
                </wp:inline>
              </w:drawing>
            </w:r>
          </w:p>
        </w:tc>
      </w:tr>
    </w:tbl>
    <w:p w:rsidR="00764D9B" w:rsidRDefault="001B03A3" w:rsidP="00764D9B">
      <w:pPr>
        <w:pStyle w:val="ResimYazs"/>
        <w:spacing w:after="0"/>
        <w:rPr>
          <w:rFonts w:ascii="Times New Roman" w:hAnsi="Times New Roman" w:cs="Times New Roman"/>
          <w:sz w:val="20"/>
          <w:szCs w:val="20"/>
        </w:rPr>
      </w:pPr>
      <w:proofErr w:type="gramStart"/>
      <w:r w:rsidRPr="00B55030">
        <w:rPr>
          <w:rFonts w:ascii="Times New Roman" w:hAnsi="Times New Roman" w:cs="Times New Roman"/>
          <w:b/>
          <w:sz w:val="20"/>
          <w:szCs w:val="20"/>
        </w:rPr>
        <w:t xml:space="preserve">Supplementary </w:t>
      </w:r>
      <w:r w:rsidR="00B55030">
        <w:rPr>
          <w:rFonts w:ascii="Times New Roman" w:hAnsi="Times New Roman" w:cs="Times New Roman"/>
          <w:b/>
          <w:sz w:val="20"/>
          <w:szCs w:val="20"/>
        </w:rPr>
        <w:t xml:space="preserve">Figure </w:t>
      </w:r>
      <w:r>
        <w:rPr>
          <w:rFonts w:ascii="Times New Roman" w:hAnsi="Times New Roman" w:cs="Times New Roman"/>
          <w:b/>
          <w:sz w:val="20"/>
          <w:szCs w:val="20"/>
        </w:rPr>
        <w:t>S</w:t>
      </w:r>
      <w:r w:rsidR="00B55030">
        <w:rPr>
          <w:rFonts w:ascii="Times New Roman" w:hAnsi="Times New Roman" w:cs="Times New Roman"/>
          <w:b/>
          <w:sz w:val="20"/>
          <w:szCs w:val="20"/>
        </w:rPr>
        <w:t>6.</w:t>
      </w:r>
      <w:proofErr w:type="gramEnd"/>
      <w:r w:rsidR="00AE591A" w:rsidRPr="004C63CC">
        <w:rPr>
          <w:rFonts w:ascii="Times New Roman" w:hAnsi="Times New Roman" w:cs="Times New Roman"/>
          <w:b/>
          <w:sz w:val="20"/>
          <w:szCs w:val="20"/>
        </w:rPr>
        <w:t xml:space="preserve"> </w:t>
      </w:r>
      <w:r w:rsidR="00764D9B" w:rsidRPr="00764D9B">
        <w:rPr>
          <w:rFonts w:ascii="Times New Roman" w:hAnsi="Times New Roman" w:cs="Times New Roman"/>
          <w:b/>
          <w:sz w:val="20"/>
          <w:szCs w:val="20"/>
        </w:rPr>
        <w:t xml:space="preserve">ROC Curves for Age, FEV1%, </w:t>
      </w:r>
      <w:proofErr w:type="spellStart"/>
      <w:r w:rsidR="00764D9B" w:rsidRPr="00764D9B">
        <w:rPr>
          <w:rFonts w:ascii="Times New Roman" w:hAnsi="Times New Roman" w:cs="Times New Roman"/>
          <w:b/>
          <w:sz w:val="20"/>
          <w:szCs w:val="20"/>
        </w:rPr>
        <w:t>mMRC</w:t>
      </w:r>
      <w:proofErr w:type="spellEnd"/>
      <w:r w:rsidR="00764D9B" w:rsidRPr="00764D9B">
        <w:rPr>
          <w:rFonts w:ascii="Times New Roman" w:hAnsi="Times New Roman" w:cs="Times New Roman"/>
          <w:b/>
          <w:sz w:val="20"/>
          <w:szCs w:val="20"/>
        </w:rPr>
        <w:t xml:space="preserve">, and RDW in Predicting 10-Year Mortality </w:t>
      </w:r>
      <w:r w:rsidR="00AE591A" w:rsidRPr="004C63CC">
        <w:rPr>
          <w:rFonts w:ascii="Times New Roman" w:hAnsi="Times New Roman" w:cs="Times New Roman"/>
          <w:sz w:val="20"/>
          <w:szCs w:val="20"/>
        </w:rPr>
        <w:t xml:space="preserve">(A) </w:t>
      </w:r>
      <w:proofErr w:type="gramStart"/>
      <w:r w:rsidR="00764D9B" w:rsidRPr="00764D9B">
        <w:rPr>
          <w:rFonts w:ascii="Times New Roman" w:hAnsi="Times New Roman" w:cs="Times New Roman"/>
          <w:sz w:val="20"/>
          <w:szCs w:val="20"/>
        </w:rPr>
        <w:t>In</w:t>
      </w:r>
      <w:proofErr w:type="gramEnd"/>
      <w:r w:rsidR="00764D9B" w:rsidRPr="00764D9B">
        <w:rPr>
          <w:rFonts w:ascii="Times New Roman" w:hAnsi="Times New Roman" w:cs="Times New Roman"/>
          <w:sz w:val="20"/>
          <w:szCs w:val="20"/>
        </w:rPr>
        <w:t xml:space="preserve"> the derivation cohort, RDW demonstrated an AUC of 0.746, showing strong discriminatory capacity, outperforming FEV1% and </w:t>
      </w:r>
      <w:proofErr w:type="spellStart"/>
      <w:r w:rsidR="00764D9B" w:rsidRPr="00764D9B">
        <w:rPr>
          <w:rFonts w:ascii="Times New Roman" w:hAnsi="Times New Roman" w:cs="Times New Roman"/>
          <w:sz w:val="20"/>
          <w:szCs w:val="20"/>
        </w:rPr>
        <w:t>mMRC</w:t>
      </w:r>
      <w:proofErr w:type="spellEnd"/>
      <w:r w:rsidR="00764D9B" w:rsidRPr="00764D9B">
        <w:rPr>
          <w:rFonts w:ascii="Times New Roman" w:hAnsi="Times New Roman" w:cs="Times New Roman"/>
          <w:sz w:val="20"/>
          <w:szCs w:val="20"/>
        </w:rPr>
        <w:t>, with Age achieving the highest AUC</w:t>
      </w:r>
      <w:r w:rsidR="008312EC">
        <w:rPr>
          <w:rFonts w:ascii="Times New Roman" w:hAnsi="Times New Roman" w:cs="Times New Roman"/>
          <w:sz w:val="20"/>
          <w:szCs w:val="20"/>
        </w:rPr>
        <w:t>.</w:t>
      </w:r>
      <w:r w:rsidR="00764D9B" w:rsidRPr="00764D9B">
        <w:rPr>
          <w:rFonts w:ascii="Times New Roman" w:hAnsi="Times New Roman" w:cs="Times New Roman"/>
          <w:sz w:val="20"/>
          <w:szCs w:val="20"/>
        </w:rPr>
        <w:t xml:space="preserve"> </w:t>
      </w:r>
      <w:r w:rsidR="00AE591A" w:rsidRPr="004C63CC">
        <w:rPr>
          <w:rFonts w:ascii="Times New Roman" w:hAnsi="Times New Roman" w:cs="Times New Roman"/>
          <w:sz w:val="20"/>
          <w:szCs w:val="20"/>
        </w:rPr>
        <w:t xml:space="preserve">(B) </w:t>
      </w:r>
      <w:r w:rsidR="008312EC" w:rsidRPr="008312EC">
        <w:rPr>
          <w:rFonts w:ascii="Times New Roman" w:hAnsi="Times New Roman" w:cs="Times New Roman"/>
          <w:sz w:val="20"/>
          <w:szCs w:val="20"/>
        </w:rPr>
        <w:t xml:space="preserve">In the validation cohort, RDW maintained its robust predictive performance with an AUC of 0.732, surpassing FEV1%, </w:t>
      </w:r>
      <w:proofErr w:type="spellStart"/>
      <w:r w:rsidR="008312EC" w:rsidRPr="008312EC">
        <w:rPr>
          <w:rFonts w:ascii="Times New Roman" w:hAnsi="Times New Roman" w:cs="Times New Roman"/>
          <w:sz w:val="20"/>
          <w:szCs w:val="20"/>
        </w:rPr>
        <w:t>mMRC</w:t>
      </w:r>
      <w:proofErr w:type="spellEnd"/>
      <w:r w:rsidR="008312EC" w:rsidRPr="008312EC">
        <w:rPr>
          <w:rFonts w:ascii="Times New Roman" w:hAnsi="Times New Roman" w:cs="Times New Roman"/>
          <w:sz w:val="20"/>
          <w:szCs w:val="20"/>
        </w:rPr>
        <w:t>, and Age.</w:t>
      </w:r>
    </w:p>
    <w:p w:rsidR="00AE591A" w:rsidRPr="00AE591A" w:rsidRDefault="008312EC" w:rsidP="00A17F5F">
      <w:pPr>
        <w:rPr>
          <w:b/>
          <w:bCs/>
        </w:rPr>
      </w:pPr>
      <w:r w:rsidRPr="008312EC">
        <w:rPr>
          <w:rFonts w:ascii="Times New Roman" w:hAnsi="Times New Roman" w:cs="Times New Roman"/>
          <w:i/>
          <w:iCs/>
          <w:color w:val="44546A" w:themeColor="text2"/>
          <w:sz w:val="20"/>
          <w:szCs w:val="20"/>
        </w:rPr>
        <w:t>These findings underscore RDW's consistent and superior predictive capacity across both cohorts, solidifying its reliability as a biomarker for long-term mortality prediction.</w:t>
      </w:r>
    </w:p>
    <w:p w:rsidR="00AE591A" w:rsidRDefault="00AE591A" w:rsidP="00A17F5F">
      <w:pPr>
        <w:rPr>
          <w:b/>
          <w:bCs/>
          <w:lang w:val="tr-TR"/>
        </w:rPr>
      </w:pPr>
    </w:p>
    <w:sectPr w:rsidR="00AE59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D9F" w:rsidRDefault="00642D9F" w:rsidP="00AB3F09">
      <w:pPr>
        <w:spacing w:after="0" w:line="240" w:lineRule="auto"/>
      </w:pPr>
      <w:r>
        <w:separator/>
      </w:r>
    </w:p>
  </w:endnote>
  <w:endnote w:type="continuationSeparator" w:id="0">
    <w:p w:rsidR="00642D9F" w:rsidRDefault="00642D9F" w:rsidP="00AB3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D9F" w:rsidRDefault="00642D9F" w:rsidP="00AB3F09">
      <w:pPr>
        <w:spacing w:after="0" w:line="240" w:lineRule="auto"/>
      </w:pPr>
      <w:r>
        <w:separator/>
      </w:r>
    </w:p>
  </w:footnote>
  <w:footnote w:type="continuationSeparator" w:id="0">
    <w:p w:rsidR="00642D9F" w:rsidRDefault="00642D9F" w:rsidP="00AB3F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F7AE8"/>
    <w:multiLevelType w:val="multilevel"/>
    <w:tmpl w:val="B76C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C24A2"/>
    <w:multiLevelType w:val="multilevel"/>
    <w:tmpl w:val="250C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605E51"/>
    <w:multiLevelType w:val="hybridMultilevel"/>
    <w:tmpl w:val="F760BF38"/>
    <w:lvl w:ilvl="0" w:tplc="98465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6E64B4"/>
    <w:multiLevelType w:val="hybridMultilevel"/>
    <w:tmpl w:val="F760BF38"/>
    <w:lvl w:ilvl="0" w:tplc="98465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761347"/>
    <w:multiLevelType w:val="multilevel"/>
    <w:tmpl w:val="97729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1C0777"/>
    <w:multiLevelType w:val="multilevel"/>
    <w:tmpl w:val="3B9E8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8E61ED"/>
    <w:multiLevelType w:val="multilevel"/>
    <w:tmpl w:val="2800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A46FDE"/>
    <w:multiLevelType w:val="hybridMultilevel"/>
    <w:tmpl w:val="BD725D8A"/>
    <w:lvl w:ilvl="0" w:tplc="98465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767E8D"/>
    <w:multiLevelType w:val="multilevel"/>
    <w:tmpl w:val="8EB891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071CB3"/>
    <w:multiLevelType w:val="multilevel"/>
    <w:tmpl w:val="8F763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4B5305"/>
    <w:multiLevelType w:val="multilevel"/>
    <w:tmpl w:val="58E246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3628FC"/>
    <w:multiLevelType w:val="multilevel"/>
    <w:tmpl w:val="FB0E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9837B0"/>
    <w:multiLevelType w:val="multilevel"/>
    <w:tmpl w:val="516C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7E7F04"/>
    <w:multiLevelType w:val="hybridMultilevel"/>
    <w:tmpl w:val="F760BF38"/>
    <w:lvl w:ilvl="0" w:tplc="98465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4"/>
  </w:num>
  <w:num w:numId="5">
    <w:abstractNumId w:val="9"/>
  </w:num>
  <w:num w:numId="6">
    <w:abstractNumId w:val="0"/>
  </w:num>
  <w:num w:numId="7">
    <w:abstractNumId w:val="12"/>
  </w:num>
  <w:num w:numId="8">
    <w:abstractNumId w:val="6"/>
  </w:num>
  <w:num w:numId="9">
    <w:abstractNumId w:val="1"/>
  </w:num>
  <w:num w:numId="10">
    <w:abstractNumId w:val="11"/>
  </w:num>
  <w:num w:numId="11">
    <w:abstractNumId w:val="7"/>
  </w:num>
  <w:num w:numId="12">
    <w:abstractNumId w:val="13"/>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93B"/>
    <w:rsid w:val="00015FB2"/>
    <w:rsid w:val="000240A3"/>
    <w:rsid w:val="0004680D"/>
    <w:rsid w:val="00050D1F"/>
    <w:rsid w:val="0008797F"/>
    <w:rsid w:val="000A1EC4"/>
    <w:rsid w:val="000C428F"/>
    <w:rsid w:val="000E226A"/>
    <w:rsid w:val="00130D41"/>
    <w:rsid w:val="00143138"/>
    <w:rsid w:val="00152E23"/>
    <w:rsid w:val="00180E1F"/>
    <w:rsid w:val="001B03A3"/>
    <w:rsid w:val="001B42CC"/>
    <w:rsid w:val="001D6473"/>
    <w:rsid w:val="00205E79"/>
    <w:rsid w:val="002368AC"/>
    <w:rsid w:val="00242BEC"/>
    <w:rsid w:val="00244F3E"/>
    <w:rsid w:val="00261D07"/>
    <w:rsid w:val="00271667"/>
    <w:rsid w:val="00271A64"/>
    <w:rsid w:val="00273F90"/>
    <w:rsid w:val="00275E9C"/>
    <w:rsid w:val="002A34A9"/>
    <w:rsid w:val="002A6FA5"/>
    <w:rsid w:val="002B1ABE"/>
    <w:rsid w:val="002C2A88"/>
    <w:rsid w:val="002C2BA1"/>
    <w:rsid w:val="002C6BEF"/>
    <w:rsid w:val="002E0421"/>
    <w:rsid w:val="00314EFC"/>
    <w:rsid w:val="00322D7E"/>
    <w:rsid w:val="00334011"/>
    <w:rsid w:val="00346A57"/>
    <w:rsid w:val="003637CB"/>
    <w:rsid w:val="0036525F"/>
    <w:rsid w:val="003B7B35"/>
    <w:rsid w:val="003C138D"/>
    <w:rsid w:val="003F3281"/>
    <w:rsid w:val="00406892"/>
    <w:rsid w:val="0045631C"/>
    <w:rsid w:val="004601C0"/>
    <w:rsid w:val="00463CFE"/>
    <w:rsid w:val="0048709E"/>
    <w:rsid w:val="004A6487"/>
    <w:rsid w:val="004C63CC"/>
    <w:rsid w:val="004F1647"/>
    <w:rsid w:val="005023C0"/>
    <w:rsid w:val="00512C55"/>
    <w:rsid w:val="0051342D"/>
    <w:rsid w:val="005420D7"/>
    <w:rsid w:val="0054609E"/>
    <w:rsid w:val="005739AC"/>
    <w:rsid w:val="0058170A"/>
    <w:rsid w:val="005A79BF"/>
    <w:rsid w:val="005D2463"/>
    <w:rsid w:val="005D5D3C"/>
    <w:rsid w:val="005D7D60"/>
    <w:rsid w:val="005F049C"/>
    <w:rsid w:val="00607C59"/>
    <w:rsid w:val="00615F04"/>
    <w:rsid w:val="0061744C"/>
    <w:rsid w:val="00632834"/>
    <w:rsid w:val="006354A8"/>
    <w:rsid w:val="00642D9F"/>
    <w:rsid w:val="006439F2"/>
    <w:rsid w:val="0065127E"/>
    <w:rsid w:val="00654D8E"/>
    <w:rsid w:val="0067659E"/>
    <w:rsid w:val="00676A20"/>
    <w:rsid w:val="00685610"/>
    <w:rsid w:val="0069515C"/>
    <w:rsid w:val="006A0755"/>
    <w:rsid w:val="006A0D88"/>
    <w:rsid w:val="006F7860"/>
    <w:rsid w:val="007023D0"/>
    <w:rsid w:val="00710AA8"/>
    <w:rsid w:val="0071496F"/>
    <w:rsid w:val="0073725E"/>
    <w:rsid w:val="00743EDB"/>
    <w:rsid w:val="00752E77"/>
    <w:rsid w:val="0076287C"/>
    <w:rsid w:val="00763861"/>
    <w:rsid w:val="00764D9B"/>
    <w:rsid w:val="007658DC"/>
    <w:rsid w:val="00767C19"/>
    <w:rsid w:val="007814F9"/>
    <w:rsid w:val="00787507"/>
    <w:rsid w:val="007928C0"/>
    <w:rsid w:val="007950B3"/>
    <w:rsid w:val="007A2170"/>
    <w:rsid w:val="007B7B36"/>
    <w:rsid w:val="007C0CC0"/>
    <w:rsid w:val="007D1357"/>
    <w:rsid w:val="007D47B4"/>
    <w:rsid w:val="007E1810"/>
    <w:rsid w:val="007F0A76"/>
    <w:rsid w:val="00800B76"/>
    <w:rsid w:val="00803436"/>
    <w:rsid w:val="008312EC"/>
    <w:rsid w:val="008449DC"/>
    <w:rsid w:val="0085326A"/>
    <w:rsid w:val="0088540D"/>
    <w:rsid w:val="008D2787"/>
    <w:rsid w:val="008E3885"/>
    <w:rsid w:val="008F0236"/>
    <w:rsid w:val="008F6DAF"/>
    <w:rsid w:val="00900B26"/>
    <w:rsid w:val="00981716"/>
    <w:rsid w:val="009877E5"/>
    <w:rsid w:val="009B69D9"/>
    <w:rsid w:val="009C444F"/>
    <w:rsid w:val="009D4D13"/>
    <w:rsid w:val="009E738A"/>
    <w:rsid w:val="009F3D37"/>
    <w:rsid w:val="00A17F5F"/>
    <w:rsid w:val="00A21F89"/>
    <w:rsid w:val="00A30B96"/>
    <w:rsid w:val="00A5186B"/>
    <w:rsid w:val="00A5350C"/>
    <w:rsid w:val="00A5509D"/>
    <w:rsid w:val="00A82E20"/>
    <w:rsid w:val="00A916A0"/>
    <w:rsid w:val="00A94EBA"/>
    <w:rsid w:val="00A9560B"/>
    <w:rsid w:val="00AA23F8"/>
    <w:rsid w:val="00AB1C7B"/>
    <w:rsid w:val="00AB3BF9"/>
    <w:rsid w:val="00AB3F09"/>
    <w:rsid w:val="00AB48D9"/>
    <w:rsid w:val="00AB5725"/>
    <w:rsid w:val="00AC173F"/>
    <w:rsid w:val="00AD6981"/>
    <w:rsid w:val="00AE0CEF"/>
    <w:rsid w:val="00AE3BB1"/>
    <w:rsid w:val="00AE591A"/>
    <w:rsid w:val="00AF5807"/>
    <w:rsid w:val="00B0104C"/>
    <w:rsid w:val="00B027F2"/>
    <w:rsid w:val="00B5120B"/>
    <w:rsid w:val="00B55030"/>
    <w:rsid w:val="00B571EB"/>
    <w:rsid w:val="00B74272"/>
    <w:rsid w:val="00B74669"/>
    <w:rsid w:val="00B87A74"/>
    <w:rsid w:val="00B91E8C"/>
    <w:rsid w:val="00BC3360"/>
    <w:rsid w:val="00C07C61"/>
    <w:rsid w:val="00C4624B"/>
    <w:rsid w:val="00C50F94"/>
    <w:rsid w:val="00C73E41"/>
    <w:rsid w:val="00C94569"/>
    <w:rsid w:val="00CB5DC4"/>
    <w:rsid w:val="00CC51F9"/>
    <w:rsid w:val="00CD000F"/>
    <w:rsid w:val="00CF462F"/>
    <w:rsid w:val="00D00E54"/>
    <w:rsid w:val="00D02835"/>
    <w:rsid w:val="00D4696E"/>
    <w:rsid w:val="00D5311C"/>
    <w:rsid w:val="00D73891"/>
    <w:rsid w:val="00D7497F"/>
    <w:rsid w:val="00D847CB"/>
    <w:rsid w:val="00D86A47"/>
    <w:rsid w:val="00D9292D"/>
    <w:rsid w:val="00DA22EE"/>
    <w:rsid w:val="00DB046F"/>
    <w:rsid w:val="00DC1309"/>
    <w:rsid w:val="00DC3C93"/>
    <w:rsid w:val="00DD01D3"/>
    <w:rsid w:val="00DD4B81"/>
    <w:rsid w:val="00DD522B"/>
    <w:rsid w:val="00DE093B"/>
    <w:rsid w:val="00E04278"/>
    <w:rsid w:val="00E052FF"/>
    <w:rsid w:val="00E278E6"/>
    <w:rsid w:val="00E30FBD"/>
    <w:rsid w:val="00E3403E"/>
    <w:rsid w:val="00E45A69"/>
    <w:rsid w:val="00E474AF"/>
    <w:rsid w:val="00E51249"/>
    <w:rsid w:val="00E557E4"/>
    <w:rsid w:val="00E71271"/>
    <w:rsid w:val="00EB00B1"/>
    <w:rsid w:val="00EB61EC"/>
    <w:rsid w:val="00EC3A42"/>
    <w:rsid w:val="00EC4C34"/>
    <w:rsid w:val="00EE7BEC"/>
    <w:rsid w:val="00EF0794"/>
    <w:rsid w:val="00F247DE"/>
    <w:rsid w:val="00F250AB"/>
    <w:rsid w:val="00F35D39"/>
    <w:rsid w:val="00F51167"/>
    <w:rsid w:val="00F56BC2"/>
    <w:rsid w:val="00F820BD"/>
    <w:rsid w:val="00F8502B"/>
    <w:rsid w:val="00F878A6"/>
    <w:rsid w:val="00F96081"/>
    <w:rsid w:val="00FA2989"/>
    <w:rsid w:val="00FC2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8A6"/>
  </w:style>
  <w:style w:type="paragraph" w:styleId="Balk1">
    <w:name w:val="heading 1"/>
    <w:basedOn w:val="Normal"/>
    <w:next w:val="Normal"/>
    <w:link w:val="Balk1Char"/>
    <w:uiPriority w:val="9"/>
    <w:qFormat/>
    <w:rsid w:val="00FC2673"/>
    <w:pPr>
      <w:autoSpaceDE w:val="0"/>
      <w:autoSpaceDN w:val="0"/>
      <w:adjustRightInd w:val="0"/>
      <w:spacing w:after="0" w:line="240" w:lineRule="auto"/>
      <w:outlineLvl w:val="0"/>
    </w:pPr>
    <w:rPr>
      <w:rFonts w:ascii="Courier New" w:hAnsi="Courier New" w:cs="Courier New"/>
      <w:b/>
      <w:bCs/>
      <w:color w:val="000000"/>
      <w:sz w:val="32"/>
      <w:szCs w:val="32"/>
      <w:lang w:val="tr-TR"/>
    </w:rPr>
  </w:style>
  <w:style w:type="paragraph" w:styleId="Balk2">
    <w:name w:val="heading 2"/>
    <w:basedOn w:val="Normal"/>
    <w:next w:val="Normal"/>
    <w:link w:val="Balk2Char"/>
    <w:uiPriority w:val="99"/>
    <w:qFormat/>
    <w:rsid w:val="00FC2673"/>
    <w:pPr>
      <w:autoSpaceDE w:val="0"/>
      <w:autoSpaceDN w:val="0"/>
      <w:adjustRightInd w:val="0"/>
      <w:spacing w:after="0" w:line="240" w:lineRule="auto"/>
      <w:outlineLvl w:val="1"/>
    </w:pPr>
    <w:rPr>
      <w:rFonts w:ascii="Courier New" w:hAnsi="Courier New" w:cs="Courier New"/>
      <w:b/>
      <w:bCs/>
      <w:i/>
      <w:iCs/>
      <w:color w:val="000000"/>
      <w:sz w:val="28"/>
      <w:szCs w:val="28"/>
      <w:lang w:val="tr-TR"/>
    </w:rPr>
  </w:style>
  <w:style w:type="paragraph" w:styleId="Balk3">
    <w:name w:val="heading 3"/>
    <w:basedOn w:val="Normal"/>
    <w:next w:val="Normal"/>
    <w:link w:val="Balk3Char"/>
    <w:uiPriority w:val="99"/>
    <w:qFormat/>
    <w:rsid w:val="00FC2673"/>
    <w:pPr>
      <w:autoSpaceDE w:val="0"/>
      <w:autoSpaceDN w:val="0"/>
      <w:adjustRightInd w:val="0"/>
      <w:spacing w:after="0" w:line="240" w:lineRule="auto"/>
      <w:outlineLvl w:val="2"/>
    </w:pPr>
    <w:rPr>
      <w:rFonts w:ascii="Courier New" w:hAnsi="Courier New" w:cs="Courier New"/>
      <w:b/>
      <w:bCs/>
      <w:color w:val="000000"/>
      <w:sz w:val="26"/>
      <w:szCs w:val="26"/>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E0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simYazs">
    <w:name w:val="caption"/>
    <w:basedOn w:val="Normal"/>
    <w:next w:val="Normal"/>
    <w:uiPriority w:val="35"/>
    <w:unhideWhenUsed/>
    <w:qFormat/>
    <w:rsid w:val="00DE093B"/>
    <w:pPr>
      <w:spacing w:after="200" w:line="240" w:lineRule="auto"/>
    </w:pPr>
    <w:rPr>
      <w:i/>
      <w:iCs/>
      <w:color w:val="44546A" w:themeColor="text2"/>
      <w:sz w:val="18"/>
      <w:szCs w:val="18"/>
    </w:rPr>
  </w:style>
  <w:style w:type="character" w:styleId="Gl">
    <w:name w:val="Strong"/>
    <w:basedOn w:val="VarsaylanParagrafYazTipi"/>
    <w:uiPriority w:val="22"/>
    <w:qFormat/>
    <w:rsid w:val="00787507"/>
    <w:rPr>
      <w:b/>
      <w:bCs/>
    </w:rPr>
  </w:style>
  <w:style w:type="paragraph" w:styleId="NormalWeb">
    <w:name w:val="Normal (Web)"/>
    <w:basedOn w:val="Normal"/>
    <w:uiPriority w:val="99"/>
    <w:semiHidden/>
    <w:unhideWhenUsed/>
    <w:rsid w:val="00787507"/>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HTMLKodu">
    <w:name w:val="HTML Code"/>
    <w:basedOn w:val="VarsaylanParagrafYazTipi"/>
    <w:uiPriority w:val="99"/>
    <w:semiHidden/>
    <w:unhideWhenUsed/>
    <w:rsid w:val="00787507"/>
    <w:rPr>
      <w:rFonts w:ascii="Courier New" w:eastAsia="Times New Roman" w:hAnsi="Courier New" w:cs="Courier New"/>
      <w:sz w:val="20"/>
      <w:szCs w:val="20"/>
    </w:rPr>
  </w:style>
  <w:style w:type="table" w:customStyle="1" w:styleId="DzTablo21">
    <w:name w:val="Düz Tablo 21"/>
    <w:basedOn w:val="NormalTablo"/>
    <w:uiPriority w:val="42"/>
    <w:rsid w:val="00E5124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alk1Char">
    <w:name w:val="Başlık 1 Char"/>
    <w:basedOn w:val="VarsaylanParagrafYazTipi"/>
    <w:link w:val="Balk1"/>
    <w:uiPriority w:val="9"/>
    <w:rsid w:val="00FC2673"/>
    <w:rPr>
      <w:rFonts w:ascii="Courier New" w:hAnsi="Courier New" w:cs="Courier New"/>
      <w:b/>
      <w:bCs/>
      <w:color w:val="000000"/>
      <w:sz w:val="32"/>
      <w:szCs w:val="32"/>
      <w:lang w:val="tr-TR"/>
    </w:rPr>
  </w:style>
  <w:style w:type="character" w:customStyle="1" w:styleId="Balk2Char">
    <w:name w:val="Başlık 2 Char"/>
    <w:basedOn w:val="VarsaylanParagrafYazTipi"/>
    <w:link w:val="Balk2"/>
    <w:uiPriority w:val="99"/>
    <w:rsid w:val="00FC2673"/>
    <w:rPr>
      <w:rFonts w:ascii="Courier New" w:hAnsi="Courier New" w:cs="Courier New"/>
      <w:b/>
      <w:bCs/>
      <w:i/>
      <w:iCs/>
      <w:color w:val="000000"/>
      <w:sz w:val="28"/>
      <w:szCs w:val="28"/>
      <w:lang w:val="tr-TR"/>
    </w:rPr>
  </w:style>
  <w:style w:type="character" w:customStyle="1" w:styleId="Balk3Char">
    <w:name w:val="Başlık 3 Char"/>
    <w:basedOn w:val="VarsaylanParagrafYazTipi"/>
    <w:link w:val="Balk3"/>
    <w:uiPriority w:val="99"/>
    <w:rsid w:val="00FC2673"/>
    <w:rPr>
      <w:rFonts w:ascii="Courier New" w:hAnsi="Courier New" w:cs="Courier New"/>
      <w:b/>
      <w:bCs/>
      <w:color w:val="000000"/>
      <w:sz w:val="26"/>
      <w:szCs w:val="26"/>
      <w:lang w:val="tr-TR"/>
    </w:rPr>
  </w:style>
  <w:style w:type="numbering" w:customStyle="1" w:styleId="ListeYok1">
    <w:name w:val="Liste Yok1"/>
    <w:next w:val="ListeYok"/>
    <w:uiPriority w:val="99"/>
    <w:semiHidden/>
    <w:unhideWhenUsed/>
    <w:rsid w:val="00FC2673"/>
  </w:style>
  <w:style w:type="paragraph" w:styleId="BalonMetni">
    <w:name w:val="Balloon Text"/>
    <w:basedOn w:val="Normal"/>
    <w:link w:val="BalonMetniChar"/>
    <w:uiPriority w:val="99"/>
    <w:semiHidden/>
    <w:unhideWhenUsed/>
    <w:rsid w:val="000468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680D"/>
    <w:rPr>
      <w:rFonts w:ascii="Tahoma" w:hAnsi="Tahoma" w:cs="Tahoma"/>
      <w:sz w:val="16"/>
      <w:szCs w:val="16"/>
    </w:rPr>
  </w:style>
  <w:style w:type="table" w:customStyle="1" w:styleId="DzTablo51">
    <w:name w:val="Düz Tablo 51"/>
    <w:basedOn w:val="NormalTablo"/>
    <w:uiPriority w:val="45"/>
    <w:rsid w:val="007E18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eParagraf">
    <w:name w:val="List Paragraph"/>
    <w:basedOn w:val="Normal"/>
    <w:uiPriority w:val="34"/>
    <w:qFormat/>
    <w:rsid w:val="009E738A"/>
    <w:pPr>
      <w:ind w:left="720"/>
      <w:contextualSpacing/>
    </w:pPr>
    <w:rPr>
      <w:noProof/>
      <w:lang w:val="tr-TR"/>
    </w:rPr>
  </w:style>
  <w:style w:type="table" w:customStyle="1" w:styleId="TabloKlavuzuAk1">
    <w:name w:val="Tablo Kılavuzu Açık1"/>
    <w:basedOn w:val="NormalTablo"/>
    <w:uiPriority w:val="40"/>
    <w:rsid w:val="00AE0CEF"/>
    <w:pPr>
      <w:spacing w:after="0" w:line="240" w:lineRule="auto"/>
    </w:pPr>
    <w:rPr>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stbilgi">
    <w:name w:val="header"/>
    <w:basedOn w:val="Normal"/>
    <w:link w:val="stbilgiChar"/>
    <w:uiPriority w:val="99"/>
    <w:unhideWhenUsed/>
    <w:rsid w:val="002C6BEF"/>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2C6BEF"/>
  </w:style>
  <w:style w:type="paragraph" w:styleId="Altbilgi">
    <w:name w:val="footer"/>
    <w:basedOn w:val="Normal"/>
    <w:link w:val="AltbilgiChar"/>
    <w:uiPriority w:val="99"/>
    <w:unhideWhenUsed/>
    <w:rsid w:val="002C6BEF"/>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2C6B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8A6"/>
  </w:style>
  <w:style w:type="paragraph" w:styleId="Balk1">
    <w:name w:val="heading 1"/>
    <w:basedOn w:val="Normal"/>
    <w:next w:val="Normal"/>
    <w:link w:val="Balk1Char"/>
    <w:uiPriority w:val="9"/>
    <w:qFormat/>
    <w:rsid w:val="00FC2673"/>
    <w:pPr>
      <w:autoSpaceDE w:val="0"/>
      <w:autoSpaceDN w:val="0"/>
      <w:adjustRightInd w:val="0"/>
      <w:spacing w:after="0" w:line="240" w:lineRule="auto"/>
      <w:outlineLvl w:val="0"/>
    </w:pPr>
    <w:rPr>
      <w:rFonts w:ascii="Courier New" w:hAnsi="Courier New" w:cs="Courier New"/>
      <w:b/>
      <w:bCs/>
      <w:color w:val="000000"/>
      <w:sz w:val="32"/>
      <w:szCs w:val="32"/>
      <w:lang w:val="tr-TR"/>
    </w:rPr>
  </w:style>
  <w:style w:type="paragraph" w:styleId="Balk2">
    <w:name w:val="heading 2"/>
    <w:basedOn w:val="Normal"/>
    <w:next w:val="Normal"/>
    <w:link w:val="Balk2Char"/>
    <w:uiPriority w:val="99"/>
    <w:qFormat/>
    <w:rsid w:val="00FC2673"/>
    <w:pPr>
      <w:autoSpaceDE w:val="0"/>
      <w:autoSpaceDN w:val="0"/>
      <w:adjustRightInd w:val="0"/>
      <w:spacing w:after="0" w:line="240" w:lineRule="auto"/>
      <w:outlineLvl w:val="1"/>
    </w:pPr>
    <w:rPr>
      <w:rFonts w:ascii="Courier New" w:hAnsi="Courier New" w:cs="Courier New"/>
      <w:b/>
      <w:bCs/>
      <w:i/>
      <w:iCs/>
      <w:color w:val="000000"/>
      <w:sz w:val="28"/>
      <w:szCs w:val="28"/>
      <w:lang w:val="tr-TR"/>
    </w:rPr>
  </w:style>
  <w:style w:type="paragraph" w:styleId="Balk3">
    <w:name w:val="heading 3"/>
    <w:basedOn w:val="Normal"/>
    <w:next w:val="Normal"/>
    <w:link w:val="Balk3Char"/>
    <w:uiPriority w:val="99"/>
    <w:qFormat/>
    <w:rsid w:val="00FC2673"/>
    <w:pPr>
      <w:autoSpaceDE w:val="0"/>
      <w:autoSpaceDN w:val="0"/>
      <w:adjustRightInd w:val="0"/>
      <w:spacing w:after="0" w:line="240" w:lineRule="auto"/>
      <w:outlineLvl w:val="2"/>
    </w:pPr>
    <w:rPr>
      <w:rFonts w:ascii="Courier New" w:hAnsi="Courier New" w:cs="Courier New"/>
      <w:b/>
      <w:bCs/>
      <w:color w:val="000000"/>
      <w:sz w:val="26"/>
      <w:szCs w:val="26"/>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E0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simYazs">
    <w:name w:val="caption"/>
    <w:basedOn w:val="Normal"/>
    <w:next w:val="Normal"/>
    <w:uiPriority w:val="35"/>
    <w:unhideWhenUsed/>
    <w:qFormat/>
    <w:rsid w:val="00DE093B"/>
    <w:pPr>
      <w:spacing w:after="200" w:line="240" w:lineRule="auto"/>
    </w:pPr>
    <w:rPr>
      <w:i/>
      <w:iCs/>
      <w:color w:val="44546A" w:themeColor="text2"/>
      <w:sz w:val="18"/>
      <w:szCs w:val="18"/>
    </w:rPr>
  </w:style>
  <w:style w:type="character" w:styleId="Gl">
    <w:name w:val="Strong"/>
    <w:basedOn w:val="VarsaylanParagrafYazTipi"/>
    <w:uiPriority w:val="22"/>
    <w:qFormat/>
    <w:rsid w:val="00787507"/>
    <w:rPr>
      <w:b/>
      <w:bCs/>
    </w:rPr>
  </w:style>
  <w:style w:type="paragraph" w:styleId="NormalWeb">
    <w:name w:val="Normal (Web)"/>
    <w:basedOn w:val="Normal"/>
    <w:uiPriority w:val="99"/>
    <w:semiHidden/>
    <w:unhideWhenUsed/>
    <w:rsid w:val="00787507"/>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HTMLKodu">
    <w:name w:val="HTML Code"/>
    <w:basedOn w:val="VarsaylanParagrafYazTipi"/>
    <w:uiPriority w:val="99"/>
    <w:semiHidden/>
    <w:unhideWhenUsed/>
    <w:rsid w:val="00787507"/>
    <w:rPr>
      <w:rFonts w:ascii="Courier New" w:eastAsia="Times New Roman" w:hAnsi="Courier New" w:cs="Courier New"/>
      <w:sz w:val="20"/>
      <w:szCs w:val="20"/>
    </w:rPr>
  </w:style>
  <w:style w:type="table" w:customStyle="1" w:styleId="DzTablo21">
    <w:name w:val="Düz Tablo 21"/>
    <w:basedOn w:val="NormalTablo"/>
    <w:uiPriority w:val="42"/>
    <w:rsid w:val="00E5124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alk1Char">
    <w:name w:val="Başlık 1 Char"/>
    <w:basedOn w:val="VarsaylanParagrafYazTipi"/>
    <w:link w:val="Balk1"/>
    <w:uiPriority w:val="9"/>
    <w:rsid w:val="00FC2673"/>
    <w:rPr>
      <w:rFonts w:ascii="Courier New" w:hAnsi="Courier New" w:cs="Courier New"/>
      <w:b/>
      <w:bCs/>
      <w:color w:val="000000"/>
      <w:sz w:val="32"/>
      <w:szCs w:val="32"/>
      <w:lang w:val="tr-TR"/>
    </w:rPr>
  </w:style>
  <w:style w:type="character" w:customStyle="1" w:styleId="Balk2Char">
    <w:name w:val="Başlık 2 Char"/>
    <w:basedOn w:val="VarsaylanParagrafYazTipi"/>
    <w:link w:val="Balk2"/>
    <w:uiPriority w:val="99"/>
    <w:rsid w:val="00FC2673"/>
    <w:rPr>
      <w:rFonts w:ascii="Courier New" w:hAnsi="Courier New" w:cs="Courier New"/>
      <w:b/>
      <w:bCs/>
      <w:i/>
      <w:iCs/>
      <w:color w:val="000000"/>
      <w:sz w:val="28"/>
      <w:szCs w:val="28"/>
      <w:lang w:val="tr-TR"/>
    </w:rPr>
  </w:style>
  <w:style w:type="character" w:customStyle="1" w:styleId="Balk3Char">
    <w:name w:val="Başlık 3 Char"/>
    <w:basedOn w:val="VarsaylanParagrafYazTipi"/>
    <w:link w:val="Balk3"/>
    <w:uiPriority w:val="99"/>
    <w:rsid w:val="00FC2673"/>
    <w:rPr>
      <w:rFonts w:ascii="Courier New" w:hAnsi="Courier New" w:cs="Courier New"/>
      <w:b/>
      <w:bCs/>
      <w:color w:val="000000"/>
      <w:sz w:val="26"/>
      <w:szCs w:val="26"/>
      <w:lang w:val="tr-TR"/>
    </w:rPr>
  </w:style>
  <w:style w:type="numbering" w:customStyle="1" w:styleId="ListeYok1">
    <w:name w:val="Liste Yok1"/>
    <w:next w:val="ListeYok"/>
    <w:uiPriority w:val="99"/>
    <w:semiHidden/>
    <w:unhideWhenUsed/>
    <w:rsid w:val="00FC2673"/>
  </w:style>
  <w:style w:type="paragraph" w:styleId="BalonMetni">
    <w:name w:val="Balloon Text"/>
    <w:basedOn w:val="Normal"/>
    <w:link w:val="BalonMetniChar"/>
    <w:uiPriority w:val="99"/>
    <w:semiHidden/>
    <w:unhideWhenUsed/>
    <w:rsid w:val="000468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680D"/>
    <w:rPr>
      <w:rFonts w:ascii="Tahoma" w:hAnsi="Tahoma" w:cs="Tahoma"/>
      <w:sz w:val="16"/>
      <w:szCs w:val="16"/>
    </w:rPr>
  </w:style>
  <w:style w:type="table" w:customStyle="1" w:styleId="DzTablo51">
    <w:name w:val="Düz Tablo 51"/>
    <w:basedOn w:val="NormalTablo"/>
    <w:uiPriority w:val="45"/>
    <w:rsid w:val="007E18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eParagraf">
    <w:name w:val="List Paragraph"/>
    <w:basedOn w:val="Normal"/>
    <w:uiPriority w:val="34"/>
    <w:qFormat/>
    <w:rsid w:val="009E738A"/>
    <w:pPr>
      <w:ind w:left="720"/>
      <w:contextualSpacing/>
    </w:pPr>
    <w:rPr>
      <w:noProof/>
      <w:lang w:val="tr-TR"/>
    </w:rPr>
  </w:style>
  <w:style w:type="table" w:customStyle="1" w:styleId="TabloKlavuzuAk1">
    <w:name w:val="Tablo Kılavuzu Açık1"/>
    <w:basedOn w:val="NormalTablo"/>
    <w:uiPriority w:val="40"/>
    <w:rsid w:val="00AE0CEF"/>
    <w:pPr>
      <w:spacing w:after="0" w:line="240" w:lineRule="auto"/>
    </w:pPr>
    <w:rPr>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stbilgi">
    <w:name w:val="header"/>
    <w:basedOn w:val="Normal"/>
    <w:link w:val="stbilgiChar"/>
    <w:uiPriority w:val="99"/>
    <w:unhideWhenUsed/>
    <w:rsid w:val="002C6BEF"/>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2C6BEF"/>
  </w:style>
  <w:style w:type="paragraph" w:styleId="Altbilgi">
    <w:name w:val="footer"/>
    <w:basedOn w:val="Normal"/>
    <w:link w:val="AltbilgiChar"/>
    <w:uiPriority w:val="99"/>
    <w:unhideWhenUsed/>
    <w:rsid w:val="002C6BEF"/>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2C6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8149">
      <w:bodyDiv w:val="1"/>
      <w:marLeft w:val="0"/>
      <w:marRight w:val="0"/>
      <w:marTop w:val="0"/>
      <w:marBottom w:val="0"/>
      <w:divBdr>
        <w:top w:val="none" w:sz="0" w:space="0" w:color="auto"/>
        <w:left w:val="none" w:sz="0" w:space="0" w:color="auto"/>
        <w:bottom w:val="none" w:sz="0" w:space="0" w:color="auto"/>
        <w:right w:val="none" w:sz="0" w:space="0" w:color="auto"/>
      </w:divBdr>
      <w:divsChild>
        <w:div w:id="1946840325">
          <w:marLeft w:val="0"/>
          <w:marRight w:val="0"/>
          <w:marTop w:val="0"/>
          <w:marBottom w:val="0"/>
          <w:divBdr>
            <w:top w:val="none" w:sz="0" w:space="0" w:color="auto"/>
            <w:left w:val="none" w:sz="0" w:space="0" w:color="auto"/>
            <w:bottom w:val="none" w:sz="0" w:space="0" w:color="auto"/>
            <w:right w:val="none" w:sz="0" w:space="0" w:color="auto"/>
          </w:divBdr>
        </w:div>
      </w:divsChild>
    </w:div>
    <w:div w:id="730035592">
      <w:bodyDiv w:val="1"/>
      <w:marLeft w:val="0"/>
      <w:marRight w:val="0"/>
      <w:marTop w:val="0"/>
      <w:marBottom w:val="0"/>
      <w:divBdr>
        <w:top w:val="none" w:sz="0" w:space="0" w:color="auto"/>
        <w:left w:val="none" w:sz="0" w:space="0" w:color="auto"/>
        <w:bottom w:val="none" w:sz="0" w:space="0" w:color="auto"/>
        <w:right w:val="none" w:sz="0" w:space="0" w:color="auto"/>
      </w:divBdr>
    </w:div>
    <w:div w:id="763650613">
      <w:bodyDiv w:val="1"/>
      <w:marLeft w:val="0"/>
      <w:marRight w:val="0"/>
      <w:marTop w:val="0"/>
      <w:marBottom w:val="0"/>
      <w:divBdr>
        <w:top w:val="none" w:sz="0" w:space="0" w:color="auto"/>
        <w:left w:val="none" w:sz="0" w:space="0" w:color="auto"/>
        <w:bottom w:val="none" w:sz="0" w:space="0" w:color="auto"/>
        <w:right w:val="none" w:sz="0" w:space="0" w:color="auto"/>
      </w:divBdr>
    </w:div>
    <w:div w:id="1048795440">
      <w:bodyDiv w:val="1"/>
      <w:marLeft w:val="0"/>
      <w:marRight w:val="0"/>
      <w:marTop w:val="0"/>
      <w:marBottom w:val="0"/>
      <w:divBdr>
        <w:top w:val="none" w:sz="0" w:space="0" w:color="auto"/>
        <w:left w:val="none" w:sz="0" w:space="0" w:color="auto"/>
        <w:bottom w:val="none" w:sz="0" w:space="0" w:color="auto"/>
        <w:right w:val="none" w:sz="0" w:space="0" w:color="auto"/>
      </w:divBdr>
    </w:div>
    <w:div w:id="1112475890">
      <w:bodyDiv w:val="1"/>
      <w:marLeft w:val="0"/>
      <w:marRight w:val="0"/>
      <w:marTop w:val="0"/>
      <w:marBottom w:val="0"/>
      <w:divBdr>
        <w:top w:val="none" w:sz="0" w:space="0" w:color="auto"/>
        <w:left w:val="none" w:sz="0" w:space="0" w:color="auto"/>
        <w:bottom w:val="none" w:sz="0" w:space="0" w:color="auto"/>
        <w:right w:val="none" w:sz="0" w:space="0" w:color="auto"/>
      </w:divBdr>
    </w:div>
    <w:div w:id="1136685677">
      <w:bodyDiv w:val="1"/>
      <w:marLeft w:val="0"/>
      <w:marRight w:val="0"/>
      <w:marTop w:val="0"/>
      <w:marBottom w:val="0"/>
      <w:divBdr>
        <w:top w:val="none" w:sz="0" w:space="0" w:color="auto"/>
        <w:left w:val="none" w:sz="0" w:space="0" w:color="auto"/>
        <w:bottom w:val="none" w:sz="0" w:space="0" w:color="auto"/>
        <w:right w:val="none" w:sz="0" w:space="0" w:color="auto"/>
      </w:divBdr>
    </w:div>
    <w:div w:id="1292710551">
      <w:bodyDiv w:val="1"/>
      <w:marLeft w:val="0"/>
      <w:marRight w:val="0"/>
      <w:marTop w:val="0"/>
      <w:marBottom w:val="0"/>
      <w:divBdr>
        <w:top w:val="none" w:sz="0" w:space="0" w:color="auto"/>
        <w:left w:val="none" w:sz="0" w:space="0" w:color="auto"/>
        <w:bottom w:val="none" w:sz="0" w:space="0" w:color="auto"/>
        <w:right w:val="none" w:sz="0" w:space="0" w:color="auto"/>
      </w:divBdr>
    </w:div>
    <w:div w:id="1466509576">
      <w:bodyDiv w:val="1"/>
      <w:marLeft w:val="0"/>
      <w:marRight w:val="0"/>
      <w:marTop w:val="0"/>
      <w:marBottom w:val="0"/>
      <w:divBdr>
        <w:top w:val="none" w:sz="0" w:space="0" w:color="auto"/>
        <w:left w:val="none" w:sz="0" w:space="0" w:color="auto"/>
        <w:bottom w:val="none" w:sz="0" w:space="0" w:color="auto"/>
        <w:right w:val="none" w:sz="0" w:space="0" w:color="auto"/>
      </w:divBdr>
    </w:div>
    <w:div w:id="1525905248">
      <w:bodyDiv w:val="1"/>
      <w:marLeft w:val="0"/>
      <w:marRight w:val="0"/>
      <w:marTop w:val="0"/>
      <w:marBottom w:val="0"/>
      <w:divBdr>
        <w:top w:val="none" w:sz="0" w:space="0" w:color="auto"/>
        <w:left w:val="none" w:sz="0" w:space="0" w:color="auto"/>
        <w:bottom w:val="none" w:sz="0" w:space="0" w:color="auto"/>
        <w:right w:val="none" w:sz="0" w:space="0" w:color="auto"/>
      </w:divBdr>
    </w:div>
    <w:div w:id="1602254289">
      <w:bodyDiv w:val="1"/>
      <w:marLeft w:val="0"/>
      <w:marRight w:val="0"/>
      <w:marTop w:val="0"/>
      <w:marBottom w:val="0"/>
      <w:divBdr>
        <w:top w:val="none" w:sz="0" w:space="0" w:color="auto"/>
        <w:left w:val="none" w:sz="0" w:space="0" w:color="auto"/>
        <w:bottom w:val="none" w:sz="0" w:space="0" w:color="auto"/>
        <w:right w:val="none" w:sz="0" w:space="0" w:color="auto"/>
      </w:divBdr>
    </w:div>
    <w:div w:id="1603295822">
      <w:bodyDiv w:val="1"/>
      <w:marLeft w:val="0"/>
      <w:marRight w:val="0"/>
      <w:marTop w:val="0"/>
      <w:marBottom w:val="0"/>
      <w:divBdr>
        <w:top w:val="none" w:sz="0" w:space="0" w:color="auto"/>
        <w:left w:val="none" w:sz="0" w:space="0" w:color="auto"/>
        <w:bottom w:val="none" w:sz="0" w:space="0" w:color="auto"/>
        <w:right w:val="none" w:sz="0" w:space="0" w:color="auto"/>
      </w:divBdr>
    </w:div>
    <w:div w:id="1638948072">
      <w:bodyDiv w:val="1"/>
      <w:marLeft w:val="0"/>
      <w:marRight w:val="0"/>
      <w:marTop w:val="0"/>
      <w:marBottom w:val="0"/>
      <w:divBdr>
        <w:top w:val="none" w:sz="0" w:space="0" w:color="auto"/>
        <w:left w:val="none" w:sz="0" w:space="0" w:color="auto"/>
        <w:bottom w:val="none" w:sz="0" w:space="0" w:color="auto"/>
        <w:right w:val="none" w:sz="0" w:space="0" w:color="auto"/>
      </w:divBdr>
    </w:div>
    <w:div w:id="1713185466">
      <w:bodyDiv w:val="1"/>
      <w:marLeft w:val="0"/>
      <w:marRight w:val="0"/>
      <w:marTop w:val="0"/>
      <w:marBottom w:val="0"/>
      <w:divBdr>
        <w:top w:val="none" w:sz="0" w:space="0" w:color="auto"/>
        <w:left w:val="none" w:sz="0" w:space="0" w:color="auto"/>
        <w:bottom w:val="none" w:sz="0" w:space="0" w:color="auto"/>
        <w:right w:val="none" w:sz="0" w:space="0" w:color="auto"/>
      </w:divBdr>
    </w:div>
    <w:div w:id="1766654309">
      <w:bodyDiv w:val="1"/>
      <w:marLeft w:val="0"/>
      <w:marRight w:val="0"/>
      <w:marTop w:val="0"/>
      <w:marBottom w:val="0"/>
      <w:divBdr>
        <w:top w:val="none" w:sz="0" w:space="0" w:color="auto"/>
        <w:left w:val="none" w:sz="0" w:space="0" w:color="auto"/>
        <w:bottom w:val="none" w:sz="0" w:space="0" w:color="auto"/>
        <w:right w:val="none" w:sz="0" w:space="0" w:color="auto"/>
      </w:divBdr>
    </w:div>
    <w:div w:id="2034918928">
      <w:bodyDiv w:val="1"/>
      <w:marLeft w:val="0"/>
      <w:marRight w:val="0"/>
      <w:marTop w:val="0"/>
      <w:marBottom w:val="0"/>
      <w:divBdr>
        <w:top w:val="none" w:sz="0" w:space="0" w:color="auto"/>
        <w:left w:val="none" w:sz="0" w:space="0" w:color="auto"/>
        <w:bottom w:val="none" w:sz="0" w:space="0" w:color="auto"/>
        <w:right w:val="none" w:sz="0" w:space="0" w:color="auto"/>
      </w:divBdr>
    </w:div>
    <w:div w:id="20570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D0A23-FC04-4DBB-9BBA-BE918AA9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3050</TotalTime>
  <Pages>8</Pages>
  <Words>1391</Words>
  <Characters>7929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Casper</cp:lastModifiedBy>
  <cp:revision>102</cp:revision>
  <dcterms:created xsi:type="dcterms:W3CDTF">2025-02-05T08:10:00Z</dcterms:created>
  <dcterms:modified xsi:type="dcterms:W3CDTF">2025-04-06T22:41:00Z</dcterms:modified>
</cp:coreProperties>
</file>