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FD2D" w14:textId="47B67F17" w:rsidR="00D65650" w:rsidRDefault="004E213A" w:rsidP="00D65650">
      <w:pPr>
        <w:jc w:val="center"/>
        <w:rPr>
          <w:rFonts w:ascii="Arial" w:hAnsi="Arial" w:cs="Arial"/>
          <w:b/>
          <w:bCs/>
          <w:sz w:val="32"/>
          <w:szCs w:val="36"/>
        </w:rPr>
      </w:pPr>
      <w:r>
        <w:rPr>
          <w:rFonts w:ascii="Arial" w:hAnsi="Arial" w:cs="Arial" w:hint="eastAsia"/>
          <w:b/>
          <w:bCs/>
          <w:sz w:val="32"/>
          <w:szCs w:val="36"/>
        </w:rPr>
        <w:t>SUPPLEMENTARY MATERIALS</w:t>
      </w:r>
    </w:p>
    <w:p w14:paraId="4B0757F6" w14:textId="60A64A71" w:rsidR="00CD6836" w:rsidRDefault="00913C39" w:rsidP="00913C39">
      <w:pPr>
        <w:jc w:val="center"/>
        <w:rPr>
          <w:rFonts w:ascii="Arial" w:hAnsi="Arial" w:cs="Arial"/>
          <w:b/>
          <w:bCs/>
          <w:sz w:val="32"/>
          <w:szCs w:val="36"/>
        </w:rPr>
      </w:pPr>
      <w:r w:rsidRPr="00913C39">
        <w:rPr>
          <w:rFonts w:ascii="Arial" w:hAnsi="Arial" w:cs="Arial" w:hint="eastAsia"/>
          <w:b/>
          <w:bCs/>
          <w:sz w:val="32"/>
          <w:szCs w:val="36"/>
        </w:rPr>
        <w:t>Prevalence of overweight and obesity, and associated complications in a tertiary hospital in Beijing</w:t>
      </w:r>
    </w:p>
    <w:p w14:paraId="42C2465F" w14:textId="77777777" w:rsidR="00913C39" w:rsidRPr="00913C39" w:rsidRDefault="00913C39" w:rsidP="00913C39">
      <w:pPr>
        <w:jc w:val="center"/>
        <w:rPr>
          <w:rFonts w:ascii="Arial" w:hAnsi="Arial" w:cs="Arial"/>
          <w:b/>
          <w:bCs/>
          <w:sz w:val="32"/>
          <w:szCs w:val="36"/>
        </w:rPr>
      </w:pPr>
    </w:p>
    <w:p w14:paraId="73C6581F" w14:textId="77777777" w:rsidR="00CD6836" w:rsidRPr="00E96494" w:rsidRDefault="00CD6836" w:rsidP="00CD6836">
      <w:pPr>
        <w:rPr>
          <w:rFonts w:hint="eastAsia"/>
          <w:b/>
          <w:bCs/>
          <w:sz w:val="24"/>
          <w:szCs w:val="28"/>
        </w:rPr>
      </w:pPr>
      <w:r w:rsidRPr="00E96494">
        <w:rPr>
          <w:rFonts w:hint="eastAsia"/>
          <w:b/>
          <w:bCs/>
          <w:sz w:val="24"/>
          <w:szCs w:val="28"/>
        </w:rPr>
        <w:t>Authors:</w:t>
      </w:r>
    </w:p>
    <w:p w14:paraId="1B2FA2B6" w14:textId="12226484" w:rsidR="00CD6836" w:rsidRPr="00D65650" w:rsidRDefault="00CD6836" w:rsidP="00CD6836">
      <w:pPr>
        <w:spacing w:line="480" w:lineRule="auto"/>
        <w:rPr>
          <w:rFonts w:ascii="Arial" w:hAnsi="Arial" w:cs="Arial"/>
          <w:sz w:val="24"/>
          <w:szCs w:val="24"/>
        </w:rPr>
      </w:pPr>
      <w:r w:rsidRPr="00196196">
        <w:rPr>
          <w:rFonts w:ascii="Arial" w:hAnsi="Arial" w:cs="Arial"/>
          <w:sz w:val="24"/>
          <w:szCs w:val="28"/>
        </w:rPr>
        <w:t>Yuxi Wang</w:t>
      </w:r>
      <w:r w:rsidRPr="00D65650">
        <w:rPr>
          <w:rFonts w:ascii="Arial" w:eastAsiaTheme="minorHAnsi" w:hAnsi="Arial" w:cs="Arial"/>
          <w:sz w:val="24"/>
          <w:szCs w:val="24"/>
          <w:vertAlign w:val="superscript"/>
        </w:rPr>
        <w:t>†</w:t>
      </w:r>
      <w:r w:rsidRPr="00196196">
        <w:rPr>
          <w:rFonts w:ascii="Arial" w:hAnsi="Arial" w:cs="Arial"/>
          <w:sz w:val="24"/>
          <w:szCs w:val="28"/>
        </w:rPr>
        <w:t>, Ruofei He</w:t>
      </w:r>
      <w:r w:rsidRPr="00D65650">
        <w:rPr>
          <w:rFonts w:ascii="Arial" w:eastAsiaTheme="minorHAnsi" w:hAnsi="Arial" w:cs="Arial"/>
          <w:sz w:val="24"/>
          <w:szCs w:val="24"/>
          <w:vertAlign w:val="superscript"/>
        </w:rPr>
        <w:t>†</w:t>
      </w:r>
      <w:r w:rsidRPr="00196196">
        <w:rPr>
          <w:rFonts w:ascii="Arial" w:hAnsi="Arial" w:cs="Arial"/>
          <w:sz w:val="24"/>
          <w:szCs w:val="28"/>
        </w:rPr>
        <w:t xml:space="preserve">, </w:t>
      </w:r>
      <w:r w:rsidR="00913C39">
        <w:rPr>
          <w:rFonts w:ascii="Arial" w:hAnsi="Arial" w:cs="Arial" w:hint="eastAsia"/>
          <w:sz w:val="24"/>
          <w:szCs w:val="28"/>
        </w:rPr>
        <w:t>Yuanyuan Fang</w:t>
      </w:r>
      <w:r w:rsidR="00913C39" w:rsidRPr="00D65650">
        <w:rPr>
          <w:rFonts w:ascii="Arial" w:eastAsiaTheme="minorHAnsi" w:hAnsi="Arial" w:cs="Arial"/>
          <w:sz w:val="24"/>
          <w:szCs w:val="24"/>
          <w:vertAlign w:val="superscript"/>
        </w:rPr>
        <w:t>*</w:t>
      </w:r>
      <w:r w:rsidR="00913C39">
        <w:rPr>
          <w:rFonts w:ascii="Arial" w:hAnsi="Arial" w:cs="Arial" w:hint="eastAsia"/>
          <w:sz w:val="24"/>
          <w:szCs w:val="28"/>
        </w:rPr>
        <w:t xml:space="preserve">, </w:t>
      </w:r>
      <w:r w:rsidRPr="00196196">
        <w:rPr>
          <w:rFonts w:ascii="Arial" w:hAnsi="Arial" w:cs="Arial"/>
          <w:sz w:val="24"/>
          <w:szCs w:val="28"/>
        </w:rPr>
        <w:t>Fang He</w:t>
      </w:r>
      <w:r w:rsidRPr="00D65650">
        <w:rPr>
          <w:rFonts w:ascii="Arial" w:eastAsiaTheme="minorHAnsi" w:hAnsi="Arial" w:cs="Arial"/>
          <w:sz w:val="24"/>
          <w:szCs w:val="24"/>
          <w:vertAlign w:val="superscript"/>
        </w:rPr>
        <w:t>*</w:t>
      </w:r>
    </w:p>
    <w:p w14:paraId="0D81E6EE" w14:textId="77777777" w:rsidR="00CD6836" w:rsidRPr="00196196" w:rsidRDefault="00CD6836" w:rsidP="00CD6836">
      <w:pPr>
        <w:spacing w:line="480" w:lineRule="auto"/>
        <w:rPr>
          <w:rFonts w:ascii="Arial" w:hAnsi="Arial" w:cs="Arial"/>
          <w:sz w:val="44"/>
          <w:szCs w:val="32"/>
          <w:vertAlign w:val="superscript"/>
        </w:rPr>
      </w:pPr>
    </w:p>
    <w:p w14:paraId="4B84DE86" w14:textId="77777777" w:rsidR="00CD6836" w:rsidRPr="00196196" w:rsidRDefault="00CD6836" w:rsidP="00CD6836">
      <w:pPr>
        <w:spacing w:line="480" w:lineRule="auto"/>
        <w:rPr>
          <w:rFonts w:ascii="Arial" w:hAnsi="Arial" w:cs="Arial"/>
          <w:sz w:val="24"/>
          <w:szCs w:val="28"/>
        </w:rPr>
      </w:pPr>
      <w:r w:rsidRPr="00196196">
        <w:rPr>
          <w:rFonts w:ascii="Arial" w:hAnsi="Arial" w:cs="Arial"/>
          <w:sz w:val="24"/>
          <w:szCs w:val="28"/>
        </w:rPr>
        <w:t>† Equal contributors</w:t>
      </w:r>
    </w:p>
    <w:p w14:paraId="43599F02" w14:textId="77777777" w:rsidR="00CD6836" w:rsidRPr="00196196" w:rsidRDefault="00CD6836" w:rsidP="00CD6836">
      <w:pPr>
        <w:spacing w:line="480" w:lineRule="auto"/>
        <w:rPr>
          <w:rFonts w:ascii="Arial" w:hAnsi="Arial" w:cs="Arial"/>
          <w:sz w:val="24"/>
          <w:szCs w:val="28"/>
        </w:rPr>
      </w:pPr>
      <w:r w:rsidRPr="00196196">
        <w:rPr>
          <w:rFonts w:ascii="Arial" w:hAnsi="Arial" w:cs="Arial"/>
          <w:sz w:val="24"/>
          <w:szCs w:val="28"/>
        </w:rPr>
        <w:t>Department of Comprehensive Clinic, the eighth medical center of Chinese People of liberation of Army (PLA), No. 17 Heishanhu Road, Haidian District, Beijing 100091, China</w:t>
      </w:r>
    </w:p>
    <w:p w14:paraId="50C05052" w14:textId="6BD93BD5" w:rsidR="007A32D3" w:rsidRPr="006B2643" w:rsidRDefault="00CD6836" w:rsidP="00D65650">
      <w:pPr>
        <w:spacing w:line="480" w:lineRule="auto"/>
        <w:rPr>
          <w:rFonts w:ascii="Arial" w:hAnsi="Arial" w:cs="Arial"/>
          <w:sz w:val="24"/>
          <w:szCs w:val="28"/>
        </w:rPr>
      </w:pPr>
      <w:r w:rsidRPr="00196196">
        <w:rPr>
          <w:rFonts w:ascii="Arial" w:hAnsi="Arial" w:cs="Arial"/>
          <w:sz w:val="24"/>
          <w:szCs w:val="28"/>
        </w:rPr>
        <w:t xml:space="preserve">*Corresponding author: </w:t>
      </w:r>
      <w:bookmarkStart w:id="0" w:name="_Hlk155126872"/>
      <w:r w:rsidR="00BB6317">
        <w:rPr>
          <w:rFonts w:ascii="Arial" w:hAnsi="Arial" w:cs="Arial" w:hint="eastAsia"/>
          <w:sz w:val="24"/>
          <w:szCs w:val="28"/>
        </w:rPr>
        <w:t>wangyuxi0720</w:t>
      </w:r>
      <w:r w:rsidRPr="007B10E3">
        <w:rPr>
          <w:rFonts w:ascii="Arial" w:hAnsi="Arial" w:cs="Arial"/>
          <w:sz w:val="24"/>
          <w:szCs w:val="28"/>
        </w:rPr>
        <w:t>@</w:t>
      </w:r>
      <w:r w:rsidR="00BB6317">
        <w:rPr>
          <w:rFonts w:ascii="Arial" w:hAnsi="Arial" w:cs="Arial" w:hint="eastAsia"/>
          <w:sz w:val="24"/>
          <w:szCs w:val="28"/>
        </w:rPr>
        <w:t>sina</w:t>
      </w:r>
      <w:r w:rsidRPr="007B10E3">
        <w:rPr>
          <w:rFonts w:ascii="Arial" w:hAnsi="Arial" w:cs="Arial"/>
          <w:sz w:val="24"/>
          <w:szCs w:val="28"/>
        </w:rPr>
        <w:t>.com</w:t>
      </w:r>
      <w:bookmarkEnd w:id="0"/>
      <w:r w:rsidRPr="007B10E3">
        <w:rPr>
          <w:rFonts w:ascii="Arial" w:hAnsi="Arial" w:cs="Arial"/>
          <w:sz w:val="24"/>
          <w:szCs w:val="28"/>
        </w:rPr>
        <w:t>; Tel: +86-18</w:t>
      </w:r>
      <w:r w:rsidR="00BB6317">
        <w:rPr>
          <w:rFonts w:ascii="Arial" w:hAnsi="Arial" w:cs="Arial" w:hint="eastAsia"/>
          <w:sz w:val="24"/>
          <w:szCs w:val="28"/>
        </w:rPr>
        <w:t>801027670</w:t>
      </w:r>
      <w:r w:rsidR="006B2643">
        <w:rPr>
          <w:rFonts w:ascii="Arial" w:hAnsi="Arial" w:cs="Arial"/>
          <w:sz w:val="24"/>
          <w:szCs w:val="28"/>
        </w:rPr>
        <w:br w:type="page"/>
      </w:r>
    </w:p>
    <w:sdt>
      <w:sdtPr>
        <w:rPr>
          <w:rFonts w:asciiTheme="minorHAnsi" w:eastAsiaTheme="minorEastAsia" w:hAnsiTheme="minorHAnsi" w:cstheme="minorBidi"/>
          <w:color w:val="auto"/>
          <w:kern w:val="2"/>
          <w:sz w:val="21"/>
          <w:szCs w:val="22"/>
          <w:lang w:val="zh-CN"/>
          <w14:ligatures w14:val="standardContextual"/>
        </w:rPr>
        <w:id w:val="-1833431851"/>
        <w:docPartObj>
          <w:docPartGallery w:val="Table of Contents"/>
          <w:docPartUnique/>
        </w:docPartObj>
      </w:sdtPr>
      <w:sdtEndPr>
        <w:rPr>
          <w:b/>
          <w:bCs/>
        </w:rPr>
      </w:sdtEndPr>
      <w:sdtContent>
        <w:p w14:paraId="16ABC167" w14:textId="34B965D5" w:rsidR="003924C3" w:rsidRPr="00D65650" w:rsidRDefault="00D65650">
          <w:pPr>
            <w:pStyle w:val="TOC"/>
            <w:rPr>
              <w:rFonts w:hint="eastAsia"/>
              <w:color w:val="auto"/>
              <w:sz w:val="28"/>
              <w:szCs w:val="28"/>
            </w:rPr>
          </w:pPr>
          <w:r w:rsidRPr="00D65650">
            <w:rPr>
              <w:rFonts w:hint="eastAsia"/>
              <w:color w:val="auto"/>
              <w:sz w:val="28"/>
              <w:szCs w:val="28"/>
              <w:lang w:val="zh-CN"/>
            </w:rPr>
            <w:t>Contents</w:t>
          </w:r>
        </w:p>
        <w:p w14:paraId="5A124271" w14:textId="1837034A" w:rsidR="001E67B6" w:rsidRDefault="003924C3">
          <w:pPr>
            <w:pStyle w:val="TOC1"/>
            <w:tabs>
              <w:tab w:val="right" w:leader="dot" w:pos="8630"/>
            </w:tabs>
            <w:rPr>
              <w:rFonts w:cstheme="minorBidi" w:hint="eastAsia"/>
              <w:noProof/>
              <w:kern w:val="2"/>
              <w:szCs w:val="24"/>
              <w14:ligatures w14:val="standardContextual"/>
            </w:rPr>
          </w:pPr>
          <w:r>
            <w:fldChar w:fldCharType="begin"/>
          </w:r>
          <w:r>
            <w:instrText xml:space="preserve"> TOC \o "1-3" \h \z \u </w:instrText>
          </w:r>
          <w:r>
            <w:fldChar w:fldCharType="separate"/>
          </w:r>
          <w:hyperlink w:anchor="_Toc190111244" w:history="1">
            <w:r w:rsidR="001E67B6" w:rsidRPr="0018423B">
              <w:rPr>
                <w:rStyle w:val="af3"/>
                <w:rFonts w:hint="eastAsia"/>
                <w:noProof/>
              </w:rPr>
              <w:t>Our checkup center database population</w:t>
            </w:r>
            <w:r w:rsidR="001E67B6">
              <w:rPr>
                <w:rFonts w:hint="eastAsia"/>
                <w:noProof/>
                <w:webHidden/>
              </w:rPr>
              <w:tab/>
            </w:r>
            <w:r w:rsidR="001E67B6">
              <w:rPr>
                <w:rFonts w:hint="eastAsia"/>
                <w:noProof/>
                <w:webHidden/>
              </w:rPr>
              <w:fldChar w:fldCharType="begin"/>
            </w:r>
            <w:r w:rsidR="001E67B6">
              <w:rPr>
                <w:rFonts w:hint="eastAsia"/>
                <w:noProof/>
                <w:webHidden/>
              </w:rPr>
              <w:instrText xml:space="preserve"> </w:instrText>
            </w:r>
            <w:r w:rsidR="001E67B6">
              <w:rPr>
                <w:noProof/>
                <w:webHidden/>
              </w:rPr>
              <w:instrText>PAGEREF _Toc190111244 \h</w:instrText>
            </w:r>
            <w:r w:rsidR="001E67B6">
              <w:rPr>
                <w:rFonts w:hint="eastAsia"/>
                <w:noProof/>
                <w:webHidden/>
              </w:rPr>
              <w:instrText xml:space="preserve"> </w:instrText>
            </w:r>
            <w:r w:rsidR="001E67B6">
              <w:rPr>
                <w:rFonts w:hint="eastAsia"/>
                <w:noProof/>
                <w:webHidden/>
              </w:rPr>
            </w:r>
            <w:r w:rsidR="001E67B6">
              <w:rPr>
                <w:rFonts w:hint="eastAsia"/>
                <w:noProof/>
                <w:webHidden/>
              </w:rPr>
              <w:fldChar w:fldCharType="separate"/>
            </w:r>
            <w:r w:rsidR="001E67B6">
              <w:rPr>
                <w:rFonts w:hint="eastAsia"/>
                <w:noProof/>
                <w:webHidden/>
              </w:rPr>
              <w:t>4</w:t>
            </w:r>
            <w:r w:rsidR="001E67B6">
              <w:rPr>
                <w:rFonts w:hint="eastAsia"/>
                <w:noProof/>
                <w:webHidden/>
              </w:rPr>
              <w:fldChar w:fldCharType="end"/>
            </w:r>
          </w:hyperlink>
        </w:p>
        <w:p w14:paraId="098BE031" w14:textId="0F9BB5AC" w:rsidR="001E67B6" w:rsidRDefault="001E67B6">
          <w:pPr>
            <w:pStyle w:val="TOC1"/>
            <w:tabs>
              <w:tab w:val="right" w:leader="dot" w:pos="8630"/>
            </w:tabs>
            <w:rPr>
              <w:rFonts w:cstheme="minorBidi" w:hint="eastAsia"/>
              <w:noProof/>
              <w:kern w:val="2"/>
              <w:szCs w:val="24"/>
              <w14:ligatures w14:val="standardContextual"/>
            </w:rPr>
          </w:pPr>
          <w:hyperlink w:anchor="_Toc190111245" w:history="1">
            <w:r w:rsidRPr="0018423B">
              <w:rPr>
                <w:rStyle w:val="af3"/>
                <w:rFonts w:hint="eastAsia"/>
                <w:noProof/>
              </w:rPr>
              <w:t>Diagnostic criteria for overweight/obesity-related complications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62463EF" w14:textId="06297AB6" w:rsidR="001E67B6" w:rsidRDefault="001E67B6">
          <w:pPr>
            <w:pStyle w:val="TOC1"/>
            <w:tabs>
              <w:tab w:val="right" w:leader="dot" w:pos="8630"/>
            </w:tabs>
            <w:rPr>
              <w:rFonts w:cstheme="minorBidi" w:hint="eastAsia"/>
              <w:noProof/>
              <w:kern w:val="2"/>
              <w:szCs w:val="24"/>
              <w14:ligatures w14:val="standardContextual"/>
            </w:rPr>
          </w:pPr>
          <w:hyperlink w:anchor="_Toc190111246" w:history="1">
            <w:r w:rsidRPr="0018423B">
              <w:rPr>
                <w:rStyle w:val="af3"/>
                <w:rFonts w:hint="eastAsia"/>
                <w:noProof/>
              </w:rPr>
              <w:t>Standardization process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4D1AA123" w14:textId="4EF44B7E" w:rsidR="001E67B6" w:rsidRDefault="001E67B6">
          <w:pPr>
            <w:pStyle w:val="TOC1"/>
            <w:tabs>
              <w:tab w:val="right" w:leader="dot" w:pos="8630"/>
            </w:tabs>
            <w:rPr>
              <w:rFonts w:cstheme="minorBidi" w:hint="eastAsia"/>
              <w:noProof/>
              <w:kern w:val="2"/>
              <w:szCs w:val="24"/>
              <w14:ligatures w14:val="standardContextual"/>
            </w:rPr>
          </w:pPr>
          <w:hyperlink w:anchor="_Toc190111247" w:history="1">
            <w:r w:rsidRPr="0018423B">
              <w:rPr>
                <w:rStyle w:val="af3"/>
                <w:rFonts w:hint="eastAsia"/>
                <w:noProof/>
              </w:rPr>
              <w:t xml:space="preserve">FIGURE S1 </w:t>
            </w:r>
            <w:r w:rsidRPr="0018423B">
              <w:rPr>
                <w:rStyle w:val="af3"/>
                <w:rFonts w:hint="eastAsia"/>
                <w:bCs/>
                <w:noProof/>
              </w:rPr>
              <w:t>Distribution of BMI in the male, female and overall study population (N=8691)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11A4A957" w14:textId="3547F680" w:rsidR="001E67B6" w:rsidRDefault="001E67B6">
          <w:pPr>
            <w:pStyle w:val="TOC1"/>
            <w:tabs>
              <w:tab w:val="right" w:leader="dot" w:pos="8630"/>
            </w:tabs>
            <w:rPr>
              <w:rFonts w:cstheme="minorBidi" w:hint="eastAsia"/>
              <w:noProof/>
              <w:kern w:val="2"/>
              <w:szCs w:val="24"/>
              <w14:ligatures w14:val="standardContextual"/>
            </w:rPr>
          </w:pPr>
          <w:hyperlink w:anchor="_Toc190111248" w:history="1">
            <w:r w:rsidRPr="0018423B">
              <w:rPr>
                <w:rStyle w:val="af3"/>
                <w:rFonts w:hint="eastAsia"/>
                <w:noProof/>
              </w:rPr>
              <w:t>TABLE S1</w:t>
            </w:r>
            <w:r w:rsidRPr="0018423B">
              <w:rPr>
                <w:rStyle w:val="af3"/>
                <w:rFonts w:hint="eastAsia"/>
                <w:bCs/>
                <w:noProof/>
              </w:rPr>
              <w:t xml:space="preserve"> Participant demographics and characteristics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7501181D" w14:textId="777275EF" w:rsidR="001E67B6" w:rsidRDefault="001E67B6">
          <w:pPr>
            <w:pStyle w:val="TOC1"/>
            <w:tabs>
              <w:tab w:val="right" w:leader="dot" w:pos="8630"/>
            </w:tabs>
            <w:rPr>
              <w:rFonts w:cstheme="minorBidi" w:hint="eastAsia"/>
              <w:noProof/>
              <w:kern w:val="2"/>
              <w:szCs w:val="24"/>
              <w14:ligatures w14:val="standardContextual"/>
            </w:rPr>
          </w:pPr>
          <w:hyperlink w:anchor="_Toc190111249" w:history="1">
            <w:r w:rsidRPr="0018423B">
              <w:rPr>
                <w:rStyle w:val="af3"/>
                <w:rFonts w:hint="eastAsia"/>
                <w:noProof/>
              </w:rPr>
              <w:t xml:space="preserve">TABLE S2 </w:t>
            </w:r>
            <w:r w:rsidRPr="0018423B">
              <w:rPr>
                <w:rStyle w:val="af3"/>
                <w:rFonts w:hint="eastAsia"/>
                <w:bCs/>
                <w:noProof/>
              </w:rPr>
              <w:t>Prevalence of overweight and obesity in the overall study population and by age and sex, using Chinese criteria and WHO criteria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46070280" w14:textId="68E9DD24" w:rsidR="001E67B6" w:rsidRDefault="001E67B6">
          <w:pPr>
            <w:pStyle w:val="TOC1"/>
            <w:tabs>
              <w:tab w:val="right" w:leader="dot" w:pos="8630"/>
            </w:tabs>
            <w:rPr>
              <w:rFonts w:cstheme="minorBidi" w:hint="eastAsia"/>
              <w:noProof/>
              <w:kern w:val="2"/>
              <w:szCs w:val="24"/>
              <w14:ligatures w14:val="standardContextual"/>
            </w:rPr>
          </w:pPr>
          <w:hyperlink w:anchor="_Toc190111250" w:history="1">
            <w:r w:rsidRPr="0018423B">
              <w:rPr>
                <w:rStyle w:val="af3"/>
                <w:rFonts w:hint="eastAsia"/>
                <w:noProof/>
              </w:rPr>
              <w:t xml:space="preserve">TABLE S3 </w:t>
            </w:r>
            <w:r w:rsidRPr="0018423B">
              <w:rPr>
                <w:rStyle w:val="af3"/>
                <w:rFonts w:hint="eastAsia"/>
                <w:bCs/>
                <w:noProof/>
              </w:rPr>
              <w:t>Prevalence of overweight and obesity by District, using Chinese criteria</w:t>
            </w:r>
            <w:r w:rsidRPr="0018423B">
              <w:rPr>
                <w:rStyle w:val="af3"/>
                <w:rFonts w:hint="eastAsia"/>
                <w:bCs/>
                <w:noProof/>
                <w:vertAlign w:val="superscript"/>
              </w:rPr>
              <w:t xml:space="preserve"> </w:t>
            </w:r>
            <w:r w:rsidRPr="0018423B">
              <w:rPr>
                <w:rStyle w:val="af3"/>
                <w:rFonts w:hint="eastAsia"/>
                <w:bCs/>
                <w:noProof/>
              </w:rPr>
              <w:t>and WHO criteria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15F7CCFB" w14:textId="6F9C62C5" w:rsidR="001E67B6" w:rsidRDefault="001E67B6">
          <w:pPr>
            <w:pStyle w:val="TOC1"/>
            <w:tabs>
              <w:tab w:val="right" w:leader="dot" w:pos="8630"/>
            </w:tabs>
            <w:rPr>
              <w:rFonts w:cstheme="minorBidi" w:hint="eastAsia"/>
              <w:noProof/>
              <w:kern w:val="2"/>
              <w:szCs w:val="24"/>
              <w14:ligatures w14:val="standardContextual"/>
            </w:rPr>
          </w:pPr>
          <w:hyperlink w:anchor="_Toc190111251" w:history="1">
            <w:r w:rsidRPr="0018423B">
              <w:rPr>
                <w:rStyle w:val="af3"/>
                <w:rFonts w:hint="eastAsia"/>
                <w:noProof/>
              </w:rPr>
              <w:t xml:space="preserve">TABLE S4 </w:t>
            </w:r>
            <w:r w:rsidRPr="0018423B">
              <w:rPr>
                <w:rStyle w:val="af3"/>
                <w:rFonts w:hint="eastAsia"/>
                <w:bCs/>
                <w:noProof/>
              </w:rPr>
              <w:t>Prevalence of overweight and obesity by regional GDP per capita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5E7F82E9" w14:textId="1B7346D2" w:rsidR="001E67B6" w:rsidRDefault="001E67B6">
          <w:pPr>
            <w:pStyle w:val="TOC1"/>
            <w:tabs>
              <w:tab w:val="right" w:leader="dot" w:pos="8630"/>
            </w:tabs>
            <w:rPr>
              <w:rFonts w:cstheme="minorBidi" w:hint="eastAsia"/>
              <w:noProof/>
              <w:kern w:val="2"/>
              <w:szCs w:val="24"/>
              <w14:ligatures w14:val="standardContextual"/>
            </w:rPr>
          </w:pPr>
          <w:hyperlink w:anchor="_Toc190111252" w:history="1">
            <w:r w:rsidRPr="0018423B">
              <w:rPr>
                <w:rStyle w:val="af3"/>
                <w:rFonts w:cs="Arial" w:hint="eastAsia"/>
                <w:noProof/>
              </w:rPr>
              <w:t>TABLE S5</w:t>
            </w:r>
            <w:r w:rsidRPr="0018423B">
              <w:rPr>
                <w:rStyle w:val="af3"/>
                <w:rFonts w:cs="Arial" w:hint="eastAsia"/>
                <w:bCs/>
                <w:noProof/>
              </w:rPr>
              <w:t xml:space="preserve"> </w:t>
            </w:r>
            <w:r w:rsidRPr="0018423B">
              <w:rPr>
                <w:rStyle w:val="af3"/>
                <w:rFonts w:hint="eastAsia"/>
                <w:noProof/>
              </w:rPr>
              <w:t>Prevalence of complications among the overall study population and participants with BMI classified as normal, overweight or obesity using Chinese criteria or WHO criteria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5CCE1AA8" w14:textId="7D4B66D3" w:rsidR="001E67B6" w:rsidRDefault="001E67B6">
          <w:pPr>
            <w:pStyle w:val="TOC1"/>
            <w:tabs>
              <w:tab w:val="right" w:leader="dot" w:pos="8630"/>
            </w:tabs>
            <w:rPr>
              <w:rFonts w:cstheme="minorBidi" w:hint="eastAsia"/>
              <w:noProof/>
              <w:kern w:val="2"/>
              <w:szCs w:val="24"/>
              <w14:ligatures w14:val="standardContextual"/>
            </w:rPr>
          </w:pPr>
          <w:hyperlink w:anchor="_Toc190111253" w:history="1">
            <w:r w:rsidRPr="0018423B">
              <w:rPr>
                <w:rStyle w:val="af3"/>
                <w:rFonts w:hint="eastAsia"/>
                <w:noProof/>
              </w:rPr>
              <w:t xml:space="preserve">TABLE S6 </w:t>
            </w:r>
            <w:r w:rsidRPr="0018423B">
              <w:rPr>
                <w:rStyle w:val="af3"/>
                <w:rFonts w:hint="eastAsia"/>
                <w:bCs/>
                <w:noProof/>
              </w:rPr>
              <w:t>Number of complications among the overall study population and participants with BMI classified as normal, overweight or obesity using Chinese criteria or WHO criteria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69E17C17" w14:textId="428EEE14" w:rsidR="001E67B6" w:rsidRDefault="001E67B6">
          <w:pPr>
            <w:pStyle w:val="TOC1"/>
            <w:tabs>
              <w:tab w:val="right" w:leader="dot" w:pos="8630"/>
            </w:tabs>
            <w:rPr>
              <w:rFonts w:cstheme="minorBidi" w:hint="eastAsia"/>
              <w:noProof/>
              <w:kern w:val="2"/>
              <w:szCs w:val="24"/>
              <w14:ligatures w14:val="standardContextual"/>
            </w:rPr>
          </w:pPr>
          <w:hyperlink w:anchor="_Toc190111254" w:history="1">
            <w:r w:rsidRPr="0018423B">
              <w:rPr>
                <w:rStyle w:val="af3"/>
                <w:rFonts w:hint="eastAsia"/>
                <w:noProof/>
              </w:rPr>
              <w:t xml:space="preserve">TABLE S7 </w:t>
            </w:r>
            <w:r w:rsidRPr="0018423B">
              <w:rPr>
                <w:rStyle w:val="af3"/>
                <w:rFonts w:hint="eastAsia"/>
                <w:bCs/>
                <w:noProof/>
              </w:rPr>
              <w:t>Prevalence of chronic diseases in the normal BMI, overweight and obesity population and by age and sex, using WHO criteria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0A626F20" w14:textId="6D93B65A" w:rsidR="001E67B6" w:rsidRDefault="001E67B6">
          <w:pPr>
            <w:pStyle w:val="TOC1"/>
            <w:tabs>
              <w:tab w:val="right" w:leader="dot" w:pos="8630"/>
            </w:tabs>
            <w:rPr>
              <w:rFonts w:cstheme="minorBidi" w:hint="eastAsia"/>
              <w:noProof/>
              <w:kern w:val="2"/>
              <w:szCs w:val="24"/>
              <w14:ligatures w14:val="standardContextual"/>
            </w:rPr>
          </w:pPr>
          <w:hyperlink w:anchor="_Toc190111255" w:history="1">
            <w:r w:rsidRPr="0018423B">
              <w:rPr>
                <w:rStyle w:val="af3"/>
                <w:rFonts w:hint="eastAsia"/>
                <w:noProof/>
              </w:rPr>
              <w:t xml:space="preserve">TABLE S8 </w:t>
            </w:r>
            <w:r w:rsidRPr="0018423B">
              <w:rPr>
                <w:rStyle w:val="af3"/>
                <w:rFonts w:hint="eastAsia"/>
                <w:bCs/>
                <w:noProof/>
              </w:rPr>
              <w:t>Prevalence of chronic diseases in the normal BMI, overweight and obesity population and by age and sex, using Chinese criteria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29</w:t>
            </w:r>
            <w:r>
              <w:rPr>
                <w:rFonts w:hint="eastAsia"/>
                <w:noProof/>
                <w:webHidden/>
              </w:rPr>
              <w:fldChar w:fldCharType="end"/>
            </w:r>
          </w:hyperlink>
        </w:p>
        <w:p w14:paraId="7D4DE042" w14:textId="606F9E8B" w:rsidR="001E67B6" w:rsidRDefault="001E67B6">
          <w:pPr>
            <w:pStyle w:val="TOC1"/>
            <w:tabs>
              <w:tab w:val="right" w:leader="dot" w:pos="8630"/>
            </w:tabs>
            <w:rPr>
              <w:rFonts w:cstheme="minorBidi" w:hint="eastAsia"/>
              <w:noProof/>
              <w:kern w:val="2"/>
              <w:szCs w:val="24"/>
              <w14:ligatures w14:val="standardContextual"/>
            </w:rPr>
          </w:pPr>
          <w:hyperlink w:anchor="_Toc190111256" w:history="1">
            <w:r w:rsidRPr="0018423B">
              <w:rPr>
                <w:rStyle w:val="af3"/>
                <w:rFonts w:hint="eastAsia"/>
                <w:noProof/>
              </w:rPr>
              <w:t xml:space="preserve">TABLE S9 </w:t>
            </w:r>
            <w:r w:rsidRPr="0018423B">
              <w:rPr>
                <w:rStyle w:val="af3"/>
                <w:rFonts w:hint="eastAsia"/>
                <w:bCs/>
                <w:noProof/>
              </w:rPr>
              <w:t>Completeness of data on complications among the overall study population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34</w:t>
            </w:r>
            <w:r>
              <w:rPr>
                <w:rFonts w:hint="eastAsia"/>
                <w:noProof/>
                <w:webHidden/>
              </w:rPr>
              <w:fldChar w:fldCharType="end"/>
            </w:r>
          </w:hyperlink>
        </w:p>
        <w:p w14:paraId="2FA148AD" w14:textId="1085C830" w:rsidR="001E67B6" w:rsidRDefault="001E67B6">
          <w:pPr>
            <w:pStyle w:val="TOC1"/>
            <w:tabs>
              <w:tab w:val="right" w:leader="dot" w:pos="8630"/>
            </w:tabs>
            <w:rPr>
              <w:rFonts w:cstheme="minorBidi" w:hint="eastAsia"/>
              <w:noProof/>
              <w:kern w:val="2"/>
              <w:szCs w:val="24"/>
              <w14:ligatures w14:val="standardContextual"/>
            </w:rPr>
          </w:pPr>
          <w:hyperlink w:anchor="_Toc190111257" w:history="1">
            <w:r w:rsidRPr="0018423B">
              <w:rPr>
                <w:rStyle w:val="af3"/>
                <w:rFonts w:hint="eastAsia"/>
                <w:noProof/>
              </w:rPr>
              <w:t>FIGURE S2</w:t>
            </w:r>
            <w:r w:rsidRPr="0018423B">
              <w:rPr>
                <w:rStyle w:val="af3"/>
                <w:rFonts w:hint="eastAsia"/>
                <w:bCs/>
                <w:noProof/>
              </w:rPr>
              <w:t xml:space="preserve"> Prevalence of overweight (A) and obesity (B) in the overall study population and by age and sex, using Chinese BMI classification criteria</w:t>
            </w:r>
            <w:r w:rsidRPr="0018423B">
              <w:rPr>
                <w:rStyle w:val="af3"/>
                <w:rFonts w:hint="eastAsia"/>
                <w:bCs/>
                <w:noProof/>
                <w:vertAlign w:val="superscript"/>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35</w:t>
            </w:r>
            <w:r>
              <w:rPr>
                <w:rFonts w:hint="eastAsia"/>
                <w:noProof/>
                <w:webHidden/>
              </w:rPr>
              <w:fldChar w:fldCharType="end"/>
            </w:r>
          </w:hyperlink>
        </w:p>
        <w:p w14:paraId="596DE2B2" w14:textId="6F80547F" w:rsidR="001E67B6" w:rsidRDefault="001E67B6">
          <w:pPr>
            <w:pStyle w:val="TOC1"/>
            <w:tabs>
              <w:tab w:val="right" w:leader="dot" w:pos="8630"/>
            </w:tabs>
            <w:rPr>
              <w:rFonts w:cstheme="minorBidi" w:hint="eastAsia"/>
              <w:noProof/>
              <w:kern w:val="2"/>
              <w:szCs w:val="24"/>
              <w14:ligatures w14:val="standardContextual"/>
            </w:rPr>
          </w:pPr>
          <w:hyperlink w:anchor="_Toc190111258" w:history="1">
            <w:r w:rsidRPr="0018423B">
              <w:rPr>
                <w:rStyle w:val="af3"/>
                <w:rFonts w:hint="eastAsia"/>
                <w:noProof/>
              </w:rPr>
              <w:t xml:space="preserve">FIGURE S3 </w:t>
            </w:r>
            <w:r w:rsidRPr="0018423B">
              <w:rPr>
                <w:rStyle w:val="af3"/>
                <w:rFonts w:hint="eastAsia"/>
                <w:bCs/>
                <w:noProof/>
              </w:rPr>
              <w:t>Prevalence of complications among the overall study population and participants with body mass index (BMI) classified as normal, overweight or obesity using Chinese criteria</w:t>
            </w:r>
            <w:r w:rsidRPr="0018423B">
              <w:rPr>
                <w:rStyle w:val="af3"/>
                <w:rFonts w:cs="Arial" w:hint="eastAsia"/>
                <w:noProof/>
                <w:vertAlign w:val="superscript"/>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36</w:t>
            </w:r>
            <w:r>
              <w:rPr>
                <w:rFonts w:hint="eastAsia"/>
                <w:noProof/>
                <w:webHidden/>
              </w:rPr>
              <w:fldChar w:fldCharType="end"/>
            </w:r>
          </w:hyperlink>
        </w:p>
        <w:p w14:paraId="679EBC4D" w14:textId="43B97348" w:rsidR="001E67B6" w:rsidRDefault="001E67B6">
          <w:pPr>
            <w:pStyle w:val="TOC1"/>
            <w:tabs>
              <w:tab w:val="right" w:leader="dot" w:pos="8630"/>
            </w:tabs>
            <w:rPr>
              <w:rFonts w:cstheme="minorBidi" w:hint="eastAsia"/>
              <w:noProof/>
              <w:kern w:val="2"/>
              <w:szCs w:val="24"/>
              <w14:ligatures w14:val="standardContextual"/>
            </w:rPr>
          </w:pPr>
          <w:hyperlink w:anchor="_Toc190111259" w:history="1">
            <w:r w:rsidRPr="0018423B">
              <w:rPr>
                <w:rStyle w:val="af3"/>
                <w:rFonts w:eastAsiaTheme="majorEastAsia" w:hint="eastAsia"/>
                <w:bCs/>
                <w:noProof/>
              </w:rPr>
              <w:t>FIGURE S4</w:t>
            </w:r>
            <w:r w:rsidRPr="0018423B">
              <w:rPr>
                <w:rStyle w:val="af3"/>
                <w:rFonts w:eastAsiaTheme="majorEastAsia" w:hint="eastAsia"/>
                <w:noProof/>
              </w:rPr>
              <w:t xml:space="preserve"> </w:t>
            </w:r>
            <w:r w:rsidRPr="0018423B">
              <w:rPr>
                <w:rStyle w:val="af3"/>
                <w:rFonts w:eastAsiaTheme="majorEastAsia" w:hint="eastAsia"/>
                <w:bCs/>
                <w:noProof/>
              </w:rPr>
              <w:t>Number of complications among the overall study population and participants with BMI classified as normal, overweight or obesity using Chinese criteria</w:t>
            </w:r>
            <w:r w:rsidRPr="0018423B">
              <w:rPr>
                <w:rStyle w:val="af3"/>
                <w:rFonts w:eastAsiaTheme="majorEastAsia" w:hint="eastAsia"/>
                <w:bCs/>
                <w:noProof/>
                <w:vertAlign w:val="superscript"/>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37</w:t>
            </w:r>
            <w:r>
              <w:rPr>
                <w:rFonts w:hint="eastAsia"/>
                <w:noProof/>
                <w:webHidden/>
              </w:rPr>
              <w:fldChar w:fldCharType="end"/>
            </w:r>
          </w:hyperlink>
        </w:p>
        <w:p w14:paraId="4FAAB68E" w14:textId="3FBCA5DF" w:rsidR="001E67B6" w:rsidRDefault="001E67B6">
          <w:pPr>
            <w:pStyle w:val="TOC1"/>
            <w:tabs>
              <w:tab w:val="right" w:leader="dot" w:pos="8630"/>
            </w:tabs>
            <w:rPr>
              <w:rFonts w:cstheme="minorBidi" w:hint="eastAsia"/>
              <w:noProof/>
              <w:kern w:val="2"/>
              <w:szCs w:val="24"/>
              <w14:ligatures w14:val="standardContextual"/>
            </w:rPr>
          </w:pPr>
          <w:hyperlink w:anchor="_Toc190111260" w:history="1">
            <w:r w:rsidRPr="0018423B">
              <w:rPr>
                <w:rStyle w:val="af3"/>
                <w:rFonts w:hint="eastAsia"/>
                <w:noProof/>
              </w:rPr>
              <w:t xml:space="preserve">FIGURE S5 </w:t>
            </w:r>
            <w:r w:rsidRPr="0018423B">
              <w:rPr>
                <w:rStyle w:val="af3"/>
                <w:rFonts w:hint="eastAsia"/>
                <w:bCs/>
                <w:noProof/>
              </w:rPr>
              <w:t>The distribution of the working unit of the check-up participants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39</w:t>
            </w:r>
            <w:r>
              <w:rPr>
                <w:rFonts w:hint="eastAsia"/>
                <w:noProof/>
                <w:webHidden/>
              </w:rPr>
              <w:fldChar w:fldCharType="end"/>
            </w:r>
          </w:hyperlink>
        </w:p>
        <w:p w14:paraId="632A4498" w14:textId="1F58CCE5" w:rsidR="001E67B6" w:rsidRDefault="001E67B6">
          <w:pPr>
            <w:pStyle w:val="TOC1"/>
            <w:tabs>
              <w:tab w:val="right" w:leader="dot" w:pos="8630"/>
            </w:tabs>
            <w:rPr>
              <w:rFonts w:cstheme="minorBidi" w:hint="eastAsia"/>
              <w:noProof/>
              <w:kern w:val="2"/>
              <w:szCs w:val="24"/>
              <w14:ligatures w14:val="standardContextual"/>
            </w:rPr>
          </w:pPr>
          <w:hyperlink w:anchor="_Toc190111261" w:history="1">
            <w:r w:rsidRPr="0018423B">
              <w:rPr>
                <w:rStyle w:val="af3"/>
                <w:rFonts w:hint="eastAsia"/>
                <w:noProof/>
              </w:rPr>
              <w:t xml:space="preserve">FIGURE S6 </w:t>
            </w:r>
            <w:r w:rsidRPr="0018423B">
              <w:rPr>
                <w:rStyle w:val="af3"/>
                <w:rFonts w:hint="eastAsia"/>
                <w:bCs/>
                <w:noProof/>
              </w:rPr>
              <w:t>Prevalence of obesity by district in Beijing for the Chinese BMI classification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40</w:t>
            </w:r>
            <w:r>
              <w:rPr>
                <w:rFonts w:hint="eastAsia"/>
                <w:noProof/>
                <w:webHidden/>
              </w:rPr>
              <w:fldChar w:fldCharType="end"/>
            </w:r>
          </w:hyperlink>
        </w:p>
        <w:p w14:paraId="67966158" w14:textId="5E7E0264" w:rsidR="001E67B6" w:rsidRDefault="001E67B6">
          <w:pPr>
            <w:pStyle w:val="TOC1"/>
            <w:tabs>
              <w:tab w:val="right" w:leader="dot" w:pos="8630"/>
            </w:tabs>
            <w:rPr>
              <w:rFonts w:cstheme="minorBidi" w:hint="eastAsia"/>
              <w:noProof/>
              <w:kern w:val="2"/>
              <w:szCs w:val="24"/>
              <w14:ligatures w14:val="standardContextual"/>
            </w:rPr>
          </w:pPr>
          <w:hyperlink w:anchor="_Toc190111262" w:history="1">
            <w:r w:rsidRPr="0018423B">
              <w:rPr>
                <w:rStyle w:val="af3"/>
                <w:rFonts w:eastAsiaTheme="majorEastAsia" w:hint="eastAsia"/>
                <w:noProof/>
              </w:rPr>
              <w:t xml:space="preserve">FIGURE S7 </w:t>
            </w:r>
            <w:r w:rsidRPr="0018423B">
              <w:rPr>
                <w:rStyle w:val="af3"/>
                <w:rFonts w:eastAsiaTheme="majorEastAsia" w:hint="eastAsia"/>
                <w:bCs/>
                <w:noProof/>
              </w:rPr>
              <w:t>Prevalence of overweight by district in Beijing for the Chinese BMI classification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42</w:t>
            </w:r>
            <w:r>
              <w:rPr>
                <w:rFonts w:hint="eastAsia"/>
                <w:noProof/>
                <w:webHidden/>
              </w:rPr>
              <w:fldChar w:fldCharType="end"/>
            </w:r>
          </w:hyperlink>
        </w:p>
        <w:p w14:paraId="0F215CEA" w14:textId="117C69D8" w:rsidR="001E67B6" w:rsidRDefault="001E67B6">
          <w:pPr>
            <w:pStyle w:val="TOC1"/>
            <w:tabs>
              <w:tab w:val="right" w:leader="dot" w:pos="8630"/>
            </w:tabs>
            <w:rPr>
              <w:rFonts w:cstheme="minorBidi" w:hint="eastAsia"/>
              <w:noProof/>
              <w:kern w:val="2"/>
              <w:szCs w:val="24"/>
              <w14:ligatures w14:val="standardContextual"/>
            </w:rPr>
          </w:pPr>
          <w:hyperlink w:anchor="_Toc190111263" w:history="1">
            <w:r w:rsidRPr="0018423B">
              <w:rPr>
                <w:rStyle w:val="af3"/>
                <w:rFonts w:hint="eastAsia"/>
                <w:noProof/>
              </w:rPr>
              <w:t>Reference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_Toc190111263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44</w:t>
            </w:r>
            <w:r>
              <w:rPr>
                <w:rFonts w:hint="eastAsia"/>
                <w:noProof/>
                <w:webHidden/>
              </w:rPr>
              <w:fldChar w:fldCharType="end"/>
            </w:r>
          </w:hyperlink>
        </w:p>
        <w:p w14:paraId="56275CAA" w14:textId="0DF63EB9" w:rsidR="003924C3" w:rsidRDefault="003924C3">
          <w:pPr>
            <w:rPr>
              <w:rFonts w:hint="eastAsia"/>
            </w:rPr>
          </w:pPr>
          <w:r>
            <w:rPr>
              <w:b/>
              <w:bCs/>
              <w:lang w:val="zh-CN"/>
            </w:rPr>
            <w:fldChar w:fldCharType="end"/>
          </w:r>
        </w:p>
      </w:sdtContent>
    </w:sdt>
    <w:p w14:paraId="697F00DC" w14:textId="6923935B" w:rsidR="004733C2" w:rsidRDefault="004733C2" w:rsidP="004733C2">
      <w:pPr>
        <w:widowControl/>
        <w:jc w:val="left"/>
        <w:rPr>
          <w:rFonts w:ascii="Arial" w:hAnsi="Arial" w:cs="Arial"/>
          <w:sz w:val="24"/>
          <w:szCs w:val="28"/>
        </w:rPr>
      </w:pPr>
      <w:r>
        <w:rPr>
          <w:rFonts w:ascii="Arial" w:hAnsi="Arial" w:cs="Arial"/>
          <w:sz w:val="24"/>
          <w:szCs w:val="28"/>
        </w:rPr>
        <w:br w:type="page"/>
      </w:r>
    </w:p>
    <w:p w14:paraId="59684A3F" w14:textId="725A5661" w:rsidR="00FE3B3F" w:rsidRPr="003924C3" w:rsidRDefault="00FE3B3F" w:rsidP="003924C3">
      <w:pPr>
        <w:pStyle w:val="1"/>
        <w:spacing w:line="360" w:lineRule="auto"/>
        <w:jc w:val="center"/>
        <w:rPr>
          <w:rFonts w:eastAsiaTheme="minorEastAsia"/>
          <w:sz w:val="24"/>
          <w:szCs w:val="36"/>
        </w:rPr>
      </w:pPr>
      <w:bookmarkStart w:id="1" w:name="_Toc190111244"/>
      <w:bookmarkStart w:id="2" w:name="_Toc139615908"/>
      <w:r w:rsidRPr="003924C3">
        <w:rPr>
          <w:sz w:val="24"/>
          <w:szCs w:val="36"/>
        </w:rPr>
        <w:lastRenderedPageBreak/>
        <w:t>Our checkup center database population</w:t>
      </w:r>
      <w:bookmarkEnd w:id="1"/>
    </w:p>
    <w:p w14:paraId="4D8E2D2B" w14:textId="5FA6D61D" w:rsidR="00FE3B3F" w:rsidRPr="008B6DD8" w:rsidRDefault="008B6DD8" w:rsidP="008B6DD8">
      <w:pPr>
        <w:widowControl/>
        <w:ind w:firstLine="420"/>
        <w:rPr>
          <w:rFonts w:asciiTheme="minorEastAsia" w:hAnsiTheme="minorEastAsia" w:hint="eastAsia"/>
        </w:rPr>
      </w:pPr>
      <w:r w:rsidRPr="008B6DD8">
        <w:rPr>
          <w:rFonts w:asciiTheme="minorEastAsia" w:hAnsiTheme="minorEastAsia" w:hint="eastAsia"/>
        </w:rPr>
        <w:t xml:space="preserve">The </w:t>
      </w:r>
      <w:r w:rsidR="006B2643">
        <w:rPr>
          <w:rFonts w:asciiTheme="minorEastAsia" w:hAnsiTheme="minorEastAsia" w:hint="eastAsia"/>
        </w:rPr>
        <w:t>check-up</w:t>
      </w:r>
      <w:r w:rsidRPr="008B6DD8">
        <w:rPr>
          <w:rFonts w:asciiTheme="minorEastAsia" w:hAnsiTheme="minorEastAsia" w:hint="eastAsia"/>
        </w:rPr>
        <w:t xml:space="preserve"> </w:t>
      </w:r>
      <w:r w:rsidR="006B2643">
        <w:rPr>
          <w:rFonts w:asciiTheme="minorEastAsia" w:hAnsiTheme="minorEastAsia" w:hint="eastAsia"/>
        </w:rPr>
        <w:t>c</w:t>
      </w:r>
      <w:r w:rsidRPr="008B6DD8">
        <w:rPr>
          <w:rFonts w:asciiTheme="minorEastAsia" w:hAnsiTheme="minorEastAsia" w:hint="eastAsia"/>
        </w:rPr>
        <w:t>enter of</w:t>
      </w:r>
      <w:r w:rsidR="006B2643">
        <w:rPr>
          <w:rFonts w:asciiTheme="minorEastAsia" w:hAnsiTheme="minorEastAsia" w:hint="eastAsia"/>
        </w:rPr>
        <w:t xml:space="preserve"> </w:t>
      </w:r>
      <w:r w:rsidRPr="008B6DD8">
        <w:rPr>
          <w:rFonts w:asciiTheme="minorEastAsia" w:hAnsiTheme="minorEastAsia" w:hint="eastAsia"/>
        </w:rPr>
        <w:t xml:space="preserve">the </w:t>
      </w:r>
      <w:r w:rsidR="006B2643">
        <w:rPr>
          <w:rFonts w:asciiTheme="minorEastAsia" w:hAnsiTheme="minorEastAsia" w:hint="eastAsia"/>
        </w:rPr>
        <w:t>e</w:t>
      </w:r>
      <w:r w:rsidRPr="008B6DD8">
        <w:rPr>
          <w:rFonts w:asciiTheme="minorEastAsia" w:hAnsiTheme="minorEastAsia" w:hint="eastAsia"/>
        </w:rPr>
        <w:t xml:space="preserve">ighth </w:t>
      </w:r>
      <w:r w:rsidR="006B2643">
        <w:rPr>
          <w:rFonts w:asciiTheme="minorEastAsia" w:hAnsiTheme="minorEastAsia" w:hint="eastAsia"/>
        </w:rPr>
        <w:t>m</w:t>
      </w:r>
      <w:r w:rsidRPr="008B6DD8">
        <w:rPr>
          <w:rFonts w:asciiTheme="minorEastAsia" w:hAnsiTheme="minorEastAsia" w:hint="eastAsia"/>
        </w:rPr>
        <w:t xml:space="preserve">edical </w:t>
      </w:r>
      <w:r w:rsidR="006B2643">
        <w:rPr>
          <w:rFonts w:asciiTheme="minorEastAsia" w:hAnsiTheme="minorEastAsia" w:hint="eastAsia"/>
        </w:rPr>
        <w:t>c</w:t>
      </w:r>
      <w:r w:rsidRPr="008B6DD8">
        <w:rPr>
          <w:rFonts w:asciiTheme="minorEastAsia" w:hAnsiTheme="minorEastAsia" w:hint="eastAsia"/>
        </w:rPr>
        <w:t>enter of the People's Liberation Army</w:t>
      </w:r>
      <w:r w:rsidR="006B2643">
        <w:rPr>
          <w:rFonts w:asciiTheme="minorEastAsia" w:hAnsiTheme="minorEastAsia" w:hint="eastAsia"/>
        </w:rPr>
        <w:t xml:space="preserve"> (PLA)</w:t>
      </w:r>
      <w:r w:rsidRPr="008B6DD8">
        <w:rPr>
          <w:rFonts w:asciiTheme="minorEastAsia" w:hAnsiTheme="minorEastAsia" w:hint="eastAsia"/>
        </w:rPr>
        <w:t xml:space="preserve"> </w:t>
      </w:r>
      <w:r w:rsidR="006B2643">
        <w:rPr>
          <w:rFonts w:asciiTheme="minorEastAsia" w:hAnsiTheme="minorEastAsia" w:hint="eastAsia"/>
        </w:rPr>
        <w:t>g</w:t>
      </w:r>
      <w:r w:rsidRPr="008B6DD8">
        <w:rPr>
          <w:rFonts w:asciiTheme="minorEastAsia" w:hAnsiTheme="minorEastAsia" w:hint="eastAsia"/>
        </w:rPr>
        <w:t xml:space="preserve">eneral </w:t>
      </w:r>
      <w:r w:rsidR="006B2643">
        <w:rPr>
          <w:rFonts w:asciiTheme="minorEastAsia" w:hAnsiTheme="minorEastAsia" w:hint="eastAsia"/>
        </w:rPr>
        <w:t>h</w:t>
      </w:r>
      <w:r w:rsidRPr="008B6DD8">
        <w:rPr>
          <w:rFonts w:asciiTheme="minorEastAsia" w:hAnsiTheme="minorEastAsia" w:hint="eastAsia"/>
        </w:rPr>
        <w:t xml:space="preserve">ospital is situated </w:t>
      </w:r>
      <w:r w:rsidR="006B2643">
        <w:rPr>
          <w:rFonts w:asciiTheme="minorEastAsia" w:hAnsiTheme="minorEastAsia" w:hint="eastAsia"/>
        </w:rPr>
        <w:t>in</w:t>
      </w:r>
      <w:r w:rsidRPr="008B6DD8">
        <w:rPr>
          <w:rFonts w:asciiTheme="minorEastAsia" w:hAnsiTheme="minorEastAsia" w:hint="eastAsia"/>
        </w:rPr>
        <w:t xml:space="preserve"> the </w:t>
      </w:r>
      <w:r w:rsidR="006B2643">
        <w:rPr>
          <w:rFonts w:asciiTheme="minorEastAsia" w:hAnsiTheme="minorEastAsia" w:hint="eastAsia"/>
        </w:rPr>
        <w:t xml:space="preserve">northwest </w:t>
      </w:r>
      <w:r w:rsidRPr="008B6DD8">
        <w:rPr>
          <w:rFonts w:asciiTheme="minorEastAsia" w:hAnsiTheme="minorEastAsia" w:hint="eastAsia"/>
        </w:rPr>
        <w:t xml:space="preserve">Beijing, China. It is in proximity to notable attractions, including the "Three Mountains and Five Gardens," such as </w:t>
      </w:r>
      <w:r w:rsidR="006B2643">
        <w:rPr>
          <w:rFonts w:asciiTheme="minorEastAsia" w:hAnsiTheme="minorEastAsia" w:hint="eastAsia"/>
        </w:rPr>
        <w:t>Jade Fountain Hill</w:t>
      </w:r>
      <w:r w:rsidRPr="008B6DD8">
        <w:rPr>
          <w:rFonts w:asciiTheme="minorEastAsia" w:hAnsiTheme="minorEastAsia" w:hint="eastAsia"/>
        </w:rPr>
        <w:t xml:space="preserve"> and </w:t>
      </w:r>
      <w:r w:rsidR="000D611D">
        <w:rPr>
          <w:rFonts w:asciiTheme="minorEastAsia" w:hAnsiTheme="minorEastAsia" w:hint="eastAsia"/>
        </w:rPr>
        <w:t xml:space="preserve">Summer Palace </w:t>
      </w:r>
      <w:r w:rsidRPr="008B6DD8">
        <w:rPr>
          <w:rFonts w:asciiTheme="minorEastAsia" w:hAnsiTheme="minorEastAsia" w:hint="eastAsia"/>
        </w:rPr>
        <w:t>to the south, while to the west lies</w:t>
      </w:r>
      <w:r w:rsidR="006B2643">
        <w:rPr>
          <w:rFonts w:asciiTheme="minorEastAsia" w:hAnsiTheme="minorEastAsia" w:hint="eastAsia"/>
        </w:rPr>
        <w:t xml:space="preserve"> Fragrant Hill </w:t>
      </w:r>
      <w:r w:rsidRPr="008B6DD8">
        <w:rPr>
          <w:rFonts w:asciiTheme="minorEastAsia" w:hAnsiTheme="minorEastAsia" w:hint="eastAsia"/>
        </w:rPr>
        <w:t xml:space="preserve">and the Beijing Botanical Garden, among other national parks. Established in 2016, the center has since been renamed the </w:t>
      </w:r>
      <w:r w:rsidR="006B2643">
        <w:rPr>
          <w:rFonts w:asciiTheme="minorEastAsia" w:hAnsiTheme="minorEastAsia" w:hint="eastAsia"/>
        </w:rPr>
        <w:t>h</w:t>
      </w:r>
      <w:r w:rsidRPr="008B6DD8">
        <w:rPr>
          <w:rFonts w:asciiTheme="minorEastAsia" w:hAnsiTheme="minorEastAsia" w:hint="eastAsia"/>
        </w:rPr>
        <w:t xml:space="preserve">ealth </w:t>
      </w:r>
      <w:r w:rsidR="006B2643">
        <w:rPr>
          <w:rFonts w:asciiTheme="minorEastAsia" w:hAnsiTheme="minorEastAsia" w:hint="eastAsia"/>
        </w:rPr>
        <w:t>m</w:t>
      </w:r>
      <w:r w:rsidRPr="008B6DD8">
        <w:rPr>
          <w:rFonts w:asciiTheme="minorEastAsia" w:hAnsiTheme="minorEastAsia" w:hint="eastAsia"/>
        </w:rPr>
        <w:t xml:space="preserve">edicine </w:t>
      </w:r>
      <w:r w:rsidR="006B2643">
        <w:rPr>
          <w:rFonts w:asciiTheme="minorEastAsia" w:hAnsiTheme="minorEastAsia" w:hint="eastAsia"/>
        </w:rPr>
        <w:t>d</w:t>
      </w:r>
      <w:r w:rsidRPr="008B6DD8">
        <w:rPr>
          <w:rFonts w:asciiTheme="minorEastAsia" w:hAnsiTheme="minorEastAsia" w:hint="eastAsia"/>
        </w:rPr>
        <w:t xml:space="preserve">epartment of the </w:t>
      </w:r>
      <w:r w:rsidR="006B2643">
        <w:rPr>
          <w:rFonts w:asciiTheme="minorEastAsia" w:hAnsiTheme="minorEastAsia" w:hint="eastAsia"/>
        </w:rPr>
        <w:t>e</w:t>
      </w:r>
      <w:r w:rsidRPr="008B6DD8">
        <w:rPr>
          <w:rFonts w:asciiTheme="minorEastAsia" w:hAnsiTheme="minorEastAsia" w:hint="eastAsia"/>
        </w:rPr>
        <w:t xml:space="preserve">ighth </w:t>
      </w:r>
      <w:r w:rsidR="006B2643">
        <w:rPr>
          <w:rFonts w:asciiTheme="minorEastAsia" w:hAnsiTheme="minorEastAsia" w:hint="eastAsia"/>
        </w:rPr>
        <w:t>m</w:t>
      </w:r>
      <w:r w:rsidRPr="008B6DD8">
        <w:rPr>
          <w:rFonts w:asciiTheme="minorEastAsia" w:hAnsiTheme="minorEastAsia" w:hint="eastAsia"/>
        </w:rPr>
        <w:t xml:space="preserve">edical </w:t>
      </w:r>
      <w:r w:rsidR="006B2643">
        <w:rPr>
          <w:rFonts w:asciiTheme="minorEastAsia" w:hAnsiTheme="minorEastAsia" w:hint="eastAsia"/>
        </w:rPr>
        <w:t>c</w:t>
      </w:r>
      <w:r w:rsidRPr="008B6DD8">
        <w:rPr>
          <w:rFonts w:asciiTheme="minorEastAsia" w:hAnsiTheme="minorEastAsia" w:hint="eastAsia"/>
        </w:rPr>
        <w:t xml:space="preserve">enter of the </w:t>
      </w:r>
      <w:r w:rsidR="006B2643">
        <w:rPr>
          <w:rFonts w:asciiTheme="minorEastAsia" w:hAnsiTheme="minorEastAsia" w:hint="eastAsia"/>
        </w:rPr>
        <w:t>PLA</w:t>
      </w:r>
      <w:r w:rsidRPr="008B6DD8">
        <w:rPr>
          <w:rFonts w:asciiTheme="minorEastAsia" w:hAnsiTheme="minorEastAsia" w:hint="eastAsia"/>
        </w:rPr>
        <w:t xml:space="preserve"> General Hospital. In 2023, it was recognized as an </w:t>
      </w:r>
      <w:r w:rsidR="006B2643">
        <w:rPr>
          <w:rFonts w:asciiTheme="minorEastAsia" w:hAnsiTheme="minorEastAsia" w:hint="eastAsia"/>
        </w:rPr>
        <w:t>a</w:t>
      </w:r>
      <w:r w:rsidRPr="008B6DD8">
        <w:rPr>
          <w:rFonts w:asciiTheme="minorEastAsia" w:hAnsiTheme="minorEastAsia" w:hint="eastAsia"/>
        </w:rPr>
        <w:t xml:space="preserve">dvanced </w:t>
      </w:r>
      <w:r w:rsidR="006B2643">
        <w:rPr>
          <w:rFonts w:asciiTheme="minorEastAsia" w:hAnsiTheme="minorEastAsia" w:hint="eastAsia"/>
        </w:rPr>
        <w:t>u</w:t>
      </w:r>
      <w:r w:rsidRPr="008B6DD8">
        <w:rPr>
          <w:rFonts w:asciiTheme="minorEastAsia" w:hAnsiTheme="minorEastAsia" w:hint="eastAsia"/>
        </w:rPr>
        <w:t xml:space="preserve">nit in </w:t>
      </w:r>
      <w:r w:rsidR="006B2643">
        <w:rPr>
          <w:rFonts w:asciiTheme="minorEastAsia" w:hAnsiTheme="minorEastAsia" w:hint="eastAsia"/>
        </w:rPr>
        <w:t>m</w:t>
      </w:r>
      <w:r w:rsidRPr="008B6DD8">
        <w:rPr>
          <w:rFonts w:asciiTheme="minorEastAsia" w:hAnsiTheme="minorEastAsia" w:hint="eastAsia"/>
        </w:rPr>
        <w:t>edical</w:t>
      </w:r>
      <w:r w:rsidR="006B2643">
        <w:rPr>
          <w:rFonts w:asciiTheme="minorEastAsia" w:hAnsiTheme="minorEastAsia" w:hint="eastAsia"/>
        </w:rPr>
        <w:t xml:space="preserve"> service</w:t>
      </w:r>
      <w:r w:rsidRPr="008B6DD8">
        <w:rPr>
          <w:rFonts w:asciiTheme="minorEastAsia" w:hAnsiTheme="minorEastAsia" w:hint="eastAsia"/>
        </w:rPr>
        <w:t>. This center primarily provides physical examination and health management services to residents in the northwest region of Beijing, specifically in Haidian District, Changping District, Fengtai District, and Yanqing District.</w:t>
      </w:r>
    </w:p>
    <w:p w14:paraId="39B2F051" w14:textId="71C73F62" w:rsidR="008B6DD8" w:rsidRDefault="008B6DD8" w:rsidP="008B6DD8">
      <w:pPr>
        <w:widowControl/>
        <w:ind w:firstLine="420"/>
        <w:rPr>
          <w:rFonts w:asciiTheme="minorEastAsia" w:hAnsiTheme="minorEastAsia" w:cs="Times New Roman" w:hint="eastAsia"/>
          <w:bCs/>
          <w:kern w:val="0"/>
          <w:sz w:val="22"/>
          <w:szCs w:val="32"/>
          <w:lang w:val="en-GB" w:eastAsia="en-US"/>
          <w14:ligatures w14:val="none"/>
        </w:rPr>
      </w:pPr>
      <w:r w:rsidRPr="008B6DD8">
        <w:rPr>
          <w:rFonts w:asciiTheme="minorEastAsia" w:hAnsiTheme="minorEastAsia" w:cs="Times New Roman" w:hint="eastAsia"/>
          <w:bCs/>
          <w:kern w:val="0"/>
          <w:sz w:val="22"/>
          <w:szCs w:val="32"/>
          <w:lang w:val="en-GB" w:eastAsia="en-US"/>
          <w14:ligatures w14:val="none"/>
        </w:rPr>
        <w:t>This physical examination center primarily provides physical examination and health management services to residents of the northwest region of Beijing, specifically targeting Haidian District, Changping District, Fengtai District, and Yanqing District. From 2016 to 2019, approximately 4,000 individuals from the surrounding areas received physical examinations annually. However, in 2020, the annual physical examination program was suspended due to the impact of the COVID-19 pandemic. In 2021, the number of physical examinations increased to approximately 8,000. Since 2022, the annual number of physical examinations has consistently exceeded 12,000 to 13,000.</w:t>
      </w:r>
    </w:p>
    <w:p w14:paraId="265951C0" w14:textId="1401F6BE" w:rsidR="008B6DD8" w:rsidRDefault="00F65326" w:rsidP="008B6DD8">
      <w:pPr>
        <w:widowControl/>
        <w:ind w:firstLine="420"/>
        <w:rPr>
          <w:rFonts w:asciiTheme="minorEastAsia" w:hAnsiTheme="minorEastAsia" w:cs="Times New Roman" w:hint="eastAsia"/>
          <w:bCs/>
          <w:kern w:val="0"/>
          <w:sz w:val="22"/>
          <w:szCs w:val="32"/>
          <w:lang w:val="en-GB" w:eastAsia="en-US"/>
          <w14:ligatures w14:val="none"/>
        </w:rPr>
      </w:pPr>
      <w:r w:rsidRPr="00F65326">
        <w:rPr>
          <w:rFonts w:asciiTheme="minorEastAsia" w:hAnsiTheme="minorEastAsia" w:cs="Times New Roman" w:hint="eastAsia"/>
          <w:bCs/>
          <w:kern w:val="0"/>
          <w:sz w:val="22"/>
          <w:szCs w:val="32"/>
          <w:lang w:val="en-GB" w:eastAsia="en-US"/>
          <w14:ligatures w14:val="none"/>
        </w:rPr>
        <w:t xml:space="preserve">The physical examination center encompasses an area of 50 square meters and currently houses clinics for ophthalmology, otolaryngology, general medicine and surgery, gynecology, dentistry, B-ultrasound, as well as rooms for C13 breath testing, electrocardiograms for both men and women, lounges, a tube patching office, a blood </w:t>
      </w:r>
      <w:r w:rsidR="008306A6">
        <w:rPr>
          <w:rFonts w:asciiTheme="minorEastAsia" w:hAnsiTheme="minorEastAsia" w:cs="Times New Roman" w:hint="eastAsia"/>
          <w:bCs/>
          <w:kern w:val="0"/>
          <w:sz w:val="22"/>
          <w:szCs w:val="32"/>
          <w:lang w:val="en-GB"/>
          <w14:ligatures w14:val="none"/>
        </w:rPr>
        <w:t>sampling</w:t>
      </w:r>
      <w:r w:rsidRPr="00F65326">
        <w:rPr>
          <w:rFonts w:asciiTheme="minorEastAsia" w:hAnsiTheme="minorEastAsia" w:cs="Times New Roman" w:hint="eastAsia"/>
          <w:bCs/>
          <w:kern w:val="0"/>
          <w:sz w:val="22"/>
          <w:szCs w:val="32"/>
          <w:lang w:val="en-GB" w:eastAsia="en-US"/>
          <w14:ligatures w14:val="none"/>
        </w:rPr>
        <w:t xml:space="preserve"> room, a main examination room, and a reporting room. Additionally, the center is equipped with a variety of advanced eye examination equipment, including an ultrasound triage reporting system, an ear, nose, and throat operation work platform, slit lamps, various mobile ultrasound diagnostic comprehensive operation platforms, fully automatic blood pressure monitors, height and weight detectors, and testing platforms for medical, surgical, and gynecological assessments.</w:t>
      </w:r>
    </w:p>
    <w:p w14:paraId="46284454" w14:textId="4D21270B" w:rsidR="00F65326" w:rsidRDefault="00F65326" w:rsidP="008B6DD8">
      <w:pPr>
        <w:widowControl/>
        <w:ind w:firstLine="420"/>
        <w:rPr>
          <w:rFonts w:asciiTheme="minorEastAsia" w:hAnsiTheme="minorEastAsia" w:cs="Times New Roman" w:hint="eastAsia"/>
          <w:bCs/>
          <w:kern w:val="0"/>
          <w:sz w:val="22"/>
          <w:szCs w:val="32"/>
          <w:lang w:val="en-GB" w:eastAsia="en-US"/>
          <w14:ligatures w14:val="none"/>
        </w:rPr>
      </w:pPr>
      <w:r w:rsidRPr="00F65326">
        <w:rPr>
          <w:rFonts w:asciiTheme="minorEastAsia" w:hAnsiTheme="minorEastAsia" w:cs="Times New Roman" w:hint="eastAsia"/>
          <w:bCs/>
          <w:kern w:val="0"/>
          <w:sz w:val="22"/>
          <w:szCs w:val="32"/>
          <w:lang w:val="en-GB" w:eastAsia="en-US"/>
          <w14:ligatures w14:val="none"/>
        </w:rPr>
        <w:t>All physical examination data utilized in this study have been processed through decryption and de-identification technology, and are incorporated within the annual physical examination system (version 3.0) database. Furthermore, these data have previously undergone cross-sectional statistical analysis. Consequently, this study is free from selection bias related to health data.</w:t>
      </w:r>
    </w:p>
    <w:p w14:paraId="264200B0" w14:textId="3A486C74" w:rsidR="00F65326" w:rsidRPr="008B6DD8" w:rsidRDefault="00F65326" w:rsidP="00F65326">
      <w:pPr>
        <w:widowControl/>
        <w:jc w:val="left"/>
        <w:rPr>
          <w:rFonts w:asciiTheme="minorEastAsia" w:hAnsiTheme="minorEastAsia" w:cs="Times New Roman" w:hint="eastAsia"/>
          <w:bCs/>
          <w:kern w:val="0"/>
          <w:sz w:val="22"/>
          <w:szCs w:val="32"/>
          <w:lang w:val="en-GB"/>
          <w14:ligatures w14:val="none"/>
        </w:rPr>
      </w:pPr>
      <w:r>
        <w:rPr>
          <w:rFonts w:asciiTheme="minorEastAsia" w:hAnsiTheme="minorEastAsia" w:cs="Times New Roman" w:hint="eastAsia"/>
          <w:bCs/>
          <w:kern w:val="0"/>
          <w:sz w:val="22"/>
          <w:szCs w:val="32"/>
          <w:lang w:val="en-GB" w:eastAsia="en-US"/>
          <w14:ligatures w14:val="none"/>
        </w:rPr>
        <w:br w:type="page"/>
      </w:r>
    </w:p>
    <w:p w14:paraId="0DA3563C" w14:textId="47DEE89A" w:rsidR="00F52E9C" w:rsidRPr="003924C3" w:rsidRDefault="00F52E9C" w:rsidP="003924C3">
      <w:pPr>
        <w:pStyle w:val="1"/>
        <w:spacing w:line="360" w:lineRule="auto"/>
        <w:jc w:val="center"/>
        <w:rPr>
          <w:sz w:val="24"/>
          <w:szCs w:val="24"/>
        </w:rPr>
      </w:pPr>
      <w:bookmarkStart w:id="3" w:name="_Toc190111245"/>
      <w:r w:rsidRPr="003924C3">
        <w:rPr>
          <w:sz w:val="24"/>
          <w:szCs w:val="24"/>
        </w:rPr>
        <w:lastRenderedPageBreak/>
        <w:t>Diagnostic criteria for overweight/obesity-related complications</w:t>
      </w:r>
      <w:bookmarkEnd w:id="2"/>
      <w:bookmarkEnd w:id="3"/>
    </w:p>
    <w:p w14:paraId="4E2FEDC6" w14:textId="77777777" w:rsidR="00F52E9C" w:rsidRPr="00836249" w:rsidRDefault="00F52E9C" w:rsidP="003924C3">
      <w:pPr>
        <w:spacing w:line="360" w:lineRule="auto"/>
        <w:rPr>
          <w:rFonts w:cs="Arial" w:hint="eastAsia"/>
          <w:sz w:val="20"/>
          <w:szCs w:val="20"/>
          <w:lang w:val="en-GB"/>
        </w:rPr>
      </w:pPr>
      <w:r w:rsidRPr="00836249">
        <w:rPr>
          <w:rFonts w:cs="Arial"/>
          <w:sz w:val="20"/>
          <w:szCs w:val="20"/>
          <w:lang w:val="en-GB"/>
        </w:rPr>
        <w:t>Diagnosis of overweight/obesity-related complications was based on the following criteria.</w:t>
      </w:r>
    </w:p>
    <w:p w14:paraId="1FC1A4B1" w14:textId="77777777" w:rsidR="00F52E9C" w:rsidRPr="00836249" w:rsidRDefault="00F52E9C" w:rsidP="00F52E9C">
      <w:pPr>
        <w:pStyle w:val="af"/>
        <w:numPr>
          <w:ilvl w:val="0"/>
          <w:numId w:val="1"/>
        </w:numPr>
        <w:spacing w:line="360" w:lineRule="auto"/>
        <w:contextualSpacing w:val="0"/>
        <w:rPr>
          <w:rFonts w:cs="Arial"/>
          <w:sz w:val="20"/>
          <w:szCs w:val="20"/>
          <w:lang w:val="pt-BR"/>
        </w:rPr>
      </w:pPr>
      <w:r w:rsidRPr="00836249">
        <w:rPr>
          <w:rFonts w:cs="Arial"/>
          <w:sz w:val="20"/>
          <w:szCs w:val="20"/>
          <w:lang w:val="pt-BR"/>
        </w:rPr>
        <w:t>Diabetes (American Diabetes Association [ADA] criteria):</w:t>
      </w:r>
    </w:p>
    <w:p w14:paraId="62D7D305"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No missing values on fasting blood glucose (FBG) and haemoglobin A1C (HbA1c) and</w:t>
      </w:r>
    </w:p>
    <w:p w14:paraId="0CC753EA"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Having self-reported history of diabetes or</w:t>
      </w:r>
    </w:p>
    <w:p w14:paraId="55EAFD77"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Having </w:t>
      </w:r>
      <w:bookmarkStart w:id="4" w:name="_Hlk109728617"/>
      <w:r w:rsidRPr="00836249">
        <w:rPr>
          <w:rFonts w:cs="Arial"/>
          <w:sz w:val="20"/>
          <w:szCs w:val="20"/>
          <w:lang w:val="en-GB"/>
        </w:rPr>
        <w:t xml:space="preserve">self-reported </w:t>
      </w:r>
      <w:bookmarkEnd w:id="4"/>
      <w:r w:rsidRPr="00836249">
        <w:rPr>
          <w:rFonts w:cs="Arial"/>
          <w:sz w:val="20"/>
          <w:szCs w:val="20"/>
          <w:lang w:val="en-GB"/>
        </w:rPr>
        <w:t>history of diabetes medication or</w:t>
      </w:r>
    </w:p>
    <w:p w14:paraId="330AA6AE"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FBG ≥7 mmol/L or </w:t>
      </w:r>
    </w:p>
    <w:p w14:paraId="3AA942FE"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HbA1c ≥6.5%.</w:t>
      </w:r>
    </w:p>
    <w:p w14:paraId="0A7BE5B1" w14:textId="77777777" w:rsidR="00F52E9C" w:rsidRPr="00836249" w:rsidRDefault="00F52E9C" w:rsidP="00F52E9C">
      <w:pPr>
        <w:pStyle w:val="af"/>
        <w:numPr>
          <w:ilvl w:val="0"/>
          <w:numId w:val="1"/>
        </w:numPr>
        <w:spacing w:line="360" w:lineRule="auto"/>
        <w:contextualSpacing w:val="0"/>
        <w:rPr>
          <w:rFonts w:cs="Arial"/>
          <w:sz w:val="20"/>
          <w:szCs w:val="20"/>
          <w:lang w:val="en-GB"/>
        </w:rPr>
      </w:pPr>
      <w:r w:rsidRPr="00836249">
        <w:rPr>
          <w:rFonts w:cs="Arial"/>
          <w:sz w:val="20"/>
          <w:szCs w:val="20"/>
          <w:lang w:val="en-GB"/>
        </w:rPr>
        <w:t>Diabetes (World Health Organization [WHO] criteria):</w:t>
      </w:r>
    </w:p>
    <w:p w14:paraId="4E275B7E"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No missing value on FBG and </w:t>
      </w:r>
      <w:r w:rsidRPr="00836249">
        <w:rPr>
          <w:rFonts w:cs="Arial"/>
          <w:sz w:val="20"/>
          <w:szCs w:val="20"/>
          <w:lang w:val="en-GB"/>
        </w:rPr>
        <w:tab/>
      </w:r>
    </w:p>
    <w:p w14:paraId="56EDC059"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Having self-reported history of diabetes or </w:t>
      </w:r>
    </w:p>
    <w:p w14:paraId="79F8EC6C"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Having self-reported history of diabetes medication or </w:t>
      </w:r>
    </w:p>
    <w:p w14:paraId="5D92E01F"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FBG ≥7 mmol/L.</w:t>
      </w:r>
    </w:p>
    <w:p w14:paraId="66ACECE3" w14:textId="77777777" w:rsidR="00F52E9C" w:rsidRPr="00836249" w:rsidRDefault="00F52E9C" w:rsidP="00F52E9C">
      <w:pPr>
        <w:pStyle w:val="af"/>
        <w:numPr>
          <w:ilvl w:val="0"/>
          <w:numId w:val="1"/>
        </w:numPr>
        <w:spacing w:line="360" w:lineRule="auto"/>
        <w:contextualSpacing w:val="0"/>
        <w:rPr>
          <w:rFonts w:cs="Arial"/>
          <w:sz w:val="20"/>
          <w:szCs w:val="20"/>
          <w:lang w:val="en-GB"/>
        </w:rPr>
      </w:pPr>
      <w:r w:rsidRPr="00836249">
        <w:rPr>
          <w:rFonts w:cs="Arial"/>
          <w:sz w:val="20"/>
          <w:szCs w:val="20"/>
          <w:lang w:val="en-GB"/>
        </w:rPr>
        <w:t>Prediabetes (ADA criteria):</w:t>
      </w:r>
    </w:p>
    <w:p w14:paraId="1308A253"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No missing values on FBG and HbA1c and </w:t>
      </w:r>
    </w:p>
    <w:p w14:paraId="4D48062B"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No self-reported history of diabetes and diabetes medication and </w:t>
      </w:r>
    </w:p>
    <w:p w14:paraId="5F218C6A"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5.6 mmol/L ≤ FBG &lt;7 mmol/L or </w:t>
      </w:r>
    </w:p>
    <w:p w14:paraId="2514B4D2"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5.7% ≤ HbA1c &lt;6.5%.</w:t>
      </w:r>
    </w:p>
    <w:p w14:paraId="2669AEDD" w14:textId="77777777" w:rsidR="00F52E9C" w:rsidRPr="00836249" w:rsidRDefault="00F52E9C" w:rsidP="00F52E9C">
      <w:pPr>
        <w:pStyle w:val="af"/>
        <w:numPr>
          <w:ilvl w:val="0"/>
          <w:numId w:val="1"/>
        </w:numPr>
        <w:spacing w:line="360" w:lineRule="auto"/>
        <w:contextualSpacing w:val="0"/>
        <w:rPr>
          <w:rFonts w:cs="Arial"/>
          <w:sz w:val="20"/>
          <w:szCs w:val="20"/>
          <w:lang w:val="en-GB"/>
        </w:rPr>
      </w:pPr>
      <w:r w:rsidRPr="00836249">
        <w:rPr>
          <w:rFonts w:cs="Arial"/>
          <w:sz w:val="20"/>
          <w:szCs w:val="20"/>
          <w:lang w:val="en-GB"/>
        </w:rPr>
        <w:t>Prediabetes (WHO criteria):</w:t>
      </w:r>
    </w:p>
    <w:p w14:paraId="3F660E35"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No missing value on FBG and </w:t>
      </w:r>
    </w:p>
    <w:p w14:paraId="493BCA64"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No self-reported history of diabetes and diabetes medication and</w:t>
      </w:r>
    </w:p>
    <w:p w14:paraId="15D02E94"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lastRenderedPageBreak/>
        <w:t>6.1 mmol/L ≤ FBG &lt;7 mmol/L.</w:t>
      </w:r>
    </w:p>
    <w:p w14:paraId="6E97ABD8" w14:textId="77777777" w:rsidR="00F52E9C" w:rsidRPr="00836249" w:rsidRDefault="00F52E9C" w:rsidP="00F52E9C">
      <w:pPr>
        <w:pStyle w:val="af"/>
        <w:keepNext/>
        <w:numPr>
          <w:ilvl w:val="0"/>
          <w:numId w:val="1"/>
        </w:numPr>
        <w:spacing w:line="360" w:lineRule="auto"/>
        <w:ind w:hanging="357"/>
        <w:contextualSpacing w:val="0"/>
        <w:rPr>
          <w:rFonts w:cs="Arial"/>
          <w:sz w:val="20"/>
          <w:szCs w:val="20"/>
          <w:lang w:val="en-GB"/>
        </w:rPr>
      </w:pPr>
      <w:r w:rsidRPr="00836249">
        <w:rPr>
          <w:rFonts w:cs="Arial"/>
          <w:sz w:val="20"/>
          <w:szCs w:val="20"/>
          <w:lang w:val="en-GB"/>
        </w:rPr>
        <w:t>Hypertension:</w:t>
      </w:r>
    </w:p>
    <w:p w14:paraId="4BA873A1" w14:textId="77777777" w:rsidR="00F52E9C" w:rsidRPr="00836249" w:rsidRDefault="00F52E9C" w:rsidP="00F52E9C">
      <w:pPr>
        <w:pStyle w:val="af"/>
        <w:keepNext/>
        <w:numPr>
          <w:ilvl w:val="1"/>
          <w:numId w:val="1"/>
        </w:numPr>
        <w:spacing w:line="360" w:lineRule="auto"/>
        <w:ind w:hanging="357"/>
        <w:contextualSpacing w:val="0"/>
        <w:rPr>
          <w:rFonts w:cs="Arial"/>
          <w:sz w:val="20"/>
          <w:szCs w:val="20"/>
          <w:lang w:val="en-GB"/>
        </w:rPr>
      </w:pPr>
      <w:r w:rsidRPr="00836249">
        <w:rPr>
          <w:rFonts w:cs="Arial"/>
          <w:sz w:val="20"/>
          <w:szCs w:val="20"/>
          <w:lang w:val="en-GB"/>
        </w:rPr>
        <w:t xml:space="preserve">No missing values on systolic blood pressure (SBP) and diastolic blood pressure (DBP) and </w:t>
      </w:r>
    </w:p>
    <w:p w14:paraId="1868D290"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Having self-reported history of hypertension or </w:t>
      </w:r>
    </w:p>
    <w:p w14:paraId="0862A772"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Having self-reported history of hypertension medication or </w:t>
      </w:r>
    </w:p>
    <w:p w14:paraId="4BBE7EAE"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SBP ≥140 mmHg or </w:t>
      </w:r>
    </w:p>
    <w:p w14:paraId="660EB0E0"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DBP ≥90 mmHg.</w:t>
      </w:r>
    </w:p>
    <w:p w14:paraId="0E04503D" w14:textId="77777777" w:rsidR="00F52E9C" w:rsidRPr="00836249" w:rsidRDefault="00F52E9C" w:rsidP="00F52E9C">
      <w:pPr>
        <w:pStyle w:val="af"/>
        <w:numPr>
          <w:ilvl w:val="0"/>
          <w:numId w:val="1"/>
        </w:numPr>
        <w:spacing w:line="360" w:lineRule="auto"/>
        <w:contextualSpacing w:val="0"/>
        <w:rPr>
          <w:rFonts w:cs="Arial"/>
          <w:sz w:val="20"/>
          <w:szCs w:val="20"/>
          <w:lang w:val="en-GB"/>
        </w:rPr>
      </w:pPr>
      <w:r w:rsidRPr="00836249">
        <w:rPr>
          <w:rFonts w:cs="Arial"/>
          <w:sz w:val="20"/>
          <w:szCs w:val="20"/>
          <w:lang w:val="en-GB"/>
        </w:rPr>
        <w:t>Cholelithiasis:</w:t>
      </w:r>
    </w:p>
    <w:p w14:paraId="5686FCFD"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Colour Doppler ultrasound diagnosis results (liver).</w:t>
      </w:r>
    </w:p>
    <w:p w14:paraId="13A46508" w14:textId="77777777" w:rsidR="00F52E9C" w:rsidRPr="00836249" w:rsidRDefault="00F52E9C" w:rsidP="00F52E9C">
      <w:pPr>
        <w:pStyle w:val="af"/>
        <w:numPr>
          <w:ilvl w:val="0"/>
          <w:numId w:val="1"/>
        </w:numPr>
        <w:spacing w:line="360" w:lineRule="auto"/>
        <w:contextualSpacing w:val="0"/>
        <w:rPr>
          <w:rFonts w:cs="Arial"/>
          <w:sz w:val="20"/>
          <w:szCs w:val="20"/>
          <w:lang w:val="en-GB"/>
        </w:rPr>
      </w:pPr>
      <w:r w:rsidRPr="00836249">
        <w:rPr>
          <w:rFonts w:cs="Arial"/>
          <w:sz w:val="20"/>
          <w:szCs w:val="20"/>
          <w:lang w:val="en-GB"/>
        </w:rPr>
        <w:t>Fatty liver disease:</w:t>
      </w:r>
    </w:p>
    <w:p w14:paraId="24C4A5B2"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Colour Doppler ultrasound diagnosis results (liver).</w:t>
      </w:r>
    </w:p>
    <w:p w14:paraId="27156393" w14:textId="77777777" w:rsidR="00F52E9C" w:rsidRPr="00836249" w:rsidRDefault="00F52E9C" w:rsidP="00F52E9C">
      <w:pPr>
        <w:pStyle w:val="af"/>
        <w:numPr>
          <w:ilvl w:val="0"/>
          <w:numId w:val="1"/>
        </w:numPr>
        <w:spacing w:line="360" w:lineRule="auto"/>
        <w:contextualSpacing w:val="0"/>
        <w:rPr>
          <w:rFonts w:cs="Arial"/>
          <w:sz w:val="20"/>
          <w:szCs w:val="20"/>
          <w:lang w:val="en-GB"/>
        </w:rPr>
      </w:pPr>
      <w:r w:rsidRPr="00836249">
        <w:rPr>
          <w:rFonts w:cs="Arial"/>
          <w:sz w:val="20"/>
          <w:szCs w:val="20"/>
          <w:lang w:val="en-GB"/>
        </w:rPr>
        <w:t>Carotid plaque:</w:t>
      </w:r>
    </w:p>
    <w:p w14:paraId="7A99C3EF" w14:textId="77777777" w:rsidR="00F52E9C" w:rsidRPr="00836249" w:rsidRDefault="00F52E9C" w:rsidP="00F52E9C">
      <w:pPr>
        <w:pStyle w:val="af"/>
        <w:numPr>
          <w:ilvl w:val="1"/>
          <w:numId w:val="1"/>
        </w:numPr>
        <w:spacing w:line="360" w:lineRule="auto"/>
        <w:contextualSpacing w:val="0"/>
        <w:rPr>
          <w:rFonts w:cs="Arial"/>
          <w:sz w:val="20"/>
          <w:szCs w:val="20"/>
          <w:lang w:val="es-ES"/>
        </w:rPr>
      </w:pPr>
      <w:r w:rsidRPr="00836249">
        <w:rPr>
          <w:rFonts w:cs="Arial"/>
          <w:sz w:val="20"/>
          <w:szCs w:val="20"/>
          <w:lang w:val="es-ES"/>
        </w:rPr>
        <w:t>Cervical vascular ultrasound diagnosis results.</w:t>
      </w:r>
    </w:p>
    <w:p w14:paraId="77FE973D" w14:textId="77777777" w:rsidR="00F52E9C" w:rsidRPr="00836249" w:rsidRDefault="00F52E9C" w:rsidP="00F52E9C">
      <w:pPr>
        <w:pStyle w:val="af"/>
        <w:numPr>
          <w:ilvl w:val="0"/>
          <w:numId w:val="1"/>
        </w:numPr>
        <w:spacing w:line="360" w:lineRule="auto"/>
        <w:contextualSpacing w:val="0"/>
        <w:rPr>
          <w:rFonts w:cs="Arial"/>
          <w:sz w:val="20"/>
          <w:szCs w:val="20"/>
          <w:lang w:val="en-GB"/>
        </w:rPr>
      </w:pPr>
      <w:r w:rsidRPr="00836249">
        <w:rPr>
          <w:rFonts w:cs="Arial"/>
          <w:sz w:val="20"/>
          <w:szCs w:val="20"/>
          <w:lang w:val="en-GB"/>
        </w:rPr>
        <w:t>Hyperuricaemia:</w:t>
      </w:r>
    </w:p>
    <w:p w14:paraId="7CFD0341"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No missing value on uric acid and </w:t>
      </w:r>
    </w:p>
    <w:p w14:paraId="1172DDCF"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Uric acid ≥420 μmol/L.</w:t>
      </w:r>
    </w:p>
    <w:p w14:paraId="7EB41826" w14:textId="77777777" w:rsidR="00F52E9C" w:rsidRPr="00836249" w:rsidRDefault="00F52E9C" w:rsidP="00F52E9C">
      <w:pPr>
        <w:pStyle w:val="af"/>
        <w:keepNext/>
        <w:numPr>
          <w:ilvl w:val="0"/>
          <w:numId w:val="1"/>
        </w:numPr>
        <w:spacing w:line="360" w:lineRule="auto"/>
        <w:ind w:hanging="357"/>
        <w:contextualSpacing w:val="0"/>
        <w:rPr>
          <w:rFonts w:cs="Arial"/>
          <w:sz w:val="20"/>
          <w:szCs w:val="20"/>
          <w:lang w:val="en-GB"/>
        </w:rPr>
      </w:pPr>
      <w:r w:rsidRPr="00836249">
        <w:rPr>
          <w:rFonts w:cs="Arial"/>
          <w:sz w:val="20"/>
          <w:szCs w:val="20"/>
          <w:lang w:val="en-GB"/>
        </w:rPr>
        <w:t>Dyslipidaemia:</w:t>
      </w:r>
    </w:p>
    <w:p w14:paraId="5E0F74B8" w14:textId="77777777" w:rsidR="00F52E9C" w:rsidRPr="00836249" w:rsidRDefault="00F52E9C" w:rsidP="00F52E9C">
      <w:pPr>
        <w:pStyle w:val="af"/>
        <w:keepNext/>
        <w:numPr>
          <w:ilvl w:val="1"/>
          <w:numId w:val="1"/>
        </w:numPr>
        <w:spacing w:line="360" w:lineRule="auto"/>
        <w:ind w:hanging="357"/>
        <w:contextualSpacing w:val="0"/>
        <w:rPr>
          <w:rFonts w:cs="Arial"/>
          <w:sz w:val="20"/>
          <w:szCs w:val="20"/>
          <w:lang w:val="en-GB"/>
        </w:rPr>
      </w:pPr>
      <w:r w:rsidRPr="00836249">
        <w:rPr>
          <w:rFonts w:cs="Arial"/>
          <w:sz w:val="20"/>
          <w:szCs w:val="20"/>
          <w:lang w:val="en-GB"/>
        </w:rPr>
        <w:t xml:space="preserve">No missing value on at least one of total cholesterol (TC)/triglycerides (TG)/high-density lipid cholesterol (HDL-C)/low-density lipid cholesterol (LDL-C)/history of dyslipidaemia; </w:t>
      </w:r>
    </w:p>
    <w:p w14:paraId="11FDAE0F"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TC ≥6.22 mmol/L or </w:t>
      </w:r>
    </w:p>
    <w:p w14:paraId="4C0B288D"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lastRenderedPageBreak/>
        <w:t xml:space="preserve">HDL-C &lt;1.04 mmol/L or </w:t>
      </w:r>
    </w:p>
    <w:p w14:paraId="631F7E6A" w14:textId="77777777" w:rsidR="00F52E9C" w:rsidRPr="00836249"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 xml:space="preserve">LDL-C ≥4.14 mmol/L or </w:t>
      </w:r>
    </w:p>
    <w:p w14:paraId="4A419681" w14:textId="4ECAE6AE" w:rsidR="00566A00" w:rsidRDefault="00F52E9C" w:rsidP="00F52E9C">
      <w:pPr>
        <w:pStyle w:val="af"/>
        <w:numPr>
          <w:ilvl w:val="1"/>
          <w:numId w:val="1"/>
        </w:numPr>
        <w:spacing w:line="360" w:lineRule="auto"/>
        <w:contextualSpacing w:val="0"/>
        <w:rPr>
          <w:rFonts w:cs="Arial"/>
          <w:sz w:val="20"/>
          <w:szCs w:val="20"/>
          <w:lang w:val="en-GB"/>
        </w:rPr>
      </w:pPr>
      <w:r w:rsidRPr="00836249">
        <w:rPr>
          <w:rFonts w:cs="Arial"/>
          <w:sz w:val="20"/>
          <w:szCs w:val="20"/>
          <w:lang w:val="en-GB"/>
        </w:rPr>
        <w:t>TG ≥2.26 mmol/L.</w:t>
      </w:r>
    </w:p>
    <w:p w14:paraId="5900865D" w14:textId="77777777" w:rsidR="00566A00" w:rsidRDefault="00566A00">
      <w:pPr>
        <w:widowControl/>
        <w:jc w:val="left"/>
        <w:rPr>
          <w:rFonts w:ascii="Arial" w:eastAsia="Times New Roman" w:hAnsi="Arial" w:cs="Arial"/>
          <w:kern w:val="0"/>
          <w:sz w:val="20"/>
          <w:szCs w:val="20"/>
          <w:lang w:val="en-GB" w:eastAsia="en-US"/>
          <w14:ligatures w14:val="none"/>
        </w:rPr>
      </w:pPr>
      <w:r>
        <w:rPr>
          <w:rFonts w:cs="Arial"/>
          <w:sz w:val="20"/>
          <w:szCs w:val="20"/>
          <w:lang w:val="en-GB"/>
        </w:rPr>
        <w:br w:type="page"/>
      </w:r>
    </w:p>
    <w:p w14:paraId="02337109" w14:textId="77777777" w:rsidR="00566A00" w:rsidRPr="00836249" w:rsidRDefault="00566A00" w:rsidP="00566A00">
      <w:pPr>
        <w:pStyle w:val="1"/>
        <w:spacing w:line="360" w:lineRule="auto"/>
      </w:pPr>
      <w:bookmarkStart w:id="5" w:name="_Toc139615909"/>
      <w:bookmarkStart w:id="6" w:name="_Toc190111246"/>
      <w:r w:rsidRPr="00836249">
        <w:lastRenderedPageBreak/>
        <w:t>Standardization process</w:t>
      </w:r>
      <w:bookmarkEnd w:id="5"/>
      <w:bookmarkEnd w:id="6"/>
    </w:p>
    <w:p w14:paraId="0A842942" w14:textId="1976166F" w:rsidR="00566A00" w:rsidRPr="00836249" w:rsidRDefault="00566A00" w:rsidP="00566A00">
      <w:pPr>
        <w:spacing w:line="360" w:lineRule="auto"/>
        <w:rPr>
          <w:rFonts w:hint="eastAsia"/>
          <w:sz w:val="20"/>
          <w:szCs w:val="20"/>
        </w:rPr>
      </w:pPr>
      <w:r w:rsidRPr="00836249">
        <w:rPr>
          <w:sz w:val="20"/>
          <w:szCs w:val="20"/>
        </w:rPr>
        <w:t>Prevalence of obesity and overweight for the whole population were standardized by age groups (5-year) and sex according to China Census 20</w:t>
      </w:r>
      <w:r>
        <w:rPr>
          <w:rFonts w:hint="eastAsia"/>
          <w:sz w:val="20"/>
          <w:szCs w:val="20"/>
        </w:rPr>
        <w:t>2</w:t>
      </w:r>
      <w:r w:rsidRPr="00836249">
        <w:rPr>
          <w:sz w:val="20"/>
          <w:szCs w:val="20"/>
        </w:rPr>
        <w:t>0</w:t>
      </w:r>
      <w:sdt>
        <w:sdtPr>
          <w:rPr>
            <w:color w:val="000000"/>
            <w:sz w:val="20"/>
            <w:szCs w:val="20"/>
            <w:vertAlign w:val="superscript"/>
          </w:rPr>
          <w:tag w:val="MENDELEY_CITATION_v3_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"/>
          <w:id w:val="1951668349"/>
          <w:placeholder>
            <w:docPart w:val="DefaultPlaceholder_-1854013440"/>
          </w:placeholder>
        </w:sdtPr>
        <w:sdtContent>
          <w:r w:rsidR="00070659" w:rsidRPr="00070659">
            <w:rPr>
              <w:rFonts w:hint="eastAsia"/>
              <w:color w:val="000000"/>
              <w:sz w:val="20"/>
              <w:szCs w:val="20"/>
              <w:vertAlign w:val="superscript"/>
            </w:rPr>
            <w:t>1</w:t>
          </w:r>
        </w:sdtContent>
      </w:sdt>
      <w:r w:rsidR="007E0591">
        <w:rPr>
          <w:rFonts w:hint="eastAsia"/>
          <w:sz w:val="20"/>
          <w:szCs w:val="20"/>
        </w:rPr>
        <w:t>.</w:t>
      </w:r>
      <w:r w:rsidRPr="00836249">
        <w:rPr>
          <w:sz w:val="20"/>
          <w:szCs w:val="20"/>
        </w:rPr>
        <w:t xml:space="preserve"> Five-year age groups and sex-specific prevalence of obesity and overweight in the study population were identified, following which the age groups (5-year) and sex distribution were calculated based on the China Census 20</w:t>
      </w:r>
      <w:r w:rsidR="006406A3">
        <w:rPr>
          <w:rFonts w:hint="eastAsia"/>
          <w:sz w:val="20"/>
          <w:szCs w:val="20"/>
        </w:rPr>
        <w:t>20</w:t>
      </w:r>
      <w:r w:rsidRPr="00836249">
        <w:rPr>
          <w:sz w:val="20"/>
          <w:szCs w:val="20"/>
        </w:rPr>
        <w:t>. Finally, the distributions were applied as weights to age- and sex- specific prevalence data to obtain the standardized prevalence for the whole population.</w:t>
      </w:r>
    </w:p>
    <w:p w14:paraId="4A879779" w14:textId="7BFCFECF" w:rsidR="006406A3" w:rsidRDefault="006406A3">
      <w:pPr>
        <w:widowControl/>
        <w:jc w:val="left"/>
        <w:rPr>
          <w:rFonts w:cs="Arial" w:hint="eastAsia"/>
          <w:sz w:val="20"/>
          <w:szCs w:val="20"/>
        </w:rPr>
      </w:pPr>
      <w:r>
        <w:rPr>
          <w:rFonts w:cs="Arial" w:hint="eastAsia"/>
          <w:sz w:val="20"/>
          <w:szCs w:val="20"/>
        </w:rPr>
        <w:br w:type="page"/>
      </w:r>
    </w:p>
    <w:p w14:paraId="23866CED" w14:textId="2F1E4DB1" w:rsidR="00A72015" w:rsidRPr="003924C3" w:rsidRDefault="00A72015" w:rsidP="006406A3">
      <w:pPr>
        <w:pStyle w:val="1"/>
        <w:jc w:val="center"/>
        <w:rPr>
          <w:rStyle w:val="a3"/>
          <w:rFonts w:eastAsiaTheme="minorEastAsia"/>
          <w:b/>
          <w:sz w:val="22"/>
          <w:lang w:eastAsia="zh-CN"/>
        </w:rPr>
      </w:pPr>
      <w:bookmarkStart w:id="7" w:name="_Toc190111247"/>
      <w:r w:rsidRPr="003924C3">
        <w:lastRenderedPageBreak/>
        <w:t>F</w:t>
      </w:r>
      <w:r w:rsidR="009037DA">
        <w:rPr>
          <w:rFonts w:eastAsiaTheme="minorEastAsia" w:hint="eastAsia"/>
          <w:lang w:eastAsia="zh-CN"/>
        </w:rPr>
        <w:t>IGURE</w:t>
      </w:r>
      <w:r w:rsidRPr="003924C3">
        <w:t xml:space="preserve"> S1 </w:t>
      </w:r>
      <w:r w:rsidRPr="003924C3">
        <w:rPr>
          <w:b w:val="0"/>
          <w:bCs/>
        </w:rPr>
        <w:t>Distribution of BMI in the male, female and overall study population</w:t>
      </w:r>
      <w:r w:rsidR="00230D1E" w:rsidRPr="003924C3">
        <w:rPr>
          <w:b w:val="0"/>
          <w:bCs/>
        </w:rPr>
        <w:t xml:space="preserve"> (N=</w:t>
      </w:r>
      <w:r w:rsidR="009C4439" w:rsidRPr="003924C3">
        <w:rPr>
          <w:b w:val="0"/>
          <w:bCs/>
        </w:rPr>
        <w:t>8691</w:t>
      </w:r>
      <w:r w:rsidR="00230D1E" w:rsidRPr="003924C3">
        <w:rPr>
          <w:b w:val="0"/>
          <w:bCs/>
        </w:rPr>
        <w:t>)</w:t>
      </w:r>
      <w:bookmarkEnd w:id="7"/>
    </w:p>
    <w:p w14:paraId="5300333E" w14:textId="3C1E7BD0" w:rsidR="00E6629F" w:rsidRPr="008A280E" w:rsidRDefault="00E6629F" w:rsidP="008A280E">
      <w:pPr>
        <w:autoSpaceDE w:val="0"/>
        <w:autoSpaceDN w:val="0"/>
        <w:adjustRightInd w:val="0"/>
        <w:jc w:val="left"/>
        <w:rPr>
          <w:rFonts w:ascii="Times New Roman" w:hAnsi="Times New Roman" w:cs="Times New Roman"/>
          <w:bCs/>
          <w:kern w:val="0"/>
          <w:sz w:val="24"/>
          <w:szCs w:val="24"/>
        </w:rPr>
      </w:pPr>
      <w:r w:rsidRPr="008A280E">
        <w:rPr>
          <w:rFonts w:ascii="Times New Roman" w:hAnsi="Times New Roman" w:cs="Times New Roman"/>
          <w:bCs/>
          <w:kern w:val="0"/>
          <w:sz w:val="24"/>
          <w:szCs w:val="24"/>
        </w:rPr>
        <w:t>M</w:t>
      </w:r>
      <w:r w:rsidRPr="008A280E">
        <w:rPr>
          <w:rFonts w:ascii="Times New Roman" w:hAnsi="Times New Roman" w:cs="Times New Roman" w:hint="eastAsia"/>
          <w:bCs/>
          <w:kern w:val="0"/>
          <w:sz w:val="24"/>
          <w:szCs w:val="24"/>
        </w:rPr>
        <w:t>ale:</w:t>
      </w:r>
    </w:p>
    <w:p w14:paraId="49BAB780" w14:textId="7409AA0B" w:rsidR="00E6629F" w:rsidRDefault="00E6629F" w:rsidP="00E6629F">
      <w:pPr>
        <w:autoSpaceDE w:val="0"/>
        <w:autoSpaceDN w:val="0"/>
        <w:adjustRightInd w:val="0"/>
        <w:jc w:val="left"/>
        <w:rPr>
          <w:rFonts w:ascii="Times New Roman" w:hAnsi="Times New Roman" w:cs="Times New Roman"/>
          <w:kern w:val="0"/>
          <w:sz w:val="24"/>
          <w:szCs w:val="24"/>
        </w:rPr>
      </w:pPr>
    </w:p>
    <w:p w14:paraId="1B1E8B82" w14:textId="131C20B9" w:rsidR="00E6629F" w:rsidRDefault="00534C5A" w:rsidP="00E6629F">
      <w:pPr>
        <w:autoSpaceDE w:val="0"/>
        <w:autoSpaceDN w:val="0"/>
        <w:adjustRightInd w:val="0"/>
        <w:jc w:val="left"/>
        <w:rPr>
          <w:rFonts w:ascii="Times New Roman" w:hAnsi="Times New Roman" w:cs="Times New Roman"/>
          <w:kern w:val="0"/>
          <w:sz w:val="24"/>
          <w:szCs w:val="24"/>
        </w:rPr>
      </w:pPr>
      <w:r w:rsidRPr="00534C5A">
        <w:rPr>
          <w:rFonts w:ascii="Times New Roman" w:hAnsi="Times New Roman" w:cs="Times New Roman"/>
          <w:noProof/>
          <w:kern w:val="0"/>
          <w:sz w:val="24"/>
          <w:szCs w:val="24"/>
        </w:rPr>
        <w:drawing>
          <wp:inline distT="0" distB="0" distL="0" distR="0" wp14:anchorId="39201586" wp14:editId="366D0DFA">
            <wp:extent cx="5274310" cy="2981325"/>
            <wp:effectExtent l="0" t="0" r="2540" b="9525"/>
            <wp:docPr id="1280982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82605" name=""/>
                    <pic:cNvPicPr/>
                  </pic:nvPicPr>
                  <pic:blipFill>
                    <a:blip r:embed="rId8"/>
                    <a:stretch>
                      <a:fillRect/>
                    </a:stretch>
                  </pic:blipFill>
                  <pic:spPr>
                    <a:xfrm>
                      <a:off x="0" y="0"/>
                      <a:ext cx="5274310" cy="2981325"/>
                    </a:xfrm>
                    <a:prstGeom prst="rect">
                      <a:avLst/>
                    </a:prstGeom>
                  </pic:spPr>
                </pic:pic>
              </a:graphicData>
            </a:graphic>
          </wp:inline>
        </w:drawing>
      </w:r>
      <w:r w:rsidR="009C4439">
        <w:rPr>
          <w:noProof/>
        </w:rPr>
        <mc:AlternateContent>
          <mc:Choice Requires="wps">
            <w:drawing>
              <wp:anchor distT="45720" distB="45720" distL="114300" distR="114300" simplePos="0" relativeHeight="251663360" behindDoc="0" locked="0" layoutInCell="1" allowOverlap="1" wp14:anchorId="78455E4C" wp14:editId="777618F9">
                <wp:simplePos x="0" y="0"/>
                <wp:positionH relativeFrom="column">
                  <wp:posOffset>1807210</wp:posOffset>
                </wp:positionH>
                <wp:positionV relativeFrom="paragraph">
                  <wp:posOffset>3021281</wp:posOffset>
                </wp:positionV>
                <wp:extent cx="906780" cy="1404620"/>
                <wp:effectExtent l="0" t="0" r="0" b="6350"/>
                <wp:wrapNone/>
                <wp:docPr id="8769327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404620"/>
                        </a:xfrm>
                        <a:prstGeom prst="rect">
                          <a:avLst/>
                        </a:prstGeom>
                        <a:noFill/>
                        <a:ln w="9525">
                          <a:noFill/>
                          <a:miter lim="800000"/>
                          <a:headEnd/>
                          <a:tailEnd/>
                        </a:ln>
                      </wps:spPr>
                      <wps:txbx>
                        <w:txbxContent>
                          <w:p w14:paraId="1C2CBA05" w14:textId="77777777" w:rsidR="008A280E" w:rsidRPr="004258B9" w:rsidRDefault="008A280E" w:rsidP="008A280E">
                            <w:pPr>
                              <w:rPr>
                                <w:rFonts w:ascii="Arial" w:hAnsi="Arial" w:cs="Arial"/>
                                <w:sz w:val="18"/>
                                <w:szCs w:val="18"/>
                              </w:rPr>
                            </w:pPr>
                            <w:r w:rsidRPr="004258B9">
                              <w:rPr>
                                <w:rFonts w:ascii="Arial" w:hAnsi="Arial" w:cs="Arial"/>
                                <w:sz w:val="18"/>
                                <w:szCs w:val="18"/>
                              </w:rPr>
                              <w:t>BMI (kg/m</w:t>
                            </w:r>
                            <w:r w:rsidRPr="004258B9">
                              <w:rPr>
                                <w:rFonts w:ascii="Arial" w:hAnsi="Arial" w:cs="Arial"/>
                                <w:sz w:val="18"/>
                                <w:szCs w:val="18"/>
                                <w:vertAlign w:val="superscript"/>
                              </w:rPr>
                              <w:t>2</w:t>
                            </w:r>
                            <w:r w:rsidRPr="004258B9">
                              <w:rPr>
                                <w:rFonts w:ascii="Arial" w:hAnsi="Arial" w:cs="Arial"/>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455E4C" id="_x0000_t202" coordsize="21600,21600" o:spt="202" path="m,l,21600r21600,l21600,xe">
                <v:stroke joinstyle="miter"/>
                <v:path gradientshapeok="t" o:connecttype="rect"/>
              </v:shapetype>
              <v:shape id="文本框 2" o:spid="_x0000_s1026" type="#_x0000_t202" style="position:absolute;margin-left:142.3pt;margin-top:237.9pt;width:71.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mT+AEAAM0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" filled="f" stroked="f">
                <v:textbox style="mso-fit-shape-to-text:t">
                  <w:txbxContent>
                    <w:p w14:paraId="1C2CBA05" w14:textId="77777777" w:rsidR="008A280E" w:rsidRPr="004258B9" w:rsidRDefault="008A280E" w:rsidP="008A280E">
                      <w:pPr>
                        <w:rPr>
                          <w:rFonts w:ascii="Arial" w:hAnsi="Arial" w:cs="Arial"/>
                          <w:sz w:val="18"/>
                          <w:szCs w:val="18"/>
                        </w:rPr>
                      </w:pPr>
                      <w:r w:rsidRPr="004258B9">
                        <w:rPr>
                          <w:rFonts w:ascii="Arial" w:hAnsi="Arial" w:cs="Arial"/>
                          <w:sz w:val="18"/>
                          <w:szCs w:val="18"/>
                        </w:rPr>
                        <w:t>BMI (kg/m</w:t>
                      </w:r>
                      <w:r w:rsidRPr="004258B9">
                        <w:rPr>
                          <w:rFonts w:ascii="Arial" w:hAnsi="Arial" w:cs="Arial"/>
                          <w:sz w:val="18"/>
                          <w:szCs w:val="18"/>
                          <w:vertAlign w:val="superscript"/>
                        </w:rPr>
                        <w:t>2</w:t>
                      </w:r>
                      <w:r w:rsidRPr="004258B9">
                        <w:rPr>
                          <w:rFonts w:ascii="Arial" w:hAnsi="Arial" w:cs="Arial"/>
                          <w:sz w:val="18"/>
                          <w:szCs w:val="18"/>
                        </w:rPr>
                        <w:t>)</w:t>
                      </w:r>
                    </w:p>
                  </w:txbxContent>
                </v:textbox>
              </v:shape>
            </w:pict>
          </mc:Fallback>
        </mc:AlternateContent>
      </w:r>
      <w:r w:rsidR="008A280E">
        <w:rPr>
          <w:noProof/>
        </w:rPr>
        <mc:AlternateContent>
          <mc:Choice Requires="wps">
            <w:drawing>
              <wp:anchor distT="45720" distB="45720" distL="114300" distR="114300" simplePos="0" relativeHeight="251665408" behindDoc="0" locked="0" layoutInCell="1" allowOverlap="1" wp14:anchorId="5EC3121D" wp14:editId="1C6D6198">
                <wp:simplePos x="0" y="0"/>
                <wp:positionH relativeFrom="column">
                  <wp:posOffset>-337624</wp:posOffset>
                </wp:positionH>
                <wp:positionV relativeFrom="paragraph">
                  <wp:posOffset>753159</wp:posOffset>
                </wp:positionV>
                <wp:extent cx="906780" cy="1404620"/>
                <wp:effectExtent l="0" t="0" r="0" b="5080"/>
                <wp:wrapNone/>
                <wp:docPr id="10515124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906780" cy="1404620"/>
                        </a:xfrm>
                        <a:prstGeom prst="rect">
                          <a:avLst/>
                        </a:prstGeom>
                        <a:noFill/>
                        <a:ln w="9525">
                          <a:noFill/>
                          <a:miter lim="800000"/>
                          <a:headEnd/>
                          <a:tailEnd/>
                        </a:ln>
                      </wps:spPr>
                      <wps:txbx>
                        <w:txbxContent>
                          <w:p w14:paraId="0147A7B1" w14:textId="77777777" w:rsidR="008A280E" w:rsidRPr="004258B9" w:rsidRDefault="008A280E" w:rsidP="008A280E">
                            <w:pPr>
                              <w:rPr>
                                <w:rFonts w:ascii="Arial" w:hAnsi="Arial" w:cs="Arial"/>
                                <w:sz w:val="18"/>
                                <w:szCs w:val="18"/>
                              </w:rPr>
                            </w:pPr>
                            <w:r>
                              <w:rPr>
                                <w:rFonts w:ascii="Arial" w:hAnsi="Arial" w:cs="Arial" w:hint="eastAsia"/>
                                <w:sz w:val="18"/>
                                <w:szCs w:val="18"/>
                              </w:rPr>
                              <w:t>Number of individuals</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C3121D" id="_x0000_s1027" type="#_x0000_t202" style="position:absolute;margin-left:-26.6pt;margin-top:59.3pt;width:71.4pt;height:110.6pt;rotation:18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" filled="f" stroked="f">
                <v:textbox style="layout-flow:vertical-ideographic;mso-fit-shape-to-text:t">
                  <w:txbxContent>
                    <w:p w14:paraId="0147A7B1" w14:textId="77777777" w:rsidR="008A280E" w:rsidRPr="004258B9" w:rsidRDefault="008A280E" w:rsidP="008A280E">
                      <w:pPr>
                        <w:rPr>
                          <w:rFonts w:ascii="Arial" w:hAnsi="Arial" w:cs="Arial"/>
                          <w:sz w:val="18"/>
                          <w:szCs w:val="18"/>
                        </w:rPr>
                      </w:pPr>
                      <w:r>
                        <w:rPr>
                          <w:rFonts w:ascii="Arial" w:hAnsi="Arial" w:cs="Arial" w:hint="eastAsia"/>
                          <w:sz w:val="18"/>
                          <w:szCs w:val="18"/>
                        </w:rPr>
                        <w:t>Number of individuals</w:t>
                      </w:r>
                    </w:p>
                  </w:txbxContent>
                </v:textbox>
              </v:shape>
            </w:pict>
          </mc:Fallback>
        </mc:AlternateContent>
      </w:r>
    </w:p>
    <w:p w14:paraId="48CA1592" w14:textId="6EA773F6" w:rsidR="008A280E" w:rsidRDefault="008A280E" w:rsidP="00E6629F">
      <w:pPr>
        <w:autoSpaceDE w:val="0"/>
        <w:autoSpaceDN w:val="0"/>
        <w:adjustRightInd w:val="0"/>
        <w:jc w:val="left"/>
        <w:rPr>
          <w:rFonts w:ascii="Times New Roman" w:hAnsi="Times New Roman" w:cs="Times New Roman"/>
          <w:kern w:val="0"/>
          <w:sz w:val="24"/>
          <w:szCs w:val="24"/>
        </w:rPr>
      </w:pPr>
    </w:p>
    <w:p w14:paraId="7DDAC42D" w14:textId="62B7D407" w:rsidR="00E6629F" w:rsidRDefault="00E6629F" w:rsidP="00E6629F">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hint="eastAsia"/>
          <w:kern w:val="0"/>
          <w:sz w:val="24"/>
          <w:szCs w:val="24"/>
        </w:rPr>
        <w:t>Female:</w:t>
      </w:r>
    </w:p>
    <w:p w14:paraId="4CA4FD44" w14:textId="7B21ED04" w:rsidR="00E6629F" w:rsidRDefault="00534C5A" w:rsidP="00E6629F">
      <w:pPr>
        <w:autoSpaceDE w:val="0"/>
        <w:autoSpaceDN w:val="0"/>
        <w:adjustRightInd w:val="0"/>
        <w:jc w:val="left"/>
        <w:rPr>
          <w:rFonts w:ascii="Times New Roman" w:hAnsi="Times New Roman" w:cs="Times New Roman"/>
          <w:kern w:val="0"/>
          <w:sz w:val="24"/>
          <w:szCs w:val="24"/>
        </w:rPr>
      </w:pPr>
      <w:r>
        <w:rPr>
          <w:noProof/>
        </w:rPr>
        <mc:AlternateContent>
          <mc:Choice Requires="wps">
            <w:drawing>
              <wp:anchor distT="45720" distB="45720" distL="114300" distR="114300" simplePos="0" relativeHeight="251667456" behindDoc="0" locked="0" layoutInCell="1" allowOverlap="1" wp14:anchorId="65D28020" wp14:editId="645C9660">
                <wp:simplePos x="0" y="0"/>
                <wp:positionH relativeFrom="column">
                  <wp:posOffset>1894840</wp:posOffset>
                </wp:positionH>
                <wp:positionV relativeFrom="paragraph">
                  <wp:posOffset>3249490</wp:posOffset>
                </wp:positionV>
                <wp:extent cx="906780" cy="1404620"/>
                <wp:effectExtent l="0" t="0" r="0" b="6350"/>
                <wp:wrapNone/>
                <wp:docPr id="19565836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404620"/>
                        </a:xfrm>
                        <a:prstGeom prst="rect">
                          <a:avLst/>
                        </a:prstGeom>
                        <a:noFill/>
                        <a:ln w="9525">
                          <a:noFill/>
                          <a:miter lim="800000"/>
                          <a:headEnd/>
                          <a:tailEnd/>
                        </a:ln>
                      </wps:spPr>
                      <wps:txbx>
                        <w:txbxContent>
                          <w:p w14:paraId="3702524F" w14:textId="77777777" w:rsidR="000E3DC3" w:rsidRPr="004258B9" w:rsidRDefault="000E3DC3" w:rsidP="000E3DC3">
                            <w:pPr>
                              <w:rPr>
                                <w:rFonts w:ascii="Arial" w:hAnsi="Arial" w:cs="Arial"/>
                                <w:sz w:val="18"/>
                                <w:szCs w:val="18"/>
                              </w:rPr>
                            </w:pPr>
                            <w:r w:rsidRPr="004258B9">
                              <w:rPr>
                                <w:rFonts w:ascii="Arial" w:hAnsi="Arial" w:cs="Arial"/>
                                <w:sz w:val="18"/>
                                <w:szCs w:val="18"/>
                              </w:rPr>
                              <w:t>BMI (kg/m</w:t>
                            </w:r>
                            <w:r w:rsidRPr="004258B9">
                              <w:rPr>
                                <w:rFonts w:ascii="Arial" w:hAnsi="Arial" w:cs="Arial"/>
                                <w:sz w:val="18"/>
                                <w:szCs w:val="18"/>
                                <w:vertAlign w:val="superscript"/>
                              </w:rPr>
                              <w:t>2</w:t>
                            </w:r>
                            <w:r w:rsidRPr="004258B9">
                              <w:rPr>
                                <w:rFonts w:ascii="Arial" w:hAnsi="Arial" w:cs="Arial"/>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28020" id="_x0000_s1028" type="#_x0000_t202" style="position:absolute;margin-left:149.2pt;margin-top:255.85pt;width:71.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" filled="f" stroked="f">
                <v:textbox style="mso-fit-shape-to-text:t">
                  <w:txbxContent>
                    <w:p w14:paraId="3702524F" w14:textId="77777777" w:rsidR="000E3DC3" w:rsidRPr="004258B9" w:rsidRDefault="000E3DC3" w:rsidP="000E3DC3">
                      <w:pPr>
                        <w:rPr>
                          <w:rFonts w:ascii="Arial" w:hAnsi="Arial" w:cs="Arial"/>
                          <w:sz w:val="18"/>
                          <w:szCs w:val="18"/>
                        </w:rPr>
                      </w:pPr>
                      <w:r w:rsidRPr="004258B9">
                        <w:rPr>
                          <w:rFonts w:ascii="Arial" w:hAnsi="Arial" w:cs="Arial"/>
                          <w:sz w:val="18"/>
                          <w:szCs w:val="18"/>
                        </w:rPr>
                        <w:t>BMI (kg/m</w:t>
                      </w:r>
                      <w:r w:rsidRPr="004258B9">
                        <w:rPr>
                          <w:rFonts w:ascii="Arial" w:hAnsi="Arial" w:cs="Arial"/>
                          <w:sz w:val="18"/>
                          <w:szCs w:val="18"/>
                          <w:vertAlign w:val="superscript"/>
                        </w:rPr>
                        <w:t>2</w:t>
                      </w:r>
                      <w:r w:rsidRPr="004258B9">
                        <w:rPr>
                          <w:rFonts w:ascii="Arial" w:hAnsi="Arial" w:cs="Arial"/>
                          <w:sz w:val="18"/>
                          <w:szCs w:val="18"/>
                        </w:rPr>
                        <w:t>)</w:t>
                      </w:r>
                    </w:p>
                  </w:txbxContent>
                </v:textbox>
              </v:shape>
            </w:pict>
          </mc:Fallback>
        </mc:AlternateContent>
      </w:r>
      <w:r w:rsidR="00E2061E">
        <w:rPr>
          <w:noProof/>
        </w:rPr>
        <mc:AlternateContent>
          <mc:Choice Requires="wps">
            <w:drawing>
              <wp:anchor distT="45720" distB="45720" distL="114300" distR="114300" simplePos="0" relativeHeight="251669504" behindDoc="0" locked="0" layoutInCell="1" allowOverlap="1" wp14:anchorId="08CF36D4" wp14:editId="78EDB672">
                <wp:simplePos x="0" y="0"/>
                <wp:positionH relativeFrom="column">
                  <wp:posOffset>-301626</wp:posOffset>
                </wp:positionH>
                <wp:positionV relativeFrom="paragraph">
                  <wp:posOffset>939165</wp:posOffset>
                </wp:positionV>
                <wp:extent cx="906780" cy="1404620"/>
                <wp:effectExtent l="0" t="0" r="0" b="5080"/>
                <wp:wrapNone/>
                <wp:docPr id="14651259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906780" cy="1404620"/>
                        </a:xfrm>
                        <a:prstGeom prst="rect">
                          <a:avLst/>
                        </a:prstGeom>
                        <a:noFill/>
                        <a:ln w="9525">
                          <a:noFill/>
                          <a:miter lim="800000"/>
                          <a:headEnd/>
                          <a:tailEnd/>
                        </a:ln>
                      </wps:spPr>
                      <wps:txbx>
                        <w:txbxContent>
                          <w:p w14:paraId="6C21FC91" w14:textId="77777777" w:rsidR="000E3DC3" w:rsidRPr="004258B9" w:rsidRDefault="000E3DC3" w:rsidP="000E3DC3">
                            <w:pPr>
                              <w:rPr>
                                <w:rFonts w:ascii="Arial" w:hAnsi="Arial" w:cs="Arial"/>
                                <w:sz w:val="18"/>
                                <w:szCs w:val="18"/>
                              </w:rPr>
                            </w:pPr>
                            <w:r>
                              <w:rPr>
                                <w:rFonts w:ascii="Arial" w:hAnsi="Arial" w:cs="Arial" w:hint="eastAsia"/>
                                <w:sz w:val="18"/>
                                <w:szCs w:val="18"/>
                              </w:rPr>
                              <w:t>Number of individuals</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CF36D4" id="_x0000_s1029" type="#_x0000_t202" style="position:absolute;margin-left:-23.75pt;margin-top:73.95pt;width:71.4pt;height:110.6pt;rotation:18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" filled="f" stroked="f">
                <v:textbox style="layout-flow:vertical-ideographic;mso-fit-shape-to-text:t">
                  <w:txbxContent>
                    <w:p w14:paraId="6C21FC91" w14:textId="77777777" w:rsidR="000E3DC3" w:rsidRPr="004258B9" w:rsidRDefault="000E3DC3" w:rsidP="000E3DC3">
                      <w:pPr>
                        <w:rPr>
                          <w:rFonts w:ascii="Arial" w:hAnsi="Arial" w:cs="Arial"/>
                          <w:sz w:val="18"/>
                          <w:szCs w:val="18"/>
                        </w:rPr>
                      </w:pPr>
                      <w:r>
                        <w:rPr>
                          <w:rFonts w:ascii="Arial" w:hAnsi="Arial" w:cs="Arial" w:hint="eastAsia"/>
                          <w:sz w:val="18"/>
                          <w:szCs w:val="18"/>
                        </w:rPr>
                        <w:t>Number of individuals</w:t>
                      </w:r>
                    </w:p>
                  </w:txbxContent>
                </v:textbox>
              </v:shape>
            </w:pict>
          </mc:Fallback>
        </mc:AlternateContent>
      </w:r>
      <w:r w:rsidR="00313509" w:rsidRPr="00313509">
        <w:rPr>
          <w:rFonts w:ascii="Times New Roman" w:hAnsi="Times New Roman" w:cs="Times New Roman"/>
          <w:kern w:val="0"/>
          <w:sz w:val="24"/>
          <w:szCs w:val="24"/>
        </w:rPr>
        <w:t xml:space="preserve"> </w:t>
      </w:r>
      <w:r w:rsidRPr="00534C5A">
        <w:rPr>
          <w:rFonts w:ascii="Times New Roman" w:hAnsi="Times New Roman" w:cs="Times New Roman"/>
          <w:noProof/>
          <w:kern w:val="0"/>
          <w:sz w:val="24"/>
          <w:szCs w:val="24"/>
        </w:rPr>
        <w:drawing>
          <wp:inline distT="0" distB="0" distL="0" distR="0" wp14:anchorId="5F8EB02E" wp14:editId="6FF9A9C5">
            <wp:extent cx="5274310" cy="3005455"/>
            <wp:effectExtent l="0" t="0" r="2540" b="4445"/>
            <wp:docPr id="600291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91003" name=""/>
                    <pic:cNvPicPr/>
                  </pic:nvPicPr>
                  <pic:blipFill>
                    <a:blip r:embed="rId9"/>
                    <a:stretch>
                      <a:fillRect/>
                    </a:stretch>
                  </pic:blipFill>
                  <pic:spPr>
                    <a:xfrm>
                      <a:off x="0" y="0"/>
                      <a:ext cx="5274310" cy="3005455"/>
                    </a:xfrm>
                    <a:prstGeom prst="rect">
                      <a:avLst/>
                    </a:prstGeom>
                  </pic:spPr>
                </pic:pic>
              </a:graphicData>
            </a:graphic>
          </wp:inline>
        </w:drawing>
      </w:r>
    </w:p>
    <w:p w14:paraId="7094EA8C" w14:textId="6C5AAA25" w:rsidR="00E6629F" w:rsidRDefault="00E6629F" w:rsidP="00E6629F">
      <w:pPr>
        <w:autoSpaceDE w:val="0"/>
        <w:autoSpaceDN w:val="0"/>
        <w:adjustRightInd w:val="0"/>
        <w:jc w:val="left"/>
        <w:rPr>
          <w:rFonts w:ascii="Times New Roman" w:hAnsi="Times New Roman" w:cs="Times New Roman"/>
          <w:kern w:val="0"/>
          <w:sz w:val="24"/>
          <w:szCs w:val="24"/>
        </w:rPr>
      </w:pPr>
    </w:p>
    <w:p w14:paraId="1BF6FCB1" w14:textId="534E21DD" w:rsidR="00E6629F" w:rsidRDefault="00E6629F" w:rsidP="00E6629F">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hint="eastAsia"/>
          <w:kern w:val="0"/>
          <w:sz w:val="24"/>
          <w:szCs w:val="24"/>
        </w:rPr>
        <w:t>ALL:</w:t>
      </w:r>
    </w:p>
    <w:p w14:paraId="6D48C147" w14:textId="034AC003" w:rsidR="00E6629F" w:rsidRPr="006C1A60" w:rsidRDefault="009F6A46" w:rsidP="00E6629F">
      <w:pPr>
        <w:autoSpaceDE w:val="0"/>
        <w:autoSpaceDN w:val="0"/>
        <w:adjustRightInd w:val="0"/>
        <w:spacing w:line="400" w:lineRule="atLeast"/>
        <w:jc w:val="left"/>
        <w:rPr>
          <w:rStyle w:val="a3"/>
          <w:rFonts w:ascii="Times New Roman" w:hAnsi="Times New Roman" w:cs="Times New Roman"/>
          <w:b w:val="0"/>
          <w:kern w:val="0"/>
          <w:sz w:val="24"/>
          <w:szCs w:val="24"/>
        </w:rPr>
      </w:pPr>
      <w:r>
        <w:rPr>
          <w:noProof/>
        </w:rPr>
        <mc:AlternateContent>
          <mc:Choice Requires="wps">
            <w:drawing>
              <wp:anchor distT="45720" distB="45720" distL="114300" distR="114300" simplePos="0" relativeHeight="251659264" behindDoc="0" locked="0" layoutInCell="1" allowOverlap="1" wp14:anchorId="7FC7D5EA" wp14:editId="318F15EE">
                <wp:simplePos x="0" y="0"/>
                <wp:positionH relativeFrom="column">
                  <wp:posOffset>2047875</wp:posOffset>
                </wp:positionH>
                <wp:positionV relativeFrom="paragraph">
                  <wp:posOffset>3035349</wp:posOffset>
                </wp:positionV>
                <wp:extent cx="906780"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404620"/>
                        </a:xfrm>
                        <a:prstGeom prst="rect">
                          <a:avLst/>
                        </a:prstGeom>
                        <a:noFill/>
                        <a:ln w="9525">
                          <a:noFill/>
                          <a:miter lim="800000"/>
                          <a:headEnd/>
                          <a:tailEnd/>
                        </a:ln>
                      </wps:spPr>
                      <wps:txbx>
                        <w:txbxContent>
                          <w:p w14:paraId="6B80EE63" w14:textId="1788EB04" w:rsidR="004258B9" w:rsidRPr="004258B9" w:rsidRDefault="004258B9">
                            <w:pPr>
                              <w:rPr>
                                <w:rFonts w:ascii="Arial" w:hAnsi="Arial" w:cs="Arial"/>
                                <w:sz w:val="18"/>
                                <w:szCs w:val="18"/>
                              </w:rPr>
                            </w:pPr>
                            <w:r w:rsidRPr="004258B9">
                              <w:rPr>
                                <w:rFonts w:ascii="Arial" w:hAnsi="Arial" w:cs="Arial"/>
                                <w:sz w:val="18"/>
                                <w:szCs w:val="18"/>
                              </w:rPr>
                              <w:t>BMI (kg/m</w:t>
                            </w:r>
                            <w:r w:rsidRPr="004258B9">
                              <w:rPr>
                                <w:rFonts w:ascii="Arial" w:hAnsi="Arial" w:cs="Arial"/>
                                <w:sz w:val="18"/>
                                <w:szCs w:val="18"/>
                                <w:vertAlign w:val="superscript"/>
                              </w:rPr>
                              <w:t>2</w:t>
                            </w:r>
                            <w:r w:rsidRPr="004258B9">
                              <w:rPr>
                                <w:rFonts w:ascii="Arial" w:hAnsi="Arial" w:cs="Arial"/>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7D5EA" id="_x0000_s1030" type="#_x0000_t202" style="position:absolute;margin-left:161.25pt;margin-top:239pt;width:71.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" filled="f" stroked="f">
                <v:textbox style="mso-fit-shape-to-text:t">
                  <w:txbxContent>
                    <w:p w14:paraId="6B80EE63" w14:textId="1788EB04" w:rsidR="004258B9" w:rsidRPr="004258B9" w:rsidRDefault="004258B9">
                      <w:pPr>
                        <w:rPr>
                          <w:rFonts w:ascii="Arial" w:hAnsi="Arial" w:cs="Arial"/>
                          <w:sz w:val="18"/>
                          <w:szCs w:val="18"/>
                        </w:rPr>
                      </w:pPr>
                      <w:r w:rsidRPr="004258B9">
                        <w:rPr>
                          <w:rFonts w:ascii="Arial" w:hAnsi="Arial" w:cs="Arial"/>
                          <w:sz w:val="18"/>
                          <w:szCs w:val="18"/>
                        </w:rPr>
                        <w:t>BMI (kg/m</w:t>
                      </w:r>
                      <w:r w:rsidRPr="004258B9">
                        <w:rPr>
                          <w:rFonts w:ascii="Arial" w:hAnsi="Arial" w:cs="Arial"/>
                          <w:sz w:val="18"/>
                          <w:szCs w:val="18"/>
                          <w:vertAlign w:val="superscript"/>
                        </w:rPr>
                        <w:t>2</w:t>
                      </w:r>
                      <w:r w:rsidRPr="004258B9">
                        <w:rPr>
                          <w:rFonts w:ascii="Arial" w:hAnsi="Arial" w:cs="Arial"/>
                          <w:sz w:val="18"/>
                          <w:szCs w:val="18"/>
                        </w:rPr>
                        <w:t>)</w:t>
                      </w:r>
                    </w:p>
                  </w:txbxContent>
                </v:textbox>
              </v:shape>
            </w:pict>
          </mc:Fallback>
        </mc:AlternateContent>
      </w:r>
      <w:r w:rsidRPr="009F6A46">
        <w:rPr>
          <w:rStyle w:val="a3"/>
          <w:rFonts w:ascii="Times New Roman" w:hAnsi="Times New Roman" w:cs="Times New Roman"/>
          <w:b w:val="0"/>
          <w:noProof/>
          <w:kern w:val="0"/>
          <w:sz w:val="24"/>
          <w:szCs w:val="24"/>
        </w:rPr>
        <w:drawing>
          <wp:inline distT="0" distB="0" distL="0" distR="0" wp14:anchorId="1E6DCB66" wp14:editId="56BAC431">
            <wp:extent cx="5274310" cy="3051810"/>
            <wp:effectExtent l="0" t="0" r="2540" b="0"/>
            <wp:docPr id="1888358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58321" name=""/>
                    <pic:cNvPicPr/>
                  </pic:nvPicPr>
                  <pic:blipFill>
                    <a:blip r:embed="rId10"/>
                    <a:stretch>
                      <a:fillRect/>
                    </a:stretch>
                  </pic:blipFill>
                  <pic:spPr>
                    <a:xfrm>
                      <a:off x="0" y="0"/>
                      <a:ext cx="5274310" cy="3051810"/>
                    </a:xfrm>
                    <a:prstGeom prst="rect">
                      <a:avLst/>
                    </a:prstGeom>
                  </pic:spPr>
                </pic:pic>
              </a:graphicData>
            </a:graphic>
          </wp:inline>
        </w:drawing>
      </w:r>
      <w:r w:rsidR="004258B9">
        <w:rPr>
          <w:noProof/>
        </w:rPr>
        <mc:AlternateContent>
          <mc:Choice Requires="wps">
            <w:drawing>
              <wp:anchor distT="45720" distB="45720" distL="114300" distR="114300" simplePos="0" relativeHeight="251661312" behindDoc="0" locked="0" layoutInCell="1" allowOverlap="1" wp14:anchorId="72B75B26" wp14:editId="65B4E178">
                <wp:simplePos x="0" y="0"/>
                <wp:positionH relativeFrom="column">
                  <wp:posOffset>-312420</wp:posOffset>
                </wp:positionH>
                <wp:positionV relativeFrom="paragraph">
                  <wp:posOffset>610284</wp:posOffset>
                </wp:positionV>
                <wp:extent cx="906780" cy="1404620"/>
                <wp:effectExtent l="0" t="0" r="0" b="5080"/>
                <wp:wrapNone/>
                <wp:docPr id="11807898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906780" cy="1404620"/>
                        </a:xfrm>
                        <a:prstGeom prst="rect">
                          <a:avLst/>
                        </a:prstGeom>
                        <a:noFill/>
                        <a:ln w="9525">
                          <a:noFill/>
                          <a:miter lim="800000"/>
                          <a:headEnd/>
                          <a:tailEnd/>
                        </a:ln>
                      </wps:spPr>
                      <wps:txbx>
                        <w:txbxContent>
                          <w:p w14:paraId="03849F27" w14:textId="43CB21A1" w:rsidR="004258B9" w:rsidRPr="004258B9" w:rsidRDefault="004258B9" w:rsidP="004258B9">
                            <w:pPr>
                              <w:rPr>
                                <w:rFonts w:ascii="Arial" w:hAnsi="Arial" w:cs="Arial"/>
                                <w:sz w:val="18"/>
                                <w:szCs w:val="18"/>
                              </w:rPr>
                            </w:pPr>
                            <w:r>
                              <w:rPr>
                                <w:rFonts w:ascii="Arial" w:hAnsi="Arial" w:cs="Arial" w:hint="eastAsia"/>
                                <w:sz w:val="18"/>
                                <w:szCs w:val="18"/>
                              </w:rPr>
                              <w:t>Number of individuals</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B75B26" id="_x0000_s1031" type="#_x0000_t202" style="position:absolute;margin-left:-24.6pt;margin-top:48.05pt;width:71.4pt;height:110.6pt;rotation:18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" filled="f" stroked="f">
                <v:textbox style="layout-flow:vertical-ideographic;mso-fit-shape-to-text:t">
                  <w:txbxContent>
                    <w:p w14:paraId="03849F27" w14:textId="43CB21A1" w:rsidR="004258B9" w:rsidRPr="004258B9" w:rsidRDefault="004258B9" w:rsidP="004258B9">
                      <w:pPr>
                        <w:rPr>
                          <w:rFonts w:ascii="Arial" w:hAnsi="Arial" w:cs="Arial"/>
                          <w:sz w:val="18"/>
                          <w:szCs w:val="18"/>
                        </w:rPr>
                      </w:pPr>
                      <w:r>
                        <w:rPr>
                          <w:rFonts w:ascii="Arial" w:hAnsi="Arial" w:cs="Arial" w:hint="eastAsia"/>
                          <w:sz w:val="18"/>
                          <w:szCs w:val="18"/>
                        </w:rPr>
                        <w:t>Number of individuals</w:t>
                      </w:r>
                    </w:p>
                  </w:txbxContent>
                </v:textbox>
              </v:shape>
            </w:pict>
          </mc:Fallback>
        </mc:AlternateContent>
      </w:r>
    </w:p>
    <w:p w14:paraId="56F27F70" w14:textId="5701807D" w:rsidR="00313509" w:rsidRPr="001B3257" w:rsidRDefault="001B3257" w:rsidP="00031F54">
      <w:pPr>
        <w:rPr>
          <w:rFonts w:cs="Arial" w:hint="eastAsia"/>
          <w:sz w:val="18"/>
          <w:szCs w:val="18"/>
          <w:lang w:val="en-GB"/>
        </w:rPr>
      </w:pPr>
      <w:r w:rsidRPr="001B3257">
        <w:rPr>
          <w:rFonts w:hint="eastAsia"/>
          <w:i/>
          <w:iCs/>
          <w:sz w:val="18"/>
          <w:szCs w:val="18"/>
        </w:rPr>
        <w:t xml:space="preserve">Note: </w:t>
      </w:r>
      <w:r w:rsidR="00313509" w:rsidRPr="001B3257">
        <w:rPr>
          <w:rFonts w:cs="Arial"/>
          <w:sz w:val="18"/>
          <w:szCs w:val="18"/>
          <w:lang w:val="en-GB"/>
        </w:rPr>
        <w:t xml:space="preserve">BMI distribution is grouped by participants with a BMI of </w:t>
      </w:r>
      <w:r w:rsidR="009F6A46" w:rsidRPr="001B3257">
        <w:rPr>
          <w:rFonts w:cs="Arial" w:hint="eastAsia"/>
          <w:sz w:val="18"/>
          <w:szCs w:val="18"/>
          <w:lang w:val="en-GB"/>
        </w:rPr>
        <w:t>1</w:t>
      </w:r>
      <w:r w:rsidR="00313509" w:rsidRPr="001B3257">
        <w:rPr>
          <w:rFonts w:cs="Arial"/>
          <w:sz w:val="18"/>
          <w:szCs w:val="18"/>
          <w:lang w:val="en-GB"/>
        </w:rPr>
        <w:t xml:space="preserve"> kg/m</w:t>
      </w:r>
      <w:r w:rsidR="00313509" w:rsidRPr="001B3257">
        <w:rPr>
          <w:rFonts w:cs="Arial"/>
          <w:sz w:val="18"/>
          <w:szCs w:val="18"/>
          <w:vertAlign w:val="superscript"/>
          <w:lang w:val="en-GB"/>
        </w:rPr>
        <w:t>2</w:t>
      </w:r>
      <w:r w:rsidR="00313509" w:rsidRPr="001B3257">
        <w:rPr>
          <w:rFonts w:cs="Arial"/>
          <w:sz w:val="18"/>
          <w:szCs w:val="18"/>
          <w:lang w:val="en-GB"/>
        </w:rPr>
        <w:t xml:space="preserve"> above or below the stated value (e.g. the 2</w:t>
      </w:r>
      <w:r w:rsidR="009F6A46" w:rsidRPr="001B3257">
        <w:rPr>
          <w:rFonts w:cs="Arial" w:hint="eastAsia"/>
          <w:sz w:val="18"/>
          <w:szCs w:val="18"/>
          <w:lang w:val="en-GB"/>
        </w:rPr>
        <w:t>6</w:t>
      </w:r>
      <w:r w:rsidR="00313509" w:rsidRPr="001B3257">
        <w:rPr>
          <w:rFonts w:cs="Arial"/>
          <w:sz w:val="18"/>
          <w:szCs w:val="18"/>
          <w:lang w:val="en-GB"/>
        </w:rPr>
        <w:t xml:space="preserve"> kg/m</w:t>
      </w:r>
      <w:r w:rsidR="00313509" w:rsidRPr="001B3257">
        <w:rPr>
          <w:rFonts w:cs="Arial"/>
          <w:sz w:val="18"/>
          <w:szCs w:val="18"/>
          <w:vertAlign w:val="superscript"/>
          <w:lang w:val="en-GB"/>
        </w:rPr>
        <w:t>2</w:t>
      </w:r>
      <w:r w:rsidR="00313509" w:rsidRPr="001B3257">
        <w:rPr>
          <w:rFonts w:cs="Arial"/>
          <w:sz w:val="18"/>
          <w:szCs w:val="18"/>
          <w:lang w:val="en-GB"/>
        </w:rPr>
        <w:t xml:space="preserve"> bar represents participants with BMI ranging from ≥2</w:t>
      </w:r>
      <w:r w:rsidR="009F6A46" w:rsidRPr="001B3257">
        <w:rPr>
          <w:rFonts w:cs="Arial" w:hint="eastAsia"/>
          <w:sz w:val="18"/>
          <w:szCs w:val="18"/>
          <w:lang w:val="en-GB"/>
        </w:rPr>
        <w:t>7</w:t>
      </w:r>
      <w:r w:rsidR="00313509" w:rsidRPr="001B3257">
        <w:rPr>
          <w:rFonts w:cs="Arial"/>
          <w:sz w:val="18"/>
          <w:szCs w:val="18"/>
          <w:lang w:val="en-GB"/>
        </w:rPr>
        <w:t xml:space="preserve"> kg/m</w:t>
      </w:r>
      <w:r w:rsidR="00313509" w:rsidRPr="001B3257">
        <w:rPr>
          <w:rFonts w:cs="Arial"/>
          <w:sz w:val="18"/>
          <w:szCs w:val="18"/>
          <w:vertAlign w:val="superscript"/>
          <w:lang w:val="en-GB"/>
        </w:rPr>
        <w:t>2</w:t>
      </w:r>
      <w:r w:rsidR="00313509" w:rsidRPr="001B3257">
        <w:rPr>
          <w:rFonts w:cs="Arial"/>
          <w:sz w:val="18"/>
          <w:szCs w:val="18"/>
          <w:lang w:val="en-GB"/>
        </w:rPr>
        <w:t xml:space="preserve"> to &lt;2</w:t>
      </w:r>
      <w:r w:rsidR="009F6A46" w:rsidRPr="001B3257">
        <w:rPr>
          <w:rFonts w:cs="Arial" w:hint="eastAsia"/>
          <w:sz w:val="18"/>
          <w:szCs w:val="18"/>
          <w:lang w:val="en-GB"/>
        </w:rPr>
        <w:t>5</w:t>
      </w:r>
      <w:r w:rsidR="00313509" w:rsidRPr="001B3257">
        <w:rPr>
          <w:rFonts w:cs="Arial"/>
          <w:sz w:val="18"/>
          <w:szCs w:val="18"/>
          <w:lang w:val="en-GB"/>
        </w:rPr>
        <w:t xml:space="preserve"> kg/m</w:t>
      </w:r>
      <w:r w:rsidR="00313509" w:rsidRPr="001B3257">
        <w:rPr>
          <w:rFonts w:cs="Arial"/>
          <w:sz w:val="18"/>
          <w:szCs w:val="18"/>
          <w:vertAlign w:val="superscript"/>
          <w:lang w:val="en-GB"/>
        </w:rPr>
        <w:t>2</w:t>
      </w:r>
      <w:r w:rsidR="00313509" w:rsidRPr="001B3257">
        <w:rPr>
          <w:rFonts w:cs="Arial"/>
          <w:sz w:val="18"/>
          <w:szCs w:val="18"/>
          <w:lang w:val="en-GB"/>
        </w:rPr>
        <w:t>).</w:t>
      </w:r>
    </w:p>
    <w:p w14:paraId="4FE73992" w14:textId="23CD1A73" w:rsidR="007A32D3" w:rsidRPr="001B3257" w:rsidRDefault="00313509" w:rsidP="007A32D3">
      <w:pPr>
        <w:rPr>
          <w:rFonts w:cs="Arial" w:hint="eastAsia"/>
          <w:sz w:val="18"/>
          <w:szCs w:val="18"/>
          <w:lang w:val="en-GB"/>
        </w:rPr>
      </w:pPr>
      <w:r w:rsidRPr="001B3257">
        <w:rPr>
          <w:rFonts w:cs="Arial" w:hint="eastAsia"/>
          <w:sz w:val="18"/>
          <w:szCs w:val="18"/>
          <w:lang w:val="en-GB"/>
        </w:rPr>
        <w:t>BMI, Body mass index</w:t>
      </w:r>
    </w:p>
    <w:p w14:paraId="0E7C641B" w14:textId="77777777" w:rsidR="007A32D3" w:rsidRDefault="007A32D3">
      <w:pPr>
        <w:widowControl/>
        <w:jc w:val="left"/>
        <w:rPr>
          <w:rFonts w:cs="Arial" w:hint="eastAsia"/>
          <w:sz w:val="18"/>
          <w:szCs w:val="18"/>
          <w:lang w:val="en-GB"/>
        </w:rPr>
      </w:pPr>
      <w:r>
        <w:rPr>
          <w:rFonts w:cs="Arial" w:hint="eastAsia"/>
          <w:sz w:val="18"/>
          <w:szCs w:val="18"/>
          <w:lang w:val="en-GB"/>
        </w:rPr>
        <w:br w:type="page"/>
      </w:r>
    </w:p>
    <w:p w14:paraId="71140EA6" w14:textId="7DF187DC" w:rsidR="00CF2E8B" w:rsidRPr="003924C3" w:rsidRDefault="00CF2E8B" w:rsidP="003924C3">
      <w:pPr>
        <w:pStyle w:val="1"/>
        <w:spacing w:line="360" w:lineRule="auto"/>
        <w:jc w:val="center"/>
        <w:rPr>
          <w:rFonts w:eastAsiaTheme="minorEastAsia"/>
          <w:b w:val="0"/>
          <w:bCs/>
          <w:sz w:val="24"/>
          <w:szCs w:val="24"/>
        </w:rPr>
      </w:pPr>
      <w:bookmarkStart w:id="8" w:name="_Toc190111248"/>
      <w:bookmarkStart w:id="9" w:name="_Toc139615910"/>
      <w:r w:rsidRPr="003924C3">
        <w:rPr>
          <w:sz w:val="24"/>
          <w:szCs w:val="24"/>
        </w:rPr>
        <w:lastRenderedPageBreak/>
        <w:t>T</w:t>
      </w:r>
      <w:r w:rsidR="009037DA">
        <w:rPr>
          <w:rFonts w:eastAsiaTheme="minorEastAsia" w:hint="eastAsia"/>
          <w:sz w:val="24"/>
          <w:szCs w:val="24"/>
          <w:lang w:eastAsia="zh-CN"/>
        </w:rPr>
        <w:t>ABLE</w:t>
      </w:r>
      <w:r w:rsidRPr="003924C3">
        <w:rPr>
          <w:sz w:val="24"/>
          <w:szCs w:val="24"/>
        </w:rPr>
        <w:t xml:space="preserve"> S1</w:t>
      </w:r>
      <w:r w:rsidRPr="003924C3">
        <w:rPr>
          <w:rFonts w:eastAsiaTheme="minorEastAsia"/>
          <w:b w:val="0"/>
          <w:bCs/>
          <w:sz w:val="24"/>
          <w:szCs w:val="24"/>
        </w:rPr>
        <w:t xml:space="preserve"> Par</w:t>
      </w:r>
      <w:r w:rsidR="00381E59" w:rsidRPr="003924C3">
        <w:rPr>
          <w:rFonts w:eastAsiaTheme="minorEastAsia"/>
          <w:b w:val="0"/>
          <w:bCs/>
          <w:sz w:val="24"/>
          <w:szCs w:val="24"/>
        </w:rPr>
        <w:t>t</w:t>
      </w:r>
      <w:r w:rsidRPr="003924C3">
        <w:rPr>
          <w:rFonts w:eastAsiaTheme="minorEastAsia"/>
          <w:b w:val="0"/>
          <w:bCs/>
          <w:sz w:val="24"/>
          <w:szCs w:val="24"/>
        </w:rPr>
        <w:t>icipant demographics and characteristics</w:t>
      </w:r>
      <w:bookmarkEnd w:id="8"/>
    </w:p>
    <w:tbl>
      <w:tblPr>
        <w:tblStyle w:val="a4"/>
        <w:tblW w:w="8296" w:type="dxa"/>
        <w:tblLook w:val="04A0" w:firstRow="1" w:lastRow="0" w:firstColumn="1" w:lastColumn="0" w:noHBand="0" w:noVBand="1"/>
      </w:tblPr>
      <w:tblGrid>
        <w:gridCol w:w="2977"/>
        <w:gridCol w:w="1786"/>
        <w:gridCol w:w="1773"/>
        <w:gridCol w:w="1760"/>
      </w:tblGrid>
      <w:tr w:rsidR="000D71F2" w14:paraId="77AE5DDC" w14:textId="77777777" w:rsidTr="008221E5">
        <w:tc>
          <w:tcPr>
            <w:tcW w:w="2977" w:type="dxa"/>
          </w:tcPr>
          <w:p w14:paraId="22EF6316" w14:textId="21B6DF4A" w:rsidR="000D71F2" w:rsidRPr="008221E5" w:rsidRDefault="000D71F2" w:rsidP="000D71F2">
            <w:pPr>
              <w:rPr>
                <w:rFonts w:hint="eastAsia"/>
                <w:sz w:val="24"/>
                <w:szCs w:val="24"/>
                <w:lang w:val="en-GB" w:eastAsia="zh-CN"/>
              </w:rPr>
            </w:pPr>
            <w:r w:rsidRPr="008221E5">
              <w:rPr>
                <w:rFonts w:hint="eastAsia"/>
                <w:sz w:val="24"/>
                <w:szCs w:val="24"/>
                <w:lang w:val="en-GB" w:eastAsia="zh-CN"/>
              </w:rPr>
              <w:t>Participants/Characteristics</w:t>
            </w:r>
          </w:p>
        </w:tc>
        <w:tc>
          <w:tcPr>
            <w:tcW w:w="1786" w:type="dxa"/>
          </w:tcPr>
          <w:p w14:paraId="54B914BD" w14:textId="7D744742" w:rsidR="000D71F2" w:rsidRPr="008221E5" w:rsidRDefault="000D71F2" w:rsidP="000D71F2">
            <w:pPr>
              <w:rPr>
                <w:rFonts w:hint="eastAsia"/>
                <w:sz w:val="24"/>
                <w:szCs w:val="24"/>
                <w:lang w:val="en-GB" w:eastAsia="zh-CN"/>
              </w:rPr>
            </w:pPr>
            <w:r w:rsidRPr="008221E5">
              <w:rPr>
                <w:rFonts w:hint="eastAsia"/>
                <w:sz w:val="24"/>
                <w:szCs w:val="24"/>
                <w:lang w:val="en-GB" w:eastAsia="zh-CN"/>
              </w:rPr>
              <w:t>Overall (N=86</w:t>
            </w:r>
            <w:r w:rsidR="00D45EC8">
              <w:rPr>
                <w:rFonts w:hint="eastAsia"/>
                <w:sz w:val="24"/>
                <w:szCs w:val="24"/>
                <w:lang w:val="en-GB" w:eastAsia="zh-CN"/>
              </w:rPr>
              <w:t>91</w:t>
            </w:r>
            <w:r w:rsidRPr="008221E5">
              <w:rPr>
                <w:rFonts w:hint="eastAsia"/>
                <w:sz w:val="24"/>
                <w:szCs w:val="24"/>
                <w:lang w:val="en-GB" w:eastAsia="zh-CN"/>
              </w:rPr>
              <w:t>)</w:t>
            </w:r>
          </w:p>
        </w:tc>
        <w:tc>
          <w:tcPr>
            <w:tcW w:w="1773" w:type="dxa"/>
          </w:tcPr>
          <w:p w14:paraId="60F7DB9A" w14:textId="77777777" w:rsidR="008221E5" w:rsidRDefault="000D71F2" w:rsidP="000D71F2">
            <w:pPr>
              <w:rPr>
                <w:rFonts w:hint="eastAsia"/>
                <w:sz w:val="24"/>
                <w:szCs w:val="24"/>
                <w:lang w:val="en-GB" w:eastAsia="zh-CN"/>
              </w:rPr>
            </w:pPr>
            <w:r w:rsidRPr="008221E5">
              <w:rPr>
                <w:rFonts w:hint="eastAsia"/>
                <w:sz w:val="24"/>
                <w:szCs w:val="24"/>
                <w:lang w:val="en-GB" w:eastAsia="zh-CN"/>
              </w:rPr>
              <w:t>Male</w:t>
            </w:r>
          </w:p>
          <w:p w14:paraId="5B5D7704" w14:textId="40B7A9BF" w:rsidR="000D71F2" w:rsidRPr="008221E5" w:rsidRDefault="000D71F2" w:rsidP="000D71F2">
            <w:pPr>
              <w:rPr>
                <w:rFonts w:hint="eastAsia"/>
                <w:sz w:val="24"/>
                <w:szCs w:val="24"/>
                <w:lang w:val="en-GB" w:eastAsia="zh-CN"/>
              </w:rPr>
            </w:pPr>
            <w:r w:rsidRPr="008221E5">
              <w:rPr>
                <w:rFonts w:hint="eastAsia"/>
                <w:sz w:val="24"/>
                <w:szCs w:val="24"/>
                <w:lang w:val="en-GB" w:eastAsia="zh-CN"/>
              </w:rPr>
              <w:t xml:space="preserve"> (n=6935)</w:t>
            </w:r>
          </w:p>
        </w:tc>
        <w:tc>
          <w:tcPr>
            <w:tcW w:w="1760" w:type="dxa"/>
          </w:tcPr>
          <w:p w14:paraId="2BABC4EC" w14:textId="165F610C" w:rsidR="000D71F2" w:rsidRPr="008221E5" w:rsidRDefault="000D71F2" w:rsidP="000D71F2">
            <w:pPr>
              <w:rPr>
                <w:rFonts w:hint="eastAsia"/>
                <w:sz w:val="24"/>
                <w:szCs w:val="24"/>
                <w:lang w:val="en-GB" w:eastAsia="zh-CN"/>
              </w:rPr>
            </w:pPr>
            <w:r w:rsidRPr="008221E5">
              <w:rPr>
                <w:rFonts w:hint="eastAsia"/>
                <w:sz w:val="24"/>
                <w:szCs w:val="24"/>
                <w:lang w:val="en-GB" w:eastAsia="zh-CN"/>
              </w:rPr>
              <w:t>Female (n=1756</w:t>
            </w:r>
            <w:r w:rsidR="008221E5" w:rsidRPr="008221E5">
              <w:rPr>
                <w:rFonts w:hint="eastAsia"/>
                <w:sz w:val="24"/>
                <w:szCs w:val="24"/>
                <w:lang w:val="en-GB" w:eastAsia="zh-CN"/>
              </w:rPr>
              <w:t>)</w:t>
            </w:r>
          </w:p>
        </w:tc>
      </w:tr>
      <w:tr w:rsidR="008221E5" w14:paraId="6238664F" w14:textId="77777777" w:rsidTr="008221E5">
        <w:tc>
          <w:tcPr>
            <w:tcW w:w="2977" w:type="dxa"/>
          </w:tcPr>
          <w:p w14:paraId="7753AFBD" w14:textId="2B879A1B" w:rsidR="008221E5" w:rsidRDefault="008221E5" w:rsidP="008221E5">
            <w:pPr>
              <w:rPr>
                <w:rFonts w:hint="eastAsia"/>
                <w:lang w:val="en-GB" w:eastAsia="zh-CN"/>
              </w:rPr>
            </w:pPr>
            <w:r>
              <w:rPr>
                <w:rFonts w:hint="eastAsia"/>
                <w:lang w:val="en-GB" w:eastAsia="zh-CN"/>
              </w:rPr>
              <w:t>Age, median (IQR), years</w:t>
            </w:r>
          </w:p>
        </w:tc>
        <w:tc>
          <w:tcPr>
            <w:tcW w:w="1786" w:type="dxa"/>
          </w:tcPr>
          <w:p w14:paraId="6089D860" w14:textId="13E42813" w:rsidR="008221E5" w:rsidRDefault="008221E5" w:rsidP="008221E5">
            <w:pPr>
              <w:rPr>
                <w:rFonts w:hint="eastAsia"/>
                <w:lang w:val="en-GB"/>
              </w:rPr>
            </w:pPr>
            <w:r w:rsidRPr="002A5223">
              <w:rPr>
                <w:rFonts w:hint="eastAsia"/>
              </w:rPr>
              <w:t>35(32-40)</w:t>
            </w:r>
          </w:p>
        </w:tc>
        <w:tc>
          <w:tcPr>
            <w:tcW w:w="1773" w:type="dxa"/>
          </w:tcPr>
          <w:p w14:paraId="233EB850" w14:textId="32E213B4" w:rsidR="008221E5" w:rsidRDefault="008221E5" w:rsidP="008221E5">
            <w:pPr>
              <w:rPr>
                <w:rFonts w:hint="eastAsia"/>
                <w:lang w:val="en-GB"/>
              </w:rPr>
            </w:pPr>
            <w:r w:rsidRPr="002A5223">
              <w:rPr>
                <w:rFonts w:hint="eastAsia"/>
              </w:rPr>
              <w:t>35(32-39)</w:t>
            </w:r>
          </w:p>
        </w:tc>
        <w:tc>
          <w:tcPr>
            <w:tcW w:w="1760" w:type="dxa"/>
          </w:tcPr>
          <w:p w14:paraId="38319BF2" w14:textId="261AC013" w:rsidR="008221E5" w:rsidRDefault="008221E5" w:rsidP="008221E5">
            <w:pPr>
              <w:rPr>
                <w:rFonts w:hint="eastAsia"/>
                <w:lang w:val="en-GB"/>
              </w:rPr>
            </w:pPr>
            <w:r w:rsidRPr="002A5223">
              <w:rPr>
                <w:rFonts w:hint="eastAsia"/>
              </w:rPr>
              <w:t>37(33-41)</w:t>
            </w:r>
          </w:p>
        </w:tc>
      </w:tr>
      <w:tr w:rsidR="008221E5" w14:paraId="554FA578" w14:textId="77777777" w:rsidTr="008221E5">
        <w:tc>
          <w:tcPr>
            <w:tcW w:w="2977" w:type="dxa"/>
          </w:tcPr>
          <w:p w14:paraId="28B9C4E9" w14:textId="680B9548" w:rsidR="008221E5" w:rsidRDefault="008221E5" w:rsidP="008221E5">
            <w:pPr>
              <w:rPr>
                <w:rFonts w:hint="eastAsia"/>
                <w:lang w:val="en-GB" w:eastAsia="zh-CN"/>
              </w:rPr>
            </w:pPr>
            <w:r>
              <w:rPr>
                <w:rFonts w:hint="eastAsia"/>
                <w:lang w:val="en-GB" w:eastAsia="zh-CN"/>
              </w:rPr>
              <w:t xml:space="preserve">Age, </w:t>
            </w:r>
            <w:proofErr w:type="gramStart"/>
            <w:r>
              <w:rPr>
                <w:rFonts w:hint="eastAsia"/>
                <w:lang w:val="en-GB" w:eastAsia="zh-CN"/>
              </w:rPr>
              <w:t>n(</w:t>
            </w:r>
            <w:proofErr w:type="gramEnd"/>
            <w:r>
              <w:rPr>
                <w:rFonts w:hint="eastAsia"/>
                <w:lang w:val="en-GB" w:eastAsia="zh-CN"/>
              </w:rPr>
              <w:t>%)</w:t>
            </w:r>
          </w:p>
        </w:tc>
        <w:tc>
          <w:tcPr>
            <w:tcW w:w="1786" w:type="dxa"/>
          </w:tcPr>
          <w:p w14:paraId="79C3DACF" w14:textId="46DE2ADB" w:rsidR="008221E5" w:rsidRDefault="008221E5" w:rsidP="008221E5">
            <w:pPr>
              <w:rPr>
                <w:rFonts w:hint="eastAsia"/>
                <w:lang w:val="en-GB"/>
              </w:rPr>
            </w:pPr>
          </w:p>
        </w:tc>
        <w:tc>
          <w:tcPr>
            <w:tcW w:w="1773" w:type="dxa"/>
          </w:tcPr>
          <w:p w14:paraId="69AE31EE" w14:textId="2421FC70" w:rsidR="008221E5" w:rsidRDefault="008221E5" w:rsidP="008221E5">
            <w:pPr>
              <w:rPr>
                <w:rFonts w:hint="eastAsia"/>
                <w:lang w:val="en-GB"/>
              </w:rPr>
            </w:pPr>
          </w:p>
        </w:tc>
        <w:tc>
          <w:tcPr>
            <w:tcW w:w="1760" w:type="dxa"/>
          </w:tcPr>
          <w:p w14:paraId="5ABE65AE" w14:textId="3165A970" w:rsidR="008221E5" w:rsidRDefault="008221E5" w:rsidP="008221E5">
            <w:pPr>
              <w:rPr>
                <w:rFonts w:hint="eastAsia"/>
                <w:lang w:val="en-GB"/>
              </w:rPr>
            </w:pPr>
          </w:p>
        </w:tc>
      </w:tr>
      <w:tr w:rsidR="00D864D0" w14:paraId="098792A7" w14:textId="77777777" w:rsidTr="008221E5">
        <w:tc>
          <w:tcPr>
            <w:tcW w:w="2977" w:type="dxa"/>
          </w:tcPr>
          <w:p w14:paraId="6B8BBD97" w14:textId="6A883F25" w:rsidR="00D864D0" w:rsidRDefault="00D864D0" w:rsidP="00D864D0">
            <w:pPr>
              <w:rPr>
                <w:rFonts w:hint="eastAsia"/>
                <w:lang w:val="en-GB" w:eastAsia="zh-CN"/>
              </w:rPr>
            </w:pPr>
            <w:r>
              <w:rPr>
                <w:rFonts w:hint="eastAsia"/>
                <w:lang w:val="en-GB" w:eastAsia="zh-CN"/>
              </w:rPr>
              <w:t>30-34</w:t>
            </w:r>
          </w:p>
        </w:tc>
        <w:tc>
          <w:tcPr>
            <w:tcW w:w="1786" w:type="dxa"/>
          </w:tcPr>
          <w:p w14:paraId="6AF53141" w14:textId="3F9B8BAD" w:rsidR="00D864D0" w:rsidRDefault="00D864D0" w:rsidP="00D864D0">
            <w:pPr>
              <w:rPr>
                <w:rFonts w:hint="eastAsia"/>
                <w:lang w:val="en-GB"/>
              </w:rPr>
            </w:pPr>
            <w:r w:rsidRPr="0025463F">
              <w:rPr>
                <w:rFonts w:hint="eastAsia"/>
              </w:rPr>
              <w:t>3736(42.99)</w:t>
            </w:r>
          </w:p>
        </w:tc>
        <w:tc>
          <w:tcPr>
            <w:tcW w:w="1773" w:type="dxa"/>
          </w:tcPr>
          <w:p w14:paraId="5B6F7DED" w14:textId="4D4A3E32" w:rsidR="00D864D0" w:rsidRDefault="00D864D0" w:rsidP="00D864D0">
            <w:pPr>
              <w:rPr>
                <w:rFonts w:hint="eastAsia"/>
                <w:lang w:val="en-GB"/>
              </w:rPr>
            </w:pPr>
            <w:r w:rsidRPr="0025463F">
              <w:rPr>
                <w:rFonts w:hint="eastAsia"/>
              </w:rPr>
              <w:t>3100(44.70)</w:t>
            </w:r>
          </w:p>
        </w:tc>
        <w:tc>
          <w:tcPr>
            <w:tcW w:w="1760" w:type="dxa"/>
          </w:tcPr>
          <w:p w14:paraId="5F3EDBEA" w14:textId="3440CF8B" w:rsidR="00D864D0" w:rsidRDefault="00D864D0" w:rsidP="00D864D0">
            <w:pPr>
              <w:rPr>
                <w:rFonts w:hint="eastAsia"/>
                <w:lang w:val="en-GB"/>
              </w:rPr>
            </w:pPr>
            <w:r w:rsidRPr="0025463F">
              <w:rPr>
                <w:rFonts w:hint="eastAsia"/>
              </w:rPr>
              <w:t>636(36.22)</w:t>
            </w:r>
          </w:p>
        </w:tc>
      </w:tr>
      <w:tr w:rsidR="00D864D0" w14:paraId="33F9A0EF" w14:textId="77777777" w:rsidTr="008221E5">
        <w:tc>
          <w:tcPr>
            <w:tcW w:w="2977" w:type="dxa"/>
          </w:tcPr>
          <w:p w14:paraId="3111C0B3" w14:textId="25E40840" w:rsidR="00D864D0" w:rsidRDefault="00D864D0" w:rsidP="00D864D0">
            <w:pPr>
              <w:rPr>
                <w:rFonts w:hint="eastAsia"/>
                <w:lang w:val="en-GB" w:eastAsia="zh-CN"/>
              </w:rPr>
            </w:pPr>
            <w:r>
              <w:rPr>
                <w:rFonts w:hint="eastAsia"/>
                <w:lang w:val="en-GB" w:eastAsia="zh-CN"/>
              </w:rPr>
              <w:t>35-39</w:t>
            </w:r>
          </w:p>
        </w:tc>
        <w:tc>
          <w:tcPr>
            <w:tcW w:w="1786" w:type="dxa"/>
          </w:tcPr>
          <w:p w14:paraId="111A5711" w14:textId="3566D6FF" w:rsidR="00D864D0" w:rsidRDefault="00D864D0" w:rsidP="00D864D0">
            <w:pPr>
              <w:rPr>
                <w:rFonts w:hint="eastAsia"/>
                <w:lang w:val="en-GB"/>
              </w:rPr>
            </w:pPr>
            <w:r w:rsidRPr="0025463F">
              <w:rPr>
                <w:rFonts w:hint="eastAsia"/>
              </w:rPr>
              <w:t>2692(30.97)</w:t>
            </w:r>
          </w:p>
        </w:tc>
        <w:tc>
          <w:tcPr>
            <w:tcW w:w="1773" w:type="dxa"/>
          </w:tcPr>
          <w:p w14:paraId="3A8AD7F4" w14:textId="4552C3C3" w:rsidR="00D864D0" w:rsidRDefault="00D864D0" w:rsidP="00D864D0">
            <w:pPr>
              <w:rPr>
                <w:rFonts w:hint="eastAsia"/>
                <w:lang w:val="en-GB"/>
              </w:rPr>
            </w:pPr>
            <w:r w:rsidRPr="0025463F">
              <w:rPr>
                <w:rFonts w:hint="eastAsia"/>
              </w:rPr>
              <w:t>2207(31.82)</w:t>
            </w:r>
          </w:p>
        </w:tc>
        <w:tc>
          <w:tcPr>
            <w:tcW w:w="1760" w:type="dxa"/>
          </w:tcPr>
          <w:p w14:paraId="7B8B8EFE" w14:textId="132CE27D" w:rsidR="00D864D0" w:rsidRDefault="00D864D0" w:rsidP="00D864D0">
            <w:pPr>
              <w:rPr>
                <w:rFonts w:hint="eastAsia"/>
                <w:lang w:val="en-GB"/>
              </w:rPr>
            </w:pPr>
            <w:r w:rsidRPr="0025463F">
              <w:rPr>
                <w:rFonts w:hint="eastAsia"/>
              </w:rPr>
              <w:t>485(27.62)</w:t>
            </w:r>
          </w:p>
        </w:tc>
      </w:tr>
      <w:tr w:rsidR="00D864D0" w14:paraId="0BBA2C3F" w14:textId="77777777" w:rsidTr="008221E5">
        <w:tc>
          <w:tcPr>
            <w:tcW w:w="2977" w:type="dxa"/>
          </w:tcPr>
          <w:p w14:paraId="0A9FB1A4" w14:textId="2D3C0925" w:rsidR="00D864D0" w:rsidRDefault="00D864D0" w:rsidP="00D864D0">
            <w:pPr>
              <w:rPr>
                <w:rFonts w:hint="eastAsia"/>
                <w:lang w:val="en-GB" w:eastAsia="zh-CN"/>
              </w:rPr>
            </w:pPr>
            <w:r>
              <w:rPr>
                <w:rFonts w:hint="eastAsia"/>
                <w:lang w:val="en-GB" w:eastAsia="zh-CN"/>
              </w:rPr>
              <w:t>40-44</w:t>
            </w:r>
          </w:p>
        </w:tc>
        <w:tc>
          <w:tcPr>
            <w:tcW w:w="1786" w:type="dxa"/>
          </w:tcPr>
          <w:p w14:paraId="2B6E98A0" w14:textId="3BF9964C" w:rsidR="00D864D0" w:rsidRDefault="00D864D0" w:rsidP="00D864D0">
            <w:pPr>
              <w:rPr>
                <w:rFonts w:hint="eastAsia"/>
                <w:lang w:val="en-GB"/>
              </w:rPr>
            </w:pPr>
            <w:r w:rsidRPr="0025463F">
              <w:rPr>
                <w:rFonts w:hint="eastAsia"/>
              </w:rPr>
              <w:t>1461(16.81)</w:t>
            </w:r>
          </w:p>
        </w:tc>
        <w:tc>
          <w:tcPr>
            <w:tcW w:w="1773" w:type="dxa"/>
          </w:tcPr>
          <w:p w14:paraId="4CE206DE" w14:textId="7107C6FC" w:rsidR="00D864D0" w:rsidRDefault="00D864D0" w:rsidP="00D864D0">
            <w:pPr>
              <w:rPr>
                <w:rFonts w:hint="eastAsia"/>
                <w:lang w:val="en-GB"/>
              </w:rPr>
            </w:pPr>
            <w:r w:rsidRPr="0025463F">
              <w:rPr>
                <w:rFonts w:hint="eastAsia"/>
              </w:rPr>
              <w:t>1120(16.15)</w:t>
            </w:r>
          </w:p>
        </w:tc>
        <w:tc>
          <w:tcPr>
            <w:tcW w:w="1760" w:type="dxa"/>
          </w:tcPr>
          <w:p w14:paraId="162E5D33" w14:textId="5269A888" w:rsidR="00D864D0" w:rsidRDefault="00D864D0" w:rsidP="00D864D0">
            <w:pPr>
              <w:rPr>
                <w:rFonts w:hint="eastAsia"/>
                <w:lang w:val="en-GB"/>
              </w:rPr>
            </w:pPr>
            <w:r w:rsidRPr="0025463F">
              <w:rPr>
                <w:rFonts w:hint="eastAsia"/>
              </w:rPr>
              <w:t>341(19.42)</w:t>
            </w:r>
          </w:p>
        </w:tc>
      </w:tr>
      <w:tr w:rsidR="00D864D0" w14:paraId="06AA5A12" w14:textId="77777777" w:rsidTr="008221E5">
        <w:tc>
          <w:tcPr>
            <w:tcW w:w="2977" w:type="dxa"/>
          </w:tcPr>
          <w:p w14:paraId="004021A4" w14:textId="16CBE62C" w:rsidR="00D864D0" w:rsidRDefault="00D864D0" w:rsidP="00D864D0">
            <w:pPr>
              <w:rPr>
                <w:rFonts w:hint="eastAsia"/>
                <w:lang w:val="en-GB" w:eastAsia="zh-CN"/>
              </w:rPr>
            </w:pPr>
            <w:r>
              <w:rPr>
                <w:rFonts w:hint="eastAsia"/>
                <w:lang w:val="en-GB" w:eastAsia="zh-CN"/>
              </w:rPr>
              <w:t>45-49</w:t>
            </w:r>
          </w:p>
        </w:tc>
        <w:tc>
          <w:tcPr>
            <w:tcW w:w="1786" w:type="dxa"/>
          </w:tcPr>
          <w:p w14:paraId="37573F42" w14:textId="3A735454" w:rsidR="00D864D0" w:rsidRDefault="00D864D0" w:rsidP="00D864D0">
            <w:pPr>
              <w:rPr>
                <w:rFonts w:hint="eastAsia"/>
                <w:lang w:val="en-GB"/>
              </w:rPr>
            </w:pPr>
            <w:r w:rsidRPr="0025463F">
              <w:rPr>
                <w:rFonts w:hint="eastAsia"/>
              </w:rPr>
              <w:t>245(2.82)</w:t>
            </w:r>
          </w:p>
        </w:tc>
        <w:tc>
          <w:tcPr>
            <w:tcW w:w="1773" w:type="dxa"/>
          </w:tcPr>
          <w:p w14:paraId="2922A70A" w14:textId="7576FC12" w:rsidR="00D864D0" w:rsidRDefault="00D864D0" w:rsidP="00D864D0">
            <w:pPr>
              <w:rPr>
                <w:rFonts w:hint="eastAsia"/>
                <w:lang w:val="en-GB"/>
              </w:rPr>
            </w:pPr>
            <w:r w:rsidRPr="0025463F">
              <w:rPr>
                <w:rFonts w:hint="eastAsia"/>
              </w:rPr>
              <w:t>175(2.52)</w:t>
            </w:r>
          </w:p>
        </w:tc>
        <w:tc>
          <w:tcPr>
            <w:tcW w:w="1760" w:type="dxa"/>
          </w:tcPr>
          <w:p w14:paraId="316EE740" w14:textId="70B12B68" w:rsidR="00D864D0" w:rsidRDefault="00D864D0" w:rsidP="00D864D0">
            <w:pPr>
              <w:rPr>
                <w:rFonts w:hint="eastAsia"/>
                <w:lang w:val="en-GB"/>
              </w:rPr>
            </w:pPr>
            <w:r w:rsidRPr="0025463F">
              <w:rPr>
                <w:rFonts w:hint="eastAsia"/>
              </w:rPr>
              <w:t>70(3.99)</w:t>
            </w:r>
          </w:p>
        </w:tc>
      </w:tr>
      <w:tr w:rsidR="00D864D0" w14:paraId="708D0BD2" w14:textId="77777777" w:rsidTr="008221E5">
        <w:tc>
          <w:tcPr>
            <w:tcW w:w="2977" w:type="dxa"/>
          </w:tcPr>
          <w:p w14:paraId="504E1385" w14:textId="5FBD4A0E" w:rsidR="00D864D0" w:rsidRDefault="00D864D0" w:rsidP="00D864D0">
            <w:pPr>
              <w:rPr>
                <w:rFonts w:hint="eastAsia"/>
                <w:lang w:val="en-GB" w:eastAsia="zh-CN"/>
              </w:rPr>
            </w:pPr>
            <w:r>
              <w:rPr>
                <w:rFonts w:hint="eastAsia"/>
                <w:lang w:val="en-GB" w:eastAsia="zh-CN"/>
              </w:rPr>
              <w:t>50-54</w:t>
            </w:r>
          </w:p>
        </w:tc>
        <w:tc>
          <w:tcPr>
            <w:tcW w:w="1786" w:type="dxa"/>
          </w:tcPr>
          <w:p w14:paraId="5E4FAAE2" w14:textId="57DB3223" w:rsidR="00D864D0" w:rsidRDefault="00D864D0" w:rsidP="00D864D0">
            <w:pPr>
              <w:rPr>
                <w:rFonts w:hint="eastAsia"/>
                <w:lang w:val="en-GB"/>
              </w:rPr>
            </w:pPr>
            <w:r w:rsidRPr="0025463F">
              <w:rPr>
                <w:rFonts w:hint="eastAsia"/>
              </w:rPr>
              <w:t>88(1.01)</w:t>
            </w:r>
          </w:p>
        </w:tc>
        <w:tc>
          <w:tcPr>
            <w:tcW w:w="1773" w:type="dxa"/>
          </w:tcPr>
          <w:p w14:paraId="315B8A93" w14:textId="0F1F3E36" w:rsidR="00D864D0" w:rsidRDefault="00D864D0" w:rsidP="00D864D0">
            <w:pPr>
              <w:rPr>
                <w:rFonts w:hint="eastAsia"/>
                <w:lang w:val="en-GB"/>
              </w:rPr>
            </w:pPr>
            <w:r w:rsidRPr="0025463F">
              <w:rPr>
                <w:rFonts w:hint="eastAsia"/>
              </w:rPr>
              <w:t>39(0.56)</w:t>
            </w:r>
          </w:p>
        </w:tc>
        <w:tc>
          <w:tcPr>
            <w:tcW w:w="1760" w:type="dxa"/>
          </w:tcPr>
          <w:p w14:paraId="1FE00784" w14:textId="3CA25AC2" w:rsidR="00D864D0" w:rsidRDefault="00D864D0" w:rsidP="00D864D0">
            <w:pPr>
              <w:rPr>
                <w:rFonts w:hint="eastAsia"/>
                <w:lang w:val="en-GB"/>
              </w:rPr>
            </w:pPr>
            <w:r w:rsidRPr="0025463F">
              <w:rPr>
                <w:rFonts w:hint="eastAsia"/>
              </w:rPr>
              <w:t>49(2.79)</w:t>
            </w:r>
          </w:p>
        </w:tc>
      </w:tr>
      <w:tr w:rsidR="00D864D0" w14:paraId="0AED0D42" w14:textId="77777777" w:rsidTr="008221E5">
        <w:tc>
          <w:tcPr>
            <w:tcW w:w="2977" w:type="dxa"/>
            <w:vAlign w:val="center"/>
          </w:tcPr>
          <w:p w14:paraId="45723B7A" w14:textId="7D2E7035" w:rsidR="00D864D0" w:rsidRDefault="00D864D0" w:rsidP="00D864D0">
            <w:pPr>
              <w:rPr>
                <w:rFonts w:hint="eastAsia"/>
                <w:lang w:val="en-GB" w:eastAsia="zh-CN"/>
              </w:rPr>
            </w:pPr>
            <w:r w:rsidRPr="008221E5">
              <w:rPr>
                <w:rFonts w:hint="eastAsia"/>
                <w:lang w:val="en-GB" w:eastAsia="zh-CN"/>
              </w:rPr>
              <w:t>55-59</w:t>
            </w:r>
          </w:p>
        </w:tc>
        <w:tc>
          <w:tcPr>
            <w:tcW w:w="1786" w:type="dxa"/>
          </w:tcPr>
          <w:p w14:paraId="4A609295" w14:textId="3B80A6B5" w:rsidR="00D864D0" w:rsidRDefault="00D864D0" w:rsidP="00D864D0">
            <w:pPr>
              <w:rPr>
                <w:rFonts w:hint="eastAsia"/>
                <w:lang w:val="en-GB"/>
              </w:rPr>
            </w:pPr>
            <w:r w:rsidRPr="0025463F">
              <w:rPr>
                <w:rFonts w:hint="eastAsia"/>
              </w:rPr>
              <w:t>200(2.30)</w:t>
            </w:r>
          </w:p>
        </w:tc>
        <w:tc>
          <w:tcPr>
            <w:tcW w:w="1773" w:type="dxa"/>
          </w:tcPr>
          <w:p w14:paraId="75E4411B" w14:textId="51884C9D" w:rsidR="00D864D0" w:rsidRDefault="00D864D0" w:rsidP="00D864D0">
            <w:pPr>
              <w:rPr>
                <w:rFonts w:hint="eastAsia"/>
                <w:lang w:val="en-GB"/>
              </w:rPr>
            </w:pPr>
            <w:r w:rsidRPr="0025463F">
              <w:rPr>
                <w:rFonts w:hint="eastAsia"/>
              </w:rPr>
              <w:t>112(1.61)</w:t>
            </w:r>
          </w:p>
        </w:tc>
        <w:tc>
          <w:tcPr>
            <w:tcW w:w="1760" w:type="dxa"/>
          </w:tcPr>
          <w:p w14:paraId="50A2A6FD" w14:textId="74EFFB39" w:rsidR="00D864D0" w:rsidRDefault="00D864D0" w:rsidP="00D864D0">
            <w:pPr>
              <w:rPr>
                <w:rFonts w:hint="eastAsia"/>
                <w:lang w:val="en-GB"/>
              </w:rPr>
            </w:pPr>
            <w:r w:rsidRPr="0025463F">
              <w:rPr>
                <w:rFonts w:hint="eastAsia"/>
              </w:rPr>
              <w:t>88(5.01)</w:t>
            </w:r>
          </w:p>
        </w:tc>
      </w:tr>
      <w:tr w:rsidR="00D864D0" w14:paraId="6C66B55E" w14:textId="77777777" w:rsidTr="008221E5">
        <w:tc>
          <w:tcPr>
            <w:tcW w:w="2977" w:type="dxa"/>
            <w:vAlign w:val="center"/>
          </w:tcPr>
          <w:p w14:paraId="43224C2E" w14:textId="79939790" w:rsidR="00D864D0" w:rsidRDefault="00D864D0" w:rsidP="00D864D0">
            <w:pPr>
              <w:rPr>
                <w:rFonts w:hint="eastAsia"/>
                <w:lang w:val="en-GB" w:eastAsia="zh-CN"/>
              </w:rPr>
            </w:pPr>
            <w:r w:rsidRPr="008221E5">
              <w:rPr>
                <w:rFonts w:hint="eastAsia"/>
                <w:lang w:val="en-GB" w:eastAsia="zh-CN"/>
              </w:rPr>
              <w:t>60-64</w:t>
            </w:r>
          </w:p>
        </w:tc>
        <w:tc>
          <w:tcPr>
            <w:tcW w:w="1786" w:type="dxa"/>
          </w:tcPr>
          <w:p w14:paraId="15D16B30" w14:textId="3585B1E5" w:rsidR="00D864D0" w:rsidRDefault="00D864D0" w:rsidP="00D864D0">
            <w:pPr>
              <w:rPr>
                <w:rFonts w:hint="eastAsia"/>
                <w:lang w:val="en-GB"/>
              </w:rPr>
            </w:pPr>
            <w:r w:rsidRPr="0025463F">
              <w:rPr>
                <w:rFonts w:hint="eastAsia"/>
              </w:rPr>
              <w:t>172(1.98)</w:t>
            </w:r>
          </w:p>
        </w:tc>
        <w:tc>
          <w:tcPr>
            <w:tcW w:w="1773" w:type="dxa"/>
          </w:tcPr>
          <w:p w14:paraId="1E09C830" w14:textId="65065F27" w:rsidR="00D864D0" w:rsidRDefault="00D864D0" w:rsidP="00D864D0">
            <w:pPr>
              <w:rPr>
                <w:rFonts w:hint="eastAsia"/>
                <w:lang w:val="en-GB"/>
              </w:rPr>
            </w:pPr>
            <w:r w:rsidRPr="0025463F">
              <w:rPr>
                <w:rFonts w:hint="eastAsia"/>
              </w:rPr>
              <w:t>123(1.77)</w:t>
            </w:r>
          </w:p>
        </w:tc>
        <w:tc>
          <w:tcPr>
            <w:tcW w:w="1760" w:type="dxa"/>
          </w:tcPr>
          <w:p w14:paraId="7851924E" w14:textId="407D4784" w:rsidR="00D864D0" w:rsidRDefault="00D864D0" w:rsidP="00D864D0">
            <w:pPr>
              <w:rPr>
                <w:rFonts w:hint="eastAsia"/>
                <w:lang w:val="en-GB"/>
              </w:rPr>
            </w:pPr>
            <w:r w:rsidRPr="0025463F">
              <w:rPr>
                <w:rFonts w:hint="eastAsia"/>
              </w:rPr>
              <w:t>49(2.79)</w:t>
            </w:r>
          </w:p>
        </w:tc>
      </w:tr>
      <w:tr w:rsidR="00D864D0" w14:paraId="0A43B4E7" w14:textId="77777777" w:rsidTr="008221E5">
        <w:tc>
          <w:tcPr>
            <w:tcW w:w="2977" w:type="dxa"/>
            <w:vAlign w:val="center"/>
          </w:tcPr>
          <w:p w14:paraId="3B48BAE1" w14:textId="5795B3E7" w:rsidR="00D864D0" w:rsidRDefault="00E400DD" w:rsidP="00D864D0">
            <w:pPr>
              <w:rPr>
                <w:rFonts w:hint="eastAsia"/>
                <w:lang w:val="en-GB" w:eastAsia="zh-CN"/>
              </w:rPr>
            </w:pPr>
            <w:r w:rsidRPr="00E400DD">
              <w:rPr>
                <w:rFonts w:ascii="微软雅黑" w:eastAsia="微软雅黑" w:hAnsi="微软雅黑" w:hint="eastAsia"/>
                <w:sz w:val="21"/>
                <w:szCs w:val="21"/>
                <w:lang w:val="en-GB" w:eastAsia="zh-CN"/>
              </w:rPr>
              <w:t>≧</w:t>
            </w:r>
            <w:r>
              <w:rPr>
                <w:rFonts w:hint="eastAsia"/>
                <w:lang w:val="en-GB" w:eastAsia="zh-CN"/>
              </w:rPr>
              <w:t>6</w:t>
            </w:r>
            <w:r>
              <w:rPr>
                <w:rFonts w:hint="eastAsia"/>
                <w:lang w:eastAsia="zh-CN"/>
              </w:rPr>
              <w:t>5</w:t>
            </w:r>
          </w:p>
        </w:tc>
        <w:tc>
          <w:tcPr>
            <w:tcW w:w="1786" w:type="dxa"/>
          </w:tcPr>
          <w:p w14:paraId="70361A95" w14:textId="7F790971" w:rsidR="00D864D0" w:rsidRDefault="00E400DD" w:rsidP="00D864D0">
            <w:pPr>
              <w:rPr>
                <w:rFonts w:hint="eastAsia"/>
                <w:lang w:val="en-GB"/>
              </w:rPr>
            </w:pPr>
            <w:r>
              <w:rPr>
                <w:rFonts w:hint="eastAsia"/>
                <w:lang w:eastAsia="zh-CN"/>
              </w:rPr>
              <w:t>9</w:t>
            </w:r>
            <w:r w:rsidR="00D864D0" w:rsidRPr="0025463F">
              <w:rPr>
                <w:rFonts w:hint="eastAsia"/>
              </w:rPr>
              <w:t>7(1.</w:t>
            </w:r>
            <w:r>
              <w:rPr>
                <w:rFonts w:hint="eastAsia"/>
                <w:lang w:eastAsia="zh-CN"/>
              </w:rPr>
              <w:t>11</w:t>
            </w:r>
            <w:r w:rsidR="00D864D0" w:rsidRPr="0025463F">
              <w:rPr>
                <w:rFonts w:hint="eastAsia"/>
              </w:rPr>
              <w:t>)</w:t>
            </w:r>
          </w:p>
        </w:tc>
        <w:tc>
          <w:tcPr>
            <w:tcW w:w="1773" w:type="dxa"/>
          </w:tcPr>
          <w:p w14:paraId="66A6C5F4" w14:textId="16BF9D0E" w:rsidR="00D864D0" w:rsidRDefault="00D864D0" w:rsidP="00D864D0">
            <w:pPr>
              <w:rPr>
                <w:rFonts w:hint="eastAsia"/>
                <w:lang w:val="en-GB"/>
              </w:rPr>
            </w:pPr>
            <w:r w:rsidRPr="0025463F">
              <w:rPr>
                <w:rFonts w:hint="eastAsia"/>
              </w:rPr>
              <w:t>5</w:t>
            </w:r>
            <w:r w:rsidR="00E400DD">
              <w:rPr>
                <w:rFonts w:hint="eastAsia"/>
                <w:lang w:eastAsia="zh-CN"/>
              </w:rPr>
              <w:t>9</w:t>
            </w:r>
            <w:r w:rsidRPr="0025463F">
              <w:rPr>
                <w:rFonts w:hint="eastAsia"/>
              </w:rPr>
              <w:t>(0.8</w:t>
            </w:r>
            <w:r w:rsidR="00E400DD">
              <w:rPr>
                <w:rFonts w:hint="eastAsia"/>
                <w:lang w:eastAsia="zh-CN"/>
              </w:rPr>
              <w:t>4</w:t>
            </w:r>
            <w:r w:rsidRPr="0025463F">
              <w:rPr>
                <w:rFonts w:hint="eastAsia"/>
              </w:rPr>
              <w:t>)</w:t>
            </w:r>
          </w:p>
        </w:tc>
        <w:tc>
          <w:tcPr>
            <w:tcW w:w="1760" w:type="dxa"/>
          </w:tcPr>
          <w:p w14:paraId="27051D59" w14:textId="064AF5B8" w:rsidR="00D864D0" w:rsidRDefault="00D864D0" w:rsidP="00D864D0">
            <w:pPr>
              <w:rPr>
                <w:rFonts w:hint="eastAsia"/>
                <w:lang w:val="en-GB"/>
              </w:rPr>
            </w:pPr>
            <w:r w:rsidRPr="0025463F">
              <w:rPr>
                <w:rFonts w:hint="eastAsia"/>
              </w:rPr>
              <w:t>3</w:t>
            </w:r>
            <w:r w:rsidR="00E400DD">
              <w:rPr>
                <w:rFonts w:hint="eastAsia"/>
                <w:lang w:eastAsia="zh-CN"/>
              </w:rPr>
              <w:t>8</w:t>
            </w:r>
            <w:r w:rsidRPr="0025463F">
              <w:rPr>
                <w:rFonts w:hint="eastAsia"/>
              </w:rPr>
              <w:t>(</w:t>
            </w:r>
            <w:r w:rsidR="00E400DD">
              <w:rPr>
                <w:rFonts w:hint="eastAsia"/>
                <w:lang w:eastAsia="zh-CN"/>
              </w:rPr>
              <w:t>2.17</w:t>
            </w:r>
            <w:r w:rsidRPr="0025463F">
              <w:rPr>
                <w:rFonts w:hint="eastAsia"/>
              </w:rPr>
              <w:t>)</w:t>
            </w:r>
          </w:p>
        </w:tc>
      </w:tr>
      <w:tr w:rsidR="008221E5" w14:paraId="12D77F28" w14:textId="77777777" w:rsidTr="008221E5">
        <w:tc>
          <w:tcPr>
            <w:tcW w:w="2977" w:type="dxa"/>
            <w:vAlign w:val="center"/>
          </w:tcPr>
          <w:p w14:paraId="5B43A1EE" w14:textId="6B548E6B" w:rsidR="008221E5" w:rsidRPr="008221E5" w:rsidRDefault="008221E5" w:rsidP="008221E5">
            <w:pPr>
              <w:rPr>
                <w:rFonts w:hint="eastAsia"/>
                <w:lang w:val="en-GB" w:eastAsia="zh-CN"/>
              </w:rPr>
            </w:pPr>
            <w:r>
              <w:rPr>
                <w:rFonts w:hint="eastAsia"/>
                <w:lang w:val="en-GB" w:eastAsia="zh-CN"/>
              </w:rPr>
              <w:t>BMI, mean (SD), kg/m</w:t>
            </w:r>
            <w:r w:rsidRPr="00B0467A">
              <w:rPr>
                <w:rFonts w:hint="eastAsia"/>
                <w:vertAlign w:val="superscript"/>
                <w:lang w:val="en-GB" w:eastAsia="zh-CN"/>
              </w:rPr>
              <w:t>2</w:t>
            </w:r>
          </w:p>
        </w:tc>
        <w:tc>
          <w:tcPr>
            <w:tcW w:w="1786" w:type="dxa"/>
          </w:tcPr>
          <w:p w14:paraId="4CA7FD41" w14:textId="373CC504" w:rsidR="008221E5" w:rsidRDefault="006763C1" w:rsidP="008221E5">
            <w:pPr>
              <w:rPr>
                <w:rFonts w:hint="eastAsia"/>
                <w:lang w:val="en-GB" w:eastAsia="zh-CN"/>
              </w:rPr>
            </w:pPr>
            <w:r>
              <w:rPr>
                <w:rFonts w:hint="eastAsia"/>
                <w:lang w:val="en-GB" w:eastAsia="zh-CN"/>
              </w:rPr>
              <w:t>24.80(3.11)</w:t>
            </w:r>
          </w:p>
        </w:tc>
        <w:tc>
          <w:tcPr>
            <w:tcW w:w="1773" w:type="dxa"/>
          </w:tcPr>
          <w:p w14:paraId="63AB7FA0" w14:textId="6DA552EA" w:rsidR="008221E5" w:rsidRDefault="006763C1" w:rsidP="008221E5">
            <w:pPr>
              <w:rPr>
                <w:rFonts w:hint="eastAsia"/>
                <w:lang w:val="en-GB" w:eastAsia="zh-CN"/>
              </w:rPr>
            </w:pPr>
            <w:r>
              <w:rPr>
                <w:rFonts w:hint="eastAsia"/>
                <w:lang w:val="en-GB" w:eastAsia="zh-CN"/>
              </w:rPr>
              <w:t>25.43(2.85)</w:t>
            </w:r>
          </w:p>
        </w:tc>
        <w:tc>
          <w:tcPr>
            <w:tcW w:w="1760" w:type="dxa"/>
          </w:tcPr>
          <w:p w14:paraId="454C153C" w14:textId="45403747" w:rsidR="008221E5" w:rsidRDefault="006763C1" w:rsidP="008221E5">
            <w:pPr>
              <w:rPr>
                <w:rFonts w:hint="eastAsia"/>
                <w:lang w:val="en-GB" w:eastAsia="zh-CN"/>
              </w:rPr>
            </w:pPr>
            <w:r>
              <w:rPr>
                <w:rFonts w:hint="eastAsia"/>
                <w:lang w:val="en-GB" w:eastAsia="zh-CN"/>
              </w:rPr>
              <w:t>22.35(8.38)</w:t>
            </w:r>
          </w:p>
        </w:tc>
      </w:tr>
      <w:tr w:rsidR="008221E5" w14:paraId="07F914C5" w14:textId="77777777" w:rsidTr="008221E5">
        <w:tc>
          <w:tcPr>
            <w:tcW w:w="2977" w:type="dxa"/>
            <w:vAlign w:val="center"/>
          </w:tcPr>
          <w:p w14:paraId="7035EBA2" w14:textId="2F0D2264" w:rsidR="008221E5" w:rsidRPr="008221E5" w:rsidRDefault="008221E5" w:rsidP="008221E5">
            <w:pPr>
              <w:rPr>
                <w:rFonts w:hint="eastAsia"/>
                <w:lang w:val="en-GB" w:eastAsia="zh-CN"/>
              </w:rPr>
            </w:pPr>
            <w:r>
              <w:rPr>
                <w:rFonts w:hint="eastAsia"/>
                <w:lang w:val="en-GB" w:eastAsia="zh-CN"/>
              </w:rPr>
              <w:t>GDP per capita region</w:t>
            </w:r>
            <w:r w:rsidR="007B10E3" w:rsidRPr="007B10E3">
              <w:rPr>
                <w:rFonts w:hint="eastAsia"/>
                <w:vertAlign w:val="superscript"/>
                <w:lang w:val="en-GB" w:eastAsia="zh-CN"/>
              </w:rPr>
              <w:t>a</w:t>
            </w:r>
            <w:r>
              <w:rPr>
                <w:rFonts w:hint="eastAsia"/>
                <w:lang w:val="en-GB" w:eastAsia="zh-CN"/>
              </w:rPr>
              <w:t xml:space="preserve">, </w:t>
            </w:r>
            <w:proofErr w:type="gramStart"/>
            <w:r>
              <w:rPr>
                <w:rFonts w:hint="eastAsia"/>
                <w:lang w:val="en-GB" w:eastAsia="zh-CN"/>
              </w:rPr>
              <w:t>n(</w:t>
            </w:r>
            <w:proofErr w:type="gramEnd"/>
            <w:r>
              <w:rPr>
                <w:rFonts w:hint="eastAsia"/>
                <w:lang w:val="en-GB" w:eastAsia="zh-CN"/>
              </w:rPr>
              <w:t>%)</w:t>
            </w:r>
          </w:p>
        </w:tc>
        <w:tc>
          <w:tcPr>
            <w:tcW w:w="1786" w:type="dxa"/>
          </w:tcPr>
          <w:p w14:paraId="5F9D9857" w14:textId="77777777" w:rsidR="008221E5" w:rsidRDefault="008221E5" w:rsidP="008221E5">
            <w:pPr>
              <w:rPr>
                <w:rFonts w:hint="eastAsia"/>
                <w:lang w:val="en-GB"/>
              </w:rPr>
            </w:pPr>
          </w:p>
        </w:tc>
        <w:tc>
          <w:tcPr>
            <w:tcW w:w="1773" w:type="dxa"/>
          </w:tcPr>
          <w:p w14:paraId="3BEA306D" w14:textId="77777777" w:rsidR="008221E5" w:rsidRDefault="008221E5" w:rsidP="008221E5">
            <w:pPr>
              <w:rPr>
                <w:rFonts w:hint="eastAsia"/>
                <w:lang w:val="en-GB"/>
              </w:rPr>
            </w:pPr>
          </w:p>
        </w:tc>
        <w:tc>
          <w:tcPr>
            <w:tcW w:w="1760" w:type="dxa"/>
          </w:tcPr>
          <w:p w14:paraId="225091E0" w14:textId="77777777" w:rsidR="008221E5" w:rsidRDefault="008221E5" w:rsidP="008221E5">
            <w:pPr>
              <w:rPr>
                <w:rFonts w:hint="eastAsia"/>
                <w:lang w:val="en-GB"/>
              </w:rPr>
            </w:pPr>
          </w:p>
        </w:tc>
      </w:tr>
      <w:tr w:rsidR="002C4A20" w14:paraId="0508281F" w14:textId="77777777" w:rsidTr="008221E5">
        <w:tc>
          <w:tcPr>
            <w:tcW w:w="2977" w:type="dxa"/>
          </w:tcPr>
          <w:p w14:paraId="799E8D99" w14:textId="1C4EB110" w:rsidR="002C4A20" w:rsidRPr="008221E5" w:rsidRDefault="002C4A20" w:rsidP="002C4A20">
            <w:pPr>
              <w:rPr>
                <w:rFonts w:hint="eastAsia"/>
                <w:lang w:val="en-GB" w:eastAsia="zh-CN"/>
              </w:rPr>
            </w:pPr>
            <w:r w:rsidRPr="009D21E1">
              <w:rPr>
                <w:rFonts w:hint="eastAsia"/>
              </w:rPr>
              <w:t>1st tertile</w:t>
            </w:r>
          </w:p>
        </w:tc>
        <w:tc>
          <w:tcPr>
            <w:tcW w:w="1786" w:type="dxa"/>
          </w:tcPr>
          <w:p w14:paraId="52AB2416" w14:textId="66ADC796" w:rsidR="002C4A20" w:rsidRDefault="002C4A20" w:rsidP="002C4A20">
            <w:pPr>
              <w:rPr>
                <w:rFonts w:hint="eastAsia"/>
                <w:lang w:val="en-GB" w:eastAsia="zh-CN"/>
              </w:rPr>
            </w:pPr>
            <w:r w:rsidRPr="00EA1DE6">
              <w:rPr>
                <w:rFonts w:hint="eastAsia"/>
              </w:rPr>
              <w:t>7506(86.37%)</w:t>
            </w:r>
          </w:p>
        </w:tc>
        <w:tc>
          <w:tcPr>
            <w:tcW w:w="1773" w:type="dxa"/>
          </w:tcPr>
          <w:p w14:paraId="0A94436D" w14:textId="33CEBA4E" w:rsidR="002C4A20" w:rsidRDefault="002C4A20" w:rsidP="002C4A20">
            <w:pPr>
              <w:rPr>
                <w:rFonts w:hint="eastAsia"/>
                <w:lang w:val="en-GB" w:eastAsia="zh-CN"/>
              </w:rPr>
            </w:pPr>
            <w:r w:rsidRPr="00EA1DE6">
              <w:rPr>
                <w:rFonts w:hint="eastAsia"/>
              </w:rPr>
              <w:t>5906(85.16%)</w:t>
            </w:r>
          </w:p>
        </w:tc>
        <w:tc>
          <w:tcPr>
            <w:tcW w:w="1760" w:type="dxa"/>
          </w:tcPr>
          <w:p w14:paraId="74EB617E" w14:textId="1CCE22FF" w:rsidR="002C4A20" w:rsidRDefault="002C4A20" w:rsidP="002C4A20">
            <w:pPr>
              <w:rPr>
                <w:rFonts w:hint="eastAsia"/>
                <w:lang w:val="en-GB" w:eastAsia="zh-CN"/>
              </w:rPr>
            </w:pPr>
            <w:r w:rsidRPr="00EA1DE6">
              <w:rPr>
                <w:rFonts w:hint="eastAsia"/>
              </w:rPr>
              <w:t>1600(91.12%)</w:t>
            </w:r>
          </w:p>
        </w:tc>
      </w:tr>
      <w:tr w:rsidR="002C4A20" w14:paraId="67820C44" w14:textId="77777777" w:rsidTr="008221E5">
        <w:tc>
          <w:tcPr>
            <w:tcW w:w="2977" w:type="dxa"/>
          </w:tcPr>
          <w:p w14:paraId="4F68BF27" w14:textId="11EB6A6A" w:rsidR="002C4A20" w:rsidRPr="008221E5" w:rsidRDefault="002C4A20" w:rsidP="002C4A20">
            <w:pPr>
              <w:rPr>
                <w:rFonts w:hint="eastAsia"/>
                <w:lang w:val="en-GB"/>
              </w:rPr>
            </w:pPr>
            <w:r w:rsidRPr="009D21E1">
              <w:rPr>
                <w:rFonts w:hint="eastAsia"/>
              </w:rPr>
              <w:t>2nd tertile</w:t>
            </w:r>
          </w:p>
        </w:tc>
        <w:tc>
          <w:tcPr>
            <w:tcW w:w="1786" w:type="dxa"/>
          </w:tcPr>
          <w:p w14:paraId="007A1982" w14:textId="2B215041" w:rsidR="002C4A20" w:rsidRDefault="002C4A20" w:rsidP="002C4A20">
            <w:pPr>
              <w:rPr>
                <w:rFonts w:hint="eastAsia"/>
                <w:lang w:val="en-GB" w:eastAsia="zh-CN"/>
              </w:rPr>
            </w:pPr>
            <w:r w:rsidRPr="00EA1DE6">
              <w:rPr>
                <w:rFonts w:hint="eastAsia"/>
              </w:rPr>
              <w:t>346(3.98%)</w:t>
            </w:r>
          </w:p>
        </w:tc>
        <w:tc>
          <w:tcPr>
            <w:tcW w:w="1773" w:type="dxa"/>
          </w:tcPr>
          <w:p w14:paraId="673137A3" w14:textId="38108942" w:rsidR="002C4A20" w:rsidRDefault="002C4A20" w:rsidP="002C4A20">
            <w:pPr>
              <w:rPr>
                <w:rFonts w:hint="eastAsia"/>
                <w:lang w:val="en-GB" w:eastAsia="zh-CN"/>
              </w:rPr>
            </w:pPr>
            <w:r w:rsidRPr="00EA1DE6">
              <w:rPr>
                <w:rFonts w:hint="eastAsia"/>
              </w:rPr>
              <w:t>318(4.59%)</w:t>
            </w:r>
          </w:p>
        </w:tc>
        <w:tc>
          <w:tcPr>
            <w:tcW w:w="1760" w:type="dxa"/>
          </w:tcPr>
          <w:p w14:paraId="663056E2" w14:textId="6D6E72EE" w:rsidR="002C4A20" w:rsidRDefault="002C4A20" w:rsidP="002C4A20">
            <w:pPr>
              <w:rPr>
                <w:rFonts w:hint="eastAsia"/>
                <w:lang w:val="en-GB" w:eastAsia="zh-CN"/>
              </w:rPr>
            </w:pPr>
            <w:r w:rsidRPr="00EA1DE6">
              <w:rPr>
                <w:rFonts w:hint="eastAsia"/>
              </w:rPr>
              <w:t>28(1.59%)</w:t>
            </w:r>
          </w:p>
        </w:tc>
      </w:tr>
      <w:tr w:rsidR="002C4A20" w14:paraId="4693FB89" w14:textId="77777777" w:rsidTr="008221E5">
        <w:tc>
          <w:tcPr>
            <w:tcW w:w="2977" w:type="dxa"/>
          </w:tcPr>
          <w:p w14:paraId="031D89B0" w14:textId="0F5E0F72" w:rsidR="002C4A20" w:rsidRPr="008221E5" w:rsidRDefault="002C4A20" w:rsidP="002C4A20">
            <w:pPr>
              <w:rPr>
                <w:rFonts w:hint="eastAsia"/>
                <w:lang w:val="en-GB"/>
              </w:rPr>
            </w:pPr>
            <w:r w:rsidRPr="009D21E1">
              <w:rPr>
                <w:rFonts w:hint="eastAsia"/>
              </w:rPr>
              <w:t>3rd tertile</w:t>
            </w:r>
          </w:p>
        </w:tc>
        <w:tc>
          <w:tcPr>
            <w:tcW w:w="1786" w:type="dxa"/>
          </w:tcPr>
          <w:p w14:paraId="1F37D784" w14:textId="413BF904" w:rsidR="002C4A20" w:rsidRDefault="002C4A20" w:rsidP="002C4A20">
            <w:pPr>
              <w:rPr>
                <w:rFonts w:hint="eastAsia"/>
                <w:lang w:val="en-GB" w:eastAsia="zh-CN"/>
              </w:rPr>
            </w:pPr>
            <w:r w:rsidRPr="00EA1DE6">
              <w:rPr>
                <w:rFonts w:hint="eastAsia"/>
              </w:rPr>
              <w:t>839(9.65%)</w:t>
            </w:r>
          </w:p>
        </w:tc>
        <w:tc>
          <w:tcPr>
            <w:tcW w:w="1773" w:type="dxa"/>
          </w:tcPr>
          <w:p w14:paraId="3C53ADBC" w14:textId="34CCDF4D" w:rsidR="002C4A20" w:rsidRDefault="002C4A20" w:rsidP="002C4A20">
            <w:pPr>
              <w:rPr>
                <w:rFonts w:hint="eastAsia"/>
                <w:lang w:val="en-GB" w:eastAsia="zh-CN"/>
              </w:rPr>
            </w:pPr>
            <w:r w:rsidRPr="00EA1DE6">
              <w:rPr>
                <w:rFonts w:hint="eastAsia"/>
              </w:rPr>
              <w:t>711(10.25%)</w:t>
            </w:r>
          </w:p>
        </w:tc>
        <w:tc>
          <w:tcPr>
            <w:tcW w:w="1760" w:type="dxa"/>
          </w:tcPr>
          <w:p w14:paraId="713CDA6A" w14:textId="329F6670" w:rsidR="002C4A20" w:rsidRDefault="002C4A20" w:rsidP="002C4A20">
            <w:pPr>
              <w:rPr>
                <w:rFonts w:hint="eastAsia"/>
                <w:lang w:val="en-GB" w:eastAsia="zh-CN"/>
              </w:rPr>
            </w:pPr>
            <w:r w:rsidRPr="00EA1DE6">
              <w:rPr>
                <w:rFonts w:hint="eastAsia"/>
              </w:rPr>
              <w:t>128(7.29%)</w:t>
            </w:r>
          </w:p>
        </w:tc>
      </w:tr>
      <w:tr w:rsidR="008221E5" w14:paraId="3DC5D04D" w14:textId="77777777" w:rsidTr="008221E5">
        <w:tc>
          <w:tcPr>
            <w:tcW w:w="2977" w:type="dxa"/>
            <w:vAlign w:val="center"/>
          </w:tcPr>
          <w:p w14:paraId="36258752" w14:textId="589E5E3E" w:rsidR="008221E5" w:rsidRPr="008221E5" w:rsidRDefault="008221E5" w:rsidP="008221E5">
            <w:pPr>
              <w:rPr>
                <w:rFonts w:hint="eastAsia"/>
                <w:lang w:val="en-GB" w:eastAsia="zh-CN"/>
              </w:rPr>
            </w:pPr>
            <w:r>
              <w:rPr>
                <w:rFonts w:hint="eastAsia"/>
                <w:lang w:val="en-GB" w:eastAsia="zh-CN"/>
              </w:rPr>
              <w:t xml:space="preserve">Geographical region, </w:t>
            </w:r>
            <w:proofErr w:type="gramStart"/>
            <w:r>
              <w:rPr>
                <w:rFonts w:hint="eastAsia"/>
                <w:lang w:val="en-GB" w:eastAsia="zh-CN"/>
              </w:rPr>
              <w:t>n(</w:t>
            </w:r>
            <w:proofErr w:type="gramEnd"/>
            <w:r>
              <w:rPr>
                <w:rFonts w:hint="eastAsia"/>
                <w:lang w:val="en-GB" w:eastAsia="zh-CN"/>
              </w:rPr>
              <w:t>%)</w:t>
            </w:r>
          </w:p>
        </w:tc>
        <w:tc>
          <w:tcPr>
            <w:tcW w:w="1786" w:type="dxa"/>
          </w:tcPr>
          <w:p w14:paraId="58C51261" w14:textId="77777777" w:rsidR="008221E5" w:rsidRDefault="008221E5" w:rsidP="008221E5">
            <w:pPr>
              <w:rPr>
                <w:rFonts w:hint="eastAsia"/>
                <w:lang w:val="en-GB"/>
              </w:rPr>
            </w:pPr>
          </w:p>
        </w:tc>
        <w:tc>
          <w:tcPr>
            <w:tcW w:w="1773" w:type="dxa"/>
          </w:tcPr>
          <w:p w14:paraId="1B5EF8EB" w14:textId="77777777" w:rsidR="008221E5" w:rsidRDefault="008221E5" w:rsidP="008221E5">
            <w:pPr>
              <w:rPr>
                <w:rFonts w:hint="eastAsia"/>
                <w:lang w:val="en-GB"/>
              </w:rPr>
            </w:pPr>
          </w:p>
        </w:tc>
        <w:tc>
          <w:tcPr>
            <w:tcW w:w="1760" w:type="dxa"/>
          </w:tcPr>
          <w:p w14:paraId="25801582" w14:textId="77777777" w:rsidR="008221E5" w:rsidRDefault="008221E5" w:rsidP="008221E5">
            <w:pPr>
              <w:rPr>
                <w:rFonts w:hint="eastAsia"/>
                <w:lang w:val="en-GB"/>
              </w:rPr>
            </w:pPr>
          </w:p>
        </w:tc>
      </w:tr>
      <w:tr w:rsidR="00C0028F" w14:paraId="2ED76A5F" w14:textId="77777777" w:rsidTr="008221E5">
        <w:tc>
          <w:tcPr>
            <w:tcW w:w="2977" w:type="dxa"/>
          </w:tcPr>
          <w:p w14:paraId="4CE0C1DF" w14:textId="3F76B89F" w:rsidR="00C0028F" w:rsidRDefault="00C0028F" w:rsidP="00C0028F">
            <w:pPr>
              <w:rPr>
                <w:rFonts w:hint="eastAsia"/>
                <w:lang w:val="en-GB"/>
              </w:rPr>
            </w:pPr>
            <w:r w:rsidRPr="001B2C46">
              <w:rPr>
                <w:rFonts w:hint="eastAsia"/>
              </w:rPr>
              <w:t>Yanqing District</w:t>
            </w:r>
          </w:p>
        </w:tc>
        <w:tc>
          <w:tcPr>
            <w:tcW w:w="1786" w:type="dxa"/>
          </w:tcPr>
          <w:p w14:paraId="657A6FB6" w14:textId="68E240E6" w:rsidR="00C0028F" w:rsidRDefault="00C0028F" w:rsidP="00C0028F">
            <w:pPr>
              <w:rPr>
                <w:rFonts w:hint="eastAsia"/>
                <w:lang w:val="en-GB" w:eastAsia="zh-CN"/>
              </w:rPr>
            </w:pPr>
            <w:r w:rsidRPr="00C84F02">
              <w:rPr>
                <w:rFonts w:hint="eastAsia"/>
              </w:rPr>
              <w:t>24(0.28%)</w:t>
            </w:r>
          </w:p>
        </w:tc>
        <w:tc>
          <w:tcPr>
            <w:tcW w:w="1773" w:type="dxa"/>
          </w:tcPr>
          <w:p w14:paraId="251C81F2" w14:textId="4AE096B7" w:rsidR="00C0028F" w:rsidRDefault="00C0028F" w:rsidP="00C0028F">
            <w:pPr>
              <w:rPr>
                <w:rFonts w:hint="eastAsia"/>
                <w:lang w:val="en-GB" w:eastAsia="zh-CN"/>
              </w:rPr>
            </w:pPr>
            <w:r w:rsidRPr="00C84F02">
              <w:rPr>
                <w:rFonts w:hint="eastAsia"/>
              </w:rPr>
              <w:t>23(0.33%)</w:t>
            </w:r>
          </w:p>
        </w:tc>
        <w:tc>
          <w:tcPr>
            <w:tcW w:w="1760" w:type="dxa"/>
          </w:tcPr>
          <w:p w14:paraId="51B1D8CF" w14:textId="2502B82F" w:rsidR="00C0028F" w:rsidRDefault="00C0028F" w:rsidP="00C0028F">
            <w:pPr>
              <w:rPr>
                <w:rFonts w:hint="eastAsia"/>
                <w:lang w:val="en-GB" w:eastAsia="zh-CN"/>
              </w:rPr>
            </w:pPr>
            <w:r w:rsidRPr="00C84F02">
              <w:rPr>
                <w:rFonts w:hint="eastAsia"/>
              </w:rPr>
              <w:t>1(0.06%)</w:t>
            </w:r>
          </w:p>
        </w:tc>
      </w:tr>
      <w:tr w:rsidR="00C0028F" w14:paraId="087E4F21" w14:textId="77777777" w:rsidTr="008221E5">
        <w:tc>
          <w:tcPr>
            <w:tcW w:w="2977" w:type="dxa"/>
          </w:tcPr>
          <w:p w14:paraId="19188AF1" w14:textId="48959436" w:rsidR="00C0028F" w:rsidRDefault="00C0028F" w:rsidP="00C0028F">
            <w:pPr>
              <w:rPr>
                <w:rFonts w:hint="eastAsia"/>
                <w:lang w:val="en-GB"/>
              </w:rPr>
            </w:pPr>
            <w:r w:rsidRPr="001B2C46">
              <w:rPr>
                <w:rFonts w:hint="eastAsia"/>
              </w:rPr>
              <w:t>Fengtai District</w:t>
            </w:r>
          </w:p>
        </w:tc>
        <w:tc>
          <w:tcPr>
            <w:tcW w:w="1786" w:type="dxa"/>
          </w:tcPr>
          <w:p w14:paraId="5D96FD84" w14:textId="7460A469" w:rsidR="00C0028F" w:rsidRDefault="00C0028F" w:rsidP="00C0028F">
            <w:pPr>
              <w:rPr>
                <w:rFonts w:hint="eastAsia"/>
                <w:lang w:val="en-GB" w:eastAsia="zh-CN"/>
              </w:rPr>
            </w:pPr>
            <w:r w:rsidRPr="00C84F02">
              <w:rPr>
                <w:rFonts w:hint="eastAsia"/>
              </w:rPr>
              <w:t>346(3.98%)</w:t>
            </w:r>
          </w:p>
        </w:tc>
        <w:tc>
          <w:tcPr>
            <w:tcW w:w="1773" w:type="dxa"/>
          </w:tcPr>
          <w:p w14:paraId="0488931D" w14:textId="3A9038F8" w:rsidR="00C0028F" w:rsidRDefault="00C0028F" w:rsidP="00C0028F">
            <w:pPr>
              <w:rPr>
                <w:rFonts w:hint="eastAsia"/>
                <w:lang w:val="en-GB" w:eastAsia="zh-CN"/>
              </w:rPr>
            </w:pPr>
            <w:r w:rsidRPr="00C84F02">
              <w:rPr>
                <w:rFonts w:hint="eastAsia"/>
              </w:rPr>
              <w:t>318(4.59%)</w:t>
            </w:r>
          </w:p>
        </w:tc>
        <w:tc>
          <w:tcPr>
            <w:tcW w:w="1760" w:type="dxa"/>
          </w:tcPr>
          <w:p w14:paraId="06807111" w14:textId="49E6606E" w:rsidR="00C0028F" w:rsidRDefault="00C0028F" w:rsidP="00C0028F">
            <w:pPr>
              <w:rPr>
                <w:rFonts w:hint="eastAsia"/>
                <w:lang w:val="en-GB" w:eastAsia="zh-CN"/>
              </w:rPr>
            </w:pPr>
            <w:r w:rsidRPr="00C84F02">
              <w:rPr>
                <w:rFonts w:hint="eastAsia"/>
              </w:rPr>
              <w:t>28(1.59%)</w:t>
            </w:r>
          </w:p>
        </w:tc>
      </w:tr>
      <w:tr w:rsidR="00C0028F" w14:paraId="2CD1034E" w14:textId="77777777" w:rsidTr="008221E5">
        <w:tc>
          <w:tcPr>
            <w:tcW w:w="2977" w:type="dxa"/>
          </w:tcPr>
          <w:p w14:paraId="70AE5012" w14:textId="2D63BD66" w:rsidR="00C0028F" w:rsidRDefault="00C0028F" w:rsidP="00C0028F">
            <w:pPr>
              <w:rPr>
                <w:rFonts w:hint="eastAsia"/>
                <w:lang w:val="en-GB"/>
              </w:rPr>
            </w:pPr>
            <w:r w:rsidRPr="001B2C46">
              <w:rPr>
                <w:rFonts w:hint="eastAsia"/>
              </w:rPr>
              <w:t>Changping District</w:t>
            </w:r>
          </w:p>
        </w:tc>
        <w:tc>
          <w:tcPr>
            <w:tcW w:w="1786" w:type="dxa"/>
          </w:tcPr>
          <w:p w14:paraId="6A42AD62" w14:textId="260E29BD" w:rsidR="00C0028F" w:rsidRDefault="00C0028F" w:rsidP="00C0028F">
            <w:pPr>
              <w:rPr>
                <w:rFonts w:hint="eastAsia"/>
                <w:lang w:val="en-GB" w:eastAsia="zh-CN"/>
              </w:rPr>
            </w:pPr>
            <w:r w:rsidRPr="00C84F02">
              <w:rPr>
                <w:rFonts w:hint="eastAsia"/>
              </w:rPr>
              <w:t>815(9.38%)</w:t>
            </w:r>
          </w:p>
        </w:tc>
        <w:tc>
          <w:tcPr>
            <w:tcW w:w="1773" w:type="dxa"/>
          </w:tcPr>
          <w:p w14:paraId="1B0289B5" w14:textId="0863FFF8" w:rsidR="00C0028F" w:rsidRDefault="00C0028F" w:rsidP="00C0028F">
            <w:pPr>
              <w:rPr>
                <w:rFonts w:hint="eastAsia"/>
                <w:lang w:val="en-GB" w:eastAsia="zh-CN"/>
              </w:rPr>
            </w:pPr>
            <w:r w:rsidRPr="00C84F02">
              <w:rPr>
                <w:rFonts w:hint="eastAsia"/>
              </w:rPr>
              <w:t>688(9.92%)</w:t>
            </w:r>
          </w:p>
        </w:tc>
        <w:tc>
          <w:tcPr>
            <w:tcW w:w="1760" w:type="dxa"/>
          </w:tcPr>
          <w:p w14:paraId="4B6996F5" w14:textId="7F5F8B6E" w:rsidR="00C0028F" w:rsidRDefault="00C0028F" w:rsidP="00C0028F">
            <w:pPr>
              <w:rPr>
                <w:rFonts w:hint="eastAsia"/>
                <w:lang w:val="en-GB" w:eastAsia="zh-CN"/>
              </w:rPr>
            </w:pPr>
            <w:r w:rsidRPr="00C84F02">
              <w:rPr>
                <w:rFonts w:hint="eastAsia"/>
              </w:rPr>
              <w:t>127(7.23%)</w:t>
            </w:r>
          </w:p>
        </w:tc>
      </w:tr>
      <w:tr w:rsidR="00C0028F" w14:paraId="43191362" w14:textId="77777777" w:rsidTr="008221E5">
        <w:tc>
          <w:tcPr>
            <w:tcW w:w="2977" w:type="dxa"/>
          </w:tcPr>
          <w:p w14:paraId="69789A0E" w14:textId="6665CD77" w:rsidR="00C0028F" w:rsidRDefault="00C0028F" w:rsidP="00C0028F">
            <w:pPr>
              <w:rPr>
                <w:rFonts w:hint="eastAsia"/>
                <w:lang w:val="en-GB"/>
              </w:rPr>
            </w:pPr>
            <w:r w:rsidRPr="001B2C46">
              <w:rPr>
                <w:rFonts w:hint="eastAsia"/>
              </w:rPr>
              <w:t>Haidian District</w:t>
            </w:r>
          </w:p>
        </w:tc>
        <w:tc>
          <w:tcPr>
            <w:tcW w:w="1786" w:type="dxa"/>
          </w:tcPr>
          <w:p w14:paraId="52BAF94E" w14:textId="0F74FFF6" w:rsidR="00C0028F" w:rsidRDefault="00C0028F" w:rsidP="00C0028F">
            <w:pPr>
              <w:rPr>
                <w:rFonts w:hint="eastAsia"/>
                <w:lang w:val="en-GB" w:eastAsia="zh-CN"/>
              </w:rPr>
            </w:pPr>
            <w:r w:rsidRPr="00C84F02">
              <w:rPr>
                <w:rFonts w:hint="eastAsia"/>
              </w:rPr>
              <w:t>7506(86.37%)</w:t>
            </w:r>
          </w:p>
        </w:tc>
        <w:tc>
          <w:tcPr>
            <w:tcW w:w="1773" w:type="dxa"/>
          </w:tcPr>
          <w:p w14:paraId="69FB0697" w14:textId="168C43BB" w:rsidR="00C0028F" w:rsidRDefault="00C0028F" w:rsidP="00C0028F">
            <w:pPr>
              <w:rPr>
                <w:rFonts w:hint="eastAsia"/>
                <w:lang w:val="en-GB" w:eastAsia="zh-CN"/>
              </w:rPr>
            </w:pPr>
            <w:r w:rsidRPr="00C84F02">
              <w:rPr>
                <w:rFonts w:hint="eastAsia"/>
              </w:rPr>
              <w:t>5906(85.16%)</w:t>
            </w:r>
          </w:p>
        </w:tc>
        <w:tc>
          <w:tcPr>
            <w:tcW w:w="1760" w:type="dxa"/>
          </w:tcPr>
          <w:p w14:paraId="5E38C637" w14:textId="1E0F1BBA" w:rsidR="00C0028F" w:rsidRDefault="00C0028F" w:rsidP="00C0028F">
            <w:pPr>
              <w:rPr>
                <w:rFonts w:hint="eastAsia"/>
                <w:lang w:val="en-GB" w:eastAsia="zh-CN"/>
              </w:rPr>
            </w:pPr>
            <w:r w:rsidRPr="00C84F02">
              <w:rPr>
                <w:rFonts w:hint="eastAsia"/>
              </w:rPr>
              <w:t>1600(91.12%)</w:t>
            </w:r>
          </w:p>
        </w:tc>
      </w:tr>
    </w:tbl>
    <w:p w14:paraId="36D770AA" w14:textId="77777777" w:rsidR="001B3257" w:rsidRDefault="00C0028F" w:rsidP="001B3257">
      <w:pPr>
        <w:spacing w:before="120"/>
        <w:rPr>
          <w:rFonts w:hint="eastAsia"/>
          <w:sz w:val="18"/>
          <w:szCs w:val="18"/>
        </w:rPr>
      </w:pPr>
      <w:r w:rsidRPr="001B3257">
        <w:rPr>
          <w:sz w:val="18"/>
          <w:szCs w:val="18"/>
        </w:rPr>
        <w:t xml:space="preserve">Abbreviations: BMI, body mass index; GDP, gross domestic product; </w:t>
      </w:r>
      <w:r w:rsidR="007B10E3" w:rsidRPr="001B3257">
        <w:rPr>
          <w:rFonts w:hint="eastAsia"/>
          <w:sz w:val="18"/>
          <w:szCs w:val="18"/>
        </w:rPr>
        <w:t>IQR</w:t>
      </w:r>
      <w:r w:rsidRPr="001B3257">
        <w:rPr>
          <w:sz w:val="18"/>
          <w:szCs w:val="18"/>
        </w:rPr>
        <w:t xml:space="preserve">, </w:t>
      </w:r>
      <w:r w:rsidR="007B10E3" w:rsidRPr="001B3257">
        <w:rPr>
          <w:rFonts w:hint="eastAsia"/>
          <w:sz w:val="18"/>
          <w:szCs w:val="18"/>
        </w:rPr>
        <w:t>interquartile range; SD, standard deviation; USD, united states dollar</w:t>
      </w:r>
    </w:p>
    <w:p w14:paraId="58204BBB" w14:textId="31CED090" w:rsidR="000B39AB" w:rsidRDefault="007B10E3" w:rsidP="001B3257">
      <w:pPr>
        <w:spacing w:before="120"/>
        <w:rPr>
          <w:rFonts w:hint="eastAsia"/>
          <w:sz w:val="18"/>
          <w:szCs w:val="18"/>
        </w:rPr>
      </w:pPr>
      <w:r w:rsidRPr="001B3257">
        <w:rPr>
          <w:rFonts w:hint="eastAsia"/>
          <w:sz w:val="18"/>
          <w:szCs w:val="18"/>
          <w:vertAlign w:val="superscript"/>
        </w:rPr>
        <w:t xml:space="preserve">a </w:t>
      </w:r>
      <w:r w:rsidRPr="001B3257">
        <w:rPr>
          <w:rFonts w:hint="eastAsia"/>
          <w:sz w:val="18"/>
          <w:szCs w:val="18"/>
        </w:rPr>
        <w:t>District</w:t>
      </w:r>
      <w:r w:rsidR="00C0028F" w:rsidRPr="001B3257">
        <w:rPr>
          <w:sz w:val="18"/>
          <w:szCs w:val="18"/>
        </w:rPr>
        <w:t xml:space="preserve">s in </w:t>
      </w:r>
      <w:r w:rsidRPr="001B3257">
        <w:rPr>
          <w:rFonts w:hint="eastAsia"/>
          <w:sz w:val="18"/>
          <w:szCs w:val="18"/>
        </w:rPr>
        <w:t>Beijing</w:t>
      </w:r>
      <w:r w:rsidR="00C0028F" w:rsidRPr="001B3257">
        <w:rPr>
          <w:sz w:val="18"/>
          <w:szCs w:val="18"/>
        </w:rPr>
        <w:t xml:space="preserve"> were divided into </w:t>
      </w:r>
      <w:r w:rsidRPr="001B3257">
        <w:rPr>
          <w:rFonts w:hint="eastAsia"/>
          <w:sz w:val="18"/>
          <w:szCs w:val="18"/>
        </w:rPr>
        <w:t>ter</w:t>
      </w:r>
      <w:r w:rsidR="00C0028F" w:rsidRPr="001B3257">
        <w:rPr>
          <w:sz w:val="18"/>
          <w:szCs w:val="18"/>
        </w:rPr>
        <w:t xml:space="preserve">tiles according to the </w:t>
      </w:r>
      <w:r w:rsidR="007E0591">
        <w:rPr>
          <w:rFonts w:hint="eastAsia"/>
          <w:sz w:val="18"/>
          <w:szCs w:val="18"/>
        </w:rPr>
        <w:t>district</w:t>
      </w:r>
      <w:r w:rsidR="00C0028F" w:rsidRPr="001B3257">
        <w:rPr>
          <w:sz w:val="18"/>
          <w:szCs w:val="18"/>
        </w:rPr>
        <w:t>’s GDP per capita level in 20</w:t>
      </w:r>
      <w:r w:rsidRPr="001B3257">
        <w:rPr>
          <w:rFonts w:hint="eastAsia"/>
          <w:sz w:val="18"/>
          <w:szCs w:val="18"/>
        </w:rPr>
        <w:t>22</w:t>
      </w:r>
      <w:sdt>
        <w:sdtPr>
          <w:rPr>
            <w:rFonts w:hint="eastAsia"/>
            <w:color w:val="000000"/>
            <w:sz w:val="18"/>
            <w:szCs w:val="18"/>
            <w:vertAlign w:val="superscript"/>
          </w:rPr>
          <w:tag w:val="MENDELEY_CITATION_v3_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"/>
          <w:id w:val="1084646387"/>
          <w:placeholder>
            <w:docPart w:val="DefaultPlaceholder_-1854013440"/>
          </w:placeholder>
        </w:sdtPr>
        <w:sdtContent>
          <w:r w:rsidR="00070659" w:rsidRPr="00070659">
            <w:rPr>
              <w:rFonts w:hint="eastAsia"/>
              <w:color w:val="000000"/>
              <w:sz w:val="18"/>
              <w:szCs w:val="18"/>
              <w:vertAlign w:val="superscript"/>
            </w:rPr>
            <w:t>1</w:t>
          </w:r>
        </w:sdtContent>
      </w:sdt>
      <w:r w:rsidR="00C0028F" w:rsidRPr="001B3257">
        <w:rPr>
          <w:sz w:val="18"/>
          <w:szCs w:val="18"/>
        </w:rPr>
        <w:t xml:space="preserve"> as follows: first </w:t>
      </w:r>
      <w:r w:rsidRPr="001B3257">
        <w:rPr>
          <w:rFonts w:hint="eastAsia"/>
          <w:sz w:val="18"/>
          <w:szCs w:val="18"/>
        </w:rPr>
        <w:t>ter</w:t>
      </w:r>
      <w:r w:rsidR="00C0028F" w:rsidRPr="001B3257">
        <w:rPr>
          <w:sz w:val="18"/>
          <w:szCs w:val="18"/>
        </w:rPr>
        <w:t xml:space="preserve">tile: </w:t>
      </w:r>
      <w:r w:rsidR="005D0C9B">
        <w:rPr>
          <w:rFonts w:hint="eastAsia"/>
          <w:sz w:val="18"/>
          <w:szCs w:val="18"/>
        </w:rPr>
        <w:t>CNY</w:t>
      </w:r>
      <w:r w:rsidR="00C0028F" w:rsidRPr="001B3257">
        <w:rPr>
          <w:sz w:val="18"/>
          <w:szCs w:val="18"/>
        </w:rPr>
        <w:t xml:space="preserve"> </w:t>
      </w:r>
      <w:r w:rsidR="005D0C9B">
        <w:rPr>
          <w:rFonts w:hint="eastAsia"/>
          <w:sz w:val="18"/>
          <w:szCs w:val="18"/>
        </w:rPr>
        <w:t>177</w:t>
      </w:r>
      <w:r w:rsidRPr="001B3257">
        <w:rPr>
          <w:rFonts w:hint="eastAsia"/>
          <w:sz w:val="18"/>
          <w:szCs w:val="18"/>
        </w:rPr>
        <w:t>,</w:t>
      </w:r>
      <w:r w:rsidR="005D0C9B">
        <w:rPr>
          <w:rFonts w:hint="eastAsia"/>
          <w:sz w:val="18"/>
          <w:szCs w:val="18"/>
        </w:rPr>
        <w:t>656</w:t>
      </w:r>
      <w:r w:rsidR="008306A6">
        <w:rPr>
          <w:rFonts w:hint="eastAsia"/>
          <w:sz w:val="18"/>
          <w:szCs w:val="18"/>
        </w:rPr>
        <w:t>-</w:t>
      </w:r>
      <w:r w:rsidR="005D0C9B">
        <w:rPr>
          <w:rFonts w:hint="eastAsia"/>
          <w:sz w:val="18"/>
          <w:szCs w:val="18"/>
        </w:rPr>
        <w:t>518</w:t>
      </w:r>
      <w:r w:rsidRPr="001B3257">
        <w:rPr>
          <w:rFonts w:hint="eastAsia"/>
          <w:sz w:val="18"/>
          <w:szCs w:val="18"/>
        </w:rPr>
        <w:t>,</w:t>
      </w:r>
      <w:r w:rsidR="008306A6">
        <w:rPr>
          <w:rFonts w:hint="eastAsia"/>
          <w:sz w:val="18"/>
          <w:szCs w:val="18"/>
        </w:rPr>
        <w:t>185</w:t>
      </w:r>
      <w:r w:rsidR="00C0028F" w:rsidRPr="001B3257">
        <w:rPr>
          <w:sz w:val="18"/>
          <w:szCs w:val="18"/>
        </w:rPr>
        <w:t xml:space="preserve">; second </w:t>
      </w:r>
      <w:r w:rsidRPr="001B3257">
        <w:rPr>
          <w:rFonts w:hint="eastAsia"/>
          <w:sz w:val="18"/>
          <w:szCs w:val="18"/>
        </w:rPr>
        <w:t>ter</w:t>
      </w:r>
      <w:r w:rsidR="00C0028F" w:rsidRPr="001B3257">
        <w:rPr>
          <w:sz w:val="18"/>
          <w:szCs w:val="18"/>
        </w:rPr>
        <w:t xml:space="preserve">tile: </w:t>
      </w:r>
      <w:r w:rsidR="008306A6">
        <w:rPr>
          <w:rFonts w:hint="eastAsia"/>
          <w:sz w:val="18"/>
          <w:szCs w:val="18"/>
        </w:rPr>
        <w:t>CNY</w:t>
      </w:r>
      <w:r w:rsidR="00C0028F" w:rsidRPr="001B3257">
        <w:rPr>
          <w:sz w:val="18"/>
          <w:szCs w:val="18"/>
        </w:rPr>
        <w:t xml:space="preserve"> </w:t>
      </w:r>
      <w:r w:rsidRPr="001B3257">
        <w:rPr>
          <w:rFonts w:hint="eastAsia"/>
          <w:sz w:val="18"/>
          <w:szCs w:val="18"/>
        </w:rPr>
        <w:t>1</w:t>
      </w:r>
      <w:r w:rsidR="008306A6">
        <w:rPr>
          <w:rFonts w:hint="eastAsia"/>
          <w:sz w:val="18"/>
          <w:szCs w:val="18"/>
        </w:rPr>
        <w:t>02</w:t>
      </w:r>
      <w:r w:rsidRPr="001B3257">
        <w:rPr>
          <w:rFonts w:hint="eastAsia"/>
          <w:sz w:val="18"/>
          <w:szCs w:val="18"/>
        </w:rPr>
        <w:t>,</w:t>
      </w:r>
      <w:r w:rsidR="008306A6">
        <w:rPr>
          <w:rFonts w:hint="eastAsia"/>
          <w:sz w:val="18"/>
          <w:szCs w:val="18"/>
        </w:rPr>
        <w:t>472-173,601</w:t>
      </w:r>
      <w:r w:rsidR="00C0028F" w:rsidRPr="001B3257">
        <w:rPr>
          <w:sz w:val="18"/>
          <w:szCs w:val="18"/>
        </w:rPr>
        <w:t xml:space="preserve">; third </w:t>
      </w:r>
      <w:r w:rsidRPr="001B3257">
        <w:rPr>
          <w:rFonts w:hint="eastAsia"/>
          <w:sz w:val="18"/>
          <w:szCs w:val="18"/>
        </w:rPr>
        <w:t>ter</w:t>
      </w:r>
      <w:r w:rsidR="00C0028F" w:rsidRPr="001B3257">
        <w:rPr>
          <w:sz w:val="18"/>
          <w:szCs w:val="18"/>
        </w:rPr>
        <w:t xml:space="preserve">tile: </w:t>
      </w:r>
      <w:r w:rsidR="008306A6">
        <w:rPr>
          <w:rFonts w:hint="eastAsia"/>
          <w:sz w:val="18"/>
          <w:szCs w:val="18"/>
        </w:rPr>
        <w:t>CNY</w:t>
      </w:r>
      <w:r w:rsidR="00C0028F" w:rsidRPr="001B3257">
        <w:rPr>
          <w:sz w:val="18"/>
          <w:szCs w:val="18"/>
        </w:rPr>
        <w:t xml:space="preserve"> </w:t>
      </w:r>
      <w:r w:rsidR="008306A6">
        <w:rPr>
          <w:rFonts w:hint="eastAsia"/>
          <w:sz w:val="18"/>
          <w:szCs w:val="18"/>
        </w:rPr>
        <w:t>59,143-89</w:t>
      </w:r>
      <w:r w:rsidR="00C0028F" w:rsidRPr="001B3257">
        <w:rPr>
          <w:sz w:val="18"/>
          <w:szCs w:val="18"/>
        </w:rPr>
        <w:t>,</w:t>
      </w:r>
      <w:r w:rsidR="008306A6">
        <w:rPr>
          <w:rFonts w:hint="eastAsia"/>
          <w:sz w:val="18"/>
          <w:szCs w:val="18"/>
        </w:rPr>
        <w:t>410</w:t>
      </w:r>
      <w:r w:rsidR="00C0028F" w:rsidRPr="001B3257">
        <w:rPr>
          <w:sz w:val="18"/>
          <w:szCs w:val="18"/>
        </w:rPr>
        <w:t>.</w:t>
      </w:r>
    </w:p>
    <w:p w14:paraId="4A88365E" w14:textId="77777777" w:rsidR="000B39AB" w:rsidRDefault="000B39AB" w:rsidP="00283C55">
      <w:pPr>
        <w:widowControl/>
        <w:jc w:val="left"/>
        <w:rPr>
          <w:rFonts w:hint="eastAsia"/>
          <w:sz w:val="18"/>
          <w:szCs w:val="18"/>
        </w:rPr>
        <w:sectPr w:rsidR="000B39AB" w:rsidSect="000B39AB">
          <w:footerReference w:type="default" r:id="rId11"/>
          <w:pgSz w:w="12240" w:h="15840" w:code="1"/>
          <w:pgMar w:top="1440" w:right="1800" w:bottom="1440" w:left="1800" w:header="851" w:footer="992" w:gutter="0"/>
          <w:cols w:space="425"/>
          <w:docGrid w:type="lines" w:linePitch="312"/>
        </w:sectPr>
      </w:pPr>
      <w:r>
        <w:rPr>
          <w:rFonts w:hint="eastAsia"/>
          <w:sz w:val="18"/>
          <w:szCs w:val="18"/>
        </w:rPr>
        <w:br w:type="page"/>
      </w:r>
      <w:bookmarkEnd w:id="9"/>
    </w:p>
    <w:p w14:paraId="678231FB" w14:textId="04BB65FC" w:rsidR="007A32D3" w:rsidRPr="000B39AB" w:rsidRDefault="007A32D3" w:rsidP="00283C55">
      <w:pPr>
        <w:widowControl/>
        <w:jc w:val="left"/>
        <w:rPr>
          <w:rFonts w:hint="eastAsia"/>
          <w:sz w:val="18"/>
          <w:szCs w:val="18"/>
        </w:rPr>
      </w:pPr>
    </w:p>
    <w:p w14:paraId="0293713A" w14:textId="464CDE9F" w:rsidR="006E2AD7" w:rsidRPr="00F025F3" w:rsidRDefault="00FC414E" w:rsidP="003924C3">
      <w:pPr>
        <w:pStyle w:val="1"/>
        <w:spacing w:line="360" w:lineRule="auto"/>
        <w:jc w:val="center"/>
        <w:rPr>
          <w:rFonts w:eastAsiaTheme="minorEastAsia"/>
          <w:sz w:val="24"/>
          <w:szCs w:val="24"/>
          <w:lang w:eastAsia="zh-CN"/>
        </w:rPr>
      </w:pPr>
      <w:bookmarkStart w:id="10" w:name="_Toc190111249"/>
      <w:r w:rsidRPr="003924C3">
        <w:rPr>
          <w:sz w:val="24"/>
          <w:szCs w:val="24"/>
        </w:rPr>
        <w:t>TABLE S</w:t>
      </w:r>
      <w:r w:rsidR="00F924B7" w:rsidRPr="003924C3">
        <w:rPr>
          <w:sz w:val="24"/>
          <w:szCs w:val="24"/>
        </w:rPr>
        <w:t>2</w:t>
      </w:r>
      <w:r w:rsidRPr="003924C3">
        <w:rPr>
          <w:sz w:val="24"/>
          <w:szCs w:val="24"/>
        </w:rPr>
        <w:t xml:space="preserve"> </w:t>
      </w:r>
      <w:r w:rsidR="001D2915" w:rsidRPr="003924C3">
        <w:rPr>
          <w:b w:val="0"/>
          <w:bCs/>
          <w:sz w:val="24"/>
          <w:szCs w:val="24"/>
        </w:rPr>
        <w:t>Prevalence of overweight</w:t>
      </w:r>
      <w:r w:rsidR="008C5666" w:rsidRPr="003924C3">
        <w:rPr>
          <w:b w:val="0"/>
          <w:bCs/>
          <w:sz w:val="24"/>
          <w:szCs w:val="24"/>
        </w:rPr>
        <w:t xml:space="preserve"> and</w:t>
      </w:r>
      <w:r w:rsidR="001D2915" w:rsidRPr="003924C3">
        <w:rPr>
          <w:b w:val="0"/>
          <w:bCs/>
          <w:sz w:val="24"/>
          <w:szCs w:val="24"/>
        </w:rPr>
        <w:t xml:space="preserve"> obesity</w:t>
      </w:r>
      <w:r w:rsidR="008C5666" w:rsidRPr="003924C3">
        <w:rPr>
          <w:b w:val="0"/>
          <w:bCs/>
          <w:sz w:val="24"/>
          <w:szCs w:val="24"/>
        </w:rPr>
        <w:t xml:space="preserve"> </w:t>
      </w:r>
      <w:r w:rsidR="001D2915" w:rsidRPr="003924C3">
        <w:rPr>
          <w:b w:val="0"/>
          <w:bCs/>
          <w:sz w:val="24"/>
          <w:szCs w:val="24"/>
        </w:rPr>
        <w:t>in the overall study population and by age and sex, using Chinese criteria</w:t>
      </w:r>
      <w:r w:rsidR="00F025F3">
        <w:rPr>
          <w:rFonts w:eastAsiaTheme="minorEastAsia" w:hint="eastAsia"/>
          <w:b w:val="0"/>
          <w:bCs/>
          <w:sz w:val="24"/>
          <w:szCs w:val="24"/>
          <w:lang w:eastAsia="zh-CN"/>
        </w:rPr>
        <w:t xml:space="preserve"> and WHO criteria</w:t>
      </w:r>
      <w:bookmarkEnd w:id="10"/>
    </w:p>
    <w:tbl>
      <w:tblPr>
        <w:tblW w:w="11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1813"/>
        <w:gridCol w:w="1672"/>
        <w:gridCol w:w="1662"/>
        <w:gridCol w:w="1663"/>
        <w:gridCol w:w="1517"/>
        <w:gridCol w:w="1662"/>
        <w:gridCol w:w="1772"/>
      </w:tblGrid>
      <w:tr w:rsidR="0011418E" w:rsidRPr="006E2AD7" w14:paraId="156E2327" w14:textId="77777777" w:rsidTr="00F025F3">
        <w:trPr>
          <w:trHeight w:val="312"/>
          <w:jc w:val="center"/>
        </w:trPr>
        <w:tc>
          <w:tcPr>
            <w:tcW w:w="1813" w:type="dxa"/>
            <w:shd w:val="clear" w:color="auto" w:fill="auto"/>
            <w:vAlign w:val="center"/>
            <w:hideMark/>
          </w:tcPr>
          <w:p w14:paraId="73EAF9BF" w14:textId="77777777" w:rsidR="0011418E" w:rsidRPr="006E2AD7" w:rsidRDefault="0011418E" w:rsidP="00F025F3">
            <w:pPr>
              <w:widowControl/>
              <w:ind w:rightChars="22" w:right="46"/>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 xml:space="preserve">　</w:t>
            </w:r>
          </w:p>
        </w:tc>
        <w:tc>
          <w:tcPr>
            <w:tcW w:w="4997" w:type="dxa"/>
            <w:gridSpan w:val="3"/>
            <w:shd w:val="clear" w:color="auto" w:fill="auto"/>
            <w:vAlign w:val="center"/>
            <w:hideMark/>
          </w:tcPr>
          <w:p w14:paraId="187BFC77" w14:textId="77777777" w:rsidR="0011418E" w:rsidRPr="006E2AD7" w:rsidRDefault="0011418E" w:rsidP="00F025F3">
            <w:pPr>
              <w:widowControl/>
              <w:jc w:val="center"/>
              <w:rPr>
                <w:rFonts w:ascii="等线" w:eastAsia="等线" w:hAnsi="等线" w:cs="宋体" w:hint="eastAsia"/>
                <w:b/>
                <w:bCs/>
                <w:color w:val="000000"/>
                <w:kern w:val="0"/>
                <w:sz w:val="18"/>
                <w:szCs w:val="18"/>
                <w14:ligatures w14:val="none"/>
              </w:rPr>
            </w:pPr>
            <w:r w:rsidRPr="006E2AD7">
              <w:rPr>
                <w:rFonts w:ascii="等线" w:eastAsia="等线" w:hAnsi="等线" w:cs="宋体" w:hint="eastAsia"/>
                <w:b/>
                <w:bCs/>
                <w:color w:val="000000"/>
                <w:kern w:val="0"/>
                <w:sz w:val="18"/>
                <w:szCs w:val="18"/>
                <w14:ligatures w14:val="none"/>
              </w:rPr>
              <w:t>Overweight</w:t>
            </w:r>
          </w:p>
        </w:tc>
        <w:tc>
          <w:tcPr>
            <w:tcW w:w="4951" w:type="dxa"/>
            <w:gridSpan w:val="3"/>
            <w:shd w:val="clear" w:color="auto" w:fill="auto"/>
            <w:vAlign w:val="center"/>
            <w:hideMark/>
          </w:tcPr>
          <w:p w14:paraId="6791203E" w14:textId="77777777" w:rsidR="0011418E" w:rsidRPr="006E2AD7" w:rsidRDefault="0011418E" w:rsidP="00F025F3">
            <w:pPr>
              <w:widowControl/>
              <w:jc w:val="center"/>
              <w:rPr>
                <w:rFonts w:ascii="等线" w:eastAsia="等线" w:hAnsi="等线" w:cs="宋体" w:hint="eastAsia"/>
                <w:b/>
                <w:bCs/>
                <w:color w:val="000000"/>
                <w:kern w:val="0"/>
                <w:sz w:val="18"/>
                <w:szCs w:val="18"/>
                <w14:ligatures w14:val="none"/>
              </w:rPr>
            </w:pPr>
            <w:r w:rsidRPr="006E2AD7">
              <w:rPr>
                <w:rFonts w:ascii="等线" w:eastAsia="等线" w:hAnsi="等线" w:cs="宋体" w:hint="eastAsia"/>
                <w:b/>
                <w:bCs/>
                <w:color w:val="000000"/>
                <w:kern w:val="0"/>
                <w:sz w:val="18"/>
                <w:szCs w:val="18"/>
                <w14:ligatures w14:val="none"/>
              </w:rPr>
              <w:t>Obesity</w:t>
            </w:r>
          </w:p>
        </w:tc>
      </w:tr>
      <w:tr w:rsidR="0011418E" w:rsidRPr="006E2AD7" w14:paraId="6DC10F24" w14:textId="77777777" w:rsidTr="00F025F3">
        <w:trPr>
          <w:trHeight w:val="312"/>
          <w:jc w:val="center"/>
        </w:trPr>
        <w:tc>
          <w:tcPr>
            <w:tcW w:w="1813" w:type="dxa"/>
            <w:shd w:val="clear" w:color="auto" w:fill="auto"/>
            <w:vAlign w:val="center"/>
            <w:hideMark/>
          </w:tcPr>
          <w:p w14:paraId="3D474A5D" w14:textId="77777777" w:rsidR="0011418E" w:rsidRPr="006E2AD7" w:rsidRDefault="0011418E" w:rsidP="00F025F3">
            <w:pPr>
              <w:widowControl/>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 xml:space="preserve">　</w:t>
            </w:r>
          </w:p>
        </w:tc>
        <w:tc>
          <w:tcPr>
            <w:tcW w:w="1672" w:type="dxa"/>
            <w:shd w:val="clear" w:color="auto" w:fill="auto"/>
            <w:vAlign w:val="center"/>
            <w:hideMark/>
          </w:tcPr>
          <w:p w14:paraId="72FC984A" w14:textId="77777777" w:rsidR="0011418E" w:rsidRPr="006E2AD7" w:rsidRDefault="0011418E" w:rsidP="00F025F3">
            <w:pPr>
              <w:widowControl/>
              <w:jc w:val="center"/>
              <w:rPr>
                <w:rFonts w:ascii="等线" w:eastAsia="等线" w:hAnsi="等线" w:cs="宋体" w:hint="eastAsia"/>
                <w:b/>
                <w:bCs/>
                <w:color w:val="000000"/>
                <w:kern w:val="0"/>
                <w:sz w:val="18"/>
                <w:szCs w:val="18"/>
                <w14:ligatures w14:val="none"/>
              </w:rPr>
            </w:pPr>
            <w:r w:rsidRPr="006E2AD7">
              <w:rPr>
                <w:rFonts w:ascii="等线" w:eastAsia="等线" w:hAnsi="等线" w:cs="宋体" w:hint="eastAsia"/>
                <w:b/>
                <w:bCs/>
                <w:color w:val="000000"/>
                <w:kern w:val="0"/>
                <w:sz w:val="18"/>
                <w:szCs w:val="18"/>
                <w14:ligatures w14:val="none"/>
              </w:rPr>
              <w:t>Overall</w:t>
            </w:r>
          </w:p>
        </w:tc>
        <w:tc>
          <w:tcPr>
            <w:tcW w:w="1662" w:type="dxa"/>
            <w:shd w:val="clear" w:color="auto" w:fill="auto"/>
            <w:vAlign w:val="center"/>
            <w:hideMark/>
          </w:tcPr>
          <w:p w14:paraId="5F6B4C29" w14:textId="77777777" w:rsidR="0011418E" w:rsidRPr="006E2AD7" w:rsidRDefault="0011418E" w:rsidP="00F025F3">
            <w:pPr>
              <w:widowControl/>
              <w:jc w:val="center"/>
              <w:rPr>
                <w:rFonts w:ascii="等线" w:eastAsia="等线" w:hAnsi="等线" w:cs="宋体" w:hint="eastAsia"/>
                <w:b/>
                <w:bCs/>
                <w:color w:val="000000"/>
                <w:kern w:val="0"/>
                <w:sz w:val="18"/>
                <w:szCs w:val="18"/>
                <w14:ligatures w14:val="none"/>
              </w:rPr>
            </w:pPr>
            <w:r w:rsidRPr="006E2AD7">
              <w:rPr>
                <w:rFonts w:ascii="等线" w:eastAsia="等线" w:hAnsi="等线" w:cs="宋体" w:hint="eastAsia"/>
                <w:b/>
                <w:bCs/>
                <w:color w:val="000000"/>
                <w:kern w:val="0"/>
                <w:sz w:val="18"/>
                <w:szCs w:val="18"/>
                <w14:ligatures w14:val="none"/>
              </w:rPr>
              <w:t>Male</w:t>
            </w:r>
          </w:p>
        </w:tc>
        <w:tc>
          <w:tcPr>
            <w:tcW w:w="1663" w:type="dxa"/>
            <w:shd w:val="clear" w:color="auto" w:fill="auto"/>
            <w:vAlign w:val="center"/>
            <w:hideMark/>
          </w:tcPr>
          <w:p w14:paraId="3255B5B5" w14:textId="77777777" w:rsidR="0011418E" w:rsidRPr="006E2AD7" w:rsidRDefault="0011418E" w:rsidP="00F025F3">
            <w:pPr>
              <w:widowControl/>
              <w:jc w:val="center"/>
              <w:rPr>
                <w:rFonts w:ascii="等线" w:eastAsia="等线" w:hAnsi="等线" w:cs="宋体" w:hint="eastAsia"/>
                <w:b/>
                <w:bCs/>
                <w:color w:val="000000"/>
                <w:kern w:val="0"/>
                <w:sz w:val="18"/>
                <w:szCs w:val="18"/>
                <w14:ligatures w14:val="none"/>
              </w:rPr>
            </w:pPr>
            <w:r w:rsidRPr="006E2AD7">
              <w:rPr>
                <w:rFonts w:ascii="等线" w:eastAsia="等线" w:hAnsi="等线" w:cs="宋体" w:hint="eastAsia"/>
                <w:b/>
                <w:bCs/>
                <w:color w:val="000000"/>
                <w:kern w:val="0"/>
                <w:sz w:val="18"/>
                <w:szCs w:val="18"/>
                <w14:ligatures w14:val="none"/>
              </w:rPr>
              <w:t>Female</w:t>
            </w:r>
          </w:p>
        </w:tc>
        <w:tc>
          <w:tcPr>
            <w:tcW w:w="1517" w:type="dxa"/>
            <w:shd w:val="clear" w:color="auto" w:fill="auto"/>
            <w:vAlign w:val="center"/>
            <w:hideMark/>
          </w:tcPr>
          <w:p w14:paraId="1D28C16A" w14:textId="77777777" w:rsidR="0011418E" w:rsidRPr="006E2AD7" w:rsidRDefault="0011418E" w:rsidP="00F025F3">
            <w:pPr>
              <w:widowControl/>
              <w:jc w:val="center"/>
              <w:rPr>
                <w:rFonts w:ascii="等线" w:eastAsia="等线" w:hAnsi="等线" w:cs="宋体" w:hint="eastAsia"/>
                <w:b/>
                <w:bCs/>
                <w:color w:val="000000"/>
                <w:kern w:val="0"/>
                <w:sz w:val="18"/>
                <w:szCs w:val="18"/>
                <w14:ligatures w14:val="none"/>
              </w:rPr>
            </w:pPr>
            <w:r w:rsidRPr="006E2AD7">
              <w:rPr>
                <w:rFonts w:ascii="等线" w:eastAsia="等线" w:hAnsi="等线" w:cs="宋体" w:hint="eastAsia"/>
                <w:b/>
                <w:bCs/>
                <w:color w:val="000000"/>
                <w:kern w:val="0"/>
                <w:sz w:val="18"/>
                <w:szCs w:val="18"/>
                <w14:ligatures w14:val="none"/>
              </w:rPr>
              <w:t>Overall</w:t>
            </w:r>
          </w:p>
        </w:tc>
        <w:tc>
          <w:tcPr>
            <w:tcW w:w="1662" w:type="dxa"/>
            <w:shd w:val="clear" w:color="auto" w:fill="auto"/>
            <w:vAlign w:val="center"/>
            <w:hideMark/>
          </w:tcPr>
          <w:p w14:paraId="3F90BF1F" w14:textId="77777777" w:rsidR="0011418E" w:rsidRPr="006E2AD7" w:rsidRDefault="0011418E" w:rsidP="00F025F3">
            <w:pPr>
              <w:widowControl/>
              <w:jc w:val="center"/>
              <w:rPr>
                <w:rFonts w:ascii="等线" w:eastAsia="等线" w:hAnsi="等线" w:cs="宋体" w:hint="eastAsia"/>
                <w:b/>
                <w:bCs/>
                <w:color w:val="000000"/>
                <w:kern w:val="0"/>
                <w:sz w:val="18"/>
                <w:szCs w:val="18"/>
                <w14:ligatures w14:val="none"/>
              </w:rPr>
            </w:pPr>
            <w:r w:rsidRPr="006E2AD7">
              <w:rPr>
                <w:rFonts w:ascii="等线" w:eastAsia="等线" w:hAnsi="等线" w:cs="宋体" w:hint="eastAsia"/>
                <w:b/>
                <w:bCs/>
                <w:color w:val="000000"/>
                <w:kern w:val="0"/>
                <w:sz w:val="18"/>
                <w:szCs w:val="18"/>
                <w14:ligatures w14:val="none"/>
              </w:rPr>
              <w:t>Male</w:t>
            </w:r>
          </w:p>
        </w:tc>
        <w:tc>
          <w:tcPr>
            <w:tcW w:w="1772" w:type="dxa"/>
            <w:shd w:val="clear" w:color="auto" w:fill="auto"/>
            <w:vAlign w:val="center"/>
            <w:hideMark/>
          </w:tcPr>
          <w:p w14:paraId="2F00EA45" w14:textId="77777777" w:rsidR="0011418E" w:rsidRPr="006E2AD7" w:rsidRDefault="0011418E" w:rsidP="00F025F3">
            <w:pPr>
              <w:widowControl/>
              <w:jc w:val="center"/>
              <w:rPr>
                <w:rFonts w:ascii="等线" w:eastAsia="等线" w:hAnsi="等线" w:cs="宋体" w:hint="eastAsia"/>
                <w:b/>
                <w:bCs/>
                <w:color w:val="000000"/>
                <w:kern w:val="0"/>
                <w:sz w:val="18"/>
                <w:szCs w:val="18"/>
                <w14:ligatures w14:val="none"/>
              </w:rPr>
            </w:pPr>
            <w:r w:rsidRPr="006E2AD7">
              <w:rPr>
                <w:rFonts w:ascii="等线" w:eastAsia="等线" w:hAnsi="等线" w:cs="宋体" w:hint="eastAsia"/>
                <w:b/>
                <w:bCs/>
                <w:color w:val="000000"/>
                <w:kern w:val="0"/>
                <w:sz w:val="18"/>
                <w:szCs w:val="18"/>
                <w14:ligatures w14:val="none"/>
              </w:rPr>
              <w:t>Female</w:t>
            </w:r>
          </w:p>
        </w:tc>
      </w:tr>
      <w:tr w:rsidR="00F025F3" w:rsidRPr="006E2AD7" w14:paraId="629A86DE" w14:textId="77777777" w:rsidTr="00F025F3">
        <w:trPr>
          <w:trHeight w:val="577"/>
          <w:jc w:val="center"/>
        </w:trPr>
        <w:tc>
          <w:tcPr>
            <w:tcW w:w="11761" w:type="dxa"/>
            <w:gridSpan w:val="7"/>
            <w:shd w:val="clear" w:color="auto" w:fill="D0CECE" w:themeFill="background2" w:themeFillShade="E6"/>
            <w:vAlign w:val="center"/>
          </w:tcPr>
          <w:p w14:paraId="5C0C6564" w14:textId="5481D4D8" w:rsidR="00F025F3" w:rsidRPr="009041A8" w:rsidRDefault="00F025F3" w:rsidP="00F025F3">
            <w:pPr>
              <w:widowControl/>
              <w:jc w:val="center"/>
              <w:rPr>
                <w:rFonts w:hint="eastAsia"/>
              </w:rPr>
            </w:pPr>
            <w:r w:rsidRPr="00F025F3">
              <w:rPr>
                <w:rFonts w:hint="eastAsia"/>
              </w:rPr>
              <w:t>Prevalence by Chinese BMI classification for overweight and obesity</w:t>
            </w:r>
            <w:r w:rsidRPr="008150A6">
              <w:rPr>
                <w:rFonts w:hint="eastAsia"/>
                <w:vertAlign w:val="superscript"/>
              </w:rPr>
              <w:t>†</w:t>
            </w:r>
          </w:p>
        </w:tc>
      </w:tr>
      <w:tr w:rsidR="00C77DFD" w:rsidRPr="006E2AD7" w14:paraId="2F3C38CB" w14:textId="77777777" w:rsidTr="00F025F3">
        <w:trPr>
          <w:trHeight w:val="577"/>
          <w:jc w:val="center"/>
        </w:trPr>
        <w:tc>
          <w:tcPr>
            <w:tcW w:w="1813" w:type="dxa"/>
            <w:shd w:val="clear" w:color="auto" w:fill="auto"/>
            <w:vAlign w:val="center"/>
            <w:hideMark/>
          </w:tcPr>
          <w:p w14:paraId="27784008"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Overall crude prevalence</w:t>
            </w:r>
          </w:p>
        </w:tc>
        <w:tc>
          <w:tcPr>
            <w:tcW w:w="1672" w:type="dxa"/>
            <w:shd w:val="clear" w:color="auto" w:fill="auto"/>
            <w:vAlign w:val="center"/>
          </w:tcPr>
          <w:p w14:paraId="4B3D28A1" w14:textId="568D0B72" w:rsidR="000B39AB" w:rsidRPr="006406A3" w:rsidRDefault="00C77DFD" w:rsidP="00F025F3">
            <w:pPr>
              <w:widowControl/>
              <w:jc w:val="center"/>
              <w:rPr>
                <w:rFonts w:ascii="Arial" w:hAnsi="Arial" w:cs="Arial"/>
                <w:sz w:val="18"/>
                <w:szCs w:val="18"/>
              </w:rPr>
            </w:pPr>
            <w:r w:rsidRPr="00F025F3">
              <w:t>45.5</w:t>
            </w:r>
            <w:r w:rsidR="000B39AB" w:rsidRPr="00F025F3">
              <w:t>9</w:t>
            </w:r>
          </w:p>
        </w:tc>
        <w:tc>
          <w:tcPr>
            <w:tcW w:w="1662" w:type="dxa"/>
            <w:shd w:val="clear" w:color="auto" w:fill="auto"/>
            <w:vAlign w:val="center"/>
          </w:tcPr>
          <w:p w14:paraId="044C8B66" w14:textId="6E07C70F" w:rsidR="00C77DFD" w:rsidRPr="00E774E5" w:rsidRDefault="00C77DFD" w:rsidP="00F025F3">
            <w:pPr>
              <w:widowControl/>
              <w:jc w:val="center"/>
              <w:rPr>
                <w:rFonts w:hint="eastAsia"/>
              </w:rPr>
            </w:pPr>
            <w:r w:rsidRPr="00E774E5">
              <w:rPr>
                <w:rFonts w:hint="eastAsia"/>
              </w:rPr>
              <w:t>52.03</w:t>
            </w:r>
          </w:p>
        </w:tc>
        <w:tc>
          <w:tcPr>
            <w:tcW w:w="1663" w:type="dxa"/>
            <w:shd w:val="clear" w:color="auto" w:fill="auto"/>
            <w:vAlign w:val="center"/>
          </w:tcPr>
          <w:p w14:paraId="078C728B" w14:textId="1E53880E" w:rsidR="00C77DFD" w:rsidRPr="00E774E5" w:rsidRDefault="00C77DFD" w:rsidP="00F025F3">
            <w:pPr>
              <w:widowControl/>
              <w:jc w:val="center"/>
              <w:rPr>
                <w:rFonts w:hint="eastAsia"/>
              </w:rPr>
            </w:pPr>
            <w:r w:rsidRPr="00E774E5">
              <w:rPr>
                <w:rFonts w:hint="eastAsia"/>
              </w:rPr>
              <w:t>20.10</w:t>
            </w:r>
          </w:p>
        </w:tc>
        <w:tc>
          <w:tcPr>
            <w:tcW w:w="1517" w:type="dxa"/>
            <w:shd w:val="clear" w:color="auto" w:fill="auto"/>
            <w:vAlign w:val="center"/>
          </w:tcPr>
          <w:p w14:paraId="3212F199" w14:textId="64EB5D50" w:rsidR="00C77DFD" w:rsidRPr="00E774E5" w:rsidRDefault="00C77DFD" w:rsidP="00F025F3">
            <w:pPr>
              <w:widowControl/>
              <w:jc w:val="center"/>
              <w:rPr>
                <w:rFonts w:hint="eastAsia"/>
              </w:rPr>
            </w:pPr>
            <w:r w:rsidRPr="00E774E5">
              <w:rPr>
                <w:rFonts w:hint="eastAsia"/>
              </w:rPr>
              <w:t>14.03</w:t>
            </w:r>
          </w:p>
        </w:tc>
        <w:tc>
          <w:tcPr>
            <w:tcW w:w="1662" w:type="dxa"/>
            <w:shd w:val="clear" w:color="auto" w:fill="auto"/>
            <w:vAlign w:val="center"/>
          </w:tcPr>
          <w:p w14:paraId="1BCB4FC7" w14:textId="532C1BDE"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B5406C">
              <w:rPr>
                <w:rFonts w:hint="eastAsia"/>
              </w:rPr>
              <w:t>16.52</w:t>
            </w:r>
          </w:p>
        </w:tc>
        <w:tc>
          <w:tcPr>
            <w:tcW w:w="1772" w:type="dxa"/>
            <w:shd w:val="clear" w:color="auto" w:fill="auto"/>
            <w:vAlign w:val="center"/>
          </w:tcPr>
          <w:p w14:paraId="61C04CEC" w14:textId="2CDB977D"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9041A8">
              <w:rPr>
                <w:rFonts w:hint="eastAsia"/>
              </w:rPr>
              <w:t>4.16</w:t>
            </w:r>
          </w:p>
        </w:tc>
      </w:tr>
      <w:tr w:rsidR="006406A3" w:rsidRPr="006E2AD7" w14:paraId="5BF9EA30" w14:textId="77777777" w:rsidTr="00F025F3">
        <w:trPr>
          <w:trHeight w:val="302"/>
          <w:jc w:val="center"/>
        </w:trPr>
        <w:tc>
          <w:tcPr>
            <w:tcW w:w="1813" w:type="dxa"/>
            <w:shd w:val="clear" w:color="auto" w:fill="auto"/>
            <w:vAlign w:val="center"/>
          </w:tcPr>
          <w:p w14:paraId="42839075" w14:textId="39EAEF3E" w:rsidR="006406A3" w:rsidRPr="006E2AD7" w:rsidRDefault="006406A3" w:rsidP="00F025F3">
            <w:pPr>
              <w:widowControl/>
              <w:jc w:val="center"/>
              <w:rPr>
                <w:rFonts w:ascii="等线" w:eastAsia="等线" w:hAnsi="等线" w:cs="宋体" w:hint="eastAsia"/>
                <w:color w:val="000000"/>
                <w:kern w:val="0"/>
                <w:sz w:val="18"/>
                <w:szCs w:val="18"/>
                <w14:ligatures w14:val="none"/>
              </w:rPr>
            </w:pPr>
            <w:r w:rsidRPr="00836249">
              <w:rPr>
                <w:rFonts w:cs="Arial"/>
                <w:sz w:val="18"/>
                <w:szCs w:val="18"/>
                <w:lang w:val="en-GB"/>
              </w:rPr>
              <w:t>Overall standardized prevalence</w:t>
            </w:r>
          </w:p>
        </w:tc>
        <w:tc>
          <w:tcPr>
            <w:tcW w:w="1672" w:type="dxa"/>
            <w:shd w:val="clear" w:color="auto" w:fill="auto"/>
            <w:vAlign w:val="center"/>
          </w:tcPr>
          <w:p w14:paraId="4C49BDBB" w14:textId="2A566E45" w:rsidR="006406A3" w:rsidRPr="00E774E5" w:rsidRDefault="00621266" w:rsidP="00F025F3">
            <w:pPr>
              <w:widowControl/>
              <w:jc w:val="center"/>
              <w:rPr>
                <w:rFonts w:hint="eastAsia"/>
              </w:rPr>
            </w:pPr>
            <w:r>
              <w:rPr>
                <w:rFonts w:hint="eastAsia"/>
              </w:rPr>
              <w:t>46.35</w:t>
            </w:r>
          </w:p>
        </w:tc>
        <w:tc>
          <w:tcPr>
            <w:tcW w:w="1662" w:type="dxa"/>
            <w:shd w:val="clear" w:color="auto" w:fill="auto"/>
            <w:vAlign w:val="center"/>
          </w:tcPr>
          <w:p w14:paraId="440097FC" w14:textId="447AEF49" w:rsidR="006406A3" w:rsidRPr="00E774E5" w:rsidRDefault="00621266" w:rsidP="00F025F3">
            <w:pPr>
              <w:widowControl/>
              <w:jc w:val="center"/>
              <w:rPr>
                <w:rFonts w:hint="eastAsia"/>
              </w:rPr>
            </w:pPr>
            <w:r>
              <w:rPr>
                <w:rFonts w:hint="eastAsia"/>
              </w:rPr>
              <w:t>52.50</w:t>
            </w:r>
          </w:p>
        </w:tc>
        <w:tc>
          <w:tcPr>
            <w:tcW w:w="1663" w:type="dxa"/>
            <w:shd w:val="clear" w:color="auto" w:fill="auto"/>
            <w:vAlign w:val="center"/>
          </w:tcPr>
          <w:p w14:paraId="65D36B59" w14:textId="58A071D2" w:rsidR="006406A3" w:rsidRPr="00E774E5" w:rsidRDefault="00B9558E" w:rsidP="00F025F3">
            <w:pPr>
              <w:widowControl/>
              <w:jc w:val="center"/>
              <w:rPr>
                <w:rFonts w:hint="eastAsia"/>
              </w:rPr>
            </w:pPr>
            <w:r>
              <w:rPr>
                <w:rFonts w:hint="eastAsia"/>
              </w:rPr>
              <w:t>28.19</w:t>
            </w:r>
          </w:p>
        </w:tc>
        <w:tc>
          <w:tcPr>
            <w:tcW w:w="1517" w:type="dxa"/>
            <w:shd w:val="clear" w:color="auto" w:fill="auto"/>
            <w:vAlign w:val="center"/>
          </w:tcPr>
          <w:p w14:paraId="7ACA1623" w14:textId="5CEF31A8" w:rsidR="006406A3" w:rsidRPr="000F1079" w:rsidRDefault="00621266" w:rsidP="00F025F3">
            <w:pPr>
              <w:widowControl/>
              <w:jc w:val="center"/>
              <w:rPr>
                <w:rFonts w:hint="eastAsia"/>
              </w:rPr>
            </w:pPr>
            <w:r>
              <w:rPr>
                <w:rFonts w:hint="eastAsia"/>
              </w:rPr>
              <w:t>17.01</w:t>
            </w:r>
          </w:p>
        </w:tc>
        <w:tc>
          <w:tcPr>
            <w:tcW w:w="1662" w:type="dxa"/>
            <w:shd w:val="clear" w:color="auto" w:fill="auto"/>
            <w:vAlign w:val="center"/>
          </w:tcPr>
          <w:p w14:paraId="35C030A1" w14:textId="559726AB" w:rsidR="006406A3" w:rsidRPr="00B5406C" w:rsidRDefault="00FE7B57" w:rsidP="00F025F3">
            <w:pPr>
              <w:widowControl/>
              <w:jc w:val="center"/>
              <w:rPr>
                <w:rFonts w:hint="eastAsia"/>
              </w:rPr>
            </w:pPr>
            <w:r>
              <w:rPr>
                <w:rFonts w:hint="eastAsia"/>
              </w:rPr>
              <w:t>20.7</w:t>
            </w:r>
            <w:r w:rsidR="00621266">
              <w:rPr>
                <w:rFonts w:hint="eastAsia"/>
              </w:rPr>
              <w:t>7</w:t>
            </w:r>
          </w:p>
        </w:tc>
        <w:tc>
          <w:tcPr>
            <w:tcW w:w="1772" w:type="dxa"/>
            <w:shd w:val="clear" w:color="auto" w:fill="auto"/>
            <w:vAlign w:val="center"/>
          </w:tcPr>
          <w:p w14:paraId="29166A54" w14:textId="61428E45" w:rsidR="006406A3" w:rsidRPr="009041A8" w:rsidRDefault="00621266" w:rsidP="00F025F3">
            <w:pPr>
              <w:widowControl/>
              <w:jc w:val="center"/>
              <w:rPr>
                <w:rFonts w:hint="eastAsia"/>
              </w:rPr>
            </w:pPr>
            <w:r>
              <w:rPr>
                <w:rFonts w:hint="eastAsia"/>
              </w:rPr>
              <w:t>8.82</w:t>
            </w:r>
          </w:p>
        </w:tc>
      </w:tr>
      <w:tr w:rsidR="00B9558E" w:rsidRPr="006E2AD7" w14:paraId="4F56BF52" w14:textId="77777777" w:rsidTr="00F025F3">
        <w:trPr>
          <w:trHeight w:val="302"/>
          <w:jc w:val="center"/>
        </w:trPr>
        <w:tc>
          <w:tcPr>
            <w:tcW w:w="11761" w:type="dxa"/>
            <w:gridSpan w:val="7"/>
            <w:shd w:val="clear" w:color="auto" w:fill="auto"/>
            <w:vAlign w:val="center"/>
          </w:tcPr>
          <w:p w14:paraId="190426F2" w14:textId="564B0F60" w:rsidR="00B9558E" w:rsidRPr="009041A8" w:rsidRDefault="00B9558E" w:rsidP="00F025F3">
            <w:pPr>
              <w:widowControl/>
              <w:rPr>
                <w:rFonts w:hint="eastAsia"/>
              </w:rPr>
            </w:pPr>
            <w:r>
              <w:rPr>
                <w:rFonts w:ascii="等线" w:eastAsia="等线" w:hAnsi="等线" w:cs="宋体" w:hint="eastAsia"/>
                <w:color w:val="000000"/>
                <w:kern w:val="0"/>
                <w:sz w:val="18"/>
                <w:szCs w:val="18"/>
                <w14:ligatures w14:val="none"/>
              </w:rPr>
              <w:t>Adjusted prevalence by age</w:t>
            </w:r>
          </w:p>
        </w:tc>
      </w:tr>
      <w:tr w:rsidR="00C77DFD" w:rsidRPr="006E2AD7" w14:paraId="7DF22224" w14:textId="77777777" w:rsidTr="00F025F3">
        <w:trPr>
          <w:trHeight w:val="302"/>
          <w:jc w:val="center"/>
        </w:trPr>
        <w:tc>
          <w:tcPr>
            <w:tcW w:w="1813" w:type="dxa"/>
            <w:vMerge w:val="restart"/>
            <w:shd w:val="clear" w:color="auto" w:fill="auto"/>
            <w:vAlign w:val="center"/>
            <w:hideMark/>
          </w:tcPr>
          <w:p w14:paraId="7F3254E1"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30 to 34 years</w:t>
            </w:r>
          </w:p>
        </w:tc>
        <w:tc>
          <w:tcPr>
            <w:tcW w:w="1672" w:type="dxa"/>
            <w:vMerge w:val="restart"/>
            <w:shd w:val="clear" w:color="auto" w:fill="auto"/>
            <w:vAlign w:val="center"/>
          </w:tcPr>
          <w:p w14:paraId="6AA73C8D" w14:textId="77777777" w:rsidR="00C77DFD" w:rsidRDefault="00C77DFD" w:rsidP="00F025F3">
            <w:pPr>
              <w:widowControl/>
              <w:jc w:val="center"/>
              <w:rPr>
                <w:rFonts w:hint="eastAsia"/>
              </w:rPr>
            </w:pPr>
            <w:r w:rsidRPr="00E774E5">
              <w:rPr>
                <w:rFonts w:hint="eastAsia"/>
              </w:rPr>
              <w:t>44.1</w:t>
            </w:r>
            <w:r w:rsidR="005D621C">
              <w:rPr>
                <w:rFonts w:hint="eastAsia"/>
              </w:rPr>
              <w:t>2</w:t>
            </w:r>
          </w:p>
          <w:p w14:paraId="48EF27EF" w14:textId="3599D5AC" w:rsidR="005D621C" w:rsidRPr="00E774E5" w:rsidRDefault="005D621C" w:rsidP="00F025F3">
            <w:pPr>
              <w:widowControl/>
              <w:jc w:val="center"/>
              <w:rPr>
                <w:rFonts w:hint="eastAsia"/>
              </w:rPr>
            </w:pPr>
            <w:r>
              <w:rPr>
                <w:rFonts w:hint="eastAsia"/>
              </w:rPr>
              <w:t>（42.53,45.72）</w:t>
            </w:r>
          </w:p>
        </w:tc>
        <w:tc>
          <w:tcPr>
            <w:tcW w:w="1662" w:type="dxa"/>
            <w:vMerge w:val="restart"/>
            <w:shd w:val="clear" w:color="auto" w:fill="auto"/>
            <w:vAlign w:val="center"/>
          </w:tcPr>
          <w:p w14:paraId="347CC537" w14:textId="77777777" w:rsidR="00C77DFD" w:rsidRDefault="00C77DFD" w:rsidP="00F025F3">
            <w:pPr>
              <w:widowControl/>
              <w:jc w:val="center"/>
              <w:rPr>
                <w:rFonts w:hint="eastAsia"/>
              </w:rPr>
            </w:pPr>
            <w:r w:rsidRPr="00E774E5">
              <w:rPr>
                <w:rFonts w:hint="eastAsia"/>
              </w:rPr>
              <w:t>50.2</w:t>
            </w:r>
            <w:r w:rsidR="0008546F">
              <w:rPr>
                <w:rFonts w:hint="eastAsia"/>
              </w:rPr>
              <w:t>7</w:t>
            </w:r>
          </w:p>
          <w:p w14:paraId="19DBE0C1" w14:textId="4F6105E7" w:rsidR="0008546F" w:rsidRPr="00E774E5" w:rsidRDefault="0008546F" w:rsidP="00F025F3">
            <w:pPr>
              <w:widowControl/>
              <w:jc w:val="center"/>
              <w:rPr>
                <w:rFonts w:hint="eastAsia"/>
              </w:rPr>
            </w:pPr>
            <w:r>
              <w:rPr>
                <w:rFonts w:hint="eastAsia"/>
              </w:rPr>
              <w:t>(48.51,52.04)</w:t>
            </w:r>
          </w:p>
        </w:tc>
        <w:tc>
          <w:tcPr>
            <w:tcW w:w="1663" w:type="dxa"/>
            <w:vMerge w:val="restart"/>
            <w:shd w:val="clear" w:color="auto" w:fill="auto"/>
            <w:vAlign w:val="center"/>
          </w:tcPr>
          <w:p w14:paraId="4DA1BB9B" w14:textId="77777777" w:rsidR="00C77DFD" w:rsidRDefault="00C77DFD" w:rsidP="00F025F3">
            <w:pPr>
              <w:widowControl/>
              <w:jc w:val="center"/>
              <w:rPr>
                <w:rFonts w:hint="eastAsia"/>
              </w:rPr>
            </w:pPr>
            <w:r w:rsidRPr="00E774E5">
              <w:rPr>
                <w:rFonts w:hint="eastAsia"/>
              </w:rPr>
              <w:t>14.15</w:t>
            </w:r>
          </w:p>
          <w:p w14:paraId="234A194B" w14:textId="4DD079AB" w:rsidR="00062915" w:rsidRPr="00E774E5" w:rsidRDefault="00062915" w:rsidP="00F025F3">
            <w:pPr>
              <w:widowControl/>
              <w:jc w:val="center"/>
              <w:rPr>
                <w:rFonts w:hint="eastAsia"/>
              </w:rPr>
            </w:pPr>
            <w:r>
              <w:rPr>
                <w:rFonts w:hint="eastAsia"/>
              </w:rPr>
              <w:t>(11.43,16.87)</w:t>
            </w:r>
          </w:p>
        </w:tc>
        <w:tc>
          <w:tcPr>
            <w:tcW w:w="1517" w:type="dxa"/>
            <w:vMerge w:val="restart"/>
            <w:shd w:val="clear" w:color="auto" w:fill="auto"/>
            <w:vAlign w:val="center"/>
          </w:tcPr>
          <w:p w14:paraId="360357DA" w14:textId="06383F0C" w:rsidR="00C77DFD" w:rsidRDefault="00C77DFD" w:rsidP="00F025F3">
            <w:pPr>
              <w:widowControl/>
              <w:jc w:val="center"/>
              <w:rPr>
                <w:rFonts w:hint="eastAsia"/>
              </w:rPr>
            </w:pPr>
            <w:r w:rsidRPr="000F1079">
              <w:rPr>
                <w:rFonts w:hint="eastAsia"/>
              </w:rPr>
              <w:t>12.4</w:t>
            </w:r>
            <w:r w:rsidR="009E14AD">
              <w:rPr>
                <w:rFonts w:hint="eastAsia"/>
              </w:rPr>
              <w:t>8</w:t>
            </w:r>
          </w:p>
          <w:p w14:paraId="6CB9092B" w14:textId="302F672B" w:rsidR="009E14AD" w:rsidRPr="00E774E5" w:rsidRDefault="009E14AD" w:rsidP="00F025F3">
            <w:pPr>
              <w:widowControl/>
              <w:jc w:val="center"/>
              <w:rPr>
                <w:rFonts w:hint="eastAsia"/>
              </w:rPr>
            </w:pPr>
            <w:r>
              <w:rPr>
                <w:rFonts w:hint="eastAsia"/>
              </w:rPr>
              <w:t>(11.42,13.54)</w:t>
            </w:r>
          </w:p>
        </w:tc>
        <w:tc>
          <w:tcPr>
            <w:tcW w:w="1662" w:type="dxa"/>
            <w:vMerge w:val="restart"/>
            <w:shd w:val="clear" w:color="auto" w:fill="auto"/>
            <w:vAlign w:val="center"/>
          </w:tcPr>
          <w:p w14:paraId="382EF249" w14:textId="77777777" w:rsidR="00C77DFD" w:rsidRDefault="00C77DFD" w:rsidP="00F025F3">
            <w:pPr>
              <w:widowControl/>
              <w:jc w:val="center"/>
              <w:rPr>
                <w:rFonts w:hint="eastAsia"/>
              </w:rPr>
            </w:pPr>
            <w:r w:rsidRPr="00B5406C">
              <w:rPr>
                <w:rFonts w:hint="eastAsia"/>
              </w:rPr>
              <w:t>14.65</w:t>
            </w:r>
          </w:p>
          <w:p w14:paraId="11A195EF" w14:textId="51B79F33" w:rsidR="0008546F" w:rsidRPr="0008546F" w:rsidRDefault="0008546F" w:rsidP="00F025F3">
            <w:pPr>
              <w:widowControl/>
              <w:jc w:val="center"/>
              <w:rPr>
                <w:rFonts w:hint="eastAsia"/>
              </w:rPr>
            </w:pPr>
            <w:r w:rsidRPr="0008546F">
              <w:rPr>
                <w:rFonts w:hint="eastAsia"/>
              </w:rPr>
              <w:t>(13.40</w:t>
            </w:r>
            <w:r w:rsidR="00F025F3">
              <w:rPr>
                <w:rFonts w:hint="eastAsia"/>
              </w:rPr>
              <w:t>,</w:t>
            </w:r>
            <w:r w:rsidRPr="0008546F">
              <w:rPr>
                <w:rFonts w:hint="eastAsia"/>
              </w:rPr>
              <w:t>15.90)</w:t>
            </w:r>
          </w:p>
        </w:tc>
        <w:tc>
          <w:tcPr>
            <w:tcW w:w="1772" w:type="dxa"/>
            <w:vMerge w:val="restart"/>
            <w:shd w:val="clear" w:color="auto" w:fill="auto"/>
            <w:vAlign w:val="center"/>
          </w:tcPr>
          <w:p w14:paraId="449672C5" w14:textId="77777777" w:rsidR="00C77DFD" w:rsidRDefault="00C77DFD" w:rsidP="00F025F3">
            <w:pPr>
              <w:widowControl/>
              <w:jc w:val="center"/>
              <w:rPr>
                <w:rFonts w:hint="eastAsia"/>
              </w:rPr>
            </w:pPr>
            <w:r w:rsidRPr="009041A8">
              <w:rPr>
                <w:rFonts w:hint="eastAsia"/>
              </w:rPr>
              <w:t>1.89</w:t>
            </w:r>
          </w:p>
          <w:p w14:paraId="7F01A718" w14:textId="714FB229" w:rsidR="0094782A" w:rsidRPr="0094782A" w:rsidRDefault="0094782A" w:rsidP="00F025F3">
            <w:pPr>
              <w:widowControl/>
              <w:jc w:val="center"/>
              <w:rPr>
                <w:rFonts w:hint="eastAsia"/>
              </w:rPr>
            </w:pPr>
            <w:r w:rsidRPr="0094782A">
              <w:rPr>
                <w:rFonts w:hint="eastAsia"/>
              </w:rPr>
              <w:t>(0.83,2.95)</w:t>
            </w:r>
          </w:p>
        </w:tc>
      </w:tr>
      <w:tr w:rsidR="00C77DFD" w:rsidRPr="006E2AD7" w14:paraId="6FA6D92A" w14:textId="77777777" w:rsidTr="00F025F3">
        <w:trPr>
          <w:trHeight w:val="285"/>
          <w:jc w:val="center"/>
        </w:trPr>
        <w:tc>
          <w:tcPr>
            <w:tcW w:w="1813" w:type="dxa"/>
            <w:vMerge/>
            <w:vAlign w:val="center"/>
            <w:hideMark/>
          </w:tcPr>
          <w:p w14:paraId="4D14B936" w14:textId="77777777" w:rsidR="00C77DFD" w:rsidRPr="006E2AD7" w:rsidRDefault="00C77DFD" w:rsidP="00F025F3">
            <w:pPr>
              <w:widowControl/>
              <w:jc w:val="left"/>
              <w:rPr>
                <w:rFonts w:ascii="等线" w:eastAsia="等线" w:hAnsi="等线" w:cs="宋体" w:hint="eastAsia"/>
                <w:color w:val="000000"/>
                <w:kern w:val="0"/>
                <w:sz w:val="18"/>
                <w:szCs w:val="18"/>
                <w14:ligatures w14:val="none"/>
              </w:rPr>
            </w:pPr>
          </w:p>
        </w:tc>
        <w:tc>
          <w:tcPr>
            <w:tcW w:w="1672" w:type="dxa"/>
            <w:vMerge/>
            <w:vAlign w:val="center"/>
          </w:tcPr>
          <w:p w14:paraId="2F122974" w14:textId="77777777" w:rsidR="00C77DFD" w:rsidRPr="00E774E5" w:rsidRDefault="00C77DFD" w:rsidP="00F025F3">
            <w:pPr>
              <w:widowControl/>
              <w:jc w:val="center"/>
              <w:rPr>
                <w:rFonts w:hint="eastAsia"/>
              </w:rPr>
            </w:pPr>
          </w:p>
        </w:tc>
        <w:tc>
          <w:tcPr>
            <w:tcW w:w="1662" w:type="dxa"/>
            <w:vMerge/>
            <w:vAlign w:val="center"/>
          </w:tcPr>
          <w:p w14:paraId="66CD2300" w14:textId="77777777" w:rsidR="00C77DFD" w:rsidRPr="00E774E5" w:rsidRDefault="00C77DFD" w:rsidP="00F025F3">
            <w:pPr>
              <w:widowControl/>
              <w:jc w:val="center"/>
              <w:rPr>
                <w:rFonts w:hint="eastAsia"/>
              </w:rPr>
            </w:pPr>
          </w:p>
        </w:tc>
        <w:tc>
          <w:tcPr>
            <w:tcW w:w="1663" w:type="dxa"/>
            <w:vMerge/>
            <w:vAlign w:val="center"/>
          </w:tcPr>
          <w:p w14:paraId="66C4AB5D" w14:textId="77777777" w:rsidR="00C77DFD" w:rsidRPr="00E774E5" w:rsidRDefault="00C77DFD" w:rsidP="00F025F3">
            <w:pPr>
              <w:widowControl/>
              <w:jc w:val="center"/>
              <w:rPr>
                <w:rFonts w:hint="eastAsia"/>
              </w:rPr>
            </w:pPr>
          </w:p>
        </w:tc>
        <w:tc>
          <w:tcPr>
            <w:tcW w:w="1517" w:type="dxa"/>
            <w:vMerge/>
            <w:vAlign w:val="center"/>
          </w:tcPr>
          <w:p w14:paraId="21EEEC00" w14:textId="77777777" w:rsidR="00C77DFD" w:rsidRPr="00E774E5" w:rsidRDefault="00C77DFD" w:rsidP="00F025F3">
            <w:pPr>
              <w:widowControl/>
              <w:jc w:val="center"/>
              <w:rPr>
                <w:rFonts w:hint="eastAsia"/>
              </w:rPr>
            </w:pPr>
          </w:p>
        </w:tc>
        <w:tc>
          <w:tcPr>
            <w:tcW w:w="1662" w:type="dxa"/>
            <w:vMerge/>
            <w:vAlign w:val="center"/>
          </w:tcPr>
          <w:p w14:paraId="65E06DFA" w14:textId="77777777" w:rsidR="00C77DFD" w:rsidRPr="00F92779" w:rsidRDefault="00C77DFD" w:rsidP="00F025F3">
            <w:pPr>
              <w:widowControl/>
              <w:jc w:val="center"/>
              <w:rPr>
                <w:rFonts w:hint="eastAsia"/>
              </w:rPr>
            </w:pPr>
          </w:p>
        </w:tc>
        <w:tc>
          <w:tcPr>
            <w:tcW w:w="1772" w:type="dxa"/>
            <w:vMerge/>
            <w:vAlign w:val="center"/>
          </w:tcPr>
          <w:p w14:paraId="6DE7EF94" w14:textId="77777777" w:rsidR="00C77DFD" w:rsidRPr="00F92779" w:rsidRDefault="00C77DFD" w:rsidP="00F025F3">
            <w:pPr>
              <w:widowControl/>
              <w:jc w:val="center"/>
              <w:rPr>
                <w:rFonts w:hint="eastAsia"/>
              </w:rPr>
            </w:pPr>
          </w:p>
        </w:tc>
      </w:tr>
      <w:tr w:rsidR="00C77DFD" w:rsidRPr="006E2AD7" w14:paraId="1DF44835" w14:textId="77777777" w:rsidTr="00F025F3">
        <w:trPr>
          <w:trHeight w:val="302"/>
          <w:jc w:val="center"/>
        </w:trPr>
        <w:tc>
          <w:tcPr>
            <w:tcW w:w="1813" w:type="dxa"/>
            <w:vMerge w:val="restart"/>
            <w:shd w:val="clear" w:color="auto" w:fill="auto"/>
            <w:vAlign w:val="center"/>
            <w:hideMark/>
          </w:tcPr>
          <w:p w14:paraId="6EE615D1"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35 to 39 years</w:t>
            </w:r>
          </w:p>
        </w:tc>
        <w:tc>
          <w:tcPr>
            <w:tcW w:w="1672" w:type="dxa"/>
            <w:vMerge w:val="restart"/>
            <w:shd w:val="clear" w:color="auto" w:fill="auto"/>
            <w:vAlign w:val="center"/>
          </w:tcPr>
          <w:p w14:paraId="44D6D6C0" w14:textId="77777777" w:rsidR="00C77DFD" w:rsidRDefault="00C77DFD" w:rsidP="00F025F3">
            <w:pPr>
              <w:widowControl/>
              <w:jc w:val="center"/>
              <w:rPr>
                <w:rFonts w:hint="eastAsia"/>
              </w:rPr>
            </w:pPr>
            <w:r w:rsidRPr="00E774E5">
              <w:rPr>
                <w:rFonts w:hint="eastAsia"/>
              </w:rPr>
              <w:t>46.17</w:t>
            </w:r>
          </w:p>
          <w:p w14:paraId="0BDFF2FB" w14:textId="0F56500B" w:rsidR="005D621C" w:rsidRPr="00E774E5" w:rsidRDefault="005B6789" w:rsidP="00F025F3">
            <w:pPr>
              <w:widowControl/>
              <w:jc w:val="center"/>
              <w:rPr>
                <w:rFonts w:hint="eastAsia"/>
              </w:rPr>
            </w:pPr>
            <w:r>
              <w:rPr>
                <w:rFonts w:hint="eastAsia"/>
              </w:rPr>
              <w:t>（44.29,48.06）</w:t>
            </w:r>
          </w:p>
        </w:tc>
        <w:tc>
          <w:tcPr>
            <w:tcW w:w="1662" w:type="dxa"/>
            <w:vMerge w:val="restart"/>
            <w:shd w:val="clear" w:color="auto" w:fill="auto"/>
            <w:vAlign w:val="center"/>
          </w:tcPr>
          <w:p w14:paraId="12548543" w14:textId="77777777" w:rsidR="00C77DFD" w:rsidRDefault="00C77DFD" w:rsidP="00F025F3">
            <w:pPr>
              <w:widowControl/>
              <w:jc w:val="center"/>
              <w:rPr>
                <w:rFonts w:hint="eastAsia"/>
              </w:rPr>
            </w:pPr>
            <w:r w:rsidRPr="00E774E5">
              <w:rPr>
                <w:rFonts w:hint="eastAsia"/>
              </w:rPr>
              <w:t>52.61</w:t>
            </w:r>
          </w:p>
          <w:p w14:paraId="29794AFF" w14:textId="145751E6" w:rsidR="00DF2BB0" w:rsidRPr="00E774E5" w:rsidRDefault="00DF2BB0" w:rsidP="00F025F3">
            <w:pPr>
              <w:widowControl/>
              <w:jc w:val="center"/>
              <w:rPr>
                <w:rFonts w:hint="eastAsia"/>
              </w:rPr>
            </w:pPr>
            <w:r>
              <w:rPr>
                <w:rFonts w:hint="eastAsia"/>
              </w:rPr>
              <w:t>(50.52,54.69)</w:t>
            </w:r>
          </w:p>
        </w:tc>
        <w:tc>
          <w:tcPr>
            <w:tcW w:w="1663" w:type="dxa"/>
            <w:vMerge w:val="restart"/>
            <w:shd w:val="clear" w:color="auto" w:fill="auto"/>
            <w:vAlign w:val="center"/>
          </w:tcPr>
          <w:p w14:paraId="5BF7D9FB" w14:textId="77777777" w:rsidR="00C77DFD" w:rsidRDefault="00C77DFD" w:rsidP="00F025F3">
            <w:pPr>
              <w:widowControl/>
              <w:jc w:val="center"/>
              <w:rPr>
                <w:rFonts w:hint="eastAsia"/>
              </w:rPr>
            </w:pPr>
            <w:r w:rsidRPr="00E774E5">
              <w:rPr>
                <w:rFonts w:hint="eastAsia"/>
              </w:rPr>
              <w:t>16.91</w:t>
            </w:r>
          </w:p>
          <w:p w14:paraId="2D3EDAE0" w14:textId="520E8F49" w:rsidR="00DF2BB0" w:rsidRPr="00E774E5" w:rsidRDefault="00DF2BB0" w:rsidP="00F025F3">
            <w:pPr>
              <w:widowControl/>
              <w:jc w:val="center"/>
              <w:rPr>
                <w:rFonts w:hint="eastAsia"/>
              </w:rPr>
            </w:pPr>
            <w:r>
              <w:rPr>
                <w:rFonts w:hint="eastAsia"/>
              </w:rPr>
              <w:t>(13.56,20.25)</w:t>
            </w:r>
          </w:p>
        </w:tc>
        <w:tc>
          <w:tcPr>
            <w:tcW w:w="1517" w:type="dxa"/>
            <w:vMerge w:val="restart"/>
            <w:shd w:val="clear" w:color="auto" w:fill="auto"/>
            <w:vAlign w:val="center"/>
          </w:tcPr>
          <w:p w14:paraId="4DDA03A4" w14:textId="77777777" w:rsidR="00C77DFD" w:rsidRDefault="00C77DFD" w:rsidP="00F025F3">
            <w:pPr>
              <w:widowControl/>
              <w:jc w:val="center"/>
              <w:rPr>
                <w:rFonts w:hint="eastAsia"/>
              </w:rPr>
            </w:pPr>
            <w:r w:rsidRPr="000F1079">
              <w:rPr>
                <w:rFonts w:hint="eastAsia"/>
              </w:rPr>
              <w:t>13.</w:t>
            </w:r>
            <w:r w:rsidR="0039657C">
              <w:rPr>
                <w:rFonts w:hint="eastAsia"/>
              </w:rPr>
              <w:t>9</w:t>
            </w:r>
            <w:r w:rsidRPr="000F1079">
              <w:rPr>
                <w:rFonts w:hint="eastAsia"/>
              </w:rPr>
              <w:t>7</w:t>
            </w:r>
          </w:p>
          <w:p w14:paraId="5F5F8CBA" w14:textId="175C61C0" w:rsidR="00C3684D" w:rsidRPr="00E774E5" w:rsidRDefault="00C3684D" w:rsidP="00F025F3">
            <w:pPr>
              <w:widowControl/>
              <w:jc w:val="center"/>
              <w:rPr>
                <w:rFonts w:hint="eastAsia"/>
              </w:rPr>
            </w:pPr>
            <w:r>
              <w:rPr>
                <w:rFonts w:hint="eastAsia"/>
              </w:rPr>
              <w:t>(12.66,15.28)</w:t>
            </w:r>
          </w:p>
        </w:tc>
        <w:tc>
          <w:tcPr>
            <w:tcW w:w="1662" w:type="dxa"/>
            <w:vMerge w:val="restart"/>
            <w:shd w:val="clear" w:color="auto" w:fill="auto"/>
            <w:vAlign w:val="center"/>
          </w:tcPr>
          <w:p w14:paraId="5A081B6A" w14:textId="77777777" w:rsidR="00C77DFD" w:rsidRDefault="00C77DFD" w:rsidP="00F025F3">
            <w:pPr>
              <w:widowControl/>
              <w:jc w:val="center"/>
              <w:rPr>
                <w:rFonts w:hint="eastAsia"/>
              </w:rPr>
            </w:pPr>
            <w:r w:rsidRPr="00B5406C">
              <w:rPr>
                <w:rFonts w:hint="eastAsia"/>
              </w:rPr>
              <w:t>16.45</w:t>
            </w:r>
          </w:p>
          <w:p w14:paraId="6FA6B51A" w14:textId="377D36D2" w:rsidR="00DF2BB0" w:rsidRPr="00F92779" w:rsidRDefault="00DF2BB0" w:rsidP="00F025F3">
            <w:pPr>
              <w:widowControl/>
              <w:jc w:val="center"/>
              <w:rPr>
                <w:rFonts w:hint="eastAsia"/>
              </w:rPr>
            </w:pPr>
            <w:r w:rsidRPr="00F92779">
              <w:rPr>
                <w:rFonts w:hint="eastAsia"/>
              </w:rPr>
              <w:t>(14.90,18.00)</w:t>
            </w:r>
          </w:p>
        </w:tc>
        <w:tc>
          <w:tcPr>
            <w:tcW w:w="1772" w:type="dxa"/>
            <w:vMerge w:val="restart"/>
            <w:shd w:val="clear" w:color="auto" w:fill="auto"/>
            <w:vAlign w:val="center"/>
          </w:tcPr>
          <w:p w14:paraId="5AB90D34" w14:textId="77777777" w:rsidR="00C77DFD" w:rsidRDefault="00C77DFD" w:rsidP="00F025F3">
            <w:pPr>
              <w:widowControl/>
              <w:jc w:val="center"/>
              <w:rPr>
                <w:rFonts w:hint="eastAsia"/>
              </w:rPr>
            </w:pPr>
            <w:r w:rsidRPr="009041A8">
              <w:rPr>
                <w:rFonts w:hint="eastAsia"/>
              </w:rPr>
              <w:t>2.68</w:t>
            </w:r>
          </w:p>
          <w:p w14:paraId="697E981C" w14:textId="3039D285" w:rsidR="00DF2BB0" w:rsidRPr="00B2124F" w:rsidRDefault="00DF2BB0" w:rsidP="00F025F3">
            <w:pPr>
              <w:widowControl/>
              <w:jc w:val="center"/>
              <w:rPr>
                <w:rFonts w:hint="eastAsia"/>
              </w:rPr>
            </w:pPr>
            <w:r w:rsidRPr="00B2124F">
              <w:rPr>
                <w:rFonts w:hint="eastAsia"/>
              </w:rPr>
              <w:t>(1.24,4.12)</w:t>
            </w:r>
          </w:p>
        </w:tc>
      </w:tr>
      <w:tr w:rsidR="00C77DFD" w:rsidRPr="006E2AD7" w14:paraId="114E0ED8" w14:textId="77777777" w:rsidTr="00F025F3">
        <w:trPr>
          <w:trHeight w:val="312"/>
          <w:jc w:val="center"/>
        </w:trPr>
        <w:tc>
          <w:tcPr>
            <w:tcW w:w="1813" w:type="dxa"/>
            <w:vMerge/>
            <w:vAlign w:val="center"/>
            <w:hideMark/>
          </w:tcPr>
          <w:p w14:paraId="3F82D379" w14:textId="77777777" w:rsidR="00C77DFD" w:rsidRPr="006E2AD7" w:rsidRDefault="00C77DFD" w:rsidP="00F025F3">
            <w:pPr>
              <w:widowControl/>
              <w:jc w:val="left"/>
              <w:rPr>
                <w:rFonts w:ascii="等线" w:eastAsia="等线" w:hAnsi="等线" w:cs="宋体" w:hint="eastAsia"/>
                <w:color w:val="000000"/>
                <w:kern w:val="0"/>
                <w:sz w:val="18"/>
                <w:szCs w:val="18"/>
                <w14:ligatures w14:val="none"/>
              </w:rPr>
            </w:pPr>
          </w:p>
        </w:tc>
        <w:tc>
          <w:tcPr>
            <w:tcW w:w="1672" w:type="dxa"/>
            <w:vMerge/>
            <w:vAlign w:val="center"/>
          </w:tcPr>
          <w:p w14:paraId="18F7A7F8" w14:textId="77777777" w:rsidR="00C77DFD" w:rsidRPr="00E774E5" w:rsidRDefault="00C77DFD" w:rsidP="00F025F3">
            <w:pPr>
              <w:widowControl/>
              <w:jc w:val="center"/>
              <w:rPr>
                <w:rFonts w:hint="eastAsia"/>
              </w:rPr>
            </w:pPr>
          </w:p>
        </w:tc>
        <w:tc>
          <w:tcPr>
            <w:tcW w:w="1662" w:type="dxa"/>
            <w:vMerge/>
            <w:vAlign w:val="center"/>
          </w:tcPr>
          <w:p w14:paraId="6FF394DB" w14:textId="77777777" w:rsidR="00C77DFD" w:rsidRPr="00E774E5" w:rsidRDefault="00C77DFD" w:rsidP="00F025F3">
            <w:pPr>
              <w:widowControl/>
              <w:jc w:val="center"/>
              <w:rPr>
                <w:rFonts w:hint="eastAsia"/>
              </w:rPr>
            </w:pPr>
          </w:p>
        </w:tc>
        <w:tc>
          <w:tcPr>
            <w:tcW w:w="1663" w:type="dxa"/>
            <w:vMerge/>
            <w:vAlign w:val="center"/>
          </w:tcPr>
          <w:p w14:paraId="6EA28580" w14:textId="77777777" w:rsidR="00C77DFD" w:rsidRPr="00E774E5" w:rsidRDefault="00C77DFD" w:rsidP="00F025F3">
            <w:pPr>
              <w:widowControl/>
              <w:jc w:val="center"/>
              <w:rPr>
                <w:rFonts w:hint="eastAsia"/>
              </w:rPr>
            </w:pPr>
          </w:p>
        </w:tc>
        <w:tc>
          <w:tcPr>
            <w:tcW w:w="1517" w:type="dxa"/>
            <w:vMerge/>
            <w:vAlign w:val="center"/>
          </w:tcPr>
          <w:p w14:paraId="6BE867B9" w14:textId="77777777" w:rsidR="00C77DFD" w:rsidRPr="00E774E5" w:rsidRDefault="00C77DFD" w:rsidP="00F025F3">
            <w:pPr>
              <w:widowControl/>
              <w:jc w:val="center"/>
              <w:rPr>
                <w:rFonts w:hint="eastAsia"/>
              </w:rPr>
            </w:pPr>
          </w:p>
        </w:tc>
        <w:tc>
          <w:tcPr>
            <w:tcW w:w="1662" w:type="dxa"/>
            <w:vMerge/>
            <w:vAlign w:val="center"/>
          </w:tcPr>
          <w:p w14:paraId="4DE01785" w14:textId="77777777" w:rsidR="00C77DFD" w:rsidRPr="00F92779" w:rsidRDefault="00C77DFD" w:rsidP="00F025F3">
            <w:pPr>
              <w:widowControl/>
              <w:jc w:val="center"/>
              <w:rPr>
                <w:rFonts w:hint="eastAsia"/>
              </w:rPr>
            </w:pPr>
          </w:p>
        </w:tc>
        <w:tc>
          <w:tcPr>
            <w:tcW w:w="1772" w:type="dxa"/>
            <w:vMerge/>
            <w:vAlign w:val="center"/>
          </w:tcPr>
          <w:p w14:paraId="28F33823" w14:textId="77777777" w:rsidR="00C77DFD" w:rsidRPr="00F92779" w:rsidRDefault="00C77DFD" w:rsidP="00F025F3">
            <w:pPr>
              <w:widowControl/>
              <w:jc w:val="center"/>
              <w:rPr>
                <w:rFonts w:hint="eastAsia"/>
              </w:rPr>
            </w:pPr>
          </w:p>
        </w:tc>
      </w:tr>
      <w:tr w:rsidR="00C77DFD" w:rsidRPr="006E2AD7" w14:paraId="66BC6DEC" w14:textId="77777777" w:rsidTr="00F025F3">
        <w:trPr>
          <w:trHeight w:val="302"/>
          <w:jc w:val="center"/>
        </w:trPr>
        <w:tc>
          <w:tcPr>
            <w:tcW w:w="1813" w:type="dxa"/>
            <w:vMerge w:val="restart"/>
            <w:shd w:val="clear" w:color="auto" w:fill="auto"/>
            <w:vAlign w:val="center"/>
            <w:hideMark/>
          </w:tcPr>
          <w:p w14:paraId="7A9C2266"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40 to 44 years</w:t>
            </w:r>
          </w:p>
        </w:tc>
        <w:tc>
          <w:tcPr>
            <w:tcW w:w="1672" w:type="dxa"/>
            <w:vMerge w:val="restart"/>
            <w:shd w:val="clear" w:color="auto" w:fill="auto"/>
            <w:vAlign w:val="center"/>
          </w:tcPr>
          <w:p w14:paraId="03E75E11" w14:textId="13570851" w:rsidR="00C77DFD" w:rsidRDefault="00C77DFD" w:rsidP="00F025F3">
            <w:pPr>
              <w:widowControl/>
              <w:jc w:val="center"/>
              <w:rPr>
                <w:rFonts w:hint="eastAsia"/>
              </w:rPr>
            </w:pPr>
            <w:r w:rsidRPr="00E774E5">
              <w:rPr>
                <w:rFonts w:hint="eastAsia"/>
              </w:rPr>
              <w:t>47.</w:t>
            </w:r>
            <w:r w:rsidR="00BC5D1B">
              <w:rPr>
                <w:rFonts w:hint="eastAsia"/>
              </w:rPr>
              <w:t>40</w:t>
            </w:r>
          </w:p>
          <w:p w14:paraId="52E08A28" w14:textId="7D815C2E" w:rsidR="005B6789" w:rsidRPr="00E774E5" w:rsidRDefault="00BC5D1B" w:rsidP="00F025F3">
            <w:pPr>
              <w:widowControl/>
              <w:rPr>
                <w:rFonts w:hint="eastAsia"/>
              </w:rPr>
            </w:pPr>
            <w:r>
              <w:rPr>
                <w:rFonts w:hint="eastAsia"/>
              </w:rPr>
              <w:t>（44.83,49.96）</w:t>
            </w:r>
          </w:p>
        </w:tc>
        <w:tc>
          <w:tcPr>
            <w:tcW w:w="1662" w:type="dxa"/>
            <w:vMerge w:val="restart"/>
            <w:shd w:val="clear" w:color="auto" w:fill="auto"/>
            <w:vAlign w:val="center"/>
          </w:tcPr>
          <w:p w14:paraId="28FDEEB6" w14:textId="77777777" w:rsidR="00C77DFD" w:rsidRDefault="00C77DFD" w:rsidP="00F025F3">
            <w:pPr>
              <w:widowControl/>
              <w:jc w:val="center"/>
              <w:rPr>
                <w:rFonts w:hint="eastAsia"/>
              </w:rPr>
            </w:pPr>
            <w:r w:rsidRPr="00E774E5">
              <w:rPr>
                <w:rFonts w:hint="eastAsia"/>
              </w:rPr>
              <w:t>55.27</w:t>
            </w:r>
          </w:p>
          <w:p w14:paraId="0B20F7FA" w14:textId="45F06414" w:rsidR="00D24AED" w:rsidRPr="00E774E5" w:rsidRDefault="00D24AED" w:rsidP="00F025F3">
            <w:pPr>
              <w:widowControl/>
              <w:jc w:val="center"/>
              <w:rPr>
                <w:rFonts w:hint="eastAsia"/>
              </w:rPr>
            </w:pPr>
            <w:r>
              <w:rPr>
                <w:rFonts w:hint="eastAsia"/>
              </w:rPr>
              <w:t>(52.35,58.18)</w:t>
            </w:r>
          </w:p>
        </w:tc>
        <w:tc>
          <w:tcPr>
            <w:tcW w:w="1663" w:type="dxa"/>
            <w:vMerge w:val="restart"/>
            <w:shd w:val="clear" w:color="auto" w:fill="auto"/>
            <w:vAlign w:val="center"/>
          </w:tcPr>
          <w:p w14:paraId="3D7E72AE" w14:textId="77777777" w:rsidR="00C77DFD" w:rsidRDefault="00C77DFD" w:rsidP="00F025F3">
            <w:pPr>
              <w:widowControl/>
              <w:jc w:val="center"/>
              <w:rPr>
                <w:rFonts w:hint="eastAsia"/>
              </w:rPr>
            </w:pPr>
            <w:r w:rsidRPr="00E774E5">
              <w:rPr>
                <w:rFonts w:hint="eastAsia"/>
              </w:rPr>
              <w:t>21.41</w:t>
            </w:r>
          </w:p>
          <w:p w14:paraId="0AD5E453" w14:textId="05EB885C" w:rsidR="005B6FDC" w:rsidRPr="00E774E5" w:rsidRDefault="005B6FDC" w:rsidP="00F025F3">
            <w:pPr>
              <w:widowControl/>
              <w:jc w:val="center"/>
              <w:rPr>
                <w:rFonts w:hint="eastAsia"/>
              </w:rPr>
            </w:pPr>
            <w:r>
              <w:rPr>
                <w:rFonts w:hint="eastAsia"/>
              </w:rPr>
              <w:t>（17.08,25.86）</w:t>
            </w:r>
          </w:p>
        </w:tc>
        <w:tc>
          <w:tcPr>
            <w:tcW w:w="1517" w:type="dxa"/>
            <w:vMerge w:val="restart"/>
            <w:shd w:val="clear" w:color="auto" w:fill="auto"/>
            <w:vAlign w:val="center"/>
          </w:tcPr>
          <w:p w14:paraId="63D5C683" w14:textId="77777777" w:rsidR="00C77DFD" w:rsidRDefault="00C77DFD" w:rsidP="00F025F3">
            <w:pPr>
              <w:widowControl/>
              <w:jc w:val="center"/>
              <w:rPr>
                <w:rFonts w:hint="eastAsia"/>
              </w:rPr>
            </w:pPr>
            <w:r w:rsidRPr="000F1079">
              <w:rPr>
                <w:rFonts w:hint="eastAsia"/>
              </w:rPr>
              <w:t>14.</w:t>
            </w:r>
            <w:r w:rsidR="00C3684D">
              <w:rPr>
                <w:rFonts w:hint="eastAsia"/>
              </w:rPr>
              <w:t>66</w:t>
            </w:r>
          </w:p>
          <w:p w14:paraId="4AA507F6" w14:textId="45541AF1" w:rsidR="00C3684D" w:rsidRPr="00E774E5" w:rsidRDefault="00C3684D" w:rsidP="00F025F3">
            <w:pPr>
              <w:widowControl/>
              <w:jc w:val="center"/>
              <w:rPr>
                <w:rFonts w:hint="eastAsia"/>
              </w:rPr>
            </w:pPr>
            <w:r>
              <w:rPr>
                <w:rFonts w:hint="eastAsia"/>
              </w:rPr>
              <w:t>(12.84,16.47)</w:t>
            </w:r>
          </w:p>
        </w:tc>
        <w:tc>
          <w:tcPr>
            <w:tcW w:w="1662" w:type="dxa"/>
            <w:vMerge w:val="restart"/>
            <w:shd w:val="clear" w:color="auto" w:fill="auto"/>
            <w:vAlign w:val="center"/>
          </w:tcPr>
          <w:p w14:paraId="4F3D0CB6" w14:textId="77777777" w:rsidR="00C77DFD" w:rsidRDefault="00C77DFD" w:rsidP="00F025F3">
            <w:pPr>
              <w:widowControl/>
              <w:jc w:val="center"/>
              <w:rPr>
                <w:rFonts w:hint="eastAsia"/>
              </w:rPr>
            </w:pPr>
            <w:r w:rsidRPr="00B5406C">
              <w:rPr>
                <w:rFonts w:hint="eastAsia"/>
              </w:rPr>
              <w:t>18.21</w:t>
            </w:r>
          </w:p>
          <w:p w14:paraId="382F50F8" w14:textId="5AB021F6" w:rsidR="005B6FDC" w:rsidRPr="00F92779" w:rsidRDefault="005B6FDC" w:rsidP="00F025F3">
            <w:pPr>
              <w:widowControl/>
              <w:jc w:val="center"/>
              <w:rPr>
                <w:rFonts w:hint="eastAsia"/>
              </w:rPr>
            </w:pPr>
            <w:r w:rsidRPr="00F92779">
              <w:rPr>
                <w:rFonts w:hint="eastAsia"/>
              </w:rPr>
              <w:t>（15.95,20.48）</w:t>
            </w:r>
          </w:p>
        </w:tc>
        <w:tc>
          <w:tcPr>
            <w:tcW w:w="1772" w:type="dxa"/>
            <w:vMerge w:val="restart"/>
            <w:shd w:val="clear" w:color="auto" w:fill="auto"/>
            <w:vAlign w:val="center"/>
          </w:tcPr>
          <w:p w14:paraId="512DCA8D" w14:textId="77777777" w:rsidR="005B6FDC" w:rsidRDefault="005B6FDC" w:rsidP="00F025F3">
            <w:pPr>
              <w:widowControl/>
              <w:jc w:val="center"/>
              <w:rPr>
                <w:rFonts w:hint="eastAsia"/>
              </w:rPr>
            </w:pPr>
            <w:r w:rsidRPr="005B6FDC">
              <w:rPr>
                <w:rFonts w:hint="eastAsia"/>
              </w:rPr>
              <w:t>2.94</w:t>
            </w:r>
          </w:p>
          <w:p w14:paraId="0A420374" w14:textId="75121147" w:rsidR="00C77DFD" w:rsidRPr="00F92779" w:rsidRDefault="005B6FDC" w:rsidP="00F025F3">
            <w:pPr>
              <w:widowControl/>
              <w:jc w:val="center"/>
              <w:rPr>
                <w:rFonts w:hint="eastAsia"/>
              </w:rPr>
            </w:pPr>
            <w:r w:rsidRPr="005B6FDC">
              <w:rPr>
                <w:rFonts w:hint="eastAsia"/>
              </w:rPr>
              <w:t>(1.14,4.75)</w:t>
            </w:r>
          </w:p>
        </w:tc>
      </w:tr>
      <w:tr w:rsidR="00C77DFD" w:rsidRPr="006E2AD7" w14:paraId="7FDA1601" w14:textId="77777777" w:rsidTr="00F025F3">
        <w:trPr>
          <w:trHeight w:val="285"/>
          <w:jc w:val="center"/>
        </w:trPr>
        <w:tc>
          <w:tcPr>
            <w:tcW w:w="1813" w:type="dxa"/>
            <w:vMerge/>
            <w:vAlign w:val="center"/>
            <w:hideMark/>
          </w:tcPr>
          <w:p w14:paraId="65D1E879" w14:textId="77777777" w:rsidR="00C77DFD" w:rsidRPr="006E2AD7" w:rsidRDefault="00C77DFD" w:rsidP="00F025F3">
            <w:pPr>
              <w:widowControl/>
              <w:jc w:val="left"/>
              <w:rPr>
                <w:rFonts w:ascii="等线" w:eastAsia="等线" w:hAnsi="等线" w:cs="宋体" w:hint="eastAsia"/>
                <w:color w:val="000000"/>
                <w:kern w:val="0"/>
                <w:sz w:val="18"/>
                <w:szCs w:val="18"/>
                <w14:ligatures w14:val="none"/>
              </w:rPr>
            </w:pPr>
          </w:p>
        </w:tc>
        <w:tc>
          <w:tcPr>
            <w:tcW w:w="1672" w:type="dxa"/>
            <w:vMerge/>
            <w:vAlign w:val="center"/>
          </w:tcPr>
          <w:p w14:paraId="40D05FD2" w14:textId="77777777" w:rsidR="00C77DFD" w:rsidRPr="00E774E5" w:rsidRDefault="00C77DFD" w:rsidP="00F025F3">
            <w:pPr>
              <w:widowControl/>
              <w:jc w:val="center"/>
              <w:rPr>
                <w:rFonts w:hint="eastAsia"/>
              </w:rPr>
            </w:pPr>
          </w:p>
        </w:tc>
        <w:tc>
          <w:tcPr>
            <w:tcW w:w="1662" w:type="dxa"/>
            <w:vMerge/>
            <w:vAlign w:val="center"/>
          </w:tcPr>
          <w:p w14:paraId="14F8CA6B" w14:textId="77777777" w:rsidR="00C77DFD" w:rsidRPr="00E774E5" w:rsidRDefault="00C77DFD" w:rsidP="00F025F3">
            <w:pPr>
              <w:widowControl/>
              <w:jc w:val="left"/>
              <w:rPr>
                <w:rFonts w:hint="eastAsia"/>
              </w:rPr>
            </w:pPr>
          </w:p>
        </w:tc>
        <w:tc>
          <w:tcPr>
            <w:tcW w:w="1663" w:type="dxa"/>
            <w:vMerge/>
            <w:vAlign w:val="center"/>
          </w:tcPr>
          <w:p w14:paraId="277A1728" w14:textId="77777777" w:rsidR="00C77DFD" w:rsidRPr="00E774E5" w:rsidRDefault="00C77DFD" w:rsidP="00F025F3">
            <w:pPr>
              <w:widowControl/>
              <w:jc w:val="left"/>
              <w:rPr>
                <w:rFonts w:hint="eastAsia"/>
              </w:rPr>
            </w:pPr>
          </w:p>
        </w:tc>
        <w:tc>
          <w:tcPr>
            <w:tcW w:w="1517" w:type="dxa"/>
            <w:vMerge/>
            <w:vAlign w:val="center"/>
          </w:tcPr>
          <w:p w14:paraId="11D71A6C" w14:textId="77777777" w:rsidR="00C77DFD" w:rsidRPr="00E774E5" w:rsidRDefault="00C77DFD" w:rsidP="00F025F3">
            <w:pPr>
              <w:widowControl/>
              <w:jc w:val="center"/>
              <w:rPr>
                <w:rFonts w:hint="eastAsia"/>
              </w:rPr>
            </w:pPr>
          </w:p>
        </w:tc>
        <w:tc>
          <w:tcPr>
            <w:tcW w:w="1662" w:type="dxa"/>
            <w:vMerge/>
            <w:vAlign w:val="center"/>
          </w:tcPr>
          <w:p w14:paraId="041D6041" w14:textId="77777777" w:rsidR="00C77DFD" w:rsidRPr="00F92779" w:rsidRDefault="00C77DFD" w:rsidP="00F025F3">
            <w:pPr>
              <w:widowControl/>
              <w:jc w:val="center"/>
              <w:rPr>
                <w:rFonts w:hint="eastAsia"/>
              </w:rPr>
            </w:pPr>
          </w:p>
        </w:tc>
        <w:tc>
          <w:tcPr>
            <w:tcW w:w="1772" w:type="dxa"/>
            <w:vMerge/>
            <w:vAlign w:val="center"/>
          </w:tcPr>
          <w:p w14:paraId="760247DF" w14:textId="77777777" w:rsidR="00C77DFD" w:rsidRPr="00F92779" w:rsidRDefault="00C77DFD" w:rsidP="00F025F3">
            <w:pPr>
              <w:widowControl/>
              <w:jc w:val="center"/>
              <w:rPr>
                <w:rFonts w:hint="eastAsia"/>
              </w:rPr>
            </w:pPr>
          </w:p>
        </w:tc>
      </w:tr>
      <w:tr w:rsidR="00C77DFD" w:rsidRPr="006E2AD7" w14:paraId="44FAEEC0" w14:textId="77777777" w:rsidTr="00F025F3">
        <w:trPr>
          <w:trHeight w:val="302"/>
          <w:jc w:val="center"/>
        </w:trPr>
        <w:tc>
          <w:tcPr>
            <w:tcW w:w="1813" w:type="dxa"/>
            <w:vMerge w:val="restart"/>
            <w:shd w:val="clear" w:color="auto" w:fill="auto"/>
            <w:vAlign w:val="center"/>
            <w:hideMark/>
          </w:tcPr>
          <w:p w14:paraId="6C8B27DC"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45 to 49 years</w:t>
            </w:r>
          </w:p>
        </w:tc>
        <w:tc>
          <w:tcPr>
            <w:tcW w:w="1672" w:type="dxa"/>
            <w:vMerge w:val="restart"/>
            <w:shd w:val="clear" w:color="auto" w:fill="auto"/>
            <w:vAlign w:val="center"/>
          </w:tcPr>
          <w:p w14:paraId="13C1FE23" w14:textId="77777777" w:rsidR="00C77DFD" w:rsidRDefault="00C77DFD" w:rsidP="00F025F3">
            <w:pPr>
              <w:widowControl/>
              <w:jc w:val="center"/>
              <w:rPr>
                <w:rFonts w:hint="eastAsia"/>
              </w:rPr>
            </w:pPr>
            <w:r w:rsidRPr="00E774E5">
              <w:rPr>
                <w:rFonts w:hint="eastAsia"/>
              </w:rPr>
              <w:t>51.02</w:t>
            </w:r>
          </w:p>
          <w:p w14:paraId="31851ABC" w14:textId="535BA9A4" w:rsidR="00BC5D1B" w:rsidRPr="00E774E5" w:rsidRDefault="00BC5D1B" w:rsidP="00F025F3">
            <w:pPr>
              <w:widowControl/>
              <w:jc w:val="center"/>
              <w:rPr>
                <w:rFonts w:hint="eastAsia"/>
              </w:rPr>
            </w:pPr>
            <w:r>
              <w:rPr>
                <w:rFonts w:hint="eastAsia"/>
              </w:rPr>
              <w:t>(44.72,57.32)</w:t>
            </w:r>
          </w:p>
        </w:tc>
        <w:tc>
          <w:tcPr>
            <w:tcW w:w="1662" w:type="dxa"/>
            <w:vMerge w:val="restart"/>
            <w:shd w:val="clear" w:color="auto" w:fill="auto"/>
            <w:vAlign w:val="center"/>
          </w:tcPr>
          <w:p w14:paraId="43B6355D" w14:textId="77777777" w:rsidR="00C77DFD" w:rsidRDefault="00C77DFD" w:rsidP="00F025F3">
            <w:pPr>
              <w:widowControl/>
              <w:jc w:val="center"/>
              <w:rPr>
                <w:rFonts w:hint="eastAsia"/>
              </w:rPr>
            </w:pPr>
            <w:r w:rsidRPr="00E774E5">
              <w:rPr>
                <w:rFonts w:hint="eastAsia"/>
              </w:rPr>
              <w:t>58.29</w:t>
            </w:r>
          </w:p>
          <w:p w14:paraId="5A5F62DB" w14:textId="173F5502" w:rsidR="005B6FDC" w:rsidRPr="00E774E5" w:rsidRDefault="005B6FDC" w:rsidP="00F025F3">
            <w:pPr>
              <w:widowControl/>
              <w:jc w:val="center"/>
              <w:rPr>
                <w:rFonts w:hint="eastAsia"/>
              </w:rPr>
            </w:pPr>
            <w:r>
              <w:rPr>
                <w:rFonts w:hint="eastAsia"/>
              </w:rPr>
              <w:t>（50.91,65.66）</w:t>
            </w:r>
          </w:p>
        </w:tc>
        <w:tc>
          <w:tcPr>
            <w:tcW w:w="1663" w:type="dxa"/>
            <w:vMerge w:val="restart"/>
            <w:shd w:val="clear" w:color="auto" w:fill="auto"/>
            <w:vAlign w:val="center"/>
          </w:tcPr>
          <w:p w14:paraId="517ECDE6" w14:textId="77777777" w:rsidR="00C77DFD" w:rsidRDefault="00C77DFD" w:rsidP="00F025F3">
            <w:pPr>
              <w:widowControl/>
              <w:jc w:val="center"/>
              <w:rPr>
                <w:rFonts w:hint="eastAsia"/>
              </w:rPr>
            </w:pPr>
            <w:r w:rsidRPr="00E774E5">
              <w:rPr>
                <w:rFonts w:hint="eastAsia"/>
              </w:rPr>
              <w:t>32.86</w:t>
            </w:r>
          </w:p>
          <w:p w14:paraId="18604D1E" w14:textId="73E0DA76" w:rsidR="005B6FDC" w:rsidRPr="00E774E5" w:rsidRDefault="005B6FDC" w:rsidP="00F025F3">
            <w:pPr>
              <w:widowControl/>
              <w:jc w:val="center"/>
              <w:rPr>
                <w:rFonts w:hint="eastAsia"/>
              </w:rPr>
            </w:pPr>
            <w:r>
              <w:rPr>
                <w:rFonts w:hint="eastAsia"/>
              </w:rPr>
              <w:t>（21.58,44.14）</w:t>
            </w:r>
          </w:p>
        </w:tc>
        <w:tc>
          <w:tcPr>
            <w:tcW w:w="1517" w:type="dxa"/>
            <w:vMerge w:val="restart"/>
            <w:shd w:val="clear" w:color="auto" w:fill="auto"/>
            <w:vAlign w:val="center"/>
          </w:tcPr>
          <w:p w14:paraId="2EEEFA4D" w14:textId="77777777" w:rsidR="00C77DFD" w:rsidRDefault="00C77DFD" w:rsidP="00F025F3">
            <w:pPr>
              <w:widowControl/>
              <w:jc w:val="center"/>
              <w:rPr>
                <w:rFonts w:hint="eastAsia"/>
              </w:rPr>
            </w:pPr>
            <w:r w:rsidRPr="000F1079">
              <w:rPr>
                <w:rFonts w:hint="eastAsia"/>
              </w:rPr>
              <w:t>15.10</w:t>
            </w:r>
          </w:p>
          <w:p w14:paraId="417B3E68" w14:textId="4E6258F8" w:rsidR="00C3684D" w:rsidRPr="00E774E5" w:rsidRDefault="00C3684D" w:rsidP="00F025F3">
            <w:pPr>
              <w:widowControl/>
              <w:jc w:val="center"/>
              <w:rPr>
                <w:rFonts w:hint="eastAsia"/>
              </w:rPr>
            </w:pPr>
            <w:r>
              <w:rPr>
                <w:rFonts w:hint="eastAsia"/>
              </w:rPr>
              <w:t>(10.59,19.62)</w:t>
            </w:r>
          </w:p>
        </w:tc>
        <w:tc>
          <w:tcPr>
            <w:tcW w:w="1662" w:type="dxa"/>
            <w:vMerge w:val="restart"/>
            <w:shd w:val="clear" w:color="auto" w:fill="auto"/>
            <w:vAlign w:val="center"/>
          </w:tcPr>
          <w:p w14:paraId="4E16CDB8" w14:textId="77777777" w:rsidR="00C77DFD" w:rsidRDefault="00C77DFD" w:rsidP="00F025F3">
            <w:pPr>
              <w:widowControl/>
              <w:jc w:val="center"/>
              <w:rPr>
                <w:rFonts w:hint="eastAsia"/>
              </w:rPr>
            </w:pPr>
            <w:r w:rsidRPr="00B5406C">
              <w:rPr>
                <w:rFonts w:hint="eastAsia"/>
              </w:rPr>
              <w:t>19.43</w:t>
            </w:r>
          </w:p>
          <w:p w14:paraId="3015F2B3" w14:textId="72A2A086" w:rsidR="005B6FDC" w:rsidRPr="00F92779" w:rsidRDefault="005B6FDC" w:rsidP="00F025F3">
            <w:pPr>
              <w:widowControl/>
              <w:jc w:val="center"/>
              <w:rPr>
                <w:rFonts w:hint="eastAsia"/>
              </w:rPr>
            </w:pPr>
            <w:r w:rsidRPr="00B2124F">
              <w:rPr>
                <w:rFonts w:hint="eastAsia"/>
              </w:rPr>
              <w:t>（13.51,25.35）</w:t>
            </w:r>
          </w:p>
        </w:tc>
        <w:tc>
          <w:tcPr>
            <w:tcW w:w="1772" w:type="dxa"/>
            <w:vMerge w:val="restart"/>
            <w:shd w:val="clear" w:color="auto" w:fill="auto"/>
            <w:vAlign w:val="center"/>
          </w:tcPr>
          <w:p w14:paraId="53423413" w14:textId="77777777" w:rsidR="00C77DFD" w:rsidRDefault="00C77DFD" w:rsidP="00F025F3">
            <w:pPr>
              <w:widowControl/>
              <w:jc w:val="center"/>
              <w:rPr>
                <w:rFonts w:hint="eastAsia"/>
              </w:rPr>
            </w:pPr>
            <w:r w:rsidRPr="009041A8">
              <w:rPr>
                <w:rFonts w:hint="eastAsia"/>
              </w:rPr>
              <w:t>4.29</w:t>
            </w:r>
          </w:p>
          <w:p w14:paraId="550C8B7A" w14:textId="764CBD5A" w:rsidR="00B2124F" w:rsidRPr="00B2124F" w:rsidRDefault="00B2124F" w:rsidP="00F025F3">
            <w:pPr>
              <w:widowControl/>
              <w:jc w:val="center"/>
              <w:rPr>
                <w:rFonts w:hint="eastAsia"/>
              </w:rPr>
            </w:pPr>
            <w:r w:rsidRPr="00B2124F">
              <w:rPr>
                <w:rFonts w:hint="eastAsia"/>
              </w:rPr>
              <w:t>（</w:t>
            </w:r>
            <w:r>
              <w:rPr>
                <w:rFonts w:hint="eastAsia"/>
              </w:rPr>
              <w:t>-</w:t>
            </w:r>
            <w:r w:rsidRPr="00B2124F">
              <w:rPr>
                <w:rFonts w:hint="eastAsia"/>
              </w:rPr>
              <w:t>0.58,9.15）</w:t>
            </w:r>
          </w:p>
        </w:tc>
      </w:tr>
      <w:tr w:rsidR="00C77DFD" w:rsidRPr="006E2AD7" w14:paraId="1D3836A0" w14:textId="77777777" w:rsidTr="00F025F3">
        <w:trPr>
          <w:trHeight w:val="312"/>
          <w:jc w:val="center"/>
        </w:trPr>
        <w:tc>
          <w:tcPr>
            <w:tcW w:w="1813" w:type="dxa"/>
            <w:vMerge/>
            <w:vAlign w:val="center"/>
            <w:hideMark/>
          </w:tcPr>
          <w:p w14:paraId="69A60C72" w14:textId="77777777" w:rsidR="00C77DFD" w:rsidRPr="006E2AD7" w:rsidRDefault="00C77DFD" w:rsidP="00F025F3">
            <w:pPr>
              <w:widowControl/>
              <w:jc w:val="left"/>
              <w:rPr>
                <w:rFonts w:ascii="等线" w:eastAsia="等线" w:hAnsi="等线" w:cs="宋体" w:hint="eastAsia"/>
                <w:color w:val="000000"/>
                <w:kern w:val="0"/>
                <w:sz w:val="18"/>
                <w:szCs w:val="18"/>
                <w14:ligatures w14:val="none"/>
              </w:rPr>
            </w:pPr>
          </w:p>
        </w:tc>
        <w:tc>
          <w:tcPr>
            <w:tcW w:w="1672" w:type="dxa"/>
            <w:vMerge/>
            <w:vAlign w:val="center"/>
          </w:tcPr>
          <w:p w14:paraId="2238634F" w14:textId="77777777" w:rsidR="00C77DFD" w:rsidRPr="00E774E5" w:rsidRDefault="00C77DFD" w:rsidP="00F025F3">
            <w:pPr>
              <w:widowControl/>
              <w:jc w:val="center"/>
              <w:rPr>
                <w:rFonts w:hint="eastAsia"/>
              </w:rPr>
            </w:pPr>
          </w:p>
        </w:tc>
        <w:tc>
          <w:tcPr>
            <w:tcW w:w="1662" w:type="dxa"/>
            <w:vMerge/>
            <w:vAlign w:val="center"/>
          </w:tcPr>
          <w:p w14:paraId="684684C5" w14:textId="77777777" w:rsidR="00C77DFD" w:rsidRPr="00E774E5" w:rsidRDefault="00C77DFD" w:rsidP="00F025F3">
            <w:pPr>
              <w:widowControl/>
              <w:jc w:val="left"/>
              <w:rPr>
                <w:rFonts w:hint="eastAsia"/>
              </w:rPr>
            </w:pPr>
          </w:p>
        </w:tc>
        <w:tc>
          <w:tcPr>
            <w:tcW w:w="1663" w:type="dxa"/>
            <w:vMerge/>
            <w:vAlign w:val="center"/>
          </w:tcPr>
          <w:p w14:paraId="746066CF" w14:textId="77777777" w:rsidR="00C77DFD" w:rsidRPr="00E774E5" w:rsidRDefault="00C77DFD" w:rsidP="00F025F3">
            <w:pPr>
              <w:widowControl/>
              <w:jc w:val="left"/>
              <w:rPr>
                <w:rFonts w:hint="eastAsia"/>
              </w:rPr>
            </w:pPr>
          </w:p>
        </w:tc>
        <w:tc>
          <w:tcPr>
            <w:tcW w:w="1517" w:type="dxa"/>
            <w:vMerge/>
            <w:vAlign w:val="center"/>
          </w:tcPr>
          <w:p w14:paraId="31550CF5" w14:textId="77777777" w:rsidR="00C77DFD" w:rsidRPr="00E774E5" w:rsidRDefault="00C77DFD" w:rsidP="00F025F3">
            <w:pPr>
              <w:widowControl/>
              <w:jc w:val="center"/>
              <w:rPr>
                <w:rFonts w:hint="eastAsia"/>
              </w:rPr>
            </w:pPr>
          </w:p>
        </w:tc>
        <w:tc>
          <w:tcPr>
            <w:tcW w:w="1662" w:type="dxa"/>
            <w:vMerge/>
            <w:vAlign w:val="center"/>
          </w:tcPr>
          <w:p w14:paraId="26DEF34A" w14:textId="77777777" w:rsidR="00C77DFD" w:rsidRPr="00F92779" w:rsidRDefault="00C77DFD" w:rsidP="00F025F3">
            <w:pPr>
              <w:widowControl/>
              <w:jc w:val="center"/>
              <w:rPr>
                <w:rFonts w:hint="eastAsia"/>
              </w:rPr>
            </w:pPr>
          </w:p>
        </w:tc>
        <w:tc>
          <w:tcPr>
            <w:tcW w:w="1772" w:type="dxa"/>
            <w:vMerge/>
            <w:vAlign w:val="center"/>
          </w:tcPr>
          <w:p w14:paraId="52282105" w14:textId="77777777" w:rsidR="00C77DFD" w:rsidRPr="00F92779" w:rsidRDefault="00C77DFD" w:rsidP="00F025F3">
            <w:pPr>
              <w:widowControl/>
              <w:jc w:val="center"/>
              <w:rPr>
                <w:rFonts w:hint="eastAsia"/>
              </w:rPr>
            </w:pPr>
          </w:p>
        </w:tc>
      </w:tr>
      <w:tr w:rsidR="00C77DFD" w:rsidRPr="006E2AD7" w14:paraId="0A2C31AC" w14:textId="77777777" w:rsidTr="00F025F3">
        <w:trPr>
          <w:trHeight w:val="302"/>
          <w:jc w:val="center"/>
        </w:trPr>
        <w:tc>
          <w:tcPr>
            <w:tcW w:w="1813" w:type="dxa"/>
            <w:vMerge w:val="restart"/>
            <w:shd w:val="clear" w:color="auto" w:fill="auto"/>
            <w:vAlign w:val="center"/>
            <w:hideMark/>
          </w:tcPr>
          <w:p w14:paraId="10945A84"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50 to 54 years</w:t>
            </w:r>
          </w:p>
        </w:tc>
        <w:tc>
          <w:tcPr>
            <w:tcW w:w="1672" w:type="dxa"/>
            <w:vMerge w:val="restart"/>
            <w:shd w:val="clear" w:color="auto" w:fill="auto"/>
            <w:vAlign w:val="center"/>
          </w:tcPr>
          <w:p w14:paraId="3C639BC0" w14:textId="77777777" w:rsidR="00C77DFD" w:rsidRDefault="00C77DFD" w:rsidP="00F025F3">
            <w:pPr>
              <w:widowControl/>
              <w:jc w:val="center"/>
              <w:rPr>
                <w:rFonts w:hint="eastAsia"/>
              </w:rPr>
            </w:pPr>
            <w:r w:rsidRPr="00E774E5">
              <w:rPr>
                <w:rFonts w:hint="eastAsia"/>
              </w:rPr>
              <w:t>47.73</w:t>
            </w:r>
          </w:p>
          <w:p w14:paraId="26612AE2" w14:textId="43F969BB" w:rsidR="00BC5D1B" w:rsidRPr="00E774E5" w:rsidRDefault="00BC5D1B" w:rsidP="00F025F3">
            <w:pPr>
              <w:widowControl/>
              <w:jc w:val="center"/>
              <w:rPr>
                <w:rFonts w:hint="eastAsia"/>
              </w:rPr>
            </w:pPr>
            <w:r>
              <w:rPr>
                <w:rFonts w:hint="eastAsia"/>
              </w:rPr>
              <w:t>(37.08,58.37)</w:t>
            </w:r>
          </w:p>
        </w:tc>
        <w:tc>
          <w:tcPr>
            <w:tcW w:w="1662" w:type="dxa"/>
            <w:vMerge w:val="restart"/>
            <w:shd w:val="clear" w:color="auto" w:fill="auto"/>
            <w:vAlign w:val="center"/>
          </w:tcPr>
          <w:p w14:paraId="4C5DB13E" w14:textId="77777777" w:rsidR="00C77DFD" w:rsidRDefault="00C77DFD" w:rsidP="00F025F3">
            <w:pPr>
              <w:widowControl/>
              <w:jc w:val="center"/>
              <w:rPr>
                <w:rFonts w:hint="eastAsia"/>
              </w:rPr>
            </w:pPr>
            <w:r w:rsidRPr="00E774E5">
              <w:rPr>
                <w:rFonts w:hint="eastAsia"/>
              </w:rPr>
              <w:t>51.28</w:t>
            </w:r>
          </w:p>
          <w:p w14:paraId="78B6EB07" w14:textId="1986BE6E" w:rsidR="00B7140F" w:rsidRPr="00E774E5" w:rsidRDefault="00B7140F" w:rsidP="00F025F3">
            <w:pPr>
              <w:widowControl/>
              <w:jc w:val="center"/>
              <w:rPr>
                <w:rFonts w:hint="eastAsia"/>
              </w:rPr>
            </w:pPr>
            <w:r>
              <w:rPr>
                <w:rFonts w:hint="eastAsia"/>
              </w:rPr>
              <w:t>(34.87,67.70)</w:t>
            </w:r>
          </w:p>
        </w:tc>
        <w:tc>
          <w:tcPr>
            <w:tcW w:w="1663" w:type="dxa"/>
            <w:vMerge w:val="restart"/>
            <w:shd w:val="clear" w:color="auto" w:fill="auto"/>
            <w:vAlign w:val="center"/>
          </w:tcPr>
          <w:p w14:paraId="43DF1DF4" w14:textId="77777777" w:rsidR="00C77DFD" w:rsidRDefault="00C77DFD" w:rsidP="00F025F3">
            <w:pPr>
              <w:widowControl/>
              <w:jc w:val="center"/>
              <w:rPr>
                <w:rFonts w:hint="eastAsia"/>
              </w:rPr>
            </w:pPr>
            <w:r w:rsidRPr="00E774E5">
              <w:rPr>
                <w:rFonts w:hint="eastAsia"/>
              </w:rPr>
              <w:t>44.90</w:t>
            </w:r>
          </w:p>
          <w:p w14:paraId="1C635DF6" w14:textId="7DC8F0CF" w:rsidR="00B7140F" w:rsidRPr="00E774E5" w:rsidRDefault="00B7140F" w:rsidP="00F025F3">
            <w:pPr>
              <w:widowControl/>
              <w:jc w:val="center"/>
              <w:rPr>
                <w:rFonts w:hint="eastAsia"/>
              </w:rPr>
            </w:pPr>
            <w:r>
              <w:rPr>
                <w:rFonts w:hint="eastAsia"/>
              </w:rPr>
              <w:t>(30.46,59.33)</w:t>
            </w:r>
          </w:p>
        </w:tc>
        <w:tc>
          <w:tcPr>
            <w:tcW w:w="1517" w:type="dxa"/>
            <w:vMerge w:val="restart"/>
            <w:shd w:val="clear" w:color="auto" w:fill="auto"/>
            <w:vAlign w:val="center"/>
          </w:tcPr>
          <w:p w14:paraId="36339A8D" w14:textId="77777777" w:rsidR="00C77DFD" w:rsidRDefault="00C77DFD" w:rsidP="00F025F3">
            <w:pPr>
              <w:widowControl/>
              <w:jc w:val="center"/>
              <w:rPr>
                <w:rFonts w:hint="eastAsia"/>
              </w:rPr>
            </w:pPr>
            <w:r w:rsidRPr="000F1079">
              <w:rPr>
                <w:rFonts w:hint="eastAsia"/>
              </w:rPr>
              <w:t>19.32</w:t>
            </w:r>
          </w:p>
          <w:p w14:paraId="2B1867EE" w14:textId="29AD3A2B" w:rsidR="00C3684D" w:rsidRPr="00E774E5" w:rsidRDefault="00C3684D" w:rsidP="00F025F3">
            <w:pPr>
              <w:widowControl/>
              <w:jc w:val="center"/>
              <w:rPr>
                <w:rFonts w:hint="eastAsia"/>
              </w:rPr>
            </w:pPr>
            <w:r>
              <w:rPr>
                <w:rFonts w:hint="eastAsia"/>
              </w:rPr>
              <w:t>(10.91,27.73)</w:t>
            </w:r>
          </w:p>
        </w:tc>
        <w:tc>
          <w:tcPr>
            <w:tcW w:w="1662" w:type="dxa"/>
            <w:vMerge w:val="restart"/>
            <w:shd w:val="clear" w:color="auto" w:fill="auto"/>
            <w:vAlign w:val="center"/>
          </w:tcPr>
          <w:p w14:paraId="14942F64" w14:textId="77777777" w:rsidR="00C77DFD" w:rsidRDefault="00C77DFD" w:rsidP="00F025F3">
            <w:pPr>
              <w:widowControl/>
              <w:jc w:val="center"/>
              <w:rPr>
                <w:rFonts w:hint="eastAsia"/>
              </w:rPr>
            </w:pPr>
            <w:r w:rsidRPr="00B5406C">
              <w:rPr>
                <w:rFonts w:hint="eastAsia"/>
              </w:rPr>
              <w:t>28.21</w:t>
            </w:r>
          </w:p>
          <w:p w14:paraId="6257ECD3" w14:textId="280BD21A" w:rsidR="00B7140F" w:rsidRPr="00F92779" w:rsidRDefault="00B7140F" w:rsidP="00F025F3">
            <w:pPr>
              <w:widowControl/>
              <w:jc w:val="center"/>
              <w:rPr>
                <w:rFonts w:hint="eastAsia"/>
              </w:rPr>
            </w:pPr>
            <w:r w:rsidRPr="00F92779">
              <w:rPr>
                <w:rFonts w:hint="eastAsia"/>
              </w:rPr>
              <w:t>(13.43,42.98)</w:t>
            </w:r>
          </w:p>
        </w:tc>
        <w:tc>
          <w:tcPr>
            <w:tcW w:w="1772" w:type="dxa"/>
            <w:vMerge w:val="restart"/>
            <w:shd w:val="clear" w:color="auto" w:fill="auto"/>
            <w:vAlign w:val="center"/>
          </w:tcPr>
          <w:p w14:paraId="2E090AF6" w14:textId="77777777" w:rsidR="00C77DFD" w:rsidRDefault="00C77DFD" w:rsidP="00F025F3">
            <w:pPr>
              <w:widowControl/>
              <w:jc w:val="center"/>
              <w:rPr>
                <w:rFonts w:hint="eastAsia"/>
              </w:rPr>
            </w:pPr>
            <w:r w:rsidRPr="009041A8">
              <w:rPr>
                <w:rFonts w:hint="eastAsia"/>
              </w:rPr>
              <w:t>12.24</w:t>
            </w:r>
          </w:p>
          <w:p w14:paraId="622552E9" w14:textId="1EDA291C" w:rsidR="00B7140F" w:rsidRPr="00F92779" w:rsidRDefault="00B7140F" w:rsidP="00F025F3">
            <w:pPr>
              <w:widowControl/>
              <w:jc w:val="center"/>
              <w:rPr>
                <w:rFonts w:hint="eastAsia"/>
              </w:rPr>
            </w:pPr>
            <w:r w:rsidRPr="00F92779">
              <w:rPr>
                <w:rFonts w:hint="eastAsia"/>
              </w:rPr>
              <w:t>(2.73-21.76)</w:t>
            </w:r>
          </w:p>
        </w:tc>
      </w:tr>
      <w:tr w:rsidR="00C77DFD" w:rsidRPr="006E2AD7" w14:paraId="1A7E3C2D" w14:textId="77777777" w:rsidTr="00F025F3">
        <w:trPr>
          <w:trHeight w:val="312"/>
          <w:jc w:val="center"/>
        </w:trPr>
        <w:tc>
          <w:tcPr>
            <w:tcW w:w="1813" w:type="dxa"/>
            <w:vMerge/>
            <w:vAlign w:val="center"/>
            <w:hideMark/>
          </w:tcPr>
          <w:p w14:paraId="5C7A4742" w14:textId="77777777" w:rsidR="00C77DFD" w:rsidRPr="006E2AD7" w:rsidRDefault="00C77DFD" w:rsidP="00F025F3">
            <w:pPr>
              <w:widowControl/>
              <w:jc w:val="left"/>
              <w:rPr>
                <w:rFonts w:ascii="等线" w:eastAsia="等线" w:hAnsi="等线" w:cs="宋体" w:hint="eastAsia"/>
                <w:color w:val="000000"/>
                <w:kern w:val="0"/>
                <w:sz w:val="18"/>
                <w:szCs w:val="18"/>
                <w14:ligatures w14:val="none"/>
              </w:rPr>
            </w:pPr>
          </w:p>
        </w:tc>
        <w:tc>
          <w:tcPr>
            <w:tcW w:w="1672" w:type="dxa"/>
            <w:vMerge/>
            <w:vAlign w:val="center"/>
          </w:tcPr>
          <w:p w14:paraId="5A0C9C85" w14:textId="77777777" w:rsidR="00C77DFD" w:rsidRPr="00E774E5" w:rsidRDefault="00C77DFD" w:rsidP="00F025F3">
            <w:pPr>
              <w:widowControl/>
              <w:jc w:val="center"/>
              <w:rPr>
                <w:rFonts w:hint="eastAsia"/>
              </w:rPr>
            </w:pPr>
          </w:p>
        </w:tc>
        <w:tc>
          <w:tcPr>
            <w:tcW w:w="1662" w:type="dxa"/>
            <w:vMerge/>
            <w:vAlign w:val="center"/>
          </w:tcPr>
          <w:p w14:paraId="30DD8996" w14:textId="77777777" w:rsidR="00C77DFD" w:rsidRPr="00E774E5" w:rsidRDefault="00C77DFD" w:rsidP="00F025F3">
            <w:pPr>
              <w:widowControl/>
              <w:jc w:val="left"/>
              <w:rPr>
                <w:rFonts w:hint="eastAsia"/>
              </w:rPr>
            </w:pPr>
          </w:p>
        </w:tc>
        <w:tc>
          <w:tcPr>
            <w:tcW w:w="1663" w:type="dxa"/>
            <w:vMerge/>
            <w:vAlign w:val="center"/>
          </w:tcPr>
          <w:p w14:paraId="3DF40F37" w14:textId="77777777" w:rsidR="00C77DFD" w:rsidRPr="00E774E5" w:rsidRDefault="00C77DFD" w:rsidP="00F025F3">
            <w:pPr>
              <w:widowControl/>
              <w:jc w:val="left"/>
              <w:rPr>
                <w:rFonts w:hint="eastAsia"/>
              </w:rPr>
            </w:pPr>
          </w:p>
        </w:tc>
        <w:tc>
          <w:tcPr>
            <w:tcW w:w="1517" w:type="dxa"/>
            <w:vMerge/>
            <w:vAlign w:val="center"/>
          </w:tcPr>
          <w:p w14:paraId="56F89502" w14:textId="77777777" w:rsidR="00C77DFD" w:rsidRPr="00E774E5" w:rsidRDefault="00C77DFD" w:rsidP="00F025F3">
            <w:pPr>
              <w:widowControl/>
              <w:jc w:val="center"/>
              <w:rPr>
                <w:rFonts w:hint="eastAsia"/>
              </w:rPr>
            </w:pPr>
          </w:p>
        </w:tc>
        <w:tc>
          <w:tcPr>
            <w:tcW w:w="1662" w:type="dxa"/>
            <w:vMerge/>
            <w:vAlign w:val="center"/>
          </w:tcPr>
          <w:p w14:paraId="19795A60" w14:textId="77777777" w:rsidR="00C77DFD" w:rsidRPr="00F92779" w:rsidRDefault="00C77DFD" w:rsidP="00F025F3">
            <w:pPr>
              <w:widowControl/>
              <w:jc w:val="center"/>
              <w:rPr>
                <w:rFonts w:hint="eastAsia"/>
              </w:rPr>
            </w:pPr>
          </w:p>
        </w:tc>
        <w:tc>
          <w:tcPr>
            <w:tcW w:w="1772" w:type="dxa"/>
            <w:vMerge/>
            <w:vAlign w:val="center"/>
          </w:tcPr>
          <w:p w14:paraId="5F8CD6E3" w14:textId="77777777" w:rsidR="00C77DFD" w:rsidRPr="00F92779" w:rsidRDefault="00C77DFD" w:rsidP="00F025F3">
            <w:pPr>
              <w:widowControl/>
              <w:jc w:val="center"/>
              <w:rPr>
                <w:rFonts w:hint="eastAsia"/>
              </w:rPr>
            </w:pPr>
          </w:p>
        </w:tc>
      </w:tr>
      <w:tr w:rsidR="00C77DFD" w:rsidRPr="006E2AD7" w14:paraId="0A8B8D58" w14:textId="77777777" w:rsidTr="00F025F3">
        <w:trPr>
          <w:trHeight w:val="302"/>
          <w:jc w:val="center"/>
        </w:trPr>
        <w:tc>
          <w:tcPr>
            <w:tcW w:w="1813" w:type="dxa"/>
            <w:vMerge w:val="restart"/>
            <w:shd w:val="clear" w:color="auto" w:fill="auto"/>
            <w:vAlign w:val="center"/>
            <w:hideMark/>
          </w:tcPr>
          <w:p w14:paraId="77D756FF"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55 to 59 years</w:t>
            </w:r>
          </w:p>
        </w:tc>
        <w:tc>
          <w:tcPr>
            <w:tcW w:w="1672" w:type="dxa"/>
            <w:vMerge w:val="restart"/>
            <w:shd w:val="clear" w:color="auto" w:fill="auto"/>
            <w:vAlign w:val="center"/>
          </w:tcPr>
          <w:p w14:paraId="7CFCDDAC" w14:textId="77777777" w:rsidR="00C77DFD" w:rsidRDefault="00C77DFD" w:rsidP="00F025F3">
            <w:pPr>
              <w:widowControl/>
              <w:jc w:val="center"/>
              <w:rPr>
                <w:rFonts w:hint="eastAsia"/>
              </w:rPr>
            </w:pPr>
            <w:r w:rsidRPr="00E774E5">
              <w:rPr>
                <w:rFonts w:hint="eastAsia"/>
              </w:rPr>
              <w:t>46.50</w:t>
            </w:r>
          </w:p>
          <w:p w14:paraId="1B316DE0" w14:textId="75AF4F81" w:rsidR="00435031" w:rsidRPr="00E774E5" w:rsidRDefault="00435031" w:rsidP="00F025F3">
            <w:pPr>
              <w:widowControl/>
              <w:jc w:val="center"/>
              <w:rPr>
                <w:rFonts w:hint="eastAsia"/>
              </w:rPr>
            </w:pPr>
            <w:r>
              <w:rPr>
                <w:rFonts w:hint="eastAsia"/>
              </w:rPr>
              <w:t>(39.53,53.47)</w:t>
            </w:r>
          </w:p>
        </w:tc>
        <w:tc>
          <w:tcPr>
            <w:tcW w:w="1662" w:type="dxa"/>
            <w:vMerge w:val="restart"/>
            <w:shd w:val="clear" w:color="auto" w:fill="auto"/>
            <w:vAlign w:val="center"/>
          </w:tcPr>
          <w:p w14:paraId="55F80FE5" w14:textId="77777777" w:rsidR="00C77DFD" w:rsidRDefault="00C77DFD" w:rsidP="00F025F3">
            <w:pPr>
              <w:widowControl/>
              <w:jc w:val="center"/>
              <w:rPr>
                <w:rFonts w:hint="eastAsia"/>
              </w:rPr>
            </w:pPr>
            <w:r w:rsidRPr="00E774E5">
              <w:rPr>
                <w:rFonts w:hint="eastAsia"/>
              </w:rPr>
              <w:t>50.00</w:t>
            </w:r>
          </w:p>
          <w:p w14:paraId="5250D9F4" w14:textId="4D572EFA" w:rsidR="00B7140F" w:rsidRPr="00E774E5" w:rsidRDefault="00B7140F" w:rsidP="00F025F3">
            <w:pPr>
              <w:widowControl/>
              <w:jc w:val="center"/>
              <w:rPr>
                <w:rFonts w:hint="eastAsia"/>
              </w:rPr>
            </w:pPr>
            <w:r>
              <w:rPr>
                <w:rFonts w:hint="eastAsia"/>
              </w:rPr>
              <w:t>(40.60,59.40)</w:t>
            </w:r>
          </w:p>
        </w:tc>
        <w:tc>
          <w:tcPr>
            <w:tcW w:w="1663" w:type="dxa"/>
            <w:vMerge w:val="restart"/>
            <w:shd w:val="clear" w:color="auto" w:fill="auto"/>
            <w:vAlign w:val="center"/>
          </w:tcPr>
          <w:p w14:paraId="6DB9DE23" w14:textId="77777777" w:rsidR="00C77DFD" w:rsidRDefault="00C77DFD" w:rsidP="00F025F3">
            <w:pPr>
              <w:widowControl/>
              <w:jc w:val="center"/>
              <w:rPr>
                <w:rFonts w:hint="eastAsia"/>
              </w:rPr>
            </w:pPr>
            <w:r w:rsidRPr="00E774E5">
              <w:rPr>
                <w:rFonts w:hint="eastAsia"/>
              </w:rPr>
              <w:t>42.05</w:t>
            </w:r>
          </w:p>
          <w:p w14:paraId="02C64C99" w14:textId="39C17248" w:rsidR="00B7140F" w:rsidRPr="00E774E5" w:rsidRDefault="00B7140F" w:rsidP="00F025F3">
            <w:pPr>
              <w:widowControl/>
              <w:jc w:val="center"/>
              <w:rPr>
                <w:rFonts w:hint="eastAsia"/>
              </w:rPr>
            </w:pPr>
            <w:r>
              <w:rPr>
                <w:rFonts w:hint="eastAsia"/>
              </w:rPr>
              <w:t>(31.53,52.56)</w:t>
            </w:r>
          </w:p>
        </w:tc>
        <w:tc>
          <w:tcPr>
            <w:tcW w:w="1517" w:type="dxa"/>
            <w:vMerge w:val="restart"/>
            <w:shd w:val="clear" w:color="auto" w:fill="auto"/>
            <w:vAlign w:val="center"/>
          </w:tcPr>
          <w:p w14:paraId="05AF99AB" w14:textId="77777777" w:rsidR="00C77DFD" w:rsidRDefault="00C77DFD" w:rsidP="00F025F3">
            <w:pPr>
              <w:widowControl/>
              <w:jc w:val="center"/>
              <w:rPr>
                <w:rFonts w:hint="eastAsia"/>
              </w:rPr>
            </w:pPr>
            <w:r w:rsidRPr="000F1079">
              <w:rPr>
                <w:rFonts w:hint="eastAsia"/>
              </w:rPr>
              <w:t>24.00</w:t>
            </w:r>
          </w:p>
          <w:p w14:paraId="0C752CBA" w14:textId="5CE55591" w:rsidR="00C47A0E" w:rsidRPr="00E774E5" w:rsidRDefault="00C47A0E" w:rsidP="00F025F3">
            <w:pPr>
              <w:widowControl/>
              <w:jc w:val="center"/>
              <w:rPr>
                <w:rFonts w:hint="eastAsia"/>
              </w:rPr>
            </w:pPr>
            <w:r>
              <w:rPr>
                <w:rFonts w:hint="eastAsia"/>
              </w:rPr>
              <w:t>(18.03,29.97)</w:t>
            </w:r>
          </w:p>
        </w:tc>
        <w:tc>
          <w:tcPr>
            <w:tcW w:w="1662" w:type="dxa"/>
            <w:vMerge w:val="restart"/>
            <w:shd w:val="clear" w:color="auto" w:fill="auto"/>
            <w:vAlign w:val="center"/>
          </w:tcPr>
          <w:p w14:paraId="601D4BE1" w14:textId="77777777" w:rsidR="00C77DFD" w:rsidRDefault="00C77DFD" w:rsidP="00F025F3">
            <w:pPr>
              <w:widowControl/>
              <w:jc w:val="center"/>
              <w:rPr>
                <w:rFonts w:hint="eastAsia"/>
              </w:rPr>
            </w:pPr>
            <w:r w:rsidRPr="00B5406C">
              <w:rPr>
                <w:rFonts w:hint="eastAsia"/>
              </w:rPr>
              <w:t>33.04</w:t>
            </w:r>
          </w:p>
          <w:p w14:paraId="06419652" w14:textId="4165E7F9" w:rsidR="00B7140F" w:rsidRPr="00F92779" w:rsidRDefault="00B7140F" w:rsidP="00F025F3">
            <w:pPr>
              <w:widowControl/>
              <w:jc w:val="center"/>
              <w:rPr>
                <w:rFonts w:hint="eastAsia"/>
              </w:rPr>
            </w:pPr>
            <w:r w:rsidRPr="00B7140F">
              <w:rPr>
                <w:rFonts w:hint="eastAsia"/>
              </w:rPr>
              <w:t>(24.19,41.88)</w:t>
            </w:r>
          </w:p>
        </w:tc>
        <w:tc>
          <w:tcPr>
            <w:tcW w:w="1772" w:type="dxa"/>
            <w:vMerge w:val="restart"/>
            <w:shd w:val="clear" w:color="auto" w:fill="auto"/>
            <w:vAlign w:val="center"/>
          </w:tcPr>
          <w:p w14:paraId="2A3AEA60" w14:textId="77777777" w:rsidR="00C77DFD" w:rsidRDefault="00C77DFD" w:rsidP="00F025F3">
            <w:pPr>
              <w:widowControl/>
              <w:jc w:val="center"/>
              <w:rPr>
                <w:rFonts w:hint="eastAsia"/>
              </w:rPr>
            </w:pPr>
            <w:r w:rsidRPr="009041A8">
              <w:rPr>
                <w:rFonts w:hint="eastAsia"/>
              </w:rPr>
              <w:t>12.50</w:t>
            </w:r>
          </w:p>
          <w:p w14:paraId="1D307B7C" w14:textId="03113912" w:rsidR="00C0612F" w:rsidRPr="00F92779" w:rsidRDefault="00C0612F" w:rsidP="00F025F3">
            <w:pPr>
              <w:widowControl/>
              <w:jc w:val="center"/>
              <w:rPr>
                <w:rFonts w:hint="eastAsia"/>
              </w:rPr>
            </w:pPr>
            <w:r w:rsidRPr="00F92779">
              <w:rPr>
                <w:rFonts w:hint="eastAsia"/>
              </w:rPr>
              <w:t>(5.45,19.55)</w:t>
            </w:r>
          </w:p>
        </w:tc>
      </w:tr>
      <w:tr w:rsidR="00C77DFD" w:rsidRPr="006E2AD7" w14:paraId="26E3C75F" w14:textId="77777777" w:rsidTr="00F025F3">
        <w:trPr>
          <w:trHeight w:val="285"/>
          <w:jc w:val="center"/>
        </w:trPr>
        <w:tc>
          <w:tcPr>
            <w:tcW w:w="1813" w:type="dxa"/>
            <w:vMerge/>
            <w:vAlign w:val="center"/>
            <w:hideMark/>
          </w:tcPr>
          <w:p w14:paraId="26BA1541" w14:textId="77777777" w:rsidR="00C77DFD" w:rsidRPr="006E2AD7" w:rsidRDefault="00C77DFD" w:rsidP="00F025F3">
            <w:pPr>
              <w:widowControl/>
              <w:jc w:val="left"/>
              <w:rPr>
                <w:rFonts w:ascii="等线" w:eastAsia="等线" w:hAnsi="等线" w:cs="宋体" w:hint="eastAsia"/>
                <w:color w:val="000000"/>
                <w:kern w:val="0"/>
                <w:sz w:val="18"/>
                <w:szCs w:val="18"/>
                <w14:ligatures w14:val="none"/>
              </w:rPr>
            </w:pPr>
          </w:p>
        </w:tc>
        <w:tc>
          <w:tcPr>
            <w:tcW w:w="1672" w:type="dxa"/>
            <w:vMerge/>
            <w:vAlign w:val="center"/>
          </w:tcPr>
          <w:p w14:paraId="4BCE1F80" w14:textId="77777777" w:rsidR="00C77DFD" w:rsidRPr="00E774E5" w:rsidRDefault="00C77DFD" w:rsidP="00F025F3">
            <w:pPr>
              <w:widowControl/>
              <w:jc w:val="center"/>
              <w:rPr>
                <w:rFonts w:hint="eastAsia"/>
              </w:rPr>
            </w:pPr>
          </w:p>
        </w:tc>
        <w:tc>
          <w:tcPr>
            <w:tcW w:w="1662" w:type="dxa"/>
            <w:vMerge/>
            <w:vAlign w:val="center"/>
          </w:tcPr>
          <w:p w14:paraId="3D9B56E1" w14:textId="77777777" w:rsidR="00C77DFD" w:rsidRPr="00E774E5" w:rsidRDefault="00C77DFD" w:rsidP="00F025F3">
            <w:pPr>
              <w:widowControl/>
              <w:jc w:val="left"/>
              <w:rPr>
                <w:rFonts w:hint="eastAsia"/>
              </w:rPr>
            </w:pPr>
          </w:p>
        </w:tc>
        <w:tc>
          <w:tcPr>
            <w:tcW w:w="1663" w:type="dxa"/>
            <w:vMerge/>
            <w:vAlign w:val="center"/>
          </w:tcPr>
          <w:p w14:paraId="0B60C65D" w14:textId="77777777" w:rsidR="00C77DFD" w:rsidRPr="00E774E5" w:rsidRDefault="00C77DFD" w:rsidP="00F025F3">
            <w:pPr>
              <w:widowControl/>
              <w:jc w:val="left"/>
              <w:rPr>
                <w:rFonts w:hint="eastAsia"/>
              </w:rPr>
            </w:pPr>
          </w:p>
        </w:tc>
        <w:tc>
          <w:tcPr>
            <w:tcW w:w="1517" w:type="dxa"/>
            <w:vMerge/>
            <w:vAlign w:val="center"/>
          </w:tcPr>
          <w:p w14:paraId="1AA6A259" w14:textId="77777777" w:rsidR="00C77DFD" w:rsidRPr="00E774E5" w:rsidRDefault="00C77DFD" w:rsidP="00F025F3">
            <w:pPr>
              <w:widowControl/>
              <w:jc w:val="center"/>
              <w:rPr>
                <w:rFonts w:hint="eastAsia"/>
              </w:rPr>
            </w:pPr>
          </w:p>
        </w:tc>
        <w:tc>
          <w:tcPr>
            <w:tcW w:w="1662" w:type="dxa"/>
            <w:vMerge/>
            <w:vAlign w:val="center"/>
          </w:tcPr>
          <w:p w14:paraId="05AEEB87" w14:textId="77777777" w:rsidR="00C77DFD" w:rsidRPr="00F92779" w:rsidRDefault="00C77DFD" w:rsidP="00F025F3">
            <w:pPr>
              <w:widowControl/>
              <w:jc w:val="center"/>
              <w:rPr>
                <w:rFonts w:hint="eastAsia"/>
              </w:rPr>
            </w:pPr>
          </w:p>
        </w:tc>
        <w:tc>
          <w:tcPr>
            <w:tcW w:w="1772" w:type="dxa"/>
            <w:vMerge/>
            <w:vAlign w:val="center"/>
          </w:tcPr>
          <w:p w14:paraId="228E608D" w14:textId="77777777" w:rsidR="00C77DFD" w:rsidRPr="00F92779" w:rsidRDefault="00C77DFD" w:rsidP="00F025F3">
            <w:pPr>
              <w:widowControl/>
              <w:jc w:val="center"/>
              <w:rPr>
                <w:rFonts w:hint="eastAsia"/>
              </w:rPr>
            </w:pPr>
          </w:p>
        </w:tc>
      </w:tr>
      <w:tr w:rsidR="00C77DFD" w:rsidRPr="006E2AD7" w14:paraId="77389C18" w14:textId="77777777" w:rsidTr="00F025F3">
        <w:trPr>
          <w:trHeight w:val="302"/>
          <w:jc w:val="center"/>
        </w:trPr>
        <w:tc>
          <w:tcPr>
            <w:tcW w:w="1813" w:type="dxa"/>
            <w:vMerge w:val="restart"/>
            <w:shd w:val="clear" w:color="auto" w:fill="auto"/>
            <w:vAlign w:val="center"/>
            <w:hideMark/>
          </w:tcPr>
          <w:p w14:paraId="0B645178"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lastRenderedPageBreak/>
              <w:t>60 to 64 years</w:t>
            </w:r>
          </w:p>
        </w:tc>
        <w:tc>
          <w:tcPr>
            <w:tcW w:w="1672" w:type="dxa"/>
            <w:vMerge w:val="restart"/>
            <w:shd w:val="clear" w:color="auto" w:fill="auto"/>
            <w:vAlign w:val="center"/>
          </w:tcPr>
          <w:p w14:paraId="53D2B914" w14:textId="77777777" w:rsidR="00C77DFD" w:rsidRDefault="00C77DFD" w:rsidP="00F025F3">
            <w:pPr>
              <w:widowControl/>
              <w:jc w:val="center"/>
              <w:rPr>
                <w:rFonts w:hint="eastAsia"/>
              </w:rPr>
            </w:pPr>
            <w:r w:rsidRPr="00E774E5">
              <w:rPr>
                <w:rFonts w:hint="eastAsia"/>
              </w:rPr>
              <w:t>43.02</w:t>
            </w:r>
          </w:p>
          <w:p w14:paraId="229626C9" w14:textId="3DACC3EB" w:rsidR="00A5190D" w:rsidRPr="00E774E5" w:rsidRDefault="00A5190D" w:rsidP="00F025F3">
            <w:pPr>
              <w:widowControl/>
              <w:jc w:val="center"/>
              <w:rPr>
                <w:rFonts w:hint="eastAsia"/>
              </w:rPr>
            </w:pPr>
            <w:r>
              <w:rPr>
                <w:rFonts w:hint="eastAsia"/>
              </w:rPr>
              <w:t>(35.55,50.50)</w:t>
            </w:r>
          </w:p>
        </w:tc>
        <w:tc>
          <w:tcPr>
            <w:tcW w:w="1662" w:type="dxa"/>
            <w:vMerge w:val="restart"/>
            <w:shd w:val="clear" w:color="auto" w:fill="auto"/>
            <w:vAlign w:val="center"/>
          </w:tcPr>
          <w:p w14:paraId="612785D2" w14:textId="77777777" w:rsidR="00C77DFD" w:rsidRDefault="00C77DFD" w:rsidP="00F025F3">
            <w:pPr>
              <w:widowControl/>
              <w:jc w:val="center"/>
              <w:rPr>
                <w:rFonts w:hint="eastAsia"/>
              </w:rPr>
            </w:pPr>
            <w:r w:rsidRPr="00E774E5">
              <w:rPr>
                <w:rFonts w:hint="eastAsia"/>
              </w:rPr>
              <w:t>49.59</w:t>
            </w:r>
          </w:p>
          <w:p w14:paraId="755ABDB7" w14:textId="48EE8EFA" w:rsidR="00C0612F" w:rsidRPr="00E774E5" w:rsidRDefault="00C0612F" w:rsidP="00F025F3">
            <w:pPr>
              <w:widowControl/>
              <w:jc w:val="center"/>
              <w:rPr>
                <w:rFonts w:hint="eastAsia"/>
              </w:rPr>
            </w:pPr>
            <w:r>
              <w:rPr>
                <w:rFonts w:hint="eastAsia"/>
              </w:rPr>
              <w:t>(40.63,58.55)</w:t>
            </w:r>
          </w:p>
        </w:tc>
        <w:tc>
          <w:tcPr>
            <w:tcW w:w="1663" w:type="dxa"/>
            <w:vMerge w:val="restart"/>
            <w:shd w:val="clear" w:color="auto" w:fill="auto"/>
            <w:vAlign w:val="center"/>
          </w:tcPr>
          <w:p w14:paraId="5D5D3542" w14:textId="77777777" w:rsidR="00C77DFD" w:rsidRDefault="00C77DFD" w:rsidP="00F025F3">
            <w:pPr>
              <w:widowControl/>
              <w:jc w:val="center"/>
              <w:rPr>
                <w:rFonts w:hint="eastAsia"/>
              </w:rPr>
            </w:pPr>
            <w:r w:rsidRPr="00E774E5">
              <w:rPr>
                <w:rFonts w:hint="eastAsia"/>
              </w:rPr>
              <w:t>26.53</w:t>
            </w:r>
          </w:p>
          <w:p w14:paraId="352D075F" w14:textId="0C196FCD" w:rsidR="00A065C4" w:rsidRPr="00E774E5" w:rsidRDefault="00A065C4" w:rsidP="00F025F3">
            <w:pPr>
              <w:widowControl/>
              <w:jc w:val="center"/>
              <w:rPr>
                <w:rFonts w:hint="eastAsia"/>
              </w:rPr>
            </w:pPr>
            <w:r>
              <w:rPr>
                <w:rFonts w:hint="eastAsia"/>
              </w:rPr>
              <w:t>(13.72,39.34)</w:t>
            </w:r>
          </w:p>
        </w:tc>
        <w:tc>
          <w:tcPr>
            <w:tcW w:w="1517" w:type="dxa"/>
            <w:vMerge w:val="restart"/>
            <w:shd w:val="clear" w:color="auto" w:fill="auto"/>
            <w:vAlign w:val="center"/>
          </w:tcPr>
          <w:p w14:paraId="3E3DD6DE" w14:textId="77777777" w:rsidR="00C77DFD" w:rsidRDefault="00C77DFD" w:rsidP="00F025F3">
            <w:pPr>
              <w:widowControl/>
              <w:jc w:val="center"/>
              <w:rPr>
                <w:rFonts w:hint="eastAsia"/>
              </w:rPr>
            </w:pPr>
            <w:r w:rsidRPr="000F1079">
              <w:rPr>
                <w:rFonts w:hint="eastAsia"/>
              </w:rPr>
              <w:t>25.58</w:t>
            </w:r>
          </w:p>
          <w:p w14:paraId="1B80A4F3" w14:textId="17677FD8" w:rsidR="002803C6" w:rsidRPr="00E774E5" w:rsidRDefault="002803C6" w:rsidP="00F025F3">
            <w:pPr>
              <w:widowControl/>
              <w:jc w:val="center"/>
              <w:rPr>
                <w:rFonts w:hint="eastAsia"/>
              </w:rPr>
            </w:pPr>
            <w:r>
              <w:rPr>
                <w:rFonts w:hint="eastAsia"/>
              </w:rPr>
              <w:t>(19.00,32.17)</w:t>
            </w:r>
          </w:p>
        </w:tc>
        <w:tc>
          <w:tcPr>
            <w:tcW w:w="1662" w:type="dxa"/>
            <w:vMerge w:val="restart"/>
            <w:shd w:val="clear" w:color="auto" w:fill="auto"/>
            <w:vAlign w:val="center"/>
          </w:tcPr>
          <w:p w14:paraId="49062C57" w14:textId="77777777" w:rsidR="00C77DFD" w:rsidRDefault="00C77DFD" w:rsidP="00F025F3">
            <w:pPr>
              <w:widowControl/>
              <w:jc w:val="center"/>
              <w:rPr>
                <w:rFonts w:hint="eastAsia"/>
              </w:rPr>
            </w:pPr>
            <w:r w:rsidRPr="00B5406C">
              <w:rPr>
                <w:rFonts w:hint="eastAsia"/>
              </w:rPr>
              <w:t>26.83</w:t>
            </w:r>
          </w:p>
          <w:p w14:paraId="3144C529" w14:textId="4DFE2CB7" w:rsidR="00C0612F" w:rsidRPr="00F92779" w:rsidRDefault="00C0612F" w:rsidP="00F025F3">
            <w:pPr>
              <w:widowControl/>
              <w:jc w:val="center"/>
              <w:rPr>
                <w:rFonts w:hint="eastAsia"/>
              </w:rPr>
            </w:pPr>
            <w:r w:rsidRPr="00F92779">
              <w:rPr>
                <w:rFonts w:hint="eastAsia"/>
              </w:rPr>
              <w:t>(18.89,34.77)</w:t>
            </w:r>
          </w:p>
        </w:tc>
        <w:tc>
          <w:tcPr>
            <w:tcW w:w="1772" w:type="dxa"/>
            <w:vMerge w:val="restart"/>
            <w:shd w:val="clear" w:color="auto" w:fill="auto"/>
            <w:vAlign w:val="center"/>
          </w:tcPr>
          <w:p w14:paraId="028DCFEC" w14:textId="77777777" w:rsidR="00C77DFD" w:rsidRDefault="00C77DFD" w:rsidP="00F025F3">
            <w:pPr>
              <w:widowControl/>
              <w:jc w:val="center"/>
              <w:rPr>
                <w:rFonts w:hint="eastAsia"/>
              </w:rPr>
            </w:pPr>
            <w:r w:rsidRPr="009041A8">
              <w:rPr>
                <w:rFonts w:hint="eastAsia"/>
              </w:rPr>
              <w:t>22.45</w:t>
            </w:r>
          </w:p>
          <w:p w14:paraId="364C894A" w14:textId="14B5CE43" w:rsidR="00A065C4" w:rsidRPr="00F92779" w:rsidRDefault="00A065C4" w:rsidP="00F025F3">
            <w:pPr>
              <w:widowControl/>
              <w:jc w:val="center"/>
              <w:rPr>
                <w:rFonts w:hint="eastAsia"/>
              </w:rPr>
            </w:pPr>
            <w:r w:rsidRPr="00F92779">
              <w:rPr>
                <w:rFonts w:hint="eastAsia"/>
              </w:rPr>
              <w:t>(10.34,34.56)</w:t>
            </w:r>
          </w:p>
        </w:tc>
      </w:tr>
      <w:tr w:rsidR="00C77DFD" w:rsidRPr="006E2AD7" w14:paraId="724D5ADE" w14:textId="77777777" w:rsidTr="00F025F3">
        <w:trPr>
          <w:trHeight w:val="312"/>
          <w:jc w:val="center"/>
        </w:trPr>
        <w:tc>
          <w:tcPr>
            <w:tcW w:w="1813" w:type="dxa"/>
            <w:vMerge/>
            <w:vAlign w:val="center"/>
            <w:hideMark/>
          </w:tcPr>
          <w:p w14:paraId="51C94452" w14:textId="77777777" w:rsidR="00C77DFD" w:rsidRPr="006E2AD7" w:rsidRDefault="00C77DFD" w:rsidP="00F025F3">
            <w:pPr>
              <w:widowControl/>
              <w:jc w:val="left"/>
              <w:rPr>
                <w:rFonts w:ascii="等线" w:eastAsia="等线" w:hAnsi="等线" w:cs="宋体" w:hint="eastAsia"/>
                <w:color w:val="000000"/>
                <w:kern w:val="0"/>
                <w:sz w:val="18"/>
                <w:szCs w:val="18"/>
                <w14:ligatures w14:val="none"/>
              </w:rPr>
            </w:pPr>
          </w:p>
        </w:tc>
        <w:tc>
          <w:tcPr>
            <w:tcW w:w="1672" w:type="dxa"/>
            <w:vMerge/>
            <w:vAlign w:val="center"/>
          </w:tcPr>
          <w:p w14:paraId="314EE484" w14:textId="77777777" w:rsidR="00C77DFD" w:rsidRPr="00E774E5" w:rsidRDefault="00C77DFD" w:rsidP="00F025F3">
            <w:pPr>
              <w:widowControl/>
              <w:jc w:val="center"/>
              <w:rPr>
                <w:rFonts w:hint="eastAsia"/>
              </w:rPr>
            </w:pPr>
          </w:p>
        </w:tc>
        <w:tc>
          <w:tcPr>
            <w:tcW w:w="1662" w:type="dxa"/>
            <w:vMerge/>
            <w:vAlign w:val="center"/>
          </w:tcPr>
          <w:p w14:paraId="3AA176EB" w14:textId="77777777" w:rsidR="00C77DFD" w:rsidRPr="00E774E5" w:rsidRDefault="00C77DFD" w:rsidP="00F025F3">
            <w:pPr>
              <w:widowControl/>
              <w:jc w:val="left"/>
              <w:rPr>
                <w:rFonts w:hint="eastAsia"/>
              </w:rPr>
            </w:pPr>
          </w:p>
        </w:tc>
        <w:tc>
          <w:tcPr>
            <w:tcW w:w="1663" w:type="dxa"/>
            <w:vMerge/>
            <w:vAlign w:val="center"/>
          </w:tcPr>
          <w:p w14:paraId="5F5BDC7A" w14:textId="77777777" w:rsidR="00C77DFD" w:rsidRPr="00E774E5" w:rsidRDefault="00C77DFD" w:rsidP="00F025F3">
            <w:pPr>
              <w:widowControl/>
              <w:jc w:val="left"/>
              <w:rPr>
                <w:rFonts w:hint="eastAsia"/>
              </w:rPr>
            </w:pPr>
          </w:p>
        </w:tc>
        <w:tc>
          <w:tcPr>
            <w:tcW w:w="1517" w:type="dxa"/>
            <w:vMerge/>
            <w:vAlign w:val="center"/>
          </w:tcPr>
          <w:p w14:paraId="62261C9E" w14:textId="77777777" w:rsidR="00C77DFD" w:rsidRPr="00E774E5" w:rsidRDefault="00C77DFD" w:rsidP="00F025F3">
            <w:pPr>
              <w:widowControl/>
              <w:jc w:val="center"/>
              <w:rPr>
                <w:rFonts w:hint="eastAsia"/>
              </w:rPr>
            </w:pPr>
          </w:p>
        </w:tc>
        <w:tc>
          <w:tcPr>
            <w:tcW w:w="1662" w:type="dxa"/>
            <w:vMerge/>
            <w:vAlign w:val="center"/>
          </w:tcPr>
          <w:p w14:paraId="6B24D39B"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p>
        </w:tc>
        <w:tc>
          <w:tcPr>
            <w:tcW w:w="1772" w:type="dxa"/>
            <w:vMerge/>
            <w:vAlign w:val="center"/>
          </w:tcPr>
          <w:p w14:paraId="7ED6C4F6"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p>
        </w:tc>
      </w:tr>
      <w:tr w:rsidR="00C77DFD" w:rsidRPr="006E2AD7" w14:paraId="2A995F98" w14:textId="77777777" w:rsidTr="00F025F3">
        <w:trPr>
          <w:trHeight w:val="302"/>
          <w:jc w:val="center"/>
        </w:trPr>
        <w:tc>
          <w:tcPr>
            <w:tcW w:w="1813" w:type="dxa"/>
            <w:vMerge w:val="restart"/>
            <w:shd w:val="clear" w:color="auto" w:fill="auto"/>
            <w:vAlign w:val="center"/>
            <w:hideMark/>
          </w:tcPr>
          <w:p w14:paraId="1CA3E060" w14:textId="77777777" w:rsidR="00C77DFD" w:rsidRPr="006E2AD7" w:rsidRDefault="00C77DFD" w:rsidP="00F025F3">
            <w:pPr>
              <w:widowControl/>
              <w:jc w:val="center"/>
              <w:rPr>
                <w:rFonts w:ascii="等线" w:eastAsia="等线" w:hAnsi="等线" w:cs="宋体" w:hint="eastAsia"/>
                <w:color w:val="000000"/>
                <w:kern w:val="0"/>
                <w:sz w:val="18"/>
                <w:szCs w:val="18"/>
                <w14:ligatures w14:val="none"/>
              </w:rPr>
            </w:pPr>
            <w:r w:rsidRPr="006E2AD7">
              <w:rPr>
                <w:rFonts w:ascii="等线" w:eastAsia="等线" w:hAnsi="等线" w:cs="宋体" w:hint="eastAsia"/>
                <w:color w:val="000000"/>
                <w:kern w:val="0"/>
                <w:sz w:val="18"/>
                <w:szCs w:val="18"/>
                <w14:ligatures w14:val="none"/>
              </w:rPr>
              <w:t>≥65 years</w:t>
            </w:r>
          </w:p>
        </w:tc>
        <w:tc>
          <w:tcPr>
            <w:tcW w:w="1672" w:type="dxa"/>
            <w:vMerge w:val="restart"/>
            <w:shd w:val="clear" w:color="auto" w:fill="auto"/>
            <w:vAlign w:val="center"/>
          </w:tcPr>
          <w:p w14:paraId="5D353377" w14:textId="77777777" w:rsidR="00C77DFD" w:rsidRDefault="00C77DFD" w:rsidP="00F025F3">
            <w:pPr>
              <w:widowControl/>
              <w:jc w:val="center"/>
              <w:rPr>
                <w:rFonts w:hint="eastAsia"/>
              </w:rPr>
            </w:pPr>
            <w:r w:rsidRPr="00E774E5">
              <w:rPr>
                <w:rFonts w:hint="eastAsia"/>
              </w:rPr>
              <w:t>45.36</w:t>
            </w:r>
          </w:p>
          <w:p w14:paraId="55E381BD" w14:textId="2B5932D6" w:rsidR="005A776C" w:rsidRPr="00E774E5" w:rsidRDefault="005A776C" w:rsidP="00F025F3">
            <w:pPr>
              <w:widowControl/>
              <w:jc w:val="center"/>
              <w:rPr>
                <w:rFonts w:hint="eastAsia"/>
              </w:rPr>
            </w:pPr>
            <w:r>
              <w:rPr>
                <w:rFonts w:hint="eastAsia"/>
              </w:rPr>
              <w:t>(35.27,55.45)</w:t>
            </w:r>
          </w:p>
        </w:tc>
        <w:tc>
          <w:tcPr>
            <w:tcW w:w="1662" w:type="dxa"/>
            <w:vMerge w:val="restart"/>
            <w:shd w:val="clear" w:color="auto" w:fill="auto"/>
            <w:vAlign w:val="center"/>
          </w:tcPr>
          <w:p w14:paraId="109B132F" w14:textId="77777777" w:rsidR="00C77DFD" w:rsidRDefault="00C77DFD" w:rsidP="00F025F3">
            <w:pPr>
              <w:widowControl/>
              <w:jc w:val="center"/>
              <w:rPr>
                <w:rFonts w:hint="eastAsia"/>
              </w:rPr>
            </w:pPr>
            <w:r w:rsidRPr="00E774E5">
              <w:rPr>
                <w:rFonts w:hint="eastAsia"/>
              </w:rPr>
              <w:t>52.54</w:t>
            </w:r>
          </w:p>
          <w:p w14:paraId="13F518B6" w14:textId="189BAA44" w:rsidR="001B7DD7" w:rsidRPr="00E774E5" w:rsidRDefault="001B7DD7" w:rsidP="00F025F3">
            <w:pPr>
              <w:widowControl/>
              <w:jc w:val="center"/>
              <w:rPr>
                <w:rFonts w:hint="eastAsia"/>
              </w:rPr>
            </w:pPr>
            <w:r>
              <w:rPr>
                <w:rFonts w:hint="eastAsia"/>
              </w:rPr>
              <w:t>(39.42,65.67)</w:t>
            </w:r>
          </w:p>
        </w:tc>
        <w:tc>
          <w:tcPr>
            <w:tcW w:w="1663" w:type="dxa"/>
            <w:vMerge w:val="restart"/>
            <w:shd w:val="clear" w:color="auto" w:fill="auto"/>
            <w:vAlign w:val="center"/>
          </w:tcPr>
          <w:p w14:paraId="2679FB9E" w14:textId="77777777" w:rsidR="00C77DFD" w:rsidRDefault="00C77DFD" w:rsidP="00F025F3">
            <w:pPr>
              <w:widowControl/>
              <w:jc w:val="center"/>
              <w:rPr>
                <w:rFonts w:hint="eastAsia"/>
              </w:rPr>
            </w:pPr>
            <w:r w:rsidRPr="00E774E5">
              <w:rPr>
                <w:rFonts w:hint="eastAsia"/>
              </w:rPr>
              <w:t>34.21</w:t>
            </w:r>
          </w:p>
          <w:p w14:paraId="3CC1CAEB" w14:textId="4590E923" w:rsidR="001B7DD7" w:rsidRPr="00E774E5" w:rsidRDefault="001B7DD7" w:rsidP="00F025F3">
            <w:pPr>
              <w:widowControl/>
              <w:jc w:val="center"/>
              <w:rPr>
                <w:rFonts w:hint="eastAsia"/>
              </w:rPr>
            </w:pPr>
            <w:r>
              <w:rPr>
                <w:rFonts w:hint="eastAsia"/>
              </w:rPr>
              <w:t>(18.41,50.01)</w:t>
            </w:r>
          </w:p>
        </w:tc>
        <w:tc>
          <w:tcPr>
            <w:tcW w:w="1517" w:type="dxa"/>
            <w:vMerge w:val="restart"/>
            <w:shd w:val="clear" w:color="auto" w:fill="auto"/>
            <w:vAlign w:val="center"/>
          </w:tcPr>
          <w:p w14:paraId="4DFC1421" w14:textId="77777777" w:rsidR="00C77DFD" w:rsidRDefault="00C77DFD" w:rsidP="00F025F3">
            <w:pPr>
              <w:widowControl/>
              <w:jc w:val="center"/>
              <w:rPr>
                <w:rFonts w:hint="eastAsia"/>
              </w:rPr>
            </w:pPr>
            <w:r w:rsidRPr="000F1079">
              <w:rPr>
                <w:rFonts w:hint="eastAsia"/>
              </w:rPr>
              <w:t>16.49</w:t>
            </w:r>
          </w:p>
          <w:p w14:paraId="71927A2D" w14:textId="79C577E4" w:rsidR="0052175C" w:rsidRPr="00E774E5" w:rsidRDefault="0052175C" w:rsidP="00F025F3">
            <w:pPr>
              <w:widowControl/>
              <w:jc w:val="center"/>
              <w:rPr>
                <w:rFonts w:hint="eastAsia"/>
              </w:rPr>
            </w:pPr>
            <w:r>
              <w:rPr>
                <w:rFonts w:hint="eastAsia"/>
              </w:rPr>
              <w:t>(8.98,24.01)</w:t>
            </w:r>
          </w:p>
        </w:tc>
        <w:tc>
          <w:tcPr>
            <w:tcW w:w="1662" w:type="dxa"/>
            <w:vMerge w:val="restart"/>
            <w:shd w:val="clear" w:color="auto" w:fill="auto"/>
            <w:vAlign w:val="center"/>
          </w:tcPr>
          <w:p w14:paraId="71245445" w14:textId="77777777" w:rsidR="00C77DFD" w:rsidRDefault="00C77DFD" w:rsidP="00F025F3">
            <w:pPr>
              <w:widowControl/>
              <w:jc w:val="center"/>
              <w:rPr>
                <w:rFonts w:hint="eastAsia"/>
              </w:rPr>
            </w:pPr>
            <w:r w:rsidRPr="00B5406C">
              <w:rPr>
                <w:rFonts w:hint="eastAsia"/>
              </w:rPr>
              <w:t>16.95</w:t>
            </w:r>
          </w:p>
          <w:p w14:paraId="1B660444" w14:textId="2D5C9EC6" w:rsidR="001B7DD7" w:rsidRPr="00F92779" w:rsidRDefault="001B7DD7" w:rsidP="00F025F3">
            <w:pPr>
              <w:widowControl/>
              <w:jc w:val="center"/>
              <w:rPr>
                <w:rFonts w:hint="eastAsia"/>
              </w:rPr>
            </w:pPr>
            <w:r w:rsidRPr="00553C26">
              <w:rPr>
                <w:rFonts w:hint="eastAsia"/>
              </w:rPr>
              <w:t>(7.09,26.81)</w:t>
            </w:r>
          </w:p>
        </w:tc>
        <w:tc>
          <w:tcPr>
            <w:tcW w:w="1772" w:type="dxa"/>
            <w:vMerge w:val="restart"/>
            <w:shd w:val="clear" w:color="auto" w:fill="auto"/>
            <w:vAlign w:val="center"/>
          </w:tcPr>
          <w:p w14:paraId="7D7773C5" w14:textId="77777777" w:rsidR="00C77DFD" w:rsidRDefault="00C77DFD" w:rsidP="00F025F3">
            <w:pPr>
              <w:widowControl/>
              <w:jc w:val="center"/>
              <w:rPr>
                <w:rFonts w:hint="eastAsia"/>
              </w:rPr>
            </w:pPr>
            <w:r w:rsidRPr="009041A8">
              <w:rPr>
                <w:rFonts w:hint="eastAsia"/>
              </w:rPr>
              <w:t>15.79</w:t>
            </w:r>
          </w:p>
          <w:p w14:paraId="33BE582E" w14:textId="3E8CFAB2" w:rsidR="003F0FA8" w:rsidRPr="00F92779" w:rsidRDefault="003F0FA8" w:rsidP="00F025F3">
            <w:pPr>
              <w:widowControl/>
              <w:jc w:val="center"/>
              <w:rPr>
                <w:rFonts w:hint="eastAsia"/>
              </w:rPr>
            </w:pPr>
            <w:r w:rsidRPr="00553C26">
              <w:rPr>
                <w:rFonts w:hint="eastAsia"/>
              </w:rPr>
              <w:t>（3.64,27.94）</w:t>
            </w:r>
          </w:p>
        </w:tc>
      </w:tr>
      <w:tr w:rsidR="0011418E" w:rsidRPr="006E2AD7" w14:paraId="1B1CA75C" w14:textId="77777777" w:rsidTr="00F025F3">
        <w:trPr>
          <w:trHeight w:val="312"/>
          <w:jc w:val="center"/>
        </w:trPr>
        <w:tc>
          <w:tcPr>
            <w:tcW w:w="1813" w:type="dxa"/>
            <w:vMerge/>
            <w:vAlign w:val="center"/>
            <w:hideMark/>
          </w:tcPr>
          <w:p w14:paraId="58F504BD" w14:textId="77777777" w:rsidR="0011418E" w:rsidRPr="006E2AD7" w:rsidRDefault="0011418E" w:rsidP="00F025F3">
            <w:pPr>
              <w:widowControl/>
              <w:jc w:val="left"/>
              <w:rPr>
                <w:rFonts w:ascii="等线" w:eastAsia="等线" w:hAnsi="等线" w:cs="宋体" w:hint="eastAsia"/>
                <w:color w:val="000000"/>
                <w:kern w:val="0"/>
                <w:sz w:val="18"/>
                <w:szCs w:val="18"/>
                <w14:ligatures w14:val="none"/>
              </w:rPr>
            </w:pPr>
          </w:p>
        </w:tc>
        <w:tc>
          <w:tcPr>
            <w:tcW w:w="1672" w:type="dxa"/>
            <w:vMerge/>
            <w:vAlign w:val="center"/>
          </w:tcPr>
          <w:p w14:paraId="4AC39B2E" w14:textId="77777777" w:rsidR="0011418E" w:rsidRPr="006E2AD7" w:rsidRDefault="0011418E" w:rsidP="00F025F3">
            <w:pPr>
              <w:widowControl/>
              <w:jc w:val="left"/>
              <w:rPr>
                <w:rFonts w:ascii="等线" w:eastAsia="等线" w:hAnsi="等线" w:cs="宋体" w:hint="eastAsia"/>
                <w:color w:val="000000"/>
                <w:kern w:val="0"/>
                <w:sz w:val="18"/>
                <w:szCs w:val="18"/>
                <w14:ligatures w14:val="none"/>
              </w:rPr>
            </w:pPr>
          </w:p>
        </w:tc>
        <w:tc>
          <w:tcPr>
            <w:tcW w:w="1662" w:type="dxa"/>
            <w:vMerge/>
            <w:vAlign w:val="center"/>
          </w:tcPr>
          <w:p w14:paraId="4D25095A" w14:textId="77777777" w:rsidR="0011418E" w:rsidRPr="006E2AD7" w:rsidRDefault="0011418E" w:rsidP="00F025F3">
            <w:pPr>
              <w:widowControl/>
              <w:jc w:val="left"/>
              <w:rPr>
                <w:rFonts w:ascii="等线" w:eastAsia="等线" w:hAnsi="等线" w:cs="宋体" w:hint="eastAsia"/>
                <w:color w:val="000000"/>
                <w:kern w:val="0"/>
                <w:sz w:val="18"/>
                <w:szCs w:val="18"/>
                <w14:ligatures w14:val="none"/>
              </w:rPr>
            </w:pPr>
          </w:p>
        </w:tc>
        <w:tc>
          <w:tcPr>
            <w:tcW w:w="1663" w:type="dxa"/>
            <w:vMerge/>
            <w:vAlign w:val="center"/>
          </w:tcPr>
          <w:p w14:paraId="20E4B324" w14:textId="77777777" w:rsidR="0011418E" w:rsidRPr="006E2AD7" w:rsidRDefault="0011418E" w:rsidP="00F025F3">
            <w:pPr>
              <w:widowControl/>
              <w:jc w:val="left"/>
              <w:rPr>
                <w:rFonts w:ascii="等线" w:eastAsia="等线" w:hAnsi="等线" w:cs="宋体" w:hint="eastAsia"/>
                <w:color w:val="000000"/>
                <w:kern w:val="0"/>
                <w:sz w:val="18"/>
                <w:szCs w:val="18"/>
                <w14:ligatures w14:val="none"/>
              </w:rPr>
            </w:pPr>
          </w:p>
        </w:tc>
        <w:tc>
          <w:tcPr>
            <w:tcW w:w="1517" w:type="dxa"/>
            <w:vMerge/>
            <w:vAlign w:val="center"/>
          </w:tcPr>
          <w:p w14:paraId="00B91FB5" w14:textId="77777777" w:rsidR="0011418E" w:rsidRPr="006E2AD7" w:rsidRDefault="0011418E" w:rsidP="00F025F3">
            <w:pPr>
              <w:widowControl/>
              <w:jc w:val="left"/>
              <w:rPr>
                <w:rFonts w:ascii="等线" w:eastAsia="等线" w:hAnsi="等线" w:cs="宋体" w:hint="eastAsia"/>
                <w:color w:val="000000"/>
                <w:kern w:val="0"/>
                <w:sz w:val="18"/>
                <w:szCs w:val="18"/>
                <w14:ligatures w14:val="none"/>
              </w:rPr>
            </w:pPr>
          </w:p>
        </w:tc>
        <w:tc>
          <w:tcPr>
            <w:tcW w:w="1662" w:type="dxa"/>
            <w:vMerge/>
            <w:vAlign w:val="center"/>
          </w:tcPr>
          <w:p w14:paraId="59021BFF" w14:textId="77777777" w:rsidR="0011418E" w:rsidRPr="006E2AD7" w:rsidRDefault="0011418E" w:rsidP="00F025F3">
            <w:pPr>
              <w:widowControl/>
              <w:jc w:val="left"/>
              <w:rPr>
                <w:rFonts w:ascii="等线" w:eastAsia="等线" w:hAnsi="等线" w:cs="宋体" w:hint="eastAsia"/>
                <w:color w:val="000000"/>
                <w:kern w:val="0"/>
                <w:sz w:val="18"/>
                <w:szCs w:val="18"/>
                <w14:ligatures w14:val="none"/>
              </w:rPr>
            </w:pPr>
          </w:p>
        </w:tc>
        <w:tc>
          <w:tcPr>
            <w:tcW w:w="1772" w:type="dxa"/>
            <w:vMerge/>
            <w:vAlign w:val="center"/>
          </w:tcPr>
          <w:p w14:paraId="40F8FD26" w14:textId="77777777" w:rsidR="0011418E" w:rsidRPr="006E2AD7" w:rsidRDefault="0011418E" w:rsidP="00F025F3">
            <w:pPr>
              <w:widowControl/>
              <w:jc w:val="left"/>
              <w:rPr>
                <w:rFonts w:ascii="等线" w:eastAsia="等线" w:hAnsi="等线" w:cs="宋体" w:hint="eastAsia"/>
                <w:color w:val="000000"/>
                <w:kern w:val="0"/>
                <w:sz w:val="18"/>
                <w:szCs w:val="18"/>
                <w14:ligatures w14:val="none"/>
              </w:rPr>
            </w:pPr>
          </w:p>
        </w:tc>
      </w:tr>
      <w:tr w:rsidR="00F025F3" w14:paraId="7575575E" w14:textId="59018ED4" w:rsidTr="00F025F3">
        <w:tblPrEx>
          <w:tblCellMar>
            <w:top w:w="0" w:type="dxa"/>
          </w:tblCellMar>
          <w:tblLook w:val="0000" w:firstRow="0" w:lastRow="0" w:firstColumn="0" w:lastColumn="0" w:noHBand="0" w:noVBand="0"/>
        </w:tblPrEx>
        <w:trPr>
          <w:trHeight w:val="637"/>
          <w:jc w:val="center"/>
        </w:trPr>
        <w:tc>
          <w:tcPr>
            <w:tcW w:w="11761" w:type="dxa"/>
            <w:gridSpan w:val="7"/>
            <w:shd w:val="clear" w:color="auto" w:fill="D0CECE" w:themeFill="background2" w:themeFillShade="E6"/>
          </w:tcPr>
          <w:p w14:paraId="2BD138AD" w14:textId="5719C7F7" w:rsidR="00F025F3" w:rsidRPr="00F025F3" w:rsidRDefault="00F025F3" w:rsidP="00F025F3">
            <w:pPr>
              <w:spacing w:before="120"/>
              <w:jc w:val="center"/>
              <w:rPr>
                <w:rFonts w:cs="Arial" w:hint="eastAsia"/>
                <w:sz w:val="18"/>
                <w:szCs w:val="18"/>
                <w:lang w:val="en-GB"/>
              </w:rPr>
            </w:pPr>
            <w:r w:rsidRPr="00F025F3">
              <w:t>Prevalence by WHO BMI classification for overweight and obesity</w:t>
            </w:r>
            <w:r w:rsidRPr="008150A6">
              <w:rPr>
                <w:vertAlign w:val="superscript"/>
              </w:rPr>
              <w:t>‡</w:t>
            </w:r>
          </w:p>
        </w:tc>
      </w:tr>
      <w:tr w:rsidR="00F025F3" w14:paraId="5F3DBDB3" w14:textId="77777777" w:rsidTr="004B7098">
        <w:tblPrEx>
          <w:tblCellMar>
            <w:top w:w="0" w:type="dxa"/>
          </w:tblCellMar>
          <w:tblLook w:val="0000" w:firstRow="0" w:lastRow="0" w:firstColumn="0" w:lastColumn="0" w:noHBand="0" w:noVBand="0"/>
        </w:tblPrEx>
        <w:trPr>
          <w:trHeight w:val="560"/>
          <w:jc w:val="center"/>
        </w:trPr>
        <w:tc>
          <w:tcPr>
            <w:tcW w:w="1813" w:type="dxa"/>
            <w:vAlign w:val="center"/>
          </w:tcPr>
          <w:p w14:paraId="34A31290" w14:textId="78659A11" w:rsidR="00F025F3" w:rsidRPr="00F025F3" w:rsidRDefault="00F025F3" w:rsidP="00F025F3">
            <w:pPr>
              <w:widowControl/>
              <w:jc w:val="center"/>
              <w:rPr>
                <w:rFonts w:cs="Arial" w:hint="eastAsia"/>
                <w:sz w:val="18"/>
                <w:szCs w:val="18"/>
                <w:lang w:val="en-GB"/>
              </w:rPr>
            </w:pPr>
            <w:r w:rsidRPr="006E2AD7">
              <w:rPr>
                <w:rFonts w:ascii="等线" w:eastAsia="等线" w:hAnsi="等线" w:cs="宋体" w:hint="eastAsia"/>
                <w:color w:val="000000"/>
                <w:kern w:val="0"/>
                <w:sz w:val="18"/>
                <w:szCs w:val="18"/>
                <w14:ligatures w14:val="none"/>
              </w:rPr>
              <w:t>Overall</w:t>
            </w:r>
            <w:r>
              <w:rPr>
                <w:rFonts w:ascii="等线" w:eastAsia="等线" w:hAnsi="等线" w:cs="宋体" w:hint="eastAsia"/>
                <w:color w:val="000000"/>
                <w:kern w:val="0"/>
                <w:sz w:val="18"/>
                <w:szCs w:val="18"/>
                <w14:ligatures w14:val="none"/>
              </w:rPr>
              <w:t xml:space="preserve"> </w:t>
            </w:r>
            <w:r w:rsidRPr="006E2AD7">
              <w:rPr>
                <w:rFonts w:ascii="等线" w:eastAsia="等线" w:hAnsi="等线" w:cs="宋体" w:hint="eastAsia"/>
                <w:color w:val="000000"/>
                <w:kern w:val="0"/>
                <w:sz w:val="18"/>
                <w:szCs w:val="18"/>
                <w14:ligatures w14:val="none"/>
              </w:rPr>
              <w:t>crude prevalence</w:t>
            </w:r>
          </w:p>
        </w:tc>
        <w:tc>
          <w:tcPr>
            <w:tcW w:w="1672" w:type="dxa"/>
            <w:vAlign w:val="center"/>
          </w:tcPr>
          <w:p w14:paraId="6F0BFFA4" w14:textId="148C4657" w:rsidR="002B5C9C" w:rsidRPr="004B7098" w:rsidRDefault="002B5C9C" w:rsidP="004B7098">
            <w:pPr>
              <w:widowControl/>
              <w:jc w:val="center"/>
              <w:rPr>
                <w:rFonts w:hint="eastAsia"/>
              </w:rPr>
            </w:pPr>
            <w:r w:rsidRPr="002B5C9C">
              <w:rPr>
                <w:rFonts w:hint="eastAsia"/>
              </w:rPr>
              <w:t>40.30</w:t>
            </w:r>
          </w:p>
        </w:tc>
        <w:tc>
          <w:tcPr>
            <w:tcW w:w="1662" w:type="dxa"/>
            <w:vAlign w:val="center"/>
          </w:tcPr>
          <w:p w14:paraId="3A5B34E8" w14:textId="64732A54" w:rsidR="002735A9" w:rsidRPr="004B7098" w:rsidRDefault="002735A9" w:rsidP="004B7098">
            <w:pPr>
              <w:widowControl/>
              <w:jc w:val="center"/>
              <w:rPr>
                <w:rFonts w:hint="eastAsia"/>
              </w:rPr>
            </w:pPr>
            <w:r w:rsidRPr="002735A9">
              <w:rPr>
                <w:rFonts w:hint="eastAsia"/>
              </w:rPr>
              <w:t>46.94</w:t>
            </w:r>
          </w:p>
        </w:tc>
        <w:tc>
          <w:tcPr>
            <w:tcW w:w="1663" w:type="dxa"/>
            <w:vAlign w:val="center"/>
          </w:tcPr>
          <w:p w14:paraId="58098BB6" w14:textId="38EB6620" w:rsidR="002735A9" w:rsidRPr="002735A9" w:rsidRDefault="002735A9" w:rsidP="004B7098">
            <w:pPr>
              <w:widowControl/>
              <w:jc w:val="center"/>
              <w:rPr>
                <w:rFonts w:hint="eastAsia"/>
              </w:rPr>
            </w:pPr>
            <w:r w:rsidRPr="002735A9">
              <w:rPr>
                <w:rFonts w:hint="eastAsia"/>
              </w:rPr>
              <w:t>14.07</w:t>
            </w:r>
          </w:p>
        </w:tc>
        <w:tc>
          <w:tcPr>
            <w:tcW w:w="1517" w:type="dxa"/>
            <w:vAlign w:val="center"/>
          </w:tcPr>
          <w:p w14:paraId="0141A062" w14:textId="39B99F89" w:rsidR="002B5C9C" w:rsidRPr="002B5C9C" w:rsidRDefault="002B5C9C" w:rsidP="004B7098">
            <w:pPr>
              <w:widowControl/>
              <w:jc w:val="center"/>
              <w:rPr>
                <w:rFonts w:hint="eastAsia"/>
              </w:rPr>
            </w:pPr>
            <w:r w:rsidRPr="002B5C9C">
              <w:rPr>
                <w:rFonts w:hint="eastAsia"/>
              </w:rPr>
              <w:t>5.39</w:t>
            </w:r>
          </w:p>
        </w:tc>
        <w:tc>
          <w:tcPr>
            <w:tcW w:w="1662" w:type="dxa"/>
            <w:vAlign w:val="center"/>
          </w:tcPr>
          <w:p w14:paraId="4DB28C38" w14:textId="212A104E" w:rsidR="002735A9" w:rsidRPr="002735A9" w:rsidRDefault="002735A9" w:rsidP="004B7098">
            <w:pPr>
              <w:widowControl/>
              <w:jc w:val="center"/>
              <w:rPr>
                <w:rFonts w:hint="eastAsia"/>
              </w:rPr>
            </w:pPr>
            <w:r w:rsidRPr="002735A9">
              <w:rPr>
                <w:rFonts w:hint="eastAsia"/>
              </w:rPr>
              <w:t>6.26</w:t>
            </w:r>
          </w:p>
        </w:tc>
        <w:tc>
          <w:tcPr>
            <w:tcW w:w="1772" w:type="dxa"/>
            <w:vAlign w:val="center"/>
          </w:tcPr>
          <w:p w14:paraId="55BA1829" w14:textId="65C04964" w:rsidR="002735A9" w:rsidRPr="002735A9" w:rsidRDefault="002735A9" w:rsidP="004B7098">
            <w:pPr>
              <w:widowControl/>
              <w:jc w:val="center"/>
              <w:rPr>
                <w:rFonts w:hint="eastAsia"/>
              </w:rPr>
            </w:pPr>
            <w:r w:rsidRPr="002735A9">
              <w:rPr>
                <w:rFonts w:hint="eastAsia"/>
              </w:rPr>
              <w:t>1.94</w:t>
            </w:r>
          </w:p>
        </w:tc>
      </w:tr>
      <w:tr w:rsidR="00F025F3" w14:paraId="47D53513" w14:textId="77777777" w:rsidTr="00826341">
        <w:tblPrEx>
          <w:tblCellMar>
            <w:top w:w="0" w:type="dxa"/>
          </w:tblCellMar>
          <w:tblLook w:val="0000" w:firstRow="0" w:lastRow="0" w:firstColumn="0" w:lastColumn="0" w:noHBand="0" w:noVBand="0"/>
        </w:tblPrEx>
        <w:trPr>
          <w:trHeight w:val="554"/>
          <w:jc w:val="center"/>
        </w:trPr>
        <w:tc>
          <w:tcPr>
            <w:tcW w:w="1813" w:type="dxa"/>
            <w:vAlign w:val="center"/>
          </w:tcPr>
          <w:p w14:paraId="796B35BF" w14:textId="76EB65F9" w:rsidR="00F025F3" w:rsidRPr="00F025F3" w:rsidRDefault="00F025F3" w:rsidP="00F025F3">
            <w:pPr>
              <w:spacing w:before="120"/>
              <w:jc w:val="center"/>
              <w:rPr>
                <w:rFonts w:cs="Arial" w:hint="eastAsia"/>
                <w:sz w:val="18"/>
                <w:szCs w:val="18"/>
                <w:lang w:val="en-GB"/>
              </w:rPr>
            </w:pPr>
            <w:r w:rsidRPr="00F025F3">
              <w:rPr>
                <w:rFonts w:ascii="等线" w:eastAsia="等线" w:hAnsi="等线" w:cs="宋体"/>
                <w:color w:val="000000"/>
                <w:kern w:val="0"/>
                <w:sz w:val="18"/>
                <w:szCs w:val="18"/>
                <w14:ligatures w14:val="none"/>
              </w:rPr>
              <w:t>Overall standardized prevalence</w:t>
            </w:r>
          </w:p>
        </w:tc>
        <w:tc>
          <w:tcPr>
            <w:tcW w:w="1672" w:type="dxa"/>
            <w:vAlign w:val="center"/>
          </w:tcPr>
          <w:p w14:paraId="20F9C6F7" w14:textId="6764EBB2" w:rsidR="00FF42F7" w:rsidRPr="004B7098" w:rsidRDefault="003E6A1C" w:rsidP="00826341">
            <w:pPr>
              <w:widowControl/>
              <w:jc w:val="center"/>
              <w:rPr>
                <w:rFonts w:hint="eastAsia"/>
              </w:rPr>
            </w:pPr>
            <w:r w:rsidRPr="00FF42F7">
              <w:rPr>
                <w:rFonts w:hint="eastAsia"/>
              </w:rPr>
              <w:t>40.35</w:t>
            </w:r>
          </w:p>
        </w:tc>
        <w:tc>
          <w:tcPr>
            <w:tcW w:w="1662" w:type="dxa"/>
            <w:vAlign w:val="center"/>
          </w:tcPr>
          <w:p w14:paraId="2952BED5" w14:textId="0B3D1FB6" w:rsidR="00F025F3" w:rsidRPr="00826341" w:rsidRDefault="00AD6BAC" w:rsidP="00826341">
            <w:pPr>
              <w:jc w:val="center"/>
              <w:rPr>
                <w:rFonts w:hint="eastAsia"/>
              </w:rPr>
            </w:pPr>
            <w:r>
              <w:rPr>
                <w:rFonts w:hint="eastAsia"/>
              </w:rPr>
              <w:t>47.77</w:t>
            </w:r>
          </w:p>
        </w:tc>
        <w:tc>
          <w:tcPr>
            <w:tcW w:w="1663" w:type="dxa"/>
            <w:vAlign w:val="center"/>
          </w:tcPr>
          <w:p w14:paraId="666FC7B2" w14:textId="06BCC575" w:rsidR="00F025F3" w:rsidRPr="00826341" w:rsidRDefault="002803C7" w:rsidP="00826341">
            <w:pPr>
              <w:jc w:val="center"/>
              <w:rPr>
                <w:rFonts w:hint="eastAsia"/>
              </w:rPr>
            </w:pPr>
            <w:r>
              <w:rPr>
                <w:rFonts w:hint="eastAsia"/>
              </w:rPr>
              <w:t>21.72</w:t>
            </w:r>
          </w:p>
        </w:tc>
        <w:tc>
          <w:tcPr>
            <w:tcW w:w="1517" w:type="dxa"/>
            <w:vAlign w:val="center"/>
          </w:tcPr>
          <w:p w14:paraId="694CDB17" w14:textId="3A8B1877" w:rsidR="00E21A0A" w:rsidRPr="004B7098" w:rsidRDefault="007911B6" w:rsidP="004B7098">
            <w:pPr>
              <w:widowControl/>
              <w:jc w:val="center"/>
              <w:rPr>
                <w:rFonts w:hint="eastAsia"/>
              </w:rPr>
            </w:pPr>
            <w:r>
              <w:rPr>
                <w:rFonts w:hint="eastAsia"/>
              </w:rPr>
              <w:t>6.79</w:t>
            </w:r>
          </w:p>
        </w:tc>
        <w:tc>
          <w:tcPr>
            <w:tcW w:w="1662" w:type="dxa"/>
            <w:vAlign w:val="center"/>
          </w:tcPr>
          <w:p w14:paraId="447E02FB" w14:textId="16A70A7D" w:rsidR="00F025F3" w:rsidRPr="003A46D6" w:rsidRDefault="00E46539" w:rsidP="003A46D6">
            <w:pPr>
              <w:jc w:val="center"/>
              <w:rPr>
                <w:rFonts w:hint="eastAsia"/>
              </w:rPr>
            </w:pPr>
            <w:r>
              <w:rPr>
                <w:rFonts w:hint="eastAsia"/>
              </w:rPr>
              <w:t>8.15</w:t>
            </w:r>
          </w:p>
        </w:tc>
        <w:tc>
          <w:tcPr>
            <w:tcW w:w="1772" w:type="dxa"/>
            <w:vAlign w:val="center"/>
          </w:tcPr>
          <w:p w14:paraId="31453A2A" w14:textId="6B1B0A03" w:rsidR="00F025F3" w:rsidRPr="003A46D6" w:rsidRDefault="008032A3" w:rsidP="003A46D6">
            <w:pPr>
              <w:jc w:val="center"/>
              <w:rPr>
                <w:rFonts w:hint="eastAsia"/>
              </w:rPr>
            </w:pPr>
            <w:r>
              <w:rPr>
                <w:rFonts w:hint="eastAsia"/>
              </w:rPr>
              <w:t>3.89</w:t>
            </w:r>
          </w:p>
        </w:tc>
      </w:tr>
      <w:tr w:rsidR="00F025F3" w14:paraId="44F2583B" w14:textId="77777777" w:rsidTr="00F025F3">
        <w:tblPrEx>
          <w:tblCellMar>
            <w:top w:w="0" w:type="dxa"/>
          </w:tblCellMar>
          <w:tblLook w:val="0000" w:firstRow="0" w:lastRow="0" w:firstColumn="0" w:lastColumn="0" w:noHBand="0" w:noVBand="0"/>
        </w:tblPrEx>
        <w:trPr>
          <w:trHeight w:val="498"/>
          <w:jc w:val="center"/>
        </w:trPr>
        <w:tc>
          <w:tcPr>
            <w:tcW w:w="11761" w:type="dxa"/>
            <w:gridSpan w:val="7"/>
          </w:tcPr>
          <w:p w14:paraId="060D3D39" w14:textId="6B8EE8B5" w:rsidR="00F025F3" w:rsidRPr="00F025F3" w:rsidRDefault="00F025F3" w:rsidP="00F025F3">
            <w:pPr>
              <w:spacing w:before="120"/>
              <w:rPr>
                <w:rFonts w:cs="Arial" w:hint="eastAsia"/>
                <w:sz w:val="18"/>
                <w:szCs w:val="18"/>
                <w:lang w:val="en-GB"/>
              </w:rPr>
            </w:pPr>
            <w:r>
              <w:rPr>
                <w:rFonts w:ascii="等线" w:eastAsia="等线" w:hAnsi="等线" w:cs="宋体" w:hint="eastAsia"/>
                <w:color w:val="000000"/>
                <w:kern w:val="0"/>
                <w:sz w:val="18"/>
                <w:szCs w:val="18"/>
                <w14:ligatures w14:val="none"/>
              </w:rPr>
              <w:t>Adjusted prevalence by age</w:t>
            </w:r>
          </w:p>
        </w:tc>
      </w:tr>
      <w:tr w:rsidR="00F025F3" w14:paraId="611A2E02" w14:textId="77777777" w:rsidTr="004654C3">
        <w:tblPrEx>
          <w:tblCellMar>
            <w:top w:w="0" w:type="dxa"/>
          </w:tblCellMar>
          <w:tblLook w:val="0000" w:firstRow="0" w:lastRow="0" w:firstColumn="0" w:lastColumn="0" w:noHBand="0" w:noVBand="0"/>
        </w:tblPrEx>
        <w:trPr>
          <w:trHeight w:val="712"/>
          <w:jc w:val="center"/>
        </w:trPr>
        <w:tc>
          <w:tcPr>
            <w:tcW w:w="1813" w:type="dxa"/>
            <w:vAlign w:val="center"/>
          </w:tcPr>
          <w:p w14:paraId="3F1D3243" w14:textId="68C848A7" w:rsidR="00F025F3" w:rsidRPr="00F025F3" w:rsidRDefault="00F025F3" w:rsidP="00F025F3">
            <w:pPr>
              <w:spacing w:before="120"/>
              <w:rPr>
                <w:rFonts w:cs="Arial" w:hint="eastAsia"/>
                <w:sz w:val="18"/>
                <w:szCs w:val="18"/>
                <w:lang w:val="en-GB"/>
              </w:rPr>
            </w:pPr>
            <w:r w:rsidRPr="006E2AD7">
              <w:rPr>
                <w:rFonts w:ascii="等线" w:eastAsia="等线" w:hAnsi="等线" w:cs="宋体" w:hint="eastAsia"/>
                <w:color w:val="000000"/>
                <w:kern w:val="0"/>
                <w:sz w:val="18"/>
                <w:szCs w:val="18"/>
                <w14:ligatures w14:val="none"/>
              </w:rPr>
              <w:t>30 to 34 years</w:t>
            </w:r>
          </w:p>
        </w:tc>
        <w:tc>
          <w:tcPr>
            <w:tcW w:w="1672" w:type="dxa"/>
          </w:tcPr>
          <w:p w14:paraId="38E93228" w14:textId="77777777" w:rsidR="00F025F3" w:rsidRPr="00801896" w:rsidRDefault="00801896" w:rsidP="00801896">
            <w:pPr>
              <w:widowControl/>
              <w:jc w:val="center"/>
              <w:rPr>
                <w:rFonts w:hint="eastAsia"/>
              </w:rPr>
            </w:pPr>
            <w:r w:rsidRPr="00801896">
              <w:rPr>
                <w:rFonts w:hint="eastAsia"/>
              </w:rPr>
              <w:t>37.19</w:t>
            </w:r>
          </w:p>
          <w:p w14:paraId="5E1E003E" w14:textId="257E995F" w:rsidR="00801896" w:rsidRPr="00F025F3" w:rsidRDefault="00801896" w:rsidP="00801896">
            <w:pPr>
              <w:widowControl/>
              <w:jc w:val="center"/>
              <w:rPr>
                <w:rFonts w:cs="Arial" w:hint="eastAsia"/>
                <w:sz w:val="18"/>
                <w:szCs w:val="18"/>
                <w:lang w:val="en-GB"/>
              </w:rPr>
            </w:pPr>
            <w:r w:rsidRPr="00801896">
              <w:rPr>
                <w:rFonts w:hint="eastAsia"/>
              </w:rPr>
              <w:t>(35.64,38.74)</w:t>
            </w:r>
          </w:p>
        </w:tc>
        <w:tc>
          <w:tcPr>
            <w:tcW w:w="1662" w:type="dxa"/>
          </w:tcPr>
          <w:p w14:paraId="1F74B629" w14:textId="77777777" w:rsidR="00F025F3" w:rsidRPr="004654C3" w:rsidRDefault="004654C3" w:rsidP="004654C3">
            <w:pPr>
              <w:widowControl/>
              <w:jc w:val="center"/>
              <w:rPr>
                <w:rFonts w:hint="eastAsia"/>
              </w:rPr>
            </w:pPr>
            <w:r w:rsidRPr="004654C3">
              <w:rPr>
                <w:rFonts w:hint="eastAsia"/>
              </w:rPr>
              <w:t>43.08</w:t>
            </w:r>
          </w:p>
          <w:p w14:paraId="3FFC2470" w14:textId="5A5BD0AB" w:rsidR="004654C3" w:rsidRPr="00F025F3" w:rsidRDefault="004654C3" w:rsidP="004654C3">
            <w:pPr>
              <w:widowControl/>
              <w:jc w:val="center"/>
              <w:rPr>
                <w:rFonts w:cs="Arial" w:hint="eastAsia"/>
                <w:sz w:val="18"/>
                <w:szCs w:val="18"/>
                <w:lang w:val="en-GB"/>
              </w:rPr>
            </w:pPr>
            <w:r w:rsidRPr="004654C3">
              <w:rPr>
                <w:rFonts w:hint="eastAsia"/>
              </w:rPr>
              <w:t>(41.33,44.82)</w:t>
            </w:r>
          </w:p>
        </w:tc>
        <w:tc>
          <w:tcPr>
            <w:tcW w:w="1663" w:type="dxa"/>
          </w:tcPr>
          <w:p w14:paraId="2A9CA3CC" w14:textId="77777777" w:rsidR="00F025F3" w:rsidRPr="00C17D56" w:rsidRDefault="00C17D56" w:rsidP="00C17D56">
            <w:pPr>
              <w:widowControl/>
              <w:jc w:val="center"/>
              <w:rPr>
                <w:rFonts w:hint="eastAsia"/>
              </w:rPr>
            </w:pPr>
            <w:r w:rsidRPr="00C17D56">
              <w:rPr>
                <w:rFonts w:hint="eastAsia"/>
              </w:rPr>
              <w:t>8.49</w:t>
            </w:r>
          </w:p>
          <w:p w14:paraId="470EB554" w14:textId="12A8ABE6" w:rsidR="00C17D56" w:rsidRPr="00F025F3" w:rsidRDefault="00C17D56" w:rsidP="00C17D56">
            <w:pPr>
              <w:widowControl/>
              <w:jc w:val="center"/>
              <w:rPr>
                <w:rFonts w:cs="Arial" w:hint="eastAsia"/>
                <w:sz w:val="18"/>
                <w:szCs w:val="18"/>
                <w:lang w:val="en-GB"/>
              </w:rPr>
            </w:pPr>
            <w:r w:rsidRPr="00C17D56">
              <w:rPr>
                <w:rFonts w:hint="eastAsia"/>
              </w:rPr>
              <w:t>(6.32, 10.66)</w:t>
            </w:r>
          </w:p>
        </w:tc>
        <w:tc>
          <w:tcPr>
            <w:tcW w:w="1517" w:type="dxa"/>
          </w:tcPr>
          <w:p w14:paraId="6661AE44" w14:textId="77777777" w:rsidR="00F025F3" w:rsidRPr="001549F2" w:rsidRDefault="001549F2" w:rsidP="001549F2">
            <w:pPr>
              <w:widowControl/>
              <w:jc w:val="center"/>
              <w:rPr>
                <w:rFonts w:hint="eastAsia"/>
              </w:rPr>
            </w:pPr>
            <w:r w:rsidRPr="001549F2">
              <w:rPr>
                <w:rFonts w:hint="eastAsia"/>
              </w:rPr>
              <w:t>5.09</w:t>
            </w:r>
          </w:p>
          <w:p w14:paraId="1A4F2CC9" w14:textId="6A758BD1" w:rsidR="001549F2" w:rsidRPr="001549F2" w:rsidRDefault="001549F2" w:rsidP="001549F2">
            <w:pPr>
              <w:widowControl/>
              <w:jc w:val="center"/>
              <w:rPr>
                <w:rFonts w:hint="eastAsia"/>
              </w:rPr>
            </w:pPr>
            <w:r w:rsidRPr="001549F2">
              <w:rPr>
                <w:rFonts w:hint="eastAsia"/>
              </w:rPr>
              <w:t>(4.38,5.79)</w:t>
            </w:r>
          </w:p>
        </w:tc>
        <w:tc>
          <w:tcPr>
            <w:tcW w:w="1662" w:type="dxa"/>
          </w:tcPr>
          <w:p w14:paraId="2CAD08C3" w14:textId="77777777" w:rsidR="00F025F3" w:rsidRPr="004654C3" w:rsidRDefault="004654C3" w:rsidP="004654C3">
            <w:pPr>
              <w:widowControl/>
              <w:jc w:val="center"/>
              <w:rPr>
                <w:rFonts w:hint="eastAsia"/>
              </w:rPr>
            </w:pPr>
            <w:r w:rsidRPr="004654C3">
              <w:rPr>
                <w:rFonts w:hint="eastAsia"/>
              </w:rPr>
              <w:t>5.91</w:t>
            </w:r>
          </w:p>
          <w:p w14:paraId="6A75E99E" w14:textId="016BA3BD" w:rsidR="004654C3" w:rsidRPr="00F025F3" w:rsidRDefault="004654C3" w:rsidP="004654C3">
            <w:pPr>
              <w:widowControl/>
              <w:jc w:val="center"/>
              <w:rPr>
                <w:rFonts w:cs="Arial" w:hint="eastAsia"/>
                <w:sz w:val="18"/>
                <w:szCs w:val="18"/>
                <w:lang w:val="en-GB"/>
              </w:rPr>
            </w:pPr>
            <w:r w:rsidRPr="004654C3">
              <w:rPr>
                <w:rFonts w:hint="eastAsia"/>
              </w:rPr>
              <w:t>(5.07,6.74)</w:t>
            </w:r>
          </w:p>
        </w:tc>
        <w:tc>
          <w:tcPr>
            <w:tcW w:w="1772" w:type="dxa"/>
          </w:tcPr>
          <w:p w14:paraId="44B99EE5" w14:textId="77777777" w:rsidR="00F025F3" w:rsidRPr="00C17D56" w:rsidRDefault="00C17D56" w:rsidP="00C17D56">
            <w:pPr>
              <w:widowControl/>
              <w:jc w:val="center"/>
              <w:rPr>
                <w:rFonts w:hint="eastAsia"/>
              </w:rPr>
            </w:pPr>
            <w:r w:rsidRPr="00C17D56">
              <w:rPr>
                <w:rFonts w:hint="eastAsia"/>
              </w:rPr>
              <w:t>1.10</w:t>
            </w:r>
          </w:p>
          <w:p w14:paraId="489040FE" w14:textId="17D41929" w:rsidR="00C17D56" w:rsidRPr="00F025F3" w:rsidRDefault="00C17D56" w:rsidP="00C17D56">
            <w:pPr>
              <w:widowControl/>
              <w:jc w:val="center"/>
              <w:rPr>
                <w:rFonts w:cs="Arial" w:hint="eastAsia"/>
                <w:sz w:val="18"/>
                <w:szCs w:val="18"/>
                <w:lang w:val="en-GB"/>
              </w:rPr>
            </w:pPr>
            <w:r w:rsidRPr="00C17D56">
              <w:rPr>
                <w:rFonts w:hint="eastAsia"/>
              </w:rPr>
              <w:t>(0.29, 1.91)</w:t>
            </w:r>
          </w:p>
        </w:tc>
      </w:tr>
      <w:tr w:rsidR="00F025F3" w14:paraId="21CE71EB" w14:textId="77777777" w:rsidTr="00AD1AEB">
        <w:tblPrEx>
          <w:tblCellMar>
            <w:top w:w="0" w:type="dxa"/>
          </w:tblCellMar>
          <w:tblLook w:val="0000" w:firstRow="0" w:lastRow="0" w:firstColumn="0" w:lastColumn="0" w:noHBand="0" w:noVBand="0"/>
        </w:tblPrEx>
        <w:trPr>
          <w:trHeight w:val="806"/>
          <w:jc w:val="center"/>
        </w:trPr>
        <w:tc>
          <w:tcPr>
            <w:tcW w:w="1813" w:type="dxa"/>
            <w:vAlign w:val="center"/>
          </w:tcPr>
          <w:p w14:paraId="2CFB6627" w14:textId="12B09BCD" w:rsidR="00F025F3" w:rsidRPr="00F025F3" w:rsidRDefault="00962DC8" w:rsidP="00F025F3">
            <w:pPr>
              <w:spacing w:before="120"/>
              <w:rPr>
                <w:rFonts w:cs="Arial" w:hint="eastAsia"/>
                <w:sz w:val="18"/>
                <w:szCs w:val="18"/>
                <w:lang w:val="en-GB"/>
              </w:rPr>
            </w:pPr>
            <w:r w:rsidRPr="006E2AD7">
              <w:rPr>
                <w:rFonts w:ascii="等线" w:eastAsia="等线" w:hAnsi="等线" w:cs="宋体" w:hint="eastAsia"/>
                <w:color w:val="000000"/>
                <w:kern w:val="0"/>
                <w:sz w:val="18"/>
                <w:szCs w:val="18"/>
                <w14:ligatures w14:val="none"/>
              </w:rPr>
              <w:t>35 to 39 years</w:t>
            </w:r>
          </w:p>
        </w:tc>
        <w:tc>
          <w:tcPr>
            <w:tcW w:w="1672" w:type="dxa"/>
          </w:tcPr>
          <w:p w14:paraId="4A6C2BFF" w14:textId="77777777" w:rsidR="00F025F3" w:rsidRPr="00041D96" w:rsidRDefault="00041D96" w:rsidP="00041D96">
            <w:pPr>
              <w:widowControl/>
              <w:jc w:val="center"/>
              <w:rPr>
                <w:rFonts w:hint="eastAsia"/>
              </w:rPr>
            </w:pPr>
            <w:r w:rsidRPr="00041D96">
              <w:rPr>
                <w:rFonts w:hint="eastAsia"/>
              </w:rPr>
              <w:t>41.75</w:t>
            </w:r>
          </w:p>
          <w:p w14:paraId="438AA58F" w14:textId="00AECC70" w:rsidR="00041D96" w:rsidRPr="00F025F3" w:rsidRDefault="00041D96" w:rsidP="00041D96">
            <w:pPr>
              <w:widowControl/>
              <w:jc w:val="center"/>
              <w:rPr>
                <w:rFonts w:cs="Arial" w:hint="eastAsia"/>
                <w:sz w:val="18"/>
                <w:szCs w:val="18"/>
                <w:lang w:val="en-GB"/>
              </w:rPr>
            </w:pPr>
            <w:r w:rsidRPr="00041D96">
              <w:rPr>
                <w:rFonts w:hint="eastAsia"/>
              </w:rPr>
              <w:t>(39.89,43.62)</w:t>
            </w:r>
          </w:p>
        </w:tc>
        <w:tc>
          <w:tcPr>
            <w:tcW w:w="1662" w:type="dxa"/>
          </w:tcPr>
          <w:p w14:paraId="76BC85B0" w14:textId="77777777" w:rsidR="00F025F3" w:rsidRPr="004654C3" w:rsidRDefault="004654C3" w:rsidP="004654C3">
            <w:pPr>
              <w:widowControl/>
              <w:jc w:val="center"/>
              <w:rPr>
                <w:rFonts w:hint="eastAsia"/>
              </w:rPr>
            </w:pPr>
            <w:r w:rsidRPr="004654C3">
              <w:rPr>
                <w:rFonts w:hint="eastAsia"/>
              </w:rPr>
              <w:t>48.44</w:t>
            </w:r>
          </w:p>
          <w:p w14:paraId="38FE2C0D" w14:textId="3C30371C" w:rsidR="004654C3" w:rsidRPr="00F025F3" w:rsidRDefault="004654C3" w:rsidP="004654C3">
            <w:pPr>
              <w:widowControl/>
              <w:jc w:val="center"/>
              <w:rPr>
                <w:rFonts w:cs="Arial" w:hint="eastAsia"/>
                <w:sz w:val="18"/>
                <w:szCs w:val="18"/>
                <w:lang w:val="en-GB"/>
              </w:rPr>
            </w:pPr>
            <w:r w:rsidRPr="004654C3">
              <w:rPr>
                <w:rFonts w:hint="eastAsia"/>
              </w:rPr>
              <w:t>(46.35,50.52)</w:t>
            </w:r>
          </w:p>
        </w:tc>
        <w:tc>
          <w:tcPr>
            <w:tcW w:w="1663" w:type="dxa"/>
          </w:tcPr>
          <w:p w14:paraId="0631CE52" w14:textId="77777777" w:rsidR="00F025F3" w:rsidRPr="00C17D56" w:rsidRDefault="00C17D56" w:rsidP="00C17D56">
            <w:pPr>
              <w:widowControl/>
              <w:jc w:val="center"/>
              <w:rPr>
                <w:rFonts w:hint="eastAsia"/>
              </w:rPr>
            </w:pPr>
            <w:r w:rsidRPr="00C17D56">
              <w:rPr>
                <w:rFonts w:hint="eastAsia"/>
              </w:rPr>
              <w:t>11.34</w:t>
            </w:r>
          </w:p>
          <w:p w14:paraId="09ECC50B" w14:textId="7C41F386" w:rsidR="00C17D56" w:rsidRPr="00F025F3" w:rsidRDefault="00C17D56" w:rsidP="00C17D56">
            <w:pPr>
              <w:widowControl/>
              <w:jc w:val="center"/>
              <w:rPr>
                <w:rFonts w:cs="Arial" w:hint="eastAsia"/>
                <w:sz w:val="18"/>
                <w:szCs w:val="18"/>
                <w:lang w:val="en-GB"/>
              </w:rPr>
            </w:pPr>
            <w:r w:rsidRPr="00C17D56">
              <w:rPr>
                <w:rFonts w:hint="eastAsia"/>
              </w:rPr>
              <w:t>(8.51,14.17)</w:t>
            </w:r>
          </w:p>
        </w:tc>
        <w:tc>
          <w:tcPr>
            <w:tcW w:w="1517" w:type="dxa"/>
          </w:tcPr>
          <w:p w14:paraId="44B4C878" w14:textId="77777777" w:rsidR="00F025F3" w:rsidRPr="00041D96" w:rsidRDefault="00041D96" w:rsidP="00041D96">
            <w:pPr>
              <w:widowControl/>
              <w:jc w:val="center"/>
              <w:rPr>
                <w:rFonts w:hint="eastAsia"/>
              </w:rPr>
            </w:pPr>
            <w:r w:rsidRPr="00041D96">
              <w:rPr>
                <w:rFonts w:hint="eastAsia"/>
              </w:rPr>
              <w:t>5.20</w:t>
            </w:r>
          </w:p>
          <w:p w14:paraId="5B4FF410" w14:textId="50D99B34" w:rsidR="00041D96" w:rsidRPr="00F025F3" w:rsidRDefault="00041D96" w:rsidP="00041D96">
            <w:pPr>
              <w:widowControl/>
              <w:jc w:val="center"/>
              <w:rPr>
                <w:rFonts w:cs="Arial" w:hint="eastAsia"/>
                <w:sz w:val="18"/>
                <w:szCs w:val="18"/>
                <w:lang w:val="en-GB"/>
              </w:rPr>
            </w:pPr>
            <w:r w:rsidRPr="00041D96">
              <w:rPr>
                <w:rFonts w:hint="eastAsia"/>
              </w:rPr>
              <w:t>(4.36,6.04)</w:t>
            </w:r>
          </w:p>
        </w:tc>
        <w:tc>
          <w:tcPr>
            <w:tcW w:w="1662" w:type="dxa"/>
          </w:tcPr>
          <w:p w14:paraId="718BCA10" w14:textId="77777777" w:rsidR="00F025F3" w:rsidRPr="004654C3" w:rsidRDefault="004654C3" w:rsidP="004654C3">
            <w:pPr>
              <w:widowControl/>
              <w:jc w:val="center"/>
              <w:rPr>
                <w:rFonts w:hint="eastAsia"/>
              </w:rPr>
            </w:pPr>
            <w:r w:rsidRPr="004654C3">
              <w:rPr>
                <w:rFonts w:hint="eastAsia"/>
              </w:rPr>
              <w:t>6.07</w:t>
            </w:r>
          </w:p>
          <w:p w14:paraId="2552E514" w14:textId="1F6F58A0" w:rsidR="004654C3" w:rsidRPr="00F025F3" w:rsidRDefault="004654C3" w:rsidP="004654C3">
            <w:pPr>
              <w:widowControl/>
              <w:jc w:val="center"/>
              <w:rPr>
                <w:rFonts w:cs="Arial" w:hint="eastAsia"/>
                <w:sz w:val="18"/>
                <w:szCs w:val="18"/>
                <w:lang w:val="en-GB"/>
              </w:rPr>
            </w:pPr>
            <w:r w:rsidRPr="004654C3">
              <w:rPr>
                <w:rFonts w:hint="eastAsia"/>
              </w:rPr>
              <w:t>(5.07, 7.07)</w:t>
            </w:r>
          </w:p>
        </w:tc>
        <w:tc>
          <w:tcPr>
            <w:tcW w:w="1772" w:type="dxa"/>
          </w:tcPr>
          <w:p w14:paraId="51646705" w14:textId="77777777" w:rsidR="00F025F3" w:rsidRPr="00C17D56" w:rsidRDefault="00C17D56" w:rsidP="00C17D56">
            <w:pPr>
              <w:widowControl/>
              <w:jc w:val="center"/>
              <w:rPr>
                <w:rFonts w:hint="eastAsia"/>
              </w:rPr>
            </w:pPr>
            <w:r w:rsidRPr="00C17D56">
              <w:rPr>
                <w:rFonts w:hint="eastAsia"/>
              </w:rPr>
              <w:t>1.24</w:t>
            </w:r>
          </w:p>
          <w:p w14:paraId="782AECE1" w14:textId="22E83E6B" w:rsidR="00C17D56" w:rsidRPr="00C17D56" w:rsidRDefault="00C17D56" w:rsidP="00C17D56">
            <w:pPr>
              <w:widowControl/>
              <w:jc w:val="center"/>
              <w:rPr>
                <w:rFonts w:hint="eastAsia"/>
              </w:rPr>
            </w:pPr>
            <w:r w:rsidRPr="00C17D56">
              <w:rPr>
                <w:rFonts w:hint="eastAsia"/>
              </w:rPr>
              <w:t>(0.25,2.22)</w:t>
            </w:r>
          </w:p>
        </w:tc>
      </w:tr>
      <w:tr w:rsidR="00F025F3" w14:paraId="4EB1CA73" w14:textId="77777777" w:rsidTr="00AD1AEB">
        <w:tblPrEx>
          <w:tblCellMar>
            <w:top w:w="0" w:type="dxa"/>
          </w:tblCellMar>
          <w:tblLook w:val="0000" w:firstRow="0" w:lastRow="0" w:firstColumn="0" w:lastColumn="0" w:noHBand="0" w:noVBand="0"/>
        </w:tblPrEx>
        <w:trPr>
          <w:trHeight w:val="806"/>
          <w:jc w:val="center"/>
        </w:trPr>
        <w:tc>
          <w:tcPr>
            <w:tcW w:w="1813" w:type="dxa"/>
            <w:vAlign w:val="center"/>
          </w:tcPr>
          <w:p w14:paraId="07F519B8" w14:textId="7086CCBD" w:rsidR="00F025F3" w:rsidRPr="00F025F3" w:rsidRDefault="00962DC8" w:rsidP="00F025F3">
            <w:pPr>
              <w:spacing w:before="120"/>
              <w:rPr>
                <w:rFonts w:cs="Arial" w:hint="eastAsia"/>
                <w:sz w:val="18"/>
                <w:szCs w:val="18"/>
                <w:lang w:val="en-GB"/>
              </w:rPr>
            </w:pPr>
            <w:r w:rsidRPr="006E2AD7">
              <w:rPr>
                <w:rFonts w:ascii="等线" w:eastAsia="等线" w:hAnsi="等线" w:cs="宋体" w:hint="eastAsia"/>
                <w:color w:val="000000"/>
                <w:kern w:val="0"/>
                <w:sz w:val="18"/>
                <w:szCs w:val="18"/>
                <w14:ligatures w14:val="none"/>
              </w:rPr>
              <w:t>40 to 44 years</w:t>
            </w:r>
          </w:p>
        </w:tc>
        <w:tc>
          <w:tcPr>
            <w:tcW w:w="1672" w:type="dxa"/>
          </w:tcPr>
          <w:p w14:paraId="2ED53323" w14:textId="77777777" w:rsidR="00F025F3" w:rsidRDefault="00041D96" w:rsidP="00EC71BF">
            <w:pPr>
              <w:widowControl/>
              <w:jc w:val="center"/>
              <w:rPr>
                <w:rFonts w:hint="eastAsia"/>
              </w:rPr>
            </w:pPr>
            <w:r>
              <w:rPr>
                <w:rFonts w:hint="eastAsia"/>
              </w:rPr>
              <w:t>43.97</w:t>
            </w:r>
          </w:p>
          <w:p w14:paraId="60E8570C" w14:textId="78F6E649" w:rsidR="00041D96" w:rsidRPr="00EC71BF" w:rsidRDefault="00041D96" w:rsidP="00EC71BF">
            <w:pPr>
              <w:widowControl/>
              <w:jc w:val="center"/>
              <w:rPr>
                <w:rFonts w:hint="eastAsia"/>
              </w:rPr>
            </w:pPr>
            <w:r>
              <w:rPr>
                <w:rFonts w:hint="eastAsia"/>
              </w:rPr>
              <w:t>(41.42,46.52)</w:t>
            </w:r>
          </w:p>
        </w:tc>
        <w:tc>
          <w:tcPr>
            <w:tcW w:w="1662" w:type="dxa"/>
          </w:tcPr>
          <w:p w14:paraId="7D9267A2" w14:textId="77777777" w:rsidR="00F025F3" w:rsidRPr="00EC71BF" w:rsidRDefault="00EC71BF" w:rsidP="00EC71BF">
            <w:pPr>
              <w:widowControl/>
              <w:jc w:val="center"/>
              <w:rPr>
                <w:rFonts w:hint="eastAsia"/>
              </w:rPr>
            </w:pPr>
            <w:r w:rsidRPr="00EC71BF">
              <w:rPr>
                <w:rFonts w:hint="eastAsia"/>
              </w:rPr>
              <w:t>52.86</w:t>
            </w:r>
          </w:p>
          <w:p w14:paraId="4C6051D5" w14:textId="1EFFE3FD" w:rsidR="00EC71BF" w:rsidRPr="00EC71BF" w:rsidRDefault="00EC71BF" w:rsidP="00EC71BF">
            <w:pPr>
              <w:widowControl/>
              <w:jc w:val="center"/>
              <w:rPr>
                <w:rFonts w:hint="eastAsia"/>
              </w:rPr>
            </w:pPr>
            <w:r w:rsidRPr="00EC71BF">
              <w:rPr>
                <w:rFonts w:hint="eastAsia"/>
              </w:rPr>
              <w:t>(49.93,55.79)</w:t>
            </w:r>
          </w:p>
        </w:tc>
        <w:tc>
          <w:tcPr>
            <w:tcW w:w="1663" w:type="dxa"/>
          </w:tcPr>
          <w:p w14:paraId="5B0287C5" w14:textId="77777777" w:rsidR="00F025F3" w:rsidRPr="004966C0" w:rsidRDefault="004966C0" w:rsidP="004966C0">
            <w:pPr>
              <w:widowControl/>
              <w:jc w:val="center"/>
              <w:rPr>
                <w:rFonts w:hint="eastAsia"/>
              </w:rPr>
            </w:pPr>
            <w:r w:rsidRPr="004966C0">
              <w:rPr>
                <w:rFonts w:hint="eastAsia"/>
              </w:rPr>
              <w:t>14.71</w:t>
            </w:r>
          </w:p>
          <w:p w14:paraId="2630367E" w14:textId="22008983" w:rsidR="004966C0" w:rsidRPr="00F025F3" w:rsidRDefault="004966C0" w:rsidP="004966C0">
            <w:pPr>
              <w:widowControl/>
              <w:jc w:val="center"/>
              <w:rPr>
                <w:rFonts w:cs="Arial" w:hint="eastAsia"/>
                <w:sz w:val="18"/>
                <w:szCs w:val="18"/>
                <w:lang w:val="en-GB"/>
              </w:rPr>
            </w:pPr>
            <w:r w:rsidRPr="004966C0">
              <w:rPr>
                <w:rFonts w:hint="eastAsia"/>
              </w:rPr>
              <w:t>(10.92,18.49)</w:t>
            </w:r>
          </w:p>
        </w:tc>
        <w:tc>
          <w:tcPr>
            <w:tcW w:w="1517" w:type="dxa"/>
          </w:tcPr>
          <w:p w14:paraId="126BE4E9" w14:textId="77777777" w:rsidR="00F025F3" w:rsidRPr="00F97F8F" w:rsidRDefault="00041D96" w:rsidP="00F97F8F">
            <w:pPr>
              <w:widowControl/>
              <w:jc w:val="center"/>
              <w:rPr>
                <w:rFonts w:hint="eastAsia"/>
              </w:rPr>
            </w:pPr>
            <w:r w:rsidRPr="00F97F8F">
              <w:rPr>
                <w:rFonts w:hint="eastAsia"/>
              </w:rPr>
              <w:t>4.45</w:t>
            </w:r>
          </w:p>
          <w:p w14:paraId="22A738A5" w14:textId="2044CE1C" w:rsidR="00041D96" w:rsidRPr="00F97F8F" w:rsidRDefault="00041D96" w:rsidP="00F97F8F">
            <w:pPr>
              <w:widowControl/>
              <w:jc w:val="center"/>
              <w:rPr>
                <w:rFonts w:hint="eastAsia"/>
              </w:rPr>
            </w:pPr>
            <w:r w:rsidRPr="00F97F8F">
              <w:rPr>
                <w:rFonts w:hint="eastAsia"/>
              </w:rPr>
              <w:t>(3.39,5.51)</w:t>
            </w:r>
          </w:p>
        </w:tc>
        <w:tc>
          <w:tcPr>
            <w:tcW w:w="1662" w:type="dxa"/>
          </w:tcPr>
          <w:p w14:paraId="5897E3A3" w14:textId="77777777" w:rsidR="00F025F3" w:rsidRPr="00EC71BF" w:rsidRDefault="00EC71BF" w:rsidP="00F97F8F">
            <w:pPr>
              <w:widowControl/>
              <w:jc w:val="center"/>
              <w:rPr>
                <w:rFonts w:hint="eastAsia"/>
              </w:rPr>
            </w:pPr>
            <w:r w:rsidRPr="00EC71BF">
              <w:rPr>
                <w:rFonts w:hint="eastAsia"/>
              </w:rPr>
              <w:t>5.54</w:t>
            </w:r>
          </w:p>
          <w:p w14:paraId="0434E69D" w14:textId="2E1DEBAF" w:rsidR="00EC71BF" w:rsidRPr="004966C0" w:rsidRDefault="00EC71BF" w:rsidP="00F97F8F">
            <w:pPr>
              <w:widowControl/>
              <w:jc w:val="center"/>
              <w:rPr>
                <w:rFonts w:hint="eastAsia"/>
              </w:rPr>
            </w:pPr>
            <w:r w:rsidRPr="00EC71BF">
              <w:rPr>
                <w:rFonts w:hint="eastAsia"/>
              </w:rPr>
              <w:t>(4.19,6.88)</w:t>
            </w:r>
          </w:p>
        </w:tc>
        <w:tc>
          <w:tcPr>
            <w:tcW w:w="1772" w:type="dxa"/>
          </w:tcPr>
          <w:p w14:paraId="5C80BF50" w14:textId="77777777" w:rsidR="00F025F3" w:rsidRPr="004966C0" w:rsidRDefault="004966C0" w:rsidP="00F97F8F">
            <w:pPr>
              <w:widowControl/>
              <w:jc w:val="center"/>
              <w:rPr>
                <w:rFonts w:hint="eastAsia"/>
              </w:rPr>
            </w:pPr>
            <w:r w:rsidRPr="004966C0">
              <w:rPr>
                <w:rFonts w:hint="eastAsia"/>
              </w:rPr>
              <w:t>0.88</w:t>
            </w:r>
          </w:p>
          <w:p w14:paraId="7C7FD240" w14:textId="4356AFCA" w:rsidR="004966C0" w:rsidRPr="004966C0" w:rsidRDefault="004966C0" w:rsidP="00F97F8F">
            <w:pPr>
              <w:widowControl/>
              <w:jc w:val="center"/>
              <w:rPr>
                <w:rFonts w:hint="eastAsia"/>
              </w:rPr>
            </w:pPr>
            <w:r w:rsidRPr="004966C0">
              <w:rPr>
                <w:rFonts w:hint="eastAsia"/>
              </w:rPr>
              <w:t>(-0.12,1.88)</w:t>
            </w:r>
          </w:p>
        </w:tc>
      </w:tr>
      <w:tr w:rsidR="00F025F3" w14:paraId="380FDA72" w14:textId="77777777" w:rsidTr="003B1D28">
        <w:tblPrEx>
          <w:tblCellMar>
            <w:top w:w="0" w:type="dxa"/>
          </w:tblCellMar>
          <w:tblLook w:val="0000" w:firstRow="0" w:lastRow="0" w:firstColumn="0" w:lastColumn="0" w:noHBand="0" w:noVBand="0"/>
        </w:tblPrEx>
        <w:trPr>
          <w:trHeight w:val="760"/>
          <w:jc w:val="center"/>
        </w:trPr>
        <w:tc>
          <w:tcPr>
            <w:tcW w:w="1813" w:type="dxa"/>
            <w:vAlign w:val="center"/>
          </w:tcPr>
          <w:p w14:paraId="15B07885" w14:textId="216481F0" w:rsidR="00F025F3" w:rsidRPr="00F025F3" w:rsidRDefault="00962DC8" w:rsidP="00F025F3">
            <w:pPr>
              <w:spacing w:before="120"/>
              <w:rPr>
                <w:rFonts w:cs="Arial" w:hint="eastAsia"/>
                <w:sz w:val="18"/>
                <w:szCs w:val="18"/>
                <w:lang w:val="en-GB"/>
              </w:rPr>
            </w:pPr>
            <w:r w:rsidRPr="006E2AD7">
              <w:rPr>
                <w:rFonts w:ascii="等线" w:eastAsia="等线" w:hAnsi="等线" w:cs="宋体" w:hint="eastAsia"/>
                <w:color w:val="000000"/>
                <w:kern w:val="0"/>
                <w:sz w:val="18"/>
                <w:szCs w:val="18"/>
                <w14:ligatures w14:val="none"/>
              </w:rPr>
              <w:t>45 to 49 years</w:t>
            </w:r>
          </w:p>
        </w:tc>
        <w:tc>
          <w:tcPr>
            <w:tcW w:w="1672" w:type="dxa"/>
          </w:tcPr>
          <w:p w14:paraId="2ACA6555" w14:textId="77777777" w:rsidR="00F025F3" w:rsidRPr="00E50E7D" w:rsidRDefault="00E50E7D" w:rsidP="00E50E7D">
            <w:pPr>
              <w:widowControl/>
              <w:jc w:val="center"/>
              <w:rPr>
                <w:rFonts w:hint="eastAsia"/>
              </w:rPr>
            </w:pPr>
            <w:r w:rsidRPr="00E50E7D">
              <w:rPr>
                <w:rFonts w:hint="eastAsia"/>
              </w:rPr>
              <w:t>42.45</w:t>
            </w:r>
          </w:p>
          <w:p w14:paraId="2E0C3885" w14:textId="3E8A8B60" w:rsidR="00E50E7D" w:rsidRPr="00F025F3" w:rsidRDefault="00E50E7D" w:rsidP="00E50E7D">
            <w:pPr>
              <w:widowControl/>
              <w:jc w:val="center"/>
              <w:rPr>
                <w:rFonts w:cs="Arial" w:hint="eastAsia"/>
                <w:sz w:val="18"/>
                <w:szCs w:val="18"/>
                <w:lang w:val="en-GB"/>
              </w:rPr>
            </w:pPr>
            <w:r w:rsidRPr="00E50E7D">
              <w:rPr>
                <w:rFonts w:hint="eastAsia"/>
              </w:rPr>
              <w:t>(36.22,48.68)</w:t>
            </w:r>
          </w:p>
        </w:tc>
        <w:tc>
          <w:tcPr>
            <w:tcW w:w="1662" w:type="dxa"/>
          </w:tcPr>
          <w:p w14:paraId="27271FE7" w14:textId="77777777" w:rsidR="00F025F3" w:rsidRPr="00EC71BF" w:rsidRDefault="00EC71BF" w:rsidP="00EC71BF">
            <w:pPr>
              <w:widowControl/>
              <w:jc w:val="center"/>
              <w:rPr>
                <w:rFonts w:hint="eastAsia"/>
              </w:rPr>
            </w:pPr>
            <w:r w:rsidRPr="00EC71BF">
              <w:rPr>
                <w:rFonts w:hint="eastAsia"/>
              </w:rPr>
              <w:t>50.29</w:t>
            </w:r>
          </w:p>
          <w:p w14:paraId="25E1149E" w14:textId="4629960B" w:rsidR="00EC71BF" w:rsidRPr="00F025F3" w:rsidRDefault="00EC71BF" w:rsidP="00EC71BF">
            <w:pPr>
              <w:widowControl/>
              <w:jc w:val="center"/>
              <w:rPr>
                <w:rFonts w:cs="Arial" w:hint="eastAsia"/>
                <w:sz w:val="18"/>
                <w:szCs w:val="18"/>
                <w:lang w:val="en-GB"/>
              </w:rPr>
            </w:pPr>
            <w:r w:rsidRPr="00EC71BF">
              <w:rPr>
                <w:rFonts w:hint="eastAsia"/>
              </w:rPr>
              <w:t>(42.80,57.77)</w:t>
            </w:r>
          </w:p>
        </w:tc>
        <w:tc>
          <w:tcPr>
            <w:tcW w:w="1663" w:type="dxa"/>
          </w:tcPr>
          <w:p w14:paraId="52F354E1" w14:textId="77777777" w:rsidR="00F025F3" w:rsidRPr="00F72362" w:rsidRDefault="00F72362" w:rsidP="00F72362">
            <w:pPr>
              <w:widowControl/>
              <w:jc w:val="center"/>
              <w:rPr>
                <w:rFonts w:hint="eastAsia"/>
              </w:rPr>
            </w:pPr>
            <w:r w:rsidRPr="00F72362">
              <w:rPr>
                <w:rFonts w:hint="eastAsia"/>
              </w:rPr>
              <w:t>22.86</w:t>
            </w:r>
          </w:p>
          <w:p w14:paraId="46E0C41F" w14:textId="13A035BE" w:rsidR="00F72362" w:rsidRPr="00F025F3" w:rsidRDefault="00F72362" w:rsidP="00F72362">
            <w:pPr>
              <w:widowControl/>
              <w:jc w:val="center"/>
              <w:rPr>
                <w:rFonts w:cs="Arial" w:hint="eastAsia"/>
                <w:sz w:val="18"/>
                <w:szCs w:val="18"/>
                <w:lang w:val="en-GB"/>
              </w:rPr>
            </w:pPr>
            <w:r w:rsidRPr="00F72362">
              <w:rPr>
                <w:rFonts w:hint="eastAsia"/>
              </w:rPr>
              <w:t>(12.77,32.94)</w:t>
            </w:r>
          </w:p>
        </w:tc>
        <w:tc>
          <w:tcPr>
            <w:tcW w:w="1517" w:type="dxa"/>
          </w:tcPr>
          <w:p w14:paraId="25FCFB47" w14:textId="77777777" w:rsidR="00F025F3" w:rsidRPr="00E50E7D" w:rsidRDefault="00E50E7D" w:rsidP="00E50E7D">
            <w:pPr>
              <w:widowControl/>
              <w:jc w:val="center"/>
              <w:rPr>
                <w:rFonts w:hint="eastAsia"/>
              </w:rPr>
            </w:pPr>
            <w:r w:rsidRPr="00E50E7D">
              <w:rPr>
                <w:rFonts w:hint="eastAsia"/>
              </w:rPr>
              <w:t>6.53</w:t>
            </w:r>
          </w:p>
          <w:p w14:paraId="37D0A11E" w14:textId="6A7972F1" w:rsidR="00E50E7D" w:rsidRPr="00F025F3" w:rsidRDefault="00E50E7D" w:rsidP="00E50E7D">
            <w:pPr>
              <w:widowControl/>
              <w:jc w:val="center"/>
              <w:rPr>
                <w:rFonts w:cs="Arial" w:hint="eastAsia"/>
                <w:sz w:val="18"/>
                <w:szCs w:val="18"/>
                <w:lang w:val="en-GB"/>
              </w:rPr>
            </w:pPr>
            <w:r w:rsidRPr="00E50E7D">
              <w:rPr>
                <w:rFonts w:hint="eastAsia"/>
              </w:rPr>
              <w:t>(3.42,9.65)</w:t>
            </w:r>
          </w:p>
        </w:tc>
        <w:tc>
          <w:tcPr>
            <w:tcW w:w="1662" w:type="dxa"/>
          </w:tcPr>
          <w:p w14:paraId="177936FA" w14:textId="77777777" w:rsidR="00F025F3" w:rsidRPr="00EC71BF" w:rsidRDefault="00EC71BF" w:rsidP="00EC71BF">
            <w:pPr>
              <w:widowControl/>
              <w:jc w:val="center"/>
              <w:rPr>
                <w:rFonts w:hint="eastAsia"/>
              </w:rPr>
            </w:pPr>
            <w:r w:rsidRPr="00EC71BF">
              <w:rPr>
                <w:rFonts w:hint="eastAsia"/>
              </w:rPr>
              <w:t>8.57</w:t>
            </w:r>
          </w:p>
          <w:p w14:paraId="59C1DD27" w14:textId="791E73A9" w:rsidR="00EC71BF" w:rsidRPr="00F025F3" w:rsidRDefault="00EC71BF" w:rsidP="00EC71BF">
            <w:pPr>
              <w:widowControl/>
              <w:jc w:val="center"/>
              <w:rPr>
                <w:rFonts w:cs="Arial" w:hint="eastAsia"/>
                <w:sz w:val="18"/>
                <w:szCs w:val="18"/>
                <w:lang w:val="en-GB"/>
              </w:rPr>
            </w:pPr>
            <w:r w:rsidRPr="00EC71BF">
              <w:rPr>
                <w:rFonts w:hint="eastAsia"/>
              </w:rPr>
              <w:t>(4.38,12.76)</w:t>
            </w:r>
          </w:p>
        </w:tc>
        <w:tc>
          <w:tcPr>
            <w:tcW w:w="1772" w:type="dxa"/>
          </w:tcPr>
          <w:p w14:paraId="3C354EBA" w14:textId="77777777" w:rsidR="00F025F3" w:rsidRPr="00F72362" w:rsidRDefault="00F72362" w:rsidP="00F72362">
            <w:pPr>
              <w:widowControl/>
              <w:jc w:val="center"/>
              <w:rPr>
                <w:rFonts w:hint="eastAsia"/>
              </w:rPr>
            </w:pPr>
            <w:r w:rsidRPr="00F72362">
              <w:rPr>
                <w:rFonts w:hint="eastAsia"/>
              </w:rPr>
              <w:t>1.43</w:t>
            </w:r>
          </w:p>
          <w:p w14:paraId="7D4E1886" w14:textId="3435729D" w:rsidR="00F72362" w:rsidRPr="00F025F3" w:rsidRDefault="00F72362" w:rsidP="00F72362">
            <w:pPr>
              <w:widowControl/>
              <w:jc w:val="center"/>
              <w:rPr>
                <w:rFonts w:cs="Arial" w:hint="eastAsia"/>
                <w:sz w:val="18"/>
                <w:szCs w:val="18"/>
                <w:lang w:val="en-GB"/>
              </w:rPr>
            </w:pPr>
            <w:r w:rsidRPr="00F72362">
              <w:rPr>
                <w:rFonts w:hint="eastAsia"/>
              </w:rPr>
              <w:t>(-1.42,4.28)</w:t>
            </w:r>
          </w:p>
        </w:tc>
      </w:tr>
      <w:tr w:rsidR="00F025F3" w14:paraId="1960FC99" w14:textId="77777777" w:rsidTr="00AD1AEB">
        <w:tblPrEx>
          <w:tblCellMar>
            <w:top w:w="0" w:type="dxa"/>
          </w:tblCellMar>
          <w:tblLook w:val="0000" w:firstRow="0" w:lastRow="0" w:firstColumn="0" w:lastColumn="0" w:noHBand="0" w:noVBand="0"/>
        </w:tblPrEx>
        <w:trPr>
          <w:trHeight w:val="806"/>
          <w:jc w:val="center"/>
        </w:trPr>
        <w:tc>
          <w:tcPr>
            <w:tcW w:w="1813" w:type="dxa"/>
            <w:vAlign w:val="center"/>
          </w:tcPr>
          <w:p w14:paraId="29F7DAA9" w14:textId="704F4DD6" w:rsidR="00F025F3" w:rsidRPr="00F025F3" w:rsidRDefault="00962DC8" w:rsidP="00F025F3">
            <w:pPr>
              <w:spacing w:before="120"/>
              <w:rPr>
                <w:rFonts w:cs="Arial" w:hint="eastAsia"/>
                <w:sz w:val="18"/>
                <w:szCs w:val="18"/>
                <w:lang w:val="en-GB"/>
              </w:rPr>
            </w:pPr>
            <w:r w:rsidRPr="006E2AD7">
              <w:rPr>
                <w:rFonts w:ascii="等线" w:eastAsia="等线" w:hAnsi="等线" w:cs="宋体" w:hint="eastAsia"/>
                <w:color w:val="000000"/>
                <w:kern w:val="0"/>
                <w:sz w:val="18"/>
                <w:szCs w:val="18"/>
                <w14:ligatures w14:val="none"/>
              </w:rPr>
              <w:t>50 to 54 years</w:t>
            </w:r>
          </w:p>
        </w:tc>
        <w:tc>
          <w:tcPr>
            <w:tcW w:w="1672" w:type="dxa"/>
          </w:tcPr>
          <w:p w14:paraId="229C3F71" w14:textId="77777777" w:rsidR="00F025F3" w:rsidRPr="009226BE" w:rsidRDefault="009226BE" w:rsidP="009226BE">
            <w:pPr>
              <w:widowControl/>
              <w:jc w:val="center"/>
              <w:rPr>
                <w:rFonts w:hint="eastAsia"/>
              </w:rPr>
            </w:pPr>
            <w:r w:rsidRPr="009226BE">
              <w:rPr>
                <w:rFonts w:hint="eastAsia"/>
              </w:rPr>
              <w:t>43.18</w:t>
            </w:r>
          </w:p>
          <w:p w14:paraId="248C5379" w14:textId="0242448D" w:rsidR="009226BE" w:rsidRPr="00F025F3" w:rsidRDefault="009226BE" w:rsidP="009226BE">
            <w:pPr>
              <w:widowControl/>
              <w:jc w:val="center"/>
              <w:rPr>
                <w:rFonts w:cs="Arial" w:hint="eastAsia"/>
                <w:sz w:val="18"/>
                <w:szCs w:val="18"/>
                <w:lang w:val="en-GB"/>
              </w:rPr>
            </w:pPr>
            <w:r w:rsidRPr="009226BE">
              <w:rPr>
                <w:rFonts w:hint="eastAsia"/>
              </w:rPr>
              <w:t>(32.63,53.74)</w:t>
            </w:r>
          </w:p>
        </w:tc>
        <w:tc>
          <w:tcPr>
            <w:tcW w:w="1662" w:type="dxa"/>
          </w:tcPr>
          <w:p w14:paraId="00470E22" w14:textId="77777777" w:rsidR="00F025F3" w:rsidRPr="00EC71BF" w:rsidRDefault="00EC71BF" w:rsidP="00EC71BF">
            <w:pPr>
              <w:widowControl/>
              <w:jc w:val="center"/>
              <w:rPr>
                <w:rFonts w:hint="eastAsia"/>
              </w:rPr>
            </w:pPr>
            <w:r w:rsidRPr="00EC71BF">
              <w:rPr>
                <w:rFonts w:hint="eastAsia"/>
              </w:rPr>
              <w:t>56.41</w:t>
            </w:r>
          </w:p>
          <w:p w14:paraId="366B06C6" w14:textId="3A953E83" w:rsidR="00EC71BF" w:rsidRPr="00F025F3" w:rsidRDefault="00EC71BF" w:rsidP="00EC71BF">
            <w:pPr>
              <w:widowControl/>
              <w:jc w:val="center"/>
              <w:rPr>
                <w:rFonts w:cs="Arial" w:hint="eastAsia"/>
                <w:sz w:val="18"/>
                <w:szCs w:val="18"/>
                <w:lang w:val="en-GB"/>
              </w:rPr>
            </w:pPr>
            <w:r w:rsidRPr="00EC71BF">
              <w:rPr>
                <w:rFonts w:hint="eastAsia"/>
              </w:rPr>
              <w:t>(40.13,72.69)</w:t>
            </w:r>
          </w:p>
        </w:tc>
        <w:tc>
          <w:tcPr>
            <w:tcW w:w="1663" w:type="dxa"/>
          </w:tcPr>
          <w:p w14:paraId="45E3EF43" w14:textId="77777777" w:rsidR="00F025F3" w:rsidRPr="00F72362" w:rsidRDefault="00F72362" w:rsidP="00F72362">
            <w:pPr>
              <w:widowControl/>
              <w:jc w:val="center"/>
              <w:rPr>
                <w:rFonts w:hint="eastAsia"/>
              </w:rPr>
            </w:pPr>
            <w:r w:rsidRPr="00F72362">
              <w:rPr>
                <w:rFonts w:hint="eastAsia"/>
              </w:rPr>
              <w:t>32.65</w:t>
            </w:r>
          </w:p>
          <w:p w14:paraId="42EFAE26" w14:textId="22CEA18A" w:rsidR="00F72362" w:rsidRPr="00F025F3" w:rsidRDefault="00F72362" w:rsidP="00F72362">
            <w:pPr>
              <w:widowControl/>
              <w:jc w:val="center"/>
              <w:rPr>
                <w:rFonts w:cs="Arial" w:hint="eastAsia"/>
                <w:sz w:val="18"/>
                <w:szCs w:val="18"/>
                <w:lang w:val="en-GB"/>
              </w:rPr>
            </w:pPr>
            <w:r w:rsidRPr="00F72362">
              <w:rPr>
                <w:rFonts w:hint="eastAsia"/>
              </w:rPr>
              <w:t>(19.04,46.26)</w:t>
            </w:r>
          </w:p>
        </w:tc>
        <w:tc>
          <w:tcPr>
            <w:tcW w:w="1517" w:type="dxa"/>
          </w:tcPr>
          <w:p w14:paraId="0AF0EDC1" w14:textId="77777777" w:rsidR="00F025F3" w:rsidRPr="009226BE" w:rsidRDefault="009226BE" w:rsidP="009226BE">
            <w:pPr>
              <w:widowControl/>
              <w:jc w:val="center"/>
              <w:rPr>
                <w:rFonts w:hint="eastAsia"/>
              </w:rPr>
            </w:pPr>
            <w:r w:rsidRPr="009226BE">
              <w:rPr>
                <w:rFonts w:hint="eastAsia"/>
              </w:rPr>
              <w:t>6.82</w:t>
            </w:r>
          </w:p>
          <w:p w14:paraId="7FF8C7EF" w14:textId="1C1B81B6" w:rsidR="009226BE" w:rsidRPr="00F025F3" w:rsidRDefault="009226BE" w:rsidP="009226BE">
            <w:pPr>
              <w:widowControl/>
              <w:jc w:val="center"/>
              <w:rPr>
                <w:rFonts w:cs="Arial" w:hint="eastAsia"/>
                <w:sz w:val="18"/>
                <w:szCs w:val="18"/>
                <w:lang w:val="en-GB"/>
              </w:rPr>
            </w:pPr>
            <w:r w:rsidRPr="009226BE">
              <w:rPr>
                <w:rFonts w:hint="eastAsia"/>
              </w:rPr>
              <w:t>(1.45,12.19)</w:t>
            </w:r>
          </w:p>
        </w:tc>
        <w:tc>
          <w:tcPr>
            <w:tcW w:w="1662" w:type="dxa"/>
          </w:tcPr>
          <w:p w14:paraId="11B43E9D" w14:textId="77777777" w:rsidR="00F025F3" w:rsidRPr="00EC71BF" w:rsidRDefault="00EC71BF" w:rsidP="00EC71BF">
            <w:pPr>
              <w:widowControl/>
              <w:jc w:val="center"/>
              <w:rPr>
                <w:rFonts w:hint="eastAsia"/>
              </w:rPr>
            </w:pPr>
            <w:r w:rsidRPr="00EC71BF">
              <w:rPr>
                <w:rFonts w:hint="eastAsia"/>
              </w:rPr>
              <w:t>7.69</w:t>
            </w:r>
          </w:p>
          <w:p w14:paraId="061B1DC1" w14:textId="07F7F7E6" w:rsidR="00EC71BF" w:rsidRPr="00F025F3" w:rsidRDefault="00EC71BF" w:rsidP="00EC71BF">
            <w:pPr>
              <w:widowControl/>
              <w:jc w:val="center"/>
              <w:rPr>
                <w:rFonts w:cs="Arial" w:hint="eastAsia"/>
                <w:sz w:val="18"/>
                <w:szCs w:val="18"/>
                <w:lang w:val="en-GB"/>
              </w:rPr>
            </w:pPr>
            <w:r w:rsidRPr="00EC71BF">
              <w:rPr>
                <w:rFonts w:hint="eastAsia"/>
              </w:rPr>
              <w:t>(-1.06,16.44)</w:t>
            </w:r>
          </w:p>
        </w:tc>
        <w:tc>
          <w:tcPr>
            <w:tcW w:w="1772" w:type="dxa"/>
          </w:tcPr>
          <w:p w14:paraId="7539D38C" w14:textId="77777777" w:rsidR="00F025F3" w:rsidRPr="004B2786" w:rsidRDefault="004B2786" w:rsidP="004B2786">
            <w:pPr>
              <w:widowControl/>
              <w:jc w:val="center"/>
              <w:rPr>
                <w:rFonts w:hint="eastAsia"/>
              </w:rPr>
            </w:pPr>
            <w:r w:rsidRPr="004B2786">
              <w:rPr>
                <w:rFonts w:hint="eastAsia"/>
              </w:rPr>
              <w:t>6.12</w:t>
            </w:r>
          </w:p>
          <w:p w14:paraId="59512764" w14:textId="6FC11CBD" w:rsidR="004B2786" w:rsidRPr="004B2786" w:rsidRDefault="004B2786" w:rsidP="004B2786">
            <w:pPr>
              <w:widowControl/>
              <w:jc w:val="center"/>
              <w:rPr>
                <w:rFonts w:hint="eastAsia"/>
              </w:rPr>
            </w:pPr>
            <w:r w:rsidRPr="004B2786">
              <w:rPr>
                <w:rFonts w:hint="eastAsia"/>
              </w:rPr>
              <w:t>(-0.84, 13.08)</w:t>
            </w:r>
          </w:p>
        </w:tc>
      </w:tr>
      <w:tr w:rsidR="00F025F3" w14:paraId="0BD906CE" w14:textId="77777777" w:rsidTr="00AD1AEB">
        <w:tblPrEx>
          <w:tblCellMar>
            <w:top w:w="0" w:type="dxa"/>
          </w:tblCellMar>
          <w:tblLook w:val="0000" w:firstRow="0" w:lastRow="0" w:firstColumn="0" w:lastColumn="0" w:noHBand="0" w:noVBand="0"/>
        </w:tblPrEx>
        <w:trPr>
          <w:trHeight w:val="806"/>
          <w:jc w:val="center"/>
        </w:trPr>
        <w:tc>
          <w:tcPr>
            <w:tcW w:w="1813" w:type="dxa"/>
            <w:vAlign w:val="center"/>
          </w:tcPr>
          <w:p w14:paraId="38C7482F" w14:textId="610F234A" w:rsidR="00F025F3" w:rsidRPr="00F025F3" w:rsidRDefault="00962DC8" w:rsidP="00F025F3">
            <w:pPr>
              <w:spacing w:before="120"/>
              <w:rPr>
                <w:rFonts w:cs="Arial" w:hint="eastAsia"/>
                <w:sz w:val="18"/>
                <w:szCs w:val="18"/>
                <w:lang w:val="en-GB"/>
              </w:rPr>
            </w:pPr>
            <w:r w:rsidRPr="006E2AD7">
              <w:rPr>
                <w:rFonts w:ascii="等线" w:eastAsia="等线" w:hAnsi="等线" w:cs="宋体" w:hint="eastAsia"/>
                <w:color w:val="000000"/>
                <w:kern w:val="0"/>
                <w:sz w:val="18"/>
                <w:szCs w:val="18"/>
                <w14:ligatures w14:val="none"/>
              </w:rPr>
              <w:t>55 to 59 years</w:t>
            </w:r>
          </w:p>
        </w:tc>
        <w:tc>
          <w:tcPr>
            <w:tcW w:w="1672" w:type="dxa"/>
          </w:tcPr>
          <w:p w14:paraId="200DF59D" w14:textId="77777777" w:rsidR="00F025F3" w:rsidRDefault="00666AC5" w:rsidP="00356D5E">
            <w:pPr>
              <w:widowControl/>
              <w:jc w:val="center"/>
              <w:rPr>
                <w:rFonts w:hint="eastAsia"/>
              </w:rPr>
            </w:pPr>
            <w:r>
              <w:rPr>
                <w:rFonts w:hint="eastAsia"/>
              </w:rPr>
              <w:t>43.00</w:t>
            </w:r>
          </w:p>
          <w:p w14:paraId="5028FB4E" w14:textId="1B8DF130" w:rsidR="00666AC5" w:rsidRPr="00356D5E" w:rsidRDefault="00666AC5" w:rsidP="00356D5E">
            <w:pPr>
              <w:widowControl/>
              <w:jc w:val="center"/>
              <w:rPr>
                <w:rFonts w:hint="eastAsia"/>
              </w:rPr>
            </w:pPr>
            <w:r>
              <w:rPr>
                <w:rFonts w:hint="eastAsia"/>
              </w:rPr>
              <w:t>(36.08,49.92)</w:t>
            </w:r>
          </w:p>
        </w:tc>
        <w:tc>
          <w:tcPr>
            <w:tcW w:w="1662" w:type="dxa"/>
          </w:tcPr>
          <w:p w14:paraId="76FF2B71" w14:textId="77777777" w:rsidR="00F025F3" w:rsidRPr="00356D5E" w:rsidRDefault="00356D5E" w:rsidP="00356D5E">
            <w:pPr>
              <w:widowControl/>
              <w:jc w:val="center"/>
              <w:rPr>
                <w:rFonts w:hint="eastAsia"/>
              </w:rPr>
            </w:pPr>
            <w:r w:rsidRPr="00356D5E">
              <w:rPr>
                <w:rFonts w:hint="eastAsia"/>
              </w:rPr>
              <w:t>52.68</w:t>
            </w:r>
          </w:p>
          <w:p w14:paraId="4F3DBD12" w14:textId="0BC349CA" w:rsidR="00356D5E" w:rsidRPr="00356D5E" w:rsidRDefault="00356D5E" w:rsidP="00356D5E">
            <w:pPr>
              <w:widowControl/>
              <w:jc w:val="center"/>
              <w:rPr>
                <w:rFonts w:hint="eastAsia"/>
              </w:rPr>
            </w:pPr>
            <w:r w:rsidRPr="00356D5E">
              <w:rPr>
                <w:rFonts w:hint="eastAsia"/>
              </w:rPr>
              <w:t>(43.29,62.07)</w:t>
            </w:r>
          </w:p>
        </w:tc>
        <w:tc>
          <w:tcPr>
            <w:tcW w:w="1663" w:type="dxa"/>
          </w:tcPr>
          <w:p w14:paraId="4CE71798" w14:textId="77777777" w:rsidR="00F025F3" w:rsidRPr="003B1D28" w:rsidRDefault="003B1D28" w:rsidP="003B1D28">
            <w:pPr>
              <w:widowControl/>
              <w:jc w:val="center"/>
              <w:rPr>
                <w:rFonts w:hint="eastAsia"/>
              </w:rPr>
            </w:pPr>
            <w:r w:rsidRPr="003B1D28">
              <w:rPr>
                <w:rFonts w:hint="eastAsia"/>
              </w:rPr>
              <w:t>30.68</w:t>
            </w:r>
          </w:p>
          <w:p w14:paraId="0E8B3E4C" w14:textId="4143C82B" w:rsidR="003B1D28" w:rsidRPr="00F025F3" w:rsidRDefault="003B1D28" w:rsidP="003B1D28">
            <w:pPr>
              <w:widowControl/>
              <w:jc w:val="center"/>
              <w:rPr>
                <w:rFonts w:cs="Arial" w:hint="eastAsia"/>
                <w:sz w:val="18"/>
                <w:szCs w:val="18"/>
                <w:lang w:val="en-GB"/>
              </w:rPr>
            </w:pPr>
            <w:r w:rsidRPr="003B1D28">
              <w:rPr>
                <w:rFonts w:hint="eastAsia"/>
              </w:rPr>
              <w:t>(20.85,40.51)</w:t>
            </w:r>
          </w:p>
        </w:tc>
        <w:tc>
          <w:tcPr>
            <w:tcW w:w="1517" w:type="dxa"/>
          </w:tcPr>
          <w:p w14:paraId="0DDBC72C" w14:textId="77777777" w:rsidR="00F025F3" w:rsidRDefault="00666AC5" w:rsidP="00356D5E">
            <w:pPr>
              <w:widowControl/>
              <w:jc w:val="center"/>
              <w:rPr>
                <w:rFonts w:hint="eastAsia"/>
              </w:rPr>
            </w:pPr>
            <w:r>
              <w:rPr>
                <w:rFonts w:hint="eastAsia"/>
              </w:rPr>
              <w:t>13.00</w:t>
            </w:r>
          </w:p>
          <w:p w14:paraId="0EE1AC86" w14:textId="03C5C359" w:rsidR="00666AC5" w:rsidRPr="00356D5E" w:rsidRDefault="00666AC5" w:rsidP="00356D5E">
            <w:pPr>
              <w:widowControl/>
              <w:jc w:val="center"/>
              <w:rPr>
                <w:rFonts w:hint="eastAsia"/>
              </w:rPr>
            </w:pPr>
            <w:r>
              <w:rPr>
                <w:rFonts w:hint="eastAsia"/>
              </w:rPr>
              <w:t>(8.30,17.70)</w:t>
            </w:r>
          </w:p>
        </w:tc>
        <w:tc>
          <w:tcPr>
            <w:tcW w:w="1662" w:type="dxa"/>
          </w:tcPr>
          <w:p w14:paraId="1A9DCC5B" w14:textId="77777777" w:rsidR="00F025F3" w:rsidRPr="00356D5E" w:rsidRDefault="00356D5E" w:rsidP="00356D5E">
            <w:pPr>
              <w:widowControl/>
              <w:jc w:val="center"/>
              <w:rPr>
                <w:rFonts w:hint="eastAsia"/>
              </w:rPr>
            </w:pPr>
            <w:r w:rsidRPr="00356D5E">
              <w:rPr>
                <w:rFonts w:hint="eastAsia"/>
              </w:rPr>
              <w:t>17.86</w:t>
            </w:r>
          </w:p>
          <w:p w14:paraId="02A44C07" w14:textId="0BD96953" w:rsidR="00356D5E" w:rsidRPr="00356D5E" w:rsidRDefault="00356D5E" w:rsidP="00356D5E">
            <w:pPr>
              <w:widowControl/>
              <w:jc w:val="center"/>
              <w:rPr>
                <w:rFonts w:hint="eastAsia"/>
              </w:rPr>
            </w:pPr>
            <w:r w:rsidRPr="00356D5E">
              <w:rPr>
                <w:rFonts w:hint="eastAsia"/>
              </w:rPr>
              <w:t>(10.65, 25.06)</w:t>
            </w:r>
          </w:p>
        </w:tc>
        <w:tc>
          <w:tcPr>
            <w:tcW w:w="1772" w:type="dxa"/>
          </w:tcPr>
          <w:p w14:paraId="6E7A6C5C" w14:textId="77777777" w:rsidR="00F025F3" w:rsidRPr="003B1D28" w:rsidRDefault="003B1D28" w:rsidP="003B1D28">
            <w:pPr>
              <w:widowControl/>
              <w:jc w:val="center"/>
              <w:rPr>
                <w:rFonts w:hint="eastAsia"/>
              </w:rPr>
            </w:pPr>
            <w:r w:rsidRPr="003B1D28">
              <w:rPr>
                <w:rFonts w:hint="eastAsia"/>
              </w:rPr>
              <w:t>6.82</w:t>
            </w:r>
          </w:p>
          <w:p w14:paraId="7405569F" w14:textId="7D8E036D" w:rsidR="003B1D28" w:rsidRPr="00F025F3" w:rsidRDefault="003B1D28" w:rsidP="003B1D28">
            <w:pPr>
              <w:widowControl/>
              <w:jc w:val="center"/>
              <w:rPr>
                <w:rFonts w:cs="Arial" w:hint="eastAsia"/>
                <w:sz w:val="18"/>
                <w:szCs w:val="18"/>
                <w:lang w:val="en-GB"/>
              </w:rPr>
            </w:pPr>
            <w:r w:rsidRPr="003B1D28">
              <w:rPr>
                <w:rFonts w:hint="eastAsia"/>
              </w:rPr>
              <w:t>(1.45,12.19)</w:t>
            </w:r>
          </w:p>
        </w:tc>
      </w:tr>
      <w:tr w:rsidR="00F025F3" w14:paraId="5801A809" w14:textId="77777777" w:rsidTr="00AD1AEB">
        <w:tblPrEx>
          <w:tblCellMar>
            <w:top w:w="0" w:type="dxa"/>
          </w:tblCellMar>
          <w:tblLook w:val="0000" w:firstRow="0" w:lastRow="0" w:firstColumn="0" w:lastColumn="0" w:noHBand="0" w:noVBand="0"/>
        </w:tblPrEx>
        <w:trPr>
          <w:trHeight w:val="806"/>
          <w:jc w:val="center"/>
        </w:trPr>
        <w:tc>
          <w:tcPr>
            <w:tcW w:w="1813" w:type="dxa"/>
            <w:vAlign w:val="center"/>
          </w:tcPr>
          <w:p w14:paraId="1FE6CCC1" w14:textId="2BCF7C2A" w:rsidR="00F025F3" w:rsidRPr="00F025F3" w:rsidRDefault="00962DC8" w:rsidP="00F025F3">
            <w:pPr>
              <w:spacing w:before="120"/>
              <w:rPr>
                <w:rFonts w:cs="Arial" w:hint="eastAsia"/>
                <w:sz w:val="18"/>
                <w:szCs w:val="18"/>
                <w:lang w:val="en-GB"/>
              </w:rPr>
            </w:pPr>
            <w:r w:rsidRPr="006E2AD7">
              <w:rPr>
                <w:rFonts w:ascii="等线" w:eastAsia="等线" w:hAnsi="等线" w:cs="宋体" w:hint="eastAsia"/>
                <w:color w:val="000000"/>
                <w:kern w:val="0"/>
                <w:sz w:val="18"/>
                <w:szCs w:val="18"/>
                <w14:ligatures w14:val="none"/>
              </w:rPr>
              <w:lastRenderedPageBreak/>
              <w:t>60 to 64 years</w:t>
            </w:r>
          </w:p>
        </w:tc>
        <w:tc>
          <w:tcPr>
            <w:tcW w:w="1672" w:type="dxa"/>
          </w:tcPr>
          <w:p w14:paraId="77601861" w14:textId="77777777" w:rsidR="00F025F3" w:rsidRPr="006C6B24" w:rsidRDefault="006C6B24" w:rsidP="006C6B24">
            <w:pPr>
              <w:widowControl/>
              <w:jc w:val="center"/>
              <w:rPr>
                <w:rFonts w:hint="eastAsia"/>
              </w:rPr>
            </w:pPr>
            <w:r w:rsidRPr="006C6B24">
              <w:rPr>
                <w:rFonts w:hint="eastAsia"/>
              </w:rPr>
              <w:t>48.26</w:t>
            </w:r>
          </w:p>
          <w:p w14:paraId="7449B943" w14:textId="3B19F4A3" w:rsidR="006C6B24" w:rsidRPr="00F025F3" w:rsidRDefault="006C6B24" w:rsidP="006C6B24">
            <w:pPr>
              <w:widowControl/>
              <w:jc w:val="center"/>
              <w:rPr>
                <w:rFonts w:cs="Arial" w:hint="eastAsia"/>
                <w:sz w:val="18"/>
                <w:szCs w:val="18"/>
                <w:lang w:val="en-GB"/>
              </w:rPr>
            </w:pPr>
            <w:r w:rsidRPr="006C6B24">
              <w:rPr>
                <w:rFonts w:hint="eastAsia"/>
              </w:rPr>
              <w:t>(40.71,55.80)</w:t>
            </w:r>
          </w:p>
        </w:tc>
        <w:tc>
          <w:tcPr>
            <w:tcW w:w="1662" w:type="dxa"/>
          </w:tcPr>
          <w:p w14:paraId="7F00D63E" w14:textId="77777777" w:rsidR="00F025F3" w:rsidRPr="00356D5E" w:rsidRDefault="00356D5E" w:rsidP="00356D5E">
            <w:pPr>
              <w:widowControl/>
              <w:jc w:val="center"/>
              <w:rPr>
                <w:rFonts w:hint="eastAsia"/>
              </w:rPr>
            </w:pPr>
            <w:r w:rsidRPr="00356D5E">
              <w:rPr>
                <w:rFonts w:hint="eastAsia"/>
              </w:rPr>
              <w:t>53.66</w:t>
            </w:r>
          </w:p>
          <w:p w14:paraId="4B554589" w14:textId="3405D456" w:rsidR="00356D5E" w:rsidRPr="00F025F3" w:rsidRDefault="00356D5E" w:rsidP="00356D5E">
            <w:pPr>
              <w:widowControl/>
              <w:jc w:val="center"/>
              <w:rPr>
                <w:rFonts w:cs="Arial" w:hint="eastAsia"/>
                <w:sz w:val="18"/>
                <w:szCs w:val="18"/>
                <w:lang w:val="en-GB"/>
              </w:rPr>
            </w:pPr>
            <w:r w:rsidRPr="00356D5E">
              <w:rPr>
                <w:rFonts w:hint="eastAsia"/>
              </w:rPr>
              <w:t>(44.72, 62.60)</w:t>
            </w:r>
          </w:p>
        </w:tc>
        <w:tc>
          <w:tcPr>
            <w:tcW w:w="1663" w:type="dxa"/>
          </w:tcPr>
          <w:p w14:paraId="24AC4007" w14:textId="77777777" w:rsidR="00F025F3" w:rsidRPr="003B1D28" w:rsidRDefault="003B1D28" w:rsidP="003B1D28">
            <w:pPr>
              <w:widowControl/>
              <w:jc w:val="center"/>
              <w:rPr>
                <w:rFonts w:hint="eastAsia"/>
              </w:rPr>
            </w:pPr>
            <w:r w:rsidRPr="003B1D28">
              <w:rPr>
                <w:rFonts w:hint="eastAsia"/>
              </w:rPr>
              <w:t>34.69</w:t>
            </w:r>
          </w:p>
          <w:p w14:paraId="21597EE6" w14:textId="28EF222B" w:rsidR="003B1D28" w:rsidRPr="00F025F3" w:rsidRDefault="003B1D28" w:rsidP="003B1D28">
            <w:pPr>
              <w:widowControl/>
              <w:jc w:val="center"/>
              <w:rPr>
                <w:rFonts w:cs="Arial" w:hint="eastAsia"/>
                <w:sz w:val="18"/>
                <w:szCs w:val="18"/>
                <w:lang w:val="en-GB"/>
              </w:rPr>
            </w:pPr>
            <w:r w:rsidRPr="003B1D28">
              <w:rPr>
                <w:rFonts w:hint="eastAsia"/>
              </w:rPr>
              <w:t>(20.88,48.51)</w:t>
            </w:r>
          </w:p>
        </w:tc>
        <w:tc>
          <w:tcPr>
            <w:tcW w:w="1517" w:type="dxa"/>
          </w:tcPr>
          <w:p w14:paraId="15DC124B" w14:textId="77777777" w:rsidR="00F025F3" w:rsidRPr="006C6B24" w:rsidRDefault="006C6B24" w:rsidP="006C6B24">
            <w:pPr>
              <w:widowControl/>
              <w:jc w:val="center"/>
              <w:rPr>
                <w:rFonts w:hint="eastAsia"/>
              </w:rPr>
            </w:pPr>
            <w:r w:rsidRPr="006C6B24">
              <w:rPr>
                <w:rFonts w:hint="eastAsia"/>
              </w:rPr>
              <w:t>11.05</w:t>
            </w:r>
          </w:p>
          <w:p w14:paraId="01660723" w14:textId="2D5D2220" w:rsidR="006C6B24" w:rsidRPr="006C6B24" w:rsidRDefault="006C6B24" w:rsidP="006C6B24">
            <w:pPr>
              <w:widowControl/>
              <w:jc w:val="center"/>
              <w:rPr>
                <w:rFonts w:hint="eastAsia"/>
              </w:rPr>
            </w:pPr>
            <w:r w:rsidRPr="006C6B24">
              <w:rPr>
                <w:rFonts w:hint="eastAsia"/>
              </w:rPr>
              <w:t>(6.31,15.78)</w:t>
            </w:r>
          </w:p>
        </w:tc>
        <w:tc>
          <w:tcPr>
            <w:tcW w:w="1662" w:type="dxa"/>
          </w:tcPr>
          <w:p w14:paraId="548858B7" w14:textId="77777777" w:rsidR="00F025F3" w:rsidRPr="00356D5E" w:rsidRDefault="00356D5E" w:rsidP="00356D5E">
            <w:pPr>
              <w:widowControl/>
              <w:jc w:val="center"/>
              <w:rPr>
                <w:rFonts w:hint="eastAsia"/>
              </w:rPr>
            </w:pPr>
            <w:r w:rsidRPr="00356D5E">
              <w:rPr>
                <w:rFonts w:hint="eastAsia"/>
              </w:rPr>
              <w:t>10.57</w:t>
            </w:r>
          </w:p>
          <w:p w14:paraId="422C8B6D" w14:textId="01E8719B" w:rsidR="00356D5E" w:rsidRPr="00F025F3" w:rsidRDefault="00356D5E" w:rsidP="00356D5E">
            <w:pPr>
              <w:widowControl/>
              <w:jc w:val="center"/>
              <w:rPr>
                <w:rFonts w:cs="Arial" w:hint="eastAsia"/>
                <w:sz w:val="18"/>
                <w:szCs w:val="18"/>
                <w:lang w:val="en-GB"/>
              </w:rPr>
            </w:pPr>
            <w:r w:rsidRPr="00356D5E">
              <w:rPr>
                <w:rFonts w:hint="eastAsia"/>
              </w:rPr>
              <w:t>（5.06,16.08）</w:t>
            </w:r>
          </w:p>
        </w:tc>
        <w:tc>
          <w:tcPr>
            <w:tcW w:w="1772" w:type="dxa"/>
          </w:tcPr>
          <w:p w14:paraId="6454D7B4" w14:textId="77777777" w:rsidR="00F025F3" w:rsidRPr="003B1D28" w:rsidRDefault="003B1D28" w:rsidP="003B1D28">
            <w:pPr>
              <w:widowControl/>
              <w:jc w:val="center"/>
              <w:rPr>
                <w:rFonts w:hint="eastAsia"/>
              </w:rPr>
            </w:pPr>
            <w:r w:rsidRPr="003B1D28">
              <w:rPr>
                <w:rFonts w:hint="eastAsia"/>
              </w:rPr>
              <w:t>12.24</w:t>
            </w:r>
          </w:p>
          <w:p w14:paraId="41EDB9E7" w14:textId="5667081B" w:rsidR="003B1D28" w:rsidRPr="00F025F3" w:rsidRDefault="003B1D28" w:rsidP="003B1D28">
            <w:pPr>
              <w:widowControl/>
              <w:jc w:val="center"/>
              <w:rPr>
                <w:rFonts w:cs="Arial" w:hint="eastAsia"/>
                <w:sz w:val="18"/>
                <w:szCs w:val="18"/>
                <w:lang w:val="en-GB"/>
              </w:rPr>
            </w:pPr>
            <w:r w:rsidRPr="003B1D28">
              <w:rPr>
                <w:rFonts w:hint="eastAsia"/>
              </w:rPr>
              <w:t>(2.73,21.76)</w:t>
            </w:r>
          </w:p>
        </w:tc>
      </w:tr>
      <w:tr w:rsidR="00F025F3" w14:paraId="3F774CE9" w14:textId="77777777" w:rsidTr="00AD1AEB">
        <w:tblPrEx>
          <w:tblCellMar>
            <w:top w:w="0" w:type="dxa"/>
          </w:tblCellMar>
          <w:tblLook w:val="0000" w:firstRow="0" w:lastRow="0" w:firstColumn="0" w:lastColumn="0" w:noHBand="0" w:noVBand="0"/>
        </w:tblPrEx>
        <w:trPr>
          <w:trHeight w:val="806"/>
          <w:jc w:val="center"/>
        </w:trPr>
        <w:tc>
          <w:tcPr>
            <w:tcW w:w="1813" w:type="dxa"/>
            <w:vAlign w:val="center"/>
          </w:tcPr>
          <w:p w14:paraId="5298484C" w14:textId="096DFED3" w:rsidR="00F025F3" w:rsidRPr="00F025F3" w:rsidRDefault="00962DC8" w:rsidP="00F025F3">
            <w:pPr>
              <w:spacing w:before="120"/>
              <w:rPr>
                <w:rFonts w:cs="Arial" w:hint="eastAsia"/>
                <w:sz w:val="18"/>
                <w:szCs w:val="18"/>
                <w:lang w:val="en-GB"/>
              </w:rPr>
            </w:pPr>
            <w:r w:rsidRPr="006E2AD7">
              <w:rPr>
                <w:rFonts w:ascii="等线" w:eastAsia="等线" w:hAnsi="等线" w:cs="宋体" w:hint="eastAsia"/>
                <w:color w:val="000000"/>
                <w:kern w:val="0"/>
                <w:sz w:val="18"/>
                <w:szCs w:val="18"/>
                <w14:ligatures w14:val="none"/>
              </w:rPr>
              <w:t>≥65 years</w:t>
            </w:r>
          </w:p>
        </w:tc>
        <w:tc>
          <w:tcPr>
            <w:tcW w:w="1672" w:type="dxa"/>
          </w:tcPr>
          <w:p w14:paraId="19630D2B" w14:textId="77777777" w:rsidR="00F025F3" w:rsidRDefault="006C6B24" w:rsidP="00356D5E">
            <w:pPr>
              <w:widowControl/>
              <w:jc w:val="center"/>
              <w:rPr>
                <w:rFonts w:hint="eastAsia"/>
              </w:rPr>
            </w:pPr>
            <w:r>
              <w:rPr>
                <w:rFonts w:hint="eastAsia"/>
              </w:rPr>
              <w:t>37.11</w:t>
            </w:r>
          </w:p>
          <w:p w14:paraId="371A5C15" w14:textId="08E719D9" w:rsidR="006C6B24" w:rsidRPr="00356D5E" w:rsidRDefault="006C6B24" w:rsidP="00356D5E">
            <w:pPr>
              <w:widowControl/>
              <w:jc w:val="center"/>
              <w:rPr>
                <w:rFonts w:hint="eastAsia"/>
              </w:rPr>
            </w:pPr>
            <w:r>
              <w:rPr>
                <w:rFonts w:hint="eastAsia"/>
              </w:rPr>
              <w:t>(27.33,46.90)</w:t>
            </w:r>
          </w:p>
        </w:tc>
        <w:tc>
          <w:tcPr>
            <w:tcW w:w="1662" w:type="dxa"/>
          </w:tcPr>
          <w:p w14:paraId="7A79283C" w14:textId="77777777" w:rsidR="00F025F3" w:rsidRPr="00356D5E" w:rsidRDefault="00356D5E" w:rsidP="00356D5E">
            <w:pPr>
              <w:widowControl/>
              <w:jc w:val="center"/>
              <w:rPr>
                <w:rFonts w:hint="eastAsia"/>
              </w:rPr>
            </w:pPr>
            <w:r w:rsidRPr="00356D5E">
              <w:rPr>
                <w:rFonts w:hint="eastAsia"/>
              </w:rPr>
              <w:t>40.68</w:t>
            </w:r>
          </w:p>
          <w:p w14:paraId="094B6E9E" w14:textId="46F01277" w:rsidR="00356D5E" w:rsidRPr="00356D5E" w:rsidRDefault="00356D5E" w:rsidP="00356D5E">
            <w:pPr>
              <w:widowControl/>
              <w:jc w:val="center"/>
              <w:rPr>
                <w:rFonts w:hint="eastAsia"/>
              </w:rPr>
            </w:pPr>
            <w:r w:rsidRPr="00356D5E">
              <w:rPr>
                <w:rFonts w:hint="eastAsia"/>
              </w:rPr>
              <w:t>（27.77,53.59）</w:t>
            </w:r>
          </w:p>
        </w:tc>
        <w:tc>
          <w:tcPr>
            <w:tcW w:w="1663" w:type="dxa"/>
          </w:tcPr>
          <w:p w14:paraId="79CDFBE7" w14:textId="77777777" w:rsidR="00F025F3" w:rsidRPr="00C53A60" w:rsidRDefault="00C53A60" w:rsidP="00C53A60">
            <w:pPr>
              <w:widowControl/>
              <w:jc w:val="center"/>
              <w:rPr>
                <w:rFonts w:hint="eastAsia"/>
              </w:rPr>
            </w:pPr>
            <w:r w:rsidRPr="00C53A60">
              <w:rPr>
                <w:rFonts w:hint="eastAsia"/>
              </w:rPr>
              <w:t>31.58</w:t>
            </w:r>
          </w:p>
          <w:p w14:paraId="2DDF66D6" w14:textId="2895E65A" w:rsidR="00C53A60" w:rsidRPr="00F025F3" w:rsidRDefault="00C53A60" w:rsidP="00C53A60">
            <w:pPr>
              <w:widowControl/>
              <w:jc w:val="center"/>
              <w:rPr>
                <w:rFonts w:cs="Arial" w:hint="eastAsia"/>
                <w:sz w:val="18"/>
                <w:szCs w:val="18"/>
                <w:lang w:val="en-GB"/>
              </w:rPr>
            </w:pPr>
            <w:r w:rsidRPr="00C53A60">
              <w:rPr>
                <w:rFonts w:hint="eastAsia"/>
              </w:rPr>
              <w:t>(16.10,47.06)</w:t>
            </w:r>
          </w:p>
        </w:tc>
        <w:tc>
          <w:tcPr>
            <w:tcW w:w="1517" w:type="dxa"/>
          </w:tcPr>
          <w:p w14:paraId="073C40DF" w14:textId="77777777" w:rsidR="00F025F3" w:rsidRPr="006C6B24" w:rsidRDefault="006C6B24" w:rsidP="006C6B24">
            <w:pPr>
              <w:widowControl/>
              <w:jc w:val="center"/>
              <w:rPr>
                <w:rFonts w:hint="eastAsia"/>
              </w:rPr>
            </w:pPr>
            <w:r w:rsidRPr="006C6B24">
              <w:rPr>
                <w:rFonts w:hint="eastAsia"/>
              </w:rPr>
              <w:t>6.19</w:t>
            </w:r>
          </w:p>
          <w:p w14:paraId="6E78E57F" w14:textId="6FB44911" w:rsidR="006C6B24" w:rsidRPr="00F025F3" w:rsidRDefault="006C6B24" w:rsidP="006C6B24">
            <w:pPr>
              <w:widowControl/>
              <w:jc w:val="center"/>
              <w:rPr>
                <w:rFonts w:cs="Arial" w:hint="eastAsia"/>
                <w:sz w:val="18"/>
                <w:szCs w:val="18"/>
                <w:lang w:val="en-GB"/>
              </w:rPr>
            </w:pPr>
            <w:r w:rsidRPr="006C6B24">
              <w:rPr>
                <w:rFonts w:hint="eastAsia"/>
              </w:rPr>
              <w:t>(1.31,11.07)</w:t>
            </w:r>
          </w:p>
        </w:tc>
        <w:tc>
          <w:tcPr>
            <w:tcW w:w="1662" w:type="dxa"/>
          </w:tcPr>
          <w:p w14:paraId="1E1B8247" w14:textId="77777777" w:rsidR="00F025F3" w:rsidRPr="00356D5E" w:rsidRDefault="00356D5E" w:rsidP="00356D5E">
            <w:pPr>
              <w:widowControl/>
              <w:jc w:val="center"/>
              <w:rPr>
                <w:rFonts w:hint="eastAsia"/>
              </w:rPr>
            </w:pPr>
            <w:r w:rsidRPr="00356D5E">
              <w:rPr>
                <w:rFonts w:hint="eastAsia"/>
              </w:rPr>
              <w:t>6.78</w:t>
            </w:r>
          </w:p>
          <w:p w14:paraId="2F093D76" w14:textId="18877EB1" w:rsidR="00356D5E" w:rsidRPr="00C53A60" w:rsidRDefault="00356D5E" w:rsidP="00356D5E">
            <w:pPr>
              <w:widowControl/>
              <w:jc w:val="center"/>
              <w:rPr>
                <w:rFonts w:hint="eastAsia"/>
              </w:rPr>
            </w:pPr>
            <w:r w:rsidRPr="00356D5E">
              <w:rPr>
                <w:rFonts w:hint="eastAsia"/>
              </w:rPr>
              <w:t>(0.17,13.39)</w:t>
            </w:r>
          </w:p>
        </w:tc>
        <w:tc>
          <w:tcPr>
            <w:tcW w:w="1772" w:type="dxa"/>
          </w:tcPr>
          <w:p w14:paraId="3DAA3E50" w14:textId="77777777" w:rsidR="00F025F3" w:rsidRPr="00C53A60" w:rsidRDefault="00C53A60" w:rsidP="00C53A60">
            <w:pPr>
              <w:widowControl/>
              <w:jc w:val="center"/>
              <w:rPr>
                <w:rFonts w:hint="eastAsia"/>
              </w:rPr>
            </w:pPr>
            <w:r w:rsidRPr="00C53A60">
              <w:rPr>
                <w:rFonts w:hint="eastAsia"/>
              </w:rPr>
              <w:t>5.26</w:t>
            </w:r>
          </w:p>
          <w:p w14:paraId="1087A951" w14:textId="64767991" w:rsidR="00C53A60" w:rsidRPr="00C53A60" w:rsidRDefault="00C53A60" w:rsidP="00C53A60">
            <w:pPr>
              <w:widowControl/>
              <w:jc w:val="center"/>
              <w:rPr>
                <w:rFonts w:hint="eastAsia"/>
              </w:rPr>
            </w:pPr>
            <w:r w:rsidRPr="00C53A60">
              <w:rPr>
                <w:rFonts w:hint="eastAsia"/>
              </w:rPr>
              <w:t>(-2.17,12.70)</w:t>
            </w:r>
          </w:p>
        </w:tc>
      </w:tr>
    </w:tbl>
    <w:p w14:paraId="758D5C69" w14:textId="717A857D" w:rsidR="006E2AD7" w:rsidRPr="00836249" w:rsidRDefault="006E2AD7" w:rsidP="00632EB8">
      <w:pPr>
        <w:spacing w:before="120"/>
        <w:rPr>
          <w:rFonts w:cs="Arial" w:hint="eastAsia"/>
          <w:sz w:val="18"/>
          <w:szCs w:val="18"/>
          <w:lang w:val="en-GB"/>
        </w:rPr>
      </w:pPr>
      <w:r w:rsidRPr="00836249">
        <w:rPr>
          <w:rFonts w:cs="Arial"/>
          <w:i/>
          <w:iCs/>
          <w:sz w:val="18"/>
          <w:szCs w:val="18"/>
          <w:lang w:val="en-GB"/>
        </w:rPr>
        <w:t>Notes:</w:t>
      </w:r>
      <w:r w:rsidRPr="00836249">
        <w:rPr>
          <w:rFonts w:cs="Arial"/>
          <w:sz w:val="18"/>
          <w:szCs w:val="18"/>
          <w:lang w:val="en-GB"/>
        </w:rPr>
        <w:t xml:space="preserve"> Data are %</w:t>
      </w:r>
      <w:r w:rsidR="00EC021D">
        <w:rPr>
          <w:rFonts w:cs="Arial" w:hint="eastAsia"/>
          <w:sz w:val="18"/>
          <w:szCs w:val="18"/>
          <w:lang w:val="en-GB"/>
        </w:rPr>
        <w:t xml:space="preserve"> or %</w:t>
      </w:r>
      <w:r w:rsidR="00E710FF" w:rsidRPr="00836249">
        <w:rPr>
          <w:rFonts w:cs="Arial"/>
          <w:sz w:val="18"/>
          <w:szCs w:val="18"/>
          <w:lang w:val="en-GB"/>
        </w:rPr>
        <w:t xml:space="preserve"> (95% confidence interval)</w:t>
      </w:r>
      <w:r w:rsidRPr="00836249">
        <w:rPr>
          <w:rFonts w:cs="Arial"/>
          <w:sz w:val="18"/>
          <w:szCs w:val="18"/>
          <w:lang w:val="en-GB"/>
        </w:rPr>
        <w:t xml:space="preserve">. </w:t>
      </w:r>
      <w:r w:rsidR="00FA5FE1" w:rsidRPr="00836249">
        <w:rPr>
          <w:rFonts w:cs="Arial"/>
          <w:sz w:val="18"/>
          <w:szCs w:val="18"/>
          <w:lang w:val="en-GB"/>
        </w:rPr>
        <w:t>Data presented for the ‘overall’ rows are crude unadjusted prevalence of overweight or obesity and prevalence standardized according to the 20</w:t>
      </w:r>
      <w:r w:rsidR="00FA5FE1">
        <w:rPr>
          <w:rFonts w:cs="Arial" w:hint="eastAsia"/>
          <w:sz w:val="18"/>
          <w:szCs w:val="18"/>
          <w:lang w:val="en-GB"/>
        </w:rPr>
        <w:t>2</w:t>
      </w:r>
      <w:r w:rsidR="00FA5FE1" w:rsidRPr="00836249">
        <w:rPr>
          <w:rFonts w:cs="Arial"/>
          <w:sz w:val="18"/>
          <w:szCs w:val="18"/>
          <w:lang w:val="en-GB"/>
        </w:rPr>
        <w:t>0 China census by age groups and sex</w:t>
      </w:r>
      <w:r w:rsidRPr="00836249">
        <w:rPr>
          <w:rFonts w:cs="Arial"/>
          <w:sz w:val="18"/>
          <w:szCs w:val="18"/>
          <w:lang w:val="en-GB"/>
        </w:rPr>
        <w:t>. The prevalence by age groups is crude.</w:t>
      </w:r>
    </w:p>
    <w:p w14:paraId="4B1F2B92" w14:textId="16C061A8" w:rsidR="006E2AD7" w:rsidRPr="00836249" w:rsidRDefault="006E2AD7" w:rsidP="00632EB8">
      <w:pPr>
        <w:rPr>
          <w:rFonts w:cs="Arial" w:hint="eastAsia"/>
          <w:sz w:val="18"/>
          <w:szCs w:val="18"/>
          <w:lang w:val="en-GB"/>
        </w:rPr>
      </w:pPr>
      <w:r w:rsidRPr="00836249">
        <w:rPr>
          <w:rFonts w:cs="Arial"/>
          <w:sz w:val="18"/>
          <w:szCs w:val="18"/>
          <w:lang w:val="en-GB"/>
        </w:rPr>
        <w:t>Abbreviations: BMI, body mass index</w:t>
      </w:r>
      <w:r w:rsidR="00EC021D">
        <w:rPr>
          <w:rFonts w:cs="Arial" w:hint="eastAsia"/>
          <w:sz w:val="18"/>
          <w:szCs w:val="18"/>
          <w:lang w:val="en-GB"/>
        </w:rPr>
        <w:t>；WHO, World Health Organization.</w:t>
      </w:r>
    </w:p>
    <w:p w14:paraId="05D74A99" w14:textId="59DEE2FA" w:rsidR="006E2AD7" w:rsidRDefault="006E2AD7" w:rsidP="00632EB8">
      <w:pPr>
        <w:rPr>
          <w:rFonts w:cs="Arial" w:hint="eastAsia"/>
          <w:sz w:val="18"/>
          <w:szCs w:val="18"/>
          <w:lang w:val="en-GB"/>
        </w:rPr>
      </w:pPr>
      <w:r w:rsidRPr="00BA2561">
        <w:rPr>
          <w:rStyle w:val="cf01"/>
          <w:rFonts w:ascii="Arial" w:hAnsi="Arial" w:cs="Arial"/>
          <w:vertAlign w:val="superscript"/>
        </w:rPr>
        <w:t>†</w:t>
      </w:r>
      <w:r w:rsidRPr="006E2AD7">
        <w:rPr>
          <w:rFonts w:cs="Arial"/>
          <w:sz w:val="18"/>
          <w:szCs w:val="18"/>
          <w:lang w:val="en-GB"/>
        </w:rPr>
        <w:t>Chinese classification criteria</w:t>
      </w:r>
      <w:sdt>
        <w:sdtPr>
          <w:rPr>
            <w:rFonts w:cs="Arial"/>
            <w:color w:val="000000"/>
            <w:sz w:val="18"/>
            <w:szCs w:val="18"/>
            <w:vertAlign w:val="superscript"/>
            <w:lang w:val="en-GB"/>
          </w:rPr>
          <w:tag w:val="MENDELEY_CITATION_v3_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1dfQ=="/>
          <w:id w:val="866725374"/>
          <w:placeholder>
            <w:docPart w:val="DefaultPlaceholder_-1854013440"/>
          </w:placeholder>
        </w:sdtPr>
        <w:sdtContent>
          <w:r w:rsidR="00070659" w:rsidRPr="00070659">
            <w:rPr>
              <w:rFonts w:cs="Arial" w:hint="eastAsia"/>
              <w:color w:val="000000"/>
              <w:sz w:val="18"/>
              <w:szCs w:val="18"/>
              <w:vertAlign w:val="superscript"/>
              <w:lang w:val="en-GB"/>
            </w:rPr>
            <w:t>2,3</w:t>
          </w:r>
        </w:sdtContent>
      </w:sdt>
      <w:r w:rsidRPr="006E2AD7">
        <w:rPr>
          <w:rFonts w:cs="Arial"/>
          <w:sz w:val="18"/>
          <w:szCs w:val="18"/>
          <w:lang w:val="en-GB"/>
        </w:rPr>
        <w:t xml:space="preserve"> define overweight as BMI 24 to &lt;28 kg/m</w:t>
      </w:r>
      <w:r w:rsidRPr="006E2AD7">
        <w:rPr>
          <w:rFonts w:cs="Arial"/>
          <w:sz w:val="18"/>
          <w:szCs w:val="18"/>
          <w:vertAlign w:val="superscript"/>
          <w:lang w:val="en-GB"/>
        </w:rPr>
        <w:t>2</w:t>
      </w:r>
      <w:r w:rsidRPr="006E2AD7">
        <w:rPr>
          <w:rFonts w:cs="Arial"/>
          <w:sz w:val="18"/>
          <w:szCs w:val="18"/>
          <w:lang w:val="en-GB"/>
        </w:rPr>
        <w:t xml:space="preserve"> and obesity as BMI ≥28 kg/m</w:t>
      </w:r>
      <w:r w:rsidRPr="006E2AD7">
        <w:rPr>
          <w:rFonts w:cs="Arial"/>
          <w:sz w:val="18"/>
          <w:szCs w:val="18"/>
          <w:vertAlign w:val="superscript"/>
          <w:lang w:val="en-GB"/>
        </w:rPr>
        <w:t>2</w:t>
      </w:r>
      <w:r w:rsidRPr="006E2AD7">
        <w:rPr>
          <w:rFonts w:cs="Arial"/>
          <w:sz w:val="18"/>
          <w:szCs w:val="18"/>
          <w:lang w:val="en-GB"/>
        </w:rPr>
        <w:t>.</w:t>
      </w:r>
    </w:p>
    <w:p w14:paraId="50C460BE" w14:textId="541E9F45" w:rsidR="008150A6" w:rsidRDefault="008150A6" w:rsidP="00632EB8">
      <w:pPr>
        <w:rPr>
          <w:rFonts w:cs="Arial" w:hint="eastAsia"/>
          <w:sz w:val="18"/>
          <w:szCs w:val="18"/>
          <w:lang w:val="en-GB"/>
        </w:rPr>
      </w:pPr>
      <w:r w:rsidRPr="00BA2561">
        <w:rPr>
          <w:rFonts w:cs="Arial" w:hint="eastAsia"/>
          <w:sz w:val="18"/>
          <w:szCs w:val="18"/>
          <w:vertAlign w:val="superscript"/>
          <w:lang w:val="en-GB"/>
        </w:rPr>
        <w:t>‡</w:t>
      </w:r>
      <w:r w:rsidRPr="008150A6">
        <w:rPr>
          <w:rFonts w:cs="Arial" w:hint="eastAsia"/>
          <w:sz w:val="18"/>
          <w:szCs w:val="18"/>
          <w:lang w:val="en-GB"/>
        </w:rPr>
        <w:t>WHO classification criteria</w:t>
      </w:r>
      <w:sdt>
        <w:sdtPr>
          <w:rPr>
            <w:rFonts w:cs="Arial" w:hint="eastAsia"/>
            <w:color w:val="000000"/>
            <w:sz w:val="18"/>
            <w:szCs w:val="18"/>
            <w:vertAlign w:val="superscript"/>
            <w:lang w:val="en-GB"/>
          </w:rPr>
          <w:tag w:val="MENDELEY_CITATION_v3_eyJjaXRhdGlvbklEIjoiTUVOREVMRVlfQ0lUQVRJT05fNDQ0ZjkyMWQtOTJjYy00MmMzLWFkZjgtYWU5NTJlMmIwYzc4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
          <w:id w:val="978572226"/>
          <w:placeholder>
            <w:docPart w:val="DefaultPlaceholder_-1854013440"/>
          </w:placeholder>
        </w:sdtPr>
        <w:sdtContent>
          <w:r w:rsidR="00070659" w:rsidRPr="00070659">
            <w:rPr>
              <w:rFonts w:cs="Arial" w:hint="eastAsia"/>
              <w:color w:val="000000"/>
              <w:sz w:val="18"/>
              <w:szCs w:val="18"/>
              <w:vertAlign w:val="superscript"/>
              <w:lang w:val="en-GB"/>
            </w:rPr>
            <w:t>4</w:t>
          </w:r>
        </w:sdtContent>
      </w:sdt>
      <w:r w:rsidRPr="008150A6">
        <w:rPr>
          <w:rFonts w:cs="Arial" w:hint="eastAsia"/>
          <w:sz w:val="18"/>
          <w:szCs w:val="18"/>
          <w:lang w:val="en-GB"/>
        </w:rPr>
        <w:t xml:space="preserve"> define overweight as BMI 25 to &lt;30 kg/m</w:t>
      </w:r>
      <w:r w:rsidRPr="008150A6">
        <w:rPr>
          <w:rFonts w:cs="Arial" w:hint="eastAsia"/>
          <w:sz w:val="18"/>
          <w:szCs w:val="18"/>
          <w:vertAlign w:val="superscript"/>
          <w:lang w:val="en-GB"/>
        </w:rPr>
        <w:t>2</w:t>
      </w:r>
      <w:r w:rsidRPr="008150A6">
        <w:rPr>
          <w:rFonts w:cs="Arial" w:hint="eastAsia"/>
          <w:sz w:val="18"/>
          <w:szCs w:val="18"/>
          <w:lang w:val="en-GB"/>
        </w:rPr>
        <w:t xml:space="preserve"> and obesity as BMI ≥30 kg/m</w:t>
      </w:r>
      <w:r w:rsidRPr="008150A6">
        <w:rPr>
          <w:rFonts w:cs="Arial" w:hint="eastAsia"/>
          <w:sz w:val="18"/>
          <w:szCs w:val="18"/>
          <w:vertAlign w:val="superscript"/>
          <w:lang w:val="en-GB"/>
        </w:rPr>
        <w:t>2</w:t>
      </w:r>
      <w:r w:rsidRPr="008150A6">
        <w:rPr>
          <w:rFonts w:cs="Arial" w:hint="eastAsia"/>
          <w:sz w:val="18"/>
          <w:szCs w:val="18"/>
          <w:lang w:val="en-GB"/>
        </w:rPr>
        <w:t>.</w:t>
      </w:r>
    </w:p>
    <w:p w14:paraId="6C29941F" w14:textId="3CD9DF5D" w:rsidR="00F52E9C" w:rsidRDefault="008C5666">
      <w:pPr>
        <w:widowControl/>
        <w:jc w:val="left"/>
        <w:rPr>
          <w:rFonts w:cs="Arial" w:hint="eastAsia"/>
          <w:sz w:val="18"/>
          <w:szCs w:val="18"/>
          <w:lang w:val="en-GB"/>
        </w:rPr>
      </w:pPr>
      <w:r>
        <w:rPr>
          <w:rFonts w:cs="Arial" w:hint="eastAsia"/>
          <w:sz w:val="18"/>
          <w:szCs w:val="18"/>
          <w:lang w:val="en-GB"/>
        </w:rPr>
        <w:br w:type="page"/>
      </w:r>
    </w:p>
    <w:p w14:paraId="284A38C7" w14:textId="0F41892A" w:rsidR="00781FE2" w:rsidRPr="0091150E" w:rsidRDefault="00781FE2" w:rsidP="003924C3">
      <w:pPr>
        <w:pStyle w:val="1"/>
        <w:spacing w:line="360" w:lineRule="auto"/>
        <w:jc w:val="center"/>
        <w:rPr>
          <w:rFonts w:eastAsiaTheme="minorEastAsia"/>
          <w:sz w:val="24"/>
          <w:szCs w:val="24"/>
          <w:lang w:eastAsia="zh-CN"/>
        </w:rPr>
      </w:pPr>
      <w:bookmarkStart w:id="11" w:name="_Toc190111250"/>
      <w:r w:rsidRPr="00E10300">
        <w:rPr>
          <w:sz w:val="24"/>
          <w:szCs w:val="24"/>
        </w:rPr>
        <w:lastRenderedPageBreak/>
        <w:t xml:space="preserve">TABLE S3 </w:t>
      </w:r>
      <w:r w:rsidRPr="00E10300">
        <w:rPr>
          <w:b w:val="0"/>
          <w:bCs/>
          <w:sz w:val="24"/>
          <w:szCs w:val="24"/>
        </w:rPr>
        <w:t>Prevalence of overweight</w:t>
      </w:r>
      <w:r w:rsidR="008C5666" w:rsidRPr="00E10300">
        <w:rPr>
          <w:b w:val="0"/>
          <w:bCs/>
          <w:sz w:val="24"/>
          <w:szCs w:val="24"/>
        </w:rPr>
        <w:t xml:space="preserve"> and</w:t>
      </w:r>
      <w:r w:rsidRPr="00E10300">
        <w:rPr>
          <w:b w:val="0"/>
          <w:bCs/>
          <w:sz w:val="24"/>
          <w:szCs w:val="24"/>
        </w:rPr>
        <w:t xml:space="preserve"> obesity by District, using Chinese criteria</w:t>
      </w:r>
      <w:r w:rsidR="009E0CD7">
        <w:rPr>
          <w:rFonts w:eastAsiaTheme="minorEastAsia" w:hint="eastAsia"/>
          <w:b w:val="0"/>
          <w:bCs/>
          <w:sz w:val="24"/>
          <w:szCs w:val="24"/>
          <w:vertAlign w:val="superscript"/>
          <w:lang w:eastAsia="zh-CN"/>
        </w:rPr>
        <w:t xml:space="preserve"> </w:t>
      </w:r>
      <w:r w:rsidR="009E0CD7">
        <w:rPr>
          <w:rFonts w:eastAsiaTheme="minorEastAsia" w:hint="eastAsia"/>
          <w:b w:val="0"/>
          <w:bCs/>
          <w:sz w:val="24"/>
          <w:szCs w:val="24"/>
          <w:lang w:eastAsia="zh-CN"/>
        </w:rPr>
        <w:t>and WHO criteria</w:t>
      </w:r>
      <w:bookmarkEnd w:id="11"/>
    </w:p>
    <w:tbl>
      <w:tblPr>
        <w:tblW w:w="8705" w:type="dxa"/>
        <w:jc w:val="center"/>
        <w:tblLook w:val="04A0" w:firstRow="1" w:lastRow="0" w:firstColumn="1" w:lastColumn="0" w:noHBand="0" w:noVBand="1"/>
      </w:tblPr>
      <w:tblGrid>
        <w:gridCol w:w="1237"/>
        <w:gridCol w:w="1321"/>
        <w:gridCol w:w="1321"/>
        <w:gridCol w:w="1208"/>
        <w:gridCol w:w="1321"/>
        <w:gridCol w:w="1206"/>
        <w:gridCol w:w="1091"/>
      </w:tblGrid>
      <w:tr w:rsidR="008C5666" w:rsidRPr="0091150E" w14:paraId="1C5ECE2F" w14:textId="77777777" w:rsidTr="00C849EF">
        <w:trPr>
          <w:trHeight w:val="264"/>
          <w:jc w:val="center"/>
        </w:trPr>
        <w:tc>
          <w:tcPr>
            <w:tcW w:w="1237" w:type="dxa"/>
            <w:tcBorders>
              <w:top w:val="single" w:sz="8" w:space="0" w:color="auto"/>
              <w:left w:val="single" w:sz="8" w:space="0" w:color="auto"/>
              <w:right w:val="single" w:sz="8" w:space="0" w:color="auto"/>
            </w:tcBorders>
            <w:shd w:val="clear" w:color="auto" w:fill="auto"/>
            <w:vAlign w:val="center"/>
            <w:hideMark/>
          </w:tcPr>
          <w:p w14:paraId="3280CD91" w14:textId="77777777" w:rsidR="008C5666" w:rsidRPr="0091150E" w:rsidRDefault="008C5666" w:rsidP="00F802A1">
            <w:pPr>
              <w:widowControl/>
              <w:jc w:val="left"/>
              <w:rPr>
                <w:rFonts w:eastAsiaTheme="minorHAnsi" w:cs="Arial" w:hint="eastAsia"/>
                <w:color w:val="000000"/>
                <w:kern w:val="0"/>
                <w:sz w:val="20"/>
                <w:szCs w:val="20"/>
                <w14:ligatures w14:val="none"/>
              </w:rPr>
            </w:pPr>
            <w:r w:rsidRPr="0091150E">
              <w:rPr>
                <w:rFonts w:eastAsiaTheme="minorHAnsi" w:cs="Arial"/>
                <w:color w:val="000000"/>
                <w:kern w:val="0"/>
                <w:sz w:val="20"/>
                <w:szCs w:val="20"/>
                <w:lang w:val="en-GB"/>
                <w14:ligatures w14:val="none"/>
              </w:rPr>
              <w:t xml:space="preserve">　</w:t>
            </w:r>
          </w:p>
        </w:tc>
        <w:tc>
          <w:tcPr>
            <w:tcW w:w="3850" w:type="dxa"/>
            <w:gridSpan w:val="3"/>
            <w:tcBorders>
              <w:top w:val="single" w:sz="8" w:space="0" w:color="auto"/>
              <w:left w:val="nil"/>
              <w:bottom w:val="single" w:sz="8" w:space="0" w:color="auto"/>
              <w:right w:val="single" w:sz="8" w:space="0" w:color="000000"/>
            </w:tcBorders>
            <w:shd w:val="clear" w:color="auto" w:fill="auto"/>
            <w:vAlign w:val="center"/>
            <w:hideMark/>
          </w:tcPr>
          <w:p w14:paraId="125B1310" w14:textId="77777777" w:rsidR="008C5666" w:rsidRPr="0091150E" w:rsidRDefault="008C5666" w:rsidP="00F802A1">
            <w:pPr>
              <w:widowControl/>
              <w:jc w:val="center"/>
              <w:rPr>
                <w:rFonts w:eastAsiaTheme="minorHAnsi" w:cs="Arial" w:hint="eastAsia"/>
                <w:b/>
                <w:bCs/>
                <w:color w:val="000000"/>
                <w:kern w:val="0"/>
                <w:sz w:val="18"/>
                <w:szCs w:val="18"/>
                <w14:ligatures w14:val="none"/>
              </w:rPr>
            </w:pPr>
            <w:r w:rsidRPr="0091150E">
              <w:rPr>
                <w:rFonts w:eastAsiaTheme="minorHAnsi" w:cs="Arial"/>
                <w:b/>
                <w:bCs/>
                <w:color w:val="000000"/>
                <w:kern w:val="0"/>
                <w:sz w:val="18"/>
                <w:szCs w:val="18"/>
                <w:lang w:val="en-GB"/>
                <w14:ligatures w14:val="none"/>
              </w:rPr>
              <w:t>Overweight</w:t>
            </w:r>
          </w:p>
        </w:tc>
        <w:tc>
          <w:tcPr>
            <w:tcW w:w="3618" w:type="dxa"/>
            <w:gridSpan w:val="3"/>
            <w:tcBorders>
              <w:top w:val="single" w:sz="8" w:space="0" w:color="auto"/>
              <w:left w:val="nil"/>
              <w:bottom w:val="single" w:sz="8" w:space="0" w:color="auto"/>
              <w:right w:val="single" w:sz="8" w:space="0" w:color="000000"/>
            </w:tcBorders>
            <w:shd w:val="clear" w:color="auto" w:fill="auto"/>
            <w:vAlign w:val="center"/>
            <w:hideMark/>
          </w:tcPr>
          <w:p w14:paraId="4AF7090E" w14:textId="77777777" w:rsidR="008C5666" w:rsidRPr="0091150E" w:rsidRDefault="008C5666" w:rsidP="00F802A1">
            <w:pPr>
              <w:widowControl/>
              <w:jc w:val="center"/>
              <w:rPr>
                <w:rFonts w:eastAsiaTheme="minorHAnsi" w:cs="Arial" w:hint="eastAsia"/>
                <w:b/>
                <w:bCs/>
                <w:color w:val="000000"/>
                <w:kern w:val="0"/>
                <w:sz w:val="18"/>
                <w:szCs w:val="18"/>
                <w14:ligatures w14:val="none"/>
              </w:rPr>
            </w:pPr>
            <w:r w:rsidRPr="0091150E">
              <w:rPr>
                <w:rFonts w:eastAsiaTheme="minorHAnsi" w:cs="Arial"/>
                <w:b/>
                <w:bCs/>
                <w:color w:val="000000"/>
                <w:kern w:val="0"/>
                <w:sz w:val="18"/>
                <w:szCs w:val="18"/>
                <w:lang w:val="en-GB"/>
                <w14:ligatures w14:val="none"/>
              </w:rPr>
              <w:t>Obesity</w:t>
            </w:r>
          </w:p>
        </w:tc>
      </w:tr>
      <w:tr w:rsidR="008C5666" w:rsidRPr="0091150E" w14:paraId="07A78BEF" w14:textId="77777777" w:rsidTr="00C849EF">
        <w:trPr>
          <w:trHeight w:val="395"/>
          <w:jc w:val="center"/>
        </w:trPr>
        <w:tc>
          <w:tcPr>
            <w:tcW w:w="1237" w:type="dxa"/>
            <w:tcBorders>
              <w:top w:val="nil"/>
              <w:left w:val="single" w:sz="8" w:space="0" w:color="auto"/>
              <w:bottom w:val="single" w:sz="8" w:space="0" w:color="auto"/>
              <w:right w:val="single" w:sz="8" w:space="0" w:color="auto"/>
            </w:tcBorders>
            <w:shd w:val="clear" w:color="auto" w:fill="auto"/>
            <w:vAlign w:val="center"/>
            <w:hideMark/>
          </w:tcPr>
          <w:p w14:paraId="7C18B4C5" w14:textId="77777777" w:rsidR="008C5666" w:rsidRPr="0091150E" w:rsidRDefault="008C5666" w:rsidP="00F802A1">
            <w:pPr>
              <w:widowControl/>
              <w:jc w:val="left"/>
              <w:rPr>
                <w:rFonts w:eastAsiaTheme="minorHAnsi" w:cs="Arial" w:hint="eastAsia"/>
                <w:color w:val="000000"/>
                <w:kern w:val="0"/>
                <w:sz w:val="20"/>
                <w:szCs w:val="20"/>
                <w14:ligatures w14:val="none"/>
              </w:rPr>
            </w:pPr>
            <w:r w:rsidRPr="0091150E">
              <w:rPr>
                <w:rFonts w:eastAsiaTheme="minorHAnsi" w:cs="Arial"/>
                <w:color w:val="000000"/>
                <w:kern w:val="0"/>
                <w:sz w:val="20"/>
                <w:szCs w:val="20"/>
                <w:lang w:val="en-GB"/>
                <w14:ligatures w14:val="none"/>
              </w:rPr>
              <w:t xml:space="preserve">　</w:t>
            </w:r>
          </w:p>
        </w:tc>
        <w:tc>
          <w:tcPr>
            <w:tcW w:w="1321" w:type="dxa"/>
            <w:tcBorders>
              <w:top w:val="single" w:sz="8" w:space="0" w:color="auto"/>
              <w:left w:val="nil"/>
              <w:bottom w:val="single" w:sz="8" w:space="0" w:color="auto"/>
              <w:right w:val="single" w:sz="8" w:space="0" w:color="auto"/>
            </w:tcBorders>
            <w:shd w:val="clear" w:color="auto" w:fill="auto"/>
            <w:vAlign w:val="center"/>
            <w:hideMark/>
          </w:tcPr>
          <w:p w14:paraId="5ADBD649" w14:textId="77777777" w:rsidR="008C5666" w:rsidRPr="0091150E" w:rsidRDefault="008C5666" w:rsidP="00F802A1">
            <w:pPr>
              <w:widowControl/>
              <w:jc w:val="center"/>
              <w:rPr>
                <w:rFonts w:eastAsiaTheme="minorHAnsi" w:cs="Arial" w:hint="eastAsia"/>
                <w:b/>
                <w:bCs/>
                <w:color w:val="000000"/>
                <w:kern w:val="0"/>
                <w:sz w:val="18"/>
                <w:szCs w:val="18"/>
                <w14:ligatures w14:val="none"/>
              </w:rPr>
            </w:pPr>
            <w:r w:rsidRPr="0091150E">
              <w:rPr>
                <w:rFonts w:eastAsiaTheme="minorHAnsi" w:cs="Arial"/>
                <w:b/>
                <w:bCs/>
                <w:color w:val="000000"/>
                <w:kern w:val="0"/>
                <w:sz w:val="18"/>
                <w:szCs w:val="18"/>
                <w:lang w:val="en-GB"/>
                <w14:ligatures w14:val="none"/>
              </w:rPr>
              <w:t>Overall</w:t>
            </w:r>
          </w:p>
        </w:tc>
        <w:tc>
          <w:tcPr>
            <w:tcW w:w="1321" w:type="dxa"/>
            <w:tcBorders>
              <w:top w:val="single" w:sz="4" w:space="0" w:color="auto"/>
              <w:left w:val="nil"/>
              <w:bottom w:val="single" w:sz="8" w:space="0" w:color="auto"/>
              <w:right w:val="single" w:sz="8" w:space="0" w:color="auto"/>
            </w:tcBorders>
            <w:shd w:val="clear" w:color="auto" w:fill="auto"/>
            <w:vAlign w:val="center"/>
            <w:hideMark/>
          </w:tcPr>
          <w:p w14:paraId="3EB89DF0" w14:textId="77777777" w:rsidR="008C5666" w:rsidRPr="0091150E" w:rsidRDefault="008C5666" w:rsidP="00F802A1">
            <w:pPr>
              <w:widowControl/>
              <w:jc w:val="center"/>
              <w:rPr>
                <w:rFonts w:eastAsiaTheme="minorHAnsi" w:cs="Arial" w:hint="eastAsia"/>
                <w:b/>
                <w:bCs/>
                <w:color w:val="000000"/>
                <w:kern w:val="0"/>
                <w:sz w:val="18"/>
                <w:szCs w:val="18"/>
                <w14:ligatures w14:val="none"/>
              </w:rPr>
            </w:pPr>
            <w:r w:rsidRPr="0091150E">
              <w:rPr>
                <w:rFonts w:eastAsiaTheme="minorHAnsi" w:cs="Arial"/>
                <w:b/>
                <w:bCs/>
                <w:color w:val="000000"/>
                <w:kern w:val="0"/>
                <w:sz w:val="18"/>
                <w:szCs w:val="18"/>
                <w:lang w:val="en-GB"/>
                <w14:ligatures w14:val="none"/>
              </w:rPr>
              <w:t>Male</w:t>
            </w:r>
          </w:p>
        </w:tc>
        <w:tc>
          <w:tcPr>
            <w:tcW w:w="1208" w:type="dxa"/>
            <w:tcBorders>
              <w:top w:val="nil"/>
              <w:left w:val="nil"/>
              <w:bottom w:val="single" w:sz="8" w:space="0" w:color="auto"/>
              <w:right w:val="single" w:sz="8" w:space="0" w:color="auto"/>
            </w:tcBorders>
            <w:shd w:val="clear" w:color="auto" w:fill="auto"/>
            <w:vAlign w:val="center"/>
            <w:hideMark/>
          </w:tcPr>
          <w:p w14:paraId="4B8FDDD9" w14:textId="6D3F5A44" w:rsidR="008C5666" w:rsidRPr="0091150E" w:rsidRDefault="008C5666" w:rsidP="00F802A1">
            <w:pPr>
              <w:widowControl/>
              <w:jc w:val="center"/>
              <w:rPr>
                <w:rFonts w:eastAsiaTheme="minorHAnsi" w:cs="Arial" w:hint="eastAsia"/>
                <w:b/>
                <w:bCs/>
                <w:color w:val="000000"/>
                <w:kern w:val="0"/>
                <w:sz w:val="18"/>
                <w:szCs w:val="18"/>
                <w14:ligatures w14:val="none"/>
              </w:rPr>
            </w:pPr>
            <w:r w:rsidRPr="0091150E">
              <w:rPr>
                <w:rFonts w:eastAsiaTheme="minorHAnsi" w:cs="Arial"/>
                <w:b/>
                <w:bCs/>
                <w:color w:val="000000"/>
                <w:kern w:val="0"/>
                <w:sz w:val="18"/>
                <w:szCs w:val="18"/>
                <w:lang w:val="en-GB"/>
                <w14:ligatures w14:val="none"/>
              </w:rPr>
              <w:t>Female</w:t>
            </w:r>
          </w:p>
        </w:tc>
        <w:tc>
          <w:tcPr>
            <w:tcW w:w="1321" w:type="dxa"/>
            <w:tcBorders>
              <w:top w:val="nil"/>
              <w:left w:val="nil"/>
              <w:bottom w:val="single" w:sz="8" w:space="0" w:color="auto"/>
              <w:right w:val="single" w:sz="8" w:space="0" w:color="auto"/>
            </w:tcBorders>
            <w:shd w:val="clear" w:color="auto" w:fill="auto"/>
            <w:vAlign w:val="center"/>
            <w:hideMark/>
          </w:tcPr>
          <w:p w14:paraId="693EA99E" w14:textId="77777777" w:rsidR="008C5666" w:rsidRPr="0091150E" w:rsidRDefault="008C5666" w:rsidP="00F802A1">
            <w:pPr>
              <w:widowControl/>
              <w:jc w:val="center"/>
              <w:rPr>
                <w:rFonts w:eastAsiaTheme="minorHAnsi" w:cs="Arial" w:hint="eastAsia"/>
                <w:b/>
                <w:bCs/>
                <w:color w:val="000000"/>
                <w:kern w:val="0"/>
                <w:sz w:val="18"/>
                <w:szCs w:val="18"/>
                <w14:ligatures w14:val="none"/>
              </w:rPr>
            </w:pPr>
            <w:r w:rsidRPr="0091150E">
              <w:rPr>
                <w:rFonts w:eastAsiaTheme="minorHAnsi" w:cs="Arial"/>
                <w:b/>
                <w:bCs/>
                <w:color w:val="000000"/>
                <w:kern w:val="0"/>
                <w:sz w:val="18"/>
                <w:szCs w:val="18"/>
                <w:lang w:val="en-GB"/>
                <w14:ligatures w14:val="none"/>
              </w:rPr>
              <w:t>Overall</w:t>
            </w:r>
          </w:p>
        </w:tc>
        <w:tc>
          <w:tcPr>
            <w:tcW w:w="1206" w:type="dxa"/>
            <w:tcBorders>
              <w:top w:val="nil"/>
              <w:left w:val="nil"/>
              <w:bottom w:val="single" w:sz="8" w:space="0" w:color="auto"/>
              <w:right w:val="single" w:sz="8" w:space="0" w:color="auto"/>
            </w:tcBorders>
            <w:shd w:val="clear" w:color="auto" w:fill="auto"/>
            <w:vAlign w:val="center"/>
            <w:hideMark/>
          </w:tcPr>
          <w:p w14:paraId="23FDFFCC" w14:textId="77777777" w:rsidR="008C5666" w:rsidRPr="0091150E" w:rsidRDefault="008C5666" w:rsidP="00F802A1">
            <w:pPr>
              <w:widowControl/>
              <w:jc w:val="center"/>
              <w:rPr>
                <w:rFonts w:eastAsiaTheme="minorHAnsi" w:cs="Arial" w:hint="eastAsia"/>
                <w:b/>
                <w:bCs/>
                <w:color w:val="000000"/>
                <w:kern w:val="0"/>
                <w:sz w:val="18"/>
                <w:szCs w:val="18"/>
                <w14:ligatures w14:val="none"/>
              </w:rPr>
            </w:pPr>
            <w:r w:rsidRPr="0091150E">
              <w:rPr>
                <w:rFonts w:eastAsiaTheme="minorHAnsi" w:cs="Arial"/>
                <w:b/>
                <w:bCs/>
                <w:color w:val="000000"/>
                <w:kern w:val="0"/>
                <w:sz w:val="18"/>
                <w:szCs w:val="18"/>
                <w:lang w:val="en-GB"/>
                <w14:ligatures w14:val="none"/>
              </w:rPr>
              <w:t>Male</w:t>
            </w:r>
          </w:p>
        </w:tc>
        <w:tc>
          <w:tcPr>
            <w:tcW w:w="1091" w:type="dxa"/>
            <w:tcBorders>
              <w:top w:val="nil"/>
              <w:left w:val="nil"/>
              <w:bottom w:val="single" w:sz="8" w:space="0" w:color="auto"/>
              <w:right w:val="single" w:sz="8" w:space="0" w:color="auto"/>
            </w:tcBorders>
            <w:shd w:val="clear" w:color="auto" w:fill="auto"/>
            <w:vAlign w:val="center"/>
            <w:hideMark/>
          </w:tcPr>
          <w:p w14:paraId="624AF014" w14:textId="3276D39F" w:rsidR="008C5666" w:rsidRPr="0091150E" w:rsidRDefault="008C5666" w:rsidP="00F802A1">
            <w:pPr>
              <w:widowControl/>
              <w:jc w:val="center"/>
              <w:rPr>
                <w:rFonts w:eastAsiaTheme="minorHAnsi" w:cs="Arial" w:hint="eastAsia"/>
                <w:b/>
                <w:bCs/>
                <w:color w:val="000000"/>
                <w:kern w:val="0"/>
                <w:sz w:val="18"/>
                <w:szCs w:val="18"/>
                <w14:ligatures w14:val="none"/>
              </w:rPr>
            </w:pPr>
            <w:r w:rsidRPr="0091150E">
              <w:rPr>
                <w:rFonts w:eastAsiaTheme="minorHAnsi" w:cs="Arial"/>
                <w:b/>
                <w:bCs/>
                <w:color w:val="000000"/>
                <w:kern w:val="0"/>
                <w:sz w:val="18"/>
                <w:szCs w:val="18"/>
                <w:lang w:val="en-GB"/>
                <w14:ligatures w14:val="none"/>
              </w:rPr>
              <w:t>Female</w:t>
            </w:r>
          </w:p>
        </w:tc>
      </w:tr>
      <w:tr w:rsidR="009E0CD7" w:rsidRPr="0091150E" w14:paraId="2FC04FA4" w14:textId="77777777" w:rsidTr="00C849EF">
        <w:trPr>
          <w:trHeight w:val="401"/>
          <w:jc w:val="center"/>
        </w:trPr>
        <w:tc>
          <w:tcPr>
            <w:tcW w:w="8705"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20C7E59C" w14:textId="4E5072BB" w:rsidR="009E0CD7" w:rsidRPr="0091150E" w:rsidRDefault="009E0CD7" w:rsidP="009E0CD7">
            <w:pPr>
              <w:widowControl/>
              <w:rPr>
                <w:rFonts w:eastAsiaTheme="minorHAnsi" w:cs="Arial" w:hint="eastAsia"/>
                <w:sz w:val="20"/>
                <w:szCs w:val="20"/>
              </w:rPr>
            </w:pPr>
            <w:r w:rsidRPr="0091150E">
              <w:rPr>
                <w:rFonts w:eastAsiaTheme="minorHAnsi" w:cs="Arial"/>
                <w:b/>
                <w:bCs/>
                <w:sz w:val="20"/>
                <w:szCs w:val="20"/>
                <w:lang w:val="en-GB"/>
              </w:rPr>
              <w:t>By Chinese BMI classification for overweight and obesity</w:t>
            </w:r>
            <w:r w:rsidRPr="0091150E">
              <w:rPr>
                <w:rFonts w:eastAsiaTheme="minorHAnsi" w:cs="Arial"/>
                <w:b/>
                <w:bCs/>
                <w:sz w:val="20"/>
                <w:szCs w:val="20"/>
                <w:vertAlign w:val="superscript"/>
                <w:lang w:val="en-GB"/>
              </w:rPr>
              <w:t>†</w:t>
            </w:r>
          </w:p>
        </w:tc>
      </w:tr>
      <w:tr w:rsidR="00B76D07" w:rsidRPr="0091150E" w14:paraId="33C660C1" w14:textId="77777777" w:rsidTr="00C849EF">
        <w:trPr>
          <w:trHeight w:val="406"/>
          <w:jc w:val="center"/>
        </w:trPr>
        <w:tc>
          <w:tcPr>
            <w:tcW w:w="12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9BEF64" w14:textId="77777777" w:rsidR="00B76D07" w:rsidRPr="0091150E" w:rsidRDefault="00B76D07" w:rsidP="00B76D07">
            <w:pPr>
              <w:widowControl/>
              <w:jc w:val="left"/>
              <w:rPr>
                <w:rFonts w:eastAsiaTheme="minorHAnsi" w:cs="Arial" w:hint="eastAsia"/>
                <w:color w:val="000000"/>
                <w:kern w:val="0"/>
                <w:sz w:val="20"/>
                <w:szCs w:val="20"/>
                <w14:ligatures w14:val="none"/>
              </w:rPr>
            </w:pPr>
            <w:r w:rsidRPr="0091150E">
              <w:rPr>
                <w:rFonts w:eastAsiaTheme="minorHAnsi" w:cs="Arial"/>
                <w:color w:val="000000"/>
                <w:kern w:val="0"/>
                <w:sz w:val="20"/>
                <w:szCs w:val="20"/>
                <w14:ligatures w14:val="none"/>
              </w:rPr>
              <w:t>Haidian District</w:t>
            </w:r>
          </w:p>
        </w:tc>
        <w:tc>
          <w:tcPr>
            <w:tcW w:w="1321" w:type="dxa"/>
            <w:tcBorders>
              <w:top w:val="single" w:sz="8" w:space="0" w:color="auto"/>
              <w:left w:val="nil"/>
              <w:bottom w:val="single" w:sz="8" w:space="0" w:color="auto"/>
              <w:right w:val="single" w:sz="8" w:space="0" w:color="auto"/>
            </w:tcBorders>
            <w:shd w:val="clear" w:color="auto" w:fill="auto"/>
          </w:tcPr>
          <w:p w14:paraId="463BA173" w14:textId="4E87D9A6" w:rsidR="00B76D07" w:rsidRPr="0091150E" w:rsidRDefault="00B76D07" w:rsidP="0013166F">
            <w:pPr>
              <w:widowControl/>
              <w:jc w:val="center"/>
              <w:rPr>
                <w:rFonts w:eastAsiaTheme="minorHAnsi" w:cs="Arial" w:hint="eastAsia"/>
                <w:kern w:val="0"/>
                <w:sz w:val="20"/>
                <w:szCs w:val="20"/>
                <w14:ligatures w14:val="none"/>
              </w:rPr>
            </w:pPr>
            <w:r w:rsidRPr="0091150E">
              <w:rPr>
                <w:rFonts w:eastAsiaTheme="minorHAnsi" w:cs="Arial"/>
                <w:sz w:val="20"/>
                <w:szCs w:val="20"/>
              </w:rPr>
              <w:t>4</w:t>
            </w:r>
            <w:r w:rsidR="00431DB3" w:rsidRPr="0091150E">
              <w:rPr>
                <w:rFonts w:eastAsiaTheme="minorHAnsi" w:cs="Arial"/>
                <w:sz w:val="20"/>
                <w:szCs w:val="20"/>
              </w:rPr>
              <w:t>5.90</w:t>
            </w:r>
          </w:p>
        </w:tc>
        <w:tc>
          <w:tcPr>
            <w:tcW w:w="1321" w:type="dxa"/>
            <w:tcBorders>
              <w:top w:val="single" w:sz="8" w:space="0" w:color="auto"/>
              <w:left w:val="nil"/>
              <w:bottom w:val="single" w:sz="8" w:space="0" w:color="auto"/>
              <w:right w:val="single" w:sz="8" w:space="0" w:color="auto"/>
            </w:tcBorders>
            <w:shd w:val="clear" w:color="auto" w:fill="auto"/>
          </w:tcPr>
          <w:p w14:paraId="78AD959C" w14:textId="6F7D2ADD" w:rsidR="00B76D07" w:rsidRPr="0091150E" w:rsidRDefault="00B76D07" w:rsidP="0013166F">
            <w:pPr>
              <w:widowControl/>
              <w:jc w:val="center"/>
              <w:rPr>
                <w:rFonts w:eastAsiaTheme="minorHAnsi" w:cs="Arial" w:hint="eastAsia"/>
                <w:kern w:val="0"/>
                <w:sz w:val="20"/>
                <w:szCs w:val="20"/>
                <w14:ligatures w14:val="none"/>
              </w:rPr>
            </w:pPr>
            <w:r w:rsidRPr="0091150E">
              <w:rPr>
                <w:rFonts w:eastAsiaTheme="minorHAnsi" w:cs="Arial"/>
                <w:sz w:val="20"/>
                <w:szCs w:val="20"/>
              </w:rPr>
              <w:t>52.</w:t>
            </w:r>
            <w:r w:rsidR="007E2C83" w:rsidRPr="0091150E">
              <w:rPr>
                <w:rFonts w:eastAsiaTheme="minorHAnsi" w:cs="Arial"/>
                <w:sz w:val="20"/>
                <w:szCs w:val="20"/>
              </w:rPr>
              <w:t>5</w:t>
            </w:r>
            <w:r w:rsidR="00431DB3" w:rsidRPr="0091150E">
              <w:rPr>
                <w:rFonts w:eastAsiaTheme="minorHAnsi" w:cs="Arial"/>
                <w:sz w:val="20"/>
                <w:szCs w:val="20"/>
              </w:rPr>
              <w:t>5</w:t>
            </w:r>
          </w:p>
        </w:tc>
        <w:tc>
          <w:tcPr>
            <w:tcW w:w="1208" w:type="dxa"/>
            <w:tcBorders>
              <w:top w:val="single" w:sz="8" w:space="0" w:color="auto"/>
              <w:left w:val="nil"/>
              <w:bottom w:val="single" w:sz="8" w:space="0" w:color="auto"/>
              <w:right w:val="single" w:sz="8" w:space="0" w:color="auto"/>
            </w:tcBorders>
            <w:shd w:val="clear" w:color="auto" w:fill="auto"/>
          </w:tcPr>
          <w:p w14:paraId="365183E6" w14:textId="017511D2" w:rsidR="00B76D07" w:rsidRPr="0091150E" w:rsidRDefault="00B76D07" w:rsidP="0013166F">
            <w:pPr>
              <w:widowControl/>
              <w:jc w:val="center"/>
              <w:rPr>
                <w:rFonts w:eastAsiaTheme="minorHAnsi" w:cs="Arial" w:hint="eastAsia"/>
                <w:kern w:val="0"/>
                <w:sz w:val="20"/>
                <w:szCs w:val="20"/>
                <w14:ligatures w14:val="none"/>
              </w:rPr>
            </w:pPr>
            <w:r w:rsidRPr="0091150E">
              <w:rPr>
                <w:rFonts w:eastAsiaTheme="minorHAnsi" w:cs="Arial"/>
                <w:sz w:val="20"/>
                <w:szCs w:val="20"/>
              </w:rPr>
              <w:t>2</w:t>
            </w:r>
            <w:r w:rsidR="00431DB3" w:rsidRPr="0091150E">
              <w:rPr>
                <w:rFonts w:eastAsiaTheme="minorHAnsi" w:cs="Arial"/>
                <w:sz w:val="20"/>
                <w:szCs w:val="20"/>
              </w:rPr>
              <w:t>7.63</w:t>
            </w:r>
          </w:p>
        </w:tc>
        <w:tc>
          <w:tcPr>
            <w:tcW w:w="1321" w:type="dxa"/>
            <w:tcBorders>
              <w:top w:val="single" w:sz="8" w:space="0" w:color="auto"/>
              <w:left w:val="nil"/>
              <w:bottom w:val="single" w:sz="8" w:space="0" w:color="auto"/>
              <w:right w:val="single" w:sz="8" w:space="0" w:color="auto"/>
            </w:tcBorders>
            <w:shd w:val="clear" w:color="auto" w:fill="auto"/>
          </w:tcPr>
          <w:p w14:paraId="703DDCB4" w14:textId="64E99D8B" w:rsidR="00B76D07" w:rsidRPr="0091150E" w:rsidRDefault="00431DB3" w:rsidP="0013166F">
            <w:pPr>
              <w:widowControl/>
              <w:jc w:val="center"/>
              <w:rPr>
                <w:rFonts w:eastAsiaTheme="minorHAnsi" w:cs="Arial" w:hint="eastAsia"/>
                <w:kern w:val="0"/>
                <w:sz w:val="20"/>
                <w:szCs w:val="20"/>
                <w14:ligatures w14:val="none"/>
              </w:rPr>
            </w:pPr>
            <w:r w:rsidRPr="0091150E">
              <w:rPr>
                <w:rFonts w:eastAsiaTheme="minorHAnsi" w:cs="Arial"/>
                <w:kern w:val="0"/>
                <w:sz w:val="20"/>
                <w:szCs w:val="20"/>
                <w14:ligatures w14:val="none"/>
              </w:rPr>
              <w:t>17.32</w:t>
            </w:r>
          </w:p>
        </w:tc>
        <w:tc>
          <w:tcPr>
            <w:tcW w:w="1206" w:type="dxa"/>
            <w:tcBorders>
              <w:top w:val="single" w:sz="8" w:space="0" w:color="auto"/>
              <w:left w:val="nil"/>
              <w:bottom w:val="single" w:sz="8" w:space="0" w:color="auto"/>
              <w:right w:val="single" w:sz="8" w:space="0" w:color="auto"/>
            </w:tcBorders>
            <w:shd w:val="clear" w:color="auto" w:fill="auto"/>
          </w:tcPr>
          <w:p w14:paraId="1048D08B" w14:textId="18585A47" w:rsidR="00B76D07" w:rsidRPr="0091150E" w:rsidRDefault="00431DB3" w:rsidP="0013166F">
            <w:pPr>
              <w:widowControl/>
              <w:jc w:val="center"/>
              <w:rPr>
                <w:rFonts w:eastAsiaTheme="minorHAnsi" w:cs="Arial" w:hint="eastAsia"/>
                <w:sz w:val="20"/>
                <w:szCs w:val="20"/>
              </w:rPr>
            </w:pPr>
            <w:r w:rsidRPr="0091150E">
              <w:rPr>
                <w:rFonts w:eastAsiaTheme="minorHAnsi" w:cs="Arial"/>
                <w:sz w:val="20"/>
                <w:szCs w:val="20"/>
              </w:rPr>
              <w:t>21.40</w:t>
            </w:r>
          </w:p>
        </w:tc>
        <w:tc>
          <w:tcPr>
            <w:tcW w:w="1091" w:type="dxa"/>
            <w:tcBorders>
              <w:top w:val="single" w:sz="8" w:space="0" w:color="auto"/>
              <w:left w:val="nil"/>
              <w:bottom w:val="single" w:sz="8" w:space="0" w:color="auto"/>
              <w:right w:val="single" w:sz="8" w:space="0" w:color="auto"/>
            </w:tcBorders>
            <w:shd w:val="clear" w:color="auto" w:fill="auto"/>
          </w:tcPr>
          <w:p w14:paraId="54750E61" w14:textId="13AD8C46" w:rsidR="00B76D07" w:rsidRPr="0091150E" w:rsidRDefault="00431DB3" w:rsidP="0013166F">
            <w:pPr>
              <w:widowControl/>
              <w:jc w:val="center"/>
              <w:rPr>
                <w:rFonts w:eastAsiaTheme="minorHAnsi" w:cs="Arial" w:hint="eastAsia"/>
                <w:sz w:val="20"/>
                <w:szCs w:val="20"/>
              </w:rPr>
            </w:pPr>
            <w:r w:rsidRPr="0091150E">
              <w:rPr>
                <w:rFonts w:eastAsiaTheme="minorHAnsi" w:cs="Arial"/>
                <w:sz w:val="20"/>
                <w:szCs w:val="20"/>
              </w:rPr>
              <w:t>9.02</w:t>
            </w:r>
          </w:p>
        </w:tc>
      </w:tr>
      <w:tr w:rsidR="00B76D07" w:rsidRPr="0091150E" w14:paraId="4430FC83" w14:textId="77777777" w:rsidTr="00C849EF">
        <w:trPr>
          <w:trHeight w:val="493"/>
          <w:jc w:val="center"/>
        </w:trPr>
        <w:tc>
          <w:tcPr>
            <w:tcW w:w="1237" w:type="dxa"/>
            <w:tcBorders>
              <w:top w:val="nil"/>
              <w:left w:val="single" w:sz="8" w:space="0" w:color="auto"/>
              <w:bottom w:val="single" w:sz="8" w:space="0" w:color="auto"/>
              <w:right w:val="single" w:sz="8" w:space="0" w:color="auto"/>
            </w:tcBorders>
            <w:shd w:val="clear" w:color="auto" w:fill="auto"/>
            <w:vAlign w:val="center"/>
            <w:hideMark/>
          </w:tcPr>
          <w:p w14:paraId="5C7A8E80" w14:textId="57F63A45" w:rsidR="00B76D07" w:rsidRPr="0091150E" w:rsidRDefault="00B76D07" w:rsidP="00B76D07">
            <w:pPr>
              <w:widowControl/>
              <w:jc w:val="left"/>
              <w:rPr>
                <w:rFonts w:eastAsiaTheme="minorHAnsi" w:cs="Arial" w:hint="eastAsia"/>
                <w:color w:val="000000"/>
                <w:kern w:val="0"/>
                <w:sz w:val="20"/>
                <w:szCs w:val="20"/>
                <w14:ligatures w14:val="none"/>
              </w:rPr>
            </w:pPr>
            <w:r w:rsidRPr="0091150E">
              <w:rPr>
                <w:rFonts w:eastAsiaTheme="minorHAnsi" w:cs="Arial" w:hint="eastAsia"/>
                <w:color w:val="000000"/>
                <w:kern w:val="0"/>
                <w:sz w:val="20"/>
                <w:szCs w:val="20"/>
                <w14:ligatures w14:val="none"/>
              </w:rPr>
              <w:t>Fengtai</w:t>
            </w:r>
            <w:r w:rsidRPr="0091150E">
              <w:rPr>
                <w:rFonts w:eastAsiaTheme="minorHAnsi" w:cs="Arial"/>
                <w:color w:val="000000"/>
                <w:kern w:val="0"/>
                <w:sz w:val="20"/>
                <w:szCs w:val="20"/>
                <w14:ligatures w14:val="none"/>
              </w:rPr>
              <w:t xml:space="preserve"> District</w:t>
            </w:r>
          </w:p>
        </w:tc>
        <w:tc>
          <w:tcPr>
            <w:tcW w:w="1321" w:type="dxa"/>
            <w:tcBorders>
              <w:top w:val="nil"/>
              <w:left w:val="nil"/>
              <w:bottom w:val="single" w:sz="8" w:space="0" w:color="auto"/>
              <w:right w:val="single" w:sz="8" w:space="0" w:color="auto"/>
            </w:tcBorders>
            <w:shd w:val="clear" w:color="auto" w:fill="auto"/>
          </w:tcPr>
          <w:p w14:paraId="64B99BCA" w14:textId="02F790B9" w:rsidR="00B76D07" w:rsidRPr="0091150E" w:rsidRDefault="00B55770" w:rsidP="0013166F">
            <w:pPr>
              <w:widowControl/>
              <w:jc w:val="center"/>
              <w:rPr>
                <w:rFonts w:eastAsiaTheme="minorHAnsi" w:cs="Arial" w:hint="eastAsia"/>
                <w:kern w:val="0"/>
                <w:sz w:val="20"/>
                <w:szCs w:val="20"/>
                <w14:ligatures w14:val="none"/>
              </w:rPr>
            </w:pPr>
            <w:r w:rsidRPr="0091150E">
              <w:rPr>
                <w:rFonts w:eastAsiaTheme="minorHAnsi" w:cs="Arial"/>
                <w:kern w:val="0"/>
                <w:sz w:val="20"/>
                <w:szCs w:val="20"/>
                <w14:ligatures w14:val="none"/>
              </w:rPr>
              <w:t>47.92</w:t>
            </w:r>
          </w:p>
        </w:tc>
        <w:tc>
          <w:tcPr>
            <w:tcW w:w="1321" w:type="dxa"/>
            <w:tcBorders>
              <w:top w:val="nil"/>
              <w:left w:val="nil"/>
              <w:bottom w:val="single" w:sz="8" w:space="0" w:color="auto"/>
              <w:right w:val="single" w:sz="8" w:space="0" w:color="auto"/>
            </w:tcBorders>
            <w:shd w:val="clear" w:color="auto" w:fill="auto"/>
          </w:tcPr>
          <w:p w14:paraId="3F9A85AD" w14:textId="2EB68477" w:rsidR="00B76D07" w:rsidRPr="0091150E" w:rsidRDefault="003612F2" w:rsidP="0013166F">
            <w:pPr>
              <w:widowControl/>
              <w:jc w:val="center"/>
              <w:rPr>
                <w:rFonts w:eastAsiaTheme="minorHAnsi" w:cs="Arial" w:hint="eastAsia"/>
                <w:sz w:val="20"/>
                <w:szCs w:val="20"/>
              </w:rPr>
            </w:pPr>
            <w:r w:rsidRPr="0091150E">
              <w:rPr>
                <w:rFonts w:eastAsiaTheme="minorHAnsi" w:cs="Arial"/>
                <w:sz w:val="20"/>
                <w:szCs w:val="20"/>
              </w:rPr>
              <w:t>49.95</w:t>
            </w:r>
          </w:p>
        </w:tc>
        <w:tc>
          <w:tcPr>
            <w:tcW w:w="1208" w:type="dxa"/>
            <w:tcBorders>
              <w:top w:val="nil"/>
              <w:left w:val="nil"/>
              <w:bottom w:val="single" w:sz="8" w:space="0" w:color="auto"/>
              <w:right w:val="single" w:sz="8" w:space="0" w:color="auto"/>
            </w:tcBorders>
            <w:shd w:val="clear" w:color="auto" w:fill="auto"/>
          </w:tcPr>
          <w:p w14:paraId="260709E7" w14:textId="533AADA7" w:rsidR="00B76D07" w:rsidRPr="0091150E" w:rsidRDefault="003612F2" w:rsidP="0013166F">
            <w:pPr>
              <w:widowControl/>
              <w:jc w:val="center"/>
              <w:rPr>
                <w:rFonts w:eastAsiaTheme="minorHAnsi" w:cs="Arial" w:hint="eastAsia"/>
                <w:sz w:val="20"/>
                <w:szCs w:val="20"/>
              </w:rPr>
            </w:pPr>
            <w:r w:rsidRPr="0091150E">
              <w:rPr>
                <w:rFonts w:eastAsiaTheme="minorHAnsi" w:cs="Arial"/>
                <w:sz w:val="20"/>
                <w:szCs w:val="20"/>
              </w:rPr>
              <w:t>11.64</w:t>
            </w:r>
          </w:p>
        </w:tc>
        <w:tc>
          <w:tcPr>
            <w:tcW w:w="1321" w:type="dxa"/>
            <w:tcBorders>
              <w:top w:val="nil"/>
              <w:left w:val="nil"/>
              <w:bottom w:val="single" w:sz="8" w:space="0" w:color="auto"/>
              <w:right w:val="single" w:sz="8" w:space="0" w:color="auto"/>
            </w:tcBorders>
            <w:shd w:val="clear" w:color="auto" w:fill="auto"/>
          </w:tcPr>
          <w:p w14:paraId="7713A467" w14:textId="68D1DEA0" w:rsidR="00B76D07" w:rsidRPr="0091150E" w:rsidRDefault="00BB2810" w:rsidP="0013166F">
            <w:pPr>
              <w:widowControl/>
              <w:jc w:val="center"/>
              <w:rPr>
                <w:rFonts w:eastAsiaTheme="minorHAnsi" w:cs="Arial" w:hint="eastAsia"/>
                <w:kern w:val="0"/>
                <w:sz w:val="20"/>
                <w:szCs w:val="20"/>
                <w14:ligatures w14:val="none"/>
              </w:rPr>
            </w:pPr>
            <w:r w:rsidRPr="0091150E">
              <w:rPr>
                <w:rFonts w:eastAsiaTheme="minorHAnsi" w:cs="Arial"/>
                <w:kern w:val="0"/>
                <w:sz w:val="20"/>
                <w:szCs w:val="20"/>
                <w14:ligatures w14:val="none"/>
              </w:rPr>
              <w:t>18.29</w:t>
            </w:r>
          </w:p>
        </w:tc>
        <w:tc>
          <w:tcPr>
            <w:tcW w:w="1206" w:type="dxa"/>
            <w:tcBorders>
              <w:top w:val="nil"/>
              <w:left w:val="nil"/>
              <w:bottom w:val="single" w:sz="8" w:space="0" w:color="auto"/>
              <w:right w:val="single" w:sz="8" w:space="0" w:color="auto"/>
            </w:tcBorders>
            <w:shd w:val="clear" w:color="auto" w:fill="auto"/>
          </w:tcPr>
          <w:p w14:paraId="4796FA2E" w14:textId="71918E3B" w:rsidR="00B76D07" w:rsidRPr="0091150E" w:rsidRDefault="0013166F" w:rsidP="0013166F">
            <w:pPr>
              <w:widowControl/>
              <w:jc w:val="center"/>
              <w:rPr>
                <w:rFonts w:eastAsiaTheme="minorHAnsi" w:cs="Arial" w:hint="eastAsia"/>
                <w:kern w:val="0"/>
                <w:sz w:val="20"/>
                <w:szCs w:val="20"/>
                <w14:ligatures w14:val="none"/>
              </w:rPr>
            </w:pPr>
            <w:r w:rsidRPr="0091150E">
              <w:rPr>
                <w:rFonts w:eastAsiaTheme="minorHAnsi" w:cs="Arial"/>
                <w:kern w:val="0"/>
                <w:sz w:val="20"/>
                <w:szCs w:val="20"/>
                <w14:ligatures w14:val="none"/>
              </w:rPr>
              <w:t>19.50</w:t>
            </w:r>
          </w:p>
        </w:tc>
        <w:tc>
          <w:tcPr>
            <w:tcW w:w="1091" w:type="dxa"/>
            <w:tcBorders>
              <w:top w:val="nil"/>
              <w:left w:val="nil"/>
              <w:bottom w:val="single" w:sz="8" w:space="0" w:color="auto"/>
              <w:right w:val="single" w:sz="8" w:space="0" w:color="auto"/>
            </w:tcBorders>
            <w:shd w:val="clear" w:color="auto" w:fill="auto"/>
          </w:tcPr>
          <w:p w14:paraId="06088CCF" w14:textId="7C7495C4" w:rsidR="00B76D07" w:rsidRPr="0091150E" w:rsidRDefault="0013166F" w:rsidP="0013166F">
            <w:pPr>
              <w:widowControl/>
              <w:jc w:val="center"/>
              <w:rPr>
                <w:rFonts w:eastAsiaTheme="minorHAnsi" w:cs="Arial" w:hint="eastAsia"/>
                <w:kern w:val="0"/>
                <w:sz w:val="20"/>
                <w:szCs w:val="20"/>
                <w14:ligatures w14:val="none"/>
              </w:rPr>
            </w:pPr>
            <w:r w:rsidRPr="0091150E">
              <w:rPr>
                <w:rFonts w:eastAsiaTheme="minorHAnsi" w:cs="Arial"/>
                <w:kern w:val="0"/>
                <w:sz w:val="20"/>
                <w:szCs w:val="20"/>
                <w14:ligatures w14:val="none"/>
              </w:rPr>
              <w:t>12.50</w:t>
            </w:r>
          </w:p>
        </w:tc>
      </w:tr>
      <w:tr w:rsidR="00B76D07" w:rsidRPr="0091150E" w14:paraId="35D35F82" w14:textId="77777777" w:rsidTr="00C849EF">
        <w:trPr>
          <w:trHeight w:val="493"/>
          <w:jc w:val="center"/>
        </w:trPr>
        <w:tc>
          <w:tcPr>
            <w:tcW w:w="1237" w:type="dxa"/>
            <w:tcBorders>
              <w:top w:val="nil"/>
              <w:left w:val="single" w:sz="8" w:space="0" w:color="auto"/>
              <w:bottom w:val="single" w:sz="8" w:space="0" w:color="auto"/>
              <w:right w:val="single" w:sz="8" w:space="0" w:color="auto"/>
            </w:tcBorders>
            <w:shd w:val="clear" w:color="auto" w:fill="auto"/>
            <w:vAlign w:val="center"/>
            <w:hideMark/>
          </w:tcPr>
          <w:p w14:paraId="265401F6" w14:textId="6EFB96E3" w:rsidR="00B76D07" w:rsidRPr="0091150E" w:rsidRDefault="00B76D07" w:rsidP="00B76D07">
            <w:pPr>
              <w:widowControl/>
              <w:jc w:val="left"/>
              <w:rPr>
                <w:rFonts w:eastAsiaTheme="minorHAnsi" w:cs="Arial" w:hint="eastAsia"/>
                <w:color w:val="000000"/>
                <w:kern w:val="0"/>
                <w:sz w:val="20"/>
                <w:szCs w:val="20"/>
                <w14:ligatures w14:val="none"/>
              </w:rPr>
            </w:pPr>
            <w:r w:rsidRPr="0091150E">
              <w:rPr>
                <w:rFonts w:eastAsiaTheme="minorHAnsi" w:cs="Arial" w:hint="eastAsia"/>
                <w:color w:val="000000"/>
                <w:kern w:val="0"/>
                <w:sz w:val="20"/>
                <w:szCs w:val="20"/>
                <w14:ligatures w14:val="none"/>
              </w:rPr>
              <w:t xml:space="preserve">Changping </w:t>
            </w:r>
            <w:r w:rsidRPr="0091150E">
              <w:rPr>
                <w:rFonts w:eastAsiaTheme="minorHAnsi" w:cs="Arial"/>
                <w:color w:val="000000"/>
                <w:kern w:val="0"/>
                <w:sz w:val="20"/>
                <w:szCs w:val="20"/>
                <w14:ligatures w14:val="none"/>
              </w:rPr>
              <w:t>District</w:t>
            </w:r>
          </w:p>
        </w:tc>
        <w:tc>
          <w:tcPr>
            <w:tcW w:w="1321" w:type="dxa"/>
            <w:tcBorders>
              <w:top w:val="nil"/>
              <w:left w:val="nil"/>
              <w:bottom w:val="single" w:sz="8" w:space="0" w:color="auto"/>
              <w:right w:val="single" w:sz="8" w:space="0" w:color="auto"/>
            </w:tcBorders>
            <w:shd w:val="clear" w:color="auto" w:fill="auto"/>
          </w:tcPr>
          <w:p w14:paraId="7FDC0212" w14:textId="0530AA37" w:rsidR="00B76D07" w:rsidRPr="0091150E" w:rsidRDefault="00AD297A"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48.83</w:t>
            </w:r>
          </w:p>
        </w:tc>
        <w:tc>
          <w:tcPr>
            <w:tcW w:w="1321" w:type="dxa"/>
            <w:tcBorders>
              <w:top w:val="nil"/>
              <w:left w:val="nil"/>
              <w:bottom w:val="single" w:sz="8" w:space="0" w:color="auto"/>
              <w:right w:val="single" w:sz="8" w:space="0" w:color="auto"/>
            </w:tcBorders>
            <w:shd w:val="clear" w:color="auto" w:fill="auto"/>
          </w:tcPr>
          <w:p w14:paraId="36486639" w14:textId="52F06298" w:rsidR="00B76D07" w:rsidRPr="0091150E" w:rsidRDefault="00AD297A"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50.27</w:t>
            </w:r>
          </w:p>
        </w:tc>
        <w:tc>
          <w:tcPr>
            <w:tcW w:w="1208" w:type="dxa"/>
            <w:tcBorders>
              <w:top w:val="nil"/>
              <w:left w:val="nil"/>
              <w:bottom w:val="single" w:sz="8" w:space="0" w:color="auto"/>
              <w:right w:val="single" w:sz="8" w:space="0" w:color="auto"/>
            </w:tcBorders>
            <w:shd w:val="clear" w:color="auto" w:fill="auto"/>
          </w:tcPr>
          <w:p w14:paraId="128671F3" w14:textId="601193ED" w:rsidR="00B76D07" w:rsidRPr="0091150E" w:rsidRDefault="00AD297A"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26.9</w:t>
            </w:r>
          </w:p>
        </w:tc>
        <w:tc>
          <w:tcPr>
            <w:tcW w:w="1321" w:type="dxa"/>
            <w:tcBorders>
              <w:top w:val="nil"/>
              <w:left w:val="nil"/>
              <w:bottom w:val="single" w:sz="8" w:space="0" w:color="auto"/>
              <w:right w:val="single" w:sz="8" w:space="0" w:color="auto"/>
            </w:tcBorders>
            <w:shd w:val="clear" w:color="auto" w:fill="auto"/>
          </w:tcPr>
          <w:p w14:paraId="4ACE3791" w14:textId="2CA5EBD8" w:rsidR="00B76D07" w:rsidRPr="0091150E" w:rsidRDefault="006D3449"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14.79</w:t>
            </w:r>
          </w:p>
        </w:tc>
        <w:tc>
          <w:tcPr>
            <w:tcW w:w="1206" w:type="dxa"/>
            <w:tcBorders>
              <w:top w:val="nil"/>
              <w:left w:val="nil"/>
              <w:bottom w:val="single" w:sz="8" w:space="0" w:color="auto"/>
              <w:right w:val="single" w:sz="8" w:space="0" w:color="auto"/>
            </w:tcBorders>
            <w:shd w:val="clear" w:color="auto" w:fill="auto"/>
          </w:tcPr>
          <w:p w14:paraId="643689AB" w14:textId="5C8720C5" w:rsidR="00B76D07" w:rsidRPr="0091150E" w:rsidRDefault="006D3449"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18.03</w:t>
            </w:r>
          </w:p>
        </w:tc>
        <w:tc>
          <w:tcPr>
            <w:tcW w:w="1091" w:type="dxa"/>
            <w:tcBorders>
              <w:top w:val="nil"/>
              <w:left w:val="nil"/>
              <w:bottom w:val="single" w:sz="8" w:space="0" w:color="auto"/>
              <w:right w:val="single" w:sz="8" w:space="0" w:color="auto"/>
            </w:tcBorders>
            <w:shd w:val="clear" w:color="auto" w:fill="auto"/>
          </w:tcPr>
          <w:p w14:paraId="1B4C56B7" w14:textId="4D85BF81" w:rsidR="00B76D07" w:rsidRPr="0091150E" w:rsidRDefault="001E1208"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13.98</w:t>
            </w:r>
          </w:p>
        </w:tc>
      </w:tr>
      <w:tr w:rsidR="00B76D07" w:rsidRPr="0091150E" w14:paraId="6C5C37EB" w14:textId="77777777" w:rsidTr="00C849EF">
        <w:trPr>
          <w:trHeight w:val="493"/>
          <w:jc w:val="center"/>
        </w:trPr>
        <w:tc>
          <w:tcPr>
            <w:tcW w:w="1237" w:type="dxa"/>
            <w:tcBorders>
              <w:top w:val="nil"/>
              <w:left w:val="single" w:sz="8" w:space="0" w:color="auto"/>
              <w:bottom w:val="single" w:sz="4" w:space="0" w:color="auto"/>
              <w:right w:val="single" w:sz="8" w:space="0" w:color="auto"/>
            </w:tcBorders>
            <w:shd w:val="clear" w:color="auto" w:fill="auto"/>
            <w:vAlign w:val="center"/>
            <w:hideMark/>
          </w:tcPr>
          <w:p w14:paraId="0903C018" w14:textId="41517697" w:rsidR="00B76D07" w:rsidRPr="0091150E" w:rsidRDefault="00B76D07" w:rsidP="00B76D07">
            <w:pPr>
              <w:widowControl/>
              <w:jc w:val="left"/>
              <w:rPr>
                <w:rFonts w:eastAsiaTheme="minorHAnsi" w:cs="Arial" w:hint="eastAsia"/>
                <w:color w:val="000000"/>
                <w:kern w:val="0"/>
                <w:sz w:val="20"/>
                <w:szCs w:val="20"/>
                <w14:ligatures w14:val="none"/>
              </w:rPr>
            </w:pPr>
            <w:r w:rsidRPr="0091150E">
              <w:rPr>
                <w:rFonts w:eastAsiaTheme="minorHAnsi" w:cs="Arial" w:hint="eastAsia"/>
                <w:color w:val="000000"/>
                <w:kern w:val="0"/>
                <w:sz w:val="20"/>
                <w:szCs w:val="20"/>
                <w14:ligatures w14:val="none"/>
              </w:rPr>
              <w:t xml:space="preserve">Yanqing </w:t>
            </w:r>
            <w:r w:rsidRPr="0091150E">
              <w:rPr>
                <w:rFonts w:eastAsiaTheme="minorHAnsi" w:cs="Arial"/>
                <w:color w:val="000000"/>
                <w:kern w:val="0"/>
                <w:sz w:val="20"/>
                <w:szCs w:val="20"/>
                <w14:ligatures w14:val="none"/>
              </w:rPr>
              <w:t>District</w:t>
            </w:r>
            <w:r w:rsidR="005C30AF" w:rsidRPr="0091150E">
              <w:rPr>
                <w:rFonts w:eastAsiaTheme="minorHAnsi" w:cs="Arial" w:hint="eastAsia"/>
                <w:color w:val="000000"/>
                <w:kern w:val="0"/>
                <w:sz w:val="20"/>
                <w:szCs w:val="20"/>
                <w14:ligatures w14:val="none"/>
              </w:rPr>
              <w:t>*</w:t>
            </w:r>
          </w:p>
        </w:tc>
        <w:tc>
          <w:tcPr>
            <w:tcW w:w="1321" w:type="dxa"/>
            <w:tcBorders>
              <w:top w:val="nil"/>
              <w:left w:val="nil"/>
              <w:bottom w:val="single" w:sz="4" w:space="0" w:color="auto"/>
              <w:right w:val="single" w:sz="8" w:space="0" w:color="auto"/>
            </w:tcBorders>
            <w:shd w:val="clear" w:color="auto" w:fill="auto"/>
          </w:tcPr>
          <w:p w14:paraId="6FECFF3B" w14:textId="0DAA9AB5" w:rsidR="00B76D07" w:rsidRPr="0091150E" w:rsidRDefault="001E1208"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42.15</w:t>
            </w:r>
          </w:p>
        </w:tc>
        <w:tc>
          <w:tcPr>
            <w:tcW w:w="1321" w:type="dxa"/>
            <w:tcBorders>
              <w:top w:val="nil"/>
              <w:left w:val="nil"/>
              <w:bottom w:val="single" w:sz="4" w:space="0" w:color="auto"/>
              <w:right w:val="single" w:sz="8" w:space="0" w:color="auto"/>
            </w:tcBorders>
            <w:shd w:val="clear" w:color="auto" w:fill="auto"/>
          </w:tcPr>
          <w:p w14:paraId="72086235" w14:textId="4BB4926C" w:rsidR="00B76D07" w:rsidRPr="0091150E" w:rsidRDefault="005C30AF"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44.98</w:t>
            </w:r>
          </w:p>
        </w:tc>
        <w:tc>
          <w:tcPr>
            <w:tcW w:w="1208" w:type="dxa"/>
            <w:tcBorders>
              <w:top w:val="nil"/>
              <w:left w:val="nil"/>
              <w:bottom w:val="single" w:sz="4" w:space="0" w:color="auto"/>
              <w:right w:val="single" w:sz="8" w:space="0" w:color="auto"/>
            </w:tcBorders>
            <w:shd w:val="clear" w:color="auto" w:fill="auto"/>
          </w:tcPr>
          <w:p w14:paraId="46AC7B1F" w14:textId="0826A541" w:rsidR="00B76D07" w:rsidRPr="0091150E" w:rsidRDefault="002603D9"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NA</w:t>
            </w:r>
          </w:p>
        </w:tc>
        <w:tc>
          <w:tcPr>
            <w:tcW w:w="1321" w:type="dxa"/>
            <w:tcBorders>
              <w:top w:val="nil"/>
              <w:left w:val="nil"/>
              <w:bottom w:val="single" w:sz="4" w:space="0" w:color="auto"/>
              <w:right w:val="single" w:sz="8" w:space="0" w:color="auto"/>
            </w:tcBorders>
            <w:shd w:val="clear" w:color="auto" w:fill="auto"/>
          </w:tcPr>
          <w:p w14:paraId="61FC3571" w14:textId="6ADFAA02" w:rsidR="00B76D07" w:rsidRPr="0091150E" w:rsidRDefault="00BA07EE" w:rsidP="009D4BAA">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26.44</w:t>
            </w:r>
          </w:p>
        </w:tc>
        <w:tc>
          <w:tcPr>
            <w:tcW w:w="1206" w:type="dxa"/>
            <w:tcBorders>
              <w:top w:val="nil"/>
              <w:left w:val="nil"/>
              <w:bottom w:val="single" w:sz="4" w:space="0" w:color="auto"/>
              <w:right w:val="single" w:sz="8" w:space="0" w:color="auto"/>
            </w:tcBorders>
            <w:shd w:val="clear" w:color="auto" w:fill="auto"/>
          </w:tcPr>
          <w:p w14:paraId="239B2072" w14:textId="5F85B230" w:rsidR="00B76D07" w:rsidRPr="0091150E" w:rsidRDefault="008429E2" w:rsidP="00B76D07">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NA</w:t>
            </w:r>
          </w:p>
        </w:tc>
        <w:tc>
          <w:tcPr>
            <w:tcW w:w="1091" w:type="dxa"/>
            <w:tcBorders>
              <w:top w:val="nil"/>
              <w:left w:val="nil"/>
              <w:bottom w:val="single" w:sz="4" w:space="0" w:color="auto"/>
              <w:right w:val="single" w:sz="8" w:space="0" w:color="auto"/>
            </w:tcBorders>
            <w:shd w:val="clear" w:color="auto" w:fill="auto"/>
          </w:tcPr>
          <w:p w14:paraId="11387A93" w14:textId="5CE89386" w:rsidR="00B76D07" w:rsidRPr="0091150E" w:rsidRDefault="002603D9" w:rsidP="00B76D07">
            <w:pPr>
              <w:widowControl/>
              <w:jc w:val="center"/>
              <w:rPr>
                <w:rFonts w:eastAsiaTheme="minorHAnsi" w:cs="Arial" w:hint="eastAsia"/>
                <w:kern w:val="0"/>
                <w:sz w:val="20"/>
                <w:szCs w:val="20"/>
                <w14:ligatures w14:val="none"/>
              </w:rPr>
            </w:pPr>
            <w:r w:rsidRPr="0091150E">
              <w:rPr>
                <w:rFonts w:eastAsiaTheme="minorHAnsi" w:cs="Arial" w:hint="eastAsia"/>
                <w:kern w:val="0"/>
                <w:sz w:val="20"/>
                <w:szCs w:val="20"/>
                <w14:ligatures w14:val="none"/>
              </w:rPr>
              <w:t>NA</w:t>
            </w:r>
          </w:p>
        </w:tc>
      </w:tr>
      <w:tr w:rsidR="0091150E" w:rsidRPr="0091150E" w14:paraId="60EDC254" w14:textId="77777777" w:rsidTr="00C849EF">
        <w:trPr>
          <w:trHeight w:val="493"/>
          <w:jc w:val="center"/>
        </w:trPr>
        <w:tc>
          <w:tcPr>
            <w:tcW w:w="870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C7EA0DB" w14:textId="45D57D09" w:rsidR="0091150E" w:rsidRPr="0091150E" w:rsidRDefault="0091150E" w:rsidP="0091150E">
            <w:pPr>
              <w:widowControl/>
              <w:jc w:val="left"/>
              <w:rPr>
                <w:rFonts w:eastAsiaTheme="minorHAnsi" w:cs="Arial" w:hint="eastAsia"/>
                <w:kern w:val="0"/>
                <w:sz w:val="20"/>
                <w:szCs w:val="20"/>
                <w14:ligatures w14:val="none"/>
              </w:rPr>
            </w:pPr>
            <w:r w:rsidRPr="0091150E">
              <w:rPr>
                <w:rFonts w:eastAsiaTheme="minorHAnsi" w:cs="Arial"/>
                <w:b/>
                <w:bCs/>
                <w:sz w:val="20"/>
                <w:szCs w:val="20"/>
                <w:lang w:val="en-GB"/>
              </w:rPr>
              <w:t xml:space="preserve">By </w:t>
            </w:r>
            <w:r w:rsidRPr="0091150E">
              <w:rPr>
                <w:rFonts w:eastAsiaTheme="minorHAnsi" w:cs="Arial" w:hint="eastAsia"/>
                <w:b/>
                <w:bCs/>
                <w:sz w:val="20"/>
                <w:szCs w:val="20"/>
                <w:lang w:val="en-GB"/>
              </w:rPr>
              <w:t>WHO</w:t>
            </w:r>
            <w:r w:rsidRPr="0091150E">
              <w:rPr>
                <w:rFonts w:eastAsiaTheme="minorHAnsi" w:cs="Arial"/>
                <w:b/>
                <w:bCs/>
                <w:sz w:val="20"/>
                <w:szCs w:val="20"/>
                <w:lang w:val="en-GB"/>
              </w:rPr>
              <w:t xml:space="preserve"> BMI classification for overweight and obesity</w:t>
            </w:r>
            <w:r w:rsidRPr="00836249">
              <w:rPr>
                <w:rFonts w:cs="Arial"/>
                <w:b/>
                <w:bCs/>
                <w:sz w:val="20"/>
                <w:szCs w:val="20"/>
                <w:vertAlign w:val="superscript"/>
                <w:lang w:val="en-GB"/>
              </w:rPr>
              <w:t>‡</w:t>
            </w:r>
          </w:p>
        </w:tc>
      </w:tr>
      <w:tr w:rsidR="0091150E" w:rsidRPr="0091150E" w14:paraId="2BFCDD5D" w14:textId="77777777" w:rsidTr="00C849EF">
        <w:trPr>
          <w:trHeight w:val="493"/>
          <w:jc w:val="center"/>
        </w:trPr>
        <w:tc>
          <w:tcPr>
            <w:tcW w:w="1237" w:type="dxa"/>
            <w:tcBorders>
              <w:top w:val="single" w:sz="4" w:space="0" w:color="auto"/>
              <w:left w:val="single" w:sz="4" w:space="0" w:color="auto"/>
              <w:bottom w:val="single" w:sz="4" w:space="0" w:color="auto"/>
              <w:right w:val="single" w:sz="4" w:space="0" w:color="auto"/>
            </w:tcBorders>
            <w:shd w:val="clear" w:color="auto" w:fill="auto"/>
          </w:tcPr>
          <w:p w14:paraId="6463E917" w14:textId="6EB3ED2A" w:rsidR="0091150E" w:rsidRPr="0091150E" w:rsidRDefault="0091150E" w:rsidP="0091150E">
            <w:pPr>
              <w:widowControl/>
              <w:jc w:val="left"/>
              <w:rPr>
                <w:rFonts w:eastAsiaTheme="minorHAnsi" w:cs="Arial" w:hint="eastAsia"/>
                <w:color w:val="000000"/>
                <w:kern w:val="0"/>
                <w:sz w:val="20"/>
                <w:szCs w:val="20"/>
                <w14:ligatures w14:val="none"/>
              </w:rPr>
            </w:pPr>
            <w:r w:rsidRPr="0091150E">
              <w:rPr>
                <w:rFonts w:eastAsiaTheme="minorHAnsi" w:hint="eastAsia"/>
              </w:rPr>
              <w:t>Haidian District</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67F20439" w14:textId="1FB911C2" w:rsidR="0091150E" w:rsidRPr="0091150E" w:rsidRDefault="006E3560"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40.67</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4A98FBFD" w14:textId="6CE7EF81" w:rsidR="0091150E" w:rsidRPr="0091150E" w:rsidRDefault="00D302B4"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48.36</w:t>
            </w:r>
          </w:p>
        </w:tc>
        <w:tc>
          <w:tcPr>
            <w:tcW w:w="1208" w:type="dxa"/>
            <w:tcBorders>
              <w:top w:val="single" w:sz="4" w:space="0" w:color="auto"/>
              <w:left w:val="single" w:sz="4" w:space="0" w:color="auto"/>
              <w:bottom w:val="single" w:sz="4" w:space="0" w:color="auto"/>
              <w:right w:val="single" w:sz="4" w:space="0" w:color="auto"/>
            </w:tcBorders>
            <w:shd w:val="clear" w:color="auto" w:fill="auto"/>
          </w:tcPr>
          <w:p w14:paraId="6A07E75C" w14:textId="7AA24FBF" w:rsidR="0091150E" w:rsidRPr="0091150E" w:rsidRDefault="006E3560"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21.81</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4C439514" w14:textId="14AE9A5E" w:rsidR="0091150E" w:rsidRPr="0091150E" w:rsidRDefault="006E3560"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7.11</w:t>
            </w:r>
          </w:p>
        </w:tc>
        <w:tc>
          <w:tcPr>
            <w:tcW w:w="1206" w:type="dxa"/>
            <w:tcBorders>
              <w:top w:val="single" w:sz="4" w:space="0" w:color="auto"/>
              <w:left w:val="single" w:sz="4" w:space="0" w:color="auto"/>
              <w:bottom w:val="single" w:sz="4" w:space="0" w:color="auto"/>
              <w:right w:val="single" w:sz="4" w:space="0" w:color="auto"/>
            </w:tcBorders>
            <w:shd w:val="clear" w:color="auto" w:fill="auto"/>
          </w:tcPr>
          <w:p w14:paraId="57BB063E" w14:textId="6AA82C0D" w:rsidR="0091150E" w:rsidRPr="0091150E" w:rsidRDefault="00D302B4"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8.58</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3CEB5A88" w14:textId="7B934757" w:rsidR="0091150E" w:rsidRPr="0091150E" w:rsidRDefault="006E3560"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4.19</w:t>
            </w:r>
          </w:p>
        </w:tc>
      </w:tr>
      <w:tr w:rsidR="0091150E" w:rsidRPr="0091150E" w14:paraId="4BCEA7B0" w14:textId="77777777" w:rsidTr="00C849EF">
        <w:trPr>
          <w:trHeight w:val="493"/>
          <w:jc w:val="center"/>
        </w:trPr>
        <w:tc>
          <w:tcPr>
            <w:tcW w:w="1237" w:type="dxa"/>
            <w:tcBorders>
              <w:top w:val="single" w:sz="4" w:space="0" w:color="auto"/>
              <w:left w:val="single" w:sz="4" w:space="0" w:color="auto"/>
              <w:bottom w:val="single" w:sz="4" w:space="0" w:color="auto"/>
              <w:right w:val="single" w:sz="4" w:space="0" w:color="auto"/>
            </w:tcBorders>
            <w:shd w:val="clear" w:color="auto" w:fill="auto"/>
          </w:tcPr>
          <w:p w14:paraId="1EC4F6FA" w14:textId="079E680F" w:rsidR="0091150E" w:rsidRPr="0091150E" w:rsidRDefault="0091150E" w:rsidP="0091150E">
            <w:pPr>
              <w:widowControl/>
              <w:jc w:val="left"/>
              <w:rPr>
                <w:rFonts w:eastAsiaTheme="minorHAnsi" w:cs="Arial" w:hint="eastAsia"/>
                <w:color w:val="000000"/>
                <w:kern w:val="0"/>
                <w:sz w:val="20"/>
                <w:szCs w:val="20"/>
                <w14:ligatures w14:val="none"/>
              </w:rPr>
            </w:pPr>
            <w:r w:rsidRPr="0091150E">
              <w:rPr>
                <w:rFonts w:eastAsiaTheme="minorHAnsi" w:hint="eastAsia"/>
              </w:rPr>
              <w:t>Fengtai District</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0543A586" w14:textId="74E59A87" w:rsidR="0091150E" w:rsidRPr="0091150E" w:rsidRDefault="00B259F1"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44.51</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0F31AAD9" w14:textId="1F244945" w:rsidR="0091150E" w:rsidRPr="0091150E" w:rsidRDefault="00B259F1"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46.76</w:t>
            </w:r>
          </w:p>
        </w:tc>
        <w:tc>
          <w:tcPr>
            <w:tcW w:w="1208" w:type="dxa"/>
            <w:tcBorders>
              <w:top w:val="single" w:sz="4" w:space="0" w:color="auto"/>
              <w:left w:val="single" w:sz="4" w:space="0" w:color="auto"/>
              <w:bottom w:val="single" w:sz="4" w:space="0" w:color="auto"/>
              <w:right w:val="single" w:sz="4" w:space="0" w:color="auto"/>
            </w:tcBorders>
            <w:shd w:val="clear" w:color="auto" w:fill="auto"/>
          </w:tcPr>
          <w:p w14:paraId="7F73FDE7" w14:textId="4C1DA813" w:rsidR="0091150E" w:rsidRPr="0091150E" w:rsidRDefault="00B259F1"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NA</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1FE0742A" w14:textId="478F7B97" w:rsidR="0091150E" w:rsidRPr="0091150E" w:rsidRDefault="00B259F1"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8.60</w:t>
            </w:r>
          </w:p>
        </w:tc>
        <w:tc>
          <w:tcPr>
            <w:tcW w:w="1206" w:type="dxa"/>
            <w:tcBorders>
              <w:top w:val="single" w:sz="4" w:space="0" w:color="auto"/>
              <w:left w:val="single" w:sz="4" w:space="0" w:color="auto"/>
              <w:bottom w:val="single" w:sz="4" w:space="0" w:color="auto"/>
              <w:right w:val="single" w:sz="4" w:space="0" w:color="auto"/>
            </w:tcBorders>
            <w:shd w:val="clear" w:color="auto" w:fill="auto"/>
          </w:tcPr>
          <w:p w14:paraId="00D542CF" w14:textId="1A9296D4" w:rsidR="0091150E" w:rsidRPr="0091150E" w:rsidRDefault="00B259F1"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9.04</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1070A09F" w14:textId="29CA2965" w:rsidR="0091150E" w:rsidRPr="0091150E" w:rsidRDefault="00B259F1"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NA</w:t>
            </w:r>
          </w:p>
        </w:tc>
      </w:tr>
      <w:tr w:rsidR="0091150E" w:rsidRPr="0091150E" w14:paraId="1C7C7391" w14:textId="77777777" w:rsidTr="00C849EF">
        <w:trPr>
          <w:trHeight w:val="493"/>
          <w:jc w:val="center"/>
        </w:trPr>
        <w:tc>
          <w:tcPr>
            <w:tcW w:w="1237" w:type="dxa"/>
            <w:tcBorders>
              <w:top w:val="single" w:sz="4" w:space="0" w:color="auto"/>
              <w:left w:val="single" w:sz="4" w:space="0" w:color="auto"/>
              <w:bottom w:val="single" w:sz="4" w:space="0" w:color="auto"/>
              <w:right w:val="single" w:sz="4" w:space="0" w:color="auto"/>
            </w:tcBorders>
            <w:shd w:val="clear" w:color="auto" w:fill="auto"/>
          </w:tcPr>
          <w:p w14:paraId="5203EB8F" w14:textId="630ACE68" w:rsidR="0091150E" w:rsidRPr="0091150E" w:rsidRDefault="0091150E" w:rsidP="0091150E">
            <w:pPr>
              <w:widowControl/>
              <w:jc w:val="left"/>
              <w:rPr>
                <w:rFonts w:eastAsiaTheme="minorHAnsi" w:cs="Arial" w:hint="eastAsia"/>
                <w:color w:val="000000"/>
                <w:kern w:val="0"/>
                <w:sz w:val="20"/>
                <w:szCs w:val="20"/>
                <w14:ligatures w14:val="none"/>
              </w:rPr>
            </w:pPr>
            <w:r w:rsidRPr="0091150E">
              <w:rPr>
                <w:rFonts w:eastAsiaTheme="minorHAnsi" w:hint="eastAsia"/>
              </w:rPr>
              <w:t>Changping District</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7B709C38" w14:textId="12031B8E" w:rsidR="0091150E" w:rsidRPr="0091150E" w:rsidRDefault="00011B86"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50.81</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2A26174B" w14:textId="3F63F063" w:rsidR="0091150E" w:rsidRPr="0091150E" w:rsidRDefault="00011B86"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50.84</w:t>
            </w:r>
          </w:p>
        </w:tc>
        <w:tc>
          <w:tcPr>
            <w:tcW w:w="1208" w:type="dxa"/>
            <w:tcBorders>
              <w:top w:val="single" w:sz="4" w:space="0" w:color="auto"/>
              <w:left w:val="single" w:sz="4" w:space="0" w:color="auto"/>
              <w:bottom w:val="single" w:sz="4" w:space="0" w:color="auto"/>
              <w:right w:val="single" w:sz="4" w:space="0" w:color="auto"/>
            </w:tcBorders>
            <w:shd w:val="clear" w:color="auto" w:fill="auto"/>
          </w:tcPr>
          <w:p w14:paraId="125850F8" w14:textId="1D5A2ECC" w:rsidR="0091150E" w:rsidRPr="0091150E" w:rsidRDefault="00F959AC"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34.72</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612700D3" w14:textId="5B73E4FD" w:rsidR="0091150E" w:rsidRPr="0091150E" w:rsidRDefault="00011B86"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5.75</w:t>
            </w:r>
          </w:p>
        </w:tc>
        <w:tc>
          <w:tcPr>
            <w:tcW w:w="1206" w:type="dxa"/>
            <w:tcBorders>
              <w:top w:val="single" w:sz="4" w:space="0" w:color="auto"/>
              <w:left w:val="single" w:sz="4" w:space="0" w:color="auto"/>
              <w:bottom w:val="single" w:sz="4" w:space="0" w:color="auto"/>
              <w:right w:val="single" w:sz="4" w:space="0" w:color="auto"/>
            </w:tcBorders>
            <w:shd w:val="clear" w:color="auto" w:fill="auto"/>
          </w:tcPr>
          <w:p w14:paraId="30578A7A" w14:textId="5300DC9F" w:rsidR="0091150E" w:rsidRPr="0091150E" w:rsidRDefault="00F959AC"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6.70</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29682C69" w14:textId="35621F1D" w:rsidR="0091150E" w:rsidRPr="0091150E" w:rsidRDefault="00F959AC"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3.65</w:t>
            </w:r>
          </w:p>
        </w:tc>
      </w:tr>
      <w:tr w:rsidR="0091150E" w:rsidRPr="0091150E" w14:paraId="5D3D04E5" w14:textId="77777777" w:rsidTr="00C849EF">
        <w:trPr>
          <w:trHeight w:val="480"/>
          <w:jc w:val="center"/>
        </w:trPr>
        <w:tc>
          <w:tcPr>
            <w:tcW w:w="1237" w:type="dxa"/>
            <w:tcBorders>
              <w:top w:val="single" w:sz="4" w:space="0" w:color="auto"/>
              <w:left w:val="single" w:sz="4" w:space="0" w:color="auto"/>
              <w:bottom w:val="single" w:sz="4" w:space="0" w:color="auto"/>
              <w:right w:val="single" w:sz="4" w:space="0" w:color="auto"/>
            </w:tcBorders>
            <w:shd w:val="clear" w:color="auto" w:fill="auto"/>
          </w:tcPr>
          <w:p w14:paraId="6D6A36B9" w14:textId="309D4625" w:rsidR="0091150E" w:rsidRPr="0091150E" w:rsidRDefault="0091150E" w:rsidP="0091150E">
            <w:pPr>
              <w:widowControl/>
              <w:jc w:val="left"/>
              <w:rPr>
                <w:rFonts w:eastAsiaTheme="minorHAnsi" w:cs="Arial" w:hint="eastAsia"/>
                <w:color w:val="000000"/>
                <w:kern w:val="0"/>
                <w:sz w:val="20"/>
                <w:szCs w:val="20"/>
                <w14:ligatures w14:val="none"/>
              </w:rPr>
            </w:pPr>
            <w:r w:rsidRPr="0091150E">
              <w:rPr>
                <w:rFonts w:eastAsiaTheme="minorHAnsi" w:hint="eastAsia"/>
              </w:rPr>
              <w:t>Yanqing District*</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1EC24820" w14:textId="5951EEEB" w:rsidR="0091150E" w:rsidRPr="0091150E" w:rsidRDefault="00C74CAB"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46.64</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1E55C347" w14:textId="65E870E2" w:rsidR="0091150E" w:rsidRPr="0091150E" w:rsidRDefault="00953643"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49.11</w:t>
            </w:r>
          </w:p>
        </w:tc>
        <w:tc>
          <w:tcPr>
            <w:tcW w:w="1208" w:type="dxa"/>
            <w:tcBorders>
              <w:top w:val="single" w:sz="4" w:space="0" w:color="auto"/>
              <w:left w:val="single" w:sz="4" w:space="0" w:color="auto"/>
              <w:bottom w:val="single" w:sz="4" w:space="0" w:color="auto"/>
              <w:right w:val="single" w:sz="4" w:space="0" w:color="auto"/>
            </w:tcBorders>
            <w:shd w:val="clear" w:color="auto" w:fill="auto"/>
          </w:tcPr>
          <w:p w14:paraId="5B31317D" w14:textId="2525F910" w:rsidR="0091150E" w:rsidRPr="0091150E" w:rsidRDefault="00953643"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NA</w:t>
            </w:r>
          </w:p>
        </w:tc>
        <w:tc>
          <w:tcPr>
            <w:tcW w:w="1321" w:type="dxa"/>
            <w:tcBorders>
              <w:top w:val="single" w:sz="4" w:space="0" w:color="auto"/>
              <w:left w:val="single" w:sz="4" w:space="0" w:color="auto"/>
              <w:bottom w:val="single" w:sz="4" w:space="0" w:color="auto"/>
              <w:right w:val="single" w:sz="4" w:space="0" w:color="auto"/>
            </w:tcBorders>
            <w:shd w:val="clear" w:color="auto" w:fill="auto"/>
          </w:tcPr>
          <w:p w14:paraId="0944792E" w14:textId="16A552AE" w:rsidR="0091150E" w:rsidRPr="0091150E" w:rsidRDefault="00953643"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10.73</w:t>
            </w:r>
          </w:p>
        </w:tc>
        <w:tc>
          <w:tcPr>
            <w:tcW w:w="1206" w:type="dxa"/>
            <w:tcBorders>
              <w:top w:val="single" w:sz="4" w:space="0" w:color="auto"/>
              <w:left w:val="single" w:sz="4" w:space="0" w:color="auto"/>
              <w:bottom w:val="single" w:sz="4" w:space="0" w:color="auto"/>
              <w:right w:val="single" w:sz="4" w:space="0" w:color="auto"/>
            </w:tcBorders>
            <w:shd w:val="clear" w:color="auto" w:fill="auto"/>
          </w:tcPr>
          <w:p w14:paraId="22E99B5A" w14:textId="60D4E0BE" w:rsidR="0091150E" w:rsidRPr="0091150E" w:rsidRDefault="008429E2"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NA</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76F983AA" w14:textId="1DB1EA09" w:rsidR="0091150E" w:rsidRPr="0091150E" w:rsidRDefault="00953643" w:rsidP="0091150E">
            <w:pPr>
              <w:widowControl/>
              <w:jc w:val="center"/>
              <w:rPr>
                <w:rFonts w:eastAsiaTheme="minorHAnsi" w:cs="Arial" w:hint="eastAsia"/>
                <w:kern w:val="0"/>
                <w:sz w:val="20"/>
                <w:szCs w:val="20"/>
                <w14:ligatures w14:val="none"/>
              </w:rPr>
            </w:pPr>
            <w:r>
              <w:rPr>
                <w:rFonts w:eastAsiaTheme="minorHAnsi" w:cs="Arial" w:hint="eastAsia"/>
                <w:kern w:val="0"/>
                <w:sz w:val="20"/>
                <w:szCs w:val="20"/>
                <w14:ligatures w14:val="none"/>
              </w:rPr>
              <w:t>NA</w:t>
            </w:r>
          </w:p>
        </w:tc>
      </w:tr>
    </w:tbl>
    <w:p w14:paraId="3F7D4E48" w14:textId="62CFCCFD" w:rsidR="00017797" w:rsidRPr="00017797" w:rsidRDefault="00017797" w:rsidP="001B3257">
      <w:pPr>
        <w:widowControl/>
        <w:rPr>
          <w:rFonts w:cs="Arial" w:hint="eastAsia"/>
          <w:sz w:val="18"/>
          <w:szCs w:val="18"/>
          <w:lang w:val="en-GB"/>
        </w:rPr>
      </w:pPr>
      <w:r w:rsidRPr="001B3257">
        <w:rPr>
          <w:rFonts w:cs="Arial" w:hint="eastAsia"/>
          <w:i/>
          <w:iCs/>
          <w:sz w:val="18"/>
          <w:szCs w:val="18"/>
          <w:lang w:val="en-GB"/>
        </w:rPr>
        <w:t>Notes:</w:t>
      </w:r>
      <w:r w:rsidRPr="00017797">
        <w:rPr>
          <w:rFonts w:cs="Arial" w:hint="eastAsia"/>
          <w:sz w:val="18"/>
          <w:szCs w:val="18"/>
          <w:lang w:val="en-GB"/>
        </w:rPr>
        <w:t xml:space="preserve"> </w:t>
      </w:r>
      <w:r w:rsidR="00572D6D" w:rsidRPr="00836249">
        <w:rPr>
          <w:rFonts w:cs="Arial"/>
          <w:sz w:val="18"/>
          <w:szCs w:val="18"/>
          <w:lang w:val="en-GB"/>
        </w:rPr>
        <w:t>The prevalence of overweight and obesity presented was standardized according to China Census 20</w:t>
      </w:r>
      <w:r w:rsidR="00572D6D">
        <w:rPr>
          <w:rFonts w:cs="Arial" w:hint="eastAsia"/>
          <w:sz w:val="18"/>
          <w:szCs w:val="18"/>
          <w:lang w:val="en-GB"/>
        </w:rPr>
        <w:t>2</w:t>
      </w:r>
      <w:r w:rsidR="00572D6D" w:rsidRPr="00836249">
        <w:rPr>
          <w:rFonts w:cs="Arial"/>
          <w:sz w:val="18"/>
          <w:szCs w:val="18"/>
          <w:lang w:val="en-GB"/>
        </w:rPr>
        <w:t>0</w:t>
      </w:r>
      <w:sdt>
        <w:sdtPr>
          <w:rPr>
            <w:rFonts w:cs="Arial"/>
            <w:color w:val="000000"/>
            <w:sz w:val="18"/>
            <w:szCs w:val="18"/>
            <w:vertAlign w:val="superscript"/>
            <w:lang w:val="en-GB"/>
          </w:rPr>
          <w:tag w:val="MENDELEY_CITATION_v3_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"/>
          <w:id w:val="1669751986"/>
          <w:placeholder>
            <w:docPart w:val="DefaultPlaceholder_-1854013440"/>
          </w:placeholder>
        </w:sdtPr>
        <w:sdtContent>
          <w:r w:rsidR="00070659" w:rsidRPr="00070659">
            <w:rPr>
              <w:rFonts w:cs="Arial" w:hint="eastAsia"/>
              <w:color w:val="000000"/>
              <w:sz w:val="18"/>
              <w:szCs w:val="18"/>
              <w:vertAlign w:val="superscript"/>
              <w:lang w:val="en-GB"/>
            </w:rPr>
            <w:t>1</w:t>
          </w:r>
        </w:sdtContent>
      </w:sdt>
      <w:r w:rsidR="00572D6D" w:rsidRPr="00836249">
        <w:rPr>
          <w:rFonts w:cs="Arial"/>
          <w:sz w:val="18"/>
          <w:szCs w:val="18"/>
          <w:lang w:val="en-GB"/>
        </w:rPr>
        <w:t xml:space="preserve"> by age groups (5 years) and sex</w:t>
      </w:r>
      <w:r w:rsidR="00572D6D">
        <w:rPr>
          <w:rFonts w:cs="Arial" w:hint="eastAsia"/>
          <w:sz w:val="18"/>
          <w:szCs w:val="18"/>
          <w:lang w:val="en-GB"/>
        </w:rPr>
        <w:t>.</w:t>
      </w:r>
      <w:r w:rsidR="00572D6D" w:rsidRPr="00017797">
        <w:rPr>
          <w:rFonts w:cs="Arial" w:hint="eastAsia"/>
          <w:sz w:val="18"/>
          <w:szCs w:val="18"/>
          <w:lang w:val="en-GB"/>
        </w:rPr>
        <w:t xml:space="preserve"> </w:t>
      </w:r>
      <w:r w:rsidRPr="00017797">
        <w:rPr>
          <w:rFonts w:cs="Arial" w:hint="eastAsia"/>
          <w:sz w:val="18"/>
          <w:szCs w:val="18"/>
          <w:lang w:val="en-GB"/>
        </w:rPr>
        <w:t xml:space="preserve">Data for other districts were unavailable due to no participants coming from the working units in those regions. </w:t>
      </w:r>
    </w:p>
    <w:p w14:paraId="45310190" w14:textId="1ED51C68" w:rsidR="00017797" w:rsidRDefault="00017797" w:rsidP="001B3257">
      <w:pPr>
        <w:widowControl/>
        <w:rPr>
          <w:rFonts w:cs="Arial" w:hint="eastAsia"/>
          <w:sz w:val="18"/>
          <w:szCs w:val="18"/>
          <w:lang w:val="en-GB"/>
        </w:rPr>
      </w:pPr>
      <w:r w:rsidRPr="00017797">
        <w:rPr>
          <w:rFonts w:cs="Arial" w:hint="eastAsia"/>
          <w:sz w:val="18"/>
          <w:szCs w:val="18"/>
          <w:lang w:val="en-GB"/>
        </w:rPr>
        <w:t>Abbreviations: BMI, body mass index</w:t>
      </w:r>
      <w:r w:rsidR="0065211D">
        <w:rPr>
          <w:rFonts w:cs="Arial" w:hint="eastAsia"/>
          <w:sz w:val="18"/>
          <w:szCs w:val="18"/>
          <w:lang w:val="en-GB"/>
        </w:rPr>
        <w:t>; NA, Non-applicable</w:t>
      </w:r>
      <w:r w:rsidR="001B5A86">
        <w:rPr>
          <w:rFonts w:cs="Arial" w:hint="eastAsia"/>
          <w:sz w:val="18"/>
          <w:szCs w:val="18"/>
          <w:lang w:val="en-GB"/>
        </w:rPr>
        <w:t>;</w:t>
      </w:r>
      <w:r w:rsidR="001B5A86" w:rsidRPr="001B5A86">
        <w:rPr>
          <w:rFonts w:cs="Arial" w:hint="eastAsia"/>
          <w:sz w:val="18"/>
          <w:szCs w:val="18"/>
          <w:lang w:val="en-GB"/>
        </w:rPr>
        <w:t xml:space="preserve"> </w:t>
      </w:r>
      <w:r w:rsidR="001B5A86">
        <w:rPr>
          <w:rFonts w:cs="Arial" w:hint="eastAsia"/>
          <w:sz w:val="18"/>
          <w:szCs w:val="18"/>
          <w:lang w:val="en-GB"/>
        </w:rPr>
        <w:t>WHO, World Health Organization.</w:t>
      </w:r>
    </w:p>
    <w:p w14:paraId="0CFB8E2C" w14:textId="78D9EA38" w:rsidR="00572D6D" w:rsidRPr="00572D6D" w:rsidRDefault="00572D6D" w:rsidP="00572D6D">
      <w:pPr>
        <w:rPr>
          <w:rFonts w:cs="Arial" w:hint="eastAsia"/>
          <w:sz w:val="18"/>
          <w:szCs w:val="18"/>
          <w:lang w:val="en-GB"/>
        </w:rPr>
      </w:pPr>
      <w:r>
        <w:rPr>
          <w:rFonts w:cs="Arial" w:hint="eastAsia"/>
          <w:sz w:val="18"/>
          <w:szCs w:val="18"/>
          <w:lang w:val="en-GB"/>
        </w:rPr>
        <w:t xml:space="preserve">*The data </w:t>
      </w:r>
      <w:r w:rsidR="00196791">
        <w:rPr>
          <w:rFonts w:cs="Arial" w:hint="eastAsia"/>
          <w:sz w:val="18"/>
          <w:szCs w:val="18"/>
          <w:lang w:val="en-GB"/>
        </w:rPr>
        <w:t>in the column</w:t>
      </w:r>
      <w:r w:rsidR="00B259F1">
        <w:rPr>
          <w:rFonts w:cs="Arial" w:hint="eastAsia"/>
          <w:sz w:val="18"/>
          <w:szCs w:val="18"/>
          <w:lang w:val="en-GB"/>
        </w:rPr>
        <w:t>s</w:t>
      </w:r>
      <w:r>
        <w:rPr>
          <w:rFonts w:cs="Arial" w:hint="eastAsia"/>
          <w:sz w:val="18"/>
          <w:szCs w:val="18"/>
          <w:lang w:val="en-GB"/>
        </w:rPr>
        <w:t xml:space="preserve"> were missing due to there were limited number of participants in this region that c</w:t>
      </w:r>
      <w:r w:rsidR="00BB54F4">
        <w:rPr>
          <w:rFonts w:cs="Arial" w:hint="eastAsia"/>
          <w:sz w:val="18"/>
          <w:szCs w:val="18"/>
          <w:lang w:val="en-GB"/>
        </w:rPr>
        <w:t>ould not</w:t>
      </w:r>
      <w:r>
        <w:rPr>
          <w:rFonts w:cs="Arial" w:hint="eastAsia"/>
          <w:sz w:val="18"/>
          <w:szCs w:val="18"/>
          <w:lang w:val="en-GB"/>
        </w:rPr>
        <w:t xml:space="preserve"> </w:t>
      </w:r>
      <w:r w:rsidR="00BB54F4">
        <w:rPr>
          <w:rFonts w:cs="Arial" w:hint="eastAsia"/>
          <w:sz w:val="18"/>
          <w:szCs w:val="18"/>
          <w:lang w:val="en-GB"/>
        </w:rPr>
        <w:t xml:space="preserve">calculate </w:t>
      </w:r>
      <w:r>
        <w:rPr>
          <w:rFonts w:cs="Arial" w:hint="eastAsia"/>
          <w:sz w:val="18"/>
          <w:szCs w:val="18"/>
          <w:lang w:val="en-GB"/>
        </w:rPr>
        <w:t xml:space="preserve">a </w:t>
      </w:r>
      <w:r w:rsidR="00BB54F4">
        <w:rPr>
          <w:rFonts w:cs="Arial" w:hint="eastAsia"/>
          <w:sz w:val="18"/>
          <w:szCs w:val="18"/>
          <w:lang w:val="en-GB"/>
        </w:rPr>
        <w:t>compelling</w:t>
      </w:r>
      <w:r>
        <w:rPr>
          <w:rFonts w:cs="Arial" w:hint="eastAsia"/>
          <w:sz w:val="18"/>
          <w:szCs w:val="18"/>
          <w:lang w:val="en-GB"/>
        </w:rPr>
        <w:t xml:space="preserve"> </w:t>
      </w:r>
      <w:r w:rsidR="00BB54F4">
        <w:rPr>
          <w:rFonts w:cs="Arial" w:hint="eastAsia"/>
          <w:sz w:val="18"/>
          <w:szCs w:val="18"/>
          <w:lang w:val="en-GB"/>
        </w:rPr>
        <w:t>percentage</w:t>
      </w:r>
      <w:r>
        <w:rPr>
          <w:rFonts w:cs="Arial" w:hint="eastAsia"/>
          <w:sz w:val="18"/>
          <w:szCs w:val="18"/>
          <w:lang w:val="en-GB"/>
        </w:rPr>
        <w:t xml:space="preserve">. </w:t>
      </w:r>
    </w:p>
    <w:p w14:paraId="66B1D4F0" w14:textId="1E4DF74D" w:rsidR="00017797" w:rsidRDefault="00017797" w:rsidP="001B3257">
      <w:pPr>
        <w:widowControl/>
        <w:rPr>
          <w:rFonts w:cs="Arial" w:hint="eastAsia"/>
          <w:sz w:val="18"/>
          <w:szCs w:val="18"/>
          <w:lang w:val="en-GB"/>
        </w:rPr>
      </w:pPr>
      <w:r w:rsidRPr="009A2510">
        <w:rPr>
          <w:rFonts w:cs="Arial" w:hint="eastAsia"/>
          <w:sz w:val="18"/>
          <w:szCs w:val="18"/>
          <w:vertAlign w:val="superscript"/>
          <w:lang w:val="en-GB"/>
        </w:rPr>
        <w:t>†</w:t>
      </w:r>
      <w:r w:rsidRPr="00017797">
        <w:rPr>
          <w:rFonts w:cs="Arial" w:hint="eastAsia"/>
          <w:sz w:val="18"/>
          <w:szCs w:val="18"/>
          <w:lang w:val="en-GB"/>
        </w:rPr>
        <w:t>Chinese classification criteria</w:t>
      </w:r>
      <w:sdt>
        <w:sdtPr>
          <w:rPr>
            <w:rFonts w:cs="Arial" w:hint="eastAsia"/>
            <w:color w:val="000000"/>
            <w:sz w:val="18"/>
            <w:szCs w:val="18"/>
            <w:vertAlign w:val="superscript"/>
            <w:lang w:val="en-GB"/>
          </w:rPr>
          <w:tag w:val="MENDELEY_CITATION_v3_eyJjaXRhdGlvbklEIjoiTUVOREVMRVlfQ0lUQVRJT05fMmU0ZWU2MDQtMzIxOS00NDgzLWFhMzQtODZkYmVmZTZlN2Yw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
          <w:id w:val="1204517895"/>
          <w:placeholder>
            <w:docPart w:val="DefaultPlaceholder_-1854013440"/>
          </w:placeholder>
        </w:sdtPr>
        <w:sdtContent>
          <w:r w:rsidR="00070659" w:rsidRPr="00070659">
            <w:rPr>
              <w:rFonts w:cs="Arial" w:hint="eastAsia"/>
              <w:color w:val="000000"/>
              <w:sz w:val="18"/>
              <w:szCs w:val="18"/>
              <w:vertAlign w:val="superscript"/>
              <w:lang w:val="en-GB"/>
            </w:rPr>
            <w:t>2,3</w:t>
          </w:r>
        </w:sdtContent>
      </w:sdt>
      <w:r w:rsidRPr="00017797">
        <w:rPr>
          <w:rFonts w:cs="Arial" w:hint="eastAsia"/>
          <w:sz w:val="18"/>
          <w:szCs w:val="18"/>
          <w:lang w:val="en-GB"/>
        </w:rPr>
        <w:t xml:space="preserve"> define overweight as BMI 24 to &lt;28 kg/m</w:t>
      </w:r>
      <w:r w:rsidRPr="004230B6">
        <w:rPr>
          <w:rFonts w:cs="Arial" w:hint="eastAsia"/>
          <w:sz w:val="18"/>
          <w:szCs w:val="18"/>
          <w:vertAlign w:val="superscript"/>
          <w:lang w:val="en-GB"/>
        </w:rPr>
        <w:t>2</w:t>
      </w:r>
      <w:r w:rsidRPr="00017797">
        <w:rPr>
          <w:rFonts w:cs="Arial" w:hint="eastAsia"/>
          <w:sz w:val="18"/>
          <w:szCs w:val="18"/>
          <w:lang w:val="en-GB"/>
        </w:rPr>
        <w:t xml:space="preserve"> and obesity as BMI ≥28 kg/m</w:t>
      </w:r>
      <w:r w:rsidRPr="004230B6">
        <w:rPr>
          <w:rFonts w:cs="Arial" w:hint="eastAsia"/>
          <w:sz w:val="18"/>
          <w:szCs w:val="18"/>
          <w:vertAlign w:val="superscript"/>
          <w:lang w:val="en-GB"/>
        </w:rPr>
        <w:t>2</w:t>
      </w:r>
      <w:r w:rsidRPr="00017797">
        <w:rPr>
          <w:rFonts w:cs="Arial" w:hint="eastAsia"/>
          <w:sz w:val="18"/>
          <w:szCs w:val="18"/>
          <w:lang w:val="en-GB"/>
        </w:rPr>
        <w:t>.</w:t>
      </w:r>
    </w:p>
    <w:p w14:paraId="46B3D1D0" w14:textId="09F7B4D5" w:rsidR="0091150E" w:rsidRPr="008B2611" w:rsidRDefault="0091150E" w:rsidP="001B3257">
      <w:pPr>
        <w:widowControl/>
        <w:rPr>
          <w:rFonts w:cs="Arial" w:hint="eastAsia"/>
          <w:sz w:val="18"/>
          <w:szCs w:val="18"/>
          <w:lang w:val="en-GB"/>
        </w:rPr>
      </w:pPr>
      <w:r w:rsidRPr="0091150E">
        <w:rPr>
          <w:rFonts w:cs="Arial" w:hint="eastAsia"/>
          <w:sz w:val="18"/>
          <w:szCs w:val="18"/>
          <w:lang w:val="en-GB"/>
        </w:rPr>
        <w:lastRenderedPageBreak/>
        <w:t>‡WHO classification criteria</w:t>
      </w:r>
      <w:sdt>
        <w:sdtPr>
          <w:rPr>
            <w:rFonts w:cs="Arial" w:hint="eastAsia"/>
            <w:color w:val="000000"/>
            <w:sz w:val="18"/>
            <w:szCs w:val="18"/>
            <w:vertAlign w:val="superscript"/>
            <w:lang w:val="en-GB"/>
          </w:rPr>
          <w:tag w:val="MENDELEY_CITATION_v3_eyJjaXRhdGlvbklEIjoiTUVOREVMRVlfQ0lUQVRJT05fOWFmYWRmNzYtYzg5NC00OTZhLTk4NDUtOGNmMTE5ZWVmMmQz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
          <w:id w:val="1863700654"/>
          <w:placeholder>
            <w:docPart w:val="DefaultPlaceholder_-1854013440"/>
          </w:placeholder>
        </w:sdtPr>
        <w:sdtContent>
          <w:r w:rsidR="00070659" w:rsidRPr="00070659">
            <w:rPr>
              <w:rFonts w:cs="Arial" w:hint="eastAsia"/>
              <w:color w:val="000000"/>
              <w:sz w:val="18"/>
              <w:szCs w:val="18"/>
              <w:vertAlign w:val="superscript"/>
              <w:lang w:val="en-GB"/>
            </w:rPr>
            <w:t>4</w:t>
          </w:r>
        </w:sdtContent>
      </w:sdt>
      <w:r w:rsidRPr="0091150E">
        <w:rPr>
          <w:rFonts w:cs="Arial" w:hint="eastAsia"/>
          <w:sz w:val="18"/>
          <w:szCs w:val="18"/>
          <w:lang w:val="en-GB"/>
        </w:rPr>
        <w:t xml:space="preserve"> define overweight as BMI 25 to &lt;30 kg/m</w:t>
      </w:r>
      <w:r w:rsidRPr="001B5A86">
        <w:rPr>
          <w:rFonts w:cs="Arial" w:hint="eastAsia"/>
          <w:sz w:val="18"/>
          <w:szCs w:val="18"/>
          <w:vertAlign w:val="superscript"/>
          <w:lang w:val="en-GB"/>
        </w:rPr>
        <w:t>2</w:t>
      </w:r>
      <w:r w:rsidRPr="0091150E">
        <w:rPr>
          <w:rFonts w:cs="Arial" w:hint="eastAsia"/>
          <w:sz w:val="18"/>
          <w:szCs w:val="18"/>
          <w:lang w:val="en-GB"/>
        </w:rPr>
        <w:t xml:space="preserve"> and obesity as BMI ≥30 kg/m</w:t>
      </w:r>
      <w:r w:rsidRPr="001B5A86">
        <w:rPr>
          <w:rFonts w:cs="Arial" w:hint="eastAsia"/>
          <w:sz w:val="18"/>
          <w:szCs w:val="18"/>
          <w:vertAlign w:val="superscript"/>
          <w:lang w:val="en-GB"/>
        </w:rPr>
        <w:t>2</w:t>
      </w:r>
      <w:r w:rsidRPr="0091150E">
        <w:rPr>
          <w:rFonts w:cs="Arial" w:hint="eastAsia"/>
          <w:sz w:val="18"/>
          <w:szCs w:val="18"/>
          <w:lang w:val="en-GB"/>
        </w:rPr>
        <w:t>.</w:t>
      </w:r>
    </w:p>
    <w:p w14:paraId="03278C3E" w14:textId="4E8005CE" w:rsidR="007E0591" w:rsidRDefault="007E0591" w:rsidP="007E0591">
      <w:pPr>
        <w:spacing w:before="120"/>
        <w:rPr>
          <w:rFonts w:hint="eastAsia"/>
          <w:sz w:val="18"/>
          <w:szCs w:val="18"/>
        </w:rPr>
      </w:pPr>
      <w:r w:rsidRPr="001B3257">
        <w:rPr>
          <w:rFonts w:hint="eastAsia"/>
          <w:sz w:val="18"/>
          <w:szCs w:val="18"/>
          <w:vertAlign w:val="superscript"/>
        </w:rPr>
        <w:t xml:space="preserve">a </w:t>
      </w:r>
      <w:r w:rsidRPr="001B3257">
        <w:rPr>
          <w:rFonts w:hint="eastAsia"/>
          <w:sz w:val="18"/>
          <w:szCs w:val="18"/>
        </w:rPr>
        <w:t>District</w:t>
      </w:r>
      <w:r w:rsidRPr="001B3257">
        <w:rPr>
          <w:sz w:val="18"/>
          <w:szCs w:val="18"/>
        </w:rPr>
        <w:t xml:space="preserve">s in </w:t>
      </w:r>
      <w:r w:rsidRPr="001B3257">
        <w:rPr>
          <w:rFonts w:hint="eastAsia"/>
          <w:sz w:val="18"/>
          <w:szCs w:val="18"/>
        </w:rPr>
        <w:t>Beijing</w:t>
      </w:r>
      <w:r w:rsidRPr="001B3257">
        <w:rPr>
          <w:sz w:val="18"/>
          <w:szCs w:val="18"/>
        </w:rPr>
        <w:t xml:space="preserve"> were divided into </w:t>
      </w:r>
      <w:r w:rsidRPr="001B3257">
        <w:rPr>
          <w:rFonts w:hint="eastAsia"/>
          <w:sz w:val="18"/>
          <w:szCs w:val="18"/>
        </w:rPr>
        <w:t>ter</w:t>
      </w:r>
      <w:r w:rsidRPr="001B3257">
        <w:rPr>
          <w:sz w:val="18"/>
          <w:szCs w:val="18"/>
        </w:rPr>
        <w:t xml:space="preserve">tiles according to the </w:t>
      </w:r>
      <w:r>
        <w:rPr>
          <w:rFonts w:hint="eastAsia"/>
          <w:sz w:val="18"/>
          <w:szCs w:val="18"/>
        </w:rPr>
        <w:t>district</w:t>
      </w:r>
      <w:r w:rsidRPr="001B3257">
        <w:rPr>
          <w:sz w:val="18"/>
          <w:szCs w:val="18"/>
        </w:rPr>
        <w:t>’s GDP per capita level in 20</w:t>
      </w:r>
      <w:r w:rsidRPr="001B3257">
        <w:rPr>
          <w:rFonts w:hint="eastAsia"/>
          <w:sz w:val="18"/>
          <w:szCs w:val="18"/>
        </w:rPr>
        <w:t>22</w:t>
      </w:r>
      <w:sdt>
        <w:sdtPr>
          <w:rPr>
            <w:rFonts w:hint="eastAsia"/>
            <w:color w:val="000000"/>
            <w:sz w:val="18"/>
            <w:szCs w:val="18"/>
            <w:vertAlign w:val="superscript"/>
          </w:rPr>
          <w:tag w:val="MENDELEY_CITATION_v3_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"/>
          <w:id w:val="27765594"/>
          <w:placeholder>
            <w:docPart w:val="DefaultPlaceholder_-1854013440"/>
          </w:placeholder>
        </w:sdtPr>
        <w:sdtContent>
          <w:r w:rsidR="00070659" w:rsidRPr="00070659">
            <w:rPr>
              <w:rFonts w:hint="eastAsia"/>
              <w:color w:val="000000"/>
              <w:sz w:val="18"/>
              <w:szCs w:val="18"/>
              <w:vertAlign w:val="superscript"/>
            </w:rPr>
            <w:t>5</w:t>
          </w:r>
        </w:sdtContent>
      </w:sdt>
      <w:r w:rsidRPr="001B3257">
        <w:rPr>
          <w:sz w:val="18"/>
          <w:szCs w:val="18"/>
        </w:rPr>
        <w:t xml:space="preserve"> as follows: first </w:t>
      </w:r>
      <w:r w:rsidRPr="001B3257">
        <w:rPr>
          <w:rFonts w:hint="eastAsia"/>
          <w:sz w:val="18"/>
          <w:szCs w:val="18"/>
        </w:rPr>
        <w:t>ter</w:t>
      </w:r>
      <w:r w:rsidRPr="001B3257">
        <w:rPr>
          <w:sz w:val="18"/>
          <w:szCs w:val="18"/>
        </w:rPr>
        <w:t xml:space="preserve">tile: </w:t>
      </w:r>
      <w:r>
        <w:rPr>
          <w:rFonts w:hint="eastAsia"/>
          <w:sz w:val="18"/>
          <w:szCs w:val="18"/>
        </w:rPr>
        <w:t>CNY</w:t>
      </w:r>
      <w:r w:rsidRPr="001B3257">
        <w:rPr>
          <w:sz w:val="18"/>
          <w:szCs w:val="18"/>
        </w:rPr>
        <w:t xml:space="preserve"> </w:t>
      </w:r>
      <w:r>
        <w:rPr>
          <w:rFonts w:hint="eastAsia"/>
          <w:sz w:val="18"/>
          <w:szCs w:val="18"/>
        </w:rPr>
        <w:t>177</w:t>
      </w:r>
      <w:r w:rsidRPr="001B3257">
        <w:rPr>
          <w:rFonts w:hint="eastAsia"/>
          <w:sz w:val="18"/>
          <w:szCs w:val="18"/>
        </w:rPr>
        <w:t>,</w:t>
      </w:r>
      <w:r>
        <w:rPr>
          <w:rFonts w:hint="eastAsia"/>
          <w:sz w:val="18"/>
          <w:szCs w:val="18"/>
        </w:rPr>
        <w:t>656-518</w:t>
      </w:r>
      <w:r w:rsidRPr="001B3257">
        <w:rPr>
          <w:rFonts w:hint="eastAsia"/>
          <w:sz w:val="18"/>
          <w:szCs w:val="18"/>
        </w:rPr>
        <w:t>,</w:t>
      </w:r>
      <w:r>
        <w:rPr>
          <w:rFonts w:hint="eastAsia"/>
          <w:sz w:val="18"/>
          <w:szCs w:val="18"/>
        </w:rPr>
        <w:t>185</w:t>
      </w:r>
      <w:r w:rsidRPr="001B3257">
        <w:rPr>
          <w:sz w:val="18"/>
          <w:szCs w:val="18"/>
        </w:rPr>
        <w:t xml:space="preserve">; second </w:t>
      </w:r>
      <w:r w:rsidRPr="001B3257">
        <w:rPr>
          <w:rFonts w:hint="eastAsia"/>
          <w:sz w:val="18"/>
          <w:szCs w:val="18"/>
        </w:rPr>
        <w:t>ter</w:t>
      </w:r>
      <w:r w:rsidRPr="001B3257">
        <w:rPr>
          <w:sz w:val="18"/>
          <w:szCs w:val="18"/>
        </w:rPr>
        <w:t xml:space="preserve">tile: </w:t>
      </w:r>
      <w:r>
        <w:rPr>
          <w:rFonts w:hint="eastAsia"/>
          <w:sz w:val="18"/>
          <w:szCs w:val="18"/>
        </w:rPr>
        <w:t>CNY</w:t>
      </w:r>
      <w:r w:rsidRPr="001B3257">
        <w:rPr>
          <w:sz w:val="18"/>
          <w:szCs w:val="18"/>
        </w:rPr>
        <w:t xml:space="preserve"> </w:t>
      </w:r>
      <w:r w:rsidRPr="001B3257">
        <w:rPr>
          <w:rFonts w:hint="eastAsia"/>
          <w:sz w:val="18"/>
          <w:szCs w:val="18"/>
        </w:rPr>
        <w:t>1</w:t>
      </w:r>
      <w:r>
        <w:rPr>
          <w:rFonts w:hint="eastAsia"/>
          <w:sz w:val="18"/>
          <w:szCs w:val="18"/>
        </w:rPr>
        <w:t>02</w:t>
      </w:r>
      <w:r w:rsidRPr="001B3257">
        <w:rPr>
          <w:rFonts w:hint="eastAsia"/>
          <w:sz w:val="18"/>
          <w:szCs w:val="18"/>
        </w:rPr>
        <w:t>,</w:t>
      </w:r>
      <w:r>
        <w:rPr>
          <w:rFonts w:hint="eastAsia"/>
          <w:sz w:val="18"/>
          <w:szCs w:val="18"/>
        </w:rPr>
        <w:t>472-173,601</w:t>
      </w:r>
      <w:r w:rsidRPr="001B3257">
        <w:rPr>
          <w:sz w:val="18"/>
          <w:szCs w:val="18"/>
        </w:rPr>
        <w:t xml:space="preserve">; third </w:t>
      </w:r>
      <w:r w:rsidRPr="001B3257">
        <w:rPr>
          <w:rFonts w:hint="eastAsia"/>
          <w:sz w:val="18"/>
          <w:szCs w:val="18"/>
        </w:rPr>
        <w:t>ter</w:t>
      </w:r>
      <w:r w:rsidRPr="001B3257">
        <w:rPr>
          <w:sz w:val="18"/>
          <w:szCs w:val="18"/>
        </w:rPr>
        <w:t xml:space="preserve">tile: </w:t>
      </w:r>
      <w:r>
        <w:rPr>
          <w:rFonts w:hint="eastAsia"/>
          <w:sz w:val="18"/>
          <w:szCs w:val="18"/>
        </w:rPr>
        <w:t>CNY</w:t>
      </w:r>
      <w:r w:rsidRPr="001B3257">
        <w:rPr>
          <w:sz w:val="18"/>
          <w:szCs w:val="18"/>
        </w:rPr>
        <w:t xml:space="preserve"> </w:t>
      </w:r>
      <w:r>
        <w:rPr>
          <w:rFonts w:hint="eastAsia"/>
          <w:sz w:val="18"/>
          <w:szCs w:val="18"/>
        </w:rPr>
        <w:t>59,143-89</w:t>
      </w:r>
      <w:r w:rsidRPr="001B3257">
        <w:rPr>
          <w:sz w:val="18"/>
          <w:szCs w:val="18"/>
        </w:rPr>
        <w:t>,</w:t>
      </w:r>
      <w:r>
        <w:rPr>
          <w:rFonts w:hint="eastAsia"/>
          <w:sz w:val="18"/>
          <w:szCs w:val="18"/>
        </w:rPr>
        <w:t>410</w:t>
      </w:r>
      <w:r w:rsidRPr="001B3257">
        <w:rPr>
          <w:sz w:val="18"/>
          <w:szCs w:val="18"/>
        </w:rPr>
        <w:t>.</w:t>
      </w:r>
    </w:p>
    <w:p w14:paraId="0ED1EAAA" w14:textId="7CDEC079" w:rsidR="00196791" w:rsidRDefault="0091150E" w:rsidP="0091150E">
      <w:pPr>
        <w:widowControl/>
        <w:jc w:val="left"/>
        <w:rPr>
          <w:rFonts w:cs="Arial" w:hint="eastAsia"/>
          <w:sz w:val="18"/>
          <w:szCs w:val="18"/>
          <w:lang w:val="en-GB"/>
        </w:rPr>
      </w:pPr>
      <w:r>
        <w:rPr>
          <w:rFonts w:cs="Arial" w:hint="eastAsia"/>
          <w:sz w:val="18"/>
          <w:szCs w:val="18"/>
          <w:lang w:val="en-GB"/>
        </w:rPr>
        <w:br w:type="page"/>
      </w:r>
    </w:p>
    <w:p w14:paraId="609DD8DC" w14:textId="70B151FA" w:rsidR="00196791" w:rsidRPr="00E10300" w:rsidRDefault="00196791" w:rsidP="00196791">
      <w:pPr>
        <w:pStyle w:val="1"/>
        <w:spacing w:line="360" w:lineRule="auto"/>
        <w:jc w:val="center"/>
        <w:rPr>
          <w:sz w:val="24"/>
          <w:szCs w:val="24"/>
        </w:rPr>
      </w:pPr>
      <w:bookmarkStart w:id="12" w:name="_Toc190111251"/>
      <w:r w:rsidRPr="00E10300">
        <w:rPr>
          <w:sz w:val="24"/>
          <w:szCs w:val="24"/>
        </w:rPr>
        <w:lastRenderedPageBreak/>
        <w:t>TABLE S</w:t>
      </w:r>
      <w:r>
        <w:rPr>
          <w:rFonts w:eastAsiaTheme="minorEastAsia" w:hint="eastAsia"/>
          <w:sz w:val="24"/>
          <w:szCs w:val="24"/>
          <w:lang w:eastAsia="zh-CN"/>
        </w:rPr>
        <w:t>4</w:t>
      </w:r>
      <w:r w:rsidRPr="00E10300">
        <w:rPr>
          <w:sz w:val="24"/>
          <w:szCs w:val="24"/>
        </w:rPr>
        <w:t xml:space="preserve"> </w:t>
      </w:r>
      <w:r w:rsidRPr="00E10300">
        <w:rPr>
          <w:b w:val="0"/>
          <w:bCs/>
          <w:sz w:val="24"/>
          <w:szCs w:val="24"/>
        </w:rPr>
        <w:t xml:space="preserve">Prevalence of overweight and obesity by </w:t>
      </w:r>
      <w:r>
        <w:rPr>
          <w:rFonts w:eastAsiaTheme="minorEastAsia" w:hint="eastAsia"/>
          <w:b w:val="0"/>
          <w:bCs/>
          <w:sz w:val="24"/>
          <w:szCs w:val="24"/>
          <w:lang w:eastAsia="zh-CN"/>
        </w:rPr>
        <w:t>r</w:t>
      </w:r>
      <w:r w:rsidRPr="00E10300">
        <w:rPr>
          <w:b w:val="0"/>
          <w:bCs/>
          <w:sz w:val="24"/>
          <w:szCs w:val="24"/>
        </w:rPr>
        <w:t>egional GDP per capita</w:t>
      </w:r>
      <w:bookmarkEnd w:id="12"/>
    </w:p>
    <w:tbl>
      <w:tblPr>
        <w:tblW w:w="11878" w:type="dxa"/>
        <w:jc w:val="center"/>
        <w:tblLook w:val="04A0" w:firstRow="1" w:lastRow="0" w:firstColumn="1" w:lastColumn="0" w:noHBand="0" w:noVBand="1"/>
      </w:tblPr>
      <w:tblGrid>
        <w:gridCol w:w="1630"/>
        <w:gridCol w:w="1743"/>
        <w:gridCol w:w="1785"/>
        <w:gridCol w:w="1604"/>
        <w:gridCol w:w="1743"/>
        <w:gridCol w:w="1918"/>
        <w:gridCol w:w="1455"/>
      </w:tblGrid>
      <w:tr w:rsidR="00196791" w:rsidRPr="00F802A1" w14:paraId="5D608666" w14:textId="77777777" w:rsidTr="00B02E1D">
        <w:trPr>
          <w:trHeight w:val="277"/>
          <w:jc w:val="center"/>
        </w:trPr>
        <w:tc>
          <w:tcPr>
            <w:tcW w:w="1630" w:type="dxa"/>
            <w:tcBorders>
              <w:top w:val="single" w:sz="8" w:space="0" w:color="auto"/>
              <w:left w:val="single" w:sz="8" w:space="0" w:color="auto"/>
              <w:right w:val="single" w:sz="8" w:space="0" w:color="auto"/>
            </w:tcBorders>
            <w:shd w:val="clear" w:color="auto" w:fill="auto"/>
            <w:vAlign w:val="center"/>
            <w:hideMark/>
          </w:tcPr>
          <w:p w14:paraId="47C8BECD" w14:textId="77777777" w:rsidR="00196791" w:rsidRPr="00F802A1" w:rsidRDefault="00196791" w:rsidP="004119F6">
            <w:pPr>
              <w:widowControl/>
              <w:jc w:val="left"/>
              <w:rPr>
                <w:rFonts w:ascii="Arial" w:eastAsia="宋体" w:hAnsi="Arial" w:cs="Arial"/>
                <w:color w:val="000000"/>
                <w:kern w:val="0"/>
                <w:sz w:val="20"/>
                <w:szCs w:val="20"/>
                <w14:ligatures w14:val="none"/>
              </w:rPr>
            </w:pPr>
            <w:r w:rsidRPr="00F802A1">
              <w:rPr>
                <w:rFonts w:ascii="Arial" w:eastAsia="宋体" w:hAnsi="Arial" w:cs="Arial"/>
                <w:color w:val="000000"/>
                <w:kern w:val="0"/>
                <w:sz w:val="20"/>
                <w:szCs w:val="20"/>
                <w:lang w:val="en-GB"/>
                <w14:ligatures w14:val="none"/>
              </w:rPr>
              <w:t xml:space="preserve">　</w:t>
            </w:r>
          </w:p>
        </w:tc>
        <w:tc>
          <w:tcPr>
            <w:tcW w:w="5132" w:type="dxa"/>
            <w:gridSpan w:val="3"/>
            <w:tcBorders>
              <w:top w:val="single" w:sz="8" w:space="0" w:color="auto"/>
              <w:left w:val="nil"/>
              <w:bottom w:val="single" w:sz="8" w:space="0" w:color="auto"/>
              <w:right w:val="single" w:sz="8" w:space="0" w:color="000000"/>
            </w:tcBorders>
            <w:shd w:val="clear" w:color="auto" w:fill="auto"/>
            <w:vAlign w:val="center"/>
            <w:hideMark/>
          </w:tcPr>
          <w:p w14:paraId="7B4C9264" w14:textId="77777777" w:rsidR="00196791" w:rsidRPr="00F802A1" w:rsidRDefault="00196791" w:rsidP="004119F6">
            <w:pPr>
              <w:widowControl/>
              <w:jc w:val="center"/>
              <w:rPr>
                <w:rFonts w:ascii="Arial" w:eastAsia="宋体" w:hAnsi="Arial" w:cs="Arial"/>
                <w:b/>
                <w:bCs/>
                <w:color w:val="000000"/>
                <w:kern w:val="0"/>
                <w:sz w:val="18"/>
                <w:szCs w:val="18"/>
                <w14:ligatures w14:val="none"/>
              </w:rPr>
            </w:pPr>
            <w:r w:rsidRPr="00F802A1">
              <w:rPr>
                <w:rFonts w:ascii="Arial" w:eastAsia="宋体" w:hAnsi="Arial" w:cs="Arial"/>
                <w:b/>
                <w:bCs/>
                <w:color w:val="000000"/>
                <w:kern w:val="0"/>
                <w:sz w:val="18"/>
                <w:szCs w:val="18"/>
                <w:lang w:val="en-GB"/>
                <w14:ligatures w14:val="none"/>
              </w:rPr>
              <w:t>Overweight</w:t>
            </w:r>
          </w:p>
        </w:tc>
        <w:tc>
          <w:tcPr>
            <w:tcW w:w="5116" w:type="dxa"/>
            <w:gridSpan w:val="3"/>
            <w:tcBorders>
              <w:top w:val="single" w:sz="8" w:space="0" w:color="auto"/>
              <w:left w:val="nil"/>
              <w:bottom w:val="single" w:sz="8" w:space="0" w:color="auto"/>
              <w:right w:val="single" w:sz="8" w:space="0" w:color="000000"/>
            </w:tcBorders>
            <w:shd w:val="clear" w:color="auto" w:fill="auto"/>
            <w:vAlign w:val="center"/>
            <w:hideMark/>
          </w:tcPr>
          <w:p w14:paraId="4398F0F4" w14:textId="77777777" w:rsidR="00196791" w:rsidRPr="00F802A1" w:rsidRDefault="00196791" w:rsidP="004119F6">
            <w:pPr>
              <w:widowControl/>
              <w:jc w:val="center"/>
              <w:rPr>
                <w:rFonts w:ascii="Arial" w:eastAsia="宋体" w:hAnsi="Arial" w:cs="Arial"/>
                <w:b/>
                <w:bCs/>
                <w:color w:val="000000"/>
                <w:kern w:val="0"/>
                <w:sz w:val="18"/>
                <w:szCs w:val="18"/>
                <w14:ligatures w14:val="none"/>
              </w:rPr>
            </w:pPr>
            <w:r w:rsidRPr="00F802A1">
              <w:rPr>
                <w:rFonts w:ascii="Arial" w:eastAsia="宋体" w:hAnsi="Arial" w:cs="Arial"/>
                <w:b/>
                <w:bCs/>
                <w:color w:val="000000"/>
                <w:kern w:val="0"/>
                <w:sz w:val="18"/>
                <w:szCs w:val="18"/>
                <w:lang w:val="en-GB"/>
                <w14:ligatures w14:val="none"/>
              </w:rPr>
              <w:t>Obesity</w:t>
            </w:r>
          </w:p>
        </w:tc>
      </w:tr>
      <w:tr w:rsidR="00196791" w:rsidRPr="00F802A1" w14:paraId="42A621F6" w14:textId="77777777" w:rsidTr="00B02E1D">
        <w:trPr>
          <w:trHeight w:val="277"/>
          <w:jc w:val="center"/>
        </w:trPr>
        <w:tc>
          <w:tcPr>
            <w:tcW w:w="1630" w:type="dxa"/>
            <w:tcBorders>
              <w:top w:val="nil"/>
              <w:left w:val="single" w:sz="8" w:space="0" w:color="auto"/>
              <w:bottom w:val="single" w:sz="8" w:space="0" w:color="auto"/>
              <w:right w:val="single" w:sz="8" w:space="0" w:color="auto"/>
            </w:tcBorders>
            <w:shd w:val="clear" w:color="auto" w:fill="auto"/>
            <w:vAlign w:val="center"/>
            <w:hideMark/>
          </w:tcPr>
          <w:p w14:paraId="5B10D503" w14:textId="77777777" w:rsidR="00196791" w:rsidRPr="00F802A1" w:rsidRDefault="00196791" w:rsidP="004119F6">
            <w:pPr>
              <w:widowControl/>
              <w:jc w:val="left"/>
              <w:rPr>
                <w:rFonts w:ascii="Arial" w:eastAsia="宋体" w:hAnsi="Arial" w:cs="Arial"/>
                <w:color w:val="000000"/>
                <w:kern w:val="0"/>
                <w:sz w:val="20"/>
                <w:szCs w:val="20"/>
                <w14:ligatures w14:val="none"/>
              </w:rPr>
            </w:pPr>
            <w:r w:rsidRPr="00F802A1">
              <w:rPr>
                <w:rFonts w:ascii="Arial" w:eastAsia="宋体" w:hAnsi="Arial" w:cs="Arial"/>
                <w:color w:val="000000"/>
                <w:kern w:val="0"/>
                <w:sz w:val="20"/>
                <w:szCs w:val="20"/>
                <w:lang w:val="en-GB"/>
                <w14:ligatures w14:val="none"/>
              </w:rPr>
              <w:t xml:space="preserve">　</w:t>
            </w:r>
          </w:p>
        </w:tc>
        <w:tc>
          <w:tcPr>
            <w:tcW w:w="1743" w:type="dxa"/>
            <w:tcBorders>
              <w:top w:val="single" w:sz="8" w:space="0" w:color="auto"/>
              <w:left w:val="nil"/>
              <w:bottom w:val="single" w:sz="8" w:space="0" w:color="auto"/>
              <w:right w:val="single" w:sz="8" w:space="0" w:color="auto"/>
            </w:tcBorders>
            <w:shd w:val="clear" w:color="auto" w:fill="auto"/>
            <w:vAlign w:val="center"/>
            <w:hideMark/>
          </w:tcPr>
          <w:p w14:paraId="2FC8CBC0" w14:textId="77777777" w:rsidR="00196791" w:rsidRPr="00F802A1" w:rsidRDefault="00196791" w:rsidP="004119F6">
            <w:pPr>
              <w:widowControl/>
              <w:jc w:val="center"/>
              <w:rPr>
                <w:rFonts w:ascii="Arial" w:eastAsia="宋体" w:hAnsi="Arial" w:cs="Arial"/>
                <w:b/>
                <w:bCs/>
                <w:color w:val="000000"/>
                <w:kern w:val="0"/>
                <w:sz w:val="18"/>
                <w:szCs w:val="18"/>
                <w14:ligatures w14:val="none"/>
              </w:rPr>
            </w:pPr>
            <w:r w:rsidRPr="00F802A1">
              <w:rPr>
                <w:rFonts w:ascii="Arial" w:eastAsia="宋体" w:hAnsi="Arial" w:cs="Arial"/>
                <w:b/>
                <w:bCs/>
                <w:color w:val="000000"/>
                <w:kern w:val="0"/>
                <w:sz w:val="18"/>
                <w:szCs w:val="18"/>
                <w:lang w:val="en-GB"/>
                <w14:ligatures w14:val="none"/>
              </w:rPr>
              <w:t>Overall</w:t>
            </w:r>
          </w:p>
        </w:tc>
        <w:tc>
          <w:tcPr>
            <w:tcW w:w="1785" w:type="dxa"/>
            <w:tcBorders>
              <w:top w:val="single" w:sz="4" w:space="0" w:color="auto"/>
              <w:left w:val="nil"/>
              <w:bottom w:val="single" w:sz="8" w:space="0" w:color="auto"/>
              <w:right w:val="single" w:sz="8" w:space="0" w:color="auto"/>
            </w:tcBorders>
            <w:shd w:val="clear" w:color="auto" w:fill="auto"/>
            <w:vAlign w:val="center"/>
            <w:hideMark/>
          </w:tcPr>
          <w:p w14:paraId="453D61A9" w14:textId="77777777" w:rsidR="00196791" w:rsidRPr="00F802A1" w:rsidRDefault="00196791" w:rsidP="004119F6">
            <w:pPr>
              <w:widowControl/>
              <w:jc w:val="center"/>
              <w:rPr>
                <w:rFonts w:ascii="Arial" w:eastAsia="宋体" w:hAnsi="Arial" w:cs="Arial"/>
                <w:b/>
                <w:bCs/>
                <w:color w:val="000000"/>
                <w:kern w:val="0"/>
                <w:sz w:val="18"/>
                <w:szCs w:val="18"/>
                <w14:ligatures w14:val="none"/>
              </w:rPr>
            </w:pPr>
            <w:r w:rsidRPr="00F802A1">
              <w:rPr>
                <w:rFonts w:ascii="Arial" w:eastAsia="宋体" w:hAnsi="Arial" w:cs="Arial"/>
                <w:b/>
                <w:bCs/>
                <w:color w:val="000000"/>
                <w:kern w:val="0"/>
                <w:sz w:val="18"/>
                <w:szCs w:val="18"/>
                <w:lang w:val="en-GB"/>
                <w14:ligatures w14:val="none"/>
              </w:rPr>
              <w:t>Male</w:t>
            </w:r>
          </w:p>
        </w:tc>
        <w:tc>
          <w:tcPr>
            <w:tcW w:w="1604" w:type="dxa"/>
            <w:tcBorders>
              <w:top w:val="nil"/>
              <w:left w:val="nil"/>
              <w:bottom w:val="single" w:sz="8" w:space="0" w:color="auto"/>
              <w:right w:val="single" w:sz="8" w:space="0" w:color="auto"/>
            </w:tcBorders>
            <w:shd w:val="clear" w:color="auto" w:fill="auto"/>
            <w:vAlign w:val="center"/>
            <w:hideMark/>
          </w:tcPr>
          <w:p w14:paraId="5ED87339" w14:textId="77777777" w:rsidR="00196791" w:rsidRPr="00F802A1" w:rsidRDefault="00196791" w:rsidP="004119F6">
            <w:pPr>
              <w:widowControl/>
              <w:jc w:val="center"/>
              <w:rPr>
                <w:rFonts w:ascii="Arial" w:eastAsia="宋体" w:hAnsi="Arial" w:cs="Arial"/>
                <w:b/>
                <w:bCs/>
                <w:color w:val="000000"/>
                <w:kern w:val="0"/>
                <w:sz w:val="18"/>
                <w:szCs w:val="18"/>
                <w14:ligatures w14:val="none"/>
              </w:rPr>
            </w:pPr>
            <w:r w:rsidRPr="00F802A1">
              <w:rPr>
                <w:rFonts w:ascii="Arial" w:eastAsia="宋体" w:hAnsi="Arial" w:cs="Arial"/>
                <w:b/>
                <w:bCs/>
                <w:color w:val="000000"/>
                <w:kern w:val="0"/>
                <w:sz w:val="18"/>
                <w:szCs w:val="18"/>
                <w:lang w:val="en-GB"/>
                <w14:ligatures w14:val="none"/>
              </w:rPr>
              <w:t>Female</w:t>
            </w:r>
          </w:p>
        </w:tc>
        <w:tc>
          <w:tcPr>
            <w:tcW w:w="1743" w:type="dxa"/>
            <w:tcBorders>
              <w:top w:val="nil"/>
              <w:left w:val="nil"/>
              <w:bottom w:val="single" w:sz="8" w:space="0" w:color="auto"/>
              <w:right w:val="single" w:sz="8" w:space="0" w:color="auto"/>
            </w:tcBorders>
            <w:shd w:val="clear" w:color="auto" w:fill="auto"/>
            <w:vAlign w:val="center"/>
            <w:hideMark/>
          </w:tcPr>
          <w:p w14:paraId="30C941F3" w14:textId="77777777" w:rsidR="00196791" w:rsidRPr="00F802A1" w:rsidRDefault="00196791" w:rsidP="004119F6">
            <w:pPr>
              <w:widowControl/>
              <w:jc w:val="center"/>
              <w:rPr>
                <w:rFonts w:ascii="Arial" w:eastAsia="宋体" w:hAnsi="Arial" w:cs="Arial"/>
                <w:b/>
                <w:bCs/>
                <w:color w:val="000000"/>
                <w:kern w:val="0"/>
                <w:sz w:val="18"/>
                <w:szCs w:val="18"/>
                <w14:ligatures w14:val="none"/>
              </w:rPr>
            </w:pPr>
            <w:r w:rsidRPr="00F802A1">
              <w:rPr>
                <w:rFonts w:ascii="Arial" w:eastAsia="宋体" w:hAnsi="Arial" w:cs="Arial"/>
                <w:b/>
                <w:bCs/>
                <w:color w:val="000000"/>
                <w:kern w:val="0"/>
                <w:sz w:val="18"/>
                <w:szCs w:val="18"/>
                <w:lang w:val="en-GB"/>
                <w14:ligatures w14:val="none"/>
              </w:rPr>
              <w:t>Overall</w:t>
            </w:r>
          </w:p>
        </w:tc>
        <w:tc>
          <w:tcPr>
            <w:tcW w:w="1918" w:type="dxa"/>
            <w:tcBorders>
              <w:top w:val="nil"/>
              <w:left w:val="nil"/>
              <w:bottom w:val="single" w:sz="8" w:space="0" w:color="auto"/>
              <w:right w:val="single" w:sz="8" w:space="0" w:color="auto"/>
            </w:tcBorders>
            <w:shd w:val="clear" w:color="auto" w:fill="auto"/>
            <w:vAlign w:val="center"/>
            <w:hideMark/>
          </w:tcPr>
          <w:p w14:paraId="33F3E4DD" w14:textId="77777777" w:rsidR="00196791" w:rsidRPr="00F802A1" w:rsidRDefault="00196791" w:rsidP="004119F6">
            <w:pPr>
              <w:widowControl/>
              <w:jc w:val="center"/>
              <w:rPr>
                <w:rFonts w:ascii="Arial" w:eastAsia="宋体" w:hAnsi="Arial" w:cs="Arial"/>
                <w:b/>
                <w:bCs/>
                <w:color w:val="000000"/>
                <w:kern w:val="0"/>
                <w:sz w:val="18"/>
                <w:szCs w:val="18"/>
                <w14:ligatures w14:val="none"/>
              </w:rPr>
            </w:pPr>
            <w:r w:rsidRPr="00F802A1">
              <w:rPr>
                <w:rFonts w:ascii="Arial" w:eastAsia="宋体" w:hAnsi="Arial" w:cs="Arial"/>
                <w:b/>
                <w:bCs/>
                <w:color w:val="000000"/>
                <w:kern w:val="0"/>
                <w:sz w:val="18"/>
                <w:szCs w:val="18"/>
                <w:lang w:val="en-GB"/>
                <w14:ligatures w14:val="none"/>
              </w:rPr>
              <w:t>Male</w:t>
            </w:r>
          </w:p>
        </w:tc>
        <w:tc>
          <w:tcPr>
            <w:tcW w:w="1455" w:type="dxa"/>
            <w:tcBorders>
              <w:top w:val="nil"/>
              <w:left w:val="nil"/>
              <w:bottom w:val="single" w:sz="8" w:space="0" w:color="auto"/>
              <w:right w:val="single" w:sz="8" w:space="0" w:color="auto"/>
            </w:tcBorders>
            <w:shd w:val="clear" w:color="auto" w:fill="auto"/>
            <w:vAlign w:val="center"/>
            <w:hideMark/>
          </w:tcPr>
          <w:p w14:paraId="2E9FC71B" w14:textId="77777777" w:rsidR="00196791" w:rsidRPr="00F802A1" w:rsidRDefault="00196791" w:rsidP="004119F6">
            <w:pPr>
              <w:widowControl/>
              <w:jc w:val="center"/>
              <w:rPr>
                <w:rFonts w:ascii="Arial" w:eastAsia="宋体" w:hAnsi="Arial" w:cs="Arial"/>
                <w:b/>
                <w:bCs/>
                <w:color w:val="000000"/>
                <w:kern w:val="0"/>
                <w:sz w:val="18"/>
                <w:szCs w:val="18"/>
                <w14:ligatures w14:val="none"/>
              </w:rPr>
            </w:pPr>
            <w:r w:rsidRPr="00F802A1">
              <w:rPr>
                <w:rFonts w:ascii="Arial" w:eastAsia="宋体" w:hAnsi="Arial" w:cs="Arial"/>
                <w:b/>
                <w:bCs/>
                <w:color w:val="000000"/>
                <w:kern w:val="0"/>
                <w:sz w:val="18"/>
                <w:szCs w:val="18"/>
                <w:lang w:val="en-GB"/>
                <w14:ligatures w14:val="none"/>
              </w:rPr>
              <w:t>Female</w:t>
            </w:r>
          </w:p>
        </w:tc>
      </w:tr>
      <w:tr w:rsidR="008429E2" w:rsidRPr="00F802A1" w14:paraId="5AB7EF97" w14:textId="77777777" w:rsidTr="008429E2">
        <w:trPr>
          <w:trHeight w:val="277"/>
          <w:jc w:val="center"/>
        </w:trPr>
        <w:tc>
          <w:tcPr>
            <w:tcW w:w="11878" w:type="dxa"/>
            <w:gridSpan w:val="7"/>
            <w:tcBorders>
              <w:top w:val="nil"/>
              <w:left w:val="single" w:sz="8" w:space="0" w:color="auto"/>
              <w:bottom w:val="single" w:sz="8" w:space="0" w:color="auto"/>
              <w:right w:val="single" w:sz="8" w:space="0" w:color="auto"/>
            </w:tcBorders>
            <w:shd w:val="clear" w:color="auto" w:fill="D0CECE" w:themeFill="background2" w:themeFillShade="E6"/>
            <w:vAlign w:val="center"/>
          </w:tcPr>
          <w:p w14:paraId="4421AB5D" w14:textId="5EE5B0A2" w:rsidR="008429E2" w:rsidRPr="00C069CD" w:rsidRDefault="008429E2" w:rsidP="004119F6">
            <w:pPr>
              <w:widowControl/>
              <w:jc w:val="center"/>
              <w:rPr>
                <w:rFonts w:hint="eastAsia"/>
              </w:rPr>
            </w:pPr>
            <w:r w:rsidRPr="00836249">
              <w:rPr>
                <w:rFonts w:cs="Arial"/>
                <w:b/>
                <w:bCs/>
                <w:sz w:val="18"/>
                <w:szCs w:val="18"/>
                <w:lang w:val="en-GB"/>
              </w:rPr>
              <w:t>By Chinese BMI classification for overweight and obesity</w:t>
            </w:r>
            <w:r w:rsidRPr="00836249">
              <w:rPr>
                <w:rFonts w:cs="Arial"/>
                <w:b/>
                <w:bCs/>
                <w:sz w:val="18"/>
                <w:szCs w:val="18"/>
                <w:vertAlign w:val="superscript"/>
                <w:lang w:val="en-GB"/>
              </w:rPr>
              <w:t>†</w:t>
            </w:r>
          </w:p>
        </w:tc>
      </w:tr>
      <w:tr w:rsidR="008429E2" w:rsidRPr="00F802A1" w14:paraId="6948792C" w14:textId="77777777" w:rsidTr="008429E2">
        <w:trPr>
          <w:trHeight w:val="277"/>
          <w:jc w:val="center"/>
        </w:trPr>
        <w:tc>
          <w:tcPr>
            <w:tcW w:w="11878" w:type="dxa"/>
            <w:gridSpan w:val="7"/>
            <w:tcBorders>
              <w:top w:val="nil"/>
              <w:left w:val="single" w:sz="8" w:space="0" w:color="auto"/>
              <w:bottom w:val="single" w:sz="8" w:space="0" w:color="auto"/>
              <w:right w:val="single" w:sz="8" w:space="0" w:color="auto"/>
            </w:tcBorders>
            <w:shd w:val="clear" w:color="auto" w:fill="auto"/>
            <w:vAlign w:val="center"/>
          </w:tcPr>
          <w:p w14:paraId="67BA1870" w14:textId="0F3CF876" w:rsidR="008429E2" w:rsidRPr="00C069CD" w:rsidRDefault="008429E2" w:rsidP="008429E2">
            <w:pPr>
              <w:widowControl/>
              <w:rPr>
                <w:rFonts w:hint="eastAsia"/>
              </w:rPr>
            </w:pPr>
            <w:r>
              <w:rPr>
                <w:rFonts w:ascii="Arial" w:eastAsia="宋体" w:hAnsi="Arial" w:cs="Arial" w:hint="eastAsia"/>
                <w:color w:val="000000"/>
                <w:kern w:val="0"/>
                <w:sz w:val="20"/>
                <w:szCs w:val="20"/>
                <w14:ligatures w14:val="none"/>
              </w:rPr>
              <w:t>By regional GDP per capita</w:t>
            </w:r>
          </w:p>
        </w:tc>
      </w:tr>
      <w:tr w:rsidR="00196791" w:rsidRPr="00F802A1" w14:paraId="32AE82B7" w14:textId="77777777" w:rsidTr="00B02E1D">
        <w:trPr>
          <w:trHeight w:val="277"/>
          <w:jc w:val="center"/>
        </w:trPr>
        <w:tc>
          <w:tcPr>
            <w:tcW w:w="1630" w:type="dxa"/>
            <w:tcBorders>
              <w:top w:val="nil"/>
              <w:left w:val="single" w:sz="8" w:space="0" w:color="auto"/>
              <w:bottom w:val="single" w:sz="8" w:space="0" w:color="auto"/>
              <w:right w:val="single" w:sz="8" w:space="0" w:color="auto"/>
            </w:tcBorders>
            <w:shd w:val="clear" w:color="auto" w:fill="auto"/>
            <w:vAlign w:val="center"/>
            <w:hideMark/>
          </w:tcPr>
          <w:p w14:paraId="6D383DD6" w14:textId="77777777" w:rsidR="00196791" w:rsidRPr="00F802A1" w:rsidRDefault="00196791" w:rsidP="004119F6">
            <w:pPr>
              <w:widowControl/>
              <w:jc w:val="left"/>
              <w:rPr>
                <w:rFonts w:ascii="Arial" w:eastAsia="宋体" w:hAnsi="Arial" w:cs="Arial"/>
                <w:color w:val="000000"/>
                <w:kern w:val="0"/>
                <w:sz w:val="20"/>
                <w:szCs w:val="20"/>
                <w14:ligatures w14:val="none"/>
              </w:rPr>
            </w:pPr>
            <w:r w:rsidRPr="00F802A1">
              <w:rPr>
                <w:rFonts w:ascii="Arial" w:eastAsia="宋体" w:hAnsi="Arial" w:cs="Arial"/>
                <w:color w:val="000000"/>
                <w:kern w:val="0"/>
                <w:sz w:val="20"/>
                <w:szCs w:val="20"/>
                <w14:ligatures w14:val="none"/>
              </w:rPr>
              <w:t>1st tertile</w:t>
            </w:r>
            <w:r w:rsidRPr="009A2510">
              <w:rPr>
                <w:vertAlign w:val="superscript"/>
                <w:lang w:val="en-GB"/>
              </w:rPr>
              <w:t>‡</w:t>
            </w:r>
          </w:p>
        </w:tc>
        <w:tc>
          <w:tcPr>
            <w:tcW w:w="1743" w:type="dxa"/>
            <w:tcBorders>
              <w:top w:val="nil"/>
              <w:left w:val="nil"/>
              <w:bottom w:val="single" w:sz="8" w:space="0" w:color="auto"/>
              <w:right w:val="single" w:sz="8" w:space="0" w:color="auto"/>
            </w:tcBorders>
            <w:shd w:val="clear" w:color="auto" w:fill="auto"/>
          </w:tcPr>
          <w:p w14:paraId="6B28BF9D" w14:textId="77777777" w:rsidR="00196791" w:rsidRPr="00C069CD" w:rsidRDefault="00196791" w:rsidP="004119F6">
            <w:pPr>
              <w:widowControl/>
              <w:jc w:val="center"/>
              <w:rPr>
                <w:rFonts w:hint="eastAsia"/>
              </w:rPr>
            </w:pPr>
            <w:r w:rsidRPr="00C069CD">
              <w:rPr>
                <w:rFonts w:hint="eastAsia"/>
              </w:rPr>
              <w:t>45.2</w:t>
            </w:r>
            <w:r w:rsidR="00CA320D" w:rsidRPr="00C069CD">
              <w:rPr>
                <w:rFonts w:hint="eastAsia"/>
              </w:rPr>
              <w:t>7</w:t>
            </w:r>
          </w:p>
          <w:p w14:paraId="21A92179" w14:textId="78A36AEC" w:rsidR="00CA320D" w:rsidRPr="00C069CD" w:rsidRDefault="00CA320D" w:rsidP="004119F6">
            <w:pPr>
              <w:widowControl/>
              <w:jc w:val="center"/>
              <w:rPr>
                <w:rFonts w:hint="eastAsia"/>
              </w:rPr>
            </w:pPr>
            <w:r w:rsidRPr="00C069CD">
              <w:rPr>
                <w:rFonts w:hint="eastAsia"/>
              </w:rPr>
              <w:t>(44.14, 46.40)</w:t>
            </w:r>
          </w:p>
        </w:tc>
        <w:tc>
          <w:tcPr>
            <w:tcW w:w="1785" w:type="dxa"/>
            <w:tcBorders>
              <w:top w:val="nil"/>
              <w:left w:val="nil"/>
              <w:bottom w:val="single" w:sz="8" w:space="0" w:color="auto"/>
              <w:right w:val="single" w:sz="8" w:space="0" w:color="auto"/>
            </w:tcBorders>
            <w:shd w:val="clear" w:color="auto" w:fill="auto"/>
          </w:tcPr>
          <w:p w14:paraId="12742399" w14:textId="77777777" w:rsidR="00196791" w:rsidRPr="00C069CD" w:rsidRDefault="00196791" w:rsidP="004119F6">
            <w:pPr>
              <w:widowControl/>
              <w:jc w:val="center"/>
              <w:rPr>
                <w:rFonts w:hint="eastAsia"/>
              </w:rPr>
            </w:pPr>
            <w:r w:rsidRPr="00C069CD">
              <w:rPr>
                <w:rFonts w:hint="eastAsia"/>
              </w:rPr>
              <w:t>52.1</w:t>
            </w:r>
            <w:r w:rsidR="00C3784B" w:rsidRPr="00C069CD">
              <w:rPr>
                <w:rFonts w:hint="eastAsia"/>
              </w:rPr>
              <w:t>2</w:t>
            </w:r>
          </w:p>
          <w:p w14:paraId="7075D3A1" w14:textId="65264092" w:rsidR="00C3784B" w:rsidRPr="00C069CD" w:rsidRDefault="00C3784B" w:rsidP="004119F6">
            <w:pPr>
              <w:widowControl/>
              <w:jc w:val="center"/>
              <w:rPr>
                <w:rFonts w:ascii="Arial" w:eastAsia="宋体" w:hAnsi="Arial" w:cs="Arial"/>
                <w:kern w:val="0"/>
                <w:sz w:val="20"/>
                <w:szCs w:val="20"/>
                <w14:ligatures w14:val="none"/>
              </w:rPr>
            </w:pPr>
            <w:r w:rsidRPr="00C069CD">
              <w:rPr>
                <w:rFonts w:hint="eastAsia"/>
              </w:rPr>
              <w:t>(50.84, 53.39)</w:t>
            </w:r>
          </w:p>
        </w:tc>
        <w:tc>
          <w:tcPr>
            <w:tcW w:w="1604" w:type="dxa"/>
            <w:tcBorders>
              <w:top w:val="nil"/>
              <w:left w:val="nil"/>
              <w:bottom w:val="single" w:sz="8" w:space="0" w:color="auto"/>
              <w:right w:val="single" w:sz="8" w:space="0" w:color="auto"/>
            </w:tcBorders>
            <w:shd w:val="clear" w:color="auto" w:fill="auto"/>
          </w:tcPr>
          <w:p w14:paraId="467AF6AC" w14:textId="77777777" w:rsidR="00196791" w:rsidRPr="00C069CD" w:rsidRDefault="00196791" w:rsidP="004119F6">
            <w:pPr>
              <w:widowControl/>
              <w:jc w:val="center"/>
              <w:rPr>
                <w:rFonts w:hint="eastAsia"/>
              </w:rPr>
            </w:pPr>
            <w:r w:rsidRPr="00C069CD">
              <w:rPr>
                <w:rFonts w:hint="eastAsia"/>
              </w:rPr>
              <w:t>20.0</w:t>
            </w:r>
          </w:p>
          <w:p w14:paraId="7344BBED" w14:textId="6A62901F" w:rsidR="00370281" w:rsidRPr="00C069CD" w:rsidRDefault="00370281" w:rsidP="004119F6">
            <w:pPr>
              <w:widowControl/>
              <w:jc w:val="center"/>
              <w:rPr>
                <w:rFonts w:hint="eastAsia"/>
              </w:rPr>
            </w:pPr>
            <w:r w:rsidRPr="00C069CD">
              <w:rPr>
                <w:rFonts w:hint="eastAsia"/>
              </w:rPr>
              <w:t>(18.04, 21.96)</w:t>
            </w:r>
          </w:p>
        </w:tc>
        <w:tc>
          <w:tcPr>
            <w:tcW w:w="1743" w:type="dxa"/>
            <w:tcBorders>
              <w:top w:val="nil"/>
              <w:left w:val="nil"/>
              <w:bottom w:val="single" w:sz="8" w:space="0" w:color="auto"/>
              <w:right w:val="single" w:sz="8" w:space="0" w:color="auto"/>
            </w:tcBorders>
            <w:shd w:val="clear" w:color="auto" w:fill="auto"/>
          </w:tcPr>
          <w:p w14:paraId="2ED6650B" w14:textId="77777777" w:rsidR="00196791" w:rsidRPr="00C069CD" w:rsidRDefault="00196791" w:rsidP="004119F6">
            <w:pPr>
              <w:widowControl/>
              <w:jc w:val="center"/>
              <w:rPr>
                <w:rFonts w:hint="eastAsia"/>
              </w:rPr>
            </w:pPr>
            <w:r w:rsidRPr="00C069CD">
              <w:rPr>
                <w:rFonts w:hint="eastAsia"/>
              </w:rPr>
              <w:t>13.8</w:t>
            </w:r>
            <w:r w:rsidR="00CA320D" w:rsidRPr="00C069CD">
              <w:rPr>
                <w:rFonts w:hint="eastAsia"/>
              </w:rPr>
              <w:t>8</w:t>
            </w:r>
          </w:p>
          <w:p w14:paraId="2EEA576E" w14:textId="7D449D91" w:rsidR="00CA320D" w:rsidRPr="00C069CD" w:rsidRDefault="00CA320D" w:rsidP="004119F6">
            <w:pPr>
              <w:widowControl/>
              <w:jc w:val="center"/>
              <w:rPr>
                <w:rFonts w:ascii="Arial" w:eastAsia="宋体" w:hAnsi="Arial" w:cs="Arial"/>
                <w:kern w:val="0"/>
                <w:sz w:val="20"/>
                <w:szCs w:val="20"/>
                <w14:ligatures w14:val="none"/>
              </w:rPr>
            </w:pPr>
            <w:r w:rsidRPr="00C069CD">
              <w:rPr>
                <w:rFonts w:hint="eastAsia"/>
              </w:rPr>
              <w:t>(13.10, 14.66)</w:t>
            </w:r>
          </w:p>
        </w:tc>
        <w:tc>
          <w:tcPr>
            <w:tcW w:w="1918" w:type="dxa"/>
            <w:tcBorders>
              <w:top w:val="nil"/>
              <w:left w:val="nil"/>
              <w:bottom w:val="single" w:sz="8" w:space="0" w:color="auto"/>
              <w:right w:val="single" w:sz="8" w:space="0" w:color="auto"/>
            </w:tcBorders>
            <w:shd w:val="clear" w:color="auto" w:fill="auto"/>
          </w:tcPr>
          <w:p w14:paraId="3D6B635B" w14:textId="77777777" w:rsidR="00196791" w:rsidRPr="00C069CD" w:rsidRDefault="00196791" w:rsidP="004119F6">
            <w:pPr>
              <w:widowControl/>
              <w:jc w:val="center"/>
              <w:rPr>
                <w:rFonts w:hint="eastAsia"/>
              </w:rPr>
            </w:pPr>
            <w:r w:rsidRPr="00C069CD">
              <w:rPr>
                <w:rFonts w:hint="eastAsia"/>
              </w:rPr>
              <w:t>16.5</w:t>
            </w:r>
            <w:r w:rsidR="00370281" w:rsidRPr="00C069CD">
              <w:rPr>
                <w:rFonts w:hint="eastAsia"/>
              </w:rPr>
              <w:t>4</w:t>
            </w:r>
          </w:p>
          <w:p w14:paraId="6F28D2D3" w14:textId="72DB8989" w:rsidR="00370281" w:rsidRPr="00C069CD" w:rsidRDefault="00370281" w:rsidP="004119F6">
            <w:pPr>
              <w:widowControl/>
              <w:jc w:val="center"/>
              <w:rPr>
                <w:rFonts w:hint="eastAsia"/>
              </w:rPr>
            </w:pPr>
            <w:r w:rsidRPr="00C069CD">
              <w:rPr>
                <w:rFonts w:hint="eastAsia"/>
              </w:rPr>
              <w:t>(15.59, 17.49)</w:t>
            </w:r>
          </w:p>
        </w:tc>
        <w:tc>
          <w:tcPr>
            <w:tcW w:w="1455" w:type="dxa"/>
            <w:tcBorders>
              <w:top w:val="nil"/>
              <w:left w:val="nil"/>
              <w:bottom w:val="single" w:sz="8" w:space="0" w:color="auto"/>
              <w:right w:val="single" w:sz="8" w:space="0" w:color="auto"/>
            </w:tcBorders>
            <w:shd w:val="clear" w:color="auto" w:fill="auto"/>
          </w:tcPr>
          <w:p w14:paraId="2B2B7833" w14:textId="77777777" w:rsidR="00196791" w:rsidRPr="00C069CD" w:rsidRDefault="00196791" w:rsidP="004119F6">
            <w:pPr>
              <w:widowControl/>
              <w:jc w:val="center"/>
              <w:rPr>
                <w:rFonts w:hint="eastAsia"/>
              </w:rPr>
            </w:pPr>
            <w:r w:rsidRPr="00C069CD">
              <w:rPr>
                <w:rFonts w:hint="eastAsia"/>
              </w:rPr>
              <w:t>4.</w:t>
            </w:r>
            <w:r w:rsidR="00370281" w:rsidRPr="00C069CD">
              <w:rPr>
                <w:rFonts w:hint="eastAsia"/>
              </w:rPr>
              <w:t>06</w:t>
            </w:r>
          </w:p>
          <w:p w14:paraId="0C2CEDE1" w14:textId="318BAF0B" w:rsidR="00370281" w:rsidRPr="00C069CD" w:rsidRDefault="00370281" w:rsidP="004119F6">
            <w:pPr>
              <w:widowControl/>
              <w:jc w:val="center"/>
              <w:rPr>
                <w:rFonts w:hint="eastAsia"/>
              </w:rPr>
            </w:pPr>
            <w:r w:rsidRPr="00C069CD">
              <w:rPr>
                <w:rFonts w:hint="eastAsia"/>
              </w:rPr>
              <w:t>(3.09, 5.03)</w:t>
            </w:r>
          </w:p>
        </w:tc>
      </w:tr>
      <w:tr w:rsidR="00196791" w:rsidRPr="00F802A1" w14:paraId="7CE40BDA" w14:textId="77777777" w:rsidTr="00B02E1D">
        <w:trPr>
          <w:trHeight w:val="269"/>
          <w:jc w:val="center"/>
        </w:trPr>
        <w:tc>
          <w:tcPr>
            <w:tcW w:w="1630" w:type="dxa"/>
            <w:tcBorders>
              <w:top w:val="nil"/>
              <w:left w:val="single" w:sz="8" w:space="0" w:color="auto"/>
              <w:bottom w:val="single" w:sz="8" w:space="0" w:color="auto"/>
              <w:right w:val="single" w:sz="8" w:space="0" w:color="auto"/>
            </w:tcBorders>
            <w:shd w:val="clear" w:color="auto" w:fill="auto"/>
            <w:vAlign w:val="center"/>
            <w:hideMark/>
          </w:tcPr>
          <w:p w14:paraId="6BD9863D" w14:textId="77777777" w:rsidR="00196791" w:rsidRPr="00F802A1" w:rsidRDefault="00196791" w:rsidP="004119F6">
            <w:pPr>
              <w:widowControl/>
              <w:jc w:val="left"/>
              <w:rPr>
                <w:rFonts w:ascii="Arial" w:eastAsia="宋体" w:hAnsi="Arial" w:cs="Arial"/>
                <w:color w:val="000000"/>
                <w:kern w:val="0"/>
                <w:sz w:val="20"/>
                <w:szCs w:val="20"/>
                <w14:ligatures w14:val="none"/>
              </w:rPr>
            </w:pPr>
            <w:r w:rsidRPr="00F802A1">
              <w:rPr>
                <w:rFonts w:ascii="Arial" w:eastAsia="宋体" w:hAnsi="Arial" w:cs="Arial"/>
                <w:color w:val="000000"/>
                <w:kern w:val="0"/>
                <w:sz w:val="20"/>
                <w:szCs w:val="20"/>
                <w14:ligatures w14:val="none"/>
              </w:rPr>
              <w:t>2nd tertile</w:t>
            </w:r>
            <w:r w:rsidRPr="009A2510">
              <w:rPr>
                <w:vertAlign w:val="superscript"/>
                <w:lang w:val="en-GB"/>
              </w:rPr>
              <w:t>‡</w:t>
            </w:r>
          </w:p>
        </w:tc>
        <w:tc>
          <w:tcPr>
            <w:tcW w:w="1743" w:type="dxa"/>
            <w:tcBorders>
              <w:top w:val="nil"/>
              <w:left w:val="nil"/>
              <w:bottom w:val="single" w:sz="8" w:space="0" w:color="auto"/>
              <w:right w:val="single" w:sz="8" w:space="0" w:color="auto"/>
            </w:tcBorders>
            <w:shd w:val="clear" w:color="auto" w:fill="auto"/>
          </w:tcPr>
          <w:p w14:paraId="403B5350" w14:textId="77777777" w:rsidR="00196791" w:rsidRPr="00C069CD" w:rsidRDefault="00196791" w:rsidP="004119F6">
            <w:pPr>
              <w:widowControl/>
              <w:jc w:val="center"/>
              <w:rPr>
                <w:rFonts w:hint="eastAsia"/>
              </w:rPr>
            </w:pPr>
            <w:r w:rsidRPr="00C069CD">
              <w:rPr>
                <w:rFonts w:hint="eastAsia"/>
              </w:rPr>
              <w:t>47.1</w:t>
            </w:r>
            <w:r w:rsidR="00002144" w:rsidRPr="00C069CD">
              <w:rPr>
                <w:rFonts w:hint="eastAsia"/>
              </w:rPr>
              <w:t>1</w:t>
            </w:r>
          </w:p>
          <w:p w14:paraId="12FFB13F" w14:textId="4EF7F71F" w:rsidR="00002144" w:rsidRPr="00C069CD" w:rsidRDefault="00002144" w:rsidP="004119F6">
            <w:pPr>
              <w:widowControl/>
              <w:jc w:val="center"/>
              <w:rPr>
                <w:rFonts w:ascii="Arial" w:eastAsia="宋体" w:hAnsi="Arial" w:cs="Arial"/>
                <w:kern w:val="0"/>
                <w:sz w:val="20"/>
                <w:szCs w:val="20"/>
                <w14:ligatures w14:val="none"/>
              </w:rPr>
            </w:pPr>
            <w:r w:rsidRPr="00C069CD">
              <w:rPr>
                <w:rFonts w:hint="eastAsia"/>
              </w:rPr>
              <w:t>(41.82,</w:t>
            </w:r>
            <w:r w:rsidR="00552E72" w:rsidRPr="00C069CD">
              <w:rPr>
                <w:rFonts w:hint="eastAsia"/>
              </w:rPr>
              <w:t xml:space="preserve"> </w:t>
            </w:r>
            <w:r w:rsidRPr="00C069CD">
              <w:rPr>
                <w:rFonts w:hint="eastAsia"/>
              </w:rPr>
              <w:t>52.40)</w:t>
            </w:r>
          </w:p>
        </w:tc>
        <w:tc>
          <w:tcPr>
            <w:tcW w:w="1785" w:type="dxa"/>
            <w:tcBorders>
              <w:top w:val="nil"/>
              <w:left w:val="nil"/>
              <w:bottom w:val="single" w:sz="8" w:space="0" w:color="auto"/>
              <w:right w:val="single" w:sz="8" w:space="0" w:color="auto"/>
            </w:tcBorders>
            <w:shd w:val="clear" w:color="auto" w:fill="auto"/>
          </w:tcPr>
          <w:p w14:paraId="4EE08B07" w14:textId="17427412" w:rsidR="00196791" w:rsidRPr="00C069CD" w:rsidRDefault="00196791" w:rsidP="004119F6">
            <w:pPr>
              <w:widowControl/>
              <w:jc w:val="center"/>
              <w:rPr>
                <w:rFonts w:hint="eastAsia"/>
              </w:rPr>
            </w:pPr>
            <w:r w:rsidRPr="00C069CD">
              <w:rPr>
                <w:rFonts w:hint="eastAsia"/>
              </w:rPr>
              <w:t>50.0</w:t>
            </w:r>
            <w:r w:rsidR="0044566B" w:rsidRPr="00C069CD">
              <w:rPr>
                <w:rFonts w:hint="eastAsia"/>
              </w:rPr>
              <w:t>0</w:t>
            </w:r>
          </w:p>
          <w:p w14:paraId="763F84B1" w14:textId="17ED32FC" w:rsidR="0044566B" w:rsidRPr="00C069CD" w:rsidRDefault="0044566B" w:rsidP="0044566B">
            <w:pPr>
              <w:widowControl/>
              <w:jc w:val="center"/>
              <w:rPr>
                <w:rFonts w:ascii="Arial" w:eastAsia="宋体" w:hAnsi="Arial" w:cs="Arial"/>
                <w:kern w:val="0"/>
                <w:sz w:val="20"/>
                <w:szCs w:val="20"/>
                <w14:ligatures w14:val="none"/>
              </w:rPr>
            </w:pPr>
            <w:r w:rsidRPr="00C069CD">
              <w:rPr>
                <w:rFonts w:hint="eastAsia"/>
              </w:rPr>
              <w:t>(44.47,55.53)</w:t>
            </w:r>
          </w:p>
        </w:tc>
        <w:tc>
          <w:tcPr>
            <w:tcW w:w="1604" w:type="dxa"/>
            <w:tcBorders>
              <w:top w:val="nil"/>
              <w:left w:val="nil"/>
              <w:bottom w:val="single" w:sz="8" w:space="0" w:color="auto"/>
              <w:right w:val="single" w:sz="8" w:space="0" w:color="auto"/>
            </w:tcBorders>
            <w:shd w:val="clear" w:color="auto" w:fill="auto"/>
          </w:tcPr>
          <w:p w14:paraId="3A7AA83C" w14:textId="304ED1EA" w:rsidR="00196791" w:rsidRPr="00C069CD" w:rsidRDefault="00196791" w:rsidP="004119F6">
            <w:pPr>
              <w:widowControl/>
              <w:jc w:val="center"/>
              <w:rPr>
                <w:rFonts w:hint="eastAsia"/>
              </w:rPr>
            </w:pPr>
            <w:r w:rsidRPr="00C069CD">
              <w:rPr>
                <w:rFonts w:hint="eastAsia"/>
              </w:rPr>
              <w:t>14.</w:t>
            </w:r>
            <w:r w:rsidR="00DF02CD" w:rsidRPr="00C069CD">
              <w:rPr>
                <w:rFonts w:hint="eastAsia"/>
              </w:rPr>
              <w:t>29</w:t>
            </w:r>
          </w:p>
          <w:p w14:paraId="7DD26D16" w14:textId="28A51A2D" w:rsidR="00DF02CD" w:rsidRPr="00C069CD" w:rsidRDefault="00DF02CD" w:rsidP="004119F6">
            <w:pPr>
              <w:widowControl/>
              <w:jc w:val="center"/>
              <w:rPr>
                <w:rFonts w:ascii="Arial" w:eastAsia="宋体" w:hAnsi="Arial" w:cs="Arial"/>
                <w:kern w:val="0"/>
                <w:sz w:val="20"/>
                <w:szCs w:val="20"/>
                <w14:ligatures w14:val="none"/>
              </w:rPr>
            </w:pPr>
            <w:r w:rsidRPr="00C069CD">
              <w:rPr>
                <w:rFonts w:hint="eastAsia"/>
              </w:rPr>
              <w:t>(0.47, 28.10)</w:t>
            </w:r>
          </w:p>
        </w:tc>
        <w:tc>
          <w:tcPr>
            <w:tcW w:w="1743" w:type="dxa"/>
            <w:tcBorders>
              <w:top w:val="nil"/>
              <w:left w:val="nil"/>
              <w:bottom w:val="single" w:sz="8" w:space="0" w:color="auto"/>
              <w:right w:val="single" w:sz="8" w:space="0" w:color="auto"/>
            </w:tcBorders>
            <w:shd w:val="clear" w:color="auto" w:fill="auto"/>
          </w:tcPr>
          <w:p w14:paraId="320F7A71" w14:textId="77777777" w:rsidR="00196791" w:rsidRPr="00C069CD" w:rsidRDefault="00196791" w:rsidP="004119F6">
            <w:pPr>
              <w:widowControl/>
              <w:jc w:val="center"/>
              <w:rPr>
                <w:rFonts w:hint="eastAsia"/>
              </w:rPr>
            </w:pPr>
            <w:r w:rsidRPr="00C069CD">
              <w:rPr>
                <w:rFonts w:hint="eastAsia"/>
              </w:rPr>
              <w:t>1</w:t>
            </w:r>
            <w:r w:rsidR="00002144" w:rsidRPr="00C069CD">
              <w:rPr>
                <w:rFonts w:hint="eastAsia"/>
              </w:rPr>
              <w:t>7.05</w:t>
            </w:r>
          </w:p>
          <w:p w14:paraId="0CAFEFB0" w14:textId="370A971D" w:rsidR="00002144" w:rsidRPr="00C069CD" w:rsidRDefault="00002144" w:rsidP="004119F6">
            <w:pPr>
              <w:widowControl/>
              <w:jc w:val="center"/>
              <w:rPr>
                <w:rFonts w:ascii="Arial" w:eastAsia="宋体" w:hAnsi="Arial" w:cs="Arial"/>
                <w:kern w:val="0"/>
                <w:sz w:val="20"/>
                <w:szCs w:val="20"/>
                <w14:ligatures w14:val="none"/>
              </w:rPr>
            </w:pPr>
            <w:r w:rsidRPr="00C069CD">
              <w:rPr>
                <w:rFonts w:hint="eastAsia"/>
              </w:rPr>
              <w:t>(13.07, 21.03)</w:t>
            </w:r>
          </w:p>
        </w:tc>
        <w:tc>
          <w:tcPr>
            <w:tcW w:w="1918" w:type="dxa"/>
            <w:tcBorders>
              <w:top w:val="nil"/>
              <w:left w:val="nil"/>
              <w:bottom w:val="single" w:sz="8" w:space="0" w:color="auto"/>
              <w:right w:val="single" w:sz="8" w:space="0" w:color="auto"/>
            </w:tcBorders>
            <w:shd w:val="clear" w:color="auto" w:fill="auto"/>
          </w:tcPr>
          <w:p w14:paraId="4D79D662" w14:textId="77777777" w:rsidR="00196791" w:rsidRPr="00C069CD" w:rsidRDefault="00196791" w:rsidP="004119F6">
            <w:pPr>
              <w:widowControl/>
              <w:jc w:val="center"/>
              <w:rPr>
                <w:rFonts w:hint="eastAsia"/>
              </w:rPr>
            </w:pPr>
            <w:r w:rsidRPr="00C069CD">
              <w:rPr>
                <w:rFonts w:hint="eastAsia"/>
              </w:rPr>
              <w:t>1</w:t>
            </w:r>
            <w:r w:rsidR="0044566B" w:rsidRPr="00C069CD">
              <w:rPr>
                <w:rFonts w:hint="eastAsia"/>
              </w:rPr>
              <w:t>8.24</w:t>
            </w:r>
          </w:p>
          <w:p w14:paraId="548AEECE" w14:textId="19D058A7" w:rsidR="0044566B" w:rsidRPr="00C069CD" w:rsidRDefault="0044566B" w:rsidP="004119F6">
            <w:pPr>
              <w:widowControl/>
              <w:jc w:val="center"/>
              <w:rPr>
                <w:rFonts w:ascii="Arial" w:eastAsia="宋体" w:hAnsi="Arial" w:cs="Arial"/>
                <w:kern w:val="0"/>
                <w:sz w:val="20"/>
                <w:szCs w:val="20"/>
                <w14:ligatures w14:val="none"/>
              </w:rPr>
            </w:pPr>
            <w:r w:rsidRPr="00C069CD">
              <w:rPr>
                <w:rFonts w:hint="eastAsia"/>
              </w:rPr>
              <w:t>（13.97,22.51）</w:t>
            </w:r>
          </w:p>
        </w:tc>
        <w:tc>
          <w:tcPr>
            <w:tcW w:w="1455" w:type="dxa"/>
            <w:tcBorders>
              <w:top w:val="nil"/>
              <w:left w:val="nil"/>
              <w:bottom w:val="single" w:sz="8" w:space="0" w:color="auto"/>
              <w:right w:val="single" w:sz="8" w:space="0" w:color="auto"/>
            </w:tcBorders>
            <w:shd w:val="clear" w:color="auto" w:fill="auto"/>
          </w:tcPr>
          <w:p w14:paraId="12EA843E" w14:textId="77777777" w:rsidR="00196791" w:rsidRPr="00C069CD" w:rsidRDefault="00196791" w:rsidP="004119F6">
            <w:pPr>
              <w:widowControl/>
              <w:jc w:val="center"/>
              <w:rPr>
                <w:rFonts w:hint="eastAsia"/>
              </w:rPr>
            </w:pPr>
            <w:r w:rsidRPr="00C069CD">
              <w:rPr>
                <w:rFonts w:hint="eastAsia"/>
              </w:rPr>
              <w:t>3.</w:t>
            </w:r>
            <w:r w:rsidR="00912802" w:rsidRPr="00C069CD">
              <w:rPr>
                <w:rFonts w:hint="eastAsia"/>
              </w:rPr>
              <w:t>57</w:t>
            </w:r>
          </w:p>
          <w:p w14:paraId="70F833B1" w14:textId="51AF09FA" w:rsidR="00912802" w:rsidRPr="00C069CD" w:rsidRDefault="00912802" w:rsidP="004119F6">
            <w:pPr>
              <w:widowControl/>
              <w:jc w:val="center"/>
              <w:rPr>
                <w:rFonts w:hint="eastAsia"/>
              </w:rPr>
            </w:pPr>
            <w:r w:rsidRPr="00C069CD">
              <w:rPr>
                <w:rFonts w:hint="eastAsia"/>
              </w:rPr>
              <w:t>(-.3.76,10.90)</w:t>
            </w:r>
          </w:p>
        </w:tc>
      </w:tr>
      <w:tr w:rsidR="00196791" w:rsidRPr="00F802A1" w14:paraId="63DDC814" w14:textId="77777777" w:rsidTr="008429E2">
        <w:trPr>
          <w:trHeight w:val="277"/>
          <w:jc w:val="center"/>
        </w:trPr>
        <w:tc>
          <w:tcPr>
            <w:tcW w:w="1630" w:type="dxa"/>
            <w:tcBorders>
              <w:top w:val="nil"/>
              <w:left w:val="single" w:sz="8" w:space="0" w:color="auto"/>
              <w:bottom w:val="single" w:sz="4" w:space="0" w:color="auto"/>
              <w:right w:val="single" w:sz="8" w:space="0" w:color="auto"/>
            </w:tcBorders>
            <w:shd w:val="clear" w:color="auto" w:fill="auto"/>
            <w:vAlign w:val="center"/>
            <w:hideMark/>
          </w:tcPr>
          <w:p w14:paraId="53A7A274" w14:textId="77777777" w:rsidR="00196791" w:rsidRPr="00F802A1" w:rsidRDefault="00196791" w:rsidP="004119F6">
            <w:pPr>
              <w:widowControl/>
              <w:jc w:val="left"/>
              <w:rPr>
                <w:rFonts w:ascii="Arial" w:eastAsia="宋体" w:hAnsi="Arial" w:cs="Arial"/>
                <w:color w:val="000000"/>
                <w:kern w:val="0"/>
                <w:sz w:val="20"/>
                <w:szCs w:val="20"/>
                <w14:ligatures w14:val="none"/>
              </w:rPr>
            </w:pPr>
            <w:r w:rsidRPr="00F802A1">
              <w:rPr>
                <w:rFonts w:ascii="Arial" w:eastAsia="宋体" w:hAnsi="Arial" w:cs="Arial"/>
                <w:color w:val="000000"/>
                <w:kern w:val="0"/>
                <w:sz w:val="20"/>
                <w:szCs w:val="20"/>
                <w14:ligatures w14:val="none"/>
              </w:rPr>
              <w:t>3rd tertile</w:t>
            </w:r>
            <w:r w:rsidRPr="009A2510">
              <w:rPr>
                <w:vertAlign w:val="superscript"/>
                <w:lang w:val="en-GB"/>
              </w:rPr>
              <w:t>‡</w:t>
            </w:r>
          </w:p>
        </w:tc>
        <w:tc>
          <w:tcPr>
            <w:tcW w:w="1743" w:type="dxa"/>
            <w:tcBorders>
              <w:top w:val="nil"/>
              <w:left w:val="nil"/>
              <w:bottom w:val="single" w:sz="4" w:space="0" w:color="auto"/>
              <w:right w:val="single" w:sz="8" w:space="0" w:color="auto"/>
            </w:tcBorders>
            <w:shd w:val="clear" w:color="auto" w:fill="auto"/>
          </w:tcPr>
          <w:p w14:paraId="6858FEC0" w14:textId="77777777" w:rsidR="00196791" w:rsidRPr="00C069CD" w:rsidRDefault="00196791" w:rsidP="004119F6">
            <w:pPr>
              <w:widowControl/>
              <w:jc w:val="center"/>
              <w:rPr>
                <w:rFonts w:hint="eastAsia"/>
              </w:rPr>
            </w:pPr>
            <w:r w:rsidRPr="00C069CD">
              <w:rPr>
                <w:rFonts w:hint="eastAsia"/>
              </w:rPr>
              <w:t>47.</w:t>
            </w:r>
            <w:r w:rsidR="00552E72" w:rsidRPr="00C069CD">
              <w:rPr>
                <w:rFonts w:hint="eastAsia"/>
              </w:rPr>
              <w:t>68</w:t>
            </w:r>
          </w:p>
          <w:p w14:paraId="61102A82" w14:textId="6FDEBCA5" w:rsidR="00552E72" w:rsidRPr="00C069CD" w:rsidRDefault="00552E72" w:rsidP="004119F6">
            <w:pPr>
              <w:widowControl/>
              <w:jc w:val="center"/>
              <w:rPr>
                <w:rFonts w:hint="eastAsia"/>
              </w:rPr>
            </w:pPr>
            <w:r w:rsidRPr="00C069CD">
              <w:rPr>
                <w:rFonts w:hint="eastAsia"/>
              </w:rPr>
              <w:t>(44.29, 51.06)</w:t>
            </w:r>
          </w:p>
        </w:tc>
        <w:tc>
          <w:tcPr>
            <w:tcW w:w="1785" w:type="dxa"/>
            <w:tcBorders>
              <w:top w:val="nil"/>
              <w:left w:val="nil"/>
              <w:bottom w:val="single" w:sz="4" w:space="0" w:color="auto"/>
              <w:right w:val="single" w:sz="8" w:space="0" w:color="auto"/>
            </w:tcBorders>
            <w:shd w:val="clear" w:color="auto" w:fill="auto"/>
          </w:tcPr>
          <w:p w14:paraId="66E438BD" w14:textId="77777777" w:rsidR="00196791" w:rsidRPr="00C069CD" w:rsidRDefault="00196791" w:rsidP="004119F6">
            <w:pPr>
              <w:widowControl/>
              <w:jc w:val="center"/>
              <w:rPr>
                <w:rFonts w:hint="eastAsia"/>
              </w:rPr>
            </w:pPr>
            <w:r w:rsidRPr="00C069CD">
              <w:rPr>
                <w:rFonts w:hint="eastAsia"/>
              </w:rPr>
              <w:t>52.</w:t>
            </w:r>
            <w:r w:rsidR="00E4541E" w:rsidRPr="00C069CD">
              <w:rPr>
                <w:rFonts w:hint="eastAsia"/>
              </w:rPr>
              <w:t>18</w:t>
            </w:r>
          </w:p>
          <w:p w14:paraId="443BAC6C" w14:textId="34E08440" w:rsidR="00E4541E" w:rsidRPr="00C069CD" w:rsidRDefault="00E4541E" w:rsidP="004119F6">
            <w:pPr>
              <w:widowControl/>
              <w:jc w:val="center"/>
              <w:rPr>
                <w:rFonts w:hint="eastAsia"/>
              </w:rPr>
            </w:pPr>
            <w:r w:rsidRPr="00C069CD">
              <w:rPr>
                <w:rFonts w:hint="eastAsia"/>
              </w:rPr>
              <w:t>(48.50,55.86)</w:t>
            </w:r>
          </w:p>
        </w:tc>
        <w:tc>
          <w:tcPr>
            <w:tcW w:w="1604" w:type="dxa"/>
            <w:tcBorders>
              <w:top w:val="nil"/>
              <w:left w:val="nil"/>
              <w:bottom w:val="single" w:sz="4" w:space="0" w:color="auto"/>
              <w:right w:val="single" w:sz="8" w:space="0" w:color="auto"/>
            </w:tcBorders>
            <w:shd w:val="clear" w:color="auto" w:fill="auto"/>
          </w:tcPr>
          <w:p w14:paraId="5053F286" w14:textId="77777777" w:rsidR="00196791" w:rsidRPr="00C069CD" w:rsidRDefault="00196791" w:rsidP="004119F6">
            <w:pPr>
              <w:widowControl/>
              <w:jc w:val="center"/>
              <w:rPr>
                <w:rFonts w:hint="eastAsia"/>
              </w:rPr>
            </w:pPr>
            <w:r w:rsidRPr="00C069CD">
              <w:rPr>
                <w:rFonts w:hint="eastAsia"/>
              </w:rPr>
              <w:t>22.</w:t>
            </w:r>
            <w:r w:rsidR="00C069CD" w:rsidRPr="00C069CD">
              <w:rPr>
                <w:rFonts w:hint="eastAsia"/>
              </w:rPr>
              <w:t>66</w:t>
            </w:r>
          </w:p>
          <w:p w14:paraId="405273FD" w14:textId="7E363716" w:rsidR="00C069CD" w:rsidRPr="00C069CD" w:rsidRDefault="00C069CD" w:rsidP="004119F6">
            <w:pPr>
              <w:widowControl/>
              <w:jc w:val="center"/>
              <w:rPr>
                <w:rFonts w:hint="eastAsia"/>
              </w:rPr>
            </w:pPr>
            <w:r w:rsidRPr="00C069CD">
              <w:rPr>
                <w:rFonts w:hint="eastAsia"/>
              </w:rPr>
              <w:t>(15.31,30.01)</w:t>
            </w:r>
          </w:p>
        </w:tc>
        <w:tc>
          <w:tcPr>
            <w:tcW w:w="1743" w:type="dxa"/>
            <w:tcBorders>
              <w:top w:val="nil"/>
              <w:left w:val="nil"/>
              <w:bottom w:val="single" w:sz="4" w:space="0" w:color="auto"/>
              <w:right w:val="single" w:sz="8" w:space="0" w:color="auto"/>
            </w:tcBorders>
            <w:shd w:val="clear" w:color="auto" w:fill="auto"/>
          </w:tcPr>
          <w:p w14:paraId="0071F785" w14:textId="77777777" w:rsidR="00196791" w:rsidRPr="00C069CD" w:rsidRDefault="00196791" w:rsidP="004119F6">
            <w:pPr>
              <w:widowControl/>
              <w:jc w:val="center"/>
              <w:rPr>
                <w:rFonts w:hint="eastAsia"/>
              </w:rPr>
            </w:pPr>
            <w:r w:rsidRPr="00C069CD">
              <w:rPr>
                <w:rFonts w:hint="eastAsia"/>
              </w:rPr>
              <w:t>14.</w:t>
            </w:r>
            <w:r w:rsidR="00552E72" w:rsidRPr="00C069CD">
              <w:rPr>
                <w:rFonts w:hint="eastAsia"/>
              </w:rPr>
              <w:t>06</w:t>
            </w:r>
          </w:p>
          <w:p w14:paraId="36389910" w14:textId="0AE4F603" w:rsidR="00552E72" w:rsidRPr="00C069CD" w:rsidRDefault="00552E72" w:rsidP="004119F6">
            <w:pPr>
              <w:widowControl/>
              <w:jc w:val="center"/>
              <w:rPr>
                <w:rFonts w:ascii="Arial" w:eastAsia="宋体" w:hAnsi="Arial" w:cs="Arial"/>
                <w:kern w:val="0"/>
                <w:sz w:val="20"/>
                <w:szCs w:val="20"/>
                <w14:ligatures w14:val="none"/>
              </w:rPr>
            </w:pPr>
            <w:r w:rsidRPr="00C069CD">
              <w:rPr>
                <w:rFonts w:hint="eastAsia"/>
              </w:rPr>
              <w:t>(11.71, 16.42)</w:t>
            </w:r>
          </w:p>
        </w:tc>
        <w:tc>
          <w:tcPr>
            <w:tcW w:w="1918" w:type="dxa"/>
            <w:tcBorders>
              <w:top w:val="nil"/>
              <w:left w:val="nil"/>
              <w:bottom w:val="single" w:sz="4" w:space="0" w:color="auto"/>
              <w:right w:val="single" w:sz="8" w:space="0" w:color="auto"/>
            </w:tcBorders>
            <w:shd w:val="clear" w:color="auto" w:fill="auto"/>
          </w:tcPr>
          <w:p w14:paraId="09A9B6DD" w14:textId="77777777" w:rsidR="00196791" w:rsidRPr="00C069CD" w:rsidRDefault="00196791" w:rsidP="004119F6">
            <w:pPr>
              <w:widowControl/>
              <w:jc w:val="center"/>
              <w:rPr>
                <w:rFonts w:hint="eastAsia"/>
              </w:rPr>
            </w:pPr>
            <w:r w:rsidRPr="00C069CD">
              <w:rPr>
                <w:rFonts w:hint="eastAsia"/>
              </w:rPr>
              <w:t>15.6</w:t>
            </w:r>
            <w:r w:rsidR="00E4541E" w:rsidRPr="00C069CD">
              <w:rPr>
                <w:rFonts w:hint="eastAsia"/>
              </w:rPr>
              <w:t>1</w:t>
            </w:r>
          </w:p>
          <w:p w14:paraId="3454C0B9" w14:textId="60661DF7" w:rsidR="00E4541E" w:rsidRPr="00C069CD" w:rsidRDefault="00E4541E" w:rsidP="004119F6">
            <w:pPr>
              <w:widowControl/>
              <w:jc w:val="center"/>
              <w:rPr>
                <w:rFonts w:ascii="Arial" w:eastAsia="宋体" w:hAnsi="Arial" w:cs="Arial"/>
                <w:kern w:val="0"/>
                <w:sz w:val="20"/>
                <w:szCs w:val="20"/>
                <w14:ligatures w14:val="none"/>
              </w:rPr>
            </w:pPr>
            <w:r w:rsidRPr="00C069CD">
              <w:rPr>
                <w:rFonts w:hint="eastAsia"/>
              </w:rPr>
              <w:t>(12.94,18.29)</w:t>
            </w:r>
          </w:p>
        </w:tc>
        <w:tc>
          <w:tcPr>
            <w:tcW w:w="1455" w:type="dxa"/>
            <w:tcBorders>
              <w:top w:val="nil"/>
              <w:left w:val="nil"/>
              <w:bottom w:val="single" w:sz="4" w:space="0" w:color="auto"/>
              <w:right w:val="single" w:sz="8" w:space="0" w:color="auto"/>
            </w:tcBorders>
            <w:shd w:val="clear" w:color="auto" w:fill="auto"/>
          </w:tcPr>
          <w:p w14:paraId="24DD0C19" w14:textId="77777777" w:rsidR="00196791" w:rsidRPr="00C069CD" w:rsidRDefault="00196791" w:rsidP="004119F6">
            <w:pPr>
              <w:widowControl/>
              <w:jc w:val="center"/>
              <w:rPr>
                <w:rFonts w:hint="eastAsia"/>
              </w:rPr>
            </w:pPr>
            <w:r w:rsidRPr="00C069CD">
              <w:rPr>
                <w:rFonts w:hint="eastAsia"/>
              </w:rPr>
              <w:t>5.</w:t>
            </w:r>
            <w:r w:rsidR="00C069CD" w:rsidRPr="00C069CD">
              <w:rPr>
                <w:rFonts w:hint="eastAsia"/>
              </w:rPr>
              <w:t>47</w:t>
            </w:r>
          </w:p>
          <w:p w14:paraId="32723EBE" w14:textId="7D064EB2" w:rsidR="00C069CD" w:rsidRPr="00C069CD" w:rsidRDefault="00C069CD" w:rsidP="004119F6">
            <w:pPr>
              <w:widowControl/>
              <w:jc w:val="center"/>
              <w:rPr>
                <w:rFonts w:ascii="Arial" w:eastAsia="宋体" w:hAnsi="Arial" w:cs="Arial"/>
                <w:kern w:val="0"/>
                <w:sz w:val="20"/>
                <w:szCs w:val="20"/>
                <w14:ligatures w14:val="none"/>
              </w:rPr>
            </w:pPr>
            <w:r w:rsidRPr="00C069CD">
              <w:rPr>
                <w:rFonts w:hint="eastAsia"/>
              </w:rPr>
              <w:t>(1.48,9.46)</w:t>
            </w:r>
          </w:p>
        </w:tc>
      </w:tr>
      <w:tr w:rsidR="008429E2" w:rsidRPr="00F802A1" w14:paraId="2B9709D5" w14:textId="77777777" w:rsidTr="008429E2">
        <w:trPr>
          <w:trHeight w:val="277"/>
          <w:jc w:val="center"/>
        </w:trPr>
        <w:tc>
          <w:tcPr>
            <w:tcW w:w="11878"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6BF7FCE" w14:textId="0484D45F" w:rsidR="008429E2" w:rsidRPr="00C069CD" w:rsidRDefault="008429E2" w:rsidP="004119F6">
            <w:pPr>
              <w:widowControl/>
              <w:jc w:val="center"/>
              <w:rPr>
                <w:rFonts w:hint="eastAsia"/>
              </w:rPr>
            </w:pPr>
            <w:r w:rsidRPr="00836249">
              <w:rPr>
                <w:rFonts w:cs="Arial"/>
                <w:b/>
                <w:bCs/>
                <w:sz w:val="18"/>
                <w:szCs w:val="18"/>
                <w:lang w:val="en-GB"/>
              </w:rPr>
              <w:t xml:space="preserve">By </w:t>
            </w:r>
            <w:r>
              <w:rPr>
                <w:rFonts w:cs="Arial" w:hint="eastAsia"/>
                <w:b/>
                <w:bCs/>
                <w:sz w:val="18"/>
                <w:szCs w:val="18"/>
                <w:lang w:val="en-GB"/>
              </w:rPr>
              <w:t>WHO</w:t>
            </w:r>
            <w:r w:rsidRPr="00836249">
              <w:rPr>
                <w:rFonts w:cs="Arial"/>
                <w:b/>
                <w:bCs/>
                <w:sz w:val="18"/>
                <w:szCs w:val="18"/>
                <w:lang w:val="en-GB"/>
              </w:rPr>
              <w:t xml:space="preserve"> BMI classification for overweight and obesity</w:t>
            </w:r>
            <w:r w:rsidRPr="00836249">
              <w:rPr>
                <w:rFonts w:cs="Arial"/>
                <w:b/>
                <w:bCs/>
                <w:sz w:val="18"/>
                <w:szCs w:val="18"/>
                <w:vertAlign w:val="superscript"/>
                <w:lang w:val="en-GB"/>
              </w:rPr>
              <w:t>†</w:t>
            </w:r>
          </w:p>
        </w:tc>
      </w:tr>
      <w:tr w:rsidR="008429E2" w:rsidRPr="00F802A1" w14:paraId="179D3938" w14:textId="77777777" w:rsidTr="008429E2">
        <w:trPr>
          <w:trHeight w:val="277"/>
          <w:jc w:val="center"/>
        </w:trPr>
        <w:tc>
          <w:tcPr>
            <w:tcW w:w="1187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BC9CBD3" w14:textId="4DF4C6A5" w:rsidR="008429E2" w:rsidRPr="00C069CD" w:rsidRDefault="008429E2" w:rsidP="008429E2">
            <w:pPr>
              <w:widowControl/>
              <w:rPr>
                <w:rFonts w:hint="eastAsia"/>
              </w:rPr>
            </w:pPr>
            <w:r>
              <w:rPr>
                <w:rFonts w:ascii="Arial" w:eastAsia="宋体" w:hAnsi="Arial" w:cs="Arial" w:hint="eastAsia"/>
                <w:color w:val="000000"/>
                <w:kern w:val="0"/>
                <w:sz w:val="20"/>
                <w:szCs w:val="20"/>
                <w14:ligatures w14:val="none"/>
              </w:rPr>
              <w:t>By regional GDP per capita</w:t>
            </w:r>
          </w:p>
        </w:tc>
      </w:tr>
      <w:tr w:rsidR="008429E2" w:rsidRPr="00F802A1" w14:paraId="105B1C5F" w14:textId="77777777" w:rsidTr="008429E2">
        <w:trPr>
          <w:trHeight w:val="277"/>
          <w:jc w:val="center"/>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2BE3A005" w14:textId="768F05C5" w:rsidR="008429E2" w:rsidRPr="00F802A1" w:rsidRDefault="008429E2" w:rsidP="004119F6">
            <w:pPr>
              <w:widowControl/>
              <w:jc w:val="left"/>
              <w:rPr>
                <w:rFonts w:ascii="Arial" w:eastAsia="宋体" w:hAnsi="Arial" w:cs="Arial"/>
                <w:color w:val="000000"/>
                <w:kern w:val="0"/>
                <w:sz w:val="20"/>
                <w:szCs w:val="20"/>
                <w14:ligatures w14:val="none"/>
              </w:rPr>
            </w:pPr>
            <w:r w:rsidRPr="00F802A1">
              <w:rPr>
                <w:rFonts w:ascii="Arial" w:eastAsia="宋体" w:hAnsi="Arial" w:cs="Arial"/>
                <w:color w:val="000000"/>
                <w:kern w:val="0"/>
                <w:sz w:val="20"/>
                <w:szCs w:val="20"/>
                <w14:ligatures w14:val="none"/>
              </w:rPr>
              <w:t>1st tertile</w:t>
            </w:r>
            <w:r w:rsidRPr="009A2510">
              <w:rPr>
                <w:vertAlign w:val="superscript"/>
                <w:lang w:val="en-GB"/>
              </w:rPr>
              <w: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176794CD" w14:textId="77777777" w:rsidR="008429E2" w:rsidRDefault="00DC211A" w:rsidP="004119F6">
            <w:pPr>
              <w:widowControl/>
              <w:jc w:val="center"/>
              <w:rPr>
                <w:rFonts w:hint="eastAsia"/>
              </w:rPr>
            </w:pPr>
            <w:r>
              <w:rPr>
                <w:rFonts w:hint="eastAsia"/>
              </w:rPr>
              <w:t>40.03</w:t>
            </w:r>
          </w:p>
          <w:p w14:paraId="567EB336" w14:textId="0733BD7F" w:rsidR="00DC211A" w:rsidRPr="00C069CD" w:rsidRDefault="00DC211A" w:rsidP="004119F6">
            <w:pPr>
              <w:widowControl/>
              <w:jc w:val="center"/>
              <w:rPr>
                <w:rFonts w:hint="eastAsia"/>
              </w:rPr>
            </w:pPr>
            <w:r>
              <w:rPr>
                <w:rFonts w:hint="eastAsia"/>
              </w:rPr>
              <w:t>(38.93,41.14)</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0245532" w14:textId="0DE56E57" w:rsidR="008429E2" w:rsidRPr="00171F1C" w:rsidRDefault="004A6DDD" w:rsidP="004119F6">
            <w:pPr>
              <w:widowControl/>
              <w:jc w:val="center"/>
              <w:rPr>
                <w:rFonts w:hint="eastAsia"/>
              </w:rPr>
            </w:pPr>
            <w:r w:rsidRPr="00171F1C">
              <w:rPr>
                <w:rFonts w:hint="eastAsia"/>
              </w:rPr>
              <w:t>4</w:t>
            </w:r>
            <w:r w:rsidR="00171F1C" w:rsidRPr="00171F1C">
              <w:rPr>
                <w:rFonts w:hint="eastAsia"/>
              </w:rPr>
              <w:t>7</w:t>
            </w:r>
            <w:r w:rsidRPr="00171F1C">
              <w:rPr>
                <w:rFonts w:hint="eastAsia"/>
              </w:rPr>
              <w:t>.</w:t>
            </w:r>
            <w:r w:rsidR="00171F1C" w:rsidRPr="00171F1C">
              <w:rPr>
                <w:rFonts w:hint="eastAsia"/>
              </w:rPr>
              <w:t>14</w:t>
            </w:r>
          </w:p>
          <w:p w14:paraId="55ADFED3" w14:textId="4E6BBDA0" w:rsidR="004A6DDD" w:rsidRPr="00DC211A" w:rsidRDefault="004A6DDD" w:rsidP="004119F6">
            <w:pPr>
              <w:widowControl/>
              <w:jc w:val="center"/>
              <w:rPr>
                <w:rFonts w:hint="eastAsia"/>
                <w:color w:val="FF0000"/>
              </w:rPr>
            </w:pPr>
            <w:r w:rsidRPr="00171F1C">
              <w:rPr>
                <w:rFonts w:hint="eastAsia"/>
              </w:rPr>
              <w:t>(</w:t>
            </w:r>
            <w:r w:rsidR="00171F1C" w:rsidRPr="00171F1C">
              <w:rPr>
                <w:rFonts w:hint="eastAsia"/>
              </w:rPr>
              <w:t>45.87</w:t>
            </w:r>
            <w:r w:rsidRPr="00171F1C">
              <w:rPr>
                <w:rFonts w:hint="eastAsia"/>
              </w:rPr>
              <w:t>,</w:t>
            </w:r>
            <w:r w:rsidR="00171F1C" w:rsidRPr="00171F1C">
              <w:rPr>
                <w:rFonts w:hint="eastAsia"/>
              </w:rPr>
              <w:t>48.41</w:t>
            </w:r>
            <w:r w:rsidRPr="00171F1C">
              <w:rPr>
                <w:rFonts w:hint="eastAsia"/>
              </w:rPr>
              <w: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093BE390" w14:textId="1D2D7C41" w:rsidR="008429E2" w:rsidRPr="00C55272" w:rsidRDefault="00C55272" w:rsidP="004119F6">
            <w:pPr>
              <w:widowControl/>
              <w:jc w:val="center"/>
              <w:rPr>
                <w:rFonts w:hint="eastAsia"/>
              </w:rPr>
            </w:pPr>
            <w:r w:rsidRPr="00C55272">
              <w:rPr>
                <w:rFonts w:hint="eastAsia"/>
              </w:rPr>
              <w:t>13</w:t>
            </w:r>
            <w:r w:rsidR="004A6DDD" w:rsidRPr="00C55272">
              <w:rPr>
                <w:rFonts w:hint="eastAsia"/>
              </w:rPr>
              <w:t>.</w:t>
            </w:r>
            <w:r w:rsidRPr="00C55272">
              <w:rPr>
                <w:rFonts w:hint="eastAsia"/>
              </w:rPr>
              <w:t>81</w:t>
            </w:r>
          </w:p>
          <w:p w14:paraId="0F15C730" w14:textId="77947ACD" w:rsidR="004A6DDD" w:rsidRPr="00DC211A" w:rsidRDefault="004A6DDD" w:rsidP="004119F6">
            <w:pPr>
              <w:widowControl/>
              <w:jc w:val="center"/>
              <w:rPr>
                <w:rFonts w:hint="eastAsia"/>
                <w:color w:val="FF0000"/>
              </w:rPr>
            </w:pPr>
            <w:r w:rsidRPr="00C55272">
              <w:rPr>
                <w:rFonts w:hint="eastAsia"/>
              </w:rPr>
              <w:t>(</w:t>
            </w:r>
            <w:r w:rsidR="00C55272" w:rsidRPr="00C55272">
              <w:rPr>
                <w:rFonts w:hint="eastAsia"/>
              </w:rPr>
              <w:t>12.12</w:t>
            </w:r>
            <w:r w:rsidRPr="00C55272">
              <w:rPr>
                <w:rFonts w:hint="eastAsia"/>
              </w:rPr>
              <w:t>,</w:t>
            </w:r>
            <w:r w:rsidR="00C55272" w:rsidRPr="00C55272">
              <w:rPr>
                <w:rFonts w:hint="eastAsia"/>
              </w:rPr>
              <w:t>15</w:t>
            </w:r>
            <w:r w:rsidRPr="00C55272">
              <w:rPr>
                <w:rFonts w:hint="eastAsia"/>
              </w:rPr>
              <w:t>.</w:t>
            </w:r>
            <w:r w:rsidR="00C55272" w:rsidRPr="00C55272">
              <w:rPr>
                <w:rFonts w:hint="eastAsia"/>
              </w:rPr>
              <w:t>50</w:t>
            </w:r>
            <w:r w:rsidRPr="00C55272">
              <w:rPr>
                <w:rFonts w:hint="eastAsia"/>
              </w:rPr>
              <w: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209B9A8E" w14:textId="77777777" w:rsidR="008429E2" w:rsidRDefault="00DC211A" w:rsidP="004119F6">
            <w:pPr>
              <w:widowControl/>
              <w:jc w:val="center"/>
              <w:rPr>
                <w:rFonts w:hint="eastAsia"/>
              </w:rPr>
            </w:pPr>
            <w:r>
              <w:rPr>
                <w:rFonts w:hint="eastAsia"/>
              </w:rPr>
              <w:t>5.21</w:t>
            </w:r>
          </w:p>
          <w:p w14:paraId="51872A71" w14:textId="39FA7F57" w:rsidR="00DC211A" w:rsidRPr="00C069CD" w:rsidRDefault="00DC211A" w:rsidP="004119F6">
            <w:pPr>
              <w:widowControl/>
              <w:jc w:val="center"/>
              <w:rPr>
                <w:rFonts w:hint="eastAsia"/>
              </w:rPr>
            </w:pPr>
            <w:r>
              <w:rPr>
                <w:rFonts w:hint="eastAsia"/>
              </w:rPr>
              <w:t>(4.71,5.71)</w:t>
            </w:r>
          </w:p>
        </w:tc>
        <w:tc>
          <w:tcPr>
            <w:tcW w:w="1918" w:type="dxa"/>
            <w:tcBorders>
              <w:top w:val="single" w:sz="4" w:space="0" w:color="auto"/>
              <w:left w:val="single" w:sz="4" w:space="0" w:color="auto"/>
              <w:bottom w:val="single" w:sz="4" w:space="0" w:color="auto"/>
              <w:right w:val="single" w:sz="4" w:space="0" w:color="auto"/>
            </w:tcBorders>
            <w:shd w:val="clear" w:color="auto" w:fill="auto"/>
          </w:tcPr>
          <w:p w14:paraId="796DA258" w14:textId="3A820F44" w:rsidR="008429E2" w:rsidRPr="00171F1C" w:rsidRDefault="00171F1C" w:rsidP="004119F6">
            <w:pPr>
              <w:widowControl/>
              <w:jc w:val="center"/>
              <w:rPr>
                <w:rFonts w:hint="eastAsia"/>
              </w:rPr>
            </w:pPr>
            <w:r w:rsidRPr="00171F1C">
              <w:rPr>
                <w:rFonts w:hint="eastAsia"/>
              </w:rPr>
              <w:t>6.10</w:t>
            </w:r>
          </w:p>
          <w:p w14:paraId="49741F1F" w14:textId="6F4B7FCB" w:rsidR="004A6DDD" w:rsidRPr="00DC211A" w:rsidRDefault="004A6DDD" w:rsidP="004119F6">
            <w:pPr>
              <w:widowControl/>
              <w:jc w:val="center"/>
              <w:rPr>
                <w:rFonts w:hint="eastAsia"/>
                <w:color w:val="FF0000"/>
              </w:rPr>
            </w:pPr>
            <w:r w:rsidRPr="00171F1C">
              <w:rPr>
                <w:rFonts w:hint="eastAsia"/>
              </w:rPr>
              <w:t>(</w:t>
            </w:r>
            <w:r w:rsidR="00171F1C" w:rsidRPr="00171F1C">
              <w:rPr>
                <w:rFonts w:hint="eastAsia"/>
              </w:rPr>
              <w:t>5.49</w:t>
            </w:r>
            <w:r w:rsidRPr="00171F1C">
              <w:rPr>
                <w:rFonts w:hint="eastAsia"/>
              </w:rPr>
              <w:t>,</w:t>
            </w:r>
            <w:r w:rsidR="00171F1C" w:rsidRPr="00171F1C">
              <w:rPr>
                <w:rFonts w:hint="eastAsia"/>
              </w:rPr>
              <w:t>6.71</w:t>
            </w:r>
            <w:r w:rsidRPr="00171F1C">
              <w:rPr>
                <w:rFonts w:hint="eastAsia"/>
              </w:rPr>
              <w:t>)</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7A95E82A" w14:textId="64F41149" w:rsidR="008429E2" w:rsidRPr="00C55272" w:rsidRDefault="00C55272" w:rsidP="004119F6">
            <w:pPr>
              <w:widowControl/>
              <w:jc w:val="center"/>
              <w:rPr>
                <w:rFonts w:hint="eastAsia"/>
              </w:rPr>
            </w:pPr>
            <w:r w:rsidRPr="00C55272">
              <w:rPr>
                <w:rFonts w:hint="eastAsia"/>
              </w:rPr>
              <w:t>1.94</w:t>
            </w:r>
          </w:p>
          <w:p w14:paraId="06DABB96" w14:textId="605481CB" w:rsidR="004A6DDD" w:rsidRPr="00DC211A" w:rsidRDefault="004A6DDD" w:rsidP="004119F6">
            <w:pPr>
              <w:widowControl/>
              <w:jc w:val="center"/>
              <w:rPr>
                <w:rFonts w:hint="eastAsia"/>
                <w:color w:val="FF0000"/>
              </w:rPr>
            </w:pPr>
            <w:r w:rsidRPr="00C55272">
              <w:rPr>
                <w:rFonts w:hint="eastAsia"/>
              </w:rPr>
              <w:t>(</w:t>
            </w:r>
            <w:r w:rsidR="00C55272" w:rsidRPr="00C55272">
              <w:rPr>
                <w:rFonts w:hint="eastAsia"/>
              </w:rPr>
              <w:t>1.26</w:t>
            </w:r>
            <w:r w:rsidRPr="00C55272">
              <w:rPr>
                <w:rFonts w:hint="eastAsia"/>
              </w:rPr>
              <w:t>,</w:t>
            </w:r>
            <w:r w:rsidR="00C55272" w:rsidRPr="00C55272">
              <w:rPr>
                <w:rFonts w:hint="eastAsia"/>
              </w:rPr>
              <w:t>2.61</w:t>
            </w:r>
            <w:r w:rsidRPr="00C55272">
              <w:rPr>
                <w:rFonts w:hint="eastAsia"/>
              </w:rPr>
              <w:t>)</w:t>
            </w:r>
          </w:p>
        </w:tc>
      </w:tr>
      <w:tr w:rsidR="008429E2" w:rsidRPr="00F802A1" w14:paraId="37C92679" w14:textId="77777777" w:rsidTr="008429E2">
        <w:trPr>
          <w:trHeight w:val="277"/>
          <w:jc w:val="center"/>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F1A0E02" w14:textId="2DF253AA" w:rsidR="008429E2" w:rsidRPr="00F802A1" w:rsidRDefault="008429E2" w:rsidP="004119F6">
            <w:pPr>
              <w:widowControl/>
              <w:jc w:val="left"/>
              <w:rPr>
                <w:rFonts w:ascii="Arial" w:eastAsia="宋体" w:hAnsi="Arial" w:cs="Arial"/>
                <w:color w:val="000000"/>
                <w:kern w:val="0"/>
                <w:sz w:val="20"/>
                <w:szCs w:val="20"/>
                <w14:ligatures w14:val="none"/>
              </w:rPr>
            </w:pPr>
            <w:r w:rsidRPr="00F802A1">
              <w:rPr>
                <w:rFonts w:ascii="Arial" w:eastAsia="宋体" w:hAnsi="Arial" w:cs="Arial"/>
                <w:color w:val="000000"/>
                <w:kern w:val="0"/>
                <w:sz w:val="20"/>
                <w:szCs w:val="20"/>
                <w14:ligatures w14:val="none"/>
              </w:rPr>
              <w:t>2nd tertile</w:t>
            </w:r>
            <w:r w:rsidRPr="009A2510">
              <w:rPr>
                <w:vertAlign w:val="superscript"/>
                <w:lang w:val="en-GB"/>
              </w:rPr>
              <w: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69A2B9A5" w14:textId="77777777" w:rsidR="008429E2" w:rsidRDefault="00F64193" w:rsidP="004119F6">
            <w:pPr>
              <w:widowControl/>
              <w:jc w:val="center"/>
              <w:rPr>
                <w:rFonts w:hint="eastAsia"/>
              </w:rPr>
            </w:pPr>
            <w:r>
              <w:rPr>
                <w:rFonts w:hint="eastAsia"/>
              </w:rPr>
              <w:t>41.33</w:t>
            </w:r>
          </w:p>
          <w:p w14:paraId="559855F7" w14:textId="412BD56B" w:rsidR="00F64193" w:rsidRPr="00C069CD" w:rsidRDefault="00F64193" w:rsidP="004119F6">
            <w:pPr>
              <w:widowControl/>
              <w:jc w:val="center"/>
              <w:rPr>
                <w:rFonts w:hint="eastAsia"/>
              </w:rPr>
            </w:pPr>
            <w:r>
              <w:rPr>
                <w:rFonts w:hint="eastAsia"/>
              </w:rPr>
              <w:t>(36.12,46.54)</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50CF6A6" w14:textId="77777777" w:rsidR="008429E2" w:rsidRDefault="006C2BCA" w:rsidP="004119F6">
            <w:pPr>
              <w:widowControl/>
              <w:jc w:val="center"/>
              <w:rPr>
                <w:rFonts w:hint="eastAsia"/>
              </w:rPr>
            </w:pPr>
            <w:r>
              <w:rPr>
                <w:rFonts w:hint="eastAsia"/>
              </w:rPr>
              <w:t>44.34</w:t>
            </w:r>
          </w:p>
          <w:p w14:paraId="5026CCA8" w14:textId="1E19B38F" w:rsidR="006C2BCA" w:rsidRPr="00C069CD" w:rsidRDefault="006C2BCA" w:rsidP="004119F6">
            <w:pPr>
              <w:widowControl/>
              <w:jc w:val="center"/>
              <w:rPr>
                <w:rFonts w:hint="eastAsia"/>
              </w:rPr>
            </w:pPr>
            <w:r>
              <w:rPr>
                <w:rFonts w:hint="eastAsia"/>
              </w:rPr>
              <w:t>(38.85,49.83)</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30BE3E4E" w14:textId="77777777" w:rsidR="008429E2" w:rsidRDefault="00E1267B" w:rsidP="004119F6">
            <w:pPr>
              <w:widowControl/>
              <w:jc w:val="center"/>
              <w:rPr>
                <w:rFonts w:hint="eastAsia"/>
              </w:rPr>
            </w:pPr>
            <w:r>
              <w:rPr>
                <w:rFonts w:hint="eastAsia"/>
              </w:rPr>
              <w:t>7.14</w:t>
            </w:r>
          </w:p>
          <w:p w14:paraId="7B862065" w14:textId="52D4368B" w:rsidR="00E1267B" w:rsidRPr="00C069CD" w:rsidRDefault="00E1267B" w:rsidP="004119F6">
            <w:pPr>
              <w:widowControl/>
              <w:jc w:val="center"/>
              <w:rPr>
                <w:rFonts w:hint="eastAsia"/>
              </w:rPr>
            </w:pPr>
            <w:r>
              <w:rPr>
                <w:rFonts w:hint="eastAsia"/>
              </w:rPr>
              <w:t>(-3.03,17.31)</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0F8462C" w14:textId="77777777" w:rsidR="008429E2" w:rsidRDefault="00F64193" w:rsidP="004119F6">
            <w:pPr>
              <w:widowControl/>
              <w:jc w:val="center"/>
              <w:rPr>
                <w:rFonts w:hint="eastAsia"/>
              </w:rPr>
            </w:pPr>
            <w:r>
              <w:rPr>
                <w:rFonts w:hint="eastAsia"/>
              </w:rPr>
              <w:t>8.67</w:t>
            </w:r>
          </w:p>
          <w:p w14:paraId="6395BAF3" w14:textId="562B0FC3" w:rsidR="00F64193" w:rsidRPr="00C069CD" w:rsidRDefault="00F64193" w:rsidP="004119F6">
            <w:pPr>
              <w:widowControl/>
              <w:jc w:val="center"/>
              <w:rPr>
                <w:rFonts w:hint="eastAsia"/>
              </w:rPr>
            </w:pPr>
            <w:r>
              <w:rPr>
                <w:rFonts w:hint="eastAsia"/>
              </w:rPr>
              <w:t>(5.69,11.65)</w:t>
            </w:r>
          </w:p>
        </w:tc>
        <w:tc>
          <w:tcPr>
            <w:tcW w:w="1918" w:type="dxa"/>
            <w:tcBorders>
              <w:top w:val="single" w:sz="4" w:space="0" w:color="auto"/>
              <w:left w:val="single" w:sz="4" w:space="0" w:color="auto"/>
              <w:bottom w:val="single" w:sz="4" w:space="0" w:color="auto"/>
              <w:right w:val="single" w:sz="4" w:space="0" w:color="auto"/>
            </w:tcBorders>
            <w:shd w:val="clear" w:color="auto" w:fill="auto"/>
          </w:tcPr>
          <w:p w14:paraId="2456ECD8" w14:textId="77777777" w:rsidR="008429E2" w:rsidRDefault="006C2BCA" w:rsidP="004119F6">
            <w:pPr>
              <w:widowControl/>
              <w:jc w:val="center"/>
              <w:rPr>
                <w:rFonts w:hint="eastAsia"/>
              </w:rPr>
            </w:pPr>
            <w:r>
              <w:rPr>
                <w:rFonts w:hint="eastAsia"/>
              </w:rPr>
              <w:t>9.12</w:t>
            </w:r>
          </w:p>
          <w:p w14:paraId="0231EAA7" w14:textId="5F5142D3" w:rsidR="006C2BCA" w:rsidRPr="00C069CD" w:rsidRDefault="006C2BCA" w:rsidP="004119F6">
            <w:pPr>
              <w:widowControl/>
              <w:jc w:val="center"/>
              <w:rPr>
                <w:rFonts w:hint="eastAsia"/>
              </w:rPr>
            </w:pPr>
            <w:r>
              <w:rPr>
                <w:rFonts w:hint="eastAsia"/>
              </w:rPr>
              <w:t>(5.94,12.30)</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7F977A8C" w14:textId="77777777" w:rsidR="008429E2" w:rsidRDefault="00E1267B" w:rsidP="004119F6">
            <w:pPr>
              <w:widowControl/>
              <w:jc w:val="center"/>
              <w:rPr>
                <w:rFonts w:hint="eastAsia"/>
              </w:rPr>
            </w:pPr>
            <w:r>
              <w:rPr>
                <w:rFonts w:hint="eastAsia"/>
              </w:rPr>
              <w:t>3.57</w:t>
            </w:r>
          </w:p>
          <w:p w14:paraId="5003AB22" w14:textId="620F526A" w:rsidR="00E1267B" w:rsidRPr="00C069CD" w:rsidRDefault="00E1267B" w:rsidP="004119F6">
            <w:pPr>
              <w:widowControl/>
              <w:jc w:val="center"/>
              <w:rPr>
                <w:rFonts w:hint="eastAsia"/>
              </w:rPr>
            </w:pPr>
            <w:r>
              <w:rPr>
                <w:rFonts w:hint="eastAsia"/>
              </w:rPr>
              <w:t>(-3.76,10.90)</w:t>
            </w:r>
          </w:p>
        </w:tc>
      </w:tr>
      <w:tr w:rsidR="008429E2" w:rsidRPr="00F802A1" w14:paraId="1CC6384D" w14:textId="77777777" w:rsidTr="008429E2">
        <w:trPr>
          <w:trHeight w:val="277"/>
          <w:jc w:val="center"/>
        </w:trPr>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DE43A38" w14:textId="10B49962" w:rsidR="008429E2" w:rsidRPr="00F802A1" w:rsidRDefault="008429E2" w:rsidP="004119F6">
            <w:pPr>
              <w:widowControl/>
              <w:jc w:val="left"/>
              <w:rPr>
                <w:rFonts w:ascii="Arial" w:eastAsia="宋体" w:hAnsi="Arial" w:cs="Arial"/>
                <w:color w:val="000000"/>
                <w:kern w:val="0"/>
                <w:sz w:val="20"/>
                <w:szCs w:val="20"/>
                <w14:ligatures w14:val="none"/>
              </w:rPr>
            </w:pPr>
            <w:r w:rsidRPr="00F802A1">
              <w:rPr>
                <w:rFonts w:ascii="Arial" w:eastAsia="宋体" w:hAnsi="Arial" w:cs="Arial"/>
                <w:color w:val="000000"/>
                <w:kern w:val="0"/>
                <w:sz w:val="20"/>
                <w:szCs w:val="20"/>
                <w14:ligatures w14:val="none"/>
              </w:rPr>
              <w:t>3rd tertile</w:t>
            </w:r>
            <w:r w:rsidRPr="009A2510">
              <w:rPr>
                <w:vertAlign w:val="superscript"/>
                <w:lang w:val="en-GB"/>
              </w:rPr>
              <w:t>‡</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3E5FAE20" w14:textId="77777777" w:rsidR="008429E2" w:rsidRDefault="00F64193" w:rsidP="004119F6">
            <w:pPr>
              <w:widowControl/>
              <w:jc w:val="center"/>
              <w:rPr>
                <w:rFonts w:hint="eastAsia"/>
              </w:rPr>
            </w:pPr>
            <w:r>
              <w:rPr>
                <w:rFonts w:hint="eastAsia"/>
              </w:rPr>
              <w:t>42.19</w:t>
            </w:r>
          </w:p>
          <w:p w14:paraId="579A3C8D" w14:textId="3C5E101A" w:rsidR="00F64193" w:rsidRPr="00C069CD" w:rsidRDefault="00F64193" w:rsidP="004119F6">
            <w:pPr>
              <w:widowControl/>
              <w:jc w:val="center"/>
              <w:rPr>
                <w:rFonts w:hint="eastAsia"/>
              </w:rPr>
            </w:pPr>
            <w:r>
              <w:rPr>
                <w:rFonts w:hint="eastAsia"/>
              </w:rPr>
              <w:t>(38.84,45.54)</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B271F26" w14:textId="77777777" w:rsidR="008429E2" w:rsidRDefault="00E1267B" w:rsidP="004119F6">
            <w:pPr>
              <w:widowControl/>
              <w:jc w:val="center"/>
              <w:rPr>
                <w:rFonts w:hint="eastAsia"/>
              </w:rPr>
            </w:pPr>
            <w:r>
              <w:rPr>
                <w:rFonts w:hint="eastAsia"/>
              </w:rPr>
              <w:t>46.41</w:t>
            </w:r>
          </w:p>
          <w:p w14:paraId="5311CEA1" w14:textId="4DFE8C64" w:rsidR="00E1267B" w:rsidRPr="00C069CD" w:rsidRDefault="00E1267B" w:rsidP="004119F6">
            <w:pPr>
              <w:widowControl/>
              <w:jc w:val="center"/>
              <w:rPr>
                <w:rFonts w:hint="eastAsia"/>
              </w:rPr>
            </w:pPr>
            <w:r>
              <w:rPr>
                <w:rFonts w:hint="eastAsia"/>
              </w:rPr>
              <w:t>(42.74,50.09)</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03BB7B51" w14:textId="77777777" w:rsidR="008429E2" w:rsidRDefault="009926EC" w:rsidP="004119F6">
            <w:pPr>
              <w:widowControl/>
              <w:jc w:val="center"/>
              <w:rPr>
                <w:rFonts w:hint="eastAsia"/>
              </w:rPr>
            </w:pPr>
            <w:r>
              <w:rPr>
                <w:rFonts w:hint="eastAsia"/>
              </w:rPr>
              <w:t>18.75</w:t>
            </w:r>
          </w:p>
          <w:p w14:paraId="6D30D56C" w14:textId="6722D249" w:rsidR="009926EC" w:rsidRPr="00C069CD" w:rsidRDefault="009926EC" w:rsidP="004119F6">
            <w:pPr>
              <w:widowControl/>
              <w:jc w:val="center"/>
              <w:rPr>
                <w:rFonts w:hint="eastAsia"/>
              </w:rPr>
            </w:pPr>
            <w:r>
              <w:rPr>
                <w:rFonts w:hint="eastAsia"/>
              </w:rPr>
              <w:t>(11.90,25.60)</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494B9C6D" w14:textId="77777777" w:rsidR="008429E2" w:rsidRDefault="00F64193" w:rsidP="004119F6">
            <w:pPr>
              <w:widowControl/>
              <w:jc w:val="center"/>
              <w:rPr>
                <w:rFonts w:hint="eastAsia"/>
              </w:rPr>
            </w:pPr>
            <w:r>
              <w:rPr>
                <w:rFonts w:hint="eastAsia"/>
              </w:rPr>
              <w:t>5.72</w:t>
            </w:r>
          </w:p>
          <w:p w14:paraId="05786F66" w14:textId="74098790" w:rsidR="00F64193" w:rsidRPr="00C069CD" w:rsidRDefault="00F64193" w:rsidP="004119F6">
            <w:pPr>
              <w:widowControl/>
              <w:jc w:val="center"/>
              <w:rPr>
                <w:rFonts w:hint="eastAsia"/>
              </w:rPr>
            </w:pPr>
            <w:r>
              <w:rPr>
                <w:rFonts w:hint="eastAsia"/>
              </w:rPr>
              <w:t>(4.15,7.30)</w:t>
            </w:r>
          </w:p>
        </w:tc>
        <w:tc>
          <w:tcPr>
            <w:tcW w:w="1918" w:type="dxa"/>
            <w:tcBorders>
              <w:top w:val="single" w:sz="4" w:space="0" w:color="auto"/>
              <w:left w:val="single" w:sz="4" w:space="0" w:color="auto"/>
              <w:bottom w:val="single" w:sz="4" w:space="0" w:color="auto"/>
              <w:right w:val="single" w:sz="4" w:space="0" w:color="auto"/>
            </w:tcBorders>
            <w:shd w:val="clear" w:color="auto" w:fill="auto"/>
          </w:tcPr>
          <w:p w14:paraId="69A14661" w14:textId="77777777" w:rsidR="008429E2" w:rsidRDefault="00E1267B" w:rsidP="004119F6">
            <w:pPr>
              <w:widowControl/>
              <w:jc w:val="center"/>
              <w:rPr>
                <w:rFonts w:hint="eastAsia"/>
              </w:rPr>
            </w:pPr>
            <w:r>
              <w:rPr>
                <w:rFonts w:hint="eastAsia"/>
              </w:rPr>
              <w:t>6.33</w:t>
            </w:r>
          </w:p>
          <w:p w14:paraId="7856438A" w14:textId="28A0F55C" w:rsidR="00E1267B" w:rsidRPr="00C069CD" w:rsidRDefault="00E1267B" w:rsidP="004119F6">
            <w:pPr>
              <w:widowControl/>
              <w:jc w:val="center"/>
              <w:rPr>
                <w:rFonts w:hint="eastAsia"/>
              </w:rPr>
            </w:pPr>
            <w:r>
              <w:rPr>
                <w:rFonts w:hint="eastAsia"/>
              </w:rPr>
              <w:t>(4.54,8.12)</w:t>
            </w:r>
          </w:p>
        </w:tc>
        <w:tc>
          <w:tcPr>
            <w:tcW w:w="1455" w:type="dxa"/>
            <w:tcBorders>
              <w:top w:val="single" w:sz="4" w:space="0" w:color="auto"/>
              <w:left w:val="single" w:sz="4" w:space="0" w:color="auto"/>
              <w:bottom w:val="single" w:sz="4" w:space="0" w:color="auto"/>
              <w:right w:val="single" w:sz="4" w:space="0" w:color="auto"/>
            </w:tcBorders>
            <w:shd w:val="clear" w:color="auto" w:fill="auto"/>
          </w:tcPr>
          <w:p w14:paraId="2E87840E" w14:textId="77777777" w:rsidR="008429E2" w:rsidRDefault="009926EC" w:rsidP="004119F6">
            <w:pPr>
              <w:widowControl/>
              <w:jc w:val="center"/>
              <w:rPr>
                <w:rFonts w:hint="eastAsia"/>
              </w:rPr>
            </w:pPr>
            <w:r>
              <w:rPr>
                <w:rFonts w:hint="eastAsia"/>
              </w:rPr>
              <w:t>2.34</w:t>
            </w:r>
          </w:p>
          <w:p w14:paraId="2069FAC6" w14:textId="500321CD" w:rsidR="009926EC" w:rsidRPr="00C069CD" w:rsidRDefault="009926EC" w:rsidP="004119F6">
            <w:pPr>
              <w:widowControl/>
              <w:jc w:val="center"/>
              <w:rPr>
                <w:rFonts w:hint="eastAsia"/>
              </w:rPr>
            </w:pPr>
            <w:r>
              <w:rPr>
                <w:rFonts w:hint="eastAsia"/>
              </w:rPr>
              <w:t>(-0.31,5.00)</w:t>
            </w:r>
          </w:p>
        </w:tc>
      </w:tr>
    </w:tbl>
    <w:p w14:paraId="3E1CD5E6" w14:textId="49EBAC13" w:rsidR="00196791" w:rsidRPr="00196791" w:rsidRDefault="00196791" w:rsidP="00196791">
      <w:pPr>
        <w:rPr>
          <w:rFonts w:cs="Arial" w:hint="eastAsia"/>
          <w:sz w:val="18"/>
          <w:szCs w:val="18"/>
          <w:lang w:val="en-GB"/>
        </w:rPr>
      </w:pPr>
      <w:r w:rsidRPr="00196791">
        <w:rPr>
          <w:rFonts w:cs="Arial" w:hint="eastAsia"/>
          <w:i/>
          <w:iCs/>
          <w:sz w:val="18"/>
          <w:szCs w:val="18"/>
          <w:lang w:val="en-GB"/>
        </w:rPr>
        <w:t>Notes</w:t>
      </w:r>
      <w:r w:rsidRPr="00196791">
        <w:rPr>
          <w:rFonts w:cs="Arial" w:hint="eastAsia"/>
          <w:sz w:val="18"/>
          <w:szCs w:val="18"/>
          <w:lang w:val="en-GB"/>
        </w:rPr>
        <w:t>: Unless stated otherwise, all data are estimated proportions of participants in percentage (95% confidence interval). Logistic regression was used to estimate the adjusted prevalence of overweight and obesity, adjusted by sex (when applicable) as covariates.</w:t>
      </w:r>
    </w:p>
    <w:p w14:paraId="7346BAA2" w14:textId="5629B670" w:rsidR="00196791" w:rsidRPr="00196791" w:rsidRDefault="00196791" w:rsidP="00196791">
      <w:pPr>
        <w:rPr>
          <w:rFonts w:cs="Arial" w:hint="eastAsia"/>
          <w:sz w:val="18"/>
          <w:szCs w:val="18"/>
          <w:lang w:val="en-GB"/>
        </w:rPr>
      </w:pPr>
      <w:r w:rsidRPr="00196791">
        <w:rPr>
          <w:rFonts w:cs="Arial" w:hint="eastAsia"/>
          <w:sz w:val="18"/>
          <w:szCs w:val="18"/>
          <w:lang w:val="en-GB"/>
        </w:rPr>
        <w:t>Abbreviations: BMI, body mass index; GDP, gross domestic product</w:t>
      </w:r>
      <w:r w:rsidR="001B5A86">
        <w:rPr>
          <w:rFonts w:cs="Arial" w:hint="eastAsia"/>
          <w:sz w:val="18"/>
          <w:szCs w:val="18"/>
          <w:lang w:val="en-GB"/>
        </w:rPr>
        <w:t>; WHO, World Health Organization.</w:t>
      </w:r>
    </w:p>
    <w:p w14:paraId="7B72D022" w14:textId="1C026E5B" w:rsidR="00196791" w:rsidRDefault="00196791" w:rsidP="00196791">
      <w:pPr>
        <w:rPr>
          <w:rFonts w:cs="Arial" w:hint="eastAsia"/>
          <w:sz w:val="18"/>
          <w:szCs w:val="18"/>
          <w:lang w:val="en-GB"/>
        </w:rPr>
      </w:pPr>
      <w:r w:rsidRPr="00196791">
        <w:rPr>
          <w:rFonts w:cs="Arial" w:hint="eastAsia"/>
          <w:sz w:val="18"/>
          <w:szCs w:val="18"/>
          <w:lang w:val="en-GB"/>
        </w:rPr>
        <w:t>†Chinese classification criteria</w:t>
      </w:r>
      <w:sdt>
        <w:sdtPr>
          <w:rPr>
            <w:rFonts w:cs="Arial" w:hint="eastAsia"/>
            <w:color w:val="000000"/>
            <w:sz w:val="18"/>
            <w:szCs w:val="18"/>
            <w:vertAlign w:val="superscript"/>
            <w:lang w:val="en-GB"/>
          </w:rPr>
          <w:tag w:val="MENDELEY_CITATION_v3_eyJjaXRhdGlvbklEIjoiTUVOREVMRVlfQ0lUQVRJT05fMDc2NGI5NmEtYTAxZS00ZDM2LThiMDQtNGMzNmQ2MmNmM2I2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
          <w:id w:val="808056740"/>
          <w:placeholder>
            <w:docPart w:val="DefaultPlaceholder_-1854013440"/>
          </w:placeholder>
        </w:sdtPr>
        <w:sdtContent>
          <w:r w:rsidR="00070659" w:rsidRPr="00070659">
            <w:rPr>
              <w:rFonts w:cs="Arial" w:hint="eastAsia"/>
              <w:color w:val="000000"/>
              <w:sz w:val="18"/>
              <w:szCs w:val="18"/>
              <w:vertAlign w:val="superscript"/>
              <w:lang w:val="en-GB"/>
            </w:rPr>
            <w:t>2,3</w:t>
          </w:r>
        </w:sdtContent>
      </w:sdt>
      <w:r w:rsidRPr="00196791">
        <w:rPr>
          <w:rFonts w:cs="Arial" w:hint="eastAsia"/>
          <w:sz w:val="18"/>
          <w:szCs w:val="18"/>
          <w:lang w:val="en-GB"/>
        </w:rPr>
        <w:t xml:space="preserve"> define overweight as BMI 24 to &lt;28 kg/m</w:t>
      </w:r>
      <w:r w:rsidRPr="00196791">
        <w:rPr>
          <w:rFonts w:cs="Arial" w:hint="eastAsia"/>
          <w:sz w:val="18"/>
          <w:szCs w:val="18"/>
          <w:vertAlign w:val="superscript"/>
          <w:lang w:val="en-GB"/>
        </w:rPr>
        <w:t>2</w:t>
      </w:r>
      <w:r w:rsidRPr="00196791">
        <w:rPr>
          <w:rFonts w:cs="Arial" w:hint="eastAsia"/>
          <w:sz w:val="18"/>
          <w:szCs w:val="18"/>
          <w:lang w:val="en-GB"/>
        </w:rPr>
        <w:t xml:space="preserve"> and obesity as BMI ≥28 kg/m</w:t>
      </w:r>
      <w:r w:rsidRPr="00196791">
        <w:rPr>
          <w:rFonts w:cs="Arial" w:hint="eastAsia"/>
          <w:sz w:val="18"/>
          <w:szCs w:val="18"/>
          <w:vertAlign w:val="superscript"/>
          <w:lang w:val="en-GB"/>
        </w:rPr>
        <w:t>2</w:t>
      </w:r>
      <w:r w:rsidRPr="00196791">
        <w:rPr>
          <w:rFonts w:cs="Arial" w:hint="eastAsia"/>
          <w:sz w:val="18"/>
          <w:szCs w:val="18"/>
          <w:lang w:val="en-GB"/>
        </w:rPr>
        <w:t>.</w:t>
      </w:r>
    </w:p>
    <w:p w14:paraId="082C4D85" w14:textId="79443B36" w:rsidR="007E0591" w:rsidRDefault="001B5A86" w:rsidP="007E0591">
      <w:pPr>
        <w:widowControl/>
        <w:rPr>
          <w:rFonts w:cs="Arial" w:hint="eastAsia"/>
          <w:sz w:val="18"/>
          <w:szCs w:val="18"/>
          <w:lang w:val="en-GB"/>
        </w:rPr>
      </w:pPr>
      <w:r w:rsidRPr="0091150E">
        <w:rPr>
          <w:rFonts w:cs="Arial" w:hint="eastAsia"/>
          <w:sz w:val="18"/>
          <w:szCs w:val="18"/>
          <w:lang w:val="en-GB"/>
        </w:rPr>
        <w:t>‡WHO classification criteria</w:t>
      </w:r>
      <w:sdt>
        <w:sdtPr>
          <w:rPr>
            <w:rFonts w:cs="Arial" w:hint="eastAsia"/>
            <w:color w:val="000000"/>
            <w:sz w:val="18"/>
            <w:szCs w:val="18"/>
            <w:vertAlign w:val="superscript"/>
            <w:lang w:val="en-GB"/>
          </w:rPr>
          <w:tag w:val="MENDELEY_CITATION_v3_eyJjaXRhdGlvbklEIjoiTUVOREVMRVlfQ0lUQVRJT05fZWEzNWVhZjgtNzllZi00ZTYzLWJmMjUtODE3ZGUyMTMxNTNh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
          <w:id w:val="1795013385"/>
          <w:placeholder>
            <w:docPart w:val="DefaultPlaceholder_-1854013440"/>
          </w:placeholder>
        </w:sdtPr>
        <w:sdtContent>
          <w:r w:rsidR="00070659" w:rsidRPr="00070659">
            <w:rPr>
              <w:rFonts w:cs="Arial" w:hint="eastAsia"/>
              <w:color w:val="000000"/>
              <w:sz w:val="18"/>
              <w:szCs w:val="18"/>
              <w:vertAlign w:val="superscript"/>
              <w:lang w:val="en-GB"/>
            </w:rPr>
            <w:t>4</w:t>
          </w:r>
        </w:sdtContent>
      </w:sdt>
      <w:r w:rsidRPr="0091150E">
        <w:rPr>
          <w:rFonts w:cs="Arial" w:hint="eastAsia"/>
          <w:sz w:val="18"/>
          <w:szCs w:val="18"/>
          <w:lang w:val="en-GB"/>
        </w:rPr>
        <w:t xml:space="preserve"> define overweight as BMI 25 to &lt;30 kg/m</w:t>
      </w:r>
      <w:r w:rsidRPr="001B5A86">
        <w:rPr>
          <w:rFonts w:cs="Arial" w:hint="eastAsia"/>
          <w:sz w:val="18"/>
          <w:szCs w:val="18"/>
          <w:vertAlign w:val="superscript"/>
          <w:lang w:val="en-GB"/>
        </w:rPr>
        <w:t>2</w:t>
      </w:r>
      <w:r w:rsidRPr="0091150E">
        <w:rPr>
          <w:rFonts w:cs="Arial" w:hint="eastAsia"/>
          <w:sz w:val="18"/>
          <w:szCs w:val="18"/>
          <w:lang w:val="en-GB"/>
        </w:rPr>
        <w:t xml:space="preserve"> and obesity as BMI ≥30 kg/m</w:t>
      </w:r>
      <w:r w:rsidRPr="001B5A86">
        <w:rPr>
          <w:rFonts w:cs="Arial" w:hint="eastAsia"/>
          <w:sz w:val="18"/>
          <w:szCs w:val="18"/>
          <w:vertAlign w:val="superscript"/>
          <w:lang w:val="en-GB"/>
        </w:rPr>
        <w:t>2</w:t>
      </w:r>
      <w:r w:rsidRPr="0091150E">
        <w:rPr>
          <w:rFonts w:cs="Arial" w:hint="eastAsia"/>
          <w:sz w:val="18"/>
          <w:szCs w:val="18"/>
          <w:lang w:val="en-GB"/>
        </w:rPr>
        <w:t>.</w:t>
      </w:r>
    </w:p>
    <w:p w14:paraId="3EAEFD04" w14:textId="1DAB3B4E" w:rsidR="007E0591" w:rsidRPr="007E0591" w:rsidRDefault="007E0591" w:rsidP="007E0591">
      <w:pPr>
        <w:widowControl/>
        <w:rPr>
          <w:rFonts w:cs="Arial" w:hint="eastAsia"/>
          <w:sz w:val="18"/>
          <w:szCs w:val="18"/>
          <w:lang w:val="en-GB"/>
        </w:rPr>
      </w:pPr>
      <w:r w:rsidRPr="001B3257">
        <w:rPr>
          <w:rFonts w:hint="eastAsia"/>
          <w:sz w:val="18"/>
          <w:szCs w:val="18"/>
          <w:vertAlign w:val="superscript"/>
        </w:rPr>
        <w:t xml:space="preserve">a </w:t>
      </w:r>
      <w:r w:rsidRPr="001B3257">
        <w:rPr>
          <w:rFonts w:hint="eastAsia"/>
          <w:sz w:val="18"/>
          <w:szCs w:val="18"/>
        </w:rPr>
        <w:t>District</w:t>
      </w:r>
      <w:r w:rsidRPr="001B3257">
        <w:rPr>
          <w:sz w:val="18"/>
          <w:szCs w:val="18"/>
        </w:rPr>
        <w:t xml:space="preserve">s in </w:t>
      </w:r>
      <w:r w:rsidRPr="001B3257">
        <w:rPr>
          <w:rFonts w:hint="eastAsia"/>
          <w:sz w:val="18"/>
          <w:szCs w:val="18"/>
        </w:rPr>
        <w:t>Beijing</w:t>
      </w:r>
      <w:r w:rsidRPr="001B3257">
        <w:rPr>
          <w:sz w:val="18"/>
          <w:szCs w:val="18"/>
        </w:rPr>
        <w:t xml:space="preserve"> were divided into </w:t>
      </w:r>
      <w:r w:rsidRPr="001B3257">
        <w:rPr>
          <w:rFonts w:hint="eastAsia"/>
          <w:sz w:val="18"/>
          <w:szCs w:val="18"/>
        </w:rPr>
        <w:t>ter</w:t>
      </w:r>
      <w:r w:rsidRPr="001B3257">
        <w:rPr>
          <w:sz w:val="18"/>
          <w:szCs w:val="18"/>
        </w:rPr>
        <w:t xml:space="preserve">tiles according to the </w:t>
      </w:r>
      <w:r>
        <w:rPr>
          <w:rFonts w:hint="eastAsia"/>
          <w:sz w:val="18"/>
          <w:szCs w:val="18"/>
        </w:rPr>
        <w:t>district</w:t>
      </w:r>
      <w:r w:rsidRPr="001B3257">
        <w:rPr>
          <w:sz w:val="18"/>
          <w:szCs w:val="18"/>
        </w:rPr>
        <w:t>’s GDP per capita level in 20</w:t>
      </w:r>
      <w:r w:rsidRPr="001B3257">
        <w:rPr>
          <w:rFonts w:hint="eastAsia"/>
          <w:sz w:val="18"/>
          <w:szCs w:val="18"/>
        </w:rPr>
        <w:t>22</w:t>
      </w:r>
      <w:sdt>
        <w:sdtPr>
          <w:rPr>
            <w:rFonts w:hint="eastAsia"/>
            <w:color w:val="000000"/>
            <w:sz w:val="18"/>
            <w:szCs w:val="18"/>
            <w:vertAlign w:val="superscript"/>
          </w:rPr>
          <w:tag w:val="MENDELEY_CITATION_v3_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"/>
          <w:id w:val="216167638"/>
          <w:placeholder>
            <w:docPart w:val="DefaultPlaceholder_-1854013440"/>
          </w:placeholder>
        </w:sdtPr>
        <w:sdtContent>
          <w:r w:rsidR="00070659" w:rsidRPr="00070659">
            <w:rPr>
              <w:rFonts w:hint="eastAsia"/>
              <w:color w:val="000000"/>
              <w:sz w:val="18"/>
              <w:szCs w:val="18"/>
              <w:vertAlign w:val="superscript"/>
            </w:rPr>
            <w:t>5</w:t>
          </w:r>
        </w:sdtContent>
      </w:sdt>
      <w:r w:rsidRPr="001B3257">
        <w:rPr>
          <w:sz w:val="18"/>
          <w:szCs w:val="18"/>
        </w:rPr>
        <w:t xml:space="preserve"> as follows: first </w:t>
      </w:r>
      <w:r w:rsidRPr="001B3257">
        <w:rPr>
          <w:rFonts w:hint="eastAsia"/>
          <w:sz w:val="18"/>
          <w:szCs w:val="18"/>
        </w:rPr>
        <w:t>ter</w:t>
      </w:r>
      <w:r w:rsidRPr="001B3257">
        <w:rPr>
          <w:sz w:val="18"/>
          <w:szCs w:val="18"/>
        </w:rPr>
        <w:t xml:space="preserve">tile: </w:t>
      </w:r>
      <w:r>
        <w:rPr>
          <w:rFonts w:hint="eastAsia"/>
          <w:sz w:val="18"/>
          <w:szCs w:val="18"/>
        </w:rPr>
        <w:t>CNY</w:t>
      </w:r>
      <w:r w:rsidRPr="001B3257">
        <w:rPr>
          <w:sz w:val="18"/>
          <w:szCs w:val="18"/>
        </w:rPr>
        <w:t xml:space="preserve"> </w:t>
      </w:r>
      <w:r>
        <w:rPr>
          <w:rFonts w:hint="eastAsia"/>
          <w:sz w:val="18"/>
          <w:szCs w:val="18"/>
        </w:rPr>
        <w:t>177</w:t>
      </w:r>
      <w:r w:rsidRPr="001B3257">
        <w:rPr>
          <w:rFonts w:hint="eastAsia"/>
          <w:sz w:val="18"/>
          <w:szCs w:val="18"/>
        </w:rPr>
        <w:t>,</w:t>
      </w:r>
      <w:r>
        <w:rPr>
          <w:rFonts w:hint="eastAsia"/>
          <w:sz w:val="18"/>
          <w:szCs w:val="18"/>
        </w:rPr>
        <w:t>656-518</w:t>
      </w:r>
      <w:r w:rsidRPr="001B3257">
        <w:rPr>
          <w:rFonts w:hint="eastAsia"/>
          <w:sz w:val="18"/>
          <w:szCs w:val="18"/>
        </w:rPr>
        <w:t>,</w:t>
      </w:r>
      <w:r>
        <w:rPr>
          <w:rFonts w:hint="eastAsia"/>
          <w:sz w:val="18"/>
          <w:szCs w:val="18"/>
        </w:rPr>
        <w:t>185</w:t>
      </w:r>
      <w:r w:rsidRPr="001B3257">
        <w:rPr>
          <w:sz w:val="18"/>
          <w:szCs w:val="18"/>
        </w:rPr>
        <w:t xml:space="preserve">; second </w:t>
      </w:r>
      <w:r w:rsidRPr="001B3257">
        <w:rPr>
          <w:rFonts w:hint="eastAsia"/>
          <w:sz w:val="18"/>
          <w:szCs w:val="18"/>
        </w:rPr>
        <w:t>ter</w:t>
      </w:r>
      <w:r w:rsidRPr="001B3257">
        <w:rPr>
          <w:sz w:val="18"/>
          <w:szCs w:val="18"/>
        </w:rPr>
        <w:t xml:space="preserve">tile: </w:t>
      </w:r>
      <w:r>
        <w:rPr>
          <w:rFonts w:hint="eastAsia"/>
          <w:sz w:val="18"/>
          <w:szCs w:val="18"/>
        </w:rPr>
        <w:t>CNY</w:t>
      </w:r>
      <w:r w:rsidRPr="001B3257">
        <w:rPr>
          <w:sz w:val="18"/>
          <w:szCs w:val="18"/>
        </w:rPr>
        <w:t xml:space="preserve"> </w:t>
      </w:r>
      <w:r w:rsidRPr="001B3257">
        <w:rPr>
          <w:rFonts w:hint="eastAsia"/>
          <w:sz w:val="18"/>
          <w:szCs w:val="18"/>
        </w:rPr>
        <w:t>1</w:t>
      </w:r>
      <w:r>
        <w:rPr>
          <w:rFonts w:hint="eastAsia"/>
          <w:sz w:val="18"/>
          <w:szCs w:val="18"/>
        </w:rPr>
        <w:t>02</w:t>
      </w:r>
      <w:r w:rsidRPr="001B3257">
        <w:rPr>
          <w:rFonts w:hint="eastAsia"/>
          <w:sz w:val="18"/>
          <w:szCs w:val="18"/>
        </w:rPr>
        <w:t>,</w:t>
      </w:r>
      <w:r>
        <w:rPr>
          <w:rFonts w:hint="eastAsia"/>
          <w:sz w:val="18"/>
          <w:szCs w:val="18"/>
        </w:rPr>
        <w:t>472-173,601</w:t>
      </w:r>
      <w:r w:rsidRPr="001B3257">
        <w:rPr>
          <w:sz w:val="18"/>
          <w:szCs w:val="18"/>
        </w:rPr>
        <w:t xml:space="preserve">; third </w:t>
      </w:r>
      <w:r w:rsidRPr="001B3257">
        <w:rPr>
          <w:rFonts w:hint="eastAsia"/>
          <w:sz w:val="18"/>
          <w:szCs w:val="18"/>
        </w:rPr>
        <w:t>ter</w:t>
      </w:r>
      <w:r w:rsidRPr="001B3257">
        <w:rPr>
          <w:sz w:val="18"/>
          <w:szCs w:val="18"/>
        </w:rPr>
        <w:t xml:space="preserve">tile: </w:t>
      </w:r>
      <w:r>
        <w:rPr>
          <w:rFonts w:hint="eastAsia"/>
          <w:sz w:val="18"/>
          <w:szCs w:val="18"/>
        </w:rPr>
        <w:t>CNY</w:t>
      </w:r>
      <w:r w:rsidRPr="001B3257">
        <w:rPr>
          <w:sz w:val="18"/>
          <w:szCs w:val="18"/>
        </w:rPr>
        <w:t xml:space="preserve"> </w:t>
      </w:r>
      <w:r>
        <w:rPr>
          <w:rFonts w:hint="eastAsia"/>
          <w:sz w:val="18"/>
          <w:szCs w:val="18"/>
        </w:rPr>
        <w:t>59,143-89</w:t>
      </w:r>
      <w:r w:rsidRPr="001B3257">
        <w:rPr>
          <w:sz w:val="18"/>
          <w:szCs w:val="18"/>
        </w:rPr>
        <w:t>,</w:t>
      </w:r>
      <w:r>
        <w:rPr>
          <w:rFonts w:hint="eastAsia"/>
          <w:sz w:val="18"/>
          <w:szCs w:val="18"/>
        </w:rPr>
        <w:t>410</w:t>
      </w:r>
      <w:r w:rsidRPr="001B3257">
        <w:rPr>
          <w:sz w:val="18"/>
          <w:szCs w:val="18"/>
        </w:rPr>
        <w:t>.</w:t>
      </w:r>
    </w:p>
    <w:p w14:paraId="2C2A052A" w14:textId="40401342" w:rsidR="00F54EAD" w:rsidRPr="00926B3B" w:rsidRDefault="007A32D3" w:rsidP="00FE05A4">
      <w:pPr>
        <w:pStyle w:val="1"/>
        <w:spacing w:line="360" w:lineRule="auto"/>
        <w:jc w:val="center"/>
        <w:rPr>
          <w:rFonts w:eastAsiaTheme="minorEastAsia" w:cs="Arial"/>
          <w:bCs/>
          <w:lang w:eastAsia="zh-CN"/>
        </w:rPr>
      </w:pPr>
      <w:r>
        <w:rPr>
          <w:rFonts w:cs="Arial" w:hint="eastAsia"/>
          <w:sz w:val="18"/>
          <w:szCs w:val="18"/>
        </w:rPr>
        <w:br w:type="page"/>
      </w:r>
      <w:bookmarkStart w:id="13" w:name="_Toc190111252"/>
      <w:bookmarkStart w:id="14" w:name="_Hlk182065540"/>
      <w:bookmarkStart w:id="15" w:name="_Toc139615915"/>
      <w:r w:rsidR="00F54EAD" w:rsidRPr="00E10300">
        <w:rPr>
          <w:rFonts w:cs="Arial"/>
        </w:rPr>
        <w:lastRenderedPageBreak/>
        <w:t>TABLE S</w:t>
      </w:r>
      <w:r w:rsidR="00196791">
        <w:rPr>
          <w:rFonts w:eastAsiaTheme="minorEastAsia" w:cs="Arial" w:hint="eastAsia"/>
          <w:lang w:eastAsia="zh-CN"/>
        </w:rPr>
        <w:t>5</w:t>
      </w:r>
      <w:r w:rsidR="00F54EAD" w:rsidRPr="00E10300">
        <w:rPr>
          <w:rFonts w:eastAsiaTheme="minorEastAsia" w:cs="Arial"/>
          <w:bCs/>
          <w:lang w:eastAsia="zh-CN"/>
        </w:rPr>
        <w:t xml:space="preserve"> </w:t>
      </w:r>
      <w:r w:rsidR="00F54EAD" w:rsidRPr="00E10300">
        <w:rPr>
          <w:rStyle w:val="10"/>
          <w:sz w:val="24"/>
          <w:szCs w:val="24"/>
        </w:rPr>
        <w:t>Prevalence of complications among the overall study population and participants with BMI classified as normal, overweight</w:t>
      </w:r>
      <w:r w:rsidR="0051315D" w:rsidRPr="00E10300">
        <w:rPr>
          <w:rStyle w:val="10"/>
          <w:rFonts w:eastAsiaTheme="minorEastAsia" w:hint="eastAsia"/>
          <w:sz w:val="24"/>
          <w:szCs w:val="24"/>
        </w:rPr>
        <w:t xml:space="preserve"> or </w:t>
      </w:r>
      <w:r w:rsidR="00F54EAD" w:rsidRPr="00E10300">
        <w:rPr>
          <w:rStyle w:val="10"/>
          <w:sz w:val="24"/>
          <w:szCs w:val="24"/>
        </w:rPr>
        <w:t>obesity</w:t>
      </w:r>
      <w:r w:rsidR="00F54EAD" w:rsidRPr="00E10300">
        <w:rPr>
          <w:rStyle w:val="10"/>
          <w:rFonts w:eastAsiaTheme="minorEastAsia" w:hint="eastAsia"/>
          <w:sz w:val="24"/>
          <w:szCs w:val="24"/>
        </w:rPr>
        <w:t xml:space="preserve"> </w:t>
      </w:r>
      <w:r w:rsidR="00F54EAD" w:rsidRPr="00E10300">
        <w:rPr>
          <w:rStyle w:val="10"/>
          <w:sz w:val="24"/>
          <w:szCs w:val="24"/>
        </w:rPr>
        <w:t>using Chinese criteria</w:t>
      </w:r>
      <w:r w:rsidR="00926B3B">
        <w:rPr>
          <w:rStyle w:val="10"/>
          <w:rFonts w:eastAsiaTheme="minorEastAsia" w:hint="eastAsia"/>
          <w:sz w:val="24"/>
          <w:szCs w:val="24"/>
          <w:lang w:eastAsia="zh-CN"/>
        </w:rPr>
        <w:t xml:space="preserve"> or WHO criteria</w:t>
      </w:r>
      <w:bookmarkEnd w:id="13"/>
    </w:p>
    <w:bookmarkEnd w:id="14"/>
    <w:tbl>
      <w:tblPr>
        <w:tblStyle w:val="a4"/>
        <w:tblW w:w="5000" w:type="pct"/>
        <w:tblCellMar>
          <w:top w:w="28" w:type="dxa"/>
          <w:left w:w="57" w:type="dxa"/>
          <w:bottom w:w="28" w:type="dxa"/>
          <w:right w:w="57" w:type="dxa"/>
        </w:tblCellMar>
        <w:tblLook w:val="04A0" w:firstRow="1" w:lastRow="0" w:firstColumn="1" w:lastColumn="0" w:noHBand="0" w:noVBand="1"/>
      </w:tblPr>
      <w:tblGrid>
        <w:gridCol w:w="4815"/>
        <w:gridCol w:w="2033"/>
        <w:gridCol w:w="2033"/>
        <w:gridCol w:w="2033"/>
        <w:gridCol w:w="2036"/>
      </w:tblGrid>
      <w:tr w:rsidR="00F54EAD" w:rsidRPr="00836249" w14:paraId="54D0CEB5" w14:textId="77777777" w:rsidTr="00C849EF">
        <w:trPr>
          <w:trHeight w:val="493"/>
          <w:tblHeader/>
        </w:trPr>
        <w:tc>
          <w:tcPr>
            <w:tcW w:w="1859" w:type="pct"/>
            <w:tcBorders>
              <w:top w:val="single" w:sz="4" w:space="0" w:color="auto"/>
            </w:tcBorders>
          </w:tcPr>
          <w:p w14:paraId="65891DDB" w14:textId="77777777" w:rsidR="00F54EAD" w:rsidRPr="00836249" w:rsidRDefault="00F54EAD" w:rsidP="0023607E">
            <w:pPr>
              <w:spacing w:beforeLines="20" w:before="62" w:afterLines="20" w:after="62" w:line="360" w:lineRule="auto"/>
              <w:rPr>
                <w:rFonts w:cs="Arial" w:hint="eastAsia"/>
                <w:sz w:val="18"/>
                <w:szCs w:val="18"/>
                <w:lang w:val="en-GB"/>
              </w:rPr>
            </w:pPr>
          </w:p>
        </w:tc>
        <w:tc>
          <w:tcPr>
            <w:tcW w:w="785" w:type="pct"/>
          </w:tcPr>
          <w:p w14:paraId="584B348C" w14:textId="77777777" w:rsidR="00F54EAD" w:rsidRPr="00836249" w:rsidRDefault="00F54EAD" w:rsidP="0023607E">
            <w:pPr>
              <w:spacing w:beforeLines="20" w:before="62" w:afterLines="20" w:after="62" w:line="360" w:lineRule="auto"/>
              <w:jc w:val="center"/>
              <w:rPr>
                <w:rFonts w:cs="Arial" w:hint="eastAsia"/>
                <w:b/>
                <w:bCs/>
                <w:sz w:val="18"/>
                <w:szCs w:val="18"/>
                <w:lang w:val="en-GB"/>
              </w:rPr>
            </w:pPr>
            <w:r w:rsidRPr="00836249">
              <w:rPr>
                <w:rFonts w:cs="Arial"/>
                <w:b/>
                <w:bCs/>
                <w:sz w:val="18"/>
                <w:szCs w:val="18"/>
                <w:lang w:val="en-GB"/>
              </w:rPr>
              <w:t>Overall</w:t>
            </w:r>
          </w:p>
        </w:tc>
        <w:tc>
          <w:tcPr>
            <w:tcW w:w="785" w:type="pct"/>
          </w:tcPr>
          <w:p w14:paraId="582BBE77" w14:textId="77777777" w:rsidR="00F54EAD" w:rsidRPr="00836249" w:rsidRDefault="00F54EAD" w:rsidP="0023607E">
            <w:pPr>
              <w:spacing w:beforeLines="20" w:before="62" w:afterLines="20" w:after="62" w:line="360" w:lineRule="auto"/>
              <w:jc w:val="center"/>
              <w:rPr>
                <w:rFonts w:cs="Arial" w:hint="eastAsia"/>
                <w:b/>
                <w:bCs/>
                <w:sz w:val="18"/>
                <w:szCs w:val="18"/>
                <w:lang w:val="en-GB"/>
              </w:rPr>
            </w:pPr>
            <w:r w:rsidRPr="00836249">
              <w:rPr>
                <w:rFonts w:cs="Arial"/>
                <w:b/>
                <w:bCs/>
                <w:sz w:val="18"/>
                <w:szCs w:val="18"/>
                <w:lang w:val="en-GB"/>
              </w:rPr>
              <w:t>Normal BMI</w:t>
            </w:r>
          </w:p>
        </w:tc>
        <w:tc>
          <w:tcPr>
            <w:tcW w:w="785" w:type="pct"/>
          </w:tcPr>
          <w:p w14:paraId="2136D2BE" w14:textId="77777777" w:rsidR="00F54EAD" w:rsidRPr="00836249" w:rsidRDefault="00F54EAD" w:rsidP="0023607E">
            <w:pPr>
              <w:spacing w:beforeLines="20" w:before="62" w:afterLines="20" w:after="62" w:line="360" w:lineRule="auto"/>
              <w:jc w:val="center"/>
              <w:rPr>
                <w:rFonts w:cs="Arial" w:hint="eastAsia"/>
                <w:b/>
                <w:bCs/>
                <w:sz w:val="18"/>
                <w:szCs w:val="18"/>
                <w:lang w:val="en-GB"/>
              </w:rPr>
            </w:pPr>
            <w:r w:rsidRPr="00836249">
              <w:rPr>
                <w:rFonts w:cs="Arial"/>
                <w:b/>
                <w:bCs/>
                <w:sz w:val="18"/>
                <w:szCs w:val="18"/>
                <w:lang w:val="en-GB"/>
              </w:rPr>
              <w:t>Overweight</w:t>
            </w:r>
          </w:p>
        </w:tc>
        <w:tc>
          <w:tcPr>
            <w:tcW w:w="786" w:type="pct"/>
          </w:tcPr>
          <w:p w14:paraId="4F3F91FF" w14:textId="77777777" w:rsidR="00F54EAD" w:rsidRPr="00836249" w:rsidRDefault="00F54EAD" w:rsidP="0023607E">
            <w:pPr>
              <w:spacing w:beforeLines="20" w:before="62" w:afterLines="20" w:after="62" w:line="360" w:lineRule="auto"/>
              <w:jc w:val="center"/>
              <w:rPr>
                <w:rFonts w:cs="Arial" w:hint="eastAsia"/>
                <w:b/>
                <w:bCs/>
                <w:sz w:val="18"/>
                <w:szCs w:val="18"/>
                <w:lang w:val="en-GB"/>
              </w:rPr>
            </w:pPr>
            <w:r w:rsidRPr="00836249">
              <w:rPr>
                <w:rFonts w:cs="Arial"/>
                <w:b/>
                <w:bCs/>
                <w:sz w:val="18"/>
                <w:szCs w:val="18"/>
                <w:lang w:val="en-GB"/>
              </w:rPr>
              <w:t>Obesity</w:t>
            </w:r>
          </w:p>
        </w:tc>
      </w:tr>
      <w:tr w:rsidR="00F54EAD" w:rsidRPr="00836249" w14:paraId="5CE58684" w14:textId="77777777" w:rsidTr="00C849EF">
        <w:trPr>
          <w:trHeight w:val="493"/>
        </w:trPr>
        <w:tc>
          <w:tcPr>
            <w:tcW w:w="5000" w:type="pct"/>
            <w:gridSpan w:val="5"/>
            <w:shd w:val="clear" w:color="auto" w:fill="D0CECE" w:themeFill="background2" w:themeFillShade="E6"/>
          </w:tcPr>
          <w:p w14:paraId="6996E53F" w14:textId="77777777" w:rsidR="00F54EAD" w:rsidRPr="00836249" w:rsidRDefault="00F54EAD" w:rsidP="0023607E">
            <w:pPr>
              <w:spacing w:beforeLines="20" w:before="62" w:afterLines="20" w:after="62" w:line="360" w:lineRule="auto"/>
              <w:jc w:val="center"/>
              <w:rPr>
                <w:rFonts w:cs="Arial" w:hint="eastAsia"/>
                <w:b/>
                <w:bCs/>
                <w:sz w:val="18"/>
                <w:szCs w:val="18"/>
                <w:lang w:val="en-GB"/>
              </w:rPr>
            </w:pPr>
            <w:r w:rsidRPr="00836249">
              <w:rPr>
                <w:rFonts w:cs="Arial"/>
                <w:b/>
                <w:bCs/>
                <w:sz w:val="18"/>
                <w:szCs w:val="18"/>
                <w:lang w:val="en-GB"/>
              </w:rPr>
              <w:t>Prevalence by Chinese BMI classification for overweight and obesity</w:t>
            </w:r>
            <w:r w:rsidRPr="00836249">
              <w:rPr>
                <w:rFonts w:cs="Arial"/>
                <w:b/>
                <w:bCs/>
                <w:sz w:val="18"/>
                <w:szCs w:val="18"/>
                <w:vertAlign w:val="superscript"/>
                <w:lang w:val="en-GB"/>
              </w:rPr>
              <w:t>†</w:t>
            </w:r>
          </w:p>
        </w:tc>
      </w:tr>
      <w:tr w:rsidR="00F54EAD" w:rsidRPr="00836249" w14:paraId="2BBC942C" w14:textId="77777777" w:rsidTr="00C849EF">
        <w:trPr>
          <w:trHeight w:val="493"/>
        </w:trPr>
        <w:tc>
          <w:tcPr>
            <w:tcW w:w="5000" w:type="pct"/>
            <w:gridSpan w:val="5"/>
          </w:tcPr>
          <w:p w14:paraId="6C664D9E" w14:textId="77777777" w:rsidR="00F54EAD" w:rsidRPr="00836249" w:rsidRDefault="00F54EAD" w:rsidP="0023607E">
            <w:pPr>
              <w:spacing w:beforeLines="20" w:before="62" w:afterLines="20" w:after="62" w:line="360" w:lineRule="auto"/>
              <w:rPr>
                <w:rFonts w:cs="Arial" w:hint="eastAsia"/>
                <w:sz w:val="18"/>
                <w:szCs w:val="18"/>
                <w:lang w:val="en-GB"/>
              </w:rPr>
            </w:pPr>
            <w:r w:rsidRPr="00836249">
              <w:rPr>
                <w:rFonts w:cs="Arial"/>
                <w:sz w:val="18"/>
                <w:szCs w:val="18"/>
                <w:lang w:val="en-GB"/>
              </w:rPr>
              <w:t xml:space="preserve">Prevalence of complication </w:t>
            </w:r>
          </w:p>
        </w:tc>
      </w:tr>
      <w:tr w:rsidR="00F54EAD" w:rsidRPr="00836249" w14:paraId="01140A46" w14:textId="77777777" w:rsidTr="00C849EF">
        <w:trPr>
          <w:trHeight w:val="493"/>
        </w:trPr>
        <w:tc>
          <w:tcPr>
            <w:tcW w:w="1859" w:type="pct"/>
            <w:tcBorders>
              <w:bottom w:val="single" w:sz="4" w:space="0" w:color="auto"/>
            </w:tcBorders>
            <w:vAlign w:val="center"/>
          </w:tcPr>
          <w:p w14:paraId="7C8D1381" w14:textId="77777777" w:rsidR="00F54EAD" w:rsidRPr="00836249" w:rsidRDefault="00F54EAD" w:rsidP="0023607E">
            <w:pPr>
              <w:spacing w:beforeLines="20" w:before="62" w:afterLines="20" w:after="62" w:line="360" w:lineRule="auto"/>
              <w:ind w:left="221"/>
              <w:rPr>
                <w:rFonts w:cs="Arial" w:hint="eastAsia"/>
                <w:sz w:val="18"/>
                <w:szCs w:val="18"/>
                <w:lang w:val="en-GB"/>
              </w:rPr>
            </w:pPr>
            <w:r w:rsidRPr="00836249">
              <w:rPr>
                <w:rFonts w:cs="Arial"/>
                <w:sz w:val="18"/>
                <w:szCs w:val="18"/>
                <w:lang w:val="en-GB"/>
              </w:rPr>
              <w:t>Diabetes (ADA criteria)</w:t>
            </w:r>
          </w:p>
        </w:tc>
        <w:tc>
          <w:tcPr>
            <w:tcW w:w="785" w:type="pct"/>
            <w:tcBorders>
              <w:bottom w:val="single" w:sz="4" w:space="0" w:color="auto"/>
            </w:tcBorders>
            <w:vAlign w:val="center"/>
          </w:tcPr>
          <w:p w14:paraId="3EC126B3"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12.69</w:t>
            </w:r>
          </w:p>
          <w:p w14:paraId="4B322C8E" w14:textId="750C76DA" w:rsidR="00FD6FC6" w:rsidRPr="00836249" w:rsidRDefault="00FD6FC6"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(11.31,</w:t>
            </w:r>
            <w:r w:rsidR="00181689">
              <w:rPr>
                <w:rFonts w:cs="Arial" w:hint="eastAsia"/>
                <w:sz w:val="18"/>
                <w:szCs w:val="18"/>
                <w:lang w:val="en-GB" w:eastAsia="zh-CN"/>
              </w:rPr>
              <w:t xml:space="preserve"> </w:t>
            </w:r>
            <w:r>
              <w:rPr>
                <w:rFonts w:cs="Arial" w:hint="eastAsia"/>
                <w:sz w:val="18"/>
                <w:szCs w:val="18"/>
                <w:lang w:val="en-GB" w:eastAsia="zh-CN"/>
              </w:rPr>
              <w:t>14.06)</w:t>
            </w:r>
          </w:p>
        </w:tc>
        <w:tc>
          <w:tcPr>
            <w:tcW w:w="785" w:type="pct"/>
            <w:tcBorders>
              <w:bottom w:val="single" w:sz="4" w:space="0" w:color="auto"/>
            </w:tcBorders>
            <w:vAlign w:val="center"/>
          </w:tcPr>
          <w:p w14:paraId="691EB5F6"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4.68</w:t>
            </w:r>
          </w:p>
          <w:p w14:paraId="5EE4249E" w14:textId="7A387217" w:rsidR="00FD6FC6" w:rsidRPr="00836249" w:rsidRDefault="00FD6FC6"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(3.20,</w:t>
            </w:r>
            <w:r w:rsidR="00181689">
              <w:rPr>
                <w:rFonts w:cs="Arial" w:hint="eastAsia"/>
                <w:sz w:val="18"/>
                <w:szCs w:val="18"/>
                <w:lang w:val="en-GB" w:eastAsia="zh-CN"/>
              </w:rPr>
              <w:t xml:space="preserve"> </w:t>
            </w:r>
            <w:r>
              <w:rPr>
                <w:rFonts w:cs="Arial" w:hint="eastAsia"/>
                <w:sz w:val="18"/>
                <w:szCs w:val="18"/>
                <w:lang w:val="en-GB" w:eastAsia="zh-CN"/>
              </w:rPr>
              <w:t>6.15)</w:t>
            </w:r>
          </w:p>
        </w:tc>
        <w:tc>
          <w:tcPr>
            <w:tcW w:w="785" w:type="pct"/>
            <w:tcBorders>
              <w:bottom w:val="single" w:sz="4" w:space="0" w:color="auto"/>
            </w:tcBorders>
            <w:vAlign w:val="center"/>
          </w:tcPr>
          <w:p w14:paraId="15447AE6"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12.95</w:t>
            </w:r>
          </w:p>
          <w:p w14:paraId="715DA3DA" w14:textId="627DE7F2" w:rsidR="00FD6FC6" w:rsidRPr="00836249" w:rsidRDefault="00FD6FC6"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(10.93,</w:t>
            </w:r>
            <w:r w:rsidR="00181689">
              <w:rPr>
                <w:rFonts w:cs="Arial" w:hint="eastAsia"/>
                <w:sz w:val="18"/>
                <w:szCs w:val="18"/>
                <w:lang w:val="en-GB" w:eastAsia="zh-CN"/>
              </w:rPr>
              <w:t xml:space="preserve"> </w:t>
            </w:r>
            <w:r>
              <w:rPr>
                <w:rFonts w:cs="Arial" w:hint="eastAsia"/>
                <w:sz w:val="18"/>
                <w:szCs w:val="18"/>
                <w:lang w:val="en-GB" w:eastAsia="zh-CN"/>
              </w:rPr>
              <w:t>14.96)</w:t>
            </w:r>
          </w:p>
        </w:tc>
        <w:tc>
          <w:tcPr>
            <w:tcW w:w="786" w:type="pct"/>
            <w:tcBorders>
              <w:bottom w:val="single" w:sz="4" w:space="0" w:color="auto"/>
            </w:tcBorders>
            <w:vAlign w:val="center"/>
          </w:tcPr>
          <w:p w14:paraId="32935A6E" w14:textId="77777777" w:rsidR="0034685F"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29.60</w:t>
            </w:r>
          </w:p>
          <w:p w14:paraId="3063D5F6" w14:textId="1338180B" w:rsidR="0034685F" w:rsidRPr="00836249" w:rsidRDefault="0034685F"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(24.96,</w:t>
            </w:r>
            <w:r w:rsidR="00181689">
              <w:rPr>
                <w:rFonts w:cs="Arial" w:hint="eastAsia"/>
                <w:sz w:val="18"/>
                <w:szCs w:val="18"/>
                <w:lang w:val="en-GB" w:eastAsia="zh-CN"/>
              </w:rPr>
              <w:t xml:space="preserve"> </w:t>
            </w:r>
            <w:r>
              <w:rPr>
                <w:rFonts w:cs="Arial" w:hint="eastAsia"/>
                <w:sz w:val="18"/>
                <w:szCs w:val="18"/>
                <w:lang w:val="en-GB" w:eastAsia="zh-CN"/>
              </w:rPr>
              <w:t>34.24)</w:t>
            </w:r>
          </w:p>
        </w:tc>
      </w:tr>
      <w:tr w:rsidR="00F54EAD" w:rsidRPr="00836249" w14:paraId="6A64D202" w14:textId="77777777" w:rsidTr="00C849EF">
        <w:trPr>
          <w:trHeight w:val="493"/>
        </w:trPr>
        <w:tc>
          <w:tcPr>
            <w:tcW w:w="1859" w:type="pct"/>
            <w:vAlign w:val="center"/>
          </w:tcPr>
          <w:p w14:paraId="78DAD2FA" w14:textId="77777777" w:rsidR="00F54EAD" w:rsidRPr="00836249" w:rsidRDefault="00F54EAD" w:rsidP="0023607E">
            <w:pPr>
              <w:spacing w:beforeLines="20" w:before="62" w:afterLines="20" w:after="62" w:line="360" w:lineRule="auto"/>
              <w:ind w:left="221"/>
              <w:rPr>
                <w:rFonts w:cs="Arial" w:hint="eastAsia"/>
                <w:sz w:val="18"/>
                <w:szCs w:val="18"/>
                <w:lang w:val="en-GB"/>
              </w:rPr>
            </w:pPr>
            <w:r w:rsidRPr="00836249">
              <w:rPr>
                <w:rFonts w:cs="Arial"/>
                <w:sz w:val="18"/>
                <w:szCs w:val="18"/>
                <w:lang w:val="en-GB"/>
              </w:rPr>
              <w:t>Diabetes (WHO criteria)</w:t>
            </w:r>
          </w:p>
        </w:tc>
        <w:tc>
          <w:tcPr>
            <w:tcW w:w="785" w:type="pct"/>
            <w:vAlign w:val="center"/>
          </w:tcPr>
          <w:p w14:paraId="370F24E1"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1.70</w:t>
            </w:r>
          </w:p>
          <w:p w14:paraId="7DDCBFD2" w14:textId="59999C42" w:rsidR="00181689" w:rsidRPr="00836249" w:rsidRDefault="00181689"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(1.42, 1.97)</w:t>
            </w:r>
          </w:p>
        </w:tc>
        <w:tc>
          <w:tcPr>
            <w:tcW w:w="785" w:type="pct"/>
            <w:vAlign w:val="center"/>
          </w:tcPr>
          <w:p w14:paraId="78654B1A"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1.03</w:t>
            </w:r>
          </w:p>
          <w:p w14:paraId="18B7E28A" w14:textId="0B59AADC" w:rsidR="00181689" w:rsidRPr="00836249" w:rsidRDefault="00181689"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(0.69, 1.38)</w:t>
            </w:r>
          </w:p>
        </w:tc>
        <w:tc>
          <w:tcPr>
            <w:tcW w:w="785" w:type="pct"/>
            <w:vAlign w:val="center"/>
          </w:tcPr>
          <w:p w14:paraId="361FDB28"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1.67</w:t>
            </w:r>
          </w:p>
          <w:p w14:paraId="617A765D" w14:textId="7A03C2CC" w:rsidR="00181689" w:rsidRPr="00836249" w:rsidRDefault="00181689"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(1.27, 2.07)</w:t>
            </w:r>
          </w:p>
        </w:tc>
        <w:tc>
          <w:tcPr>
            <w:tcW w:w="786" w:type="pct"/>
            <w:vAlign w:val="center"/>
          </w:tcPr>
          <w:p w14:paraId="686C439B" w14:textId="77777777" w:rsidR="00F54EAD"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3.78</w:t>
            </w:r>
          </w:p>
          <w:p w14:paraId="321BAA66" w14:textId="54ADAE67" w:rsidR="008D5ED0" w:rsidRPr="00836249" w:rsidRDefault="008D5ED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(2.71, 4.86)</w:t>
            </w:r>
          </w:p>
        </w:tc>
      </w:tr>
      <w:tr w:rsidR="00F54EAD" w:rsidRPr="00836249" w14:paraId="48334BAF" w14:textId="77777777" w:rsidTr="00C849EF">
        <w:trPr>
          <w:trHeight w:val="493"/>
        </w:trPr>
        <w:tc>
          <w:tcPr>
            <w:tcW w:w="1859" w:type="pct"/>
            <w:vAlign w:val="center"/>
          </w:tcPr>
          <w:p w14:paraId="38D99774" w14:textId="77777777" w:rsidR="00F54EAD" w:rsidRPr="00836249" w:rsidRDefault="00F54EAD" w:rsidP="0023607E">
            <w:pPr>
              <w:spacing w:beforeLines="20" w:before="62" w:afterLines="20" w:after="62" w:line="360" w:lineRule="auto"/>
              <w:ind w:left="221"/>
              <w:rPr>
                <w:rFonts w:cs="Arial" w:hint="eastAsia"/>
                <w:sz w:val="18"/>
                <w:szCs w:val="18"/>
                <w:lang w:val="en-GB"/>
              </w:rPr>
            </w:pPr>
            <w:r w:rsidRPr="00836249">
              <w:rPr>
                <w:rFonts w:cs="Arial"/>
                <w:sz w:val="18"/>
                <w:szCs w:val="18"/>
                <w:lang w:val="en-GB"/>
              </w:rPr>
              <w:t>Prediabetes (ADA criteria)</w:t>
            </w:r>
          </w:p>
        </w:tc>
        <w:tc>
          <w:tcPr>
            <w:tcW w:w="785" w:type="pct"/>
            <w:vAlign w:val="center"/>
          </w:tcPr>
          <w:p w14:paraId="1DEEECB0"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38.73</w:t>
            </w:r>
          </w:p>
          <w:p w14:paraId="0E94193B" w14:textId="5CBB8F7D" w:rsidR="00125FEB" w:rsidRPr="00836249" w:rsidRDefault="00125FE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(36.72, 40.74)</w:t>
            </w:r>
          </w:p>
        </w:tc>
        <w:tc>
          <w:tcPr>
            <w:tcW w:w="785" w:type="pct"/>
            <w:vAlign w:val="center"/>
          </w:tcPr>
          <w:p w14:paraId="23019D32"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31.61</w:t>
            </w:r>
          </w:p>
          <w:p w14:paraId="6298A8F9" w14:textId="46A7C1E4" w:rsidR="00125FEB" w:rsidRPr="00836249" w:rsidRDefault="00125FE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(28.36, 34.85)</w:t>
            </w:r>
          </w:p>
        </w:tc>
        <w:tc>
          <w:tcPr>
            <w:tcW w:w="785" w:type="pct"/>
            <w:vAlign w:val="center"/>
          </w:tcPr>
          <w:p w14:paraId="45BCDDC7"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39.02</w:t>
            </w:r>
          </w:p>
          <w:p w14:paraId="15974FAC" w14:textId="0EEA1EAE" w:rsidR="00125FEB" w:rsidRPr="00836249" w:rsidRDefault="00125FE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(36.09, 41.96)</w:t>
            </w:r>
          </w:p>
        </w:tc>
        <w:tc>
          <w:tcPr>
            <w:tcW w:w="786" w:type="pct"/>
            <w:shd w:val="clear" w:color="auto" w:fill="auto"/>
            <w:vAlign w:val="center"/>
          </w:tcPr>
          <w:p w14:paraId="4920221E" w14:textId="77777777" w:rsidR="00F54EAD"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53.87</w:t>
            </w:r>
          </w:p>
          <w:p w14:paraId="68D82C95" w14:textId="74064AC1" w:rsidR="00125FEB" w:rsidRPr="00836249" w:rsidRDefault="00125FE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(48.80, 58.94)</w:t>
            </w:r>
          </w:p>
        </w:tc>
      </w:tr>
      <w:tr w:rsidR="00F54EAD" w:rsidRPr="00836249" w14:paraId="1689B72D" w14:textId="77777777" w:rsidTr="00C849EF">
        <w:trPr>
          <w:trHeight w:val="493"/>
        </w:trPr>
        <w:tc>
          <w:tcPr>
            <w:tcW w:w="1859" w:type="pct"/>
            <w:vAlign w:val="center"/>
          </w:tcPr>
          <w:p w14:paraId="72EB6691" w14:textId="77777777" w:rsidR="00F54EAD" w:rsidRPr="00836249" w:rsidRDefault="00F54EAD" w:rsidP="0023607E">
            <w:pPr>
              <w:spacing w:beforeLines="20" w:before="62" w:afterLines="20" w:after="62" w:line="360" w:lineRule="auto"/>
              <w:ind w:left="221"/>
              <w:rPr>
                <w:rFonts w:cs="Arial" w:hint="eastAsia"/>
                <w:sz w:val="18"/>
                <w:szCs w:val="18"/>
                <w:lang w:val="en-GB"/>
              </w:rPr>
            </w:pPr>
            <w:r w:rsidRPr="00836249">
              <w:rPr>
                <w:rFonts w:cs="Arial"/>
                <w:sz w:val="18"/>
                <w:szCs w:val="18"/>
                <w:lang w:val="en-GB"/>
              </w:rPr>
              <w:t>Prediabetes (WHO criteria)</w:t>
            </w:r>
          </w:p>
        </w:tc>
        <w:tc>
          <w:tcPr>
            <w:tcW w:w="785" w:type="pct"/>
            <w:vAlign w:val="center"/>
          </w:tcPr>
          <w:p w14:paraId="36C2A3B6"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2.78</w:t>
            </w:r>
          </w:p>
          <w:p w14:paraId="4BCABB64" w14:textId="3ECDC863" w:rsidR="00823535" w:rsidRPr="00836249" w:rsidRDefault="00823535"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(2.43, 3.13)</w:t>
            </w:r>
          </w:p>
        </w:tc>
        <w:tc>
          <w:tcPr>
            <w:tcW w:w="785" w:type="pct"/>
            <w:vAlign w:val="center"/>
          </w:tcPr>
          <w:p w14:paraId="05A4BD8B"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1.45</w:t>
            </w:r>
          </w:p>
          <w:p w14:paraId="3B83C8C4" w14:textId="0644DF9C" w:rsidR="00823535" w:rsidRPr="00836249" w:rsidRDefault="00823535"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(1.05, 1.85)</w:t>
            </w:r>
          </w:p>
        </w:tc>
        <w:tc>
          <w:tcPr>
            <w:tcW w:w="785" w:type="pct"/>
            <w:vAlign w:val="center"/>
          </w:tcPr>
          <w:p w14:paraId="77ED1DB3"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2.83</w:t>
            </w:r>
          </w:p>
          <w:p w14:paraId="49B9CE16" w14:textId="5F247748" w:rsidR="00823535" w:rsidRPr="00836249" w:rsidRDefault="00823535"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(2.31, 3.35)</w:t>
            </w:r>
          </w:p>
        </w:tc>
        <w:tc>
          <w:tcPr>
            <w:tcW w:w="786" w:type="pct"/>
            <w:vAlign w:val="center"/>
          </w:tcPr>
          <w:p w14:paraId="5E8E81C3" w14:textId="77777777" w:rsidR="00F54EAD"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6.50</w:t>
            </w:r>
          </w:p>
          <w:p w14:paraId="7823F562" w14:textId="535D7030" w:rsidR="00823535" w:rsidRPr="00836249" w:rsidRDefault="00823535"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(5.11,7.88)</w:t>
            </w:r>
          </w:p>
        </w:tc>
      </w:tr>
      <w:tr w:rsidR="00F54EAD" w:rsidRPr="00836249" w14:paraId="0EDEDBFC" w14:textId="77777777" w:rsidTr="00C849EF">
        <w:trPr>
          <w:trHeight w:val="493"/>
        </w:trPr>
        <w:tc>
          <w:tcPr>
            <w:tcW w:w="1859" w:type="pct"/>
            <w:vAlign w:val="center"/>
          </w:tcPr>
          <w:p w14:paraId="02028AA5" w14:textId="77777777" w:rsidR="00F54EAD" w:rsidRPr="00836249" w:rsidRDefault="00F54EAD" w:rsidP="0023607E">
            <w:pPr>
              <w:spacing w:beforeLines="20" w:before="62" w:afterLines="20" w:after="62" w:line="360" w:lineRule="auto"/>
              <w:ind w:left="221"/>
              <w:rPr>
                <w:rFonts w:cs="Arial" w:hint="eastAsia"/>
                <w:sz w:val="18"/>
                <w:szCs w:val="18"/>
                <w:lang w:val="en-GB"/>
              </w:rPr>
            </w:pPr>
            <w:r w:rsidRPr="00836249">
              <w:rPr>
                <w:rFonts w:cs="Arial"/>
                <w:sz w:val="18"/>
                <w:szCs w:val="18"/>
                <w:lang w:val="en-GB"/>
              </w:rPr>
              <w:t>Hypertension</w:t>
            </w:r>
          </w:p>
        </w:tc>
        <w:tc>
          <w:tcPr>
            <w:tcW w:w="785" w:type="pct"/>
            <w:vAlign w:val="center"/>
          </w:tcPr>
          <w:p w14:paraId="05C9AFAC"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9.28</w:t>
            </w:r>
          </w:p>
          <w:p w14:paraId="368D7CB0" w14:textId="520E3485" w:rsidR="00A90A2A" w:rsidRPr="00836249" w:rsidRDefault="00A90A2A"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(8.67, 9.89)</w:t>
            </w:r>
          </w:p>
        </w:tc>
        <w:tc>
          <w:tcPr>
            <w:tcW w:w="785" w:type="pct"/>
            <w:vAlign w:val="center"/>
          </w:tcPr>
          <w:p w14:paraId="099DC78D"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4.08</w:t>
            </w:r>
          </w:p>
          <w:p w14:paraId="6CF52DE0" w14:textId="4BA11873" w:rsidR="00A90A2A" w:rsidRPr="00836249" w:rsidRDefault="00A90A2A"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(3.41, 4.74)</w:t>
            </w:r>
          </w:p>
        </w:tc>
        <w:tc>
          <w:tcPr>
            <w:tcW w:w="785" w:type="pct"/>
            <w:vAlign w:val="center"/>
          </w:tcPr>
          <w:p w14:paraId="39261EF4"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9.76</w:t>
            </w:r>
          </w:p>
          <w:p w14:paraId="14EDD53A" w14:textId="5ECDDE55" w:rsidR="001D5169" w:rsidRPr="00836249" w:rsidRDefault="001D5169"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(8.83, 10.68)</w:t>
            </w:r>
          </w:p>
        </w:tc>
        <w:tc>
          <w:tcPr>
            <w:tcW w:w="786" w:type="pct"/>
            <w:vAlign w:val="center"/>
          </w:tcPr>
          <w:p w14:paraId="51ED263A" w14:textId="77777777" w:rsidR="00F54EAD"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22.86</w:t>
            </w:r>
          </w:p>
          <w:p w14:paraId="0319C673" w14:textId="1016B85B" w:rsidR="001D5169" w:rsidRPr="00836249" w:rsidRDefault="001D5169"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(20.50, 25.23)</w:t>
            </w:r>
          </w:p>
        </w:tc>
      </w:tr>
      <w:tr w:rsidR="00F54EAD" w:rsidRPr="00836249" w14:paraId="38A4D71F" w14:textId="77777777" w:rsidTr="00C849EF">
        <w:trPr>
          <w:trHeight w:val="493"/>
        </w:trPr>
        <w:tc>
          <w:tcPr>
            <w:tcW w:w="1859" w:type="pct"/>
            <w:vAlign w:val="center"/>
          </w:tcPr>
          <w:p w14:paraId="16A9FA7D" w14:textId="77777777" w:rsidR="00F54EAD" w:rsidRPr="00836249" w:rsidRDefault="00F54EAD" w:rsidP="0023607E">
            <w:pPr>
              <w:spacing w:beforeLines="20" w:before="62" w:afterLines="20" w:after="62" w:line="360" w:lineRule="auto"/>
              <w:ind w:left="221"/>
              <w:rPr>
                <w:rFonts w:cs="Arial" w:hint="eastAsia"/>
                <w:sz w:val="18"/>
                <w:szCs w:val="18"/>
                <w:lang w:val="en-GB"/>
              </w:rPr>
            </w:pPr>
            <w:r w:rsidRPr="00836249">
              <w:rPr>
                <w:rFonts w:cs="Arial"/>
                <w:sz w:val="18"/>
                <w:szCs w:val="18"/>
                <w:lang w:val="en-GB"/>
              </w:rPr>
              <w:t>Cholelithiasis</w:t>
            </w:r>
          </w:p>
        </w:tc>
        <w:tc>
          <w:tcPr>
            <w:tcW w:w="785" w:type="pct"/>
            <w:vAlign w:val="center"/>
          </w:tcPr>
          <w:p w14:paraId="60938C07"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1.51</w:t>
            </w:r>
          </w:p>
          <w:p w14:paraId="11FB50C6" w14:textId="6C4717E0" w:rsidR="002210D6" w:rsidRPr="00836249" w:rsidRDefault="002210D6"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(1.25, 1.77)</w:t>
            </w:r>
          </w:p>
        </w:tc>
        <w:tc>
          <w:tcPr>
            <w:tcW w:w="785" w:type="pct"/>
            <w:vAlign w:val="center"/>
          </w:tcPr>
          <w:p w14:paraId="089A128E"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1.18</w:t>
            </w:r>
          </w:p>
          <w:p w14:paraId="71567AB8" w14:textId="48BE16A7" w:rsidR="002210D6" w:rsidRPr="00836249" w:rsidRDefault="002210D6"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(0.82, 1.55)</w:t>
            </w:r>
          </w:p>
        </w:tc>
        <w:tc>
          <w:tcPr>
            <w:tcW w:w="785" w:type="pct"/>
            <w:vAlign w:val="center"/>
          </w:tcPr>
          <w:p w14:paraId="34393FF7"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1.57</w:t>
            </w:r>
          </w:p>
          <w:p w14:paraId="1DAEC6ED" w14:textId="0777824A" w:rsidR="006F28B2" w:rsidRPr="00836249" w:rsidRDefault="006F28B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(1.18, 1.95)</w:t>
            </w:r>
          </w:p>
        </w:tc>
        <w:tc>
          <w:tcPr>
            <w:tcW w:w="786" w:type="pct"/>
            <w:vAlign w:val="center"/>
          </w:tcPr>
          <w:p w14:paraId="113C4714" w14:textId="77777777" w:rsidR="00F54EAD"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2.30</w:t>
            </w:r>
          </w:p>
          <w:p w14:paraId="55124318" w14:textId="33E4971D" w:rsidR="006F28B2" w:rsidRPr="00836249" w:rsidRDefault="006F28B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(1.46, 3.15)</w:t>
            </w:r>
          </w:p>
        </w:tc>
      </w:tr>
      <w:tr w:rsidR="00F54EAD" w:rsidRPr="00836249" w14:paraId="48A5C32B" w14:textId="77777777" w:rsidTr="00C849EF">
        <w:trPr>
          <w:trHeight w:val="493"/>
        </w:trPr>
        <w:tc>
          <w:tcPr>
            <w:tcW w:w="1859" w:type="pct"/>
            <w:vAlign w:val="center"/>
          </w:tcPr>
          <w:p w14:paraId="26DD8D37" w14:textId="77777777" w:rsidR="00F54EAD" w:rsidRPr="00836249" w:rsidRDefault="00F54EAD" w:rsidP="0023607E">
            <w:pPr>
              <w:spacing w:beforeLines="20" w:before="62" w:afterLines="20" w:after="62" w:line="360" w:lineRule="auto"/>
              <w:ind w:left="221"/>
              <w:rPr>
                <w:rFonts w:cs="Arial" w:hint="eastAsia"/>
                <w:sz w:val="18"/>
                <w:szCs w:val="18"/>
                <w:lang w:val="en-GB"/>
              </w:rPr>
            </w:pPr>
            <w:r w:rsidRPr="00836249">
              <w:rPr>
                <w:rFonts w:cs="Arial"/>
                <w:sz w:val="18"/>
                <w:szCs w:val="18"/>
                <w:lang w:val="en-GB"/>
              </w:rPr>
              <w:t>Fatty liver disease</w:t>
            </w:r>
          </w:p>
        </w:tc>
        <w:tc>
          <w:tcPr>
            <w:tcW w:w="785" w:type="pct"/>
            <w:vAlign w:val="center"/>
          </w:tcPr>
          <w:p w14:paraId="27E17761"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28.45</w:t>
            </w:r>
          </w:p>
          <w:p w14:paraId="1C7F3F5D" w14:textId="2940FAB0" w:rsidR="006F28B2" w:rsidRPr="00836249" w:rsidRDefault="006F28B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(27.50, 29.40)</w:t>
            </w:r>
          </w:p>
        </w:tc>
        <w:tc>
          <w:tcPr>
            <w:tcW w:w="785" w:type="pct"/>
            <w:vAlign w:val="center"/>
          </w:tcPr>
          <w:p w14:paraId="57D3516A"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8.10</w:t>
            </w:r>
          </w:p>
          <w:p w14:paraId="58AE9818" w14:textId="7AAA935A" w:rsidR="0047579B" w:rsidRPr="00836249" w:rsidRDefault="0047579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(7.18, 9.02)</w:t>
            </w:r>
          </w:p>
        </w:tc>
        <w:tc>
          <w:tcPr>
            <w:tcW w:w="785" w:type="pct"/>
            <w:vAlign w:val="center"/>
          </w:tcPr>
          <w:p w14:paraId="4C772E10"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34.28</w:t>
            </w:r>
          </w:p>
          <w:p w14:paraId="3D0DAB3C" w14:textId="6B32ADE9" w:rsidR="0047579B" w:rsidRPr="00836249" w:rsidRDefault="0047579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(32.80, 35.76)</w:t>
            </w:r>
          </w:p>
        </w:tc>
        <w:tc>
          <w:tcPr>
            <w:tcW w:w="786" w:type="pct"/>
            <w:vAlign w:val="center"/>
          </w:tcPr>
          <w:p w14:paraId="5794219B" w14:textId="77777777" w:rsidR="00F54EAD"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68.67</w:t>
            </w:r>
          </w:p>
          <w:p w14:paraId="506EE075" w14:textId="6B81EB0C" w:rsidR="000A1A98" w:rsidRPr="00836249" w:rsidRDefault="000A1A98"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(66.06, 71.28)</w:t>
            </w:r>
          </w:p>
        </w:tc>
      </w:tr>
      <w:tr w:rsidR="00F54EAD" w:rsidRPr="00836249" w14:paraId="5386C48A" w14:textId="77777777" w:rsidTr="00C849EF">
        <w:trPr>
          <w:trHeight w:val="493"/>
        </w:trPr>
        <w:tc>
          <w:tcPr>
            <w:tcW w:w="1859" w:type="pct"/>
            <w:vAlign w:val="center"/>
          </w:tcPr>
          <w:p w14:paraId="1A3D1A38" w14:textId="02622F7F" w:rsidR="00F54EAD" w:rsidRPr="00836249" w:rsidRDefault="00F54EAD" w:rsidP="0023607E">
            <w:pPr>
              <w:spacing w:beforeLines="20" w:before="62" w:afterLines="20" w:after="62" w:line="360" w:lineRule="auto"/>
              <w:ind w:left="221"/>
              <w:rPr>
                <w:rFonts w:cs="Arial" w:hint="eastAsia"/>
                <w:sz w:val="18"/>
                <w:szCs w:val="18"/>
                <w:lang w:val="en-GB" w:eastAsia="zh-CN"/>
              </w:rPr>
            </w:pPr>
            <w:r w:rsidRPr="00836249">
              <w:rPr>
                <w:rFonts w:cs="Arial"/>
                <w:sz w:val="18"/>
                <w:szCs w:val="18"/>
                <w:lang w:val="en-GB"/>
              </w:rPr>
              <w:t>Carotid plaque</w:t>
            </w:r>
            <w:r w:rsidR="000D3351">
              <w:rPr>
                <w:rFonts w:cs="Arial" w:hint="eastAsia"/>
                <w:sz w:val="18"/>
                <w:szCs w:val="18"/>
                <w:lang w:val="en-GB" w:eastAsia="zh-CN"/>
              </w:rPr>
              <w:t xml:space="preserve"> </w:t>
            </w:r>
            <w:r w:rsidR="000D3351">
              <w:rPr>
                <w:rFonts w:hint="eastAsia"/>
                <w:sz w:val="18"/>
                <w:szCs w:val="18"/>
                <w:lang w:eastAsia="zh-CN"/>
              </w:rPr>
              <w:t>(age</w:t>
            </w:r>
            <w:r w:rsidR="000D3351" w:rsidRPr="000D3351">
              <w:rPr>
                <w:rFonts w:hint="eastAsia"/>
                <w:sz w:val="18"/>
                <w:szCs w:val="18"/>
                <w:lang w:eastAsia="zh-CN"/>
              </w:rPr>
              <w:t>≧50 years)</w:t>
            </w:r>
          </w:p>
        </w:tc>
        <w:tc>
          <w:tcPr>
            <w:tcW w:w="785" w:type="pct"/>
            <w:vAlign w:val="center"/>
          </w:tcPr>
          <w:p w14:paraId="461235B0"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39.67</w:t>
            </w:r>
          </w:p>
          <w:p w14:paraId="3523A8C4" w14:textId="603B2060" w:rsidR="000A1A98" w:rsidRPr="00836249" w:rsidRDefault="000A1A98"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lastRenderedPageBreak/>
              <w:t>(35.58, 43.77)</w:t>
            </w:r>
          </w:p>
        </w:tc>
        <w:tc>
          <w:tcPr>
            <w:tcW w:w="785" w:type="pct"/>
            <w:vAlign w:val="center"/>
          </w:tcPr>
          <w:p w14:paraId="340E398D" w14:textId="3C0CE247" w:rsidR="00F54EAD" w:rsidRPr="00836249"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lastRenderedPageBreak/>
              <w:t>31.21</w:t>
            </w:r>
            <w:r w:rsidR="000A1A98">
              <w:rPr>
                <w:rFonts w:cs="Arial"/>
                <w:sz w:val="18"/>
                <w:szCs w:val="18"/>
                <w:lang w:val="en-GB" w:eastAsia="zh-CN"/>
              </w:rPr>
              <w:br/>
            </w:r>
            <w:r w:rsidR="000A1A98">
              <w:rPr>
                <w:rFonts w:cs="Arial" w:hint="eastAsia"/>
                <w:sz w:val="18"/>
                <w:szCs w:val="18"/>
                <w:lang w:val="en-GB" w:eastAsia="zh-CN"/>
              </w:rPr>
              <w:lastRenderedPageBreak/>
              <w:t>(24.24, 38.19)</w:t>
            </w:r>
          </w:p>
        </w:tc>
        <w:tc>
          <w:tcPr>
            <w:tcW w:w="785" w:type="pct"/>
            <w:vAlign w:val="center"/>
          </w:tcPr>
          <w:p w14:paraId="4953CBED"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lastRenderedPageBreak/>
              <w:t>42.63</w:t>
            </w:r>
          </w:p>
          <w:p w14:paraId="20C2A19A" w14:textId="236222E1" w:rsidR="00C251DC" w:rsidRPr="00836249" w:rsidRDefault="00C251DC"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lastRenderedPageBreak/>
              <w:t>(36.47, 48.79)</w:t>
            </w:r>
          </w:p>
        </w:tc>
        <w:tc>
          <w:tcPr>
            <w:tcW w:w="786" w:type="pct"/>
            <w:vAlign w:val="center"/>
          </w:tcPr>
          <w:p w14:paraId="7825BEB6" w14:textId="77777777" w:rsidR="00F54EAD"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lastRenderedPageBreak/>
              <w:t>44.35</w:t>
            </w:r>
          </w:p>
          <w:p w14:paraId="65BE6071" w14:textId="191E66DB" w:rsidR="00C251DC" w:rsidRPr="00836249" w:rsidRDefault="00C251DC"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lastRenderedPageBreak/>
              <w:t>(35.49, 53.22)</w:t>
            </w:r>
          </w:p>
        </w:tc>
      </w:tr>
      <w:tr w:rsidR="00F54EAD" w:rsidRPr="00836249" w14:paraId="1B285FFD" w14:textId="77777777" w:rsidTr="00C849EF">
        <w:trPr>
          <w:trHeight w:val="493"/>
        </w:trPr>
        <w:tc>
          <w:tcPr>
            <w:tcW w:w="1859" w:type="pct"/>
            <w:vAlign w:val="center"/>
          </w:tcPr>
          <w:p w14:paraId="742EB4C7" w14:textId="77777777" w:rsidR="00F54EAD" w:rsidRPr="00836249" w:rsidRDefault="00F54EAD" w:rsidP="0023607E">
            <w:pPr>
              <w:spacing w:beforeLines="20" w:before="62" w:afterLines="20" w:after="62" w:line="360" w:lineRule="auto"/>
              <w:ind w:left="221"/>
              <w:rPr>
                <w:rFonts w:cs="Arial" w:hint="eastAsia"/>
                <w:sz w:val="18"/>
                <w:szCs w:val="18"/>
                <w:lang w:val="en-GB"/>
              </w:rPr>
            </w:pPr>
            <w:r w:rsidRPr="00836249">
              <w:rPr>
                <w:rFonts w:cs="Arial"/>
                <w:sz w:val="18"/>
                <w:szCs w:val="18"/>
                <w:lang w:val="en-GB"/>
              </w:rPr>
              <w:lastRenderedPageBreak/>
              <w:t>Hyperuricaemia</w:t>
            </w:r>
          </w:p>
        </w:tc>
        <w:tc>
          <w:tcPr>
            <w:tcW w:w="785" w:type="pct"/>
            <w:vAlign w:val="center"/>
          </w:tcPr>
          <w:p w14:paraId="5F902624"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34.44</w:t>
            </w:r>
          </w:p>
          <w:p w14:paraId="3EDA1D8B" w14:textId="04A3F3C1" w:rsidR="0096136B" w:rsidRPr="00836249" w:rsidRDefault="0096136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(33.44, 35.44)</w:t>
            </w:r>
          </w:p>
        </w:tc>
        <w:tc>
          <w:tcPr>
            <w:tcW w:w="785" w:type="pct"/>
            <w:vAlign w:val="center"/>
          </w:tcPr>
          <w:p w14:paraId="22B803A2"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18.56</w:t>
            </w:r>
          </w:p>
          <w:p w14:paraId="50AC4306" w14:textId="5E079251" w:rsidR="0096136B" w:rsidRPr="00836249" w:rsidRDefault="0096136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(17.25, 19.87)</w:t>
            </w:r>
          </w:p>
        </w:tc>
        <w:tc>
          <w:tcPr>
            <w:tcW w:w="785" w:type="pct"/>
            <w:vAlign w:val="center"/>
          </w:tcPr>
          <w:p w14:paraId="062BD710"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42.11</w:t>
            </w:r>
          </w:p>
          <w:p w14:paraId="7B941BBC" w14:textId="7E6D973A" w:rsidR="0096136B" w:rsidRPr="00836249" w:rsidRDefault="0096136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(40.57, 43.65)</w:t>
            </w:r>
          </w:p>
        </w:tc>
        <w:tc>
          <w:tcPr>
            <w:tcW w:w="786" w:type="pct"/>
            <w:vAlign w:val="center"/>
          </w:tcPr>
          <w:p w14:paraId="00D07F14" w14:textId="77777777" w:rsidR="00F54EAD"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56.41</w:t>
            </w:r>
          </w:p>
          <w:p w14:paraId="7BF90456" w14:textId="2C8DFCA7" w:rsidR="0096136B" w:rsidRPr="00836249" w:rsidRDefault="0096136B"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(53.62, 59.21)</w:t>
            </w:r>
          </w:p>
        </w:tc>
      </w:tr>
      <w:tr w:rsidR="00F54EAD" w:rsidRPr="00836249" w14:paraId="77AE06E4" w14:textId="77777777" w:rsidTr="00C849EF">
        <w:trPr>
          <w:trHeight w:val="493"/>
        </w:trPr>
        <w:tc>
          <w:tcPr>
            <w:tcW w:w="1859" w:type="pct"/>
            <w:vAlign w:val="center"/>
          </w:tcPr>
          <w:p w14:paraId="76F7336A" w14:textId="77777777" w:rsidR="00F54EAD" w:rsidRPr="00836249" w:rsidRDefault="00F54EAD" w:rsidP="0023607E">
            <w:pPr>
              <w:spacing w:beforeLines="20" w:before="62" w:afterLines="20" w:after="62" w:line="360" w:lineRule="auto"/>
              <w:ind w:left="221"/>
              <w:rPr>
                <w:rFonts w:cs="Arial" w:hint="eastAsia"/>
                <w:sz w:val="18"/>
                <w:szCs w:val="18"/>
                <w:lang w:val="en-GB"/>
              </w:rPr>
            </w:pPr>
            <w:r w:rsidRPr="00836249">
              <w:rPr>
                <w:rFonts w:cs="Arial"/>
                <w:sz w:val="18"/>
                <w:szCs w:val="18"/>
                <w:lang w:val="en-GB"/>
              </w:rPr>
              <w:t>Dyslipidaemia</w:t>
            </w:r>
          </w:p>
        </w:tc>
        <w:tc>
          <w:tcPr>
            <w:tcW w:w="785" w:type="pct"/>
            <w:vAlign w:val="center"/>
          </w:tcPr>
          <w:p w14:paraId="5B3A2433"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19.74</w:t>
            </w:r>
          </w:p>
          <w:p w14:paraId="047C66CB" w14:textId="45E105B8" w:rsidR="00584480" w:rsidRPr="00836249" w:rsidRDefault="0058448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(18.90, 20.58)</w:t>
            </w:r>
          </w:p>
        </w:tc>
        <w:tc>
          <w:tcPr>
            <w:tcW w:w="785" w:type="pct"/>
            <w:vAlign w:val="center"/>
          </w:tcPr>
          <w:p w14:paraId="5D347C20"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9.66</w:t>
            </w:r>
          </w:p>
          <w:p w14:paraId="338021D5" w14:textId="57963ACE" w:rsidR="003144E5" w:rsidRPr="00836249" w:rsidRDefault="003144E5"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(8.67, 10.66)</w:t>
            </w:r>
          </w:p>
        </w:tc>
        <w:tc>
          <w:tcPr>
            <w:tcW w:w="785" w:type="pct"/>
            <w:vAlign w:val="center"/>
          </w:tcPr>
          <w:p w14:paraId="6B7A1C61" w14:textId="77777777" w:rsidR="00F54EAD" w:rsidRDefault="00FE5422"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23.79</w:t>
            </w:r>
          </w:p>
          <w:p w14:paraId="559EC909" w14:textId="562C33F1" w:rsidR="003144E5" w:rsidRPr="00836249" w:rsidRDefault="003144E5"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(22.46, 25.11)</w:t>
            </w:r>
          </w:p>
        </w:tc>
        <w:tc>
          <w:tcPr>
            <w:tcW w:w="786" w:type="pct"/>
            <w:vAlign w:val="center"/>
          </w:tcPr>
          <w:p w14:paraId="1940A49D" w14:textId="77777777" w:rsidR="00F54EAD" w:rsidRDefault="00B01D70"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36.10</w:t>
            </w:r>
          </w:p>
          <w:p w14:paraId="4793443F" w14:textId="011821AE" w:rsidR="003144E5" w:rsidRPr="00836249" w:rsidRDefault="003144E5" w:rsidP="0034685F">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(33.40, 38.81)</w:t>
            </w:r>
          </w:p>
        </w:tc>
      </w:tr>
      <w:tr w:rsidR="00F1007A" w:rsidRPr="00836249" w14:paraId="4B2B7F08" w14:textId="77777777" w:rsidTr="00C849EF">
        <w:trPr>
          <w:trHeight w:val="493"/>
        </w:trPr>
        <w:tc>
          <w:tcPr>
            <w:tcW w:w="5000" w:type="pct"/>
            <w:gridSpan w:val="5"/>
            <w:shd w:val="clear" w:color="auto" w:fill="D0CECE" w:themeFill="background2" w:themeFillShade="E6"/>
            <w:vAlign w:val="center"/>
          </w:tcPr>
          <w:p w14:paraId="338D34B3" w14:textId="3C899E22" w:rsidR="00F1007A" w:rsidRDefault="00F1007A" w:rsidP="0034685F">
            <w:pPr>
              <w:adjustRightInd w:val="0"/>
              <w:snapToGrid w:val="0"/>
              <w:spacing w:beforeLines="20" w:before="62" w:afterLines="20" w:after="62"/>
              <w:jc w:val="center"/>
              <w:rPr>
                <w:rFonts w:cs="Arial" w:hint="eastAsia"/>
                <w:sz w:val="18"/>
                <w:szCs w:val="18"/>
                <w:lang w:val="en-GB"/>
              </w:rPr>
            </w:pPr>
            <w:r w:rsidRPr="00F1007A">
              <w:rPr>
                <w:rFonts w:cs="Arial"/>
                <w:b/>
                <w:bCs/>
                <w:sz w:val="18"/>
                <w:szCs w:val="18"/>
                <w:lang w:val="en-GB"/>
              </w:rPr>
              <w:t xml:space="preserve">Prevalence by </w:t>
            </w:r>
            <w:r>
              <w:rPr>
                <w:rFonts w:cs="Arial" w:hint="eastAsia"/>
                <w:b/>
                <w:bCs/>
                <w:sz w:val="18"/>
                <w:szCs w:val="18"/>
                <w:lang w:val="en-GB" w:eastAsia="zh-CN"/>
              </w:rPr>
              <w:t>WHO</w:t>
            </w:r>
            <w:r w:rsidRPr="00F1007A">
              <w:rPr>
                <w:rFonts w:cs="Arial"/>
                <w:b/>
                <w:bCs/>
                <w:sz w:val="18"/>
                <w:szCs w:val="18"/>
                <w:lang w:val="en-GB"/>
              </w:rPr>
              <w:t xml:space="preserve"> BMI classification for overweight and obesity</w:t>
            </w:r>
            <w:r w:rsidRPr="00F1007A">
              <w:rPr>
                <w:rFonts w:cs="Arial"/>
                <w:b/>
                <w:bCs/>
                <w:sz w:val="18"/>
                <w:szCs w:val="18"/>
                <w:vertAlign w:val="superscript"/>
                <w:lang w:val="en-GB"/>
              </w:rPr>
              <w:t>†</w:t>
            </w:r>
          </w:p>
        </w:tc>
      </w:tr>
      <w:tr w:rsidR="00F1007A" w:rsidRPr="00836249" w14:paraId="54987524" w14:textId="77777777" w:rsidTr="00C849EF">
        <w:trPr>
          <w:trHeight w:val="493"/>
        </w:trPr>
        <w:tc>
          <w:tcPr>
            <w:tcW w:w="5000" w:type="pct"/>
            <w:gridSpan w:val="5"/>
            <w:vAlign w:val="center"/>
          </w:tcPr>
          <w:p w14:paraId="498D80F1" w14:textId="0BDDC927" w:rsidR="00F1007A" w:rsidRDefault="00F1007A" w:rsidP="00F1007A">
            <w:pPr>
              <w:adjustRightInd w:val="0"/>
              <w:snapToGrid w:val="0"/>
              <w:spacing w:beforeLines="20" w:before="62" w:afterLines="20" w:after="62"/>
              <w:rPr>
                <w:rFonts w:cs="Arial" w:hint="eastAsia"/>
                <w:sz w:val="18"/>
                <w:szCs w:val="18"/>
                <w:lang w:val="en-GB"/>
              </w:rPr>
            </w:pPr>
            <w:r w:rsidRPr="00F1007A">
              <w:rPr>
                <w:rFonts w:cs="Arial" w:hint="eastAsia"/>
                <w:sz w:val="18"/>
                <w:szCs w:val="18"/>
                <w:lang w:val="en-GB"/>
              </w:rPr>
              <w:t>Prevalence of complication</w:t>
            </w:r>
          </w:p>
        </w:tc>
      </w:tr>
      <w:tr w:rsidR="00F1007A" w:rsidRPr="00836249" w14:paraId="5FE7CC01" w14:textId="77777777" w:rsidTr="00C849EF">
        <w:trPr>
          <w:trHeight w:val="493"/>
        </w:trPr>
        <w:tc>
          <w:tcPr>
            <w:tcW w:w="1859" w:type="pct"/>
          </w:tcPr>
          <w:p w14:paraId="0BD02679" w14:textId="006352EC"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t>Diabetes (ADA criteria)</w:t>
            </w:r>
          </w:p>
        </w:tc>
        <w:tc>
          <w:tcPr>
            <w:tcW w:w="785" w:type="pct"/>
            <w:vAlign w:val="center"/>
          </w:tcPr>
          <w:p w14:paraId="0ABCEA4E" w14:textId="77777777" w:rsidR="00F1007A" w:rsidRDefault="00AC4080"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12.69</w:t>
            </w:r>
          </w:p>
          <w:p w14:paraId="4B60B87D" w14:textId="1AE5B6C3" w:rsidR="00AC4080" w:rsidRDefault="00AC4080"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(11.31,14.06)</w:t>
            </w:r>
          </w:p>
        </w:tc>
        <w:tc>
          <w:tcPr>
            <w:tcW w:w="785" w:type="pct"/>
            <w:vAlign w:val="center"/>
          </w:tcPr>
          <w:p w14:paraId="0F0DCFAD" w14:textId="77777777" w:rsidR="00F1007A" w:rsidRDefault="00DA3000"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5.32</w:t>
            </w:r>
          </w:p>
          <w:p w14:paraId="589266A8" w14:textId="5E1BB1CB" w:rsidR="00DA3000" w:rsidRDefault="00DA3000"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(4.00, 6.65)</w:t>
            </w:r>
          </w:p>
        </w:tc>
        <w:tc>
          <w:tcPr>
            <w:tcW w:w="785" w:type="pct"/>
            <w:vAlign w:val="center"/>
          </w:tcPr>
          <w:p w14:paraId="78B51671" w14:textId="77777777" w:rsidR="00F1007A" w:rsidRDefault="00EB381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18.26</w:t>
            </w:r>
          </w:p>
          <w:p w14:paraId="03790D4E" w14:textId="00B5A34E" w:rsidR="00EB3814" w:rsidRDefault="00EB381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(15.84,20.67)</w:t>
            </w:r>
          </w:p>
        </w:tc>
        <w:tc>
          <w:tcPr>
            <w:tcW w:w="786" w:type="pct"/>
            <w:vAlign w:val="center"/>
          </w:tcPr>
          <w:p w14:paraId="7CBAF991" w14:textId="77777777" w:rsidR="00F1007A" w:rsidRDefault="00DA3000"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34.06</w:t>
            </w:r>
          </w:p>
          <w:p w14:paraId="56002DBF" w14:textId="1E140917" w:rsidR="00DA3000" w:rsidRDefault="00DA3000"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(26.05,42.06)</w:t>
            </w:r>
          </w:p>
        </w:tc>
      </w:tr>
      <w:tr w:rsidR="00F1007A" w:rsidRPr="00836249" w14:paraId="6CAD6316" w14:textId="77777777" w:rsidTr="00C849EF">
        <w:trPr>
          <w:trHeight w:val="493"/>
        </w:trPr>
        <w:tc>
          <w:tcPr>
            <w:tcW w:w="1859" w:type="pct"/>
          </w:tcPr>
          <w:p w14:paraId="5A8A377A" w14:textId="7D70D2F7"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t>Diabetes (WHO criteria)</w:t>
            </w:r>
          </w:p>
        </w:tc>
        <w:tc>
          <w:tcPr>
            <w:tcW w:w="785" w:type="pct"/>
            <w:vAlign w:val="center"/>
          </w:tcPr>
          <w:p w14:paraId="6545ED6B" w14:textId="77777777" w:rsidR="00291256" w:rsidRDefault="00291256" w:rsidP="00291256">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1.70</w:t>
            </w:r>
          </w:p>
          <w:p w14:paraId="037F197E" w14:textId="46B21197" w:rsidR="00F1007A" w:rsidRDefault="00291256" w:rsidP="00291256">
            <w:pPr>
              <w:adjustRightInd w:val="0"/>
              <w:snapToGrid w:val="0"/>
              <w:spacing w:beforeLines="20" w:before="62" w:afterLines="20" w:after="62"/>
              <w:jc w:val="center"/>
              <w:rPr>
                <w:rFonts w:cs="Arial" w:hint="eastAsia"/>
                <w:sz w:val="18"/>
                <w:szCs w:val="18"/>
                <w:lang w:val="en-GB"/>
              </w:rPr>
            </w:pPr>
            <w:r>
              <w:rPr>
                <w:rFonts w:cs="Arial" w:hint="eastAsia"/>
                <w:sz w:val="18"/>
                <w:szCs w:val="18"/>
                <w:lang w:val="en-GB" w:eastAsia="zh-CN"/>
              </w:rPr>
              <w:t>(1.42, 1.97)</w:t>
            </w:r>
          </w:p>
        </w:tc>
        <w:tc>
          <w:tcPr>
            <w:tcW w:w="785" w:type="pct"/>
            <w:vAlign w:val="center"/>
          </w:tcPr>
          <w:p w14:paraId="29088EBF" w14:textId="77777777" w:rsidR="00F1007A" w:rsidRDefault="00291256"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1.26</w:t>
            </w:r>
          </w:p>
          <w:p w14:paraId="3E01A5E7" w14:textId="563B4B5B" w:rsidR="00291256" w:rsidRDefault="00291256"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(0.94,1.59)</w:t>
            </w:r>
          </w:p>
        </w:tc>
        <w:tc>
          <w:tcPr>
            <w:tcW w:w="785" w:type="pct"/>
            <w:vAlign w:val="center"/>
          </w:tcPr>
          <w:p w14:paraId="04AAE557" w14:textId="77777777" w:rsidR="00F1007A" w:rsidRDefault="00291256"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1.80</w:t>
            </w:r>
          </w:p>
          <w:p w14:paraId="6046726C" w14:textId="691F36CC" w:rsidR="00291256" w:rsidRDefault="00291256"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(1.36,2.24)</w:t>
            </w:r>
          </w:p>
        </w:tc>
        <w:tc>
          <w:tcPr>
            <w:tcW w:w="786" w:type="pct"/>
            <w:vAlign w:val="center"/>
          </w:tcPr>
          <w:p w14:paraId="070E75EF" w14:textId="77777777" w:rsidR="00F1007A" w:rsidRDefault="00291256"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5.56</w:t>
            </w:r>
          </w:p>
          <w:p w14:paraId="09A07B78" w14:textId="5C418C57" w:rsidR="00291256" w:rsidRDefault="00291256"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(3.47,7.64)</w:t>
            </w:r>
          </w:p>
        </w:tc>
      </w:tr>
      <w:tr w:rsidR="00F1007A" w:rsidRPr="00836249" w14:paraId="1998F9B9" w14:textId="77777777" w:rsidTr="00C849EF">
        <w:trPr>
          <w:trHeight w:val="493"/>
        </w:trPr>
        <w:tc>
          <w:tcPr>
            <w:tcW w:w="1859" w:type="pct"/>
          </w:tcPr>
          <w:p w14:paraId="52BF418C" w14:textId="6C5A4684"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t>Prediabetes (ADA criteria)</w:t>
            </w:r>
          </w:p>
        </w:tc>
        <w:tc>
          <w:tcPr>
            <w:tcW w:w="785" w:type="pct"/>
            <w:vAlign w:val="center"/>
          </w:tcPr>
          <w:p w14:paraId="1A3EA8C8" w14:textId="77777777" w:rsidR="00885EA4" w:rsidRDefault="00885EA4" w:rsidP="00885EA4">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38.73</w:t>
            </w:r>
          </w:p>
          <w:p w14:paraId="0E4269C2" w14:textId="70DDBB2C" w:rsidR="00F1007A" w:rsidRDefault="00885EA4" w:rsidP="00885EA4">
            <w:pPr>
              <w:adjustRightInd w:val="0"/>
              <w:snapToGrid w:val="0"/>
              <w:spacing w:beforeLines="20" w:before="62" w:afterLines="20" w:after="62"/>
              <w:jc w:val="center"/>
              <w:rPr>
                <w:rFonts w:cs="Arial" w:hint="eastAsia"/>
                <w:sz w:val="18"/>
                <w:szCs w:val="18"/>
                <w:lang w:val="en-GB"/>
              </w:rPr>
            </w:pPr>
            <w:r>
              <w:rPr>
                <w:rFonts w:cs="Arial" w:hint="eastAsia"/>
                <w:sz w:val="18"/>
                <w:szCs w:val="18"/>
                <w:lang w:val="en-GB" w:eastAsia="zh-CN"/>
              </w:rPr>
              <w:t>(36.72, 40.74)</w:t>
            </w:r>
          </w:p>
        </w:tc>
        <w:tc>
          <w:tcPr>
            <w:tcW w:w="785" w:type="pct"/>
            <w:vAlign w:val="center"/>
          </w:tcPr>
          <w:p w14:paraId="310DBBC5" w14:textId="77777777" w:rsidR="00F1007A" w:rsidRDefault="00885EA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32.67</w:t>
            </w:r>
          </w:p>
          <w:p w14:paraId="24DFFF69" w14:textId="0C8F749B" w:rsidR="00885EA4" w:rsidRDefault="00885EA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(29.91,</w:t>
            </w:r>
            <w:r w:rsidR="00F14219">
              <w:rPr>
                <w:rFonts w:cs="Arial" w:hint="eastAsia"/>
                <w:sz w:val="18"/>
                <w:szCs w:val="18"/>
                <w:lang w:val="en-GB" w:eastAsia="zh-CN"/>
              </w:rPr>
              <w:t xml:space="preserve"> </w:t>
            </w:r>
            <w:r>
              <w:rPr>
                <w:rFonts w:cs="Arial" w:hint="eastAsia"/>
                <w:sz w:val="18"/>
                <w:szCs w:val="18"/>
                <w:lang w:val="en-GB" w:eastAsia="zh-CN"/>
              </w:rPr>
              <w:t>35.44)</w:t>
            </w:r>
          </w:p>
        </w:tc>
        <w:tc>
          <w:tcPr>
            <w:tcW w:w="785" w:type="pct"/>
            <w:vAlign w:val="center"/>
          </w:tcPr>
          <w:p w14:paraId="2923D6DE" w14:textId="77777777" w:rsidR="00F1007A" w:rsidRDefault="00885EA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43.71</w:t>
            </w:r>
          </w:p>
          <w:p w14:paraId="40562102" w14:textId="1E5B0176" w:rsidR="00885EA4" w:rsidRDefault="00885EA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(40.61,</w:t>
            </w:r>
            <w:r w:rsidR="00F14219">
              <w:rPr>
                <w:rFonts w:cs="Arial" w:hint="eastAsia"/>
                <w:sz w:val="18"/>
                <w:szCs w:val="18"/>
                <w:lang w:val="en-GB" w:eastAsia="zh-CN"/>
              </w:rPr>
              <w:t xml:space="preserve"> </w:t>
            </w:r>
            <w:r>
              <w:rPr>
                <w:rFonts w:cs="Arial" w:hint="eastAsia"/>
                <w:sz w:val="18"/>
                <w:szCs w:val="18"/>
                <w:lang w:val="en-GB" w:eastAsia="zh-CN"/>
              </w:rPr>
              <w:t>46.81)</w:t>
            </w:r>
          </w:p>
        </w:tc>
        <w:tc>
          <w:tcPr>
            <w:tcW w:w="786" w:type="pct"/>
            <w:vAlign w:val="center"/>
          </w:tcPr>
          <w:p w14:paraId="2368C6D9" w14:textId="77777777" w:rsidR="00F1007A" w:rsidRDefault="00885EA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54.35</w:t>
            </w:r>
          </w:p>
          <w:p w14:paraId="433D169A" w14:textId="713521B5" w:rsidR="00885EA4" w:rsidRDefault="00885EA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(45.93,</w:t>
            </w:r>
            <w:r w:rsidR="00F14219">
              <w:rPr>
                <w:rFonts w:cs="Arial" w:hint="eastAsia"/>
                <w:sz w:val="18"/>
                <w:szCs w:val="18"/>
                <w:lang w:val="en-GB" w:eastAsia="zh-CN"/>
              </w:rPr>
              <w:t xml:space="preserve"> </w:t>
            </w:r>
            <w:r>
              <w:rPr>
                <w:rFonts w:cs="Arial" w:hint="eastAsia"/>
                <w:sz w:val="18"/>
                <w:szCs w:val="18"/>
                <w:lang w:val="en-GB" w:eastAsia="zh-CN"/>
              </w:rPr>
              <w:t>62.76)</w:t>
            </w:r>
          </w:p>
        </w:tc>
      </w:tr>
      <w:tr w:rsidR="00F1007A" w:rsidRPr="00836249" w14:paraId="03D8DB7A" w14:textId="77777777" w:rsidTr="00C849EF">
        <w:trPr>
          <w:trHeight w:val="493"/>
        </w:trPr>
        <w:tc>
          <w:tcPr>
            <w:tcW w:w="1859" w:type="pct"/>
          </w:tcPr>
          <w:p w14:paraId="1CB0F7A4" w14:textId="5E5016AF"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t>Prediabetes (WHO criteria)</w:t>
            </w:r>
          </w:p>
        </w:tc>
        <w:tc>
          <w:tcPr>
            <w:tcW w:w="785" w:type="pct"/>
            <w:vAlign w:val="center"/>
          </w:tcPr>
          <w:p w14:paraId="2D0FB622" w14:textId="77777777" w:rsidR="00F16FBD" w:rsidRDefault="00F16FBD" w:rsidP="00F16FBD">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2.78</w:t>
            </w:r>
          </w:p>
          <w:p w14:paraId="4C19025A" w14:textId="4ECB02A1" w:rsidR="00F1007A" w:rsidRDefault="00F16FBD" w:rsidP="00F16FBD">
            <w:pPr>
              <w:adjustRightInd w:val="0"/>
              <w:snapToGrid w:val="0"/>
              <w:spacing w:beforeLines="20" w:before="62" w:afterLines="20" w:after="62"/>
              <w:jc w:val="center"/>
              <w:rPr>
                <w:rFonts w:cs="Arial" w:hint="eastAsia"/>
                <w:sz w:val="18"/>
                <w:szCs w:val="18"/>
                <w:lang w:val="en-GB"/>
              </w:rPr>
            </w:pPr>
            <w:r>
              <w:rPr>
                <w:rFonts w:cs="Arial" w:hint="eastAsia"/>
                <w:sz w:val="18"/>
                <w:szCs w:val="18"/>
                <w:lang w:val="en-GB" w:eastAsia="zh-CN"/>
              </w:rPr>
              <w:t>(2.43, 3.13)</w:t>
            </w:r>
          </w:p>
        </w:tc>
        <w:tc>
          <w:tcPr>
            <w:tcW w:w="785" w:type="pct"/>
            <w:vAlign w:val="center"/>
          </w:tcPr>
          <w:p w14:paraId="3BB34E41" w14:textId="77777777" w:rsidR="00F1007A" w:rsidRDefault="00F16FB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1.87</w:t>
            </w:r>
          </w:p>
          <w:p w14:paraId="767C243D" w14:textId="767928B6" w:rsidR="00F16FBD" w:rsidRDefault="00F16FB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(1.48,</w:t>
            </w:r>
            <w:r w:rsidR="00F14219">
              <w:rPr>
                <w:rFonts w:cs="Arial" w:hint="eastAsia"/>
                <w:sz w:val="18"/>
                <w:szCs w:val="18"/>
                <w:lang w:val="en-GB" w:eastAsia="zh-CN"/>
              </w:rPr>
              <w:t xml:space="preserve"> </w:t>
            </w:r>
            <w:r>
              <w:rPr>
                <w:rFonts w:cs="Arial" w:hint="eastAsia"/>
                <w:sz w:val="18"/>
                <w:szCs w:val="18"/>
                <w:lang w:val="en-GB" w:eastAsia="zh-CN"/>
              </w:rPr>
              <w:t>2.27)</w:t>
            </w:r>
          </w:p>
        </w:tc>
        <w:tc>
          <w:tcPr>
            <w:tcW w:w="785" w:type="pct"/>
            <w:vAlign w:val="center"/>
          </w:tcPr>
          <w:p w14:paraId="5A5C23B4" w14:textId="77777777" w:rsidR="00F1007A" w:rsidRDefault="00F16FB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3.43</w:t>
            </w:r>
          </w:p>
          <w:p w14:paraId="1387276F" w14:textId="3F267B3C" w:rsidR="00F16FBD" w:rsidRDefault="00F16FB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(2.83,</w:t>
            </w:r>
            <w:r w:rsidR="00F14219">
              <w:rPr>
                <w:rFonts w:cs="Arial" w:hint="eastAsia"/>
                <w:sz w:val="18"/>
                <w:szCs w:val="18"/>
                <w:lang w:val="en-GB" w:eastAsia="zh-CN"/>
              </w:rPr>
              <w:t xml:space="preserve"> </w:t>
            </w:r>
            <w:r>
              <w:rPr>
                <w:rFonts w:cs="Arial" w:hint="eastAsia"/>
                <w:sz w:val="18"/>
                <w:szCs w:val="18"/>
                <w:lang w:val="en-GB" w:eastAsia="zh-CN"/>
              </w:rPr>
              <w:t>4.04)</w:t>
            </w:r>
          </w:p>
        </w:tc>
        <w:tc>
          <w:tcPr>
            <w:tcW w:w="786" w:type="pct"/>
            <w:vAlign w:val="center"/>
          </w:tcPr>
          <w:p w14:paraId="5538E5E1" w14:textId="77777777" w:rsidR="00F1007A" w:rsidRDefault="00F16FB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7.26</w:t>
            </w:r>
          </w:p>
          <w:p w14:paraId="430076C2" w14:textId="42527A93" w:rsidR="00F16FBD" w:rsidRDefault="00F16FB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(4.90,</w:t>
            </w:r>
            <w:r w:rsidR="00F14219">
              <w:rPr>
                <w:rFonts w:cs="Arial" w:hint="eastAsia"/>
                <w:sz w:val="18"/>
                <w:szCs w:val="18"/>
                <w:lang w:val="en-GB" w:eastAsia="zh-CN"/>
              </w:rPr>
              <w:t xml:space="preserve"> </w:t>
            </w:r>
            <w:r>
              <w:rPr>
                <w:rFonts w:cs="Arial" w:hint="eastAsia"/>
                <w:sz w:val="18"/>
                <w:szCs w:val="18"/>
                <w:lang w:val="en-GB" w:eastAsia="zh-CN"/>
              </w:rPr>
              <w:t>9.63)</w:t>
            </w:r>
          </w:p>
        </w:tc>
      </w:tr>
      <w:tr w:rsidR="00F1007A" w:rsidRPr="00836249" w14:paraId="75A64822" w14:textId="77777777" w:rsidTr="00C849EF">
        <w:trPr>
          <w:trHeight w:val="493"/>
        </w:trPr>
        <w:tc>
          <w:tcPr>
            <w:tcW w:w="1859" w:type="pct"/>
          </w:tcPr>
          <w:p w14:paraId="7ACEAE75" w14:textId="41832498"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t>Hypertension</w:t>
            </w:r>
          </w:p>
        </w:tc>
        <w:tc>
          <w:tcPr>
            <w:tcW w:w="785" w:type="pct"/>
            <w:vAlign w:val="center"/>
          </w:tcPr>
          <w:p w14:paraId="03234537" w14:textId="77777777" w:rsidR="00F14219" w:rsidRPr="00F14219" w:rsidRDefault="00F14219" w:rsidP="00F14219">
            <w:pPr>
              <w:adjustRightInd w:val="0"/>
              <w:snapToGrid w:val="0"/>
              <w:spacing w:beforeLines="20" w:before="62" w:afterLines="20" w:after="62"/>
              <w:jc w:val="center"/>
              <w:rPr>
                <w:rFonts w:cs="Arial" w:hint="eastAsia"/>
                <w:sz w:val="18"/>
                <w:szCs w:val="18"/>
                <w:lang w:val="en-GB"/>
              </w:rPr>
            </w:pPr>
            <w:r w:rsidRPr="00F14219">
              <w:rPr>
                <w:rFonts w:cs="Arial" w:hint="eastAsia"/>
                <w:sz w:val="18"/>
                <w:szCs w:val="18"/>
                <w:lang w:val="en-GB"/>
              </w:rPr>
              <w:t>9.28</w:t>
            </w:r>
          </w:p>
          <w:p w14:paraId="6607A84D" w14:textId="7B23000E" w:rsidR="00F1007A" w:rsidRDefault="00F14219" w:rsidP="00F14219">
            <w:pPr>
              <w:adjustRightInd w:val="0"/>
              <w:snapToGrid w:val="0"/>
              <w:spacing w:beforeLines="20" w:before="62" w:afterLines="20" w:after="62"/>
              <w:jc w:val="center"/>
              <w:rPr>
                <w:rFonts w:cs="Arial" w:hint="eastAsia"/>
                <w:sz w:val="18"/>
                <w:szCs w:val="18"/>
                <w:lang w:val="en-GB"/>
              </w:rPr>
            </w:pPr>
            <w:r w:rsidRPr="00F14219">
              <w:rPr>
                <w:rFonts w:cs="Arial" w:hint="eastAsia"/>
                <w:sz w:val="18"/>
                <w:szCs w:val="18"/>
                <w:lang w:val="en-GB"/>
              </w:rPr>
              <w:t>(8.67, 9.89)</w:t>
            </w:r>
          </w:p>
        </w:tc>
        <w:tc>
          <w:tcPr>
            <w:tcW w:w="785" w:type="pct"/>
            <w:vAlign w:val="center"/>
          </w:tcPr>
          <w:p w14:paraId="3DF16E61" w14:textId="77777777" w:rsidR="00F1007A" w:rsidRDefault="00F1421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5.14</w:t>
            </w:r>
          </w:p>
          <w:p w14:paraId="4ED07E18" w14:textId="211BB61F" w:rsidR="00F14219" w:rsidRDefault="00F1421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(4.50, 5.78)</w:t>
            </w:r>
          </w:p>
        </w:tc>
        <w:tc>
          <w:tcPr>
            <w:tcW w:w="785" w:type="pct"/>
            <w:vAlign w:val="center"/>
          </w:tcPr>
          <w:p w14:paraId="116041E1" w14:textId="77777777" w:rsidR="00F1007A" w:rsidRDefault="00F1421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12.01</w:t>
            </w:r>
          </w:p>
          <w:p w14:paraId="2F823CAE" w14:textId="48DC1877" w:rsidR="00F14219" w:rsidRDefault="00F1421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(10.93, 13.09)</w:t>
            </w:r>
          </w:p>
        </w:tc>
        <w:tc>
          <w:tcPr>
            <w:tcW w:w="786" w:type="pct"/>
            <w:vAlign w:val="center"/>
          </w:tcPr>
          <w:p w14:paraId="0F671807" w14:textId="77777777" w:rsidR="00F1007A" w:rsidRDefault="00F1421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31.20</w:t>
            </w:r>
          </w:p>
          <w:p w14:paraId="325EB082" w14:textId="47194527" w:rsidR="00F14219" w:rsidRDefault="00F1421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(26.98, 35.41)</w:t>
            </w:r>
          </w:p>
        </w:tc>
      </w:tr>
      <w:tr w:rsidR="00F1007A" w:rsidRPr="00836249" w14:paraId="48830863" w14:textId="77777777" w:rsidTr="00C849EF">
        <w:trPr>
          <w:trHeight w:val="493"/>
        </w:trPr>
        <w:tc>
          <w:tcPr>
            <w:tcW w:w="1859" w:type="pct"/>
          </w:tcPr>
          <w:p w14:paraId="072A498D" w14:textId="5F1FC012"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t>Cholelithiasis</w:t>
            </w:r>
          </w:p>
        </w:tc>
        <w:tc>
          <w:tcPr>
            <w:tcW w:w="785" w:type="pct"/>
            <w:vAlign w:val="center"/>
          </w:tcPr>
          <w:p w14:paraId="22F66425" w14:textId="77777777" w:rsidR="00475C84" w:rsidRDefault="00475C84" w:rsidP="00475C84">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1.51</w:t>
            </w:r>
          </w:p>
          <w:p w14:paraId="7C5449CF" w14:textId="616CB469" w:rsidR="00F1007A" w:rsidRDefault="00475C84" w:rsidP="00475C84">
            <w:pPr>
              <w:adjustRightInd w:val="0"/>
              <w:snapToGrid w:val="0"/>
              <w:spacing w:beforeLines="20" w:before="62" w:afterLines="20" w:after="62"/>
              <w:jc w:val="center"/>
              <w:rPr>
                <w:rFonts w:cs="Arial" w:hint="eastAsia"/>
                <w:sz w:val="18"/>
                <w:szCs w:val="18"/>
                <w:lang w:val="en-GB"/>
              </w:rPr>
            </w:pPr>
            <w:r>
              <w:rPr>
                <w:rFonts w:cs="Arial" w:hint="eastAsia"/>
                <w:sz w:val="18"/>
                <w:szCs w:val="18"/>
                <w:lang w:val="en-GB" w:eastAsia="zh-CN"/>
              </w:rPr>
              <w:t>(1.25, 1.77)</w:t>
            </w:r>
          </w:p>
        </w:tc>
        <w:tc>
          <w:tcPr>
            <w:tcW w:w="785" w:type="pct"/>
            <w:vAlign w:val="center"/>
          </w:tcPr>
          <w:p w14:paraId="5B904CF2" w14:textId="77777777" w:rsidR="00F1007A" w:rsidRDefault="00475C8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1.22</w:t>
            </w:r>
          </w:p>
          <w:p w14:paraId="48A0951E" w14:textId="54B31807" w:rsidR="00475C84" w:rsidRDefault="00475C84"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(0.90, 1.54)</w:t>
            </w:r>
          </w:p>
        </w:tc>
        <w:tc>
          <w:tcPr>
            <w:tcW w:w="785" w:type="pct"/>
            <w:vAlign w:val="center"/>
          </w:tcPr>
          <w:p w14:paraId="605C2F3B" w14:textId="77777777" w:rsidR="00F1007A" w:rsidRDefault="00CB3795"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1.74</w:t>
            </w:r>
          </w:p>
          <w:p w14:paraId="538570BF" w14:textId="40BBBF22" w:rsidR="00CB3795" w:rsidRDefault="00CB3795"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(1.31, 2.18)</w:t>
            </w:r>
          </w:p>
        </w:tc>
        <w:tc>
          <w:tcPr>
            <w:tcW w:w="786" w:type="pct"/>
            <w:vAlign w:val="center"/>
          </w:tcPr>
          <w:p w14:paraId="5EA57111" w14:textId="77777777" w:rsidR="00F1007A" w:rsidRDefault="00E17623"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2.78</w:t>
            </w:r>
          </w:p>
          <w:p w14:paraId="414328DA" w14:textId="78FAA7A1" w:rsidR="00E17623" w:rsidRDefault="00E17623"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(1.28, 4.27)</w:t>
            </w:r>
          </w:p>
        </w:tc>
      </w:tr>
      <w:tr w:rsidR="00F1007A" w:rsidRPr="00836249" w14:paraId="5DDD2016" w14:textId="77777777" w:rsidTr="00C849EF">
        <w:trPr>
          <w:trHeight w:val="493"/>
        </w:trPr>
        <w:tc>
          <w:tcPr>
            <w:tcW w:w="1859" w:type="pct"/>
          </w:tcPr>
          <w:p w14:paraId="65E5ABF5" w14:textId="0A45BB62"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lastRenderedPageBreak/>
              <w:t>Fatty liver disease</w:t>
            </w:r>
          </w:p>
        </w:tc>
        <w:tc>
          <w:tcPr>
            <w:tcW w:w="785" w:type="pct"/>
            <w:vAlign w:val="center"/>
          </w:tcPr>
          <w:p w14:paraId="24056958" w14:textId="77777777" w:rsidR="00C9241B" w:rsidRDefault="00C9241B" w:rsidP="00C9241B">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28.45</w:t>
            </w:r>
          </w:p>
          <w:p w14:paraId="3702C8B8" w14:textId="7EA71B2C" w:rsidR="00F1007A" w:rsidRDefault="00C9241B" w:rsidP="00C9241B">
            <w:pPr>
              <w:adjustRightInd w:val="0"/>
              <w:snapToGrid w:val="0"/>
              <w:spacing w:beforeLines="20" w:before="62" w:afterLines="20" w:after="62"/>
              <w:jc w:val="center"/>
              <w:rPr>
                <w:rFonts w:cs="Arial" w:hint="eastAsia"/>
                <w:sz w:val="18"/>
                <w:szCs w:val="18"/>
                <w:lang w:val="en-GB"/>
              </w:rPr>
            </w:pPr>
            <w:r>
              <w:rPr>
                <w:rFonts w:cs="Arial" w:hint="eastAsia"/>
                <w:sz w:val="18"/>
                <w:szCs w:val="18"/>
                <w:lang w:val="en-GB" w:eastAsia="zh-CN"/>
              </w:rPr>
              <w:t>(27.50, 29.40)</w:t>
            </w:r>
          </w:p>
        </w:tc>
        <w:tc>
          <w:tcPr>
            <w:tcW w:w="785" w:type="pct"/>
            <w:vAlign w:val="center"/>
          </w:tcPr>
          <w:p w14:paraId="73220836" w14:textId="77777777" w:rsidR="00F1007A" w:rsidRDefault="00C9241B"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11.72</w:t>
            </w:r>
          </w:p>
          <w:p w14:paraId="00DB1835" w14:textId="09492A21" w:rsidR="00C9241B" w:rsidRDefault="00C9241B"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(10.79,12.65)</w:t>
            </w:r>
          </w:p>
        </w:tc>
        <w:tc>
          <w:tcPr>
            <w:tcW w:w="785" w:type="pct"/>
            <w:vAlign w:val="center"/>
          </w:tcPr>
          <w:p w14:paraId="7F50213A" w14:textId="77777777" w:rsidR="00F1007A" w:rsidRDefault="00C9241B"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44.47</w:t>
            </w:r>
          </w:p>
          <w:p w14:paraId="703C692A" w14:textId="7A8CCE6F" w:rsidR="00C9241B" w:rsidRDefault="00C9241B"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(42.82, 46.11)</w:t>
            </w:r>
          </w:p>
        </w:tc>
        <w:tc>
          <w:tcPr>
            <w:tcW w:w="786" w:type="pct"/>
            <w:vAlign w:val="center"/>
          </w:tcPr>
          <w:p w14:paraId="6509156C" w14:textId="77777777" w:rsidR="00F1007A" w:rsidRDefault="00C9241B"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79.49</w:t>
            </w:r>
          </w:p>
          <w:p w14:paraId="589B6E23" w14:textId="6235B2AB" w:rsidR="00C9241B" w:rsidRDefault="00C9241B"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(75.82,83.16)</w:t>
            </w:r>
          </w:p>
        </w:tc>
      </w:tr>
      <w:tr w:rsidR="00F1007A" w:rsidRPr="00836249" w14:paraId="2AFA7842" w14:textId="77777777" w:rsidTr="00C849EF">
        <w:trPr>
          <w:trHeight w:val="493"/>
        </w:trPr>
        <w:tc>
          <w:tcPr>
            <w:tcW w:w="1859" w:type="pct"/>
          </w:tcPr>
          <w:p w14:paraId="0724D100" w14:textId="30324F3B"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t>Carotid plaque (age≧50 years)</w:t>
            </w:r>
          </w:p>
        </w:tc>
        <w:tc>
          <w:tcPr>
            <w:tcW w:w="785" w:type="pct"/>
            <w:vAlign w:val="center"/>
          </w:tcPr>
          <w:p w14:paraId="581D8997" w14:textId="77777777" w:rsidR="00FB7727" w:rsidRPr="00FB7727" w:rsidRDefault="00FB7727" w:rsidP="00FB7727">
            <w:pPr>
              <w:adjustRightInd w:val="0"/>
              <w:snapToGrid w:val="0"/>
              <w:spacing w:beforeLines="20" w:before="62" w:afterLines="20" w:after="62"/>
              <w:jc w:val="center"/>
              <w:rPr>
                <w:rFonts w:cs="Arial" w:hint="eastAsia"/>
                <w:sz w:val="18"/>
                <w:szCs w:val="18"/>
                <w:lang w:val="en-GB"/>
              </w:rPr>
            </w:pPr>
            <w:r w:rsidRPr="00FB7727">
              <w:rPr>
                <w:rFonts w:cs="Arial" w:hint="eastAsia"/>
                <w:sz w:val="18"/>
                <w:szCs w:val="18"/>
                <w:lang w:val="en-GB"/>
              </w:rPr>
              <w:t>39.67</w:t>
            </w:r>
          </w:p>
          <w:p w14:paraId="2A729AC8" w14:textId="00343C2D" w:rsidR="00F1007A" w:rsidRDefault="00FB7727" w:rsidP="00FB7727">
            <w:pPr>
              <w:adjustRightInd w:val="0"/>
              <w:snapToGrid w:val="0"/>
              <w:spacing w:beforeLines="20" w:before="62" w:afterLines="20" w:after="62"/>
              <w:jc w:val="center"/>
              <w:rPr>
                <w:rFonts w:cs="Arial" w:hint="eastAsia"/>
                <w:sz w:val="18"/>
                <w:szCs w:val="18"/>
                <w:lang w:val="en-GB"/>
              </w:rPr>
            </w:pPr>
            <w:r w:rsidRPr="00FB7727">
              <w:rPr>
                <w:rFonts w:cs="Arial" w:hint="eastAsia"/>
                <w:sz w:val="18"/>
                <w:szCs w:val="18"/>
                <w:lang w:val="en-GB"/>
              </w:rPr>
              <w:t>(35.58, 43.77)</w:t>
            </w:r>
          </w:p>
        </w:tc>
        <w:tc>
          <w:tcPr>
            <w:tcW w:w="785" w:type="pct"/>
            <w:vAlign w:val="center"/>
          </w:tcPr>
          <w:p w14:paraId="09A21C79" w14:textId="77777777" w:rsidR="00F1007A" w:rsidRDefault="00FB7727"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35.20</w:t>
            </w:r>
          </w:p>
          <w:p w14:paraId="09A8C3D3" w14:textId="4D23B190" w:rsidR="00FB7727" w:rsidRDefault="00FB7727"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(29.24, 41.16)</w:t>
            </w:r>
          </w:p>
        </w:tc>
        <w:tc>
          <w:tcPr>
            <w:tcW w:w="785" w:type="pct"/>
            <w:vAlign w:val="center"/>
          </w:tcPr>
          <w:p w14:paraId="67D9E7E0" w14:textId="77777777" w:rsidR="00F1007A" w:rsidRDefault="00544E6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42.98</w:t>
            </w:r>
          </w:p>
          <w:p w14:paraId="2A6D2EF9" w14:textId="5A2576AF" w:rsidR="00544E6D" w:rsidRDefault="00544E6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(36.69, 49.26)</w:t>
            </w:r>
          </w:p>
        </w:tc>
        <w:tc>
          <w:tcPr>
            <w:tcW w:w="786" w:type="pct"/>
            <w:vAlign w:val="center"/>
          </w:tcPr>
          <w:p w14:paraId="5E992C1B" w14:textId="77777777" w:rsidR="00F1007A" w:rsidRDefault="00544E6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42.86</w:t>
            </w:r>
          </w:p>
          <w:p w14:paraId="39AFDE93" w14:textId="552EED3F" w:rsidR="00544E6D" w:rsidRDefault="00544E6D"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(29.48, 56.23)</w:t>
            </w:r>
          </w:p>
        </w:tc>
      </w:tr>
      <w:tr w:rsidR="00F1007A" w:rsidRPr="00836249" w14:paraId="2C22D5A9" w14:textId="77777777" w:rsidTr="00C849EF">
        <w:trPr>
          <w:trHeight w:val="493"/>
        </w:trPr>
        <w:tc>
          <w:tcPr>
            <w:tcW w:w="1859" w:type="pct"/>
          </w:tcPr>
          <w:p w14:paraId="70E5BA8E" w14:textId="655D2779"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t>Hyperuricaemia</w:t>
            </w:r>
          </w:p>
        </w:tc>
        <w:tc>
          <w:tcPr>
            <w:tcW w:w="785" w:type="pct"/>
            <w:vAlign w:val="center"/>
          </w:tcPr>
          <w:p w14:paraId="1C172D1A" w14:textId="77777777" w:rsidR="00A20499" w:rsidRDefault="00A20499" w:rsidP="00A20499">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34.44</w:t>
            </w:r>
          </w:p>
          <w:p w14:paraId="3832CD20" w14:textId="4029FFEF" w:rsidR="00F1007A" w:rsidRDefault="00A20499" w:rsidP="00A20499">
            <w:pPr>
              <w:adjustRightInd w:val="0"/>
              <w:snapToGrid w:val="0"/>
              <w:spacing w:beforeLines="20" w:before="62" w:afterLines="20" w:after="62"/>
              <w:jc w:val="center"/>
              <w:rPr>
                <w:rFonts w:cs="Arial" w:hint="eastAsia"/>
                <w:sz w:val="18"/>
                <w:szCs w:val="18"/>
                <w:lang w:val="en-GB"/>
              </w:rPr>
            </w:pPr>
            <w:r>
              <w:rPr>
                <w:rFonts w:cs="Arial" w:hint="eastAsia"/>
                <w:sz w:val="18"/>
                <w:szCs w:val="18"/>
                <w:lang w:val="en-GB" w:eastAsia="zh-CN"/>
              </w:rPr>
              <w:t>(33.44, 35.44)</w:t>
            </w:r>
          </w:p>
        </w:tc>
        <w:tc>
          <w:tcPr>
            <w:tcW w:w="785" w:type="pct"/>
            <w:vAlign w:val="center"/>
          </w:tcPr>
          <w:p w14:paraId="750AB16B" w14:textId="77777777" w:rsidR="00F1007A" w:rsidRDefault="00A2049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23.07</w:t>
            </w:r>
          </w:p>
          <w:p w14:paraId="0FF42210" w14:textId="3FC7F492" w:rsidR="00A20499" w:rsidRDefault="00A2049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(21.85, 24.29)</w:t>
            </w:r>
          </w:p>
        </w:tc>
        <w:tc>
          <w:tcPr>
            <w:tcW w:w="785" w:type="pct"/>
            <w:vAlign w:val="center"/>
          </w:tcPr>
          <w:p w14:paraId="72FDAE89" w14:textId="77777777" w:rsidR="00F1007A" w:rsidRDefault="00A2049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46.67</w:t>
            </w:r>
          </w:p>
          <w:p w14:paraId="23CB86B2" w14:textId="54DA69B6" w:rsidR="00A20499" w:rsidRDefault="00A2049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(45.01, 48.32)</w:t>
            </w:r>
          </w:p>
        </w:tc>
        <w:tc>
          <w:tcPr>
            <w:tcW w:w="786" w:type="pct"/>
            <w:vAlign w:val="center"/>
          </w:tcPr>
          <w:p w14:paraId="19C14E15" w14:textId="77777777" w:rsidR="00F1007A" w:rsidRDefault="00A2049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61.75</w:t>
            </w:r>
          </w:p>
          <w:p w14:paraId="51FB2E0F" w14:textId="2B403A3A" w:rsidR="00A20499" w:rsidRDefault="00A20499"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(57.33, 66.17)</w:t>
            </w:r>
          </w:p>
        </w:tc>
      </w:tr>
      <w:tr w:rsidR="00F1007A" w:rsidRPr="00836249" w14:paraId="4AFB339A" w14:textId="77777777" w:rsidTr="00C849EF">
        <w:trPr>
          <w:trHeight w:val="493"/>
        </w:trPr>
        <w:tc>
          <w:tcPr>
            <w:tcW w:w="1859" w:type="pct"/>
          </w:tcPr>
          <w:p w14:paraId="4F6B7090" w14:textId="41C029DE" w:rsidR="00F1007A" w:rsidRPr="00836249" w:rsidRDefault="00F1007A" w:rsidP="00F1007A">
            <w:pPr>
              <w:spacing w:beforeLines="20" w:before="62" w:afterLines="20" w:after="62" w:line="360" w:lineRule="auto"/>
              <w:ind w:left="221"/>
              <w:rPr>
                <w:rFonts w:cs="Arial" w:hint="eastAsia"/>
                <w:sz w:val="18"/>
                <w:szCs w:val="18"/>
                <w:lang w:val="en-GB"/>
              </w:rPr>
            </w:pPr>
            <w:r w:rsidRPr="00F1007A">
              <w:rPr>
                <w:rFonts w:cs="Arial" w:hint="eastAsia"/>
                <w:sz w:val="18"/>
                <w:szCs w:val="18"/>
                <w:lang w:val="en-GB"/>
              </w:rPr>
              <w:t>Dyslipidaemia</w:t>
            </w:r>
          </w:p>
        </w:tc>
        <w:tc>
          <w:tcPr>
            <w:tcW w:w="785" w:type="pct"/>
            <w:vAlign w:val="center"/>
          </w:tcPr>
          <w:p w14:paraId="4B7E389D" w14:textId="77777777" w:rsidR="00A20499" w:rsidRDefault="00A20499" w:rsidP="00A20499">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19.74</w:t>
            </w:r>
          </w:p>
          <w:p w14:paraId="67CA18AE" w14:textId="444EAA30" w:rsidR="00F1007A" w:rsidRDefault="00A20499" w:rsidP="00A20499">
            <w:pPr>
              <w:adjustRightInd w:val="0"/>
              <w:snapToGrid w:val="0"/>
              <w:spacing w:beforeLines="20" w:before="62" w:afterLines="20" w:after="62"/>
              <w:jc w:val="center"/>
              <w:rPr>
                <w:rFonts w:cs="Arial" w:hint="eastAsia"/>
                <w:sz w:val="18"/>
                <w:szCs w:val="18"/>
                <w:lang w:val="en-GB"/>
              </w:rPr>
            </w:pPr>
            <w:r>
              <w:rPr>
                <w:rFonts w:cs="Arial" w:hint="eastAsia"/>
                <w:sz w:val="18"/>
                <w:szCs w:val="18"/>
                <w:lang w:val="en-GB" w:eastAsia="zh-CN"/>
              </w:rPr>
              <w:t>(18.90, 20.58)</w:t>
            </w:r>
          </w:p>
        </w:tc>
        <w:tc>
          <w:tcPr>
            <w:tcW w:w="785" w:type="pct"/>
            <w:vAlign w:val="center"/>
          </w:tcPr>
          <w:p w14:paraId="0A2332EB" w14:textId="77777777" w:rsidR="00F1007A" w:rsidRDefault="00DB6633"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11.94</w:t>
            </w:r>
          </w:p>
          <w:p w14:paraId="4F21B948" w14:textId="4C62A7D6" w:rsidR="00DB6633" w:rsidRDefault="00DB6633"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(11.00, 12.87)</w:t>
            </w:r>
          </w:p>
        </w:tc>
        <w:tc>
          <w:tcPr>
            <w:tcW w:w="785" w:type="pct"/>
            <w:vAlign w:val="center"/>
          </w:tcPr>
          <w:p w14:paraId="508C5FA4" w14:textId="77777777" w:rsidR="00F1007A" w:rsidRDefault="00DB6633"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27.85</w:t>
            </w:r>
          </w:p>
          <w:p w14:paraId="5BCDD27A" w14:textId="63E1AEFD" w:rsidR="00DB6633" w:rsidRDefault="00DB6633"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(26.37, 29.34)</w:t>
            </w:r>
          </w:p>
        </w:tc>
        <w:tc>
          <w:tcPr>
            <w:tcW w:w="786" w:type="pct"/>
            <w:vAlign w:val="center"/>
          </w:tcPr>
          <w:p w14:paraId="2C436BCA" w14:textId="77777777" w:rsidR="00F1007A" w:rsidRDefault="00DB6633"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39.53</w:t>
            </w:r>
          </w:p>
          <w:p w14:paraId="02106B90" w14:textId="1C6FDC7D" w:rsidR="00DB6633" w:rsidRDefault="00DB6633" w:rsidP="00F1007A">
            <w:pPr>
              <w:adjustRightInd w:val="0"/>
              <w:snapToGrid w:val="0"/>
              <w:spacing w:beforeLines="20" w:before="62" w:afterLines="20" w:after="62"/>
              <w:jc w:val="center"/>
              <w:rPr>
                <w:rFonts w:cs="Arial" w:hint="eastAsia"/>
                <w:sz w:val="18"/>
                <w:szCs w:val="18"/>
                <w:lang w:val="en-GB" w:eastAsia="zh-CN"/>
              </w:rPr>
            </w:pPr>
            <w:r>
              <w:rPr>
                <w:rFonts w:cs="Arial" w:hint="eastAsia"/>
                <w:sz w:val="18"/>
                <w:szCs w:val="18"/>
                <w:lang w:val="en-GB" w:eastAsia="zh-CN"/>
              </w:rPr>
              <w:t>（35.08, 43.98）</w:t>
            </w:r>
          </w:p>
        </w:tc>
      </w:tr>
    </w:tbl>
    <w:p w14:paraId="70D0F6E5" w14:textId="4993107E" w:rsidR="00FC0ACE" w:rsidRPr="00836249" w:rsidRDefault="00FC0ACE" w:rsidP="001B3257">
      <w:pPr>
        <w:spacing w:before="120"/>
        <w:rPr>
          <w:rFonts w:cs="Arial" w:hint="eastAsia"/>
          <w:sz w:val="18"/>
          <w:szCs w:val="18"/>
          <w:lang w:val="en-GB"/>
        </w:rPr>
      </w:pPr>
      <w:r w:rsidRPr="00836249">
        <w:rPr>
          <w:rFonts w:cs="Arial"/>
          <w:i/>
          <w:iCs/>
          <w:sz w:val="18"/>
          <w:szCs w:val="18"/>
          <w:lang w:val="en-GB"/>
        </w:rPr>
        <w:t>Notes:</w:t>
      </w:r>
      <w:r w:rsidRPr="00836249">
        <w:rPr>
          <w:rFonts w:cs="Arial"/>
          <w:sz w:val="18"/>
          <w:szCs w:val="18"/>
          <w:lang w:val="en-GB"/>
        </w:rPr>
        <w:t xml:space="preserve"> Data are %</w:t>
      </w:r>
      <w:r w:rsidR="00A909C8">
        <w:rPr>
          <w:rFonts w:cs="Arial" w:hint="eastAsia"/>
          <w:sz w:val="18"/>
          <w:szCs w:val="18"/>
          <w:lang w:val="en-GB"/>
        </w:rPr>
        <w:t xml:space="preserve"> </w:t>
      </w:r>
      <w:r w:rsidR="00A909C8" w:rsidRPr="00836249">
        <w:rPr>
          <w:rFonts w:cs="Arial"/>
          <w:sz w:val="18"/>
          <w:szCs w:val="18"/>
          <w:lang w:val="en-GB"/>
        </w:rPr>
        <w:t>(95% confidence interval)</w:t>
      </w:r>
      <w:r>
        <w:rPr>
          <w:rFonts w:cs="Arial" w:hint="eastAsia"/>
          <w:sz w:val="18"/>
          <w:szCs w:val="18"/>
          <w:lang w:val="en-GB"/>
        </w:rPr>
        <w:t>.</w:t>
      </w:r>
      <w:r w:rsidRPr="00836249">
        <w:rPr>
          <w:rFonts w:cs="Arial"/>
          <w:sz w:val="18"/>
          <w:szCs w:val="18"/>
          <w:lang w:val="en-GB"/>
        </w:rPr>
        <w:t xml:space="preserve"> The prevalence of each complication was estimated using a logistic regression model. Diagnostic criteria for obesity-related complications are provided in the </w:t>
      </w:r>
      <w:r>
        <w:rPr>
          <w:rFonts w:cs="Arial"/>
          <w:sz w:val="18"/>
          <w:szCs w:val="18"/>
          <w:lang w:val="en-GB"/>
        </w:rPr>
        <w:t>supplementary materials</w:t>
      </w:r>
      <w:r w:rsidRPr="00836249">
        <w:rPr>
          <w:rFonts w:cs="Arial"/>
          <w:sz w:val="18"/>
          <w:szCs w:val="18"/>
          <w:lang w:val="en-GB"/>
        </w:rPr>
        <w:t xml:space="preserve"> (</w:t>
      </w:r>
      <w:r w:rsidR="007A0618">
        <w:rPr>
          <w:rFonts w:cs="Arial" w:hint="eastAsia"/>
          <w:sz w:val="18"/>
          <w:szCs w:val="18"/>
          <w:lang w:val="en-GB"/>
        </w:rPr>
        <w:t>p 4-5</w:t>
      </w:r>
      <w:r w:rsidRPr="00836249">
        <w:rPr>
          <w:rFonts w:cs="Arial"/>
          <w:sz w:val="18"/>
          <w:szCs w:val="18"/>
          <w:lang w:val="en-GB"/>
        </w:rPr>
        <w:t xml:space="preserve">). </w:t>
      </w:r>
    </w:p>
    <w:p w14:paraId="448D2AD8" w14:textId="41182B8A" w:rsidR="001B3257" w:rsidRDefault="00FC0ACE" w:rsidP="001B3257">
      <w:pPr>
        <w:rPr>
          <w:rFonts w:cs="Arial" w:hint="eastAsia"/>
          <w:sz w:val="18"/>
          <w:szCs w:val="18"/>
          <w:vertAlign w:val="superscript"/>
          <w:lang w:val="en-GB"/>
        </w:rPr>
      </w:pPr>
      <w:r w:rsidRPr="00836249">
        <w:rPr>
          <w:rFonts w:cs="Arial"/>
          <w:sz w:val="18"/>
          <w:szCs w:val="18"/>
          <w:lang w:val="en-GB"/>
        </w:rPr>
        <w:t>Abbreviations:</w:t>
      </w:r>
      <w:r w:rsidRPr="00836249">
        <w:rPr>
          <w:rFonts w:cs="Arial"/>
          <w:sz w:val="18"/>
          <w:szCs w:val="18"/>
          <w:vertAlign w:val="superscript"/>
          <w:lang w:val="en-GB"/>
        </w:rPr>
        <w:t xml:space="preserve"> </w:t>
      </w:r>
      <w:r w:rsidRPr="00836249">
        <w:rPr>
          <w:rFonts w:cs="Arial"/>
          <w:sz w:val="18"/>
          <w:szCs w:val="18"/>
          <w:lang w:val="en-GB"/>
        </w:rPr>
        <w:t>ADA, American Diabetes Association; BMI, body mass index</w:t>
      </w:r>
      <w:r w:rsidR="00077386">
        <w:rPr>
          <w:rFonts w:cs="Arial" w:hint="eastAsia"/>
          <w:sz w:val="18"/>
          <w:szCs w:val="18"/>
          <w:lang w:val="en-GB"/>
        </w:rPr>
        <w:t xml:space="preserve">; </w:t>
      </w:r>
      <w:bookmarkStart w:id="16" w:name="_Hlk183879649"/>
      <w:r w:rsidR="00077386">
        <w:rPr>
          <w:rFonts w:cs="Arial" w:hint="eastAsia"/>
          <w:sz w:val="18"/>
          <w:szCs w:val="18"/>
          <w:lang w:val="en-GB"/>
        </w:rPr>
        <w:t xml:space="preserve">WHO, </w:t>
      </w:r>
      <w:r w:rsidR="00077386" w:rsidRPr="00836249">
        <w:rPr>
          <w:rFonts w:cs="Arial"/>
          <w:sz w:val="18"/>
          <w:szCs w:val="18"/>
          <w:lang w:val="en-GB"/>
        </w:rPr>
        <w:t>World Health Organization</w:t>
      </w:r>
      <w:r w:rsidRPr="00836249">
        <w:rPr>
          <w:rFonts w:cs="Arial"/>
          <w:sz w:val="18"/>
          <w:szCs w:val="18"/>
          <w:lang w:val="en-GB"/>
        </w:rPr>
        <w:t>.</w:t>
      </w:r>
    </w:p>
    <w:bookmarkEnd w:id="16"/>
    <w:p w14:paraId="14A01834" w14:textId="68BF1D0C" w:rsidR="00672C09" w:rsidRDefault="00FC0ACE" w:rsidP="00077386">
      <w:pPr>
        <w:rPr>
          <w:rFonts w:cs="Arial" w:hint="eastAsia"/>
          <w:sz w:val="18"/>
          <w:szCs w:val="18"/>
          <w:lang w:val="en-GB"/>
        </w:rPr>
      </w:pPr>
      <w:r w:rsidRPr="00836249">
        <w:rPr>
          <w:rStyle w:val="cf01"/>
          <w:rFonts w:ascii="Arial" w:hAnsi="Arial" w:cs="Arial"/>
          <w:vertAlign w:val="superscript"/>
        </w:rPr>
        <w:t>†</w:t>
      </w:r>
      <w:r w:rsidRPr="00836249">
        <w:rPr>
          <w:rFonts w:cs="Arial"/>
          <w:sz w:val="18"/>
          <w:szCs w:val="18"/>
          <w:lang w:val="en-GB"/>
        </w:rPr>
        <w:t>Chinese classification criteria</w:t>
      </w:r>
      <w:sdt>
        <w:sdtPr>
          <w:rPr>
            <w:rFonts w:cs="Arial"/>
            <w:color w:val="000000"/>
            <w:sz w:val="18"/>
            <w:szCs w:val="18"/>
            <w:vertAlign w:val="superscript"/>
            <w:lang w:val="en-GB"/>
          </w:rPr>
          <w:tag w:val="MENDELEY_CITATION_v3_eyJjaXRhdGlvbklEIjoiTUVOREVMRVlfQ0lUQVRJT05fOTY0YWJhOTctNzY3OS00ZGYxLTg2NTgtMTNkOTkxYjY5NWY3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
          <w:id w:val="896007541"/>
          <w:placeholder>
            <w:docPart w:val="DefaultPlaceholder_-1854013440"/>
          </w:placeholder>
        </w:sdtPr>
        <w:sdtContent>
          <w:r w:rsidR="00070659" w:rsidRPr="00070659">
            <w:rPr>
              <w:rFonts w:cs="Arial" w:hint="eastAsia"/>
              <w:color w:val="000000"/>
              <w:sz w:val="18"/>
              <w:szCs w:val="18"/>
              <w:vertAlign w:val="superscript"/>
              <w:lang w:val="en-GB"/>
            </w:rPr>
            <w:t>2,3</w:t>
          </w:r>
        </w:sdtContent>
      </w:sdt>
      <w:r w:rsidR="00070659">
        <w:rPr>
          <w:rFonts w:cs="Arial" w:hint="eastAsia"/>
          <w:noProof/>
          <w:sz w:val="18"/>
          <w:szCs w:val="18"/>
          <w:lang w:val="en-GB"/>
        </w:rPr>
        <w:t xml:space="preserve"> </w:t>
      </w:r>
      <w:r w:rsidRPr="00836249">
        <w:rPr>
          <w:rFonts w:cs="Arial"/>
          <w:sz w:val="18"/>
          <w:szCs w:val="18"/>
          <w:lang w:val="en-GB"/>
        </w:rPr>
        <w:t>define normal BMI as 18.5 to &lt;24 kg/m</w:t>
      </w:r>
      <w:r w:rsidRPr="00836249">
        <w:rPr>
          <w:rFonts w:cs="Arial"/>
          <w:sz w:val="18"/>
          <w:szCs w:val="18"/>
          <w:vertAlign w:val="superscript"/>
          <w:lang w:val="en-GB"/>
        </w:rPr>
        <w:t>2</w:t>
      </w:r>
      <w:r w:rsidRPr="00836249">
        <w:rPr>
          <w:rFonts w:cs="Arial"/>
          <w:sz w:val="18"/>
          <w:szCs w:val="18"/>
          <w:lang w:val="en-GB"/>
        </w:rPr>
        <w:t>, overweight as BMI 24 to &lt;28 kg/m</w:t>
      </w:r>
      <w:r w:rsidRPr="00836249">
        <w:rPr>
          <w:rFonts w:cs="Arial"/>
          <w:sz w:val="18"/>
          <w:szCs w:val="18"/>
          <w:vertAlign w:val="superscript"/>
          <w:lang w:val="en-GB"/>
        </w:rPr>
        <w:t>2</w:t>
      </w:r>
      <w:r w:rsidRPr="00836249">
        <w:rPr>
          <w:rFonts w:cs="Arial"/>
          <w:sz w:val="18"/>
          <w:szCs w:val="18"/>
          <w:lang w:val="en-GB"/>
        </w:rPr>
        <w:t xml:space="preserve"> and obesity as BMI ≥28 kg/m</w:t>
      </w:r>
      <w:r w:rsidR="00B55652" w:rsidRPr="00B55652">
        <w:rPr>
          <w:rFonts w:cs="Arial" w:hint="eastAsia"/>
          <w:sz w:val="18"/>
          <w:szCs w:val="18"/>
          <w:vertAlign w:val="superscript"/>
          <w:lang w:val="en-GB"/>
        </w:rPr>
        <w:t>2</w:t>
      </w:r>
    </w:p>
    <w:p w14:paraId="3644E48E" w14:textId="14EA2CA0" w:rsidR="00077386" w:rsidRPr="00836249" w:rsidRDefault="00077386" w:rsidP="00077386">
      <w:pPr>
        <w:rPr>
          <w:rFonts w:cs="Arial" w:hint="eastAsia"/>
          <w:sz w:val="18"/>
          <w:szCs w:val="18"/>
          <w:lang w:val="en-GB"/>
        </w:rPr>
      </w:pPr>
      <w:r w:rsidRPr="00836249">
        <w:rPr>
          <w:rStyle w:val="cf01"/>
          <w:rFonts w:ascii="Arial" w:hAnsi="Arial" w:cs="Arial"/>
          <w:vertAlign w:val="superscript"/>
        </w:rPr>
        <w:t>‡</w:t>
      </w:r>
      <w:r w:rsidRPr="00836249">
        <w:rPr>
          <w:rFonts w:cs="Arial"/>
          <w:sz w:val="18"/>
          <w:szCs w:val="18"/>
          <w:lang w:val="en-GB"/>
        </w:rPr>
        <w:t>WHO classification criteria</w:t>
      </w:r>
      <w:sdt>
        <w:sdtPr>
          <w:rPr>
            <w:rFonts w:cs="Arial"/>
            <w:color w:val="000000"/>
            <w:sz w:val="18"/>
            <w:szCs w:val="18"/>
            <w:vertAlign w:val="superscript"/>
            <w:lang w:val="en-GB"/>
          </w:rPr>
          <w:tag w:val="MENDELEY_CITATION_v3_eyJjaXRhdGlvbklEIjoiTUVOREVMRVlfQ0lUQVRJT05fMDk1NDI4OTItY2E3Ni00ZDM1LTlmYmUtM2U3NmI4NGIxYmRl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
          <w:id w:val="-1979676594"/>
          <w:placeholder>
            <w:docPart w:val="DefaultPlaceholder_-1854013440"/>
          </w:placeholder>
        </w:sdtPr>
        <w:sdtContent>
          <w:r w:rsidR="00070659" w:rsidRPr="00070659">
            <w:rPr>
              <w:rFonts w:cs="Arial" w:hint="eastAsia"/>
              <w:color w:val="000000"/>
              <w:sz w:val="18"/>
              <w:szCs w:val="18"/>
              <w:vertAlign w:val="superscript"/>
              <w:lang w:val="en-GB"/>
            </w:rPr>
            <w:t>4</w:t>
          </w:r>
        </w:sdtContent>
      </w:sdt>
      <w:r w:rsidRPr="00836249">
        <w:rPr>
          <w:rFonts w:cs="Arial"/>
          <w:sz w:val="18"/>
          <w:szCs w:val="18"/>
          <w:lang w:val="en-GB"/>
        </w:rPr>
        <w:t xml:space="preserve"> define normal BMI as 18.5 to &lt;25 kg/m</w:t>
      </w:r>
      <w:r w:rsidRPr="00836249">
        <w:rPr>
          <w:rFonts w:cs="Arial"/>
          <w:sz w:val="18"/>
          <w:szCs w:val="18"/>
          <w:vertAlign w:val="superscript"/>
          <w:lang w:val="en-GB"/>
        </w:rPr>
        <w:t>2</w:t>
      </w:r>
      <w:r w:rsidRPr="00836249">
        <w:rPr>
          <w:rFonts w:cs="Arial"/>
          <w:sz w:val="18"/>
          <w:szCs w:val="18"/>
          <w:lang w:val="en-GB"/>
        </w:rPr>
        <w:t>, overweight as BMI 25 to &lt;30 kg/m</w:t>
      </w:r>
      <w:r w:rsidRPr="00836249">
        <w:rPr>
          <w:rFonts w:cs="Arial"/>
          <w:sz w:val="18"/>
          <w:szCs w:val="18"/>
          <w:vertAlign w:val="superscript"/>
          <w:lang w:val="en-GB"/>
        </w:rPr>
        <w:t>2</w:t>
      </w:r>
      <w:r w:rsidRPr="00836249">
        <w:rPr>
          <w:rFonts w:cs="Arial"/>
          <w:sz w:val="18"/>
          <w:szCs w:val="18"/>
          <w:lang w:val="en-GB"/>
        </w:rPr>
        <w:t xml:space="preserve"> and obesity as BMI ≥30 kg/m</w:t>
      </w:r>
      <w:r w:rsidRPr="00836249">
        <w:rPr>
          <w:rFonts w:cs="Arial"/>
          <w:sz w:val="18"/>
          <w:szCs w:val="18"/>
          <w:vertAlign w:val="superscript"/>
          <w:lang w:val="en-GB"/>
        </w:rPr>
        <w:t>2</w:t>
      </w:r>
      <w:r w:rsidRPr="00836249">
        <w:rPr>
          <w:rFonts w:cs="Arial"/>
          <w:sz w:val="18"/>
          <w:szCs w:val="18"/>
          <w:lang w:val="en-GB"/>
        </w:rPr>
        <w:t>.</w:t>
      </w:r>
    </w:p>
    <w:p w14:paraId="1B0A8311" w14:textId="77777777" w:rsidR="00077386" w:rsidRPr="00077386" w:rsidRDefault="00077386" w:rsidP="001B3257">
      <w:pPr>
        <w:rPr>
          <w:rFonts w:cs="Arial" w:hint="eastAsia"/>
          <w:sz w:val="18"/>
          <w:szCs w:val="18"/>
          <w:lang w:val="en-GB"/>
        </w:rPr>
      </w:pPr>
    </w:p>
    <w:p w14:paraId="570D4EB8" w14:textId="572B93B7" w:rsidR="00077386" w:rsidRPr="00070659" w:rsidRDefault="00077386" w:rsidP="001B3257">
      <w:pPr>
        <w:rPr>
          <w:rFonts w:cs="Arial" w:hint="eastAsia"/>
          <w:sz w:val="18"/>
          <w:szCs w:val="18"/>
          <w:lang w:val="en-GB"/>
        </w:rPr>
        <w:sectPr w:rsidR="00077386" w:rsidRPr="00070659" w:rsidSect="000B39AB">
          <w:pgSz w:w="15840" w:h="12240" w:orient="landscape" w:code="1"/>
          <w:pgMar w:top="1800" w:right="1440" w:bottom="1800" w:left="1440" w:header="851" w:footer="992" w:gutter="0"/>
          <w:cols w:space="425"/>
          <w:docGrid w:type="lines" w:linePitch="312"/>
        </w:sectPr>
      </w:pPr>
    </w:p>
    <w:p w14:paraId="04BA5718" w14:textId="2468D02E" w:rsidR="00686B7C" w:rsidRPr="00D827D6" w:rsidRDefault="003B3879" w:rsidP="00672C09">
      <w:pPr>
        <w:pStyle w:val="1"/>
        <w:spacing w:line="360" w:lineRule="auto"/>
        <w:rPr>
          <w:rFonts w:eastAsiaTheme="minorEastAsia"/>
          <w:sz w:val="24"/>
          <w:szCs w:val="24"/>
          <w:lang w:eastAsia="zh-CN"/>
        </w:rPr>
      </w:pPr>
      <w:bookmarkStart w:id="17" w:name="_Toc139615916"/>
      <w:bookmarkStart w:id="18" w:name="_Toc190111253"/>
      <w:bookmarkEnd w:id="15"/>
      <w:r w:rsidRPr="00FE05A4">
        <w:rPr>
          <w:sz w:val="24"/>
          <w:szCs w:val="24"/>
        </w:rPr>
        <w:lastRenderedPageBreak/>
        <w:t>TABLE S</w:t>
      </w:r>
      <w:r w:rsidR="00196791">
        <w:rPr>
          <w:rFonts w:eastAsiaTheme="minorEastAsia" w:hint="eastAsia"/>
          <w:sz w:val="24"/>
          <w:szCs w:val="24"/>
          <w:lang w:eastAsia="zh-CN"/>
        </w:rPr>
        <w:t>6</w:t>
      </w:r>
      <w:r w:rsidRPr="00FE05A4">
        <w:rPr>
          <w:sz w:val="24"/>
          <w:szCs w:val="24"/>
        </w:rPr>
        <w:t xml:space="preserve"> </w:t>
      </w:r>
      <w:r w:rsidRPr="00FE05A4">
        <w:rPr>
          <w:b w:val="0"/>
          <w:bCs/>
          <w:sz w:val="24"/>
          <w:szCs w:val="24"/>
        </w:rPr>
        <w:t>Number of complications among the overall study population and</w:t>
      </w:r>
      <w:r w:rsidR="00F54EAD" w:rsidRPr="00FE05A4">
        <w:rPr>
          <w:rFonts w:eastAsiaTheme="minorEastAsia"/>
          <w:b w:val="0"/>
          <w:bCs/>
          <w:sz w:val="24"/>
          <w:szCs w:val="24"/>
          <w:lang w:eastAsia="zh-CN"/>
        </w:rPr>
        <w:t xml:space="preserve"> </w:t>
      </w:r>
      <w:r w:rsidRPr="00FE05A4">
        <w:rPr>
          <w:b w:val="0"/>
          <w:bCs/>
          <w:sz w:val="24"/>
          <w:szCs w:val="24"/>
        </w:rPr>
        <w:t>participants with BMI classified as normal, overweight or obesity using Chinese criteria</w:t>
      </w:r>
      <w:bookmarkEnd w:id="17"/>
      <w:r w:rsidR="00D827D6">
        <w:rPr>
          <w:rFonts w:eastAsiaTheme="minorEastAsia" w:hint="eastAsia"/>
          <w:b w:val="0"/>
          <w:bCs/>
          <w:sz w:val="24"/>
          <w:szCs w:val="24"/>
          <w:lang w:eastAsia="zh-CN"/>
        </w:rPr>
        <w:t xml:space="preserve"> or WHO criteria</w:t>
      </w:r>
      <w:bookmarkEnd w:id="18"/>
    </w:p>
    <w:tbl>
      <w:tblPr>
        <w:tblStyle w:val="a4"/>
        <w:tblW w:w="5000" w:type="pct"/>
        <w:tblCellMar>
          <w:top w:w="28" w:type="dxa"/>
          <w:left w:w="57" w:type="dxa"/>
          <w:bottom w:w="28" w:type="dxa"/>
          <w:right w:w="57" w:type="dxa"/>
        </w:tblCellMar>
        <w:tblLook w:val="04A0" w:firstRow="1" w:lastRow="0" w:firstColumn="1" w:lastColumn="0" w:noHBand="0" w:noVBand="1"/>
      </w:tblPr>
      <w:tblGrid>
        <w:gridCol w:w="2495"/>
        <w:gridCol w:w="2613"/>
        <w:gridCol w:w="2613"/>
        <w:gridCol w:w="2613"/>
        <w:gridCol w:w="2616"/>
      </w:tblGrid>
      <w:tr w:rsidR="003B3879" w:rsidRPr="00836249" w14:paraId="28CBD7B8" w14:textId="77777777" w:rsidTr="0023607E">
        <w:trPr>
          <w:trHeight w:val="227"/>
        </w:trPr>
        <w:tc>
          <w:tcPr>
            <w:tcW w:w="963" w:type="pct"/>
            <w:tcBorders>
              <w:top w:val="single" w:sz="4" w:space="0" w:color="auto"/>
            </w:tcBorders>
          </w:tcPr>
          <w:p w14:paraId="72601FF2" w14:textId="77777777" w:rsidR="003B3879" w:rsidRPr="00836249" w:rsidRDefault="003B3879" w:rsidP="0023607E">
            <w:pPr>
              <w:spacing w:line="360" w:lineRule="auto"/>
              <w:rPr>
                <w:rFonts w:cs="Arial" w:hint="eastAsia"/>
                <w:sz w:val="18"/>
                <w:szCs w:val="18"/>
                <w:lang w:val="en-GB"/>
              </w:rPr>
            </w:pPr>
          </w:p>
        </w:tc>
        <w:tc>
          <w:tcPr>
            <w:tcW w:w="1009" w:type="pct"/>
          </w:tcPr>
          <w:p w14:paraId="6CB681B8" w14:textId="77777777" w:rsidR="003B3879" w:rsidRPr="00836249" w:rsidRDefault="003B3879" w:rsidP="0023607E">
            <w:pPr>
              <w:spacing w:line="360" w:lineRule="auto"/>
              <w:jc w:val="center"/>
              <w:rPr>
                <w:rFonts w:cs="Arial" w:hint="eastAsia"/>
                <w:b/>
                <w:bCs/>
                <w:sz w:val="18"/>
                <w:szCs w:val="18"/>
                <w:lang w:val="en-GB"/>
              </w:rPr>
            </w:pPr>
            <w:r w:rsidRPr="00836249">
              <w:rPr>
                <w:rFonts w:cs="Arial"/>
                <w:b/>
                <w:bCs/>
                <w:sz w:val="18"/>
                <w:szCs w:val="18"/>
                <w:lang w:val="en-GB"/>
              </w:rPr>
              <w:t>Overall</w:t>
            </w:r>
          </w:p>
        </w:tc>
        <w:tc>
          <w:tcPr>
            <w:tcW w:w="1009" w:type="pct"/>
          </w:tcPr>
          <w:p w14:paraId="309B64F5" w14:textId="77777777" w:rsidR="003B3879" w:rsidRPr="00836249" w:rsidRDefault="003B3879" w:rsidP="0023607E">
            <w:pPr>
              <w:spacing w:line="360" w:lineRule="auto"/>
              <w:jc w:val="center"/>
              <w:rPr>
                <w:rFonts w:cs="Arial" w:hint="eastAsia"/>
                <w:b/>
                <w:bCs/>
                <w:sz w:val="18"/>
                <w:szCs w:val="18"/>
                <w:lang w:val="en-GB"/>
              </w:rPr>
            </w:pPr>
            <w:r w:rsidRPr="00836249">
              <w:rPr>
                <w:rFonts w:cs="Arial"/>
                <w:b/>
                <w:bCs/>
                <w:sz w:val="18"/>
                <w:szCs w:val="18"/>
                <w:lang w:val="en-GB"/>
              </w:rPr>
              <w:t>Normal BMI</w:t>
            </w:r>
          </w:p>
        </w:tc>
        <w:tc>
          <w:tcPr>
            <w:tcW w:w="1009" w:type="pct"/>
          </w:tcPr>
          <w:p w14:paraId="547CE13F" w14:textId="77777777" w:rsidR="003B3879" w:rsidRPr="00836249" w:rsidRDefault="003B3879" w:rsidP="0023607E">
            <w:pPr>
              <w:spacing w:line="360" w:lineRule="auto"/>
              <w:jc w:val="center"/>
              <w:rPr>
                <w:rFonts w:cs="Arial" w:hint="eastAsia"/>
                <w:b/>
                <w:bCs/>
                <w:sz w:val="18"/>
                <w:szCs w:val="18"/>
                <w:lang w:val="en-GB"/>
              </w:rPr>
            </w:pPr>
            <w:r w:rsidRPr="00836249">
              <w:rPr>
                <w:rFonts w:cs="Arial"/>
                <w:b/>
                <w:bCs/>
                <w:sz w:val="18"/>
                <w:szCs w:val="18"/>
                <w:lang w:val="en-GB"/>
              </w:rPr>
              <w:t>Overweight</w:t>
            </w:r>
          </w:p>
        </w:tc>
        <w:tc>
          <w:tcPr>
            <w:tcW w:w="1010" w:type="pct"/>
          </w:tcPr>
          <w:p w14:paraId="55DA0A59" w14:textId="77777777" w:rsidR="003B3879" w:rsidRPr="00836249" w:rsidRDefault="003B3879" w:rsidP="0023607E">
            <w:pPr>
              <w:spacing w:line="360" w:lineRule="auto"/>
              <w:jc w:val="center"/>
              <w:rPr>
                <w:rFonts w:cs="Arial" w:hint="eastAsia"/>
                <w:b/>
                <w:bCs/>
                <w:sz w:val="18"/>
                <w:szCs w:val="18"/>
                <w:lang w:val="en-GB"/>
              </w:rPr>
            </w:pPr>
            <w:r w:rsidRPr="00836249">
              <w:rPr>
                <w:rFonts w:cs="Arial"/>
                <w:b/>
                <w:bCs/>
                <w:sz w:val="18"/>
                <w:szCs w:val="18"/>
                <w:lang w:val="en-GB"/>
              </w:rPr>
              <w:t>Obesity</w:t>
            </w:r>
          </w:p>
        </w:tc>
      </w:tr>
      <w:tr w:rsidR="003B3879" w:rsidRPr="00836249" w14:paraId="6335A954" w14:textId="77777777" w:rsidTr="0023607E">
        <w:trPr>
          <w:trHeight w:val="227"/>
        </w:trPr>
        <w:tc>
          <w:tcPr>
            <w:tcW w:w="5000" w:type="pct"/>
            <w:gridSpan w:val="5"/>
            <w:shd w:val="clear" w:color="auto" w:fill="D0CECE" w:themeFill="background2" w:themeFillShade="E6"/>
          </w:tcPr>
          <w:p w14:paraId="2F1F6A16" w14:textId="74877120" w:rsidR="003B3879" w:rsidRPr="00F478DC" w:rsidRDefault="003B3879" w:rsidP="0023607E">
            <w:pPr>
              <w:spacing w:line="360" w:lineRule="auto"/>
              <w:jc w:val="center"/>
              <w:rPr>
                <w:rFonts w:cs="Arial" w:hint="eastAsia"/>
                <w:b/>
                <w:bCs/>
                <w:sz w:val="18"/>
                <w:szCs w:val="18"/>
                <w:lang w:val="en-GB" w:eastAsia="zh-CN"/>
              </w:rPr>
            </w:pPr>
            <w:r w:rsidRPr="00836249">
              <w:rPr>
                <w:rFonts w:cs="Arial"/>
                <w:b/>
                <w:bCs/>
                <w:sz w:val="18"/>
                <w:szCs w:val="18"/>
                <w:lang w:val="en-GB"/>
              </w:rPr>
              <w:t>Prevalence by Chinese BMI classification for overweight and obesity</w:t>
            </w:r>
            <w:r w:rsidRPr="00836249">
              <w:rPr>
                <w:rFonts w:cs="Arial"/>
                <w:b/>
                <w:bCs/>
                <w:sz w:val="18"/>
                <w:szCs w:val="18"/>
                <w:vertAlign w:val="superscript"/>
                <w:lang w:val="en-GB"/>
              </w:rPr>
              <w:t>†</w:t>
            </w:r>
            <w:r w:rsidR="00F478DC">
              <w:rPr>
                <w:rFonts w:cs="Arial" w:hint="eastAsia"/>
                <w:b/>
                <w:bCs/>
                <w:sz w:val="18"/>
                <w:szCs w:val="18"/>
                <w:lang w:val="en-GB" w:eastAsia="zh-CN"/>
              </w:rPr>
              <w:t>(age</w:t>
            </w:r>
            <w:r w:rsidR="00F478DC" w:rsidRPr="00F478DC">
              <w:rPr>
                <w:rFonts w:cs="Arial" w:hint="eastAsia"/>
                <w:b/>
                <w:bCs/>
                <w:sz w:val="18"/>
                <w:szCs w:val="18"/>
                <w:lang w:val="en-GB" w:eastAsia="zh-CN"/>
              </w:rPr>
              <w:t>≧</w:t>
            </w:r>
            <w:r w:rsidR="00F478DC">
              <w:rPr>
                <w:rFonts w:cs="Arial" w:hint="eastAsia"/>
                <w:b/>
                <w:bCs/>
                <w:sz w:val="18"/>
                <w:szCs w:val="18"/>
                <w:lang w:val="en-GB" w:eastAsia="zh-CN"/>
              </w:rPr>
              <w:t>30)</w:t>
            </w:r>
          </w:p>
        </w:tc>
      </w:tr>
      <w:tr w:rsidR="003B3879" w:rsidRPr="00836249" w14:paraId="5648D9ED" w14:textId="77777777" w:rsidTr="0023607E">
        <w:trPr>
          <w:trHeight w:val="227"/>
        </w:trPr>
        <w:tc>
          <w:tcPr>
            <w:tcW w:w="5000" w:type="pct"/>
            <w:gridSpan w:val="5"/>
          </w:tcPr>
          <w:p w14:paraId="1CADE577" w14:textId="27CC9808" w:rsidR="003B3879" w:rsidRPr="00836249" w:rsidRDefault="003B3879" w:rsidP="0023607E">
            <w:pPr>
              <w:spacing w:line="360" w:lineRule="auto"/>
              <w:rPr>
                <w:rFonts w:cs="Arial" w:hint="eastAsia"/>
                <w:sz w:val="18"/>
                <w:szCs w:val="18"/>
                <w:lang w:val="en-GB" w:eastAsia="zh-CN"/>
              </w:rPr>
            </w:pPr>
            <w:r w:rsidRPr="00836249">
              <w:rPr>
                <w:rFonts w:cs="Arial"/>
                <w:sz w:val="18"/>
                <w:szCs w:val="18"/>
                <w:lang w:val="en-GB"/>
              </w:rPr>
              <w:t>Number of complications</w:t>
            </w:r>
            <w:r w:rsidR="00B468E3">
              <w:rPr>
                <w:rFonts w:cs="Arial" w:hint="eastAsia"/>
                <w:sz w:val="18"/>
                <w:szCs w:val="18"/>
                <w:lang w:val="en-GB" w:eastAsia="zh-CN"/>
              </w:rPr>
              <w:t xml:space="preserve"> (%)</w:t>
            </w:r>
          </w:p>
        </w:tc>
      </w:tr>
      <w:tr w:rsidR="003B3879" w:rsidRPr="00836249" w14:paraId="23B6DD49" w14:textId="77777777" w:rsidTr="0023607E">
        <w:tc>
          <w:tcPr>
            <w:tcW w:w="963" w:type="pct"/>
            <w:tcBorders>
              <w:bottom w:val="single" w:sz="4" w:space="0" w:color="auto"/>
            </w:tcBorders>
            <w:vAlign w:val="center"/>
          </w:tcPr>
          <w:p w14:paraId="43DD2ED1" w14:textId="77777777" w:rsidR="003B3879" w:rsidRPr="00836249" w:rsidRDefault="003B3879" w:rsidP="0023607E">
            <w:pPr>
              <w:spacing w:line="360" w:lineRule="auto"/>
              <w:ind w:left="221"/>
              <w:rPr>
                <w:rFonts w:cs="Arial" w:hint="eastAsia"/>
                <w:sz w:val="18"/>
                <w:szCs w:val="18"/>
                <w:lang w:val="en-GB"/>
              </w:rPr>
            </w:pPr>
            <w:r w:rsidRPr="00836249">
              <w:rPr>
                <w:rFonts w:cs="Arial"/>
                <w:sz w:val="18"/>
                <w:szCs w:val="18"/>
                <w:lang w:val="en-GB"/>
              </w:rPr>
              <w:t>0</w:t>
            </w:r>
          </w:p>
        </w:tc>
        <w:tc>
          <w:tcPr>
            <w:tcW w:w="1009" w:type="pct"/>
            <w:tcBorders>
              <w:bottom w:val="single" w:sz="4" w:space="0" w:color="auto"/>
            </w:tcBorders>
            <w:vAlign w:val="center"/>
          </w:tcPr>
          <w:p w14:paraId="57AC1499" w14:textId="280A0C78" w:rsidR="003B3879" w:rsidRPr="00C12F21" w:rsidRDefault="00B468E3" w:rsidP="006E0866">
            <w:pPr>
              <w:adjustRightInd w:val="0"/>
              <w:snapToGrid w:val="0"/>
              <w:jc w:val="center"/>
              <w:rPr>
                <w:rFonts w:cs="Arial" w:hint="eastAsia"/>
                <w:sz w:val="18"/>
                <w:szCs w:val="18"/>
                <w:lang w:val="en-GB" w:eastAsia="zh-CN"/>
              </w:rPr>
            </w:pPr>
            <w:r w:rsidRPr="00C12F21">
              <w:rPr>
                <w:rFonts w:cs="Arial" w:hint="eastAsia"/>
                <w:sz w:val="18"/>
                <w:szCs w:val="18"/>
                <w:lang w:val="en-GB" w:eastAsia="zh-CN"/>
              </w:rPr>
              <w:t>43.8</w:t>
            </w:r>
            <w:r w:rsidR="00C12F21" w:rsidRPr="00C12F21">
              <w:rPr>
                <w:rFonts w:cs="Arial" w:hint="eastAsia"/>
                <w:sz w:val="18"/>
                <w:szCs w:val="18"/>
                <w:lang w:val="en-GB" w:eastAsia="zh-CN"/>
              </w:rPr>
              <w:t>4</w:t>
            </w:r>
          </w:p>
          <w:p w14:paraId="1759D9FA" w14:textId="55809A16" w:rsidR="006E0866" w:rsidRPr="00C12F21" w:rsidRDefault="006E0866" w:rsidP="006E0866">
            <w:pPr>
              <w:adjustRightInd w:val="0"/>
              <w:snapToGrid w:val="0"/>
              <w:jc w:val="center"/>
              <w:rPr>
                <w:rFonts w:cs="Arial" w:hint="eastAsia"/>
                <w:sz w:val="18"/>
                <w:szCs w:val="18"/>
                <w:lang w:val="en-GB" w:eastAsia="zh-CN"/>
              </w:rPr>
            </w:pPr>
            <w:r w:rsidRPr="00C12F21">
              <w:rPr>
                <w:rFonts w:cs="Arial" w:hint="eastAsia"/>
                <w:sz w:val="18"/>
                <w:szCs w:val="18"/>
                <w:lang w:val="en-GB" w:eastAsia="zh-CN"/>
              </w:rPr>
              <w:t>（42.80, 44.8</w:t>
            </w:r>
            <w:r w:rsidR="00C12F21" w:rsidRPr="00C12F21">
              <w:rPr>
                <w:rFonts w:cs="Arial" w:hint="eastAsia"/>
                <w:sz w:val="18"/>
                <w:szCs w:val="18"/>
                <w:lang w:val="en-GB" w:eastAsia="zh-CN"/>
              </w:rPr>
              <w:t>9</w:t>
            </w:r>
            <w:r w:rsidRPr="00C12F21">
              <w:rPr>
                <w:rFonts w:cs="Arial" w:hint="eastAsia"/>
                <w:sz w:val="18"/>
                <w:szCs w:val="18"/>
                <w:lang w:val="en-GB" w:eastAsia="zh-CN"/>
              </w:rPr>
              <w:t>）</w:t>
            </w:r>
          </w:p>
        </w:tc>
        <w:tc>
          <w:tcPr>
            <w:tcW w:w="1009" w:type="pct"/>
            <w:tcBorders>
              <w:bottom w:val="single" w:sz="4" w:space="0" w:color="auto"/>
            </w:tcBorders>
            <w:vAlign w:val="center"/>
          </w:tcPr>
          <w:p w14:paraId="31305295"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67.67</w:t>
            </w:r>
          </w:p>
          <w:p w14:paraId="6D0BFB53" w14:textId="13172998" w:rsidR="00A57169" w:rsidRPr="00836249" w:rsidRDefault="00A57169" w:rsidP="006E0866">
            <w:pPr>
              <w:adjustRightInd w:val="0"/>
              <w:snapToGrid w:val="0"/>
              <w:jc w:val="center"/>
              <w:rPr>
                <w:rFonts w:cs="Arial" w:hint="eastAsia"/>
                <w:sz w:val="18"/>
                <w:szCs w:val="18"/>
                <w:lang w:val="en-GB" w:eastAsia="zh-CN"/>
              </w:rPr>
            </w:pPr>
            <w:r>
              <w:rPr>
                <w:rFonts w:cs="Arial" w:hint="eastAsia"/>
                <w:sz w:val="18"/>
                <w:szCs w:val="18"/>
                <w:lang w:val="en-GB" w:eastAsia="zh-CN"/>
              </w:rPr>
              <w:t>（66.09, 69.25）</w:t>
            </w:r>
          </w:p>
        </w:tc>
        <w:tc>
          <w:tcPr>
            <w:tcW w:w="1009" w:type="pct"/>
            <w:tcBorders>
              <w:bottom w:val="single" w:sz="4" w:space="0" w:color="auto"/>
            </w:tcBorders>
            <w:vAlign w:val="center"/>
          </w:tcPr>
          <w:p w14:paraId="742F3578"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32.33</w:t>
            </w:r>
          </w:p>
          <w:p w14:paraId="7FB57F22" w14:textId="3DD6B17A" w:rsidR="00C1746D" w:rsidRPr="00836249" w:rsidRDefault="00C1746D" w:rsidP="006E0866">
            <w:pPr>
              <w:adjustRightInd w:val="0"/>
              <w:snapToGrid w:val="0"/>
              <w:jc w:val="center"/>
              <w:rPr>
                <w:rFonts w:cs="Arial" w:hint="eastAsia"/>
                <w:sz w:val="18"/>
                <w:szCs w:val="18"/>
                <w:lang w:val="en-GB" w:eastAsia="zh-CN"/>
              </w:rPr>
            </w:pPr>
            <w:r>
              <w:rPr>
                <w:rFonts w:cs="Arial" w:hint="eastAsia"/>
                <w:sz w:val="18"/>
                <w:szCs w:val="18"/>
                <w:lang w:val="en-GB" w:eastAsia="zh-CN"/>
              </w:rPr>
              <w:t>(30.87, 33.79)</w:t>
            </w:r>
          </w:p>
        </w:tc>
        <w:tc>
          <w:tcPr>
            <w:tcW w:w="1010" w:type="pct"/>
            <w:tcBorders>
              <w:bottom w:val="single" w:sz="4" w:space="0" w:color="auto"/>
            </w:tcBorders>
            <w:vAlign w:val="center"/>
          </w:tcPr>
          <w:p w14:paraId="649E79E6"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10.86</w:t>
            </w:r>
          </w:p>
          <w:p w14:paraId="70DB2F6A" w14:textId="0CD70413" w:rsidR="00F50E1B" w:rsidRPr="00836249" w:rsidRDefault="00F50E1B" w:rsidP="006E0866">
            <w:pPr>
              <w:adjustRightInd w:val="0"/>
              <w:snapToGrid w:val="0"/>
              <w:jc w:val="center"/>
              <w:rPr>
                <w:rFonts w:cs="Arial" w:hint="eastAsia"/>
                <w:sz w:val="18"/>
                <w:szCs w:val="18"/>
                <w:lang w:val="en-GB" w:eastAsia="zh-CN"/>
              </w:rPr>
            </w:pPr>
            <w:r>
              <w:rPr>
                <w:rFonts w:cs="Arial" w:hint="eastAsia"/>
                <w:sz w:val="18"/>
                <w:szCs w:val="18"/>
                <w:lang w:val="en-GB" w:eastAsia="zh-CN"/>
              </w:rPr>
              <w:t>(9.10, 12.61)</w:t>
            </w:r>
          </w:p>
        </w:tc>
      </w:tr>
      <w:tr w:rsidR="003B3879" w:rsidRPr="00836249" w14:paraId="0BDC7793" w14:textId="77777777" w:rsidTr="0023607E">
        <w:tc>
          <w:tcPr>
            <w:tcW w:w="963" w:type="pct"/>
            <w:vAlign w:val="center"/>
          </w:tcPr>
          <w:p w14:paraId="39540306" w14:textId="77777777" w:rsidR="003B3879" w:rsidRPr="00836249" w:rsidRDefault="003B3879" w:rsidP="0023607E">
            <w:pPr>
              <w:spacing w:line="360" w:lineRule="auto"/>
              <w:ind w:left="221"/>
              <w:rPr>
                <w:rFonts w:cs="Arial" w:hint="eastAsia"/>
                <w:sz w:val="18"/>
                <w:szCs w:val="18"/>
                <w:lang w:val="en-GB"/>
              </w:rPr>
            </w:pPr>
            <w:r w:rsidRPr="00836249">
              <w:rPr>
                <w:rFonts w:cs="Arial"/>
                <w:sz w:val="18"/>
                <w:szCs w:val="18"/>
                <w:lang w:val="en-GB"/>
              </w:rPr>
              <w:t>1</w:t>
            </w:r>
          </w:p>
        </w:tc>
        <w:tc>
          <w:tcPr>
            <w:tcW w:w="1009" w:type="pct"/>
            <w:vAlign w:val="center"/>
          </w:tcPr>
          <w:p w14:paraId="11A1F6AF" w14:textId="4F5388EB" w:rsidR="003B3879" w:rsidRPr="00C12F21" w:rsidRDefault="00B468E3" w:rsidP="006E0866">
            <w:pPr>
              <w:adjustRightInd w:val="0"/>
              <w:snapToGrid w:val="0"/>
              <w:jc w:val="center"/>
              <w:rPr>
                <w:rFonts w:cs="Arial" w:hint="eastAsia"/>
                <w:sz w:val="18"/>
                <w:szCs w:val="18"/>
                <w:lang w:val="en-GB" w:eastAsia="zh-CN"/>
              </w:rPr>
            </w:pPr>
            <w:r w:rsidRPr="00C12F21">
              <w:rPr>
                <w:rFonts w:cs="Arial" w:hint="eastAsia"/>
                <w:sz w:val="18"/>
                <w:szCs w:val="18"/>
                <w:lang w:val="en-GB" w:eastAsia="zh-CN"/>
              </w:rPr>
              <w:t>28.</w:t>
            </w:r>
            <w:r w:rsidR="00C12F21" w:rsidRPr="00C12F21">
              <w:rPr>
                <w:rFonts w:cs="Arial" w:hint="eastAsia"/>
                <w:sz w:val="18"/>
                <w:szCs w:val="18"/>
                <w:lang w:val="en-GB" w:eastAsia="zh-CN"/>
              </w:rPr>
              <w:t>22</w:t>
            </w:r>
          </w:p>
          <w:p w14:paraId="6704DE49" w14:textId="6C69D037" w:rsidR="006E0866" w:rsidRPr="00C12F21" w:rsidRDefault="006E0866" w:rsidP="006E0866">
            <w:pPr>
              <w:adjustRightInd w:val="0"/>
              <w:snapToGrid w:val="0"/>
              <w:jc w:val="center"/>
              <w:rPr>
                <w:rFonts w:cs="Arial" w:hint="eastAsia"/>
                <w:sz w:val="18"/>
                <w:szCs w:val="18"/>
                <w:lang w:val="en-GB" w:eastAsia="zh-CN"/>
              </w:rPr>
            </w:pPr>
            <w:r w:rsidRPr="00C12F21">
              <w:rPr>
                <w:rFonts w:cs="Arial" w:hint="eastAsia"/>
                <w:sz w:val="18"/>
                <w:szCs w:val="18"/>
                <w:lang w:val="en-GB" w:eastAsia="zh-CN"/>
              </w:rPr>
              <w:t>（27.</w:t>
            </w:r>
            <w:r w:rsidR="00C12F21" w:rsidRPr="00C12F21">
              <w:rPr>
                <w:rFonts w:cs="Arial" w:hint="eastAsia"/>
                <w:sz w:val="18"/>
                <w:szCs w:val="18"/>
                <w:lang w:val="en-GB" w:eastAsia="zh-CN"/>
              </w:rPr>
              <w:t>27</w:t>
            </w:r>
            <w:r w:rsidRPr="00C12F21">
              <w:rPr>
                <w:rFonts w:cs="Arial" w:hint="eastAsia"/>
                <w:sz w:val="18"/>
                <w:szCs w:val="18"/>
                <w:lang w:val="en-GB" w:eastAsia="zh-CN"/>
              </w:rPr>
              <w:t>, 29.</w:t>
            </w:r>
            <w:r w:rsidR="00C12F21" w:rsidRPr="00C12F21">
              <w:rPr>
                <w:rFonts w:cs="Arial" w:hint="eastAsia"/>
                <w:sz w:val="18"/>
                <w:szCs w:val="18"/>
                <w:lang w:val="en-GB" w:eastAsia="zh-CN"/>
              </w:rPr>
              <w:t>16</w:t>
            </w:r>
            <w:r w:rsidRPr="00C12F21">
              <w:rPr>
                <w:rFonts w:cs="Arial" w:hint="eastAsia"/>
                <w:sz w:val="18"/>
                <w:szCs w:val="18"/>
                <w:lang w:val="en-GB" w:eastAsia="zh-CN"/>
              </w:rPr>
              <w:t>）</w:t>
            </w:r>
          </w:p>
        </w:tc>
        <w:tc>
          <w:tcPr>
            <w:tcW w:w="1009" w:type="pct"/>
            <w:vAlign w:val="center"/>
          </w:tcPr>
          <w:p w14:paraId="142287AF"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23.43</w:t>
            </w:r>
          </w:p>
          <w:p w14:paraId="40D07FF2" w14:textId="6A967E90" w:rsidR="009C2E60" w:rsidRPr="00836249" w:rsidRDefault="009C2E60" w:rsidP="006E0866">
            <w:pPr>
              <w:adjustRightInd w:val="0"/>
              <w:snapToGrid w:val="0"/>
              <w:jc w:val="center"/>
              <w:rPr>
                <w:rFonts w:cs="Arial" w:hint="eastAsia"/>
                <w:sz w:val="18"/>
                <w:szCs w:val="18"/>
                <w:lang w:val="en-GB" w:eastAsia="zh-CN"/>
              </w:rPr>
            </w:pPr>
            <w:r>
              <w:rPr>
                <w:rFonts w:cs="Arial" w:hint="eastAsia"/>
                <w:sz w:val="18"/>
                <w:szCs w:val="18"/>
                <w:lang w:val="en-GB" w:eastAsia="zh-CN"/>
              </w:rPr>
              <w:t>(22.01, 24.86)</w:t>
            </w:r>
          </w:p>
        </w:tc>
        <w:tc>
          <w:tcPr>
            <w:tcW w:w="1009" w:type="pct"/>
            <w:vAlign w:val="center"/>
          </w:tcPr>
          <w:p w14:paraId="31954A9A"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34.13</w:t>
            </w:r>
          </w:p>
          <w:p w14:paraId="19C93032" w14:textId="47CCDCE1" w:rsidR="00C1746D" w:rsidRPr="00836249" w:rsidRDefault="00C1746D" w:rsidP="006E0866">
            <w:pPr>
              <w:adjustRightInd w:val="0"/>
              <w:snapToGrid w:val="0"/>
              <w:jc w:val="center"/>
              <w:rPr>
                <w:rFonts w:cs="Arial" w:hint="eastAsia"/>
                <w:sz w:val="18"/>
                <w:szCs w:val="18"/>
                <w:lang w:val="en-GB" w:eastAsia="zh-CN"/>
              </w:rPr>
            </w:pPr>
            <w:r>
              <w:rPr>
                <w:rFonts w:cs="Arial" w:hint="eastAsia"/>
                <w:sz w:val="18"/>
                <w:szCs w:val="18"/>
                <w:lang w:val="en-GB" w:eastAsia="zh-CN"/>
              </w:rPr>
              <w:t>(32.65, 35.60)</w:t>
            </w:r>
          </w:p>
        </w:tc>
        <w:tc>
          <w:tcPr>
            <w:tcW w:w="1010" w:type="pct"/>
            <w:vAlign w:val="center"/>
          </w:tcPr>
          <w:p w14:paraId="0B9D4E71"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23.93</w:t>
            </w:r>
          </w:p>
          <w:p w14:paraId="564ABA5D" w14:textId="11B0977F" w:rsidR="00F50E1B" w:rsidRPr="00836249" w:rsidRDefault="00F50E1B" w:rsidP="006E0866">
            <w:pPr>
              <w:adjustRightInd w:val="0"/>
              <w:snapToGrid w:val="0"/>
              <w:jc w:val="center"/>
              <w:rPr>
                <w:rFonts w:cs="Arial" w:hint="eastAsia"/>
                <w:sz w:val="18"/>
                <w:szCs w:val="18"/>
                <w:lang w:val="en-GB" w:eastAsia="zh-CN"/>
              </w:rPr>
            </w:pPr>
            <w:r>
              <w:rPr>
                <w:rFonts w:cs="Arial" w:hint="eastAsia"/>
                <w:sz w:val="18"/>
                <w:szCs w:val="18"/>
                <w:lang w:val="en-GB" w:eastAsia="zh-CN"/>
              </w:rPr>
              <w:t>(21.53, 26.33)</w:t>
            </w:r>
          </w:p>
        </w:tc>
      </w:tr>
      <w:tr w:rsidR="003B3879" w:rsidRPr="00836249" w14:paraId="3C6C5E60" w14:textId="77777777" w:rsidTr="0023607E">
        <w:tc>
          <w:tcPr>
            <w:tcW w:w="963" w:type="pct"/>
            <w:vAlign w:val="center"/>
          </w:tcPr>
          <w:p w14:paraId="23E40A8F" w14:textId="77777777" w:rsidR="003B3879" w:rsidRPr="00836249" w:rsidRDefault="003B3879" w:rsidP="0023607E">
            <w:pPr>
              <w:spacing w:line="360" w:lineRule="auto"/>
              <w:ind w:left="221"/>
              <w:rPr>
                <w:rFonts w:cs="Arial" w:hint="eastAsia"/>
                <w:sz w:val="18"/>
                <w:szCs w:val="18"/>
                <w:lang w:val="en-GB"/>
              </w:rPr>
            </w:pPr>
            <w:r w:rsidRPr="00836249">
              <w:rPr>
                <w:rFonts w:cs="Arial"/>
                <w:sz w:val="18"/>
                <w:szCs w:val="18"/>
                <w:lang w:val="en-GB"/>
              </w:rPr>
              <w:t>2</w:t>
            </w:r>
          </w:p>
        </w:tc>
        <w:tc>
          <w:tcPr>
            <w:tcW w:w="1009" w:type="pct"/>
            <w:vAlign w:val="center"/>
          </w:tcPr>
          <w:p w14:paraId="131C6A6F" w14:textId="77777777" w:rsidR="003B3879" w:rsidRPr="00C12F21" w:rsidRDefault="00B468E3" w:rsidP="006E0866">
            <w:pPr>
              <w:adjustRightInd w:val="0"/>
              <w:snapToGrid w:val="0"/>
              <w:jc w:val="center"/>
              <w:rPr>
                <w:rFonts w:cs="Arial" w:hint="eastAsia"/>
                <w:sz w:val="18"/>
                <w:szCs w:val="18"/>
                <w:lang w:val="en-GB" w:eastAsia="zh-CN"/>
              </w:rPr>
            </w:pPr>
            <w:r w:rsidRPr="00C12F21">
              <w:rPr>
                <w:rFonts w:cs="Arial" w:hint="eastAsia"/>
                <w:sz w:val="18"/>
                <w:szCs w:val="18"/>
                <w:lang w:val="en-GB" w:eastAsia="zh-CN"/>
              </w:rPr>
              <w:t>16.80</w:t>
            </w:r>
          </w:p>
          <w:p w14:paraId="7E75E6B6" w14:textId="56BF4792" w:rsidR="006E0866" w:rsidRPr="00154108" w:rsidRDefault="006E0866" w:rsidP="006E0866">
            <w:pPr>
              <w:adjustRightInd w:val="0"/>
              <w:snapToGrid w:val="0"/>
              <w:jc w:val="center"/>
              <w:rPr>
                <w:rFonts w:cs="Arial" w:hint="eastAsia"/>
                <w:color w:val="FF0000"/>
                <w:sz w:val="18"/>
                <w:szCs w:val="18"/>
                <w:lang w:val="en-GB" w:eastAsia="zh-CN"/>
              </w:rPr>
            </w:pPr>
            <w:r w:rsidRPr="00C12F21">
              <w:rPr>
                <w:rFonts w:cs="Arial" w:hint="eastAsia"/>
                <w:sz w:val="18"/>
                <w:szCs w:val="18"/>
                <w:lang w:val="en-GB" w:eastAsia="zh-CN"/>
              </w:rPr>
              <w:t>(16.0</w:t>
            </w:r>
            <w:r w:rsidR="00C12F21" w:rsidRPr="00C12F21">
              <w:rPr>
                <w:rFonts w:cs="Arial" w:hint="eastAsia"/>
                <w:sz w:val="18"/>
                <w:szCs w:val="18"/>
                <w:lang w:val="en-GB" w:eastAsia="zh-CN"/>
              </w:rPr>
              <w:t>1</w:t>
            </w:r>
            <w:r w:rsidRPr="00C12F21">
              <w:rPr>
                <w:rFonts w:cs="Arial" w:hint="eastAsia"/>
                <w:sz w:val="18"/>
                <w:szCs w:val="18"/>
                <w:lang w:val="en-GB" w:eastAsia="zh-CN"/>
              </w:rPr>
              <w:t>, 17.5</w:t>
            </w:r>
            <w:r w:rsidR="00C12F21" w:rsidRPr="00C12F21">
              <w:rPr>
                <w:rFonts w:cs="Arial" w:hint="eastAsia"/>
                <w:sz w:val="18"/>
                <w:szCs w:val="18"/>
                <w:lang w:val="en-GB" w:eastAsia="zh-CN"/>
              </w:rPr>
              <w:t>9</w:t>
            </w:r>
            <w:r w:rsidRPr="00C12F21">
              <w:rPr>
                <w:rFonts w:cs="Arial" w:hint="eastAsia"/>
                <w:sz w:val="18"/>
                <w:szCs w:val="18"/>
                <w:lang w:val="en-GB" w:eastAsia="zh-CN"/>
              </w:rPr>
              <w:t>)</w:t>
            </w:r>
          </w:p>
        </w:tc>
        <w:tc>
          <w:tcPr>
            <w:tcW w:w="1009" w:type="pct"/>
            <w:vAlign w:val="center"/>
          </w:tcPr>
          <w:p w14:paraId="1C62F0E7"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6.44</w:t>
            </w:r>
          </w:p>
          <w:p w14:paraId="0C20E15C" w14:textId="61382D1B" w:rsidR="0006422B" w:rsidRPr="00836249" w:rsidRDefault="0006422B" w:rsidP="006E0866">
            <w:pPr>
              <w:adjustRightInd w:val="0"/>
              <w:snapToGrid w:val="0"/>
              <w:jc w:val="center"/>
              <w:rPr>
                <w:rFonts w:cs="Arial" w:hint="eastAsia"/>
                <w:sz w:val="18"/>
                <w:szCs w:val="18"/>
                <w:lang w:val="en-GB" w:eastAsia="zh-CN"/>
              </w:rPr>
            </w:pPr>
            <w:r>
              <w:rPr>
                <w:rFonts w:cs="Arial" w:hint="eastAsia"/>
                <w:sz w:val="18"/>
                <w:szCs w:val="18"/>
                <w:lang w:val="en-GB" w:eastAsia="zh-CN"/>
              </w:rPr>
              <w:t>(5.61, 7.27)</w:t>
            </w:r>
          </w:p>
        </w:tc>
        <w:tc>
          <w:tcPr>
            <w:tcW w:w="1009" w:type="pct"/>
            <w:vAlign w:val="center"/>
          </w:tcPr>
          <w:p w14:paraId="26FDFAC9"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21.11</w:t>
            </w:r>
          </w:p>
          <w:p w14:paraId="64724908" w14:textId="0A7A05AF" w:rsidR="004230BC" w:rsidRPr="00836249" w:rsidRDefault="004230BC" w:rsidP="006E0866">
            <w:pPr>
              <w:adjustRightInd w:val="0"/>
              <w:snapToGrid w:val="0"/>
              <w:jc w:val="center"/>
              <w:rPr>
                <w:rFonts w:cs="Arial" w:hint="eastAsia"/>
                <w:sz w:val="18"/>
                <w:szCs w:val="18"/>
                <w:lang w:val="en-GB" w:eastAsia="zh-CN"/>
              </w:rPr>
            </w:pPr>
            <w:r>
              <w:rPr>
                <w:rFonts w:cs="Arial" w:hint="eastAsia"/>
                <w:sz w:val="18"/>
                <w:szCs w:val="18"/>
                <w:lang w:val="en-GB" w:eastAsia="zh-CN"/>
              </w:rPr>
              <w:t>(19.84, 22.38)</w:t>
            </w:r>
          </w:p>
        </w:tc>
        <w:tc>
          <w:tcPr>
            <w:tcW w:w="1010" w:type="pct"/>
            <w:vAlign w:val="center"/>
          </w:tcPr>
          <w:p w14:paraId="17275B5E"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33.22</w:t>
            </w:r>
          </w:p>
          <w:p w14:paraId="0F68A41B" w14:textId="3B166449" w:rsidR="00F50E1B" w:rsidRPr="00836249" w:rsidRDefault="00F50E1B" w:rsidP="006E0866">
            <w:pPr>
              <w:adjustRightInd w:val="0"/>
              <w:snapToGrid w:val="0"/>
              <w:jc w:val="center"/>
              <w:rPr>
                <w:rFonts w:cs="Arial" w:hint="eastAsia"/>
                <w:sz w:val="18"/>
                <w:szCs w:val="18"/>
                <w:lang w:val="en-GB" w:eastAsia="zh-CN"/>
              </w:rPr>
            </w:pPr>
            <w:r>
              <w:rPr>
                <w:rFonts w:cs="Arial" w:hint="eastAsia"/>
                <w:sz w:val="18"/>
                <w:szCs w:val="18"/>
                <w:lang w:val="en-GB" w:eastAsia="zh-CN"/>
              </w:rPr>
              <w:t>(30.57, 35.87)</w:t>
            </w:r>
          </w:p>
        </w:tc>
      </w:tr>
      <w:tr w:rsidR="003B3879" w:rsidRPr="00836249" w14:paraId="2EFE913C" w14:textId="77777777" w:rsidTr="0023607E">
        <w:tc>
          <w:tcPr>
            <w:tcW w:w="963" w:type="pct"/>
            <w:vAlign w:val="center"/>
          </w:tcPr>
          <w:p w14:paraId="246D560E" w14:textId="77777777" w:rsidR="003B3879" w:rsidRPr="00836249" w:rsidRDefault="003B3879" w:rsidP="0023607E">
            <w:pPr>
              <w:spacing w:line="360" w:lineRule="auto"/>
              <w:ind w:left="221"/>
              <w:rPr>
                <w:rFonts w:cs="Arial" w:hint="eastAsia"/>
                <w:sz w:val="18"/>
                <w:szCs w:val="18"/>
                <w:lang w:val="en-GB"/>
              </w:rPr>
            </w:pPr>
            <w:r w:rsidRPr="00836249">
              <w:rPr>
                <w:rFonts w:cs="Arial"/>
                <w:sz w:val="18"/>
                <w:szCs w:val="18"/>
                <w:lang w:val="en-GB"/>
              </w:rPr>
              <w:t>3</w:t>
            </w:r>
          </w:p>
        </w:tc>
        <w:tc>
          <w:tcPr>
            <w:tcW w:w="1009" w:type="pct"/>
            <w:vAlign w:val="center"/>
          </w:tcPr>
          <w:p w14:paraId="18AD902E" w14:textId="1D110594" w:rsidR="003B3879" w:rsidRPr="004D5ECC" w:rsidRDefault="00B468E3" w:rsidP="006E0866">
            <w:pPr>
              <w:adjustRightInd w:val="0"/>
              <w:snapToGrid w:val="0"/>
              <w:jc w:val="center"/>
              <w:rPr>
                <w:rFonts w:cs="Arial" w:hint="eastAsia"/>
                <w:sz w:val="18"/>
                <w:szCs w:val="18"/>
                <w:lang w:val="en-GB" w:eastAsia="zh-CN"/>
              </w:rPr>
            </w:pPr>
            <w:r w:rsidRPr="004D5ECC">
              <w:rPr>
                <w:rFonts w:cs="Arial" w:hint="eastAsia"/>
                <w:sz w:val="18"/>
                <w:szCs w:val="18"/>
                <w:lang w:val="en-GB" w:eastAsia="zh-CN"/>
              </w:rPr>
              <w:t>8.</w:t>
            </w:r>
            <w:r w:rsidR="004D5ECC" w:rsidRPr="004D5ECC">
              <w:rPr>
                <w:rFonts w:cs="Arial" w:hint="eastAsia"/>
                <w:sz w:val="18"/>
                <w:szCs w:val="18"/>
                <w:lang w:val="en-GB" w:eastAsia="zh-CN"/>
              </w:rPr>
              <w:t>73</w:t>
            </w:r>
          </w:p>
          <w:p w14:paraId="118B0E03" w14:textId="6A090E79" w:rsidR="00CB4C11" w:rsidRPr="00154108" w:rsidRDefault="00CB4C11" w:rsidP="006E0866">
            <w:pPr>
              <w:adjustRightInd w:val="0"/>
              <w:snapToGrid w:val="0"/>
              <w:jc w:val="center"/>
              <w:rPr>
                <w:rFonts w:cs="Arial" w:hint="eastAsia"/>
                <w:color w:val="FF0000"/>
                <w:sz w:val="18"/>
                <w:szCs w:val="18"/>
                <w:lang w:val="en-GB" w:eastAsia="zh-CN"/>
              </w:rPr>
            </w:pPr>
            <w:r w:rsidRPr="004D5ECC">
              <w:rPr>
                <w:rFonts w:cs="Arial" w:hint="eastAsia"/>
                <w:sz w:val="18"/>
                <w:szCs w:val="18"/>
                <w:lang w:val="en-GB" w:eastAsia="zh-CN"/>
              </w:rPr>
              <w:t>(8.</w:t>
            </w:r>
            <w:r w:rsidR="004D5ECC" w:rsidRPr="004D5ECC">
              <w:rPr>
                <w:rFonts w:cs="Arial" w:hint="eastAsia"/>
                <w:sz w:val="18"/>
                <w:szCs w:val="18"/>
                <w:lang w:val="en-GB" w:eastAsia="zh-CN"/>
              </w:rPr>
              <w:t>14</w:t>
            </w:r>
            <w:r w:rsidRPr="004D5ECC">
              <w:rPr>
                <w:rFonts w:cs="Arial" w:hint="eastAsia"/>
                <w:sz w:val="18"/>
                <w:szCs w:val="18"/>
                <w:lang w:val="en-GB" w:eastAsia="zh-CN"/>
              </w:rPr>
              <w:t>, 9.</w:t>
            </w:r>
            <w:r w:rsidR="004D5ECC" w:rsidRPr="004D5ECC">
              <w:rPr>
                <w:rFonts w:cs="Arial" w:hint="eastAsia"/>
                <w:sz w:val="18"/>
                <w:szCs w:val="18"/>
                <w:lang w:val="en-GB" w:eastAsia="zh-CN"/>
              </w:rPr>
              <w:t>32</w:t>
            </w:r>
            <w:r w:rsidRPr="004D5ECC">
              <w:rPr>
                <w:rFonts w:cs="Arial" w:hint="eastAsia"/>
                <w:sz w:val="18"/>
                <w:szCs w:val="18"/>
                <w:lang w:val="en-GB" w:eastAsia="zh-CN"/>
              </w:rPr>
              <w:t>)</w:t>
            </w:r>
          </w:p>
        </w:tc>
        <w:tc>
          <w:tcPr>
            <w:tcW w:w="1009" w:type="pct"/>
            <w:vAlign w:val="center"/>
          </w:tcPr>
          <w:p w14:paraId="53BAD68E"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2.10</w:t>
            </w:r>
          </w:p>
          <w:p w14:paraId="1EA5420A" w14:textId="30CD32B2" w:rsidR="0006422B" w:rsidRPr="00836249" w:rsidRDefault="0006422B" w:rsidP="006E0866">
            <w:pPr>
              <w:adjustRightInd w:val="0"/>
              <w:snapToGrid w:val="0"/>
              <w:jc w:val="center"/>
              <w:rPr>
                <w:rFonts w:cs="Arial" w:hint="eastAsia"/>
                <w:sz w:val="18"/>
                <w:szCs w:val="18"/>
                <w:lang w:val="en-GB" w:eastAsia="zh-CN"/>
              </w:rPr>
            </w:pPr>
            <w:r>
              <w:rPr>
                <w:rFonts w:cs="Arial" w:hint="eastAsia"/>
                <w:sz w:val="18"/>
                <w:szCs w:val="18"/>
                <w:lang w:val="en-GB" w:eastAsia="zh-CN"/>
              </w:rPr>
              <w:t>(1.61, 2.58)</w:t>
            </w:r>
          </w:p>
        </w:tc>
        <w:tc>
          <w:tcPr>
            <w:tcW w:w="1009" w:type="pct"/>
            <w:vAlign w:val="center"/>
          </w:tcPr>
          <w:p w14:paraId="48B1F7F9"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10.34</w:t>
            </w:r>
          </w:p>
          <w:p w14:paraId="44E32EE8" w14:textId="0AB2AED9" w:rsidR="004230BC" w:rsidRPr="00836249" w:rsidRDefault="004230BC" w:rsidP="006E0866">
            <w:pPr>
              <w:adjustRightInd w:val="0"/>
              <w:snapToGrid w:val="0"/>
              <w:jc w:val="center"/>
              <w:rPr>
                <w:rFonts w:cs="Arial" w:hint="eastAsia"/>
                <w:sz w:val="18"/>
                <w:szCs w:val="18"/>
                <w:lang w:val="en-GB" w:eastAsia="zh-CN"/>
              </w:rPr>
            </w:pPr>
            <w:r>
              <w:rPr>
                <w:rFonts w:cs="Arial" w:hint="eastAsia"/>
                <w:sz w:val="18"/>
                <w:szCs w:val="18"/>
                <w:lang w:val="en-GB" w:eastAsia="zh-CN"/>
              </w:rPr>
              <w:t>(9.39, 11.29)</w:t>
            </w:r>
          </w:p>
        </w:tc>
        <w:tc>
          <w:tcPr>
            <w:tcW w:w="1010" w:type="pct"/>
            <w:vAlign w:val="center"/>
          </w:tcPr>
          <w:p w14:paraId="007D1F9E"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22.62</w:t>
            </w:r>
          </w:p>
          <w:p w14:paraId="5A8B59BD" w14:textId="31B4A061" w:rsidR="00F50E1B" w:rsidRPr="00836249" w:rsidRDefault="00F50E1B" w:rsidP="006E0866">
            <w:pPr>
              <w:adjustRightInd w:val="0"/>
              <w:snapToGrid w:val="0"/>
              <w:jc w:val="center"/>
              <w:rPr>
                <w:rFonts w:cs="Arial" w:hint="eastAsia"/>
                <w:sz w:val="18"/>
                <w:szCs w:val="18"/>
                <w:lang w:val="en-GB" w:eastAsia="zh-CN"/>
              </w:rPr>
            </w:pPr>
            <w:r>
              <w:rPr>
                <w:rFonts w:cs="Arial" w:hint="eastAsia"/>
                <w:sz w:val="18"/>
                <w:szCs w:val="18"/>
                <w:lang w:val="en-GB" w:eastAsia="zh-CN"/>
              </w:rPr>
              <w:t>(20.26, 24.97)</w:t>
            </w:r>
          </w:p>
        </w:tc>
      </w:tr>
      <w:tr w:rsidR="003B3879" w:rsidRPr="00836249" w14:paraId="4DB79E62" w14:textId="77777777" w:rsidTr="0023607E">
        <w:tc>
          <w:tcPr>
            <w:tcW w:w="963" w:type="pct"/>
            <w:vAlign w:val="center"/>
          </w:tcPr>
          <w:p w14:paraId="77168203" w14:textId="77777777" w:rsidR="003B3879" w:rsidRPr="00836249" w:rsidRDefault="003B3879" w:rsidP="0023607E">
            <w:pPr>
              <w:spacing w:line="360" w:lineRule="auto"/>
              <w:ind w:left="221"/>
              <w:rPr>
                <w:rFonts w:cs="Arial" w:hint="eastAsia"/>
                <w:sz w:val="18"/>
                <w:szCs w:val="18"/>
                <w:lang w:val="en-GB"/>
              </w:rPr>
            </w:pPr>
            <w:r w:rsidRPr="00836249">
              <w:rPr>
                <w:rFonts w:cs="Arial"/>
                <w:sz w:val="18"/>
                <w:szCs w:val="18"/>
                <w:lang w:val="en-GB"/>
              </w:rPr>
              <w:t>4</w:t>
            </w:r>
          </w:p>
        </w:tc>
        <w:tc>
          <w:tcPr>
            <w:tcW w:w="1009" w:type="pct"/>
            <w:vAlign w:val="center"/>
          </w:tcPr>
          <w:p w14:paraId="7EE75572" w14:textId="7F432A26" w:rsidR="003B3879" w:rsidRPr="004D5ECC" w:rsidRDefault="00B468E3" w:rsidP="006E0866">
            <w:pPr>
              <w:adjustRightInd w:val="0"/>
              <w:snapToGrid w:val="0"/>
              <w:jc w:val="center"/>
              <w:rPr>
                <w:rFonts w:cs="Arial" w:hint="eastAsia"/>
                <w:sz w:val="18"/>
                <w:szCs w:val="18"/>
                <w:lang w:val="en-GB" w:eastAsia="zh-CN"/>
              </w:rPr>
            </w:pPr>
            <w:r w:rsidRPr="004D5ECC">
              <w:rPr>
                <w:rFonts w:cs="Arial" w:hint="eastAsia"/>
                <w:sz w:val="18"/>
                <w:szCs w:val="18"/>
                <w:lang w:val="en-GB" w:eastAsia="zh-CN"/>
              </w:rPr>
              <w:t>2.</w:t>
            </w:r>
            <w:r w:rsidR="004D5ECC" w:rsidRPr="004D5ECC">
              <w:rPr>
                <w:rFonts w:cs="Arial" w:hint="eastAsia"/>
                <w:sz w:val="18"/>
                <w:szCs w:val="18"/>
                <w:lang w:val="en-GB" w:eastAsia="zh-CN"/>
              </w:rPr>
              <w:t>16</w:t>
            </w:r>
          </w:p>
          <w:p w14:paraId="3586976A" w14:textId="0AE05B93" w:rsidR="00CB4C11" w:rsidRPr="00154108" w:rsidRDefault="00CB4C11" w:rsidP="006E0866">
            <w:pPr>
              <w:adjustRightInd w:val="0"/>
              <w:snapToGrid w:val="0"/>
              <w:jc w:val="center"/>
              <w:rPr>
                <w:rFonts w:cs="Arial" w:hint="eastAsia"/>
                <w:color w:val="FF0000"/>
                <w:sz w:val="18"/>
                <w:szCs w:val="18"/>
                <w:lang w:val="en-GB" w:eastAsia="zh-CN"/>
              </w:rPr>
            </w:pPr>
            <w:r w:rsidRPr="004D5ECC">
              <w:rPr>
                <w:rFonts w:cs="Arial" w:hint="eastAsia"/>
                <w:sz w:val="18"/>
                <w:szCs w:val="18"/>
                <w:lang w:val="en-GB" w:eastAsia="zh-CN"/>
              </w:rPr>
              <w:t>(1.</w:t>
            </w:r>
            <w:r w:rsidR="004D5ECC" w:rsidRPr="004D5ECC">
              <w:rPr>
                <w:rFonts w:cs="Arial" w:hint="eastAsia"/>
                <w:sz w:val="18"/>
                <w:szCs w:val="18"/>
                <w:lang w:val="en-GB" w:eastAsia="zh-CN"/>
              </w:rPr>
              <w:t>85</w:t>
            </w:r>
            <w:r w:rsidRPr="004D5ECC">
              <w:rPr>
                <w:rFonts w:cs="Arial" w:hint="eastAsia"/>
                <w:sz w:val="18"/>
                <w:szCs w:val="18"/>
                <w:lang w:val="en-GB" w:eastAsia="zh-CN"/>
              </w:rPr>
              <w:t>, 2.</w:t>
            </w:r>
            <w:r w:rsidR="004D5ECC" w:rsidRPr="004D5ECC">
              <w:rPr>
                <w:rFonts w:cs="Arial" w:hint="eastAsia"/>
                <w:sz w:val="18"/>
                <w:szCs w:val="18"/>
                <w:lang w:val="en-GB" w:eastAsia="zh-CN"/>
              </w:rPr>
              <w:t>46</w:t>
            </w:r>
            <w:r w:rsidRPr="004D5ECC">
              <w:rPr>
                <w:rFonts w:cs="Arial" w:hint="eastAsia"/>
                <w:sz w:val="18"/>
                <w:szCs w:val="18"/>
                <w:lang w:val="en-GB" w:eastAsia="zh-CN"/>
              </w:rPr>
              <w:t>)</w:t>
            </w:r>
          </w:p>
        </w:tc>
        <w:tc>
          <w:tcPr>
            <w:tcW w:w="1009" w:type="pct"/>
            <w:vAlign w:val="center"/>
          </w:tcPr>
          <w:p w14:paraId="72F5FB93"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0.33</w:t>
            </w:r>
          </w:p>
          <w:p w14:paraId="076B8DC3" w14:textId="5C32A1DB" w:rsidR="0006422B" w:rsidRPr="00836249" w:rsidRDefault="0006422B" w:rsidP="006E0866">
            <w:pPr>
              <w:adjustRightInd w:val="0"/>
              <w:snapToGrid w:val="0"/>
              <w:jc w:val="center"/>
              <w:rPr>
                <w:rFonts w:cs="Arial" w:hint="eastAsia"/>
                <w:sz w:val="18"/>
                <w:szCs w:val="18"/>
                <w:lang w:val="en-GB" w:eastAsia="zh-CN"/>
              </w:rPr>
            </w:pPr>
            <w:r>
              <w:rPr>
                <w:rFonts w:cs="Arial" w:hint="eastAsia"/>
                <w:sz w:val="18"/>
                <w:szCs w:val="18"/>
                <w:lang w:val="en-GB" w:eastAsia="zh-CN"/>
              </w:rPr>
              <w:t>(0.13, 0.52)</w:t>
            </w:r>
          </w:p>
        </w:tc>
        <w:tc>
          <w:tcPr>
            <w:tcW w:w="1009" w:type="pct"/>
            <w:vAlign w:val="center"/>
          </w:tcPr>
          <w:p w14:paraId="11053779"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1.85</w:t>
            </w:r>
          </w:p>
          <w:p w14:paraId="442A138F" w14:textId="3C9C6839" w:rsidR="009A3DA4" w:rsidRPr="00836249" w:rsidRDefault="009A3DA4" w:rsidP="006E0866">
            <w:pPr>
              <w:adjustRightInd w:val="0"/>
              <w:snapToGrid w:val="0"/>
              <w:jc w:val="center"/>
              <w:rPr>
                <w:rFonts w:cs="Arial" w:hint="eastAsia"/>
                <w:sz w:val="18"/>
                <w:szCs w:val="18"/>
                <w:lang w:val="en-GB" w:eastAsia="zh-CN"/>
              </w:rPr>
            </w:pPr>
            <w:r>
              <w:rPr>
                <w:rFonts w:cs="Arial" w:hint="eastAsia"/>
                <w:sz w:val="18"/>
                <w:szCs w:val="18"/>
                <w:lang w:val="en-GB" w:eastAsia="zh-CN"/>
              </w:rPr>
              <w:t>(1.43, 2.26)</w:t>
            </w:r>
          </w:p>
        </w:tc>
        <w:tc>
          <w:tcPr>
            <w:tcW w:w="1010" w:type="pct"/>
            <w:vAlign w:val="center"/>
          </w:tcPr>
          <w:p w14:paraId="3CCA52BD" w14:textId="77777777" w:rsidR="003B3879" w:rsidRDefault="006D2474" w:rsidP="006E0866">
            <w:pPr>
              <w:adjustRightInd w:val="0"/>
              <w:snapToGrid w:val="0"/>
              <w:jc w:val="center"/>
              <w:rPr>
                <w:rFonts w:cs="Arial" w:hint="eastAsia"/>
                <w:sz w:val="18"/>
                <w:szCs w:val="18"/>
                <w:lang w:val="en-GB" w:eastAsia="zh-CN"/>
              </w:rPr>
            </w:pPr>
            <w:r>
              <w:rPr>
                <w:rFonts w:cs="Arial" w:hint="eastAsia"/>
                <w:sz w:val="18"/>
                <w:szCs w:val="18"/>
                <w:lang w:val="en-GB" w:eastAsia="zh-CN"/>
              </w:rPr>
              <w:t>8.47</w:t>
            </w:r>
          </w:p>
          <w:p w14:paraId="1D3D24C0" w14:textId="105B7991" w:rsidR="006D3A66" w:rsidRPr="00836249" w:rsidRDefault="006D3A66" w:rsidP="006E0866">
            <w:pPr>
              <w:adjustRightInd w:val="0"/>
              <w:snapToGrid w:val="0"/>
              <w:jc w:val="center"/>
              <w:rPr>
                <w:rFonts w:cs="Arial" w:hint="eastAsia"/>
                <w:sz w:val="18"/>
                <w:szCs w:val="18"/>
                <w:lang w:val="en-GB" w:eastAsia="zh-CN"/>
              </w:rPr>
            </w:pPr>
            <w:r>
              <w:rPr>
                <w:rFonts w:cs="Arial" w:hint="eastAsia"/>
                <w:sz w:val="18"/>
                <w:szCs w:val="18"/>
                <w:lang w:val="en-GB" w:eastAsia="zh-CN"/>
              </w:rPr>
              <w:t>(6.90, 10.04)</w:t>
            </w:r>
          </w:p>
        </w:tc>
      </w:tr>
      <w:tr w:rsidR="003B3879" w:rsidRPr="00836249" w14:paraId="1630D648" w14:textId="77777777" w:rsidTr="0023607E">
        <w:tc>
          <w:tcPr>
            <w:tcW w:w="963" w:type="pct"/>
            <w:vAlign w:val="center"/>
          </w:tcPr>
          <w:p w14:paraId="1843FE21" w14:textId="5F5548DD" w:rsidR="003B3879" w:rsidRPr="00836249" w:rsidRDefault="003B3879" w:rsidP="0023607E">
            <w:pPr>
              <w:spacing w:line="360" w:lineRule="auto"/>
              <w:ind w:left="221"/>
              <w:rPr>
                <w:rFonts w:cs="Arial" w:hint="eastAsia"/>
                <w:sz w:val="18"/>
                <w:szCs w:val="18"/>
                <w:lang w:val="en-GB"/>
              </w:rPr>
            </w:pPr>
            <w:r w:rsidRPr="00836249">
              <w:rPr>
                <w:rFonts w:cs="Arial"/>
                <w:sz w:val="18"/>
                <w:szCs w:val="18"/>
                <w:lang w:val="en-GB"/>
              </w:rPr>
              <w:t>5</w:t>
            </w:r>
          </w:p>
        </w:tc>
        <w:tc>
          <w:tcPr>
            <w:tcW w:w="1009" w:type="pct"/>
          </w:tcPr>
          <w:p w14:paraId="41489B0F" w14:textId="3398AD90" w:rsidR="003B3879" w:rsidRPr="004D5ECC" w:rsidRDefault="00B468E3" w:rsidP="006E0866">
            <w:pPr>
              <w:adjustRightInd w:val="0"/>
              <w:snapToGrid w:val="0"/>
              <w:jc w:val="center"/>
              <w:rPr>
                <w:rFonts w:cs="Arial" w:hint="eastAsia"/>
                <w:sz w:val="18"/>
                <w:szCs w:val="18"/>
                <w:lang w:val="en-GB" w:eastAsia="zh-CN"/>
              </w:rPr>
            </w:pPr>
            <w:r w:rsidRPr="004D5ECC">
              <w:rPr>
                <w:rFonts w:cs="Arial" w:hint="eastAsia"/>
                <w:sz w:val="18"/>
                <w:szCs w:val="18"/>
                <w:lang w:val="en-GB" w:eastAsia="zh-CN"/>
              </w:rPr>
              <w:t>0.2</w:t>
            </w:r>
            <w:r w:rsidR="004D5ECC" w:rsidRPr="004D5ECC">
              <w:rPr>
                <w:rFonts w:cs="Arial" w:hint="eastAsia"/>
                <w:sz w:val="18"/>
                <w:szCs w:val="18"/>
                <w:lang w:val="en-GB" w:eastAsia="zh-CN"/>
              </w:rPr>
              <w:t>5</w:t>
            </w:r>
          </w:p>
          <w:p w14:paraId="0378FA61" w14:textId="19FD8F8C" w:rsidR="00CB4C11" w:rsidRPr="00154108" w:rsidRDefault="00CB4C11" w:rsidP="006E0866">
            <w:pPr>
              <w:adjustRightInd w:val="0"/>
              <w:snapToGrid w:val="0"/>
              <w:jc w:val="center"/>
              <w:rPr>
                <w:rFonts w:cs="Arial" w:hint="eastAsia"/>
                <w:color w:val="FF0000"/>
                <w:sz w:val="18"/>
                <w:szCs w:val="18"/>
                <w:lang w:val="en-GB" w:eastAsia="zh-CN"/>
              </w:rPr>
            </w:pPr>
            <w:r w:rsidRPr="004D5ECC">
              <w:rPr>
                <w:rFonts w:cs="Arial" w:hint="eastAsia"/>
                <w:sz w:val="18"/>
                <w:szCs w:val="18"/>
                <w:lang w:val="en-GB" w:eastAsia="zh-CN"/>
              </w:rPr>
              <w:t>(0.1</w:t>
            </w:r>
            <w:r w:rsidR="004D5ECC" w:rsidRPr="004D5ECC">
              <w:rPr>
                <w:rFonts w:cs="Arial" w:hint="eastAsia"/>
                <w:sz w:val="18"/>
                <w:szCs w:val="18"/>
                <w:lang w:val="en-GB" w:eastAsia="zh-CN"/>
              </w:rPr>
              <w:t>5</w:t>
            </w:r>
            <w:r w:rsidRPr="004D5ECC">
              <w:rPr>
                <w:rFonts w:cs="Arial" w:hint="eastAsia"/>
                <w:sz w:val="18"/>
                <w:szCs w:val="18"/>
                <w:lang w:val="en-GB" w:eastAsia="zh-CN"/>
              </w:rPr>
              <w:t>, 0.3</w:t>
            </w:r>
            <w:r w:rsidR="004D5ECC" w:rsidRPr="004D5ECC">
              <w:rPr>
                <w:rFonts w:cs="Arial" w:hint="eastAsia"/>
                <w:sz w:val="18"/>
                <w:szCs w:val="18"/>
                <w:lang w:val="en-GB" w:eastAsia="zh-CN"/>
              </w:rPr>
              <w:t>6</w:t>
            </w:r>
            <w:r w:rsidRPr="004D5ECC">
              <w:rPr>
                <w:rFonts w:cs="Arial" w:hint="eastAsia"/>
                <w:sz w:val="18"/>
                <w:szCs w:val="18"/>
                <w:lang w:val="en-GB" w:eastAsia="zh-CN"/>
              </w:rPr>
              <w:t>)</w:t>
            </w:r>
          </w:p>
        </w:tc>
        <w:tc>
          <w:tcPr>
            <w:tcW w:w="1009" w:type="pct"/>
          </w:tcPr>
          <w:p w14:paraId="29C333EA"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0.03</w:t>
            </w:r>
          </w:p>
          <w:p w14:paraId="532A0C2A" w14:textId="2B454D75" w:rsidR="0006422B" w:rsidRPr="00836249" w:rsidRDefault="0006422B" w:rsidP="006E0866">
            <w:pPr>
              <w:adjustRightInd w:val="0"/>
              <w:snapToGrid w:val="0"/>
              <w:jc w:val="center"/>
              <w:rPr>
                <w:rFonts w:cs="Arial" w:hint="eastAsia"/>
                <w:sz w:val="18"/>
                <w:szCs w:val="18"/>
                <w:lang w:val="en-GB" w:eastAsia="zh-CN"/>
              </w:rPr>
            </w:pPr>
            <w:r>
              <w:rPr>
                <w:rFonts w:cs="Arial" w:hint="eastAsia"/>
                <w:sz w:val="18"/>
                <w:szCs w:val="18"/>
                <w:lang w:val="en-GB" w:eastAsia="zh-CN"/>
              </w:rPr>
              <w:t>(-0.03, 0.09)</w:t>
            </w:r>
          </w:p>
        </w:tc>
        <w:tc>
          <w:tcPr>
            <w:tcW w:w="1009" w:type="pct"/>
          </w:tcPr>
          <w:p w14:paraId="460FCBA3" w14:textId="77777777" w:rsidR="003B3879" w:rsidRDefault="00B468E3" w:rsidP="006E0866">
            <w:pPr>
              <w:adjustRightInd w:val="0"/>
              <w:snapToGrid w:val="0"/>
              <w:jc w:val="center"/>
              <w:rPr>
                <w:rFonts w:cs="Arial" w:hint="eastAsia"/>
                <w:sz w:val="18"/>
                <w:szCs w:val="18"/>
                <w:lang w:val="en-GB" w:eastAsia="zh-CN"/>
              </w:rPr>
            </w:pPr>
            <w:r>
              <w:rPr>
                <w:rFonts w:cs="Arial" w:hint="eastAsia"/>
                <w:sz w:val="18"/>
                <w:szCs w:val="18"/>
                <w:lang w:val="en-GB" w:eastAsia="zh-CN"/>
              </w:rPr>
              <w:t>0.25</w:t>
            </w:r>
          </w:p>
          <w:p w14:paraId="0F21988D" w14:textId="4C79D170" w:rsidR="009A3DA4" w:rsidRPr="00836249" w:rsidRDefault="009A3DA4" w:rsidP="006E0866">
            <w:pPr>
              <w:adjustRightInd w:val="0"/>
              <w:snapToGrid w:val="0"/>
              <w:jc w:val="center"/>
              <w:rPr>
                <w:rFonts w:cs="Arial" w:hint="eastAsia"/>
                <w:sz w:val="18"/>
                <w:szCs w:val="18"/>
                <w:lang w:val="en-GB" w:eastAsia="zh-CN"/>
              </w:rPr>
            </w:pPr>
            <w:r>
              <w:rPr>
                <w:rFonts w:cs="Arial" w:hint="eastAsia"/>
                <w:sz w:val="18"/>
                <w:szCs w:val="18"/>
                <w:lang w:val="en-GB" w:eastAsia="zh-CN"/>
              </w:rPr>
              <w:t>(0.10, 0.41)</w:t>
            </w:r>
          </w:p>
        </w:tc>
        <w:tc>
          <w:tcPr>
            <w:tcW w:w="1010" w:type="pct"/>
          </w:tcPr>
          <w:p w14:paraId="3AD0382D" w14:textId="77777777" w:rsidR="003B3879" w:rsidRDefault="006D2474" w:rsidP="006E0866">
            <w:pPr>
              <w:adjustRightInd w:val="0"/>
              <w:snapToGrid w:val="0"/>
              <w:jc w:val="center"/>
              <w:rPr>
                <w:rFonts w:cs="Arial" w:hint="eastAsia"/>
                <w:sz w:val="18"/>
                <w:szCs w:val="18"/>
                <w:lang w:val="en-GB" w:eastAsia="zh-CN"/>
              </w:rPr>
            </w:pPr>
            <w:r>
              <w:rPr>
                <w:rFonts w:cs="Arial" w:hint="eastAsia"/>
                <w:sz w:val="18"/>
                <w:szCs w:val="18"/>
                <w:lang w:val="en-GB" w:eastAsia="zh-CN"/>
              </w:rPr>
              <w:t>0.90</w:t>
            </w:r>
          </w:p>
          <w:p w14:paraId="16E62547" w14:textId="39450A44" w:rsidR="006D3A66" w:rsidRPr="00836249" w:rsidRDefault="006D3A66" w:rsidP="006E0866">
            <w:pPr>
              <w:adjustRightInd w:val="0"/>
              <w:snapToGrid w:val="0"/>
              <w:jc w:val="center"/>
              <w:rPr>
                <w:rFonts w:cs="Arial" w:hint="eastAsia"/>
                <w:sz w:val="18"/>
                <w:szCs w:val="18"/>
                <w:lang w:val="en-GB" w:eastAsia="zh-CN"/>
              </w:rPr>
            </w:pPr>
            <w:r>
              <w:rPr>
                <w:rFonts w:cs="Arial" w:hint="eastAsia"/>
                <w:sz w:val="18"/>
                <w:szCs w:val="18"/>
                <w:lang w:val="en-GB" w:eastAsia="zh-CN"/>
              </w:rPr>
              <w:t>(0.37, 1.44)</w:t>
            </w:r>
          </w:p>
        </w:tc>
      </w:tr>
      <w:tr w:rsidR="003B3879" w:rsidRPr="00836249" w14:paraId="17E7159B" w14:textId="77777777" w:rsidTr="0023607E">
        <w:trPr>
          <w:trHeight w:val="170"/>
        </w:trPr>
        <w:tc>
          <w:tcPr>
            <w:tcW w:w="5000" w:type="pct"/>
            <w:gridSpan w:val="5"/>
            <w:tcBorders>
              <w:bottom w:val="single" w:sz="4" w:space="0" w:color="auto"/>
            </w:tcBorders>
            <w:shd w:val="clear" w:color="auto" w:fill="D0CECE" w:themeFill="background2" w:themeFillShade="E6"/>
            <w:vAlign w:val="center"/>
          </w:tcPr>
          <w:p w14:paraId="6A99588D" w14:textId="5CDE7029" w:rsidR="003B3879" w:rsidRPr="00F478DC" w:rsidRDefault="003B3879" w:rsidP="006E0866">
            <w:pPr>
              <w:adjustRightInd w:val="0"/>
              <w:snapToGrid w:val="0"/>
              <w:jc w:val="center"/>
              <w:rPr>
                <w:rFonts w:cs="Arial" w:hint="eastAsia"/>
                <w:b/>
                <w:bCs/>
                <w:sz w:val="18"/>
                <w:szCs w:val="18"/>
                <w:lang w:val="en-GB"/>
              </w:rPr>
            </w:pPr>
            <w:r w:rsidRPr="00836249">
              <w:rPr>
                <w:rFonts w:cs="Arial"/>
                <w:b/>
                <w:bCs/>
                <w:sz w:val="18"/>
                <w:szCs w:val="18"/>
                <w:lang w:val="en-GB"/>
              </w:rPr>
              <w:t xml:space="preserve">Prevalence by </w:t>
            </w:r>
            <w:r w:rsidR="00F478DC">
              <w:rPr>
                <w:rFonts w:cs="Arial" w:hint="eastAsia"/>
                <w:b/>
                <w:bCs/>
                <w:sz w:val="18"/>
                <w:szCs w:val="18"/>
                <w:lang w:val="en-GB" w:eastAsia="zh-CN"/>
              </w:rPr>
              <w:t>C</w:t>
            </w:r>
            <w:r w:rsidR="00F478DC">
              <w:rPr>
                <w:rFonts w:hint="eastAsia"/>
                <w:b/>
                <w:bCs/>
                <w:sz w:val="18"/>
                <w:szCs w:val="18"/>
                <w:lang w:eastAsia="zh-CN"/>
              </w:rPr>
              <w:t>hinese</w:t>
            </w:r>
            <w:r w:rsidRPr="00836249">
              <w:rPr>
                <w:rFonts w:cs="Arial"/>
                <w:b/>
                <w:bCs/>
                <w:sz w:val="18"/>
                <w:szCs w:val="18"/>
                <w:lang w:val="en-GB"/>
              </w:rPr>
              <w:t xml:space="preserve"> BMI classification for overweight and obesity</w:t>
            </w:r>
            <w:r w:rsidRPr="00836249">
              <w:rPr>
                <w:rFonts w:cs="Arial"/>
                <w:b/>
                <w:bCs/>
                <w:sz w:val="18"/>
                <w:szCs w:val="18"/>
                <w:vertAlign w:val="superscript"/>
                <w:lang w:val="en-GB"/>
              </w:rPr>
              <w:t>‡</w:t>
            </w:r>
            <w:r w:rsidR="00F478DC">
              <w:rPr>
                <w:rFonts w:cs="Arial" w:hint="eastAsia"/>
                <w:b/>
                <w:bCs/>
                <w:sz w:val="18"/>
                <w:szCs w:val="18"/>
                <w:lang w:val="en-GB" w:eastAsia="zh-CN"/>
              </w:rPr>
              <w:t>(age</w:t>
            </w:r>
            <w:bookmarkStart w:id="19" w:name="OLE_LINK2"/>
            <w:r w:rsidR="00F478DC" w:rsidRPr="00F478DC">
              <w:rPr>
                <w:rFonts w:cs="Arial" w:hint="eastAsia"/>
                <w:b/>
                <w:bCs/>
                <w:sz w:val="18"/>
                <w:szCs w:val="18"/>
                <w:lang w:val="en-GB" w:eastAsia="zh-CN"/>
              </w:rPr>
              <w:t>≧</w:t>
            </w:r>
            <w:r w:rsidR="00F478DC">
              <w:rPr>
                <w:rFonts w:cs="Arial" w:hint="eastAsia"/>
                <w:b/>
                <w:bCs/>
                <w:sz w:val="18"/>
                <w:szCs w:val="18"/>
                <w:lang w:val="en-GB" w:eastAsia="zh-CN"/>
              </w:rPr>
              <w:t>50</w:t>
            </w:r>
            <w:bookmarkEnd w:id="19"/>
            <w:r w:rsidR="00F478DC">
              <w:rPr>
                <w:rFonts w:cs="Arial" w:hint="eastAsia"/>
                <w:b/>
                <w:bCs/>
                <w:sz w:val="18"/>
                <w:szCs w:val="18"/>
                <w:lang w:val="en-GB" w:eastAsia="zh-CN"/>
              </w:rPr>
              <w:t>)</w:t>
            </w:r>
          </w:p>
        </w:tc>
      </w:tr>
      <w:tr w:rsidR="003B3879" w:rsidRPr="00836249" w14:paraId="5958E408" w14:textId="77777777" w:rsidTr="0023607E">
        <w:trPr>
          <w:trHeight w:val="170"/>
        </w:trPr>
        <w:tc>
          <w:tcPr>
            <w:tcW w:w="5000" w:type="pct"/>
            <w:gridSpan w:val="5"/>
            <w:tcBorders>
              <w:bottom w:val="single" w:sz="4" w:space="0" w:color="auto"/>
            </w:tcBorders>
          </w:tcPr>
          <w:p w14:paraId="1734A2DE" w14:textId="7AC3C297" w:rsidR="003B3879" w:rsidRPr="00836249" w:rsidRDefault="003B3879" w:rsidP="006E0866">
            <w:pPr>
              <w:adjustRightInd w:val="0"/>
              <w:snapToGrid w:val="0"/>
              <w:rPr>
                <w:rFonts w:cs="Arial" w:hint="eastAsia"/>
                <w:sz w:val="18"/>
                <w:szCs w:val="18"/>
                <w:lang w:val="en-GB" w:eastAsia="zh-CN"/>
              </w:rPr>
            </w:pPr>
            <w:r w:rsidRPr="00836249">
              <w:rPr>
                <w:rFonts w:cs="Arial"/>
                <w:sz w:val="18"/>
                <w:szCs w:val="18"/>
                <w:lang w:val="en-GB"/>
              </w:rPr>
              <w:t>Number of complications</w:t>
            </w:r>
            <w:r w:rsidR="00B468E3">
              <w:rPr>
                <w:rFonts w:cs="Arial" w:hint="eastAsia"/>
                <w:sz w:val="18"/>
                <w:szCs w:val="18"/>
                <w:lang w:val="en-GB" w:eastAsia="zh-CN"/>
              </w:rPr>
              <w:t xml:space="preserve"> (%)</w:t>
            </w:r>
          </w:p>
        </w:tc>
      </w:tr>
      <w:tr w:rsidR="00B468E3" w:rsidRPr="00836249" w14:paraId="2338F24A" w14:textId="77777777" w:rsidTr="008E2A8B">
        <w:tc>
          <w:tcPr>
            <w:tcW w:w="963" w:type="pct"/>
            <w:vAlign w:val="center"/>
          </w:tcPr>
          <w:p w14:paraId="4230E863" w14:textId="77777777" w:rsidR="00B468E3" w:rsidRPr="00836249" w:rsidRDefault="00B468E3" w:rsidP="00B468E3">
            <w:pPr>
              <w:spacing w:line="360" w:lineRule="auto"/>
              <w:ind w:left="221"/>
              <w:rPr>
                <w:rFonts w:cs="Arial" w:hint="eastAsia"/>
                <w:sz w:val="18"/>
                <w:szCs w:val="18"/>
                <w:lang w:val="en-GB"/>
              </w:rPr>
            </w:pPr>
            <w:r w:rsidRPr="00836249">
              <w:rPr>
                <w:rFonts w:cs="Arial"/>
                <w:sz w:val="18"/>
                <w:szCs w:val="18"/>
                <w:lang w:val="en-GB"/>
              </w:rPr>
              <w:t>0</w:t>
            </w:r>
          </w:p>
        </w:tc>
        <w:tc>
          <w:tcPr>
            <w:tcW w:w="1009" w:type="pct"/>
          </w:tcPr>
          <w:p w14:paraId="3676D3AF"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14.67</w:t>
            </w:r>
          </w:p>
          <w:p w14:paraId="695003DD" w14:textId="0421DB07" w:rsidR="001E28D5" w:rsidRPr="00836249" w:rsidRDefault="001E28D5" w:rsidP="006E0866">
            <w:pPr>
              <w:adjustRightInd w:val="0"/>
              <w:snapToGrid w:val="0"/>
              <w:jc w:val="center"/>
              <w:rPr>
                <w:rFonts w:cs="Arial" w:hint="eastAsia"/>
                <w:sz w:val="18"/>
                <w:szCs w:val="18"/>
                <w:lang w:val="en-GB" w:eastAsia="zh-CN"/>
              </w:rPr>
            </w:pPr>
            <w:r>
              <w:rPr>
                <w:rFonts w:cs="Arial" w:hint="eastAsia"/>
                <w:sz w:val="18"/>
                <w:szCs w:val="18"/>
                <w:lang w:val="en-GB" w:eastAsia="zh-CN"/>
              </w:rPr>
              <w:t>(11.71, 17.63)</w:t>
            </w:r>
          </w:p>
        </w:tc>
        <w:tc>
          <w:tcPr>
            <w:tcW w:w="1009" w:type="pct"/>
          </w:tcPr>
          <w:p w14:paraId="2F978A73"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25.43</w:t>
            </w:r>
          </w:p>
          <w:p w14:paraId="3DB136B0" w14:textId="091A0249" w:rsidR="00154C93" w:rsidRPr="00836249" w:rsidRDefault="00154C93" w:rsidP="006E0866">
            <w:pPr>
              <w:adjustRightInd w:val="0"/>
              <w:snapToGrid w:val="0"/>
              <w:jc w:val="center"/>
              <w:rPr>
                <w:rFonts w:cs="Arial" w:hint="eastAsia"/>
                <w:sz w:val="18"/>
                <w:szCs w:val="18"/>
                <w:lang w:val="en-GB" w:eastAsia="zh-CN"/>
              </w:rPr>
            </w:pPr>
            <w:r>
              <w:rPr>
                <w:rFonts w:cs="Arial" w:hint="eastAsia"/>
                <w:sz w:val="18"/>
                <w:szCs w:val="18"/>
                <w:lang w:val="en-GB" w:eastAsia="zh-CN"/>
              </w:rPr>
              <w:t>(18.88, 31.99)</w:t>
            </w:r>
          </w:p>
        </w:tc>
        <w:tc>
          <w:tcPr>
            <w:tcW w:w="1009" w:type="pct"/>
          </w:tcPr>
          <w:p w14:paraId="52D02020"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13.15</w:t>
            </w:r>
          </w:p>
          <w:p w14:paraId="528BCC03" w14:textId="12C655B9" w:rsidR="00D224A5" w:rsidRPr="00836249" w:rsidRDefault="00D224A5" w:rsidP="006E0866">
            <w:pPr>
              <w:adjustRightInd w:val="0"/>
              <w:snapToGrid w:val="0"/>
              <w:jc w:val="center"/>
              <w:rPr>
                <w:rFonts w:cs="Arial" w:hint="eastAsia"/>
                <w:sz w:val="18"/>
                <w:szCs w:val="18"/>
                <w:lang w:val="en-GB" w:eastAsia="zh-CN"/>
              </w:rPr>
            </w:pPr>
            <w:r>
              <w:rPr>
                <w:rFonts w:cs="Arial" w:hint="eastAsia"/>
                <w:sz w:val="18"/>
                <w:szCs w:val="18"/>
                <w:lang w:val="en-GB" w:eastAsia="zh-CN"/>
              </w:rPr>
              <w:t>(8.94,17.36)</w:t>
            </w:r>
          </w:p>
        </w:tc>
        <w:tc>
          <w:tcPr>
            <w:tcW w:w="1010" w:type="pct"/>
          </w:tcPr>
          <w:p w14:paraId="0A8D5F93"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2.42</w:t>
            </w:r>
          </w:p>
          <w:p w14:paraId="581E7345" w14:textId="0754BC52" w:rsidR="0004689C" w:rsidRPr="00836249" w:rsidRDefault="0004689C" w:rsidP="006E0866">
            <w:pPr>
              <w:adjustRightInd w:val="0"/>
              <w:snapToGrid w:val="0"/>
              <w:jc w:val="center"/>
              <w:rPr>
                <w:rFonts w:cs="Arial" w:hint="eastAsia"/>
                <w:sz w:val="18"/>
                <w:szCs w:val="18"/>
                <w:lang w:val="en-GB" w:eastAsia="zh-CN"/>
              </w:rPr>
            </w:pPr>
            <w:r>
              <w:rPr>
                <w:rFonts w:cs="Arial" w:hint="eastAsia"/>
                <w:sz w:val="18"/>
                <w:szCs w:val="18"/>
                <w:lang w:val="en-GB" w:eastAsia="zh-CN"/>
              </w:rPr>
              <w:t>(-0.32, 5.16)</w:t>
            </w:r>
          </w:p>
        </w:tc>
      </w:tr>
      <w:tr w:rsidR="00B468E3" w:rsidRPr="00836249" w14:paraId="02437252" w14:textId="77777777" w:rsidTr="008E2A8B">
        <w:tc>
          <w:tcPr>
            <w:tcW w:w="963" w:type="pct"/>
            <w:vAlign w:val="center"/>
          </w:tcPr>
          <w:p w14:paraId="5AB3BAA7" w14:textId="77777777" w:rsidR="00B468E3" w:rsidRPr="00836249" w:rsidRDefault="00B468E3" w:rsidP="00B468E3">
            <w:pPr>
              <w:spacing w:line="360" w:lineRule="auto"/>
              <w:ind w:left="221"/>
              <w:rPr>
                <w:rFonts w:cs="Arial" w:hint="eastAsia"/>
                <w:sz w:val="18"/>
                <w:szCs w:val="18"/>
                <w:lang w:val="en-GB"/>
              </w:rPr>
            </w:pPr>
            <w:r w:rsidRPr="00836249">
              <w:rPr>
                <w:rFonts w:cs="Arial"/>
                <w:sz w:val="18"/>
                <w:szCs w:val="18"/>
                <w:lang w:val="en-GB"/>
              </w:rPr>
              <w:t>1</w:t>
            </w:r>
          </w:p>
        </w:tc>
        <w:tc>
          <w:tcPr>
            <w:tcW w:w="1009" w:type="pct"/>
          </w:tcPr>
          <w:p w14:paraId="1B7A085F"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23.55</w:t>
            </w:r>
          </w:p>
          <w:p w14:paraId="3C0C743B" w14:textId="392E8658" w:rsidR="001E28D5" w:rsidRPr="00836249" w:rsidRDefault="001E28D5" w:rsidP="006E0866">
            <w:pPr>
              <w:adjustRightInd w:val="0"/>
              <w:snapToGrid w:val="0"/>
              <w:jc w:val="center"/>
              <w:rPr>
                <w:rFonts w:cs="Arial" w:hint="eastAsia"/>
                <w:sz w:val="18"/>
                <w:szCs w:val="18"/>
                <w:lang w:val="en-GB" w:eastAsia="zh-CN"/>
              </w:rPr>
            </w:pPr>
            <w:r>
              <w:rPr>
                <w:rFonts w:cs="Arial" w:hint="eastAsia"/>
                <w:sz w:val="18"/>
                <w:szCs w:val="18"/>
                <w:lang w:val="en-GB" w:eastAsia="zh-CN"/>
              </w:rPr>
              <w:t>(20.00, 27.10)</w:t>
            </w:r>
          </w:p>
        </w:tc>
        <w:tc>
          <w:tcPr>
            <w:tcW w:w="1009" w:type="pct"/>
          </w:tcPr>
          <w:p w14:paraId="5469EDA3"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30.06</w:t>
            </w:r>
          </w:p>
          <w:p w14:paraId="44D3D3ED" w14:textId="35C9E027" w:rsidR="00B329F1" w:rsidRPr="00836249" w:rsidRDefault="00B329F1" w:rsidP="006E0866">
            <w:pPr>
              <w:adjustRightInd w:val="0"/>
              <w:snapToGrid w:val="0"/>
              <w:jc w:val="center"/>
              <w:rPr>
                <w:rFonts w:cs="Arial" w:hint="eastAsia"/>
                <w:sz w:val="18"/>
                <w:szCs w:val="18"/>
                <w:lang w:val="en-GB" w:eastAsia="zh-CN"/>
              </w:rPr>
            </w:pPr>
            <w:r>
              <w:rPr>
                <w:rFonts w:cs="Arial" w:hint="eastAsia"/>
                <w:sz w:val="18"/>
                <w:szCs w:val="18"/>
                <w:lang w:val="en-GB" w:eastAsia="zh-CN"/>
              </w:rPr>
              <w:t>(23.16, 36.96)</w:t>
            </w:r>
          </w:p>
        </w:tc>
        <w:tc>
          <w:tcPr>
            <w:tcW w:w="1009" w:type="pct"/>
          </w:tcPr>
          <w:p w14:paraId="22BA4D6B"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25.1</w:t>
            </w:r>
            <w:r w:rsidR="00D224A5">
              <w:rPr>
                <w:rFonts w:cs="Arial" w:hint="eastAsia"/>
                <w:sz w:val="18"/>
                <w:szCs w:val="18"/>
                <w:lang w:val="en-GB" w:eastAsia="zh-CN"/>
              </w:rPr>
              <w:t>0</w:t>
            </w:r>
          </w:p>
          <w:p w14:paraId="0D75F26F" w14:textId="003C14A1" w:rsidR="00D224A5" w:rsidRPr="00836249" w:rsidRDefault="00D224A5" w:rsidP="006E0866">
            <w:pPr>
              <w:adjustRightInd w:val="0"/>
              <w:snapToGrid w:val="0"/>
              <w:jc w:val="center"/>
              <w:rPr>
                <w:rFonts w:cs="Arial" w:hint="eastAsia"/>
                <w:sz w:val="18"/>
                <w:szCs w:val="18"/>
                <w:lang w:val="en-GB" w:eastAsia="zh-CN"/>
              </w:rPr>
            </w:pPr>
            <w:r>
              <w:rPr>
                <w:rFonts w:cs="Arial" w:hint="eastAsia"/>
                <w:sz w:val="18"/>
                <w:szCs w:val="18"/>
                <w:lang w:val="en-GB" w:eastAsia="zh-CN"/>
              </w:rPr>
              <w:t>(19.70, 30.50)</w:t>
            </w:r>
          </w:p>
        </w:tc>
        <w:tc>
          <w:tcPr>
            <w:tcW w:w="1010" w:type="pct"/>
          </w:tcPr>
          <w:p w14:paraId="2822B813"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12.1</w:t>
            </w:r>
            <w:r w:rsidR="0004689C">
              <w:rPr>
                <w:rFonts w:cs="Arial" w:hint="eastAsia"/>
                <w:sz w:val="18"/>
                <w:szCs w:val="18"/>
                <w:lang w:val="en-GB" w:eastAsia="zh-CN"/>
              </w:rPr>
              <w:t>0</w:t>
            </w:r>
          </w:p>
          <w:p w14:paraId="00E23CCF" w14:textId="16655757" w:rsidR="0004689C" w:rsidRPr="00836249" w:rsidRDefault="0004689C" w:rsidP="006E0866">
            <w:pPr>
              <w:adjustRightInd w:val="0"/>
              <w:snapToGrid w:val="0"/>
              <w:jc w:val="center"/>
              <w:rPr>
                <w:rFonts w:cs="Arial" w:hint="eastAsia"/>
                <w:sz w:val="18"/>
                <w:szCs w:val="18"/>
                <w:lang w:val="en-GB" w:eastAsia="zh-CN"/>
              </w:rPr>
            </w:pPr>
            <w:r>
              <w:rPr>
                <w:rFonts w:cs="Arial" w:hint="eastAsia"/>
                <w:sz w:val="18"/>
                <w:szCs w:val="18"/>
                <w:lang w:val="en-GB" w:eastAsia="zh-CN"/>
              </w:rPr>
              <w:t>(6.28, 17.92)</w:t>
            </w:r>
          </w:p>
        </w:tc>
      </w:tr>
      <w:tr w:rsidR="00B468E3" w:rsidRPr="00836249" w14:paraId="091C147F" w14:textId="77777777" w:rsidTr="008E2A8B">
        <w:tc>
          <w:tcPr>
            <w:tcW w:w="963" w:type="pct"/>
            <w:vAlign w:val="center"/>
          </w:tcPr>
          <w:p w14:paraId="70857234" w14:textId="77777777" w:rsidR="00B468E3" w:rsidRPr="00836249" w:rsidRDefault="00B468E3" w:rsidP="00B468E3">
            <w:pPr>
              <w:spacing w:line="360" w:lineRule="auto"/>
              <w:ind w:left="221"/>
              <w:rPr>
                <w:rFonts w:cs="Arial" w:hint="eastAsia"/>
                <w:sz w:val="18"/>
                <w:szCs w:val="18"/>
                <w:lang w:val="en-GB"/>
              </w:rPr>
            </w:pPr>
            <w:r w:rsidRPr="00836249">
              <w:rPr>
                <w:rFonts w:cs="Arial"/>
                <w:sz w:val="18"/>
                <w:szCs w:val="18"/>
                <w:lang w:val="en-GB"/>
              </w:rPr>
              <w:t>2</w:t>
            </w:r>
          </w:p>
        </w:tc>
        <w:tc>
          <w:tcPr>
            <w:tcW w:w="1009" w:type="pct"/>
          </w:tcPr>
          <w:p w14:paraId="07CB84A1"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26.81</w:t>
            </w:r>
          </w:p>
          <w:p w14:paraId="4A7B25FE" w14:textId="4B2445CE" w:rsidR="001E28D5" w:rsidRPr="00836249" w:rsidRDefault="001E28D5" w:rsidP="006E0866">
            <w:pPr>
              <w:adjustRightInd w:val="0"/>
              <w:snapToGrid w:val="0"/>
              <w:jc w:val="center"/>
              <w:rPr>
                <w:rFonts w:cs="Arial" w:hint="eastAsia"/>
                <w:sz w:val="18"/>
                <w:szCs w:val="18"/>
                <w:lang w:val="en-GB" w:eastAsia="zh-CN"/>
              </w:rPr>
            </w:pPr>
            <w:r>
              <w:rPr>
                <w:rFonts w:cs="Arial" w:hint="eastAsia"/>
                <w:sz w:val="18"/>
                <w:szCs w:val="18"/>
                <w:lang w:val="en-GB" w:eastAsia="zh-CN"/>
              </w:rPr>
              <w:t>(23.10, 30.52)</w:t>
            </w:r>
          </w:p>
        </w:tc>
        <w:tc>
          <w:tcPr>
            <w:tcW w:w="1009" w:type="pct"/>
          </w:tcPr>
          <w:p w14:paraId="46ABE318"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23.7</w:t>
            </w:r>
            <w:r w:rsidR="001E6718">
              <w:rPr>
                <w:rFonts w:cs="Arial" w:hint="eastAsia"/>
                <w:sz w:val="18"/>
                <w:szCs w:val="18"/>
                <w:lang w:val="en-GB" w:eastAsia="zh-CN"/>
              </w:rPr>
              <w:t>0</w:t>
            </w:r>
          </w:p>
          <w:p w14:paraId="716D5E8E" w14:textId="4197BFAF" w:rsidR="001E6718" w:rsidRPr="00836249" w:rsidRDefault="001E6718" w:rsidP="006E0866">
            <w:pPr>
              <w:adjustRightInd w:val="0"/>
              <w:snapToGrid w:val="0"/>
              <w:jc w:val="center"/>
              <w:rPr>
                <w:rFonts w:cs="Arial" w:hint="eastAsia"/>
                <w:sz w:val="18"/>
                <w:szCs w:val="18"/>
                <w:lang w:val="en-GB" w:eastAsia="zh-CN"/>
              </w:rPr>
            </w:pPr>
            <w:r>
              <w:rPr>
                <w:rFonts w:cs="Arial" w:hint="eastAsia"/>
                <w:sz w:val="18"/>
                <w:szCs w:val="18"/>
                <w:lang w:val="en-GB" w:eastAsia="zh-CN"/>
              </w:rPr>
              <w:t>(17.30, 30.10)</w:t>
            </w:r>
          </w:p>
        </w:tc>
        <w:tc>
          <w:tcPr>
            <w:tcW w:w="1009" w:type="pct"/>
          </w:tcPr>
          <w:p w14:paraId="0E06E985"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26.69</w:t>
            </w:r>
          </w:p>
          <w:p w14:paraId="0BD17343" w14:textId="07FB06B2" w:rsidR="00F73778" w:rsidRPr="00836249" w:rsidRDefault="00F73778" w:rsidP="006E0866">
            <w:pPr>
              <w:adjustRightInd w:val="0"/>
              <w:snapToGrid w:val="0"/>
              <w:jc w:val="center"/>
              <w:rPr>
                <w:rFonts w:cs="Arial" w:hint="eastAsia"/>
                <w:sz w:val="18"/>
                <w:szCs w:val="18"/>
                <w:lang w:val="en-GB" w:eastAsia="zh-CN"/>
              </w:rPr>
            </w:pPr>
            <w:r>
              <w:rPr>
                <w:rFonts w:cs="Arial" w:hint="eastAsia"/>
                <w:sz w:val="18"/>
                <w:szCs w:val="18"/>
                <w:lang w:val="en-GB" w:eastAsia="zh-CN"/>
              </w:rPr>
              <w:t>(21.18, 32.20)</w:t>
            </w:r>
          </w:p>
        </w:tc>
        <w:tc>
          <w:tcPr>
            <w:tcW w:w="1010" w:type="pct"/>
          </w:tcPr>
          <w:p w14:paraId="1854ABFF"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30.65</w:t>
            </w:r>
          </w:p>
          <w:p w14:paraId="7D3F869C" w14:textId="4EBB5C6F" w:rsidR="0004689C" w:rsidRPr="00836249" w:rsidRDefault="0004689C" w:rsidP="006E0866">
            <w:pPr>
              <w:adjustRightInd w:val="0"/>
              <w:snapToGrid w:val="0"/>
              <w:jc w:val="center"/>
              <w:rPr>
                <w:rFonts w:cs="Arial" w:hint="eastAsia"/>
                <w:sz w:val="18"/>
                <w:szCs w:val="18"/>
                <w:lang w:val="en-GB" w:eastAsia="zh-CN"/>
              </w:rPr>
            </w:pPr>
            <w:r>
              <w:rPr>
                <w:rFonts w:cs="Arial" w:hint="eastAsia"/>
                <w:sz w:val="18"/>
                <w:szCs w:val="18"/>
                <w:lang w:val="en-GB" w:eastAsia="zh-CN"/>
              </w:rPr>
              <w:t>(22.42, 38.87)</w:t>
            </w:r>
          </w:p>
        </w:tc>
      </w:tr>
      <w:tr w:rsidR="00B468E3" w:rsidRPr="00836249" w14:paraId="242DB769" w14:textId="77777777" w:rsidTr="008E2A8B">
        <w:tc>
          <w:tcPr>
            <w:tcW w:w="963" w:type="pct"/>
            <w:vAlign w:val="center"/>
          </w:tcPr>
          <w:p w14:paraId="154B0F80" w14:textId="77777777" w:rsidR="00B468E3" w:rsidRPr="00836249" w:rsidRDefault="00B468E3" w:rsidP="00B468E3">
            <w:pPr>
              <w:spacing w:line="360" w:lineRule="auto"/>
              <w:ind w:left="221"/>
              <w:rPr>
                <w:rFonts w:cs="Arial" w:hint="eastAsia"/>
                <w:sz w:val="18"/>
                <w:szCs w:val="18"/>
                <w:lang w:val="en-GB"/>
              </w:rPr>
            </w:pPr>
            <w:r w:rsidRPr="00836249">
              <w:rPr>
                <w:rFonts w:cs="Arial"/>
                <w:sz w:val="18"/>
                <w:szCs w:val="18"/>
                <w:lang w:val="en-GB"/>
              </w:rPr>
              <w:lastRenderedPageBreak/>
              <w:t>3</w:t>
            </w:r>
          </w:p>
        </w:tc>
        <w:tc>
          <w:tcPr>
            <w:tcW w:w="1009" w:type="pct"/>
          </w:tcPr>
          <w:p w14:paraId="3BA96227"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19.02</w:t>
            </w:r>
          </w:p>
          <w:p w14:paraId="7B9E6049" w14:textId="647173EA" w:rsidR="001E28D5" w:rsidRPr="00836249" w:rsidRDefault="001E28D5" w:rsidP="006E0866">
            <w:pPr>
              <w:adjustRightInd w:val="0"/>
              <w:snapToGrid w:val="0"/>
              <w:jc w:val="center"/>
              <w:rPr>
                <w:rFonts w:cs="Arial" w:hint="eastAsia"/>
                <w:sz w:val="18"/>
                <w:szCs w:val="18"/>
                <w:lang w:val="en-GB" w:eastAsia="zh-CN"/>
              </w:rPr>
            </w:pPr>
            <w:r>
              <w:rPr>
                <w:rFonts w:cs="Arial" w:hint="eastAsia"/>
                <w:sz w:val="18"/>
                <w:szCs w:val="18"/>
                <w:lang w:val="en-GB" w:eastAsia="zh-CN"/>
              </w:rPr>
              <w:t>(15.74, 22.31)</w:t>
            </w:r>
          </w:p>
        </w:tc>
        <w:tc>
          <w:tcPr>
            <w:tcW w:w="1009" w:type="pct"/>
          </w:tcPr>
          <w:p w14:paraId="4F9EA2CA"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12.72</w:t>
            </w:r>
          </w:p>
          <w:p w14:paraId="05E0D8F8" w14:textId="3D7B5203" w:rsidR="001E6718" w:rsidRPr="00836249" w:rsidRDefault="001E6718" w:rsidP="006E0866">
            <w:pPr>
              <w:adjustRightInd w:val="0"/>
              <w:snapToGrid w:val="0"/>
              <w:jc w:val="center"/>
              <w:rPr>
                <w:rFonts w:cs="Arial" w:hint="eastAsia"/>
                <w:sz w:val="18"/>
                <w:szCs w:val="18"/>
                <w:lang w:val="en-GB" w:eastAsia="zh-CN"/>
              </w:rPr>
            </w:pPr>
            <w:r>
              <w:rPr>
                <w:rFonts w:cs="Arial" w:hint="eastAsia"/>
                <w:sz w:val="18"/>
                <w:szCs w:val="18"/>
                <w:lang w:val="en-GB" w:eastAsia="zh-CN"/>
              </w:rPr>
              <w:t>(7.70, 17.73)</w:t>
            </w:r>
          </w:p>
        </w:tc>
        <w:tc>
          <w:tcPr>
            <w:tcW w:w="1009" w:type="pct"/>
          </w:tcPr>
          <w:p w14:paraId="62AA06CD"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17.13</w:t>
            </w:r>
          </w:p>
          <w:p w14:paraId="1DF04CBB" w14:textId="4672968B" w:rsidR="00F73778" w:rsidRPr="00836249" w:rsidRDefault="00F73778" w:rsidP="006E0866">
            <w:pPr>
              <w:adjustRightInd w:val="0"/>
              <w:snapToGrid w:val="0"/>
              <w:jc w:val="center"/>
              <w:rPr>
                <w:rFonts w:cs="Arial" w:hint="eastAsia"/>
                <w:sz w:val="18"/>
                <w:szCs w:val="18"/>
                <w:lang w:val="en-GB" w:eastAsia="zh-CN"/>
              </w:rPr>
            </w:pPr>
            <w:r>
              <w:rPr>
                <w:rFonts w:cs="Arial" w:hint="eastAsia"/>
                <w:sz w:val="18"/>
                <w:szCs w:val="18"/>
                <w:lang w:val="en-GB" w:eastAsia="zh-CN"/>
              </w:rPr>
              <w:t>(12.44, 21.82)</w:t>
            </w:r>
          </w:p>
        </w:tc>
        <w:tc>
          <w:tcPr>
            <w:tcW w:w="1010" w:type="pct"/>
          </w:tcPr>
          <w:p w14:paraId="18E47E60"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32.26</w:t>
            </w:r>
          </w:p>
          <w:p w14:paraId="26BC62F9" w14:textId="100A2723" w:rsidR="00B26900" w:rsidRPr="00836249" w:rsidRDefault="00B26900" w:rsidP="006E0866">
            <w:pPr>
              <w:adjustRightInd w:val="0"/>
              <w:snapToGrid w:val="0"/>
              <w:jc w:val="center"/>
              <w:rPr>
                <w:rFonts w:cs="Arial" w:hint="eastAsia"/>
                <w:sz w:val="18"/>
                <w:szCs w:val="18"/>
                <w:lang w:val="en-GB" w:eastAsia="zh-CN"/>
              </w:rPr>
            </w:pPr>
            <w:r>
              <w:rPr>
                <w:rFonts w:cs="Arial" w:hint="eastAsia"/>
                <w:sz w:val="18"/>
                <w:szCs w:val="18"/>
                <w:lang w:val="en-GB" w:eastAsia="zh-CN"/>
              </w:rPr>
              <w:t>(23.91, 40.60)</w:t>
            </w:r>
          </w:p>
        </w:tc>
      </w:tr>
      <w:tr w:rsidR="00B468E3" w:rsidRPr="00836249" w14:paraId="3D56B90C" w14:textId="77777777" w:rsidTr="008E2A8B">
        <w:tc>
          <w:tcPr>
            <w:tcW w:w="963" w:type="pct"/>
            <w:vAlign w:val="center"/>
          </w:tcPr>
          <w:p w14:paraId="08E1FF87" w14:textId="77777777" w:rsidR="00B468E3" w:rsidRPr="00836249" w:rsidRDefault="00B468E3" w:rsidP="00B468E3">
            <w:pPr>
              <w:spacing w:line="360" w:lineRule="auto"/>
              <w:ind w:left="221"/>
              <w:rPr>
                <w:rFonts w:cs="Arial" w:hint="eastAsia"/>
                <w:sz w:val="18"/>
                <w:szCs w:val="18"/>
                <w:lang w:val="en-GB"/>
              </w:rPr>
            </w:pPr>
            <w:r w:rsidRPr="00836249">
              <w:rPr>
                <w:rFonts w:cs="Arial"/>
                <w:sz w:val="18"/>
                <w:szCs w:val="18"/>
                <w:lang w:val="en-GB"/>
              </w:rPr>
              <w:t>4</w:t>
            </w:r>
          </w:p>
        </w:tc>
        <w:tc>
          <w:tcPr>
            <w:tcW w:w="1009" w:type="pct"/>
          </w:tcPr>
          <w:p w14:paraId="075B5A68"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10.14</w:t>
            </w:r>
          </w:p>
          <w:p w14:paraId="6114A35A" w14:textId="7CEE657D" w:rsidR="005F7548" w:rsidRPr="00836249" w:rsidRDefault="005F7548" w:rsidP="006E0866">
            <w:pPr>
              <w:adjustRightInd w:val="0"/>
              <w:snapToGrid w:val="0"/>
              <w:jc w:val="center"/>
              <w:rPr>
                <w:rFonts w:cs="Arial" w:hint="eastAsia"/>
                <w:sz w:val="18"/>
                <w:szCs w:val="18"/>
                <w:lang w:val="en-GB" w:eastAsia="zh-CN"/>
              </w:rPr>
            </w:pPr>
            <w:r>
              <w:rPr>
                <w:rFonts w:cs="Arial" w:hint="eastAsia"/>
                <w:sz w:val="18"/>
                <w:szCs w:val="18"/>
                <w:lang w:val="en-GB" w:eastAsia="zh-CN"/>
              </w:rPr>
              <w:t>(7.62, 12.67)</w:t>
            </w:r>
          </w:p>
        </w:tc>
        <w:tc>
          <w:tcPr>
            <w:tcW w:w="1009" w:type="pct"/>
          </w:tcPr>
          <w:p w14:paraId="67FAF682"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6.94</w:t>
            </w:r>
          </w:p>
          <w:p w14:paraId="6FCB8E35" w14:textId="145F1179" w:rsidR="001E6718" w:rsidRPr="00836249" w:rsidRDefault="001E6718" w:rsidP="006E0866">
            <w:pPr>
              <w:adjustRightInd w:val="0"/>
              <w:snapToGrid w:val="0"/>
              <w:jc w:val="center"/>
              <w:rPr>
                <w:rFonts w:cs="Arial" w:hint="eastAsia"/>
                <w:sz w:val="18"/>
                <w:szCs w:val="18"/>
                <w:lang w:val="en-GB" w:eastAsia="zh-CN"/>
              </w:rPr>
            </w:pPr>
            <w:r>
              <w:rPr>
                <w:rFonts w:cs="Arial" w:hint="eastAsia"/>
                <w:sz w:val="18"/>
                <w:szCs w:val="18"/>
                <w:lang w:val="en-GB" w:eastAsia="zh-CN"/>
              </w:rPr>
              <w:t>(3.11, 10.76)</w:t>
            </w:r>
          </w:p>
        </w:tc>
        <w:tc>
          <w:tcPr>
            <w:tcW w:w="1009" w:type="pct"/>
          </w:tcPr>
          <w:p w14:paraId="49C5A691"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11.16</w:t>
            </w:r>
          </w:p>
          <w:p w14:paraId="6F1B7146" w14:textId="25742C42" w:rsidR="00F73778" w:rsidRPr="00836249" w:rsidRDefault="00F73778" w:rsidP="006E0866">
            <w:pPr>
              <w:adjustRightInd w:val="0"/>
              <w:snapToGrid w:val="0"/>
              <w:jc w:val="center"/>
              <w:rPr>
                <w:rFonts w:cs="Arial" w:hint="eastAsia"/>
                <w:sz w:val="18"/>
                <w:szCs w:val="18"/>
                <w:lang w:val="en-GB" w:eastAsia="zh-CN"/>
              </w:rPr>
            </w:pPr>
            <w:r>
              <w:rPr>
                <w:rFonts w:cs="Arial" w:hint="eastAsia"/>
                <w:sz w:val="18"/>
                <w:szCs w:val="18"/>
                <w:lang w:val="en-GB" w:eastAsia="zh-CN"/>
              </w:rPr>
              <w:t>(7.23, 15.08)</w:t>
            </w:r>
          </w:p>
        </w:tc>
        <w:tc>
          <w:tcPr>
            <w:tcW w:w="1010" w:type="pct"/>
          </w:tcPr>
          <w:p w14:paraId="05A50BEF"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12.1</w:t>
            </w:r>
            <w:r w:rsidR="00B26900">
              <w:rPr>
                <w:rFonts w:cs="Arial" w:hint="eastAsia"/>
                <w:sz w:val="18"/>
                <w:szCs w:val="18"/>
                <w:lang w:val="en-GB" w:eastAsia="zh-CN"/>
              </w:rPr>
              <w:t>0</w:t>
            </w:r>
          </w:p>
          <w:p w14:paraId="0AD58B89" w14:textId="682ABFEF" w:rsidR="00B26900" w:rsidRPr="00836249" w:rsidRDefault="00B26900" w:rsidP="006E0866">
            <w:pPr>
              <w:adjustRightInd w:val="0"/>
              <w:snapToGrid w:val="0"/>
              <w:jc w:val="center"/>
              <w:rPr>
                <w:rFonts w:cs="Arial" w:hint="eastAsia"/>
                <w:sz w:val="18"/>
                <w:szCs w:val="18"/>
                <w:lang w:val="en-GB" w:eastAsia="zh-CN"/>
              </w:rPr>
            </w:pPr>
            <w:r>
              <w:rPr>
                <w:rFonts w:cs="Arial" w:hint="eastAsia"/>
                <w:sz w:val="18"/>
                <w:szCs w:val="18"/>
                <w:lang w:val="en-GB" w:eastAsia="zh-CN"/>
              </w:rPr>
              <w:t>(6.28, 17.92)</w:t>
            </w:r>
          </w:p>
        </w:tc>
      </w:tr>
      <w:tr w:rsidR="00B468E3" w:rsidRPr="00836249" w14:paraId="660D6613" w14:textId="77777777" w:rsidTr="0023607E">
        <w:tc>
          <w:tcPr>
            <w:tcW w:w="963" w:type="pct"/>
            <w:vAlign w:val="center"/>
          </w:tcPr>
          <w:p w14:paraId="4305D6A1" w14:textId="4EABFD2C" w:rsidR="00B468E3" w:rsidRPr="00836249" w:rsidRDefault="00B468E3" w:rsidP="00B468E3">
            <w:pPr>
              <w:spacing w:line="360" w:lineRule="auto"/>
              <w:ind w:left="221"/>
              <w:rPr>
                <w:rFonts w:cs="Arial" w:hint="eastAsia"/>
                <w:sz w:val="18"/>
                <w:szCs w:val="18"/>
                <w:lang w:val="en-GB"/>
              </w:rPr>
            </w:pPr>
            <w:r w:rsidRPr="00836249">
              <w:rPr>
                <w:rFonts w:cs="Arial"/>
                <w:sz w:val="18"/>
                <w:szCs w:val="18"/>
                <w:lang w:val="en-GB"/>
              </w:rPr>
              <w:t>5</w:t>
            </w:r>
          </w:p>
        </w:tc>
        <w:tc>
          <w:tcPr>
            <w:tcW w:w="1009" w:type="pct"/>
          </w:tcPr>
          <w:p w14:paraId="1D696FD0"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5.07</w:t>
            </w:r>
          </w:p>
          <w:p w14:paraId="5207AD16" w14:textId="43B0DA60" w:rsidR="00477BCA" w:rsidRPr="00836249" w:rsidRDefault="00477BCA" w:rsidP="006E0866">
            <w:pPr>
              <w:adjustRightInd w:val="0"/>
              <w:snapToGrid w:val="0"/>
              <w:jc w:val="center"/>
              <w:rPr>
                <w:rFonts w:cs="Arial" w:hint="eastAsia"/>
                <w:sz w:val="18"/>
                <w:szCs w:val="18"/>
                <w:lang w:val="en-GB" w:eastAsia="zh-CN"/>
              </w:rPr>
            </w:pPr>
            <w:r>
              <w:rPr>
                <w:rFonts w:cs="Arial" w:hint="eastAsia"/>
                <w:sz w:val="18"/>
                <w:szCs w:val="18"/>
                <w:lang w:val="en-GB" w:eastAsia="zh-CN"/>
              </w:rPr>
              <w:t>(3.24, 6.91)</w:t>
            </w:r>
          </w:p>
        </w:tc>
        <w:tc>
          <w:tcPr>
            <w:tcW w:w="1009" w:type="pct"/>
          </w:tcPr>
          <w:p w14:paraId="68C96F58"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1.16</w:t>
            </w:r>
          </w:p>
          <w:p w14:paraId="0B881397" w14:textId="6CED6B43" w:rsidR="001E6718" w:rsidRPr="00836249" w:rsidRDefault="001E6718" w:rsidP="006E0866">
            <w:pPr>
              <w:adjustRightInd w:val="0"/>
              <w:snapToGrid w:val="0"/>
              <w:jc w:val="center"/>
              <w:rPr>
                <w:rFonts w:cs="Arial" w:hint="eastAsia"/>
                <w:sz w:val="18"/>
                <w:szCs w:val="18"/>
                <w:lang w:val="en-GB" w:eastAsia="zh-CN"/>
              </w:rPr>
            </w:pPr>
            <w:r>
              <w:rPr>
                <w:rFonts w:cs="Arial" w:hint="eastAsia"/>
                <w:sz w:val="18"/>
                <w:szCs w:val="18"/>
                <w:lang w:val="en-GB" w:eastAsia="zh-CN"/>
              </w:rPr>
              <w:t>(-0.45, 2.76)</w:t>
            </w:r>
          </w:p>
        </w:tc>
        <w:tc>
          <w:tcPr>
            <w:tcW w:w="1009" w:type="pct"/>
          </w:tcPr>
          <w:p w14:paraId="4E303226"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6.37</w:t>
            </w:r>
          </w:p>
          <w:p w14:paraId="7E643F39" w14:textId="1EEAF01B" w:rsidR="00F73778" w:rsidRPr="00836249" w:rsidRDefault="00F73778" w:rsidP="006E0866">
            <w:pPr>
              <w:adjustRightInd w:val="0"/>
              <w:snapToGrid w:val="0"/>
              <w:jc w:val="center"/>
              <w:rPr>
                <w:rFonts w:cs="Arial" w:hint="eastAsia"/>
                <w:sz w:val="18"/>
                <w:szCs w:val="18"/>
                <w:lang w:val="en-GB" w:eastAsia="zh-CN"/>
              </w:rPr>
            </w:pPr>
            <w:r>
              <w:rPr>
                <w:rFonts w:cs="Arial" w:hint="eastAsia"/>
                <w:sz w:val="18"/>
                <w:szCs w:val="18"/>
                <w:lang w:val="en-GB" w:eastAsia="zh-CN"/>
              </w:rPr>
              <w:t>(3.33, 9.42)</w:t>
            </w:r>
          </w:p>
        </w:tc>
        <w:tc>
          <w:tcPr>
            <w:tcW w:w="1010" w:type="pct"/>
          </w:tcPr>
          <w:p w14:paraId="116BE45C"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8.06</w:t>
            </w:r>
          </w:p>
          <w:p w14:paraId="66DA76D3" w14:textId="26907BB4" w:rsidR="00B26900" w:rsidRPr="00836249" w:rsidRDefault="00B26900" w:rsidP="006E0866">
            <w:pPr>
              <w:adjustRightInd w:val="0"/>
              <w:snapToGrid w:val="0"/>
              <w:jc w:val="center"/>
              <w:rPr>
                <w:rFonts w:cs="Arial" w:hint="eastAsia"/>
                <w:sz w:val="18"/>
                <w:szCs w:val="18"/>
                <w:lang w:val="en-GB" w:eastAsia="zh-CN"/>
              </w:rPr>
            </w:pPr>
            <w:r>
              <w:rPr>
                <w:rFonts w:cs="Arial" w:hint="eastAsia"/>
                <w:sz w:val="18"/>
                <w:szCs w:val="18"/>
                <w:lang w:val="en-GB" w:eastAsia="zh-CN"/>
              </w:rPr>
              <w:t>(3.20, 12.92)</w:t>
            </w:r>
          </w:p>
        </w:tc>
      </w:tr>
      <w:tr w:rsidR="00B468E3" w:rsidRPr="00836249" w14:paraId="3618622F" w14:textId="77777777" w:rsidTr="0023607E">
        <w:tc>
          <w:tcPr>
            <w:tcW w:w="963" w:type="pct"/>
            <w:vAlign w:val="center"/>
          </w:tcPr>
          <w:p w14:paraId="3E9B01A9" w14:textId="607B673C" w:rsidR="00B468E3" w:rsidRPr="00836249" w:rsidRDefault="00B468E3" w:rsidP="00B468E3">
            <w:pPr>
              <w:spacing w:line="360" w:lineRule="auto"/>
              <w:ind w:left="221"/>
              <w:rPr>
                <w:rFonts w:cs="Arial" w:hint="eastAsia"/>
                <w:sz w:val="18"/>
                <w:szCs w:val="18"/>
                <w:lang w:val="en-GB" w:eastAsia="zh-CN"/>
              </w:rPr>
            </w:pPr>
            <w:r>
              <w:rPr>
                <w:rFonts w:cs="Arial" w:hint="eastAsia"/>
                <w:sz w:val="18"/>
                <w:szCs w:val="18"/>
                <w:lang w:val="en-GB" w:eastAsia="zh-CN"/>
              </w:rPr>
              <w:t>6</w:t>
            </w:r>
          </w:p>
        </w:tc>
        <w:tc>
          <w:tcPr>
            <w:tcW w:w="1009" w:type="pct"/>
          </w:tcPr>
          <w:p w14:paraId="5C1B5024"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0.72</w:t>
            </w:r>
          </w:p>
          <w:p w14:paraId="5B9B7F38" w14:textId="416B09AE" w:rsidR="00477BCA" w:rsidRPr="00836249" w:rsidRDefault="00477BCA" w:rsidP="006E0866">
            <w:pPr>
              <w:adjustRightInd w:val="0"/>
              <w:snapToGrid w:val="0"/>
              <w:jc w:val="center"/>
              <w:rPr>
                <w:rFonts w:cs="Arial" w:hint="eastAsia"/>
                <w:sz w:val="18"/>
                <w:szCs w:val="18"/>
                <w:lang w:val="en-GB" w:eastAsia="zh-CN"/>
              </w:rPr>
            </w:pPr>
            <w:r>
              <w:rPr>
                <w:rFonts w:cs="Arial" w:hint="eastAsia"/>
                <w:sz w:val="18"/>
                <w:szCs w:val="18"/>
                <w:lang w:val="en-GB" w:eastAsia="zh-CN"/>
              </w:rPr>
              <w:t>(0.01. 1.43)</w:t>
            </w:r>
          </w:p>
        </w:tc>
        <w:tc>
          <w:tcPr>
            <w:tcW w:w="1009" w:type="pct"/>
          </w:tcPr>
          <w:p w14:paraId="01C8E6CC"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0</w:t>
            </w:r>
          </w:p>
          <w:p w14:paraId="776C647A" w14:textId="250E65EB" w:rsidR="001E6718" w:rsidRPr="00836249" w:rsidRDefault="001E6718" w:rsidP="006E0866">
            <w:pPr>
              <w:adjustRightInd w:val="0"/>
              <w:snapToGrid w:val="0"/>
              <w:jc w:val="center"/>
              <w:rPr>
                <w:rFonts w:cs="Arial" w:hint="eastAsia"/>
                <w:sz w:val="18"/>
                <w:szCs w:val="18"/>
                <w:lang w:val="en-GB" w:eastAsia="zh-CN"/>
              </w:rPr>
            </w:pPr>
            <w:r>
              <w:rPr>
                <w:rFonts w:cs="Arial" w:hint="eastAsia"/>
                <w:sz w:val="18"/>
                <w:szCs w:val="18"/>
                <w:lang w:val="en-GB" w:eastAsia="zh-CN"/>
              </w:rPr>
              <w:t>(0,0)</w:t>
            </w:r>
          </w:p>
        </w:tc>
        <w:tc>
          <w:tcPr>
            <w:tcW w:w="1009" w:type="pct"/>
          </w:tcPr>
          <w:p w14:paraId="366152DD"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0.4</w:t>
            </w:r>
          </w:p>
          <w:p w14:paraId="1457940F" w14:textId="3ACB3A97" w:rsidR="00F73778" w:rsidRPr="00836249" w:rsidRDefault="00F73778" w:rsidP="006E0866">
            <w:pPr>
              <w:adjustRightInd w:val="0"/>
              <w:snapToGrid w:val="0"/>
              <w:jc w:val="center"/>
              <w:rPr>
                <w:rFonts w:cs="Arial" w:hint="eastAsia"/>
                <w:sz w:val="18"/>
                <w:szCs w:val="18"/>
                <w:lang w:val="en-GB" w:eastAsia="zh-CN"/>
              </w:rPr>
            </w:pPr>
            <w:r>
              <w:rPr>
                <w:rFonts w:cs="Arial" w:hint="eastAsia"/>
                <w:sz w:val="18"/>
                <w:szCs w:val="18"/>
                <w:lang w:val="en-GB" w:eastAsia="zh-CN"/>
              </w:rPr>
              <w:t>(-0.39, 1.18)</w:t>
            </w:r>
          </w:p>
        </w:tc>
        <w:tc>
          <w:tcPr>
            <w:tcW w:w="1010" w:type="pct"/>
          </w:tcPr>
          <w:p w14:paraId="7DF5CB56" w14:textId="77777777" w:rsidR="00B468E3" w:rsidRDefault="00B468E3" w:rsidP="006E0866">
            <w:pPr>
              <w:adjustRightInd w:val="0"/>
              <w:snapToGrid w:val="0"/>
              <w:jc w:val="center"/>
              <w:rPr>
                <w:rFonts w:cs="Arial" w:hint="eastAsia"/>
                <w:sz w:val="18"/>
                <w:szCs w:val="18"/>
                <w:lang w:val="en-GB" w:eastAsia="zh-CN"/>
              </w:rPr>
            </w:pPr>
            <w:r w:rsidRPr="00B468E3">
              <w:rPr>
                <w:rFonts w:cs="Arial" w:hint="eastAsia"/>
                <w:sz w:val="18"/>
                <w:szCs w:val="18"/>
                <w:lang w:val="en-GB" w:eastAsia="zh-CN"/>
              </w:rPr>
              <w:t>2.42</w:t>
            </w:r>
          </w:p>
          <w:p w14:paraId="7ED7C11D" w14:textId="50FCDAAD" w:rsidR="00306D46" w:rsidRPr="00836249" w:rsidRDefault="00306D46" w:rsidP="006E0866">
            <w:pPr>
              <w:adjustRightInd w:val="0"/>
              <w:snapToGrid w:val="0"/>
              <w:jc w:val="center"/>
              <w:rPr>
                <w:rFonts w:cs="Arial" w:hint="eastAsia"/>
                <w:sz w:val="18"/>
                <w:szCs w:val="18"/>
                <w:lang w:val="en-GB" w:eastAsia="zh-CN"/>
              </w:rPr>
            </w:pPr>
            <w:r>
              <w:rPr>
                <w:rFonts w:cs="Arial" w:hint="eastAsia"/>
                <w:sz w:val="18"/>
                <w:szCs w:val="18"/>
                <w:lang w:val="en-GB" w:eastAsia="zh-CN"/>
              </w:rPr>
              <w:t>(-0.32, 5.16)</w:t>
            </w:r>
          </w:p>
        </w:tc>
      </w:tr>
      <w:tr w:rsidR="00032F69" w:rsidRPr="00836249" w14:paraId="350B6FB7" w14:textId="77777777" w:rsidTr="00032F69">
        <w:tc>
          <w:tcPr>
            <w:tcW w:w="5000" w:type="pct"/>
            <w:gridSpan w:val="5"/>
            <w:shd w:val="clear" w:color="auto" w:fill="D0CECE" w:themeFill="background2" w:themeFillShade="E6"/>
            <w:vAlign w:val="center"/>
          </w:tcPr>
          <w:p w14:paraId="60479426" w14:textId="2346529D" w:rsidR="00032F69" w:rsidRPr="00B468E3" w:rsidRDefault="00032F69" w:rsidP="006E0866">
            <w:pPr>
              <w:adjustRightInd w:val="0"/>
              <w:snapToGrid w:val="0"/>
              <w:jc w:val="center"/>
              <w:rPr>
                <w:rFonts w:cs="Arial" w:hint="eastAsia"/>
                <w:sz w:val="18"/>
                <w:szCs w:val="18"/>
                <w:lang w:val="en-GB"/>
              </w:rPr>
            </w:pPr>
            <w:r w:rsidRPr="00836249">
              <w:rPr>
                <w:rFonts w:cs="Arial"/>
                <w:b/>
                <w:bCs/>
                <w:sz w:val="18"/>
                <w:szCs w:val="18"/>
                <w:lang w:val="en-GB"/>
              </w:rPr>
              <w:t xml:space="preserve">Prevalence by </w:t>
            </w:r>
            <w:r>
              <w:rPr>
                <w:rFonts w:cs="Arial" w:hint="eastAsia"/>
                <w:b/>
                <w:bCs/>
                <w:sz w:val="18"/>
                <w:szCs w:val="18"/>
                <w:lang w:val="en-GB" w:eastAsia="zh-CN"/>
              </w:rPr>
              <w:t>WHO</w:t>
            </w:r>
            <w:r w:rsidRPr="00836249">
              <w:rPr>
                <w:rFonts w:cs="Arial"/>
                <w:b/>
                <w:bCs/>
                <w:sz w:val="18"/>
                <w:szCs w:val="18"/>
                <w:lang w:val="en-GB"/>
              </w:rPr>
              <w:t xml:space="preserve"> BMI classification for overweight and obesity</w:t>
            </w:r>
            <w:r w:rsidRPr="00836249">
              <w:rPr>
                <w:rFonts w:cs="Arial"/>
                <w:b/>
                <w:bCs/>
                <w:sz w:val="18"/>
                <w:szCs w:val="18"/>
                <w:vertAlign w:val="superscript"/>
                <w:lang w:val="en-GB"/>
              </w:rPr>
              <w:t>†</w:t>
            </w:r>
            <w:r>
              <w:rPr>
                <w:rFonts w:cs="Arial" w:hint="eastAsia"/>
                <w:b/>
                <w:bCs/>
                <w:sz w:val="18"/>
                <w:szCs w:val="18"/>
                <w:lang w:val="en-GB" w:eastAsia="zh-CN"/>
              </w:rPr>
              <w:t>(age</w:t>
            </w:r>
            <w:r w:rsidRPr="00F478DC">
              <w:rPr>
                <w:rFonts w:cs="Arial" w:hint="eastAsia"/>
                <w:b/>
                <w:bCs/>
                <w:sz w:val="18"/>
                <w:szCs w:val="18"/>
                <w:lang w:val="en-GB" w:eastAsia="zh-CN"/>
              </w:rPr>
              <w:t>≧</w:t>
            </w:r>
            <w:r>
              <w:rPr>
                <w:rFonts w:cs="Arial" w:hint="eastAsia"/>
                <w:b/>
                <w:bCs/>
                <w:sz w:val="18"/>
                <w:szCs w:val="18"/>
                <w:lang w:val="en-GB" w:eastAsia="zh-CN"/>
              </w:rPr>
              <w:t>30)</w:t>
            </w:r>
          </w:p>
        </w:tc>
      </w:tr>
      <w:tr w:rsidR="00032F69" w:rsidRPr="00836249" w14:paraId="1B7BA2E2" w14:textId="77777777" w:rsidTr="00032F69">
        <w:tc>
          <w:tcPr>
            <w:tcW w:w="5000" w:type="pct"/>
            <w:gridSpan w:val="5"/>
            <w:vAlign w:val="center"/>
          </w:tcPr>
          <w:p w14:paraId="21B44304" w14:textId="53D72BA4" w:rsidR="00032F69" w:rsidRPr="00B468E3" w:rsidRDefault="00032F69" w:rsidP="00032F69">
            <w:pPr>
              <w:adjustRightInd w:val="0"/>
              <w:snapToGrid w:val="0"/>
              <w:jc w:val="left"/>
              <w:rPr>
                <w:rFonts w:cs="Arial" w:hint="eastAsia"/>
                <w:sz w:val="18"/>
                <w:szCs w:val="18"/>
                <w:lang w:val="en-GB"/>
              </w:rPr>
            </w:pPr>
            <w:r w:rsidRPr="00836249">
              <w:rPr>
                <w:rFonts w:cs="Arial"/>
                <w:sz w:val="18"/>
                <w:szCs w:val="18"/>
                <w:lang w:val="en-GB"/>
              </w:rPr>
              <w:t>Number of complications</w:t>
            </w:r>
            <w:r>
              <w:rPr>
                <w:rFonts w:cs="Arial" w:hint="eastAsia"/>
                <w:sz w:val="18"/>
                <w:szCs w:val="18"/>
                <w:lang w:val="en-GB" w:eastAsia="zh-CN"/>
              </w:rPr>
              <w:t xml:space="preserve"> (%)</w:t>
            </w:r>
          </w:p>
        </w:tc>
      </w:tr>
      <w:tr w:rsidR="00C91DED" w:rsidRPr="00836249" w14:paraId="6AE73887" w14:textId="77777777" w:rsidTr="00123B97">
        <w:trPr>
          <w:trHeight w:val="529"/>
        </w:trPr>
        <w:tc>
          <w:tcPr>
            <w:tcW w:w="963" w:type="pct"/>
            <w:vAlign w:val="center"/>
          </w:tcPr>
          <w:p w14:paraId="712474F1" w14:textId="26218562" w:rsidR="00C91DED" w:rsidRDefault="00C91DED" w:rsidP="00C91DED">
            <w:pPr>
              <w:spacing w:line="360" w:lineRule="auto"/>
              <w:ind w:left="221"/>
              <w:rPr>
                <w:rFonts w:cs="Arial" w:hint="eastAsia"/>
                <w:sz w:val="18"/>
                <w:szCs w:val="18"/>
                <w:lang w:val="en-GB"/>
              </w:rPr>
            </w:pPr>
            <w:r w:rsidRPr="00032F69">
              <w:rPr>
                <w:rFonts w:cs="Arial" w:hint="eastAsia"/>
                <w:sz w:val="18"/>
                <w:szCs w:val="18"/>
                <w:lang w:val="en-GB"/>
              </w:rPr>
              <w:t>0</w:t>
            </w:r>
          </w:p>
        </w:tc>
        <w:tc>
          <w:tcPr>
            <w:tcW w:w="1009" w:type="pct"/>
            <w:vAlign w:val="center"/>
          </w:tcPr>
          <w:p w14:paraId="722713DB" w14:textId="77777777" w:rsidR="00C91DED" w:rsidRPr="00C12F21" w:rsidRDefault="00C91DED" w:rsidP="00C91DED">
            <w:pPr>
              <w:adjustRightInd w:val="0"/>
              <w:snapToGrid w:val="0"/>
              <w:jc w:val="center"/>
              <w:rPr>
                <w:rFonts w:cs="Arial" w:hint="eastAsia"/>
                <w:sz w:val="18"/>
                <w:szCs w:val="18"/>
                <w:lang w:val="en-GB" w:eastAsia="zh-CN"/>
              </w:rPr>
            </w:pPr>
            <w:r w:rsidRPr="00C12F21">
              <w:rPr>
                <w:rFonts w:cs="Arial" w:hint="eastAsia"/>
                <w:sz w:val="18"/>
                <w:szCs w:val="18"/>
                <w:lang w:val="en-GB" w:eastAsia="zh-CN"/>
              </w:rPr>
              <w:t>43.84</w:t>
            </w:r>
          </w:p>
          <w:p w14:paraId="1EA72E46" w14:textId="6031AC19" w:rsidR="00C91DED" w:rsidRPr="00B468E3" w:rsidRDefault="00C91DED" w:rsidP="00C91DED">
            <w:pPr>
              <w:adjustRightInd w:val="0"/>
              <w:snapToGrid w:val="0"/>
              <w:jc w:val="center"/>
              <w:rPr>
                <w:rFonts w:cs="Arial" w:hint="eastAsia"/>
                <w:sz w:val="18"/>
                <w:szCs w:val="18"/>
                <w:lang w:val="en-GB"/>
              </w:rPr>
            </w:pPr>
            <w:r w:rsidRPr="00C12F21">
              <w:rPr>
                <w:rFonts w:cs="Arial" w:hint="eastAsia"/>
                <w:sz w:val="18"/>
                <w:szCs w:val="18"/>
                <w:lang w:val="en-GB" w:eastAsia="zh-CN"/>
              </w:rPr>
              <w:t>（42.80, 44.89）</w:t>
            </w:r>
          </w:p>
        </w:tc>
        <w:tc>
          <w:tcPr>
            <w:tcW w:w="1009" w:type="pct"/>
          </w:tcPr>
          <w:p w14:paraId="651C86E2" w14:textId="0296EFDC" w:rsidR="00C91DED" w:rsidRDefault="00751A30" w:rsidP="00C91DED">
            <w:pPr>
              <w:adjustRightInd w:val="0"/>
              <w:snapToGrid w:val="0"/>
              <w:jc w:val="center"/>
              <w:rPr>
                <w:rFonts w:cs="Arial" w:hint="eastAsia"/>
                <w:sz w:val="18"/>
                <w:szCs w:val="18"/>
                <w:lang w:val="en-GB" w:eastAsia="zh-CN"/>
              </w:rPr>
            </w:pPr>
            <w:r>
              <w:rPr>
                <w:rFonts w:cs="Arial" w:hint="eastAsia"/>
                <w:sz w:val="18"/>
                <w:szCs w:val="18"/>
                <w:lang w:val="en-GB" w:eastAsia="zh-CN"/>
              </w:rPr>
              <w:t>60.88</w:t>
            </w:r>
          </w:p>
          <w:p w14:paraId="0EA6FC7D" w14:textId="3E72C4A4" w:rsidR="00751A30" w:rsidRPr="00B468E3" w:rsidRDefault="00751A30" w:rsidP="00C91DED">
            <w:pPr>
              <w:adjustRightInd w:val="0"/>
              <w:snapToGrid w:val="0"/>
              <w:jc w:val="center"/>
              <w:rPr>
                <w:rFonts w:cs="Arial" w:hint="eastAsia"/>
                <w:sz w:val="18"/>
                <w:szCs w:val="18"/>
                <w:lang w:val="en-GB" w:eastAsia="zh-CN"/>
              </w:rPr>
            </w:pPr>
            <w:r>
              <w:rPr>
                <w:rFonts w:cs="Arial" w:hint="eastAsia"/>
                <w:sz w:val="18"/>
                <w:szCs w:val="18"/>
                <w:lang w:val="en-GB" w:eastAsia="zh-CN"/>
              </w:rPr>
              <w:t>(59.47, 62.29)</w:t>
            </w:r>
          </w:p>
        </w:tc>
        <w:tc>
          <w:tcPr>
            <w:tcW w:w="1009" w:type="pct"/>
          </w:tcPr>
          <w:p w14:paraId="37CDEC61" w14:textId="77777777" w:rsidR="00C91DED" w:rsidRDefault="00751A30" w:rsidP="00C91DED">
            <w:pPr>
              <w:adjustRightInd w:val="0"/>
              <w:snapToGrid w:val="0"/>
              <w:jc w:val="center"/>
              <w:rPr>
                <w:rFonts w:cs="Arial" w:hint="eastAsia"/>
                <w:sz w:val="18"/>
                <w:szCs w:val="18"/>
                <w:lang w:val="en-GB" w:eastAsia="zh-CN"/>
              </w:rPr>
            </w:pPr>
            <w:r>
              <w:rPr>
                <w:rFonts w:cs="Arial" w:hint="eastAsia"/>
                <w:sz w:val="18"/>
                <w:szCs w:val="18"/>
                <w:lang w:val="en-GB" w:eastAsia="zh-CN"/>
              </w:rPr>
              <w:t>24.96</w:t>
            </w:r>
          </w:p>
          <w:p w14:paraId="3730FEB5" w14:textId="7AB43C52" w:rsidR="00751A30" w:rsidRPr="00B468E3" w:rsidRDefault="00751A30" w:rsidP="00C91DED">
            <w:pPr>
              <w:adjustRightInd w:val="0"/>
              <w:snapToGrid w:val="0"/>
              <w:jc w:val="center"/>
              <w:rPr>
                <w:rFonts w:cs="Arial" w:hint="eastAsia"/>
                <w:sz w:val="18"/>
                <w:szCs w:val="18"/>
                <w:lang w:val="en-GB" w:eastAsia="zh-CN"/>
              </w:rPr>
            </w:pPr>
            <w:r>
              <w:rPr>
                <w:rFonts w:cs="Arial" w:hint="eastAsia"/>
                <w:sz w:val="18"/>
                <w:szCs w:val="18"/>
                <w:lang w:val="en-GB" w:eastAsia="zh-CN"/>
              </w:rPr>
              <w:t>(23.53,26.40)</w:t>
            </w:r>
          </w:p>
        </w:tc>
        <w:tc>
          <w:tcPr>
            <w:tcW w:w="1010" w:type="pct"/>
          </w:tcPr>
          <w:p w14:paraId="26DACD11" w14:textId="77777777" w:rsidR="00C91DED" w:rsidRDefault="00751A30" w:rsidP="00C91DED">
            <w:pPr>
              <w:adjustRightInd w:val="0"/>
              <w:snapToGrid w:val="0"/>
              <w:jc w:val="center"/>
              <w:rPr>
                <w:rFonts w:cs="Arial" w:hint="eastAsia"/>
                <w:sz w:val="18"/>
                <w:szCs w:val="18"/>
                <w:lang w:val="en-GB" w:eastAsia="zh-CN"/>
              </w:rPr>
            </w:pPr>
            <w:r>
              <w:rPr>
                <w:rFonts w:cs="Arial" w:hint="eastAsia"/>
                <w:sz w:val="18"/>
                <w:szCs w:val="18"/>
                <w:lang w:val="en-GB" w:eastAsia="zh-CN"/>
              </w:rPr>
              <w:t>7.05</w:t>
            </w:r>
          </w:p>
          <w:p w14:paraId="6DA8418A" w14:textId="003EEF4D" w:rsidR="00751A30" w:rsidRPr="00B468E3" w:rsidRDefault="00751A30" w:rsidP="00C91DED">
            <w:pPr>
              <w:adjustRightInd w:val="0"/>
              <w:snapToGrid w:val="0"/>
              <w:jc w:val="center"/>
              <w:rPr>
                <w:rFonts w:cs="Arial" w:hint="eastAsia"/>
                <w:sz w:val="18"/>
                <w:szCs w:val="18"/>
                <w:lang w:val="en-GB" w:eastAsia="zh-CN"/>
              </w:rPr>
            </w:pPr>
            <w:r>
              <w:rPr>
                <w:rFonts w:cs="Arial" w:hint="eastAsia"/>
                <w:sz w:val="18"/>
                <w:szCs w:val="18"/>
                <w:lang w:val="en-GB" w:eastAsia="zh-CN"/>
              </w:rPr>
              <w:t>(4.72, 9.38)</w:t>
            </w:r>
          </w:p>
        </w:tc>
      </w:tr>
      <w:tr w:rsidR="00C91DED" w:rsidRPr="00836249" w14:paraId="0E95B43F" w14:textId="77777777" w:rsidTr="00123B97">
        <w:trPr>
          <w:trHeight w:val="494"/>
        </w:trPr>
        <w:tc>
          <w:tcPr>
            <w:tcW w:w="963" w:type="pct"/>
            <w:vAlign w:val="center"/>
          </w:tcPr>
          <w:p w14:paraId="43707460" w14:textId="6F06B6EC" w:rsidR="00C91DED" w:rsidRDefault="00C91DED" w:rsidP="00C91DED">
            <w:pPr>
              <w:spacing w:line="360" w:lineRule="auto"/>
              <w:ind w:left="221"/>
              <w:rPr>
                <w:rFonts w:cs="Arial" w:hint="eastAsia"/>
                <w:sz w:val="18"/>
                <w:szCs w:val="18"/>
                <w:lang w:val="en-GB"/>
              </w:rPr>
            </w:pPr>
            <w:r w:rsidRPr="00032F69">
              <w:rPr>
                <w:rFonts w:cs="Arial" w:hint="eastAsia"/>
                <w:sz w:val="18"/>
                <w:szCs w:val="18"/>
                <w:lang w:val="en-GB"/>
              </w:rPr>
              <w:t>1</w:t>
            </w:r>
          </w:p>
        </w:tc>
        <w:tc>
          <w:tcPr>
            <w:tcW w:w="1009" w:type="pct"/>
            <w:vAlign w:val="center"/>
          </w:tcPr>
          <w:p w14:paraId="6CA41884" w14:textId="77777777" w:rsidR="00C91DED" w:rsidRPr="00C12F21" w:rsidRDefault="00C91DED" w:rsidP="00C91DED">
            <w:pPr>
              <w:adjustRightInd w:val="0"/>
              <w:snapToGrid w:val="0"/>
              <w:jc w:val="center"/>
              <w:rPr>
                <w:rFonts w:cs="Arial" w:hint="eastAsia"/>
                <w:sz w:val="18"/>
                <w:szCs w:val="18"/>
                <w:lang w:val="en-GB" w:eastAsia="zh-CN"/>
              </w:rPr>
            </w:pPr>
            <w:r w:rsidRPr="00C12F21">
              <w:rPr>
                <w:rFonts w:cs="Arial" w:hint="eastAsia"/>
                <w:sz w:val="18"/>
                <w:szCs w:val="18"/>
                <w:lang w:val="en-GB" w:eastAsia="zh-CN"/>
              </w:rPr>
              <w:t>28.22</w:t>
            </w:r>
          </w:p>
          <w:p w14:paraId="4C2D5EEA" w14:textId="6E4D6D32" w:rsidR="00C91DED" w:rsidRPr="00B468E3" w:rsidRDefault="00C91DED" w:rsidP="00C91DED">
            <w:pPr>
              <w:adjustRightInd w:val="0"/>
              <w:snapToGrid w:val="0"/>
              <w:jc w:val="center"/>
              <w:rPr>
                <w:rFonts w:cs="Arial" w:hint="eastAsia"/>
                <w:sz w:val="18"/>
                <w:szCs w:val="18"/>
                <w:lang w:val="en-GB"/>
              </w:rPr>
            </w:pPr>
            <w:r w:rsidRPr="00C12F21">
              <w:rPr>
                <w:rFonts w:cs="Arial" w:hint="eastAsia"/>
                <w:sz w:val="18"/>
                <w:szCs w:val="18"/>
                <w:lang w:val="en-GB" w:eastAsia="zh-CN"/>
              </w:rPr>
              <w:t>（27.27, 29.16）</w:t>
            </w:r>
          </w:p>
        </w:tc>
        <w:tc>
          <w:tcPr>
            <w:tcW w:w="1009" w:type="pct"/>
          </w:tcPr>
          <w:p w14:paraId="212CFD64" w14:textId="77777777" w:rsidR="00C91DED" w:rsidRDefault="003541CA" w:rsidP="00C91DED">
            <w:pPr>
              <w:adjustRightInd w:val="0"/>
              <w:snapToGrid w:val="0"/>
              <w:jc w:val="center"/>
              <w:rPr>
                <w:rFonts w:cs="Arial" w:hint="eastAsia"/>
                <w:sz w:val="18"/>
                <w:szCs w:val="18"/>
                <w:lang w:val="en-GB" w:eastAsia="zh-CN"/>
              </w:rPr>
            </w:pPr>
            <w:r>
              <w:rPr>
                <w:rFonts w:cs="Arial" w:hint="eastAsia"/>
                <w:sz w:val="18"/>
                <w:szCs w:val="18"/>
                <w:lang w:val="en-GB" w:eastAsia="zh-CN"/>
              </w:rPr>
              <w:t>26.42</w:t>
            </w:r>
          </w:p>
          <w:p w14:paraId="039F2143" w14:textId="683569EF" w:rsidR="003541CA" w:rsidRPr="00032F69" w:rsidRDefault="003541CA" w:rsidP="00C91DED">
            <w:pPr>
              <w:adjustRightInd w:val="0"/>
              <w:snapToGrid w:val="0"/>
              <w:jc w:val="center"/>
              <w:rPr>
                <w:rFonts w:cs="Arial" w:hint="eastAsia"/>
                <w:sz w:val="18"/>
                <w:szCs w:val="18"/>
                <w:lang w:val="en-GB" w:eastAsia="zh-CN"/>
              </w:rPr>
            </w:pPr>
            <w:r>
              <w:rPr>
                <w:rFonts w:cs="Arial" w:hint="eastAsia"/>
                <w:sz w:val="18"/>
                <w:szCs w:val="18"/>
                <w:lang w:val="en-GB" w:eastAsia="zh-CN"/>
              </w:rPr>
              <w:t>(25.15, 27.70)</w:t>
            </w:r>
          </w:p>
        </w:tc>
        <w:tc>
          <w:tcPr>
            <w:tcW w:w="1009" w:type="pct"/>
          </w:tcPr>
          <w:p w14:paraId="57CD097C" w14:textId="77777777" w:rsidR="00C91DED" w:rsidRDefault="003541CA" w:rsidP="00C91DED">
            <w:pPr>
              <w:adjustRightInd w:val="0"/>
              <w:snapToGrid w:val="0"/>
              <w:jc w:val="center"/>
              <w:rPr>
                <w:rFonts w:cs="Arial" w:hint="eastAsia"/>
                <w:sz w:val="18"/>
                <w:szCs w:val="18"/>
                <w:lang w:val="en-GB" w:eastAsia="zh-CN"/>
              </w:rPr>
            </w:pPr>
            <w:r>
              <w:rPr>
                <w:rFonts w:cs="Arial" w:hint="eastAsia"/>
                <w:sz w:val="18"/>
                <w:szCs w:val="18"/>
                <w:lang w:val="en-GB" w:eastAsia="zh-CN"/>
              </w:rPr>
              <w:t>32.77</w:t>
            </w:r>
          </w:p>
          <w:p w14:paraId="0ACBAA2F" w14:textId="107EDE7A" w:rsidR="003541CA" w:rsidRPr="00B468E3" w:rsidRDefault="003541CA" w:rsidP="00C91DED">
            <w:pPr>
              <w:adjustRightInd w:val="0"/>
              <w:snapToGrid w:val="0"/>
              <w:jc w:val="center"/>
              <w:rPr>
                <w:rFonts w:cs="Arial" w:hint="eastAsia"/>
                <w:sz w:val="18"/>
                <w:szCs w:val="18"/>
                <w:lang w:val="en-GB" w:eastAsia="zh-CN"/>
              </w:rPr>
            </w:pPr>
            <w:r>
              <w:rPr>
                <w:rFonts w:cs="Arial" w:hint="eastAsia"/>
                <w:sz w:val="18"/>
                <w:szCs w:val="18"/>
                <w:lang w:val="en-GB" w:eastAsia="zh-CN"/>
              </w:rPr>
              <w:t>(31.21, 34.33)</w:t>
            </w:r>
          </w:p>
        </w:tc>
        <w:tc>
          <w:tcPr>
            <w:tcW w:w="1010" w:type="pct"/>
          </w:tcPr>
          <w:p w14:paraId="769229A9" w14:textId="77777777" w:rsidR="00C91DED" w:rsidRDefault="00745121" w:rsidP="00C91DED">
            <w:pPr>
              <w:adjustRightInd w:val="0"/>
              <w:snapToGrid w:val="0"/>
              <w:jc w:val="center"/>
              <w:rPr>
                <w:rFonts w:cs="Arial" w:hint="eastAsia"/>
                <w:sz w:val="18"/>
                <w:szCs w:val="18"/>
                <w:lang w:val="en-GB" w:eastAsia="zh-CN"/>
              </w:rPr>
            </w:pPr>
            <w:r>
              <w:rPr>
                <w:rFonts w:cs="Arial" w:hint="eastAsia"/>
                <w:sz w:val="18"/>
                <w:szCs w:val="18"/>
                <w:lang w:val="en-GB" w:eastAsia="zh-CN"/>
              </w:rPr>
              <w:t>16.03</w:t>
            </w:r>
          </w:p>
          <w:p w14:paraId="424C924F" w14:textId="145747B0" w:rsidR="00745121" w:rsidRPr="00B468E3" w:rsidRDefault="00745121" w:rsidP="00C91DED">
            <w:pPr>
              <w:adjustRightInd w:val="0"/>
              <w:snapToGrid w:val="0"/>
              <w:jc w:val="center"/>
              <w:rPr>
                <w:rFonts w:cs="Arial" w:hint="eastAsia"/>
                <w:sz w:val="18"/>
                <w:szCs w:val="18"/>
                <w:lang w:val="en-GB" w:eastAsia="zh-CN"/>
              </w:rPr>
            </w:pPr>
            <w:r>
              <w:rPr>
                <w:rFonts w:cs="Arial" w:hint="eastAsia"/>
                <w:sz w:val="18"/>
                <w:szCs w:val="18"/>
                <w:lang w:val="en-GB" w:eastAsia="zh-CN"/>
              </w:rPr>
              <w:t>(12.69, 19.36)</w:t>
            </w:r>
          </w:p>
        </w:tc>
      </w:tr>
      <w:tr w:rsidR="00C91DED" w:rsidRPr="00836249" w14:paraId="3EE552C0" w14:textId="77777777" w:rsidTr="00123B97">
        <w:trPr>
          <w:trHeight w:val="500"/>
        </w:trPr>
        <w:tc>
          <w:tcPr>
            <w:tcW w:w="963" w:type="pct"/>
            <w:vAlign w:val="center"/>
          </w:tcPr>
          <w:p w14:paraId="20309CAC" w14:textId="6FA47005" w:rsidR="00C91DED" w:rsidRDefault="00C91DED" w:rsidP="00C91DED">
            <w:pPr>
              <w:spacing w:line="360" w:lineRule="auto"/>
              <w:ind w:left="221"/>
              <w:rPr>
                <w:rFonts w:cs="Arial" w:hint="eastAsia"/>
                <w:sz w:val="18"/>
                <w:szCs w:val="18"/>
                <w:lang w:val="en-GB"/>
              </w:rPr>
            </w:pPr>
            <w:r w:rsidRPr="00032F69">
              <w:rPr>
                <w:rFonts w:cs="Arial" w:hint="eastAsia"/>
                <w:sz w:val="18"/>
                <w:szCs w:val="18"/>
                <w:lang w:val="en-GB"/>
              </w:rPr>
              <w:t>2</w:t>
            </w:r>
          </w:p>
        </w:tc>
        <w:tc>
          <w:tcPr>
            <w:tcW w:w="1009" w:type="pct"/>
            <w:vAlign w:val="center"/>
          </w:tcPr>
          <w:p w14:paraId="2B631113" w14:textId="77777777" w:rsidR="00C91DED" w:rsidRPr="00C12F21" w:rsidRDefault="00C91DED" w:rsidP="00C91DED">
            <w:pPr>
              <w:adjustRightInd w:val="0"/>
              <w:snapToGrid w:val="0"/>
              <w:jc w:val="center"/>
              <w:rPr>
                <w:rFonts w:cs="Arial" w:hint="eastAsia"/>
                <w:sz w:val="18"/>
                <w:szCs w:val="18"/>
                <w:lang w:val="en-GB" w:eastAsia="zh-CN"/>
              </w:rPr>
            </w:pPr>
            <w:r w:rsidRPr="00C12F21">
              <w:rPr>
                <w:rFonts w:cs="Arial" w:hint="eastAsia"/>
                <w:sz w:val="18"/>
                <w:szCs w:val="18"/>
                <w:lang w:val="en-GB" w:eastAsia="zh-CN"/>
              </w:rPr>
              <w:t>16.80</w:t>
            </w:r>
          </w:p>
          <w:p w14:paraId="03F7266A" w14:textId="1292CDC3" w:rsidR="00C91DED" w:rsidRPr="00B468E3" w:rsidRDefault="00C91DED" w:rsidP="00C91DED">
            <w:pPr>
              <w:adjustRightInd w:val="0"/>
              <w:snapToGrid w:val="0"/>
              <w:jc w:val="center"/>
              <w:rPr>
                <w:rFonts w:cs="Arial" w:hint="eastAsia"/>
                <w:sz w:val="18"/>
                <w:szCs w:val="18"/>
                <w:lang w:val="en-GB"/>
              </w:rPr>
            </w:pPr>
            <w:r w:rsidRPr="00C12F21">
              <w:rPr>
                <w:rFonts w:cs="Arial" w:hint="eastAsia"/>
                <w:sz w:val="18"/>
                <w:szCs w:val="18"/>
                <w:lang w:val="en-GB" w:eastAsia="zh-CN"/>
              </w:rPr>
              <w:t>(16.01, 17.59)</w:t>
            </w:r>
          </w:p>
        </w:tc>
        <w:tc>
          <w:tcPr>
            <w:tcW w:w="1009" w:type="pct"/>
          </w:tcPr>
          <w:p w14:paraId="60B8A1DB" w14:textId="77777777" w:rsidR="00C91DED" w:rsidRDefault="00465F36" w:rsidP="00C91DED">
            <w:pPr>
              <w:adjustRightInd w:val="0"/>
              <w:snapToGrid w:val="0"/>
              <w:jc w:val="center"/>
              <w:rPr>
                <w:rFonts w:cs="Arial" w:hint="eastAsia"/>
                <w:sz w:val="18"/>
                <w:szCs w:val="18"/>
                <w:lang w:val="en-GB" w:eastAsia="zh-CN"/>
              </w:rPr>
            </w:pPr>
            <w:r>
              <w:rPr>
                <w:rFonts w:cs="Arial" w:hint="eastAsia"/>
                <w:sz w:val="18"/>
                <w:szCs w:val="18"/>
                <w:lang w:val="en-GB" w:eastAsia="zh-CN"/>
              </w:rPr>
              <w:t>8.97</w:t>
            </w:r>
          </w:p>
          <w:p w14:paraId="3B895F43" w14:textId="19CB2825" w:rsidR="00465F36" w:rsidRPr="00B468E3" w:rsidRDefault="00465F36" w:rsidP="00C91DED">
            <w:pPr>
              <w:adjustRightInd w:val="0"/>
              <w:snapToGrid w:val="0"/>
              <w:jc w:val="center"/>
              <w:rPr>
                <w:rFonts w:cs="Arial" w:hint="eastAsia"/>
                <w:sz w:val="18"/>
                <w:szCs w:val="18"/>
                <w:lang w:val="en-GB" w:eastAsia="zh-CN"/>
              </w:rPr>
            </w:pPr>
            <w:r>
              <w:rPr>
                <w:rFonts w:cs="Arial" w:hint="eastAsia"/>
                <w:sz w:val="18"/>
                <w:szCs w:val="18"/>
                <w:lang w:val="en-GB" w:eastAsia="zh-CN"/>
              </w:rPr>
              <w:t>(8.15, 9.80)</w:t>
            </w:r>
          </w:p>
        </w:tc>
        <w:tc>
          <w:tcPr>
            <w:tcW w:w="1009" w:type="pct"/>
          </w:tcPr>
          <w:p w14:paraId="1548EFBF" w14:textId="77777777" w:rsidR="00C91DED" w:rsidRDefault="00B85D1A" w:rsidP="00C91DED">
            <w:pPr>
              <w:adjustRightInd w:val="0"/>
              <w:snapToGrid w:val="0"/>
              <w:jc w:val="center"/>
              <w:rPr>
                <w:rFonts w:cs="Arial" w:hint="eastAsia"/>
                <w:sz w:val="18"/>
                <w:szCs w:val="18"/>
                <w:lang w:val="en-GB" w:eastAsia="zh-CN"/>
              </w:rPr>
            </w:pPr>
            <w:r>
              <w:rPr>
                <w:rFonts w:cs="Arial" w:hint="eastAsia"/>
                <w:sz w:val="18"/>
                <w:szCs w:val="18"/>
                <w:lang w:val="en-GB" w:eastAsia="zh-CN"/>
              </w:rPr>
              <w:t>25.31</w:t>
            </w:r>
          </w:p>
          <w:p w14:paraId="2018745E" w14:textId="2DFF2490" w:rsidR="00B85D1A" w:rsidRPr="00B468E3" w:rsidRDefault="00B85D1A" w:rsidP="00C91DED">
            <w:pPr>
              <w:adjustRightInd w:val="0"/>
              <w:snapToGrid w:val="0"/>
              <w:jc w:val="center"/>
              <w:rPr>
                <w:rFonts w:cs="Arial" w:hint="eastAsia"/>
                <w:sz w:val="18"/>
                <w:szCs w:val="18"/>
                <w:lang w:val="en-GB" w:eastAsia="zh-CN"/>
              </w:rPr>
            </w:pPr>
            <w:r>
              <w:rPr>
                <w:rFonts w:cs="Arial" w:hint="eastAsia"/>
                <w:sz w:val="18"/>
                <w:szCs w:val="18"/>
                <w:lang w:val="en-GB" w:eastAsia="zh-CN"/>
              </w:rPr>
              <w:t>(23.87, 26.75)</w:t>
            </w:r>
          </w:p>
        </w:tc>
        <w:tc>
          <w:tcPr>
            <w:tcW w:w="1010" w:type="pct"/>
          </w:tcPr>
          <w:p w14:paraId="2A191592" w14:textId="77777777" w:rsidR="00C91DED" w:rsidRDefault="00B85D1A" w:rsidP="00C91DED">
            <w:pPr>
              <w:adjustRightInd w:val="0"/>
              <w:snapToGrid w:val="0"/>
              <w:jc w:val="center"/>
              <w:rPr>
                <w:rFonts w:cs="Arial" w:hint="eastAsia"/>
                <w:sz w:val="18"/>
                <w:szCs w:val="18"/>
                <w:lang w:val="en-GB" w:eastAsia="zh-CN"/>
              </w:rPr>
            </w:pPr>
            <w:r>
              <w:rPr>
                <w:rFonts w:cs="Arial" w:hint="eastAsia"/>
                <w:sz w:val="18"/>
                <w:szCs w:val="18"/>
                <w:lang w:val="en-GB" w:eastAsia="zh-CN"/>
              </w:rPr>
              <w:t>34.19</w:t>
            </w:r>
          </w:p>
          <w:p w14:paraId="65350A9F" w14:textId="211C6416" w:rsidR="00B85D1A" w:rsidRPr="00B468E3" w:rsidRDefault="00B85D1A" w:rsidP="00C91DED">
            <w:pPr>
              <w:adjustRightInd w:val="0"/>
              <w:snapToGrid w:val="0"/>
              <w:jc w:val="center"/>
              <w:rPr>
                <w:rFonts w:cs="Arial" w:hint="eastAsia"/>
                <w:sz w:val="18"/>
                <w:szCs w:val="18"/>
                <w:lang w:val="en-GB" w:eastAsia="zh-CN"/>
              </w:rPr>
            </w:pPr>
            <w:r>
              <w:rPr>
                <w:rFonts w:cs="Arial" w:hint="eastAsia"/>
                <w:sz w:val="18"/>
                <w:szCs w:val="18"/>
                <w:lang w:val="en-GB" w:eastAsia="zh-CN"/>
              </w:rPr>
              <w:t>(29.87, 38.50)</w:t>
            </w:r>
          </w:p>
        </w:tc>
      </w:tr>
      <w:tr w:rsidR="00C91DED" w:rsidRPr="00836249" w14:paraId="6A540120" w14:textId="77777777" w:rsidTr="00123B97">
        <w:trPr>
          <w:trHeight w:val="510"/>
        </w:trPr>
        <w:tc>
          <w:tcPr>
            <w:tcW w:w="963" w:type="pct"/>
            <w:vAlign w:val="center"/>
          </w:tcPr>
          <w:p w14:paraId="7EA4532F" w14:textId="126A6C6D" w:rsidR="00C91DED" w:rsidRDefault="00C91DED" w:rsidP="00C91DED">
            <w:pPr>
              <w:spacing w:line="360" w:lineRule="auto"/>
              <w:ind w:left="221"/>
              <w:rPr>
                <w:rFonts w:cs="Arial" w:hint="eastAsia"/>
                <w:sz w:val="18"/>
                <w:szCs w:val="18"/>
                <w:lang w:val="en-GB"/>
              </w:rPr>
            </w:pPr>
            <w:r w:rsidRPr="00032F69">
              <w:rPr>
                <w:rFonts w:cs="Arial" w:hint="eastAsia"/>
                <w:sz w:val="18"/>
                <w:szCs w:val="18"/>
                <w:lang w:val="en-GB"/>
              </w:rPr>
              <w:t>3</w:t>
            </w:r>
          </w:p>
        </w:tc>
        <w:tc>
          <w:tcPr>
            <w:tcW w:w="1009" w:type="pct"/>
            <w:vAlign w:val="center"/>
          </w:tcPr>
          <w:p w14:paraId="24EC6CBC" w14:textId="77777777" w:rsidR="00C91DED" w:rsidRPr="004D5ECC" w:rsidRDefault="00C91DED" w:rsidP="00C91DED">
            <w:pPr>
              <w:adjustRightInd w:val="0"/>
              <w:snapToGrid w:val="0"/>
              <w:jc w:val="center"/>
              <w:rPr>
                <w:rFonts w:cs="Arial" w:hint="eastAsia"/>
                <w:sz w:val="18"/>
                <w:szCs w:val="18"/>
                <w:lang w:val="en-GB" w:eastAsia="zh-CN"/>
              </w:rPr>
            </w:pPr>
            <w:r w:rsidRPr="004D5ECC">
              <w:rPr>
                <w:rFonts w:cs="Arial" w:hint="eastAsia"/>
                <w:sz w:val="18"/>
                <w:szCs w:val="18"/>
                <w:lang w:val="en-GB" w:eastAsia="zh-CN"/>
              </w:rPr>
              <w:t>8.73</w:t>
            </w:r>
          </w:p>
          <w:p w14:paraId="01181E33" w14:textId="1D14394C" w:rsidR="00C91DED" w:rsidRPr="00B468E3" w:rsidRDefault="00C91DED" w:rsidP="00C91DED">
            <w:pPr>
              <w:adjustRightInd w:val="0"/>
              <w:snapToGrid w:val="0"/>
              <w:jc w:val="center"/>
              <w:rPr>
                <w:rFonts w:cs="Arial" w:hint="eastAsia"/>
                <w:sz w:val="18"/>
                <w:szCs w:val="18"/>
                <w:lang w:val="en-GB"/>
              </w:rPr>
            </w:pPr>
            <w:r w:rsidRPr="004D5ECC">
              <w:rPr>
                <w:rFonts w:cs="Arial" w:hint="eastAsia"/>
                <w:sz w:val="18"/>
                <w:szCs w:val="18"/>
                <w:lang w:val="en-GB" w:eastAsia="zh-CN"/>
              </w:rPr>
              <w:t>(8.14, 9.32)</w:t>
            </w:r>
          </w:p>
        </w:tc>
        <w:tc>
          <w:tcPr>
            <w:tcW w:w="1009" w:type="pct"/>
          </w:tcPr>
          <w:p w14:paraId="4F64DF3F" w14:textId="77777777" w:rsidR="00C91DED" w:rsidRDefault="00B85D1A" w:rsidP="00C91DED">
            <w:pPr>
              <w:adjustRightInd w:val="0"/>
              <w:snapToGrid w:val="0"/>
              <w:jc w:val="center"/>
              <w:rPr>
                <w:rFonts w:cs="Arial" w:hint="eastAsia"/>
                <w:sz w:val="18"/>
                <w:szCs w:val="18"/>
                <w:lang w:val="en-GB" w:eastAsia="zh-CN"/>
              </w:rPr>
            </w:pPr>
            <w:r>
              <w:rPr>
                <w:rFonts w:cs="Arial" w:hint="eastAsia"/>
                <w:sz w:val="18"/>
                <w:szCs w:val="18"/>
                <w:lang w:val="en-GB" w:eastAsia="zh-CN"/>
              </w:rPr>
              <w:t>3.09</w:t>
            </w:r>
          </w:p>
          <w:p w14:paraId="154B4234" w14:textId="7154AAF9" w:rsidR="00B85D1A" w:rsidRPr="00B468E3" w:rsidRDefault="00B85D1A" w:rsidP="00C91DED">
            <w:pPr>
              <w:adjustRightInd w:val="0"/>
              <w:snapToGrid w:val="0"/>
              <w:jc w:val="center"/>
              <w:rPr>
                <w:rFonts w:cs="Arial" w:hint="eastAsia"/>
                <w:sz w:val="18"/>
                <w:szCs w:val="18"/>
                <w:lang w:val="en-GB" w:eastAsia="zh-CN"/>
              </w:rPr>
            </w:pPr>
            <w:r>
              <w:rPr>
                <w:rFonts w:cs="Arial" w:hint="eastAsia"/>
                <w:sz w:val="18"/>
                <w:szCs w:val="18"/>
                <w:lang w:val="en-GB" w:eastAsia="zh-CN"/>
              </w:rPr>
              <w:t>(2.59, 3.59)</w:t>
            </w:r>
          </w:p>
        </w:tc>
        <w:tc>
          <w:tcPr>
            <w:tcW w:w="1009" w:type="pct"/>
          </w:tcPr>
          <w:p w14:paraId="3785F107" w14:textId="77777777" w:rsidR="00C91DED" w:rsidRDefault="00B85D1A" w:rsidP="00C91DED">
            <w:pPr>
              <w:adjustRightInd w:val="0"/>
              <w:snapToGrid w:val="0"/>
              <w:jc w:val="center"/>
              <w:rPr>
                <w:rFonts w:cs="Arial" w:hint="eastAsia"/>
                <w:sz w:val="18"/>
                <w:szCs w:val="18"/>
                <w:lang w:val="en-GB" w:eastAsia="zh-CN"/>
              </w:rPr>
            </w:pPr>
            <w:r>
              <w:rPr>
                <w:rFonts w:cs="Arial" w:hint="eastAsia"/>
                <w:sz w:val="18"/>
                <w:szCs w:val="18"/>
                <w:lang w:val="en-GB" w:eastAsia="zh-CN"/>
              </w:rPr>
              <w:t>13.67</w:t>
            </w:r>
          </w:p>
          <w:p w14:paraId="033776CC" w14:textId="50AA2730" w:rsidR="00B85D1A" w:rsidRPr="00B468E3" w:rsidRDefault="00B85D1A" w:rsidP="00C91DED">
            <w:pPr>
              <w:adjustRightInd w:val="0"/>
              <w:snapToGrid w:val="0"/>
              <w:jc w:val="center"/>
              <w:rPr>
                <w:rFonts w:cs="Arial" w:hint="eastAsia"/>
                <w:sz w:val="18"/>
                <w:szCs w:val="18"/>
                <w:lang w:val="en-GB" w:eastAsia="zh-CN"/>
              </w:rPr>
            </w:pPr>
            <w:r>
              <w:rPr>
                <w:rFonts w:cs="Arial" w:hint="eastAsia"/>
                <w:sz w:val="18"/>
                <w:szCs w:val="18"/>
                <w:lang w:val="en-GB" w:eastAsia="zh-CN"/>
              </w:rPr>
              <w:t>(12.53, 14.81)</w:t>
            </w:r>
          </w:p>
        </w:tc>
        <w:tc>
          <w:tcPr>
            <w:tcW w:w="1010" w:type="pct"/>
          </w:tcPr>
          <w:p w14:paraId="1EB5C1FA" w14:textId="77777777" w:rsidR="00C91DED" w:rsidRDefault="003209B2" w:rsidP="00C91DED">
            <w:pPr>
              <w:adjustRightInd w:val="0"/>
              <w:snapToGrid w:val="0"/>
              <w:jc w:val="center"/>
              <w:rPr>
                <w:rFonts w:cs="Arial" w:hint="eastAsia"/>
                <w:sz w:val="18"/>
                <w:szCs w:val="18"/>
                <w:lang w:val="en-GB" w:eastAsia="zh-CN"/>
              </w:rPr>
            </w:pPr>
            <w:r>
              <w:rPr>
                <w:rFonts w:cs="Arial" w:hint="eastAsia"/>
                <w:sz w:val="18"/>
                <w:szCs w:val="18"/>
                <w:lang w:val="en-GB" w:eastAsia="zh-CN"/>
              </w:rPr>
              <w:t>28.85</w:t>
            </w:r>
          </w:p>
          <w:p w14:paraId="01D52E0B" w14:textId="0FE815CA" w:rsidR="003209B2" w:rsidRPr="00B468E3" w:rsidRDefault="003209B2" w:rsidP="00C91DED">
            <w:pPr>
              <w:adjustRightInd w:val="0"/>
              <w:snapToGrid w:val="0"/>
              <w:jc w:val="center"/>
              <w:rPr>
                <w:rFonts w:cs="Arial" w:hint="eastAsia"/>
                <w:sz w:val="18"/>
                <w:szCs w:val="18"/>
                <w:lang w:val="en-GB" w:eastAsia="zh-CN"/>
              </w:rPr>
            </w:pPr>
            <w:r>
              <w:rPr>
                <w:rFonts w:cs="Arial" w:hint="eastAsia"/>
                <w:sz w:val="18"/>
                <w:szCs w:val="18"/>
                <w:lang w:val="en-GB" w:eastAsia="zh-CN"/>
              </w:rPr>
              <w:t>(24.73, 32.97)</w:t>
            </w:r>
          </w:p>
        </w:tc>
      </w:tr>
      <w:tr w:rsidR="00C91DED" w:rsidRPr="00836249" w14:paraId="0890FCFE" w14:textId="77777777" w:rsidTr="00123B97">
        <w:trPr>
          <w:trHeight w:val="490"/>
        </w:trPr>
        <w:tc>
          <w:tcPr>
            <w:tcW w:w="963" w:type="pct"/>
            <w:vAlign w:val="center"/>
          </w:tcPr>
          <w:p w14:paraId="2EA04FF6" w14:textId="17CE47C6" w:rsidR="00C91DED" w:rsidRDefault="00C91DED" w:rsidP="00C91DED">
            <w:pPr>
              <w:spacing w:line="360" w:lineRule="auto"/>
              <w:ind w:left="221"/>
              <w:rPr>
                <w:rFonts w:cs="Arial" w:hint="eastAsia"/>
                <w:sz w:val="18"/>
                <w:szCs w:val="18"/>
                <w:lang w:val="en-GB"/>
              </w:rPr>
            </w:pPr>
            <w:r w:rsidRPr="00032F69">
              <w:rPr>
                <w:rFonts w:cs="Arial" w:hint="eastAsia"/>
                <w:sz w:val="18"/>
                <w:szCs w:val="18"/>
                <w:lang w:val="en-GB"/>
              </w:rPr>
              <w:t>4</w:t>
            </w:r>
          </w:p>
        </w:tc>
        <w:tc>
          <w:tcPr>
            <w:tcW w:w="1009" w:type="pct"/>
            <w:vAlign w:val="center"/>
          </w:tcPr>
          <w:p w14:paraId="2BE6D9A6" w14:textId="77777777" w:rsidR="00C91DED" w:rsidRPr="004D5ECC" w:rsidRDefault="00C91DED" w:rsidP="00C91DED">
            <w:pPr>
              <w:adjustRightInd w:val="0"/>
              <w:snapToGrid w:val="0"/>
              <w:jc w:val="center"/>
              <w:rPr>
                <w:rFonts w:cs="Arial" w:hint="eastAsia"/>
                <w:sz w:val="18"/>
                <w:szCs w:val="18"/>
                <w:lang w:val="en-GB" w:eastAsia="zh-CN"/>
              </w:rPr>
            </w:pPr>
            <w:r w:rsidRPr="004D5ECC">
              <w:rPr>
                <w:rFonts w:cs="Arial" w:hint="eastAsia"/>
                <w:sz w:val="18"/>
                <w:szCs w:val="18"/>
                <w:lang w:val="en-GB" w:eastAsia="zh-CN"/>
              </w:rPr>
              <w:t>2.16</w:t>
            </w:r>
          </w:p>
          <w:p w14:paraId="57285F0A" w14:textId="52388241" w:rsidR="00C91DED" w:rsidRPr="00B468E3" w:rsidRDefault="00C91DED" w:rsidP="00C91DED">
            <w:pPr>
              <w:adjustRightInd w:val="0"/>
              <w:snapToGrid w:val="0"/>
              <w:jc w:val="center"/>
              <w:rPr>
                <w:rFonts w:cs="Arial" w:hint="eastAsia"/>
                <w:sz w:val="18"/>
                <w:szCs w:val="18"/>
                <w:lang w:val="en-GB"/>
              </w:rPr>
            </w:pPr>
            <w:r w:rsidRPr="004D5ECC">
              <w:rPr>
                <w:rFonts w:cs="Arial" w:hint="eastAsia"/>
                <w:sz w:val="18"/>
                <w:szCs w:val="18"/>
                <w:lang w:val="en-GB" w:eastAsia="zh-CN"/>
              </w:rPr>
              <w:t>(1.85, 2.46)</w:t>
            </w:r>
          </w:p>
        </w:tc>
        <w:tc>
          <w:tcPr>
            <w:tcW w:w="1009" w:type="pct"/>
          </w:tcPr>
          <w:p w14:paraId="4D46F50D" w14:textId="77777777" w:rsidR="00C91DED" w:rsidRDefault="00F30783" w:rsidP="00C91DED">
            <w:pPr>
              <w:adjustRightInd w:val="0"/>
              <w:snapToGrid w:val="0"/>
              <w:jc w:val="center"/>
              <w:rPr>
                <w:rFonts w:cs="Arial" w:hint="eastAsia"/>
                <w:sz w:val="18"/>
                <w:szCs w:val="18"/>
                <w:lang w:val="en-GB" w:eastAsia="zh-CN"/>
              </w:rPr>
            </w:pPr>
            <w:r>
              <w:rPr>
                <w:rFonts w:cs="Arial" w:hint="eastAsia"/>
                <w:sz w:val="18"/>
                <w:szCs w:val="18"/>
                <w:lang w:val="en-GB" w:eastAsia="zh-CN"/>
              </w:rPr>
              <w:t>0.59</w:t>
            </w:r>
          </w:p>
          <w:p w14:paraId="42D2F832" w14:textId="49EF6AD8" w:rsidR="00F30783" w:rsidRPr="00B468E3" w:rsidRDefault="00F30783" w:rsidP="00C91DED">
            <w:pPr>
              <w:adjustRightInd w:val="0"/>
              <w:snapToGrid w:val="0"/>
              <w:jc w:val="center"/>
              <w:rPr>
                <w:rFonts w:cs="Arial" w:hint="eastAsia"/>
                <w:sz w:val="18"/>
                <w:szCs w:val="18"/>
                <w:lang w:val="en-GB" w:eastAsia="zh-CN"/>
              </w:rPr>
            </w:pPr>
            <w:r>
              <w:rPr>
                <w:rFonts w:cs="Arial" w:hint="eastAsia"/>
                <w:sz w:val="18"/>
                <w:szCs w:val="18"/>
                <w:lang w:val="en-GB" w:eastAsia="zh-CN"/>
              </w:rPr>
              <w:t>(0.37, 0.81)</w:t>
            </w:r>
          </w:p>
        </w:tc>
        <w:tc>
          <w:tcPr>
            <w:tcW w:w="1009" w:type="pct"/>
          </w:tcPr>
          <w:p w14:paraId="7A1333EC" w14:textId="77777777" w:rsidR="00C91DED" w:rsidRDefault="00F30783" w:rsidP="00C91DED">
            <w:pPr>
              <w:adjustRightInd w:val="0"/>
              <w:snapToGrid w:val="0"/>
              <w:jc w:val="center"/>
              <w:rPr>
                <w:rFonts w:cs="Arial" w:hint="eastAsia"/>
                <w:sz w:val="18"/>
                <w:szCs w:val="18"/>
                <w:lang w:val="en-GB" w:eastAsia="zh-CN"/>
              </w:rPr>
            </w:pPr>
            <w:r>
              <w:rPr>
                <w:rFonts w:cs="Arial" w:hint="eastAsia"/>
                <w:sz w:val="18"/>
                <w:szCs w:val="18"/>
                <w:lang w:val="en-GB" w:eastAsia="zh-CN"/>
              </w:rPr>
              <w:t>2.86</w:t>
            </w:r>
          </w:p>
          <w:p w14:paraId="32886FC8" w14:textId="1E488299" w:rsidR="00F30783" w:rsidRPr="00B468E3" w:rsidRDefault="00F30783" w:rsidP="00C91DED">
            <w:pPr>
              <w:adjustRightInd w:val="0"/>
              <w:snapToGrid w:val="0"/>
              <w:jc w:val="center"/>
              <w:rPr>
                <w:rFonts w:cs="Arial" w:hint="eastAsia"/>
                <w:sz w:val="18"/>
                <w:szCs w:val="18"/>
                <w:lang w:val="en-GB" w:eastAsia="zh-CN"/>
              </w:rPr>
            </w:pPr>
            <w:r>
              <w:rPr>
                <w:rFonts w:cs="Arial" w:hint="eastAsia"/>
                <w:sz w:val="18"/>
                <w:szCs w:val="18"/>
                <w:lang w:val="en-GB" w:eastAsia="zh-CN"/>
              </w:rPr>
              <w:t>（2.31, 3.41）</w:t>
            </w:r>
          </w:p>
        </w:tc>
        <w:tc>
          <w:tcPr>
            <w:tcW w:w="1010" w:type="pct"/>
          </w:tcPr>
          <w:p w14:paraId="477A70A3" w14:textId="77777777" w:rsidR="00C91DED" w:rsidRDefault="00F30783" w:rsidP="00C91DED">
            <w:pPr>
              <w:adjustRightInd w:val="0"/>
              <w:snapToGrid w:val="0"/>
              <w:jc w:val="center"/>
              <w:rPr>
                <w:rFonts w:cs="Arial" w:hint="eastAsia"/>
                <w:sz w:val="18"/>
                <w:szCs w:val="18"/>
                <w:lang w:val="en-GB" w:eastAsia="zh-CN"/>
              </w:rPr>
            </w:pPr>
            <w:r>
              <w:rPr>
                <w:rFonts w:cs="Arial" w:hint="eastAsia"/>
                <w:sz w:val="18"/>
                <w:szCs w:val="18"/>
                <w:lang w:val="en-GB" w:eastAsia="zh-CN"/>
              </w:rPr>
              <w:t>12.82</w:t>
            </w:r>
          </w:p>
          <w:p w14:paraId="3735086D" w14:textId="320304AC" w:rsidR="00F30783" w:rsidRPr="00B468E3" w:rsidRDefault="00F30783" w:rsidP="00C91DED">
            <w:pPr>
              <w:adjustRightInd w:val="0"/>
              <w:snapToGrid w:val="0"/>
              <w:jc w:val="center"/>
              <w:rPr>
                <w:rFonts w:cs="Arial" w:hint="eastAsia"/>
                <w:sz w:val="18"/>
                <w:szCs w:val="18"/>
                <w:lang w:val="en-GB" w:eastAsia="zh-CN"/>
              </w:rPr>
            </w:pPr>
            <w:r>
              <w:rPr>
                <w:rFonts w:cs="Arial" w:hint="eastAsia"/>
                <w:sz w:val="18"/>
                <w:szCs w:val="18"/>
                <w:lang w:val="en-GB" w:eastAsia="zh-CN"/>
              </w:rPr>
              <w:t>(9.78, 15.86)</w:t>
            </w:r>
          </w:p>
        </w:tc>
      </w:tr>
      <w:tr w:rsidR="00C91DED" w:rsidRPr="00836249" w14:paraId="1A9C5BAA" w14:textId="77777777" w:rsidTr="00032F69">
        <w:tc>
          <w:tcPr>
            <w:tcW w:w="963" w:type="pct"/>
            <w:vAlign w:val="center"/>
          </w:tcPr>
          <w:p w14:paraId="3D464303" w14:textId="5FA436EB" w:rsidR="00C91DED" w:rsidRDefault="00C91DED" w:rsidP="00C91DED">
            <w:pPr>
              <w:spacing w:line="360" w:lineRule="auto"/>
              <w:ind w:left="221"/>
              <w:rPr>
                <w:rFonts w:cs="Arial" w:hint="eastAsia"/>
                <w:sz w:val="18"/>
                <w:szCs w:val="18"/>
                <w:lang w:val="en-GB"/>
              </w:rPr>
            </w:pPr>
            <w:r w:rsidRPr="00032F69">
              <w:rPr>
                <w:rFonts w:cs="Arial" w:hint="eastAsia"/>
                <w:sz w:val="18"/>
                <w:szCs w:val="18"/>
                <w:lang w:val="en-GB"/>
              </w:rPr>
              <w:t>5</w:t>
            </w:r>
          </w:p>
        </w:tc>
        <w:tc>
          <w:tcPr>
            <w:tcW w:w="1009" w:type="pct"/>
          </w:tcPr>
          <w:p w14:paraId="5CE9E65B" w14:textId="77777777" w:rsidR="00C91DED" w:rsidRPr="004D5ECC" w:rsidRDefault="00C91DED" w:rsidP="00C91DED">
            <w:pPr>
              <w:adjustRightInd w:val="0"/>
              <w:snapToGrid w:val="0"/>
              <w:jc w:val="center"/>
              <w:rPr>
                <w:rFonts w:cs="Arial" w:hint="eastAsia"/>
                <w:sz w:val="18"/>
                <w:szCs w:val="18"/>
                <w:lang w:val="en-GB" w:eastAsia="zh-CN"/>
              </w:rPr>
            </w:pPr>
            <w:r w:rsidRPr="004D5ECC">
              <w:rPr>
                <w:rFonts w:cs="Arial" w:hint="eastAsia"/>
                <w:sz w:val="18"/>
                <w:szCs w:val="18"/>
                <w:lang w:val="en-GB" w:eastAsia="zh-CN"/>
              </w:rPr>
              <w:t>0.25</w:t>
            </w:r>
          </w:p>
          <w:p w14:paraId="4B85A068" w14:textId="14371CBC" w:rsidR="00C91DED" w:rsidRPr="00B468E3" w:rsidRDefault="00C91DED" w:rsidP="00C91DED">
            <w:pPr>
              <w:adjustRightInd w:val="0"/>
              <w:snapToGrid w:val="0"/>
              <w:jc w:val="center"/>
              <w:rPr>
                <w:rFonts w:cs="Arial" w:hint="eastAsia"/>
                <w:sz w:val="18"/>
                <w:szCs w:val="18"/>
                <w:lang w:val="en-GB"/>
              </w:rPr>
            </w:pPr>
            <w:r w:rsidRPr="004D5ECC">
              <w:rPr>
                <w:rFonts w:cs="Arial" w:hint="eastAsia"/>
                <w:sz w:val="18"/>
                <w:szCs w:val="18"/>
                <w:lang w:val="en-GB" w:eastAsia="zh-CN"/>
              </w:rPr>
              <w:t>(0.15, 0.36)</w:t>
            </w:r>
          </w:p>
        </w:tc>
        <w:tc>
          <w:tcPr>
            <w:tcW w:w="1009" w:type="pct"/>
          </w:tcPr>
          <w:p w14:paraId="51B33ACC" w14:textId="77777777" w:rsidR="00C91DED" w:rsidRDefault="00CA2B0F" w:rsidP="00C91DED">
            <w:pPr>
              <w:adjustRightInd w:val="0"/>
              <w:snapToGrid w:val="0"/>
              <w:jc w:val="center"/>
              <w:rPr>
                <w:rFonts w:cs="Arial" w:hint="eastAsia"/>
                <w:sz w:val="18"/>
                <w:szCs w:val="18"/>
                <w:lang w:val="en-GB" w:eastAsia="zh-CN"/>
              </w:rPr>
            </w:pPr>
            <w:r>
              <w:rPr>
                <w:rFonts w:cs="Arial" w:hint="eastAsia"/>
                <w:sz w:val="18"/>
                <w:szCs w:val="18"/>
                <w:lang w:val="en-GB" w:eastAsia="zh-CN"/>
              </w:rPr>
              <w:t>0.04</w:t>
            </w:r>
          </w:p>
          <w:p w14:paraId="60679936" w14:textId="7CE1362F" w:rsidR="00CA2B0F" w:rsidRPr="00B468E3" w:rsidRDefault="00CA2B0F" w:rsidP="00C91DED">
            <w:pPr>
              <w:adjustRightInd w:val="0"/>
              <w:snapToGrid w:val="0"/>
              <w:jc w:val="center"/>
              <w:rPr>
                <w:rFonts w:cs="Arial" w:hint="eastAsia"/>
                <w:sz w:val="18"/>
                <w:szCs w:val="18"/>
                <w:lang w:val="en-GB" w:eastAsia="zh-CN"/>
              </w:rPr>
            </w:pPr>
            <w:r>
              <w:rPr>
                <w:rFonts w:cs="Arial" w:hint="eastAsia"/>
                <w:sz w:val="18"/>
                <w:szCs w:val="18"/>
                <w:lang w:val="en-GB" w:eastAsia="zh-CN"/>
              </w:rPr>
              <w:t>(-0.02, 0.10)</w:t>
            </w:r>
          </w:p>
        </w:tc>
        <w:tc>
          <w:tcPr>
            <w:tcW w:w="1009" w:type="pct"/>
          </w:tcPr>
          <w:p w14:paraId="13030272" w14:textId="77777777" w:rsidR="00C91DED" w:rsidRDefault="00CA2B0F" w:rsidP="00C91DED">
            <w:pPr>
              <w:adjustRightInd w:val="0"/>
              <w:snapToGrid w:val="0"/>
              <w:jc w:val="center"/>
              <w:rPr>
                <w:rFonts w:cs="Arial" w:hint="eastAsia"/>
                <w:sz w:val="18"/>
                <w:szCs w:val="18"/>
                <w:lang w:val="en-GB" w:eastAsia="zh-CN"/>
              </w:rPr>
            </w:pPr>
            <w:r>
              <w:rPr>
                <w:rFonts w:cs="Arial" w:hint="eastAsia"/>
                <w:sz w:val="18"/>
                <w:szCs w:val="18"/>
                <w:lang w:val="en-GB" w:eastAsia="zh-CN"/>
              </w:rPr>
              <w:t>0.43</w:t>
            </w:r>
          </w:p>
          <w:p w14:paraId="016D87E2" w14:textId="578B4508" w:rsidR="00CA2B0F" w:rsidRPr="00B468E3" w:rsidRDefault="00CA2B0F" w:rsidP="00C91DED">
            <w:pPr>
              <w:adjustRightInd w:val="0"/>
              <w:snapToGrid w:val="0"/>
              <w:jc w:val="center"/>
              <w:rPr>
                <w:rFonts w:cs="Arial" w:hint="eastAsia"/>
                <w:sz w:val="18"/>
                <w:szCs w:val="18"/>
                <w:lang w:val="en-GB" w:eastAsia="zh-CN"/>
              </w:rPr>
            </w:pPr>
            <w:r>
              <w:rPr>
                <w:rFonts w:cs="Arial" w:hint="eastAsia"/>
                <w:sz w:val="18"/>
                <w:szCs w:val="18"/>
                <w:lang w:val="en-GB" w:eastAsia="zh-CN"/>
              </w:rPr>
              <w:t>(0.21, 0.65)</w:t>
            </w:r>
          </w:p>
        </w:tc>
        <w:tc>
          <w:tcPr>
            <w:tcW w:w="1010" w:type="pct"/>
          </w:tcPr>
          <w:p w14:paraId="03324B7E" w14:textId="77777777" w:rsidR="00C91DED" w:rsidRDefault="00CA2B0F" w:rsidP="00C91DED">
            <w:pPr>
              <w:adjustRightInd w:val="0"/>
              <w:snapToGrid w:val="0"/>
              <w:jc w:val="center"/>
              <w:rPr>
                <w:rFonts w:cs="Arial" w:hint="eastAsia"/>
                <w:sz w:val="18"/>
                <w:szCs w:val="18"/>
                <w:lang w:val="en-GB" w:eastAsia="zh-CN"/>
              </w:rPr>
            </w:pPr>
            <w:r>
              <w:rPr>
                <w:rFonts w:cs="Arial" w:hint="eastAsia"/>
                <w:sz w:val="18"/>
                <w:szCs w:val="18"/>
                <w:lang w:val="en-GB" w:eastAsia="zh-CN"/>
              </w:rPr>
              <w:t>1.07</w:t>
            </w:r>
          </w:p>
          <w:p w14:paraId="6202A5B8" w14:textId="55CA9740" w:rsidR="00CA2B0F" w:rsidRPr="00B468E3" w:rsidRDefault="00CA2B0F" w:rsidP="00C91DED">
            <w:pPr>
              <w:adjustRightInd w:val="0"/>
              <w:snapToGrid w:val="0"/>
              <w:jc w:val="center"/>
              <w:rPr>
                <w:rFonts w:cs="Arial" w:hint="eastAsia"/>
                <w:sz w:val="18"/>
                <w:szCs w:val="18"/>
                <w:lang w:val="en-GB" w:eastAsia="zh-CN"/>
              </w:rPr>
            </w:pPr>
            <w:r>
              <w:rPr>
                <w:rFonts w:cs="Arial" w:hint="eastAsia"/>
                <w:sz w:val="18"/>
                <w:szCs w:val="18"/>
                <w:lang w:val="en-GB" w:eastAsia="zh-CN"/>
              </w:rPr>
              <w:t>(0.13, 2.00)</w:t>
            </w:r>
          </w:p>
        </w:tc>
      </w:tr>
      <w:tr w:rsidR="00032F69" w:rsidRPr="00836249" w14:paraId="4A799573" w14:textId="77777777" w:rsidTr="00032F69">
        <w:trPr>
          <w:trHeight w:val="340"/>
        </w:trPr>
        <w:tc>
          <w:tcPr>
            <w:tcW w:w="5000" w:type="pct"/>
            <w:gridSpan w:val="5"/>
            <w:shd w:val="clear" w:color="auto" w:fill="D0CECE" w:themeFill="background2" w:themeFillShade="E6"/>
          </w:tcPr>
          <w:p w14:paraId="65DF818B" w14:textId="18D81A19" w:rsidR="00032F69" w:rsidRPr="00B468E3" w:rsidRDefault="00032F69" w:rsidP="00032F69">
            <w:pPr>
              <w:adjustRightInd w:val="0"/>
              <w:snapToGrid w:val="0"/>
              <w:jc w:val="center"/>
              <w:rPr>
                <w:rFonts w:cs="Arial" w:hint="eastAsia"/>
                <w:sz w:val="18"/>
                <w:szCs w:val="18"/>
                <w:lang w:val="en-GB"/>
              </w:rPr>
            </w:pPr>
            <w:r w:rsidRPr="00836249">
              <w:rPr>
                <w:rFonts w:cs="Arial"/>
                <w:b/>
                <w:bCs/>
                <w:sz w:val="18"/>
                <w:szCs w:val="18"/>
                <w:lang w:val="en-GB"/>
              </w:rPr>
              <w:t xml:space="preserve">Prevalence by </w:t>
            </w:r>
            <w:r w:rsidR="00465F36">
              <w:rPr>
                <w:rFonts w:cs="Arial" w:hint="eastAsia"/>
                <w:b/>
                <w:bCs/>
                <w:sz w:val="18"/>
                <w:szCs w:val="18"/>
                <w:lang w:val="en-GB" w:eastAsia="zh-CN"/>
              </w:rPr>
              <w:t>WHO</w:t>
            </w:r>
            <w:r w:rsidRPr="00836249">
              <w:rPr>
                <w:rFonts w:cs="Arial"/>
                <w:b/>
                <w:bCs/>
                <w:sz w:val="18"/>
                <w:szCs w:val="18"/>
                <w:lang w:val="en-GB"/>
              </w:rPr>
              <w:t xml:space="preserve"> BMI classification for overweight and obesity</w:t>
            </w:r>
            <w:r w:rsidRPr="00836249">
              <w:rPr>
                <w:rFonts w:cs="Arial"/>
                <w:b/>
                <w:bCs/>
                <w:sz w:val="18"/>
                <w:szCs w:val="18"/>
                <w:vertAlign w:val="superscript"/>
                <w:lang w:val="en-GB"/>
              </w:rPr>
              <w:t>‡</w:t>
            </w:r>
            <w:r>
              <w:rPr>
                <w:rFonts w:cs="Arial" w:hint="eastAsia"/>
                <w:b/>
                <w:bCs/>
                <w:sz w:val="18"/>
                <w:szCs w:val="18"/>
                <w:lang w:val="en-GB" w:eastAsia="zh-CN"/>
              </w:rPr>
              <w:t>(age</w:t>
            </w:r>
            <w:r w:rsidRPr="00F478DC">
              <w:rPr>
                <w:rFonts w:cs="Arial" w:hint="eastAsia"/>
                <w:b/>
                <w:bCs/>
                <w:sz w:val="18"/>
                <w:szCs w:val="18"/>
                <w:lang w:val="en-GB" w:eastAsia="zh-CN"/>
              </w:rPr>
              <w:t>≧</w:t>
            </w:r>
            <w:r>
              <w:rPr>
                <w:rFonts w:cs="Arial" w:hint="eastAsia"/>
                <w:b/>
                <w:bCs/>
                <w:sz w:val="18"/>
                <w:szCs w:val="18"/>
                <w:lang w:val="en-GB" w:eastAsia="zh-CN"/>
              </w:rPr>
              <w:t>50)</w:t>
            </w:r>
          </w:p>
        </w:tc>
      </w:tr>
      <w:tr w:rsidR="00032F69" w:rsidRPr="00836249" w14:paraId="0686D893" w14:textId="77777777" w:rsidTr="00032F69">
        <w:tc>
          <w:tcPr>
            <w:tcW w:w="5000" w:type="pct"/>
            <w:gridSpan w:val="5"/>
            <w:vAlign w:val="center"/>
          </w:tcPr>
          <w:p w14:paraId="4A9663FE" w14:textId="0A9E08B4" w:rsidR="00032F69" w:rsidRPr="00B468E3" w:rsidRDefault="00032F69" w:rsidP="00032F69">
            <w:pPr>
              <w:adjustRightInd w:val="0"/>
              <w:snapToGrid w:val="0"/>
              <w:rPr>
                <w:rFonts w:cs="Arial" w:hint="eastAsia"/>
                <w:sz w:val="18"/>
                <w:szCs w:val="18"/>
                <w:lang w:val="en-GB"/>
              </w:rPr>
            </w:pPr>
            <w:r w:rsidRPr="00836249">
              <w:rPr>
                <w:rFonts w:cs="Arial"/>
                <w:sz w:val="18"/>
                <w:szCs w:val="18"/>
                <w:lang w:val="en-GB"/>
              </w:rPr>
              <w:t>Number of complications</w:t>
            </w:r>
            <w:r>
              <w:rPr>
                <w:rFonts w:cs="Arial" w:hint="eastAsia"/>
                <w:sz w:val="18"/>
                <w:szCs w:val="18"/>
                <w:lang w:val="en-GB" w:eastAsia="zh-CN"/>
              </w:rPr>
              <w:t xml:space="preserve"> (%)</w:t>
            </w:r>
          </w:p>
        </w:tc>
      </w:tr>
      <w:tr w:rsidR="00C91DED" w:rsidRPr="00836249" w14:paraId="184CBC91" w14:textId="77777777" w:rsidTr="009F263D">
        <w:tc>
          <w:tcPr>
            <w:tcW w:w="963" w:type="pct"/>
          </w:tcPr>
          <w:p w14:paraId="7E2F35F2" w14:textId="4705985C" w:rsidR="00C91DED" w:rsidRPr="00032F69" w:rsidRDefault="00C91DED" w:rsidP="00C91DED">
            <w:pPr>
              <w:spacing w:line="360" w:lineRule="auto"/>
              <w:ind w:left="221"/>
              <w:rPr>
                <w:rFonts w:cs="Arial" w:hint="eastAsia"/>
                <w:sz w:val="18"/>
                <w:szCs w:val="18"/>
                <w:lang w:val="en-GB"/>
              </w:rPr>
            </w:pPr>
            <w:r w:rsidRPr="00077386">
              <w:rPr>
                <w:rFonts w:cs="Arial" w:hint="eastAsia"/>
                <w:sz w:val="18"/>
                <w:szCs w:val="18"/>
                <w:lang w:val="en-GB"/>
              </w:rPr>
              <w:t>0</w:t>
            </w:r>
          </w:p>
        </w:tc>
        <w:tc>
          <w:tcPr>
            <w:tcW w:w="1009" w:type="pct"/>
          </w:tcPr>
          <w:p w14:paraId="0966C4E3" w14:textId="77777777" w:rsidR="00C91DED" w:rsidRDefault="00C91DED" w:rsidP="00C91DED">
            <w:pPr>
              <w:adjustRightInd w:val="0"/>
              <w:snapToGrid w:val="0"/>
              <w:jc w:val="center"/>
              <w:rPr>
                <w:rFonts w:cs="Arial" w:hint="eastAsia"/>
                <w:sz w:val="18"/>
                <w:szCs w:val="18"/>
                <w:lang w:val="en-GB" w:eastAsia="zh-CN"/>
              </w:rPr>
            </w:pPr>
            <w:r w:rsidRPr="00B468E3">
              <w:rPr>
                <w:rFonts w:cs="Arial" w:hint="eastAsia"/>
                <w:sz w:val="18"/>
                <w:szCs w:val="18"/>
                <w:lang w:val="en-GB" w:eastAsia="zh-CN"/>
              </w:rPr>
              <w:t>14.67</w:t>
            </w:r>
          </w:p>
          <w:p w14:paraId="74358E1B" w14:textId="469BFDEC" w:rsidR="00C91DED" w:rsidRPr="00B468E3" w:rsidRDefault="00C91DED" w:rsidP="00C91DED">
            <w:pPr>
              <w:adjustRightInd w:val="0"/>
              <w:snapToGrid w:val="0"/>
              <w:jc w:val="center"/>
              <w:rPr>
                <w:rFonts w:cs="Arial" w:hint="eastAsia"/>
                <w:sz w:val="18"/>
                <w:szCs w:val="18"/>
                <w:lang w:val="en-GB"/>
              </w:rPr>
            </w:pPr>
            <w:r>
              <w:rPr>
                <w:rFonts w:cs="Arial" w:hint="eastAsia"/>
                <w:sz w:val="18"/>
                <w:szCs w:val="18"/>
                <w:lang w:val="en-GB" w:eastAsia="zh-CN"/>
              </w:rPr>
              <w:t>(11.71, 17.63)</w:t>
            </w:r>
          </w:p>
        </w:tc>
        <w:tc>
          <w:tcPr>
            <w:tcW w:w="1009" w:type="pct"/>
          </w:tcPr>
          <w:p w14:paraId="4A6DCC31" w14:textId="77777777" w:rsidR="00C91DED" w:rsidRDefault="005B2E5B" w:rsidP="00C91DED">
            <w:pPr>
              <w:adjustRightInd w:val="0"/>
              <w:snapToGrid w:val="0"/>
              <w:jc w:val="center"/>
              <w:rPr>
                <w:rFonts w:cs="Arial" w:hint="eastAsia"/>
                <w:sz w:val="18"/>
                <w:szCs w:val="18"/>
                <w:lang w:val="en-GB" w:eastAsia="zh-CN"/>
              </w:rPr>
            </w:pPr>
            <w:r>
              <w:rPr>
                <w:rFonts w:cs="Arial" w:hint="eastAsia"/>
                <w:sz w:val="18"/>
                <w:szCs w:val="18"/>
                <w:lang w:val="en-GB" w:eastAsia="zh-CN"/>
              </w:rPr>
              <w:t>21.20</w:t>
            </w:r>
          </w:p>
          <w:p w14:paraId="45999220" w14:textId="11045B8D" w:rsidR="005B2E5B" w:rsidRPr="00B468E3" w:rsidRDefault="005B2E5B" w:rsidP="00C91DED">
            <w:pPr>
              <w:adjustRightInd w:val="0"/>
              <w:snapToGrid w:val="0"/>
              <w:jc w:val="center"/>
              <w:rPr>
                <w:rFonts w:cs="Arial" w:hint="eastAsia"/>
                <w:sz w:val="18"/>
                <w:szCs w:val="18"/>
                <w:lang w:val="en-GB" w:eastAsia="zh-CN"/>
              </w:rPr>
            </w:pPr>
            <w:r>
              <w:rPr>
                <w:rFonts w:cs="Arial" w:hint="eastAsia"/>
                <w:sz w:val="18"/>
                <w:szCs w:val="18"/>
                <w:lang w:val="en-GB" w:eastAsia="zh-CN"/>
              </w:rPr>
              <w:t>(16.10, 26.30)</w:t>
            </w:r>
          </w:p>
        </w:tc>
        <w:tc>
          <w:tcPr>
            <w:tcW w:w="1009" w:type="pct"/>
          </w:tcPr>
          <w:p w14:paraId="4294CBC3" w14:textId="77777777" w:rsidR="00C91DED" w:rsidRDefault="005B2E5B" w:rsidP="00C91DED">
            <w:pPr>
              <w:adjustRightInd w:val="0"/>
              <w:snapToGrid w:val="0"/>
              <w:jc w:val="center"/>
              <w:rPr>
                <w:rFonts w:cs="Arial" w:hint="eastAsia"/>
                <w:sz w:val="18"/>
                <w:szCs w:val="18"/>
                <w:lang w:val="en-GB" w:eastAsia="zh-CN"/>
              </w:rPr>
            </w:pPr>
            <w:r>
              <w:rPr>
                <w:rFonts w:cs="Arial" w:hint="eastAsia"/>
                <w:sz w:val="18"/>
                <w:szCs w:val="18"/>
                <w:lang w:val="en-GB" w:eastAsia="zh-CN"/>
              </w:rPr>
              <w:t>10.74</w:t>
            </w:r>
          </w:p>
          <w:p w14:paraId="2F87BA41" w14:textId="7ADC2120" w:rsidR="005B2E5B" w:rsidRPr="00B468E3" w:rsidRDefault="005B2E5B" w:rsidP="00C91DED">
            <w:pPr>
              <w:adjustRightInd w:val="0"/>
              <w:snapToGrid w:val="0"/>
              <w:jc w:val="center"/>
              <w:rPr>
                <w:rFonts w:cs="Arial" w:hint="eastAsia"/>
                <w:sz w:val="18"/>
                <w:szCs w:val="18"/>
                <w:lang w:val="en-GB" w:eastAsia="zh-CN"/>
              </w:rPr>
            </w:pPr>
            <w:r>
              <w:rPr>
                <w:rFonts w:cs="Arial" w:hint="eastAsia"/>
                <w:sz w:val="18"/>
                <w:szCs w:val="18"/>
                <w:lang w:val="en-GB" w:eastAsia="zh-CN"/>
              </w:rPr>
              <w:t>(6.81, 14.67)</w:t>
            </w:r>
          </w:p>
        </w:tc>
        <w:tc>
          <w:tcPr>
            <w:tcW w:w="1010" w:type="pct"/>
          </w:tcPr>
          <w:p w14:paraId="076EBA7D" w14:textId="77777777" w:rsidR="00C91DED" w:rsidRDefault="005B2E5B" w:rsidP="00C91DED">
            <w:pPr>
              <w:adjustRightInd w:val="0"/>
              <w:snapToGrid w:val="0"/>
              <w:jc w:val="center"/>
              <w:rPr>
                <w:rFonts w:cs="Arial" w:hint="eastAsia"/>
                <w:sz w:val="18"/>
                <w:szCs w:val="18"/>
                <w:lang w:val="en-GB" w:eastAsia="zh-CN"/>
              </w:rPr>
            </w:pPr>
            <w:r>
              <w:rPr>
                <w:rFonts w:cs="Arial" w:hint="eastAsia"/>
                <w:sz w:val="18"/>
                <w:szCs w:val="18"/>
                <w:lang w:val="en-GB" w:eastAsia="zh-CN"/>
              </w:rPr>
              <w:t>1.79</w:t>
            </w:r>
          </w:p>
          <w:p w14:paraId="05012749" w14:textId="5AB95537" w:rsidR="005B2E5B" w:rsidRPr="00B468E3" w:rsidRDefault="005B2E5B" w:rsidP="00C91DED">
            <w:pPr>
              <w:adjustRightInd w:val="0"/>
              <w:snapToGrid w:val="0"/>
              <w:jc w:val="center"/>
              <w:rPr>
                <w:rFonts w:cs="Arial" w:hint="eastAsia"/>
                <w:sz w:val="18"/>
                <w:szCs w:val="18"/>
                <w:lang w:val="en-GB" w:eastAsia="zh-CN"/>
              </w:rPr>
            </w:pPr>
            <w:r>
              <w:rPr>
                <w:rFonts w:cs="Arial" w:hint="eastAsia"/>
                <w:sz w:val="18"/>
                <w:szCs w:val="18"/>
                <w:lang w:val="en-GB" w:eastAsia="zh-CN"/>
              </w:rPr>
              <w:t>(-1.79, 5.36)</w:t>
            </w:r>
          </w:p>
        </w:tc>
      </w:tr>
      <w:tr w:rsidR="00C91DED" w:rsidRPr="00836249" w14:paraId="6C0CC926" w14:textId="77777777" w:rsidTr="009F263D">
        <w:tc>
          <w:tcPr>
            <w:tcW w:w="963" w:type="pct"/>
          </w:tcPr>
          <w:p w14:paraId="52EABE1F" w14:textId="3CB2CCF3" w:rsidR="00C91DED" w:rsidRPr="00032F69" w:rsidRDefault="00C91DED" w:rsidP="00C91DED">
            <w:pPr>
              <w:spacing w:line="360" w:lineRule="auto"/>
              <w:ind w:left="221"/>
              <w:rPr>
                <w:rFonts w:cs="Arial" w:hint="eastAsia"/>
                <w:sz w:val="18"/>
                <w:szCs w:val="18"/>
                <w:lang w:val="en-GB"/>
              </w:rPr>
            </w:pPr>
            <w:r w:rsidRPr="00077386">
              <w:rPr>
                <w:rFonts w:cs="Arial" w:hint="eastAsia"/>
                <w:sz w:val="18"/>
                <w:szCs w:val="18"/>
                <w:lang w:val="en-GB"/>
              </w:rPr>
              <w:t>1</w:t>
            </w:r>
          </w:p>
        </w:tc>
        <w:tc>
          <w:tcPr>
            <w:tcW w:w="1009" w:type="pct"/>
          </w:tcPr>
          <w:p w14:paraId="69692F2F" w14:textId="77777777" w:rsidR="00C91DED" w:rsidRDefault="00C91DED" w:rsidP="00C91DED">
            <w:pPr>
              <w:adjustRightInd w:val="0"/>
              <w:snapToGrid w:val="0"/>
              <w:jc w:val="center"/>
              <w:rPr>
                <w:rFonts w:cs="Arial" w:hint="eastAsia"/>
                <w:sz w:val="18"/>
                <w:szCs w:val="18"/>
                <w:lang w:val="en-GB" w:eastAsia="zh-CN"/>
              </w:rPr>
            </w:pPr>
            <w:r w:rsidRPr="00B468E3">
              <w:rPr>
                <w:rFonts w:cs="Arial" w:hint="eastAsia"/>
                <w:sz w:val="18"/>
                <w:szCs w:val="18"/>
                <w:lang w:val="en-GB" w:eastAsia="zh-CN"/>
              </w:rPr>
              <w:t>23.55</w:t>
            </w:r>
          </w:p>
          <w:p w14:paraId="128C94FD" w14:textId="0343FFDC" w:rsidR="00C91DED" w:rsidRPr="00B468E3" w:rsidRDefault="00C91DED" w:rsidP="00C91DED">
            <w:pPr>
              <w:adjustRightInd w:val="0"/>
              <w:snapToGrid w:val="0"/>
              <w:jc w:val="center"/>
              <w:rPr>
                <w:rFonts w:cs="Arial" w:hint="eastAsia"/>
                <w:sz w:val="18"/>
                <w:szCs w:val="18"/>
                <w:lang w:val="en-GB"/>
              </w:rPr>
            </w:pPr>
            <w:r>
              <w:rPr>
                <w:rFonts w:cs="Arial" w:hint="eastAsia"/>
                <w:sz w:val="18"/>
                <w:szCs w:val="18"/>
                <w:lang w:val="en-GB" w:eastAsia="zh-CN"/>
              </w:rPr>
              <w:t>(20.00, 27.10)</w:t>
            </w:r>
          </w:p>
        </w:tc>
        <w:tc>
          <w:tcPr>
            <w:tcW w:w="1009" w:type="pct"/>
          </w:tcPr>
          <w:p w14:paraId="4247DA7B" w14:textId="77777777" w:rsidR="00C91DED"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29.20</w:t>
            </w:r>
          </w:p>
          <w:p w14:paraId="363C6CB3" w14:textId="5FF17998" w:rsidR="006459AD" w:rsidRPr="00B468E3"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(23.52, 34.88)</w:t>
            </w:r>
          </w:p>
        </w:tc>
        <w:tc>
          <w:tcPr>
            <w:tcW w:w="1009" w:type="pct"/>
          </w:tcPr>
          <w:p w14:paraId="4A9EF7CE" w14:textId="77777777" w:rsidR="00C91DED"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20.25</w:t>
            </w:r>
          </w:p>
          <w:p w14:paraId="4722F11C" w14:textId="4764F9F8" w:rsidR="006459AD" w:rsidRPr="00B468E3"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(15.15, 25.35)</w:t>
            </w:r>
          </w:p>
        </w:tc>
        <w:tc>
          <w:tcPr>
            <w:tcW w:w="1010" w:type="pct"/>
          </w:tcPr>
          <w:p w14:paraId="5CF16D16" w14:textId="77777777" w:rsidR="00C91DED"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14.29</w:t>
            </w:r>
          </w:p>
          <w:p w14:paraId="22889019" w14:textId="4C4B3909" w:rsidR="006459AD" w:rsidRPr="00B468E3"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(4.83, 23.74)</w:t>
            </w:r>
          </w:p>
        </w:tc>
      </w:tr>
      <w:tr w:rsidR="00C91DED" w:rsidRPr="00836249" w14:paraId="5861C852" w14:textId="77777777" w:rsidTr="009F263D">
        <w:tc>
          <w:tcPr>
            <w:tcW w:w="963" w:type="pct"/>
          </w:tcPr>
          <w:p w14:paraId="418DAE3E" w14:textId="326D63B7" w:rsidR="00C91DED" w:rsidRPr="00032F69" w:rsidRDefault="00C91DED" w:rsidP="00C91DED">
            <w:pPr>
              <w:spacing w:line="360" w:lineRule="auto"/>
              <w:ind w:left="221"/>
              <w:rPr>
                <w:rFonts w:cs="Arial" w:hint="eastAsia"/>
                <w:sz w:val="18"/>
                <w:szCs w:val="18"/>
                <w:lang w:val="en-GB"/>
              </w:rPr>
            </w:pPr>
            <w:r w:rsidRPr="00077386">
              <w:rPr>
                <w:rFonts w:cs="Arial" w:hint="eastAsia"/>
                <w:sz w:val="18"/>
                <w:szCs w:val="18"/>
                <w:lang w:val="en-GB"/>
              </w:rPr>
              <w:t>2</w:t>
            </w:r>
          </w:p>
        </w:tc>
        <w:tc>
          <w:tcPr>
            <w:tcW w:w="1009" w:type="pct"/>
          </w:tcPr>
          <w:p w14:paraId="62BB4FF8" w14:textId="77777777" w:rsidR="00C91DED" w:rsidRDefault="00C91DED" w:rsidP="00C91DED">
            <w:pPr>
              <w:adjustRightInd w:val="0"/>
              <w:snapToGrid w:val="0"/>
              <w:jc w:val="center"/>
              <w:rPr>
                <w:rFonts w:cs="Arial" w:hint="eastAsia"/>
                <w:sz w:val="18"/>
                <w:szCs w:val="18"/>
                <w:lang w:val="en-GB" w:eastAsia="zh-CN"/>
              </w:rPr>
            </w:pPr>
            <w:r w:rsidRPr="00B468E3">
              <w:rPr>
                <w:rFonts w:cs="Arial" w:hint="eastAsia"/>
                <w:sz w:val="18"/>
                <w:szCs w:val="18"/>
                <w:lang w:val="en-GB" w:eastAsia="zh-CN"/>
              </w:rPr>
              <w:t>26.81</w:t>
            </w:r>
          </w:p>
          <w:p w14:paraId="736248AD" w14:textId="46F7CE03" w:rsidR="00C91DED" w:rsidRPr="00B468E3" w:rsidRDefault="00C91DED" w:rsidP="00C91DED">
            <w:pPr>
              <w:adjustRightInd w:val="0"/>
              <w:snapToGrid w:val="0"/>
              <w:jc w:val="center"/>
              <w:rPr>
                <w:rFonts w:cs="Arial" w:hint="eastAsia"/>
                <w:sz w:val="18"/>
                <w:szCs w:val="18"/>
                <w:lang w:val="en-GB"/>
              </w:rPr>
            </w:pPr>
            <w:r>
              <w:rPr>
                <w:rFonts w:cs="Arial" w:hint="eastAsia"/>
                <w:sz w:val="18"/>
                <w:szCs w:val="18"/>
                <w:lang w:val="en-GB" w:eastAsia="zh-CN"/>
              </w:rPr>
              <w:t>(23.10, 30.52)</w:t>
            </w:r>
          </w:p>
        </w:tc>
        <w:tc>
          <w:tcPr>
            <w:tcW w:w="1009" w:type="pct"/>
          </w:tcPr>
          <w:p w14:paraId="36BB0535" w14:textId="77777777" w:rsidR="00C91DED"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24.80</w:t>
            </w:r>
          </w:p>
          <w:p w14:paraId="1C8B11FB" w14:textId="74D995CC" w:rsidR="006459AD" w:rsidRPr="00B468E3"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(19.41, 30.19)</w:t>
            </w:r>
          </w:p>
        </w:tc>
        <w:tc>
          <w:tcPr>
            <w:tcW w:w="1009" w:type="pct"/>
          </w:tcPr>
          <w:p w14:paraId="57DCF6BD" w14:textId="77777777" w:rsidR="00C91DED"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28.51</w:t>
            </w:r>
          </w:p>
          <w:p w14:paraId="1E3D8AD9" w14:textId="70B64085" w:rsidR="006459AD" w:rsidRPr="00B468E3"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(22.78, 34.24)</w:t>
            </w:r>
          </w:p>
        </w:tc>
        <w:tc>
          <w:tcPr>
            <w:tcW w:w="1010" w:type="pct"/>
          </w:tcPr>
          <w:p w14:paraId="2ABF2A85" w14:textId="77777777" w:rsidR="00C91DED"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26.79</w:t>
            </w:r>
          </w:p>
          <w:p w14:paraId="3A04774E" w14:textId="432DC66F" w:rsidR="006459AD" w:rsidRPr="00B468E3" w:rsidRDefault="006459AD" w:rsidP="00C91DED">
            <w:pPr>
              <w:adjustRightInd w:val="0"/>
              <w:snapToGrid w:val="0"/>
              <w:jc w:val="center"/>
              <w:rPr>
                <w:rFonts w:cs="Arial" w:hint="eastAsia"/>
                <w:sz w:val="18"/>
                <w:szCs w:val="18"/>
                <w:lang w:val="en-GB" w:eastAsia="zh-CN"/>
              </w:rPr>
            </w:pPr>
            <w:r>
              <w:rPr>
                <w:rFonts w:cs="Arial" w:hint="eastAsia"/>
                <w:sz w:val="18"/>
                <w:szCs w:val="18"/>
                <w:lang w:val="en-GB" w:eastAsia="zh-CN"/>
              </w:rPr>
              <w:t>(14.82, 38.75)</w:t>
            </w:r>
          </w:p>
        </w:tc>
      </w:tr>
      <w:tr w:rsidR="00C91DED" w:rsidRPr="00836249" w14:paraId="17E933E9" w14:textId="77777777" w:rsidTr="009F263D">
        <w:tc>
          <w:tcPr>
            <w:tcW w:w="963" w:type="pct"/>
          </w:tcPr>
          <w:p w14:paraId="3A4EDB97" w14:textId="29972A5D" w:rsidR="00C91DED" w:rsidRPr="00032F69" w:rsidRDefault="00C91DED" w:rsidP="00C91DED">
            <w:pPr>
              <w:spacing w:line="360" w:lineRule="auto"/>
              <w:ind w:left="221"/>
              <w:rPr>
                <w:rFonts w:cs="Arial" w:hint="eastAsia"/>
                <w:sz w:val="18"/>
                <w:szCs w:val="18"/>
                <w:lang w:val="en-GB"/>
              </w:rPr>
            </w:pPr>
            <w:r w:rsidRPr="00077386">
              <w:rPr>
                <w:rFonts w:cs="Arial" w:hint="eastAsia"/>
                <w:sz w:val="18"/>
                <w:szCs w:val="18"/>
                <w:lang w:val="en-GB"/>
              </w:rPr>
              <w:lastRenderedPageBreak/>
              <w:t>3</w:t>
            </w:r>
          </w:p>
        </w:tc>
        <w:tc>
          <w:tcPr>
            <w:tcW w:w="1009" w:type="pct"/>
          </w:tcPr>
          <w:p w14:paraId="2BA72FAB" w14:textId="77777777" w:rsidR="00C91DED" w:rsidRDefault="00C91DED" w:rsidP="00C91DED">
            <w:pPr>
              <w:adjustRightInd w:val="0"/>
              <w:snapToGrid w:val="0"/>
              <w:jc w:val="center"/>
              <w:rPr>
                <w:rFonts w:cs="Arial" w:hint="eastAsia"/>
                <w:sz w:val="18"/>
                <w:szCs w:val="18"/>
                <w:lang w:val="en-GB" w:eastAsia="zh-CN"/>
              </w:rPr>
            </w:pPr>
            <w:r w:rsidRPr="00B468E3">
              <w:rPr>
                <w:rFonts w:cs="Arial" w:hint="eastAsia"/>
                <w:sz w:val="18"/>
                <w:szCs w:val="18"/>
                <w:lang w:val="en-GB" w:eastAsia="zh-CN"/>
              </w:rPr>
              <w:t>19.02</w:t>
            </w:r>
          </w:p>
          <w:p w14:paraId="7E4AF59C" w14:textId="47DC8026" w:rsidR="00C91DED" w:rsidRPr="00B468E3" w:rsidRDefault="00C91DED" w:rsidP="00C91DED">
            <w:pPr>
              <w:adjustRightInd w:val="0"/>
              <w:snapToGrid w:val="0"/>
              <w:jc w:val="center"/>
              <w:rPr>
                <w:rFonts w:cs="Arial" w:hint="eastAsia"/>
                <w:sz w:val="18"/>
                <w:szCs w:val="18"/>
                <w:lang w:val="en-GB"/>
              </w:rPr>
            </w:pPr>
            <w:r>
              <w:rPr>
                <w:rFonts w:cs="Arial" w:hint="eastAsia"/>
                <w:sz w:val="18"/>
                <w:szCs w:val="18"/>
                <w:lang w:val="en-GB" w:eastAsia="zh-CN"/>
              </w:rPr>
              <w:t>(15.74, 22.31)</w:t>
            </w:r>
          </w:p>
        </w:tc>
        <w:tc>
          <w:tcPr>
            <w:tcW w:w="1009" w:type="pct"/>
          </w:tcPr>
          <w:p w14:paraId="592EEB1B" w14:textId="77777777" w:rsidR="00C91DED"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13.60</w:t>
            </w:r>
          </w:p>
          <w:p w14:paraId="1CBD65FF" w14:textId="178F77D5" w:rsidR="00B50CEC" w:rsidRPr="00B468E3"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(9.32, 17.88)</w:t>
            </w:r>
          </w:p>
        </w:tc>
        <w:tc>
          <w:tcPr>
            <w:tcW w:w="1009" w:type="pct"/>
          </w:tcPr>
          <w:p w14:paraId="42C7BEAD" w14:textId="77777777" w:rsidR="00C91DED"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22.73</w:t>
            </w:r>
          </w:p>
          <w:p w14:paraId="28FEB916" w14:textId="4A1BE0D4" w:rsidR="00B50CEC" w:rsidRPr="00B468E3"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(17.41, 28.04)</w:t>
            </w:r>
          </w:p>
        </w:tc>
        <w:tc>
          <w:tcPr>
            <w:tcW w:w="1010" w:type="pct"/>
          </w:tcPr>
          <w:p w14:paraId="2B5D049F" w14:textId="77777777" w:rsidR="00C91DED"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28.57</w:t>
            </w:r>
          </w:p>
          <w:p w14:paraId="4F0F457A" w14:textId="4A1E96E0" w:rsidR="00B50CEC" w:rsidRPr="00B468E3"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(16.36, 40.78)</w:t>
            </w:r>
          </w:p>
        </w:tc>
      </w:tr>
      <w:tr w:rsidR="00C91DED" w:rsidRPr="00836249" w14:paraId="3BDC1C0D" w14:textId="77777777" w:rsidTr="009F263D">
        <w:tc>
          <w:tcPr>
            <w:tcW w:w="963" w:type="pct"/>
          </w:tcPr>
          <w:p w14:paraId="606B7CCB" w14:textId="2741052F" w:rsidR="00C91DED" w:rsidRPr="00032F69" w:rsidRDefault="00C91DED" w:rsidP="00C91DED">
            <w:pPr>
              <w:spacing w:line="360" w:lineRule="auto"/>
              <w:ind w:left="221"/>
              <w:rPr>
                <w:rFonts w:cs="Arial" w:hint="eastAsia"/>
                <w:sz w:val="18"/>
                <w:szCs w:val="18"/>
                <w:lang w:val="en-GB"/>
              </w:rPr>
            </w:pPr>
            <w:r w:rsidRPr="00077386">
              <w:rPr>
                <w:rFonts w:cs="Arial" w:hint="eastAsia"/>
                <w:sz w:val="18"/>
                <w:szCs w:val="18"/>
                <w:lang w:val="en-GB"/>
              </w:rPr>
              <w:t>4</w:t>
            </w:r>
          </w:p>
        </w:tc>
        <w:tc>
          <w:tcPr>
            <w:tcW w:w="1009" w:type="pct"/>
          </w:tcPr>
          <w:p w14:paraId="712D0127" w14:textId="77777777" w:rsidR="00C91DED" w:rsidRDefault="00C91DED" w:rsidP="00C91DED">
            <w:pPr>
              <w:adjustRightInd w:val="0"/>
              <w:snapToGrid w:val="0"/>
              <w:jc w:val="center"/>
              <w:rPr>
                <w:rFonts w:cs="Arial" w:hint="eastAsia"/>
                <w:sz w:val="18"/>
                <w:szCs w:val="18"/>
                <w:lang w:val="en-GB" w:eastAsia="zh-CN"/>
              </w:rPr>
            </w:pPr>
            <w:r w:rsidRPr="00B468E3">
              <w:rPr>
                <w:rFonts w:cs="Arial" w:hint="eastAsia"/>
                <w:sz w:val="18"/>
                <w:szCs w:val="18"/>
                <w:lang w:val="en-GB" w:eastAsia="zh-CN"/>
              </w:rPr>
              <w:t>10.14</w:t>
            </w:r>
          </w:p>
          <w:p w14:paraId="169F546F" w14:textId="66921CB8" w:rsidR="00C91DED" w:rsidRPr="00B468E3" w:rsidRDefault="00C91DED" w:rsidP="00C91DED">
            <w:pPr>
              <w:adjustRightInd w:val="0"/>
              <w:snapToGrid w:val="0"/>
              <w:jc w:val="center"/>
              <w:rPr>
                <w:rFonts w:cs="Arial" w:hint="eastAsia"/>
                <w:sz w:val="18"/>
                <w:szCs w:val="18"/>
                <w:lang w:val="en-GB"/>
              </w:rPr>
            </w:pPr>
            <w:r>
              <w:rPr>
                <w:rFonts w:cs="Arial" w:hint="eastAsia"/>
                <w:sz w:val="18"/>
                <w:szCs w:val="18"/>
                <w:lang w:val="en-GB" w:eastAsia="zh-CN"/>
              </w:rPr>
              <w:t>(7.62, 12.67)</w:t>
            </w:r>
          </w:p>
        </w:tc>
        <w:tc>
          <w:tcPr>
            <w:tcW w:w="1009" w:type="pct"/>
          </w:tcPr>
          <w:p w14:paraId="22C5403A" w14:textId="77777777" w:rsidR="00C91DED"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9.20</w:t>
            </w:r>
          </w:p>
          <w:p w14:paraId="7976F43F" w14:textId="75950F4C" w:rsidR="00B50CEC" w:rsidRPr="00B468E3"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(5.59, 12.81)</w:t>
            </w:r>
          </w:p>
        </w:tc>
        <w:tc>
          <w:tcPr>
            <w:tcW w:w="1009" w:type="pct"/>
          </w:tcPr>
          <w:p w14:paraId="1E9F0A51" w14:textId="77777777" w:rsidR="00C91DED"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9.50</w:t>
            </w:r>
          </w:p>
          <w:p w14:paraId="6385117E" w14:textId="3DF5B465" w:rsidR="00B50CEC" w:rsidRPr="00B468E3"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(5.78, 13.23)</w:t>
            </w:r>
          </w:p>
        </w:tc>
        <w:tc>
          <w:tcPr>
            <w:tcW w:w="1010" w:type="pct"/>
          </w:tcPr>
          <w:p w14:paraId="009D4A5A" w14:textId="77777777" w:rsidR="00C91DED"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16.07</w:t>
            </w:r>
          </w:p>
          <w:p w14:paraId="02FCEB50" w14:textId="575AF167" w:rsidR="00B50CEC" w:rsidRPr="00B468E3"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(6.15, 26.00)</w:t>
            </w:r>
          </w:p>
        </w:tc>
      </w:tr>
      <w:tr w:rsidR="00C91DED" w:rsidRPr="00836249" w14:paraId="190E4CCD" w14:textId="77777777" w:rsidTr="009F263D">
        <w:tc>
          <w:tcPr>
            <w:tcW w:w="963" w:type="pct"/>
          </w:tcPr>
          <w:p w14:paraId="062CFD37" w14:textId="047095EC" w:rsidR="00C91DED" w:rsidRPr="00032F69" w:rsidRDefault="00C91DED" w:rsidP="00C91DED">
            <w:pPr>
              <w:spacing w:line="360" w:lineRule="auto"/>
              <w:ind w:left="221"/>
              <w:rPr>
                <w:rFonts w:cs="Arial" w:hint="eastAsia"/>
                <w:sz w:val="18"/>
                <w:szCs w:val="18"/>
                <w:lang w:val="en-GB"/>
              </w:rPr>
            </w:pPr>
            <w:r w:rsidRPr="00077386">
              <w:rPr>
                <w:rFonts w:cs="Arial" w:hint="eastAsia"/>
                <w:sz w:val="18"/>
                <w:szCs w:val="18"/>
                <w:lang w:val="en-GB"/>
              </w:rPr>
              <w:t>5</w:t>
            </w:r>
          </w:p>
        </w:tc>
        <w:tc>
          <w:tcPr>
            <w:tcW w:w="1009" w:type="pct"/>
          </w:tcPr>
          <w:p w14:paraId="0E6499E3" w14:textId="77777777" w:rsidR="00C91DED" w:rsidRDefault="00C91DED" w:rsidP="00C91DED">
            <w:pPr>
              <w:adjustRightInd w:val="0"/>
              <w:snapToGrid w:val="0"/>
              <w:jc w:val="center"/>
              <w:rPr>
                <w:rFonts w:cs="Arial" w:hint="eastAsia"/>
                <w:sz w:val="18"/>
                <w:szCs w:val="18"/>
                <w:lang w:val="en-GB" w:eastAsia="zh-CN"/>
              </w:rPr>
            </w:pPr>
            <w:r w:rsidRPr="00B468E3">
              <w:rPr>
                <w:rFonts w:cs="Arial" w:hint="eastAsia"/>
                <w:sz w:val="18"/>
                <w:szCs w:val="18"/>
                <w:lang w:val="en-GB" w:eastAsia="zh-CN"/>
              </w:rPr>
              <w:t>5.07</w:t>
            </w:r>
          </w:p>
          <w:p w14:paraId="06FACCF9" w14:textId="4470412D" w:rsidR="00C91DED" w:rsidRPr="00B468E3" w:rsidRDefault="00C91DED" w:rsidP="00C91DED">
            <w:pPr>
              <w:adjustRightInd w:val="0"/>
              <w:snapToGrid w:val="0"/>
              <w:jc w:val="center"/>
              <w:rPr>
                <w:rFonts w:cs="Arial" w:hint="eastAsia"/>
                <w:sz w:val="18"/>
                <w:szCs w:val="18"/>
                <w:lang w:val="en-GB"/>
              </w:rPr>
            </w:pPr>
            <w:r>
              <w:rPr>
                <w:rFonts w:cs="Arial" w:hint="eastAsia"/>
                <w:sz w:val="18"/>
                <w:szCs w:val="18"/>
                <w:lang w:val="en-GB" w:eastAsia="zh-CN"/>
              </w:rPr>
              <w:t>(3.24, 6.91)</w:t>
            </w:r>
          </w:p>
        </w:tc>
        <w:tc>
          <w:tcPr>
            <w:tcW w:w="1009" w:type="pct"/>
          </w:tcPr>
          <w:p w14:paraId="3C880489" w14:textId="77777777" w:rsidR="00C91DED"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2.00</w:t>
            </w:r>
          </w:p>
          <w:p w14:paraId="5E962374" w14:textId="32A94EFC" w:rsidR="00B50CEC" w:rsidRPr="00B468E3" w:rsidRDefault="00B50CEC" w:rsidP="00C91DED">
            <w:pPr>
              <w:adjustRightInd w:val="0"/>
              <w:snapToGrid w:val="0"/>
              <w:jc w:val="center"/>
              <w:rPr>
                <w:rFonts w:cs="Arial" w:hint="eastAsia"/>
                <w:sz w:val="18"/>
                <w:szCs w:val="18"/>
                <w:lang w:val="en-GB" w:eastAsia="zh-CN"/>
              </w:rPr>
            </w:pPr>
            <w:r>
              <w:rPr>
                <w:rFonts w:cs="Arial" w:hint="eastAsia"/>
                <w:sz w:val="18"/>
                <w:szCs w:val="18"/>
                <w:lang w:val="en-GB" w:eastAsia="zh-CN"/>
              </w:rPr>
              <w:t>(0.25, 3.75)</w:t>
            </w:r>
          </w:p>
        </w:tc>
        <w:tc>
          <w:tcPr>
            <w:tcW w:w="1009" w:type="pct"/>
          </w:tcPr>
          <w:p w14:paraId="196162FB" w14:textId="77777777" w:rsidR="00C91DED"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7.02</w:t>
            </w:r>
          </w:p>
          <w:p w14:paraId="40DAFF6B" w14:textId="2CD92136" w:rsidR="00525102" w:rsidRPr="00B468E3"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(3.78, 10.27)</w:t>
            </w:r>
          </w:p>
        </w:tc>
        <w:tc>
          <w:tcPr>
            <w:tcW w:w="1010" w:type="pct"/>
          </w:tcPr>
          <w:p w14:paraId="67830FFB" w14:textId="77777777" w:rsidR="00C91DED"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10.71</w:t>
            </w:r>
          </w:p>
          <w:p w14:paraId="2C858364" w14:textId="490D6F18" w:rsidR="00525102" w:rsidRPr="00B468E3"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(2.36, 19.07)</w:t>
            </w:r>
          </w:p>
        </w:tc>
      </w:tr>
      <w:tr w:rsidR="00C91DED" w:rsidRPr="00836249" w14:paraId="2EA56852" w14:textId="77777777" w:rsidTr="009F263D">
        <w:tc>
          <w:tcPr>
            <w:tcW w:w="963" w:type="pct"/>
          </w:tcPr>
          <w:p w14:paraId="1F415EDF" w14:textId="6E343AE6" w:rsidR="00C91DED" w:rsidRPr="00032F69" w:rsidRDefault="00C91DED" w:rsidP="00C91DED">
            <w:pPr>
              <w:spacing w:line="360" w:lineRule="auto"/>
              <w:ind w:left="221"/>
              <w:rPr>
                <w:rFonts w:cs="Arial" w:hint="eastAsia"/>
                <w:sz w:val="18"/>
                <w:szCs w:val="18"/>
                <w:lang w:val="en-GB"/>
              </w:rPr>
            </w:pPr>
            <w:r w:rsidRPr="00077386">
              <w:rPr>
                <w:rFonts w:cs="Arial" w:hint="eastAsia"/>
                <w:sz w:val="18"/>
                <w:szCs w:val="18"/>
                <w:lang w:val="en-GB"/>
              </w:rPr>
              <w:t>6</w:t>
            </w:r>
          </w:p>
        </w:tc>
        <w:tc>
          <w:tcPr>
            <w:tcW w:w="1009" w:type="pct"/>
          </w:tcPr>
          <w:p w14:paraId="21813F87" w14:textId="77777777" w:rsidR="00C91DED" w:rsidRDefault="00C91DED" w:rsidP="00C91DED">
            <w:pPr>
              <w:adjustRightInd w:val="0"/>
              <w:snapToGrid w:val="0"/>
              <w:jc w:val="center"/>
              <w:rPr>
                <w:rFonts w:cs="Arial" w:hint="eastAsia"/>
                <w:sz w:val="18"/>
                <w:szCs w:val="18"/>
                <w:lang w:val="en-GB" w:eastAsia="zh-CN"/>
              </w:rPr>
            </w:pPr>
            <w:r w:rsidRPr="00B468E3">
              <w:rPr>
                <w:rFonts w:cs="Arial" w:hint="eastAsia"/>
                <w:sz w:val="18"/>
                <w:szCs w:val="18"/>
                <w:lang w:val="en-GB" w:eastAsia="zh-CN"/>
              </w:rPr>
              <w:t>0.72</w:t>
            </w:r>
          </w:p>
          <w:p w14:paraId="29E157E5" w14:textId="766EF242" w:rsidR="00C91DED" w:rsidRPr="00B468E3" w:rsidRDefault="00C91DED" w:rsidP="00C91DED">
            <w:pPr>
              <w:adjustRightInd w:val="0"/>
              <w:snapToGrid w:val="0"/>
              <w:jc w:val="center"/>
              <w:rPr>
                <w:rFonts w:cs="Arial" w:hint="eastAsia"/>
                <w:sz w:val="18"/>
                <w:szCs w:val="18"/>
                <w:lang w:val="en-GB"/>
              </w:rPr>
            </w:pPr>
            <w:r>
              <w:rPr>
                <w:rFonts w:cs="Arial" w:hint="eastAsia"/>
                <w:sz w:val="18"/>
                <w:szCs w:val="18"/>
                <w:lang w:val="en-GB" w:eastAsia="zh-CN"/>
              </w:rPr>
              <w:t>(0.01. 1.43)</w:t>
            </w:r>
          </w:p>
        </w:tc>
        <w:tc>
          <w:tcPr>
            <w:tcW w:w="1009" w:type="pct"/>
          </w:tcPr>
          <w:p w14:paraId="6CF1238E" w14:textId="77777777" w:rsidR="00C91DED"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0</w:t>
            </w:r>
          </w:p>
          <w:p w14:paraId="44F5BF96" w14:textId="3719384B" w:rsidR="00525102" w:rsidRPr="00B468E3"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(0,0)</w:t>
            </w:r>
          </w:p>
        </w:tc>
        <w:tc>
          <w:tcPr>
            <w:tcW w:w="1009" w:type="pct"/>
          </w:tcPr>
          <w:p w14:paraId="454F7257" w14:textId="77777777" w:rsidR="00C91DED"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1.24</w:t>
            </w:r>
          </w:p>
          <w:p w14:paraId="22C3BDB4" w14:textId="72460A6F" w:rsidR="00525102" w:rsidRPr="00B468E3"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(-0.16, 2.64)</w:t>
            </w:r>
          </w:p>
        </w:tc>
        <w:tc>
          <w:tcPr>
            <w:tcW w:w="1010" w:type="pct"/>
          </w:tcPr>
          <w:p w14:paraId="29B82FF2" w14:textId="77777777" w:rsidR="00C91DED"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1.79</w:t>
            </w:r>
          </w:p>
          <w:p w14:paraId="4A515E8F" w14:textId="1ABA6E23" w:rsidR="00525102" w:rsidRPr="00B468E3" w:rsidRDefault="00525102" w:rsidP="00C91DED">
            <w:pPr>
              <w:adjustRightInd w:val="0"/>
              <w:snapToGrid w:val="0"/>
              <w:jc w:val="center"/>
              <w:rPr>
                <w:rFonts w:cs="Arial" w:hint="eastAsia"/>
                <w:sz w:val="18"/>
                <w:szCs w:val="18"/>
                <w:lang w:val="en-GB" w:eastAsia="zh-CN"/>
              </w:rPr>
            </w:pPr>
            <w:r>
              <w:rPr>
                <w:rFonts w:cs="Arial" w:hint="eastAsia"/>
                <w:sz w:val="18"/>
                <w:szCs w:val="18"/>
                <w:lang w:val="en-GB" w:eastAsia="zh-CN"/>
              </w:rPr>
              <w:t>(-1.79, 5.36)</w:t>
            </w:r>
          </w:p>
        </w:tc>
      </w:tr>
    </w:tbl>
    <w:p w14:paraId="4EFD8957" w14:textId="44C0C963" w:rsidR="00FC0ACE" w:rsidRPr="00836249" w:rsidRDefault="00FC0ACE" w:rsidP="001B3257">
      <w:pPr>
        <w:keepNext/>
        <w:spacing w:before="120"/>
        <w:rPr>
          <w:rFonts w:cs="Arial" w:hint="eastAsia"/>
          <w:sz w:val="18"/>
          <w:szCs w:val="18"/>
          <w:lang w:val="en-GB"/>
        </w:rPr>
      </w:pPr>
      <w:r w:rsidRPr="00836249">
        <w:rPr>
          <w:rFonts w:cs="Arial"/>
          <w:i/>
          <w:iCs/>
          <w:sz w:val="18"/>
          <w:szCs w:val="18"/>
          <w:lang w:val="en-GB"/>
        </w:rPr>
        <w:t>Notes:</w:t>
      </w:r>
      <w:r w:rsidRPr="00836249">
        <w:rPr>
          <w:rFonts w:cs="Arial"/>
          <w:sz w:val="18"/>
          <w:szCs w:val="18"/>
          <w:lang w:val="en-GB"/>
        </w:rPr>
        <w:t xml:space="preserve"> Data are %</w:t>
      </w:r>
      <w:r w:rsidR="00A909C8">
        <w:rPr>
          <w:rFonts w:cs="Arial" w:hint="eastAsia"/>
          <w:sz w:val="18"/>
          <w:szCs w:val="18"/>
          <w:lang w:val="en-GB"/>
        </w:rPr>
        <w:t xml:space="preserve"> </w:t>
      </w:r>
      <w:r w:rsidR="00A909C8" w:rsidRPr="00836249">
        <w:rPr>
          <w:rFonts w:cs="Arial"/>
          <w:sz w:val="18"/>
          <w:szCs w:val="18"/>
          <w:lang w:val="en-GB"/>
        </w:rPr>
        <w:t>(95% confidence interval)</w:t>
      </w:r>
      <w:r w:rsidRPr="00836249">
        <w:rPr>
          <w:rFonts w:cs="Arial"/>
          <w:sz w:val="18"/>
          <w:szCs w:val="18"/>
          <w:lang w:val="en-GB"/>
        </w:rPr>
        <w:t xml:space="preserve">. Number of complications was based on the presence of diabetes (assessed using </w:t>
      </w:r>
      <w:r w:rsidR="00FA77AC">
        <w:rPr>
          <w:rFonts w:cs="Arial" w:hint="eastAsia"/>
          <w:sz w:val="18"/>
          <w:szCs w:val="18"/>
          <w:lang w:val="en-GB"/>
        </w:rPr>
        <w:t>WHO</w:t>
      </w:r>
      <w:r w:rsidRPr="00836249">
        <w:rPr>
          <w:rFonts w:cs="Arial"/>
          <w:sz w:val="18"/>
          <w:szCs w:val="18"/>
          <w:lang w:val="en-GB"/>
        </w:rPr>
        <w:t xml:space="preserve"> definitions), hypertension, hyperuricaemia, dyslipidaemia, fatty liver disease, cholelithiasis or carotid plaque</w:t>
      </w:r>
      <w:r w:rsidR="002E12B5">
        <w:rPr>
          <w:rFonts w:cs="Arial" w:hint="eastAsia"/>
          <w:sz w:val="18"/>
          <w:szCs w:val="18"/>
          <w:lang w:val="en-GB"/>
        </w:rPr>
        <w:t xml:space="preserve"> (age</w:t>
      </w:r>
      <w:r w:rsidR="002E12B5" w:rsidRPr="00F478DC">
        <w:rPr>
          <w:rFonts w:cs="Arial" w:hint="eastAsia"/>
          <w:b/>
          <w:bCs/>
          <w:sz w:val="18"/>
          <w:szCs w:val="18"/>
          <w:lang w:val="en-GB"/>
        </w:rPr>
        <w:t>≧</w:t>
      </w:r>
      <w:r w:rsidR="002E12B5">
        <w:rPr>
          <w:rFonts w:cs="Arial" w:hint="eastAsia"/>
          <w:b/>
          <w:bCs/>
          <w:sz w:val="18"/>
          <w:szCs w:val="18"/>
          <w:lang w:val="en-GB"/>
        </w:rPr>
        <w:t>50)</w:t>
      </w:r>
      <w:r w:rsidR="002E12B5">
        <w:rPr>
          <w:rFonts w:cs="Arial" w:hint="eastAsia"/>
          <w:sz w:val="18"/>
          <w:szCs w:val="18"/>
          <w:lang w:val="en-GB"/>
        </w:rPr>
        <w:t xml:space="preserve"> </w:t>
      </w:r>
      <w:r w:rsidRPr="00836249">
        <w:rPr>
          <w:rFonts w:cs="Arial"/>
          <w:sz w:val="18"/>
          <w:szCs w:val="18"/>
          <w:lang w:val="en-GB"/>
        </w:rPr>
        <w:t xml:space="preserve">. Diagnostic criteria for complications are provided in the </w:t>
      </w:r>
      <w:r>
        <w:rPr>
          <w:rFonts w:cs="Arial"/>
          <w:sz w:val="18"/>
          <w:szCs w:val="18"/>
          <w:lang w:val="en-GB"/>
        </w:rPr>
        <w:t>supplementary materials</w:t>
      </w:r>
      <w:r w:rsidRPr="00836249">
        <w:rPr>
          <w:rFonts w:cs="Arial"/>
          <w:sz w:val="18"/>
          <w:szCs w:val="18"/>
          <w:lang w:val="en-GB"/>
        </w:rPr>
        <w:t xml:space="preserve"> (p</w:t>
      </w:r>
      <w:r w:rsidR="00147A3F">
        <w:rPr>
          <w:rFonts w:cs="Arial" w:hint="eastAsia"/>
          <w:sz w:val="18"/>
          <w:szCs w:val="18"/>
          <w:lang w:val="en-GB"/>
        </w:rPr>
        <w:t xml:space="preserve"> 4-5</w:t>
      </w:r>
      <w:r w:rsidRPr="00836249">
        <w:rPr>
          <w:rFonts w:cs="Arial"/>
          <w:sz w:val="18"/>
          <w:szCs w:val="18"/>
          <w:lang w:val="en-GB"/>
        </w:rPr>
        <w:t xml:space="preserve">). </w:t>
      </w:r>
      <w:r w:rsidRPr="00836249">
        <w:rPr>
          <w:rFonts w:cs="Arial"/>
          <w:i/>
          <w:iCs/>
          <w:sz w:val="18"/>
          <w:szCs w:val="18"/>
          <w:lang w:val="en-GB"/>
        </w:rPr>
        <w:t>P</w:t>
      </w:r>
      <w:r w:rsidRPr="00836249">
        <w:rPr>
          <w:rFonts w:cs="Arial"/>
          <w:sz w:val="18"/>
          <w:szCs w:val="18"/>
          <w:lang w:val="en-GB"/>
        </w:rPr>
        <w:t xml:space="preserve"> for trend was testing the null hypothesis of no trend in prevalence of complications in numbers over BMI classes, performed by analysing BMI class as a continuous variable, with the median BMI value assigned to each BMI class.</w:t>
      </w:r>
      <w:r w:rsidRPr="009A2510">
        <w:rPr>
          <w:rFonts w:cs="Arial"/>
          <w:sz w:val="18"/>
          <w:szCs w:val="18"/>
          <w:lang w:val="en-GB"/>
        </w:rPr>
        <w:t xml:space="preserve"> </w:t>
      </w:r>
      <w:r w:rsidR="009A2510" w:rsidRPr="009A2510">
        <w:rPr>
          <w:rFonts w:cs="Arial" w:hint="eastAsia"/>
          <w:sz w:val="18"/>
          <w:szCs w:val="18"/>
          <w:lang w:val="en-GB"/>
        </w:rPr>
        <w:t xml:space="preserve">P for trend &lt; .05 for number 0 and 1 of complications in the obesity group and 0 of complication in the overweight group (A. age≥30) and 6 of complication in the overweight group (B. age≥50). Otherwise, P for trend &gt;.05.  </w:t>
      </w:r>
      <w:r w:rsidR="009A2510" w:rsidRPr="009A2510">
        <w:rPr>
          <w:rFonts w:cs="Arial" w:hint="eastAsia"/>
          <w:i/>
          <w:iCs/>
          <w:sz w:val="18"/>
          <w:szCs w:val="18"/>
          <w:lang w:val="en-GB"/>
        </w:rPr>
        <w:t xml:space="preserve"> </w:t>
      </w:r>
      <w:r w:rsidRPr="00836249">
        <w:rPr>
          <w:rFonts w:cs="Arial"/>
          <w:sz w:val="18"/>
          <w:szCs w:val="18"/>
          <w:lang w:val="en-GB"/>
        </w:rPr>
        <w:t xml:space="preserve">The prevalence of complications was estimated using a logistic regression model. </w:t>
      </w:r>
    </w:p>
    <w:p w14:paraId="6F8A9EDA" w14:textId="405E4EC0" w:rsidR="00FC0ACE" w:rsidRPr="00836249" w:rsidRDefault="00FC0ACE" w:rsidP="001B3257">
      <w:pPr>
        <w:rPr>
          <w:rFonts w:cs="Arial" w:hint="eastAsia"/>
          <w:sz w:val="18"/>
          <w:szCs w:val="18"/>
          <w:lang w:val="en-GB"/>
        </w:rPr>
      </w:pPr>
      <w:r w:rsidRPr="00836249">
        <w:rPr>
          <w:rFonts w:cs="Arial"/>
          <w:sz w:val="18"/>
          <w:szCs w:val="18"/>
          <w:lang w:val="en-GB"/>
        </w:rPr>
        <w:t>Abbreviations: ADA, American Diabetes Association; BMI, body mass index</w:t>
      </w:r>
      <w:r w:rsidR="00077386">
        <w:rPr>
          <w:rFonts w:cs="Arial" w:hint="eastAsia"/>
          <w:sz w:val="18"/>
          <w:szCs w:val="18"/>
          <w:lang w:val="en-GB"/>
        </w:rPr>
        <w:t xml:space="preserve">; </w:t>
      </w:r>
      <w:r w:rsidR="00077386" w:rsidRPr="00077386">
        <w:rPr>
          <w:rFonts w:cs="Arial" w:hint="eastAsia"/>
          <w:sz w:val="18"/>
          <w:szCs w:val="18"/>
          <w:lang w:val="en-GB"/>
        </w:rPr>
        <w:t>WHO, World Health Organization</w:t>
      </w:r>
      <w:r>
        <w:rPr>
          <w:rFonts w:cs="Arial" w:hint="eastAsia"/>
          <w:sz w:val="18"/>
          <w:szCs w:val="18"/>
          <w:lang w:val="en-GB"/>
        </w:rPr>
        <w:t>.</w:t>
      </w:r>
    </w:p>
    <w:p w14:paraId="33FCFFA4" w14:textId="3B018707" w:rsidR="00FC0ACE" w:rsidRDefault="00FC0ACE" w:rsidP="001B3257">
      <w:pPr>
        <w:rPr>
          <w:rFonts w:cs="Arial" w:hint="eastAsia"/>
          <w:sz w:val="18"/>
          <w:szCs w:val="18"/>
          <w:lang w:val="en-GB"/>
        </w:rPr>
      </w:pPr>
      <w:r w:rsidRPr="00077386">
        <w:rPr>
          <w:rStyle w:val="cf01"/>
          <w:rFonts w:ascii="Arial" w:hAnsi="Arial" w:cs="Arial"/>
          <w:vertAlign w:val="superscript"/>
        </w:rPr>
        <w:t>†</w:t>
      </w:r>
      <w:r w:rsidRPr="00836249">
        <w:rPr>
          <w:rFonts w:cs="Arial"/>
          <w:sz w:val="18"/>
          <w:szCs w:val="18"/>
          <w:lang w:val="en-GB"/>
        </w:rPr>
        <w:t>Chinese classification criteria</w:t>
      </w:r>
      <w:sdt>
        <w:sdtPr>
          <w:rPr>
            <w:rFonts w:cs="Arial"/>
            <w:color w:val="000000"/>
            <w:sz w:val="18"/>
            <w:szCs w:val="18"/>
            <w:vertAlign w:val="superscript"/>
            <w:lang w:val="en-GB"/>
          </w:rPr>
          <w:tag w:val="MENDELEY_CITATION_v3_eyJjaXRhdGlvbklEIjoiTUVOREVMRVlfQ0lUQVRJT05fYmE5OTkxYzgtNmFlYS00NTc1LTkzZjAtNDFkZmFiZTM1Zjkw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
          <w:id w:val="496851288"/>
          <w:placeholder>
            <w:docPart w:val="DefaultPlaceholder_-1854013440"/>
          </w:placeholder>
        </w:sdtPr>
        <w:sdtContent>
          <w:r w:rsidR="00791C33" w:rsidRPr="00791C33">
            <w:rPr>
              <w:rFonts w:cs="Arial" w:hint="eastAsia"/>
              <w:color w:val="000000"/>
              <w:sz w:val="18"/>
              <w:szCs w:val="18"/>
              <w:vertAlign w:val="superscript"/>
              <w:lang w:val="en-GB"/>
            </w:rPr>
            <w:t>2,3</w:t>
          </w:r>
        </w:sdtContent>
      </w:sdt>
      <w:r w:rsidRPr="00836249">
        <w:rPr>
          <w:rFonts w:cs="Arial"/>
          <w:sz w:val="18"/>
          <w:szCs w:val="18"/>
          <w:lang w:val="en-GB"/>
        </w:rPr>
        <w:t xml:space="preserve"> define normal BMI as 18.5 to &lt;24 kg/m</w:t>
      </w:r>
      <w:r w:rsidRPr="00836249">
        <w:rPr>
          <w:rFonts w:cs="Arial"/>
          <w:sz w:val="18"/>
          <w:szCs w:val="18"/>
          <w:vertAlign w:val="superscript"/>
          <w:lang w:val="en-GB"/>
        </w:rPr>
        <w:t>2</w:t>
      </w:r>
      <w:r w:rsidRPr="00836249">
        <w:rPr>
          <w:rFonts w:cs="Arial"/>
          <w:sz w:val="18"/>
          <w:szCs w:val="18"/>
          <w:lang w:val="en-GB"/>
        </w:rPr>
        <w:t>, overweight as BMI 24 to &lt;28 kg/m</w:t>
      </w:r>
      <w:r w:rsidRPr="00836249">
        <w:rPr>
          <w:rFonts w:cs="Arial"/>
          <w:sz w:val="18"/>
          <w:szCs w:val="18"/>
          <w:vertAlign w:val="superscript"/>
          <w:lang w:val="en-GB"/>
        </w:rPr>
        <w:t>2</w:t>
      </w:r>
      <w:r w:rsidRPr="00836249">
        <w:rPr>
          <w:rFonts w:cs="Arial"/>
          <w:sz w:val="18"/>
          <w:szCs w:val="18"/>
          <w:lang w:val="en-GB"/>
        </w:rPr>
        <w:t xml:space="preserve"> and obesity as BMI ≥28 kg/m</w:t>
      </w:r>
      <w:r w:rsidRPr="00836249">
        <w:rPr>
          <w:rFonts w:cs="Arial"/>
          <w:sz w:val="18"/>
          <w:szCs w:val="18"/>
          <w:vertAlign w:val="superscript"/>
          <w:lang w:val="en-GB"/>
        </w:rPr>
        <w:t>2</w:t>
      </w:r>
      <w:r w:rsidRPr="00836249">
        <w:rPr>
          <w:rFonts w:cs="Arial"/>
          <w:sz w:val="18"/>
          <w:szCs w:val="18"/>
          <w:lang w:val="en-GB"/>
        </w:rPr>
        <w:t xml:space="preserve">. </w:t>
      </w:r>
    </w:p>
    <w:p w14:paraId="31881482" w14:textId="34AC840A" w:rsidR="009B580E" w:rsidRDefault="00077386" w:rsidP="001B3257">
      <w:pPr>
        <w:rPr>
          <w:rFonts w:cs="Arial" w:hint="eastAsia"/>
          <w:sz w:val="18"/>
          <w:szCs w:val="18"/>
          <w:lang w:val="en-GB"/>
        </w:rPr>
      </w:pPr>
      <w:r w:rsidRPr="00077386">
        <w:rPr>
          <w:rFonts w:cs="Arial" w:hint="eastAsia"/>
          <w:sz w:val="18"/>
          <w:szCs w:val="18"/>
          <w:vertAlign w:val="superscript"/>
          <w:lang w:val="en-GB"/>
        </w:rPr>
        <w:t>‡</w:t>
      </w:r>
      <w:r w:rsidRPr="00077386">
        <w:rPr>
          <w:rFonts w:cs="Arial" w:hint="eastAsia"/>
          <w:sz w:val="18"/>
          <w:szCs w:val="18"/>
          <w:lang w:val="en-GB"/>
        </w:rPr>
        <w:t>WHO classification criteria</w:t>
      </w:r>
      <w:sdt>
        <w:sdtPr>
          <w:rPr>
            <w:rFonts w:cs="Arial" w:hint="eastAsia"/>
            <w:color w:val="000000"/>
            <w:sz w:val="18"/>
            <w:szCs w:val="18"/>
            <w:vertAlign w:val="superscript"/>
            <w:lang w:val="en-GB"/>
          </w:rPr>
          <w:tag w:val="MENDELEY_CITATION_v3_eyJjaXRhdGlvbklEIjoiTUVOREVMRVlfQ0lUQVRJT05fNGMyOTlhYjAtZmYwYy00YTRhLWJhZDAtNmRhMDg3YzRhNzQ4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
          <w:id w:val="-1145500088"/>
          <w:placeholder>
            <w:docPart w:val="DefaultPlaceholder_-1854013440"/>
          </w:placeholder>
        </w:sdtPr>
        <w:sdtContent>
          <w:r w:rsidR="00791C33" w:rsidRPr="00791C33">
            <w:rPr>
              <w:rFonts w:cs="Arial" w:hint="eastAsia"/>
              <w:color w:val="000000"/>
              <w:sz w:val="18"/>
              <w:szCs w:val="18"/>
              <w:vertAlign w:val="superscript"/>
              <w:lang w:val="en-GB"/>
            </w:rPr>
            <w:t>4</w:t>
          </w:r>
        </w:sdtContent>
      </w:sdt>
      <w:r w:rsidRPr="00077386">
        <w:rPr>
          <w:rFonts w:cs="Arial" w:hint="eastAsia"/>
          <w:sz w:val="18"/>
          <w:szCs w:val="18"/>
          <w:lang w:val="en-GB"/>
        </w:rPr>
        <w:t xml:space="preserve"> define normal BMI as 18.5 to &lt;25 kg/m2, overweight as BMI 25 to &lt;30 kg/m</w:t>
      </w:r>
      <w:r w:rsidRPr="00077386">
        <w:rPr>
          <w:rFonts w:cs="Arial" w:hint="eastAsia"/>
          <w:sz w:val="18"/>
          <w:szCs w:val="18"/>
          <w:vertAlign w:val="superscript"/>
          <w:lang w:val="en-GB"/>
        </w:rPr>
        <w:t>2</w:t>
      </w:r>
      <w:r w:rsidRPr="00077386">
        <w:rPr>
          <w:rFonts w:cs="Arial" w:hint="eastAsia"/>
          <w:sz w:val="18"/>
          <w:szCs w:val="18"/>
          <w:lang w:val="en-GB"/>
        </w:rPr>
        <w:t xml:space="preserve"> and obesity as BMI ≥30 kg/m</w:t>
      </w:r>
      <w:r w:rsidRPr="00077386">
        <w:rPr>
          <w:rFonts w:cs="Arial" w:hint="eastAsia"/>
          <w:sz w:val="18"/>
          <w:szCs w:val="18"/>
          <w:vertAlign w:val="superscript"/>
          <w:lang w:val="en-GB"/>
        </w:rPr>
        <w:t>2</w:t>
      </w:r>
      <w:r w:rsidRPr="00077386">
        <w:rPr>
          <w:rFonts w:cs="Arial" w:hint="eastAsia"/>
          <w:sz w:val="18"/>
          <w:szCs w:val="18"/>
          <w:lang w:val="en-GB"/>
        </w:rPr>
        <w:t>.</w:t>
      </w:r>
    </w:p>
    <w:p w14:paraId="595237BE" w14:textId="77777777" w:rsidR="009B580E" w:rsidRDefault="009B580E">
      <w:pPr>
        <w:widowControl/>
        <w:jc w:val="left"/>
        <w:rPr>
          <w:rFonts w:cs="Arial" w:hint="eastAsia"/>
          <w:sz w:val="18"/>
          <w:szCs w:val="18"/>
          <w:lang w:val="en-GB"/>
        </w:rPr>
      </w:pPr>
      <w:r>
        <w:rPr>
          <w:rFonts w:cs="Arial" w:hint="eastAsia"/>
          <w:sz w:val="18"/>
          <w:szCs w:val="18"/>
          <w:lang w:val="en-GB"/>
        </w:rPr>
        <w:br w:type="page"/>
      </w:r>
    </w:p>
    <w:p w14:paraId="6B1D449F" w14:textId="68809C46" w:rsidR="009B580E" w:rsidRPr="00C849EF" w:rsidRDefault="009B580E" w:rsidP="00C849EF">
      <w:pPr>
        <w:pStyle w:val="1"/>
        <w:spacing w:line="360" w:lineRule="auto"/>
        <w:jc w:val="center"/>
        <w:rPr>
          <w:rFonts w:eastAsiaTheme="minorEastAsia"/>
          <w:sz w:val="24"/>
          <w:szCs w:val="24"/>
          <w:lang w:eastAsia="zh-CN"/>
        </w:rPr>
      </w:pPr>
      <w:bookmarkStart w:id="20" w:name="_Toc190111254"/>
      <w:r w:rsidRPr="00FE05A4">
        <w:rPr>
          <w:sz w:val="24"/>
          <w:szCs w:val="24"/>
        </w:rPr>
        <w:lastRenderedPageBreak/>
        <w:t>TABLE S</w:t>
      </w:r>
      <w:r>
        <w:rPr>
          <w:rFonts w:eastAsiaTheme="minorEastAsia" w:hint="eastAsia"/>
          <w:sz w:val="24"/>
          <w:szCs w:val="24"/>
          <w:lang w:eastAsia="zh-CN"/>
        </w:rPr>
        <w:t>7</w:t>
      </w:r>
      <w:r w:rsidRPr="00FE05A4">
        <w:rPr>
          <w:sz w:val="24"/>
          <w:szCs w:val="24"/>
        </w:rPr>
        <w:t xml:space="preserve"> </w:t>
      </w:r>
      <w:r w:rsidR="00C849EF" w:rsidRPr="003924C3">
        <w:rPr>
          <w:b w:val="0"/>
          <w:bCs/>
          <w:sz w:val="24"/>
          <w:szCs w:val="24"/>
        </w:rPr>
        <w:t xml:space="preserve">Prevalence of </w:t>
      </w:r>
      <w:r w:rsidR="00C849EF">
        <w:rPr>
          <w:rFonts w:eastAsiaTheme="minorEastAsia" w:hint="eastAsia"/>
          <w:b w:val="0"/>
          <w:bCs/>
          <w:sz w:val="24"/>
          <w:szCs w:val="24"/>
          <w:lang w:eastAsia="zh-CN"/>
        </w:rPr>
        <w:t xml:space="preserve">chronic diseases in the normal BMI, </w:t>
      </w:r>
      <w:r w:rsidR="00C849EF" w:rsidRPr="003924C3">
        <w:rPr>
          <w:b w:val="0"/>
          <w:bCs/>
          <w:sz w:val="24"/>
          <w:szCs w:val="24"/>
        </w:rPr>
        <w:t xml:space="preserve">overweight and obesity population and by age and sex, using </w:t>
      </w:r>
      <w:r w:rsidR="00C849EF">
        <w:rPr>
          <w:rFonts w:eastAsiaTheme="minorEastAsia" w:hint="eastAsia"/>
          <w:b w:val="0"/>
          <w:bCs/>
          <w:sz w:val="24"/>
          <w:szCs w:val="24"/>
          <w:lang w:eastAsia="zh-CN"/>
        </w:rPr>
        <w:t>WHO criteria</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204"/>
        <w:gridCol w:w="1036"/>
        <w:gridCol w:w="1036"/>
        <w:gridCol w:w="1041"/>
        <w:gridCol w:w="1158"/>
        <w:gridCol w:w="1098"/>
        <w:gridCol w:w="1207"/>
        <w:gridCol w:w="1264"/>
        <w:gridCol w:w="1243"/>
        <w:gridCol w:w="1292"/>
      </w:tblGrid>
      <w:tr w:rsidR="003A67A6" w:rsidRPr="0078155D" w14:paraId="1BA8EBFC" w14:textId="77777777" w:rsidTr="00F44BD8">
        <w:trPr>
          <w:trHeight w:val="493"/>
        </w:trPr>
        <w:tc>
          <w:tcPr>
            <w:tcW w:w="529" w:type="pct"/>
            <w:shd w:val="clear" w:color="auto" w:fill="auto"/>
            <w:noWrap/>
            <w:vAlign w:val="center"/>
            <w:hideMark/>
          </w:tcPr>
          <w:p w14:paraId="38254866" w14:textId="77777777" w:rsidR="0078155D" w:rsidRPr="0078155D" w:rsidRDefault="0078155D" w:rsidP="0078155D">
            <w:pPr>
              <w:widowControl/>
              <w:jc w:val="left"/>
              <w:rPr>
                <w:rFonts w:eastAsiaTheme="minorHAnsi" w:cs="宋体" w:hint="eastAsia"/>
                <w:kern w:val="0"/>
                <w:sz w:val="15"/>
                <w:szCs w:val="15"/>
                <w14:ligatures w14:val="none"/>
              </w:rPr>
            </w:pPr>
          </w:p>
        </w:tc>
        <w:tc>
          <w:tcPr>
            <w:tcW w:w="465" w:type="pct"/>
            <w:shd w:val="clear" w:color="auto" w:fill="auto"/>
            <w:noWrap/>
            <w:vAlign w:val="center"/>
            <w:hideMark/>
          </w:tcPr>
          <w:p w14:paraId="09574953" w14:textId="77777777" w:rsidR="0078155D" w:rsidRPr="0078155D" w:rsidRDefault="0078155D" w:rsidP="0078155D">
            <w:pPr>
              <w:widowControl/>
              <w:jc w:val="left"/>
              <w:rPr>
                <w:rFonts w:eastAsiaTheme="minorHAnsi" w:cs="Times New Roman" w:hint="eastAsia"/>
                <w:kern w:val="0"/>
                <w:sz w:val="15"/>
                <w:szCs w:val="15"/>
                <w14:ligatures w14:val="none"/>
              </w:rPr>
            </w:pPr>
          </w:p>
        </w:tc>
        <w:tc>
          <w:tcPr>
            <w:tcW w:w="1201" w:type="pct"/>
            <w:gridSpan w:val="3"/>
            <w:shd w:val="clear" w:color="auto" w:fill="auto"/>
            <w:noWrap/>
            <w:vAlign w:val="center"/>
            <w:hideMark/>
          </w:tcPr>
          <w:p w14:paraId="74A4A79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Normal BMI</w:t>
            </w:r>
          </w:p>
        </w:tc>
        <w:tc>
          <w:tcPr>
            <w:tcW w:w="1336" w:type="pct"/>
            <w:gridSpan w:val="3"/>
            <w:shd w:val="clear" w:color="auto" w:fill="auto"/>
            <w:noWrap/>
            <w:vAlign w:val="center"/>
            <w:hideMark/>
          </w:tcPr>
          <w:p w14:paraId="6BBDBBF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Overweight</w:t>
            </w:r>
          </w:p>
        </w:tc>
        <w:tc>
          <w:tcPr>
            <w:tcW w:w="1468" w:type="pct"/>
            <w:gridSpan w:val="3"/>
            <w:shd w:val="clear" w:color="auto" w:fill="auto"/>
            <w:noWrap/>
            <w:vAlign w:val="center"/>
            <w:hideMark/>
          </w:tcPr>
          <w:p w14:paraId="68E105D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Obesity</w:t>
            </w:r>
          </w:p>
        </w:tc>
      </w:tr>
      <w:tr w:rsidR="003A67A6" w:rsidRPr="0078155D" w14:paraId="7BC0C766" w14:textId="77777777" w:rsidTr="00F44BD8">
        <w:trPr>
          <w:trHeight w:val="493"/>
        </w:trPr>
        <w:tc>
          <w:tcPr>
            <w:tcW w:w="529" w:type="pct"/>
            <w:shd w:val="clear" w:color="auto" w:fill="auto"/>
            <w:noWrap/>
            <w:vAlign w:val="center"/>
            <w:hideMark/>
          </w:tcPr>
          <w:p w14:paraId="3A71D9D8" w14:textId="28F82836" w:rsidR="0078155D" w:rsidRPr="0078155D" w:rsidRDefault="0078155D" w:rsidP="0078155D">
            <w:pPr>
              <w:widowControl/>
              <w:jc w:val="center"/>
              <w:rPr>
                <w:rFonts w:eastAsiaTheme="minorHAnsi" w:cs="Arial" w:hint="eastAsia"/>
                <w:color w:val="000000"/>
                <w:kern w:val="0"/>
                <w:sz w:val="15"/>
                <w:szCs w:val="15"/>
                <w14:ligatures w14:val="none"/>
              </w:rPr>
            </w:pPr>
          </w:p>
        </w:tc>
        <w:tc>
          <w:tcPr>
            <w:tcW w:w="465" w:type="pct"/>
            <w:shd w:val="clear" w:color="auto" w:fill="auto"/>
            <w:noWrap/>
            <w:vAlign w:val="center"/>
            <w:hideMark/>
          </w:tcPr>
          <w:p w14:paraId="3CBF0F42" w14:textId="1BF8DFBC"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A</w:t>
            </w:r>
            <w:r w:rsidRPr="0078155D">
              <w:rPr>
                <w:rFonts w:eastAsiaTheme="minorHAnsi" w:cs="Arial" w:hint="eastAsia"/>
                <w:color w:val="000000"/>
                <w:kern w:val="0"/>
                <w:sz w:val="15"/>
                <w:szCs w:val="15"/>
                <w14:ligatures w14:val="none"/>
              </w:rPr>
              <w:t>ge</w:t>
            </w:r>
          </w:p>
        </w:tc>
        <w:tc>
          <w:tcPr>
            <w:tcW w:w="400" w:type="pct"/>
            <w:shd w:val="clear" w:color="auto" w:fill="auto"/>
            <w:noWrap/>
            <w:vAlign w:val="center"/>
            <w:hideMark/>
          </w:tcPr>
          <w:p w14:paraId="08B91E0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Overall</w:t>
            </w:r>
          </w:p>
        </w:tc>
        <w:tc>
          <w:tcPr>
            <w:tcW w:w="400" w:type="pct"/>
            <w:shd w:val="clear" w:color="auto" w:fill="auto"/>
            <w:noWrap/>
            <w:vAlign w:val="center"/>
            <w:hideMark/>
          </w:tcPr>
          <w:p w14:paraId="40C1140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Male</w:t>
            </w:r>
          </w:p>
        </w:tc>
        <w:tc>
          <w:tcPr>
            <w:tcW w:w="402" w:type="pct"/>
            <w:shd w:val="clear" w:color="auto" w:fill="auto"/>
            <w:noWrap/>
            <w:vAlign w:val="center"/>
            <w:hideMark/>
          </w:tcPr>
          <w:p w14:paraId="4A2B5B6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Female</w:t>
            </w:r>
          </w:p>
        </w:tc>
        <w:tc>
          <w:tcPr>
            <w:tcW w:w="447" w:type="pct"/>
            <w:shd w:val="clear" w:color="auto" w:fill="auto"/>
            <w:noWrap/>
            <w:vAlign w:val="center"/>
            <w:hideMark/>
          </w:tcPr>
          <w:p w14:paraId="7C5ED4C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Overall</w:t>
            </w:r>
          </w:p>
        </w:tc>
        <w:tc>
          <w:tcPr>
            <w:tcW w:w="424" w:type="pct"/>
            <w:shd w:val="clear" w:color="auto" w:fill="auto"/>
            <w:noWrap/>
            <w:vAlign w:val="center"/>
            <w:hideMark/>
          </w:tcPr>
          <w:p w14:paraId="5D1616B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Male</w:t>
            </w:r>
          </w:p>
        </w:tc>
        <w:tc>
          <w:tcPr>
            <w:tcW w:w="466" w:type="pct"/>
            <w:shd w:val="clear" w:color="auto" w:fill="auto"/>
            <w:noWrap/>
            <w:vAlign w:val="center"/>
            <w:hideMark/>
          </w:tcPr>
          <w:p w14:paraId="337208F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Female</w:t>
            </w:r>
          </w:p>
        </w:tc>
        <w:tc>
          <w:tcPr>
            <w:tcW w:w="488" w:type="pct"/>
            <w:shd w:val="clear" w:color="auto" w:fill="auto"/>
            <w:noWrap/>
            <w:vAlign w:val="center"/>
            <w:hideMark/>
          </w:tcPr>
          <w:p w14:paraId="38CF35E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Overall</w:t>
            </w:r>
          </w:p>
        </w:tc>
        <w:tc>
          <w:tcPr>
            <w:tcW w:w="480" w:type="pct"/>
            <w:shd w:val="clear" w:color="auto" w:fill="auto"/>
            <w:noWrap/>
            <w:vAlign w:val="center"/>
            <w:hideMark/>
          </w:tcPr>
          <w:p w14:paraId="005321D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Male</w:t>
            </w:r>
          </w:p>
        </w:tc>
        <w:tc>
          <w:tcPr>
            <w:tcW w:w="501" w:type="pct"/>
            <w:shd w:val="clear" w:color="auto" w:fill="auto"/>
            <w:noWrap/>
            <w:vAlign w:val="center"/>
            <w:hideMark/>
          </w:tcPr>
          <w:p w14:paraId="1046809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Female</w:t>
            </w:r>
          </w:p>
        </w:tc>
      </w:tr>
      <w:tr w:rsidR="003A67A6" w:rsidRPr="0078155D" w14:paraId="33252817" w14:textId="77777777" w:rsidTr="00F44BD8">
        <w:trPr>
          <w:trHeight w:val="493"/>
        </w:trPr>
        <w:tc>
          <w:tcPr>
            <w:tcW w:w="529" w:type="pct"/>
            <w:vMerge w:val="restart"/>
            <w:shd w:val="clear" w:color="auto" w:fill="auto"/>
            <w:noWrap/>
            <w:vAlign w:val="center"/>
            <w:hideMark/>
          </w:tcPr>
          <w:p w14:paraId="3A8874C3" w14:textId="77777777" w:rsidR="003A67A6"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Diabetes</w:t>
            </w:r>
          </w:p>
          <w:p w14:paraId="2DAE7D63" w14:textId="752C2B5D"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(ADA criteria)</w:t>
            </w:r>
          </w:p>
        </w:tc>
        <w:tc>
          <w:tcPr>
            <w:tcW w:w="465" w:type="pct"/>
            <w:shd w:val="clear" w:color="auto" w:fill="auto"/>
            <w:noWrap/>
            <w:vAlign w:val="center"/>
            <w:hideMark/>
          </w:tcPr>
          <w:p w14:paraId="1A0D093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p>
        </w:tc>
        <w:tc>
          <w:tcPr>
            <w:tcW w:w="400" w:type="pct"/>
            <w:shd w:val="clear" w:color="auto" w:fill="auto"/>
            <w:vAlign w:val="center"/>
            <w:hideMark/>
          </w:tcPr>
          <w:p w14:paraId="0127836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1.23</w:t>
            </w:r>
            <w:r w:rsidRPr="0078155D">
              <w:rPr>
                <w:rFonts w:eastAsiaTheme="minorHAnsi" w:cs="Arial"/>
                <w:color w:val="000000"/>
                <w:kern w:val="0"/>
                <w:sz w:val="15"/>
                <w:szCs w:val="15"/>
                <w14:ligatures w14:val="none"/>
              </w:rPr>
              <w:br/>
              <w:t>(0.43,2.03)</w:t>
            </w:r>
          </w:p>
        </w:tc>
        <w:tc>
          <w:tcPr>
            <w:tcW w:w="400" w:type="pct"/>
            <w:shd w:val="clear" w:color="auto" w:fill="auto"/>
            <w:vAlign w:val="center"/>
            <w:hideMark/>
          </w:tcPr>
          <w:p w14:paraId="63E9135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1.73</w:t>
            </w:r>
            <w:r w:rsidRPr="0078155D">
              <w:rPr>
                <w:rFonts w:eastAsiaTheme="minorHAnsi" w:cs="Arial"/>
                <w:color w:val="000000"/>
                <w:kern w:val="0"/>
                <w:sz w:val="15"/>
                <w:szCs w:val="15"/>
                <w14:ligatures w14:val="none"/>
              </w:rPr>
              <w:br/>
              <w:t>(0.54,2.92)</w:t>
            </w:r>
          </w:p>
        </w:tc>
        <w:tc>
          <w:tcPr>
            <w:tcW w:w="402" w:type="pct"/>
            <w:shd w:val="clear" w:color="auto" w:fill="auto"/>
            <w:vAlign w:val="center"/>
            <w:hideMark/>
          </w:tcPr>
          <w:p w14:paraId="7F987D7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0.37</w:t>
            </w:r>
            <w:r w:rsidRPr="0078155D">
              <w:rPr>
                <w:rFonts w:eastAsiaTheme="minorHAnsi" w:cs="Arial"/>
                <w:color w:val="000000"/>
                <w:kern w:val="0"/>
                <w:sz w:val="15"/>
                <w:szCs w:val="15"/>
                <w14:ligatures w14:val="none"/>
              </w:rPr>
              <w:br/>
              <w:t>(-0.36,1.10)</w:t>
            </w:r>
          </w:p>
        </w:tc>
        <w:tc>
          <w:tcPr>
            <w:tcW w:w="447" w:type="pct"/>
            <w:shd w:val="clear" w:color="auto" w:fill="auto"/>
            <w:vAlign w:val="center"/>
            <w:hideMark/>
          </w:tcPr>
          <w:p w14:paraId="18117F9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11.72</w:t>
            </w:r>
            <w:r w:rsidRPr="0078155D">
              <w:rPr>
                <w:rFonts w:eastAsiaTheme="minorHAnsi" w:cs="Arial"/>
                <w:color w:val="000000"/>
                <w:kern w:val="0"/>
                <w:sz w:val="15"/>
                <w:szCs w:val="15"/>
                <w14:ligatures w14:val="none"/>
              </w:rPr>
              <w:br/>
              <w:t>(9.22,14.22)</w:t>
            </w:r>
          </w:p>
        </w:tc>
        <w:tc>
          <w:tcPr>
            <w:tcW w:w="424" w:type="pct"/>
            <w:shd w:val="clear" w:color="auto" w:fill="auto"/>
            <w:vAlign w:val="center"/>
            <w:hideMark/>
          </w:tcPr>
          <w:p w14:paraId="7258A36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11.69</w:t>
            </w:r>
            <w:r w:rsidRPr="0078155D">
              <w:rPr>
                <w:rFonts w:eastAsiaTheme="minorHAnsi" w:cs="Arial"/>
                <w:color w:val="000000"/>
                <w:kern w:val="0"/>
                <w:sz w:val="15"/>
                <w:szCs w:val="15"/>
                <w14:ligatures w14:val="none"/>
              </w:rPr>
              <w:br/>
              <w:t>(9.09,14.30)</w:t>
            </w:r>
          </w:p>
        </w:tc>
        <w:tc>
          <w:tcPr>
            <w:tcW w:w="466" w:type="pct"/>
            <w:shd w:val="clear" w:color="auto" w:fill="auto"/>
            <w:vAlign w:val="center"/>
            <w:hideMark/>
          </w:tcPr>
          <w:p w14:paraId="4D80FD8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12.00</w:t>
            </w:r>
            <w:r w:rsidRPr="0078155D">
              <w:rPr>
                <w:rFonts w:eastAsiaTheme="minorHAnsi" w:cs="Arial"/>
                <w:color w:val="000000"/>
                <w:kern w:val="0"/>
                <w:sz w:val="15"/>
                <w:szCs w:val="15"/>
                <w14:ligatures w14:val="none"/>
              </w:rPr>
              <w:br/>
              <w:t>(2.67,21.33)</w:t>
            </w:r>
          </w:p>
        </w:tc>
        <w:tc>
          <w:tcPr>
            <w:tcW w:w="488" w:type="pct"/>
            <w:shd w:val="clear" w:color="auto" w:fill="auto"/>
            <w:vAlign w:val="center"/>
            <w:hideMark/>
          </w:tcPr>
          <w:p w14:paraId="688A377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25.76</w:t>
            </w:r>
            <w:r w:rsidRPr="0078155D">
              <w:rPr>
                <w:rFonts w:eastAsiaTheme="minorHAnsi" w:cs="Arial"/>
                <w:color w:val="000000"/>
                <w:kern w:val="0"/>
                <w:sz w:val="15"/>
                <w:szCs w:val="15"/>
                <w14:ligatures w14:val="none"/>
              </w:rPr>
              <w:br/>
              <w:t>(14.93,36.59)</w:t>
            </w:r>
          </w:p>
        </w:tc>
        <w:tc>
          <w:tcPr>
            <w:tcW w:w="480" w:type="pct"/>
            <w:shd w:val="clear" w:color="auto" w:fill="auto"/>
            <w:vAlign w:val="center"/>
            <w:hideMark/>
          </w:tcPr>
          <w:p w14:paraId="197EEF3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24.19</w:t>
            </w:r>
            <w:r w:rsidRPr="0078155D">
              <w:rPr>
                <w:rFonts w:eastAsiaTheme="minorHAnsi" w:cs="Arial"/>
                <w:color w:val="000000"/>
                <w:kern w:val="0"/>
                <w:sz w:val="15"/>
                <w:szCs w:val="15"/>
                <w14:ligatures w14:val="none"/>
              </w:rPr>
              <w:br/>
              <w:t>(13.23,35.16)</w:t>
            </w:r>
          </w:p>
        </w:tc>
        <w:tc>
          <w:tcPr>
            <w:tcW w:w="501" w:type="pct"/>
            <w:shd w:val="clear" w:color="auto" w:fill="auto"/>
            <w:vAlign w:val="center"/>
            <w:hideMark/>
          </w:tcPr>
          <w:p w14:paraId="35AC6ED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(-41.87,141.87)</w:t>
            </w:r>
          </w:p>
        </w:tc>
      </w:tr>
      <w:tr w:rsidR="003A67A6" w:rsidRPr="0078155D" w14:paraId="410A3932" w14:textId="77777777" w:rsidTr="00F44BD8">
        <w:trPr>
          <w:trHeight w:val="493"/>
        </w:trPr>
        <w:tc>
          <w:tcPr>
            <w:tcW w:w="529" w:type="pct"/>
            <w:vMerge/>
            <w:shd w:val="clear" w:color="auto" w:fill="auto"/>
            <w:vAlign w:val="center"/>
            <w:hideMark/>
          </w:tcPr>
          <w:p w14:paraId="337FC91B"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852E6F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45-49</w:t>
            </w:r>
          </w:p>
        </w:tc>
        <w:tc>
          <w:tcPr>
            <w:tcW w:w="400" w:type="pct"/>
            <w:shd w:val="clear" w:color="auto" w:fill="auto"/>
            <w:vAlign w:val="center"/>
            <w:hideMark/>
          </w:tcPr>
          <w:p w14:paraId="2F73DA5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3.20</w:t>
            </w:r>
            <w:r w:rsidRPr="0078155D">
              <w:rPr>
                <w:rFonts w:eastAsiaTheme="minorHAnsi" w:cs="Arial"/>
                <w:color w:val="000000"/>
                <w:kern w:val="0"/>
                <w:sz w:val="15"/>
                <w:szCs w:val="15"/>
                <w14:ligatures w14:val="none"/>
              </w:rPr>
              <w:br/>
              <w:t>(0.07,6.33)</w:t>
            </w:r>
          </w:p>
        </w:tc>
        <w:tc>
          <w:tcPr>
            <w:tcW w:w="400" w:type="pct"/>
            <w:shd w:val="clear" w:color="auto" w:fill="auto"/>
            <w:vAlign w:val="center"/>
            <w:hideMark/>
          </w:tcPr>
          <w:p w14:paraId="0A8B129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5.56</w:t>
            </w:r>
            <w:r w:rsidRPr="0078155D">
              <w:rPr>
                <w:rFonts w:eastAsiaTheme="minorHAnsi" w:cs="Arial"/>
                <w:color w:val="000000"/>
                <w:kern w:val="0"/>
                <w:sz w:val="15"/>
                <w:szCs w:val="15"/>
                <w14:ligatures w14:val="none"/>
              </w:rPr>
              <w:br/>
              <w:t>(0.14,10.98)</w:t>
            </w:r>
          </w:p>
        </w:tc>
        <w:tc>
          <w:tcPr>
            <w:tcW w:w="402" w:type="pct"/>
            <w:shd w:val="clear" w:color="auto" w:fill="auto"/>
            <w:vAlign w:val="center"/>
            <w:hideMark/>
          </w:tcPr>
          <w:p w14:paraId="145426E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7B65712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13.46</w:t>
            </w:r>
            <w:r w:rsidRPr="0078155D">
              <w:rPr>
                <w:rFonts w:eastAsiaTheme="minorHAnsi" w:cs="Arial"/>
                <w:color w:val="000000"/>
                <w:kern w:val="0"/>
                <w:sz w:val="15"/>
                <w:szCs w:val="15"/>
                <w14:ligatures w14:val="none"/>
              </w:rPr>
              <w:br/>
              <w:t>(6.79,20.13)</w:t>
            </w:r>
          </w:p>
        </w:tc>
        <w:tc>
          <w:tcPr>
            <w:tcW w:w="424" w:type="pct"/>
            <w:shd w:val="clear" w:color="auto" w:fill="auto"/>
            <w:vAlign w:val="center"/>
            <w:hideMark/>
          </w:tcPr>
          <w:p w14:paraId="7DB24A4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14.77</w:t>
            </w:r>
            <w:r w:rsidRPr="0078155D">
              <w:rPr>
                <w:rFonts w:eastAsiaTheme="minorHAnsi" w:cs="Arial"/>
                <w:color w:val="000000"/>
                <w:kern w:val="0"/>
                <w:sz w:val="15"/>
                <w:szCs w:val="15"/>
                <w14:ligatures w14:val="none"/>
              </w:rPr>
              <w:br/>
              <w:t>(7.21,22.33)</w:t>
            </w:r>
          </w:p>
        </w:tc>
        <w:tc>
          <w:tcPr>
            <w:tcW w:w="466" w:type="pct"/>
            <w:shd w:val="clear" w:color="auto" w:fill="auto"/>
            <w:vAlign w:val="center"/>
            <w:hideMark/>
          </w:tcPr>
          <w:p w14:paraId="3BD80AF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6.25</w:t>
            </w:r>
            <w:r w:rsidRPr="0078155D">
              <w:rPr>
                <w:rFonts w:eastAsiaTheme="minorHAnsi" w:cs="Arial"/>
                <w:color w:val="000000"/>
                <w:kern w:val="0"/>
                <w:sz w:val="15"/>
                <w:szCs w:val="15"/>
                <w14:ligatures w14:val="none"/>
              </w:rPr>
              <w:br/>
              <w:t>(-7.07,19.57)</w:t>
            </w:r>
          </w:p>
        </w:tc>
        <w:tc>
          <w:tcPr>
            <w:tcW w:w="488" w:type="pct"/>
            <w:shd w:val="clear" w:color="auto" w:fill="auto"/>
            <w:vAlign w:val="center"/>
            <w:hideMark/>
          </w:tcPr>
          <w:p w14:paraId="6A296DB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25.00</w:t>
            </w:r>
            <w:r w:rsidRPr="0078155D">
              <w:rPr>
                <w:rFonts w:eastAsiaTheme="minorHAnsi" w:cs="Arial"/>
                <w:color w:val="000000"/>
                <w:kern w:val="0"/>
                <w:sz w:val="15"/>
                <w:szCs w:val="15"/>
                <w14:ligatures w14:val="none"/>
              </w:rPr>
              <w:br/>
              <w:t>(1.17,48.83)</w:t>
            </w:r>
          </w:p>
        </w:tc>
        <w:tc>
          <w:tcPr>
            <w:tcW w:w="480" w:type="pct"/>
            <w:shd w:val="clear" w:color="auto" w:fill="auto"/>
            <w:vAlign w:val="center"/>
            <w:hideMark/>
          </w:tcPr>
          <w:p w14:paraId="5263B47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26.67</w:t>
            </w:r>
            <w:r w:rsidRPr="0078155D">
              <w:rPr>
                <w:rFonts w:eastAsiaTheme="minorHAnsi" w:cs="Arial"/>
                <w:color w:val="000000"/>
                <w:kern w:val="0"/>
                <w:sz w:val="15"/>
                <w:szCs w:val="15"/>
                <w14:ligatures w14:val="none"/>
              </w:rPr>
              <w:br/>
              <w:t>(1.32,52.02)</w:t>
            </w:r>
          </w:p>
        </w:tc>
        <w:tc>
          <w:tcPr>
            <w:tcW w:w="501" w:type="pct"/>
            <w:shd w:val="clear" w:color="auto" w:fill="auto"/>
            <w:vAlign w:val="center"/>
            <w:hideMark/>
          </w:tcPr>
          <w:p w14:paraId="56100E8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1B41EA78" w14:textId="77777777" w:rsidTr="00F44BD8">
        <w:trPr>
          <w:trHeight w:val="493"/>
        </w:trPr>
        <w:tc>
          <w:tcPr>
            <w:tcW w:w="529" w:type="pct"/>
            <w:vMerge/>
            <w:shd w:val="clear" w:color="auto" w:fill="auto"/>
            <w:vAlign w:val="center"/>
            <w:hideMark/>
          </w:tcPr>
          <w:p w14:paraId="4040F913"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7A0137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731678B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11.90</w:t>
            </w:r>
            <w:r w:rsidRPr="0078155D">
              <w:rPr>
                <w:rFonts w:eastAsiaTheme="minorHAnsi" w:cs="Arial"/>
                <w:color w:val="000000"/>
                <w:kern w:val="0"/>
                <w:sz w:val="15"/>
                <w:szCs w:val="15"/>
                <w14:ligatures w14:val="none"/>
              </w:rPr>
              <w:br/>
              <w:t>(1.69,22.12)</w:t>
            </w:r>
          </w:p>
        </w:tc>
        <w:tc>
          <w:tcPr>
            <w:tcW w:w="400" w:type="pct"/>
            <w:shd w:val="clear" w:color="auto" w:fill="auto"/>
            <w:vAlign w:val="center"/>
            <w:hideMark/>
          </w:tcPr>
          <w:p w14:paraId="4022EEA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21.43</w:t>
            </w:r>
            <w:r w:rsidRPr="0078155D">
              <w:rPr>
                <w:rFonts w:eastAsiaTheme="minorHAnsi" w:cs="Arial"/>
                <w:color w:val="000000"/>
                <w:kern w:val="0"/>
                <w:sz w:val="15"/>
                <w:szCs w:val="15"/>
                <w14:ligatures w14:val="none"/>
              </w:rPr>
              <w:br/>
              <w:t>(-3.16,46.01)</w:t>
            </w:r>
          </w:p>
        </w:tc>
        <w:tc>
          <w:tcPr>
            <w:tcW w:w="402" w:type="pct"/>
            <w:shd w:val="clear" w:color="auto" w:fill="auto"/>
            <w:vAlign w:val="center"/>
            <w:hideMark/>
          </w:tcPr>
          <w:p w14:paraId="172B8B8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7.14</w:t>
            </w:r>
            <w:r w:rsidRPr="0078155D">
              <w:rPr>
                <w:rFonts w:eastAsiaTheme="minorHAnsi" w:cs="Arial"/>
                <w:color w:val="000000"/>
                <w:kern w:val="0"/>
                <w:sz w:val="15"/>
                <w:szCs w:val="15"/>
                <w14:ligatures w14:val="none"/>
              </w:rPr>
              <w:br/>
              <w:t>(-3.03,17.31)</w:t>
            </w:r>
          </w:p>
        </w:tc>
        <w:tc>
          <w:tcPr>
            <w:tcW w:w="447" w:type="pct"/>
            <w:shd w:val="clear" w:color="auto" w:fill="auto"/>
            <w:vAlign w:val="center"/>
            <w:hideMark/>
          </w:tcPr>
          <w:p w14:paraId="7C93F58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36.84</w:t>
            </w:r>
            <w:r w:rsidRPr="0078155D">
              <w:rPr>
                <w:rFonts w:eastAsiaTheme="minorHAnsi" w:cs="Arial"/>
                <w:color w:val="000000"/>
                <w:kern w:val="0"/>
                <w:sz w:val="15"/>
                <w:szCs w:val="15"/>
                <w14:ligatures w14:val="none"/>
              </w:rPr>
              <w:br/>
              <w:t>(20.77,52.91)</w:t>
            </w:r>
          </w:p>
        </w:tc>
        <w:tc>
          <w:tcPr>
            <w:tcW w:w="424" w:type="pct"/>
            <w:shd w:val="clear" w:color="auto" w:fill="auto"/>
            <w:vAlign w:val="center"/>
            <w:hideMark/>
          </w:tcPr>
          <w:p w14:paraId="5340480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36.36</w:t>
            </w:r>
            <w:r w:rsidRPr="0078155D">
              <w:rPr>
                <w:rFonts w:eastAsiaTheme="minorHAnsi" w:cs="Arial"/>
                <w:color w:val="000000"/>
                <w:kern w:val="0"/>
                <w:sz w:val="15"/>
                <w:szCs w:val="15"/>
                <w14:ligatures w14:val="none"/>
              </w:rPr>
              <w:br/>
              <w:t>(14.53,58.19)</w:t>
            </w:r>
          </w:p>
        </w:tc>
        <w:tc>
          <w:tcPr>
            <w:tcW w:w="466" w:type="pct"/>
            <w:shd w:val="clear" w:color="auto" w:fill="auto"/>
            <w:vAlign w:val="center"/>
            <w:hideMark/>
          </w:tcPr>
          <w:p w14:paraId="6418806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37.50</w:t>
            </w:r>
            <w:r w:rsidRPr="0078155D">
              <w:rPr>
                <w:rFonts w:eastAsiaTheme="minorHAnsi" w:cs="Arial"/>
                <w:color w:val="000000"/>
                <w:kern w:val="0"/>
                <w:sz w:val="15"/>
                <w:szCs w:val="15"/>
                <w14:ligatures w14:val="none"/>
              </w:rPr>
              <w:br/>
              <w:t>(10.86,64.14)</w:t>
            </w:r>
          </w:p>
        </w:tc>
        <w:tc>
          <w:tcPr>
            <w:tcW w:w="488" w:type="pct"/>
            <w:shd w:val="clear" w:color="auto" w:fill="auto"/>
            <w:vAlign w:val="center"/>
            <w:hideMark/>
          </w:tcPr>
          <w:p w14:paraId="1B03927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(-20.86,87.53)</w:t>
            </w:r>
          </w:p>
        </w:tc>
        <w:tc>
          <w:tcPr>
            <w:tcW w:w="480" w:type="pct"/>
            <w:shd w:val="clear" w:color="auto" w:fill="auto"/>
            <w:vAlign w:val="center"/>
            <w:hideMark/>
          </w:tcPr>
          <w:p w14:paraId="7315BF6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(-76.76,210.09)</w:t>
            </w:r>
          </w:p>
        </w:tc>
        <w:tc>
          <w:tcPr>
            <w:tcW w:w="501" w:type="pct"/>
            <w:shd w:val="clear" w:color="auto" w:fill="auto"/>
            <w:vAlign w:val="center"/>
            <w:hideMark/>
          </w:tcPr>
          <w:p w14:paraId="245CE82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5434012C" w14:textId="77777777" w:rsidTr="00F44BD8">
        <w:trPr>
          <w:trHeight w:val="493"/>
        </w:trPr>
        <w:tc>
          <w:tcPr>
            <w:tcW w:w="529" w:type="pct"/>
            <w:vMerge/>
            <w:shd w:val="clear" w:color="auto" w:fill="auto"/>
            <w:vAlign w:val="center"/>
            <w:hideMark/>
          </w:tcPr>
          <w:p w14:paraId="4ACCC513"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2CB14EA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29244ED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19.54</w:t>
            </w:r>
            <w:r w:rsidRPr="0078155D">
              <w:rPr>
                <w:rFonts w:eastAsiaTheme="minorHAnsi" w:cs="Arial"/>
                <w:color w:val="000000"/>
                <w:kern w:val="0"/>
                <w:sz w:val="15"/>
                <w:szCs w:val="15"/>
                <w14:ligatures w14:val="none"/>
              </w:rPr>
              <w:br/>
              <w:t>(11.04,28.04)</w:t>
            </w:r>
          </w:p>
        </w:tc>
        <w:tc>
          <w:tcPr>
            <w:tcW w:w="400" w:type="pct"/>
            <w:shd w:val="clear" w:color="auto" w:fill="auto"/>
            <w:vAlign w:val="center"/>
            <w:hideMark/>
          </w:tcPr>
          <w:p w14:paraId="70F0671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24.24</w:t>
            </w:r>
            <w:r w:rsidRPr="0078155D">
              <w:rPr>
                <w:rFonts w:eastAsiaTheme="minorHAnsi" w:cs="Arial"/>
                <w:color w:val="000000"/>
                <w:kern w:val="0"/>
                <w:sz w:val="15"/>
                <w:szCs w:val="15"/>
                <w14:ligatures w14:val="none"/>
              </w:rPr>
              <w:br/>
              <w:t>(8.81,39.67)</w:t>
            </w:r>
          </w:p>
        </w:tc>
        <w:tc>
          <w:tcPr>
            <w:tcW w:w="402" w:type="pct"/>
            <w:shd w:val="clear" w:color="auto" w:fill="auto"/>
            <w:vAlign w:val="center"/>
            <w:hideMark/>
          </w:tcPr>
          <w:p w14:paraId="51AFBBE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(6.40,26.93)</w:t>
            </w:r>
          </w:p>
        </w:tc>
        <w:tc>
          <w:tcPr>
            <w:tcW w:w="447" w:type="pct"/>
            <w:shd w:val="clear" w:color="auto" w:fill="auto"/>
            <w:vAlign w:val="center"/>
            <w:hideMark/>
          </w:tcPr>
          <w:p w14:paraId="5DC8E2D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31.40</w:t>
            </w:r>
            <w:r w:rsidRPr="0078155D">
              <w:rPr>
                <w:rFonts w:eastAsiaTheme="minorHAnsi" w:cs="Arial"/>
                <w:color w:val="000000"/>
                <w:kern w:val="0"/>
                <w:sz w:val="15"/>
                <w:szCs w:val="15"/>
                <w14:ligatures w14:val="none"/>
              </w:rPr>
              <w:br/>
              <w:t>(21.39,41.40)</w:t>
            </w:r>
          </w:p>
        </w:tc>
        <w:tc>
          <w:tcPr>
            <w:tcW w:w="424" w:type="pct"/>
            <w:shd w:val="clear" w:color="auto" w:fill="auto"/>
            <w:vAlign w:val="center"/>
            <w:hideMark/>
          </w:tcPr>
          <w:p w14:paraId="7EB31BF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33.90</w:t>
            </w:r>
            <w:r w:rsidRPr="0078155D">
              <w:rPr>
                <w:rFonts w:eastAsiaTheme="minorHAnsi" w:cs="Arial"/>
                <w:color w:val="000000"/>
                <w:kern w:val="0"/>
                <w:sz w:val="15"/>
                <w:szCs w:val="15"/>
                <w14:ligatures w14:val="none"/>
              </w:rPr>
              <w:br/>
              <w:t>(21.46,46.34)</w:t>
            </w:r>
          </w:p>
        </w:tc>
        <w:tc>
          <w:tcPr>
            <w:tcW w:w="466" w:type="pct"/>
            <w:shd w:val="clear" w:color="auto" w:fill="auto"/>
            <w:vAlign w:val="center"/>
            <w:hideMark/>
          </w:tcPr>
          <w:p w14:paraId="3845702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25.93</w:t>
            </w:r>
            <w:r w:rsidRPr="0078155D">
              <w:rPr>
                <w:rFonts w:eastAsiaTheme="minorHAnsi" w:cs="Arial"/>
                <w:color w:val="000000"/>
                <w:kern w:val="0"/>
                <w:sz w:val="15"/>
                <w:szCs w:val="15"/>
                <w14:ligatures w14:val="none"/>
              </w:rPr>
              <w:br/>
              <w:t>(8.26,43.59)</w:t>
            </w:r>
          </w:p>
        </w:tc>
        <w:tc>
          <w:tcPr>
            <w:tcW w:w="488" w:type="pct"/>
            <w:shd w:val="clear" w:color="auto" w:fill="auto"/>
            <w:vAlign w:val="center"/>
            <w:hideMark/>
          </w:tcPr>
          <w:p w14:paraId="5AEB9D3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40.00</w:t>
            </w:r>
            <w:r w:rsidRPr="0078155D">
              <w:rPr>
                <w:rFonts w:eastAsiaTheme="minorHAnsi" w:cs="Arial"/>
                <w:color w:val="000000"/>
                <w:kern w:val="0"/>
                <w:sz w:val="15"/>
                <w:szCs w:val="15"/>
                <w14:ligatures w14:val="none"/>
              </w:rPr>
              <w:br/>
              <w:t>(19.36,60.64)</w:t>
            </w:r>
          </w:p>
        </w:tc>
        <w:tc>
          <w:tcPr>
            <w:tcW w:w="480" w:type="pct"/>
            <w:shd w:val="clear" w:color="auto" w:fill="auto"/>
            <w:vAlign w:val="center"/>
            <w:hideMark/>
          </w:tcPr>
          <w:p w14:paraId="1BFC4C0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36.84</w:t>
            </w:r>
            <w:r w:rsidRPr="0078155D">
              <w:rPr>
                <w:rFonts w:eastAsiaTheme="minorHAnsi" w:cs="Arial"/>
                <w:color w:val="000000"/>
                <w:kern w:val="0"/>
                <w:sz w:val="15"/>
                <w:szCs w:val="15"/>
                <w14:ligatures w14:val="none"/>
              </w:rPr>
              <w:br/>
              <w:t>(12.96,60.73)</w:t>
            </w:r>
          </w:p>
        </w:tc>
        <w:tc>
          <w:tcPr>
            <w:tcW w:w="501" w:type="pct"/>
            <w:shd w:val="clear" w:color="auto" w:fill="auto"/>
            <w:vAlign w:val="center"/>
            <w:hideMark/>
          </w:tcPr>
          <w:p w14:paraId="38FCC59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(-7.48,107.48)</w:t>
            </w:r>
          </w:p>
        </w:tc>
      </w:tr>
      <w:tr w:rsidR="003A67A6" w:rsidRPr="0078155D" w14:paraId="7A4F2328" w14:textId="77777777" w:rsidTr="00F44BD8">
        <w:trPr>
          <w:trHeight w:val="493"/>
        </w:trPr>
        <w:tc>
          <w:tcPr>
            <w:tcW w:w="529" w:type="pct"/>
            <w:vMerge/>
            <w:shd w:val="clear" w:color="auto" w:fill="auto"/>
            <w:vAlign w:val="center"/>
            <w:hideMark/>
          </w:tcPr>
          <w:p w14:paraId="6A1DE959"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88DD88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14B924D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17.39</w:t>
            </w:r>
            <w:r w:rsidRPr="0078155D">
              <w:rPr>
                <w:rFonts w:eastAsiaTheme="minorHAnsi" w:cs="Arial"/>
                <w:color w:val="000000"/>
                <w:kern w:val="0"/>
                <w:sz w:val="15"/>
                <w:szCs w:val="15"/>
                <w14:ligatures w14:val="none"/>
              </w:rPr>
              <w:br/>
              <w:t>(8.22,26.56)</w:t>
            </w:r>
          </w:p>
        </w:tc>
        <w:tc>
          <w:tcPr>
            <w:tcW w:w="400" w:type="pct"/>
            <w:shd w:val="clear" w:color="auto" w:fill="auto"/>
            <w:vAlign w:val="center"/>
            <w:hideMark/>
          </w:tcPr>
          <w:p w14:paraId="1DC7058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16.28</w:t>
            </w:r>
            <w:r w:rsidRPr="0078155D">
              <w:rPr>
                <w:rFonts w:eastAsiaTheme="minorHAnsi" w:cs="Arial"/>
                <w:color w:val="000000"/>
                <w:kern w:val="0"/>
                <w:sz w:val="15"/>
                <w:szCs w:val="15"/>
                <w14:ligatures w14:val="none"/>
              </w:rPr>
              <w:br/>
              <w:t>(4.78,27.78)</w:t>
            </w:r>
          </w:p>
        </w:tc>
        <w:tc>
          <w:tcPr>
            <w:tcW w:w="402" w:type="pct"/>
            <w:shd w:val="clear" w:color="auto" w:fill="auto"/>
            <w:vAlign w:val="center"/>
            <w:hideMark/>
          </w:tcPr>
          <w:p w14:paraId="772ADE9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19.23</w:t>
            </w:r>
            <w:r w:rsidRPr="0078155D">
              <w:rPr>
                <w:rFonts w:eastAsiaTheme="minorHAnsi" w:cs="Arial"/>
                <w:color w:val="000000"/>
                <w:kern w:val="0"/>
                <w:sz w:val="15"/>
                <w:szCs w:val="15"/>
                <w14:ligatures w14:val="none"/>
              </w:rPr>
              <w:br/>
              <w:t>(3.00,35.46)</w:t>
            </w:r>
          </w:p>
        </w:tc>
        <w:tc>
          <w:tcPr>
            <w:tcW w:w="447" w:type="pct"/>
            <w:shd w:val="clear" w:color="auto" w:fill="auto"/>
            <w:vAlign w:val="center"/>
            <w:hideMark/>
          </w:tcPr>
          <w:p w14:paraId="42A9E73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43.90</w:t>
            </w:r>
            <w:r w:rsidRPr="0078155D">
              <w:rPr>
                <w:rFonts w:eastAsiaTheme="minorHAnsi" w:cs="Arial"/>
                <w:color w:val="000000"/>
                <w:kern w:val="0"/>
                <w:sz w:val="15"/>
                <w:szCs w:val="15"/>
                <w14:ligatures w14:val="none"/>
              </w:rPr>
              <w:br/>
              <w:t>(32.93,54.87)</w:t>
            </w:r>
          </w:p>
        </w:tc>
        <w:tc>
          <w:tcPr>
            <w:tcW w:w="424" w:type="pct"/>
            <w:shd w:val="clear" w:color="auto" w:fill="auto"/>
            <w:vAlign w:val="center"/>
            <w:hideMark/>
          </w:tcPr>
          <w:p w14:paraId="0B18618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44.62</w:t>
            </w:r>
            <w:r w:rsidRPr="0078155D">
              <w:rPr>
                <w:rFonts w:eastAsiaTheme="minorHAnsi" w:cs="Arial"/>
                <w:color w:val="000000"/>
                <w:kern w:val="0"/>
                <w:sz w:val="15"/>
                <w:szCs w:val="15"/>
                <w14:ligatures w14:val="none"/>
              </w:rPr>
              <w:br/>
              <w:t>(32.20,57.03)</w:t>
            </w:r>
          </w:p>
        </w:tc>
        <w:tc>
          <w:tcPr>
            <w:tcW w:w="466" w:type="pct"/>
            <w:shd w:val="clear" w:color="auto" w:fill="auto"/>
            <w:vAlign w:val="center"/>
            <w:hideMark/>
          </w:tcPr>
          <w:p w14:paraId="4162607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41.18</w:t>
            </w:r>
            <w:r w:rsidRPr="0078155D">
              <w:rPr>
                <w:rFonts w:eastAsiaTheme="minorHAnsi" w:cs="Arial"/>
                <w:color w:val="000000"/>
                <w:kern w:val="0"/>
                <w:sz w:val="15"/>
                <w:szCs w:val="15"/>
                <w14:ligatures w14:val="none"/>
              </w:rPr>
              <w:br/>
              <w:t>(15.09,67.26)</w:t>
            </w:r>
          </w:p>
        </w:tc>
        <w:tc>
          <w:tcPr>
            <w:tcW w:w="488" w:type="pct"/>
            <w:shd w:val="clear" w:color="auto" w:fill="auto"/>
            <w:vAlign w:val="center"/>
            <w:hideMark/>
          </w:tcPr>
          <w:p w14:paraId="761CA38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57.89</w:t>
            </w:r>
            <w:r w:rsidRPr="0078155D">
              <w:rPr>
                <w:rFonts w:eastAsiaTheme="minorHAnsi" w:cs="Arial"/>
                <w:color w:val="000000"/>
                <w:kern w:val="0"/>
                <w:sz w:val="15"/>
                <w:szCs w:val="15"/>
                <w14:ligatures w14:val="none"/>
              </w:rPr>
              <w:br/>
              <w:t>(33.45,82.34)</w:t>
            </w:r>
          </w:p>
        </w:tc>
        <w:tc>
          <w:tcPr>
            <w:tcW w:w="480" w:type="pct"/>
            <w:shd w:val="clear" w:color="auto" w:fill="auto"/>
            <w:vAlign w:val="center"/>
            <w:hideMark/>
          </w:tcPr>
          <w:p w14:paraId="43BB5A0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76.92</w:t>
            </w:r>
            <w:r w:rsidRPr="0078155D">
              <w:rPr>
                <w:rFonts w:eastAsiaTheme="minorHAnsi" w:cs="Arial"/>
                <w:color w:val="000000"/>
                <w:kern w:val="0"/>
                <w:sz w:val="15"/>
                <w:szCs w:val="15"/>
                <w14:ligatures w14:val="none"/>
              </w:rPr>
              <w:br/>
              <w:t>(50.42,103.42)</w:t>
            </w:r>
          </w:p>
        </w:tc>
        <w:tc>
          <w:tcPr>
            <w:tcW w:w="501" w:type="pct"/>
            <w:shd w:val="clear" w:color="auto" w:fill="auto"/>
            <w:vAlign w:val="center"/>
            <w:hideMark/>
          </w:tcPr>
          <w:p w14:paraId="05787C8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r>
      <w:tr w:rsidR="003A67A6" w:rsidRPr="0078155D" w14:paraId="63EF42AA" w14:textId="77777777" w:rsidTr="00F44BD8">
        <w:trPr>
          <w:trHeight w:val="493"/>
        </w:trPr>
        <w:tc>
          <w:tcPr>
            <w:tcW w:w="529" w:type="pct"/>
            <w:vMerge/>
            <w:shd w:val="clear" w:color="auto" w:fill="auto"/>
            <w:vAlign w:val="center"/>
            <w:hideMark/>
          </w:tcPr>
          <w:p w14:paraId="4904B1FD"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542D058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5E393AD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23.08</w:t>
            </w:r>
            <w:r w:rsidRPr="0078155D">
              <w:rPr>
                <w:rFonts w:eastAsiaTheme="minorHAnsi" w:cs="Arial"/>
                <w:color w:val="000000"/>
                <w:kern w:val="0"/>
                <w:sz w:val="15"/>
                <w:szCs w:val="15"/>
                <w14:ligatures w14:val="none"/>
              </w:rPr>
              <w:br/>
              <w:t>(11.23,34.92)</w:t>
            </w:r>
          </w:p>
        </w:tc>
        <w:tc>
          <w:tcPr>
            <w:tcW w:w="400" w:type="pct"/>
            <w:shd w:val="clear" w:color="auto" w:fill="auto"/>
            <w:vAlign w:val="center"/>
            <w:hideMark/>
          </w:tcPr>
          <w:p w14:paraId="5492680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27.59</w:t>
            </w:r>
            <w:r w:rsidRPr="0078155D">
              <w:rPr>
                <w:rFonts w:eastAsiaTheme="minorHAnsi" w:cs="Arial"/>
                <w:color w:val="000000"/>
                <w:kern w:val="0"/>
                <w:sz w:val="15"/>
                <w:szCs w:val="15"/>
                <w14:ligatures w14:val="none"/>
              </w:rPr>
              <w:br/>
              <w:t>(10.28,44.89)</w:t>
            </w:r>
          </w:p>
        </w:tc>
        <w:tc>
          <w:tcPr>
            <w:tcW w:w="402" w:type="pct"/>
            <w:shd w:val="clear" w:color="auto" w:fill="auto"/>
            <w:vAlign w:val="center"/>
            <w:hideMark/>
          </w:tcPr>
          <w:p w14:paraId="0FAD90F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17.39</w:t>
            </w:r>
            <w:r w:rsidRPr="0078155D">
              <w:rPr>
                <w:rFonts w:eastAsiaTheme="minorHAnsi" w:cs="Arial"/>
                <w:color w:val="000000"/>
                <w:kern w:val="0"/>
                <w:sz w:val="15"/>
                <w:szCs w:val="15"/>
                <w14:ligatures w14:val="none"/>
              </w:rPr>
              <w:br/>
              <w:t>(0.63,34.15)</w:t>
            </w:r>
          </w:p>
        </w:tc>
        <w:tc>
          <w:tcPr>
            <w:tcW w:w="447" w:type="pct"/>
            <w:shd w:val="clear" w:color="auto" w:fill="auto"/>
            <w:vAlign w:val="center"/>
            <w:hideMark/>
          </w:tcPr>
          <w:p w14:paraId="109E0A1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38.89</w:t>
            </w:r>
            <w:r w:rsidRPr="0078155D">
              <w:rPr>
                <w:rFonts w:eastAsiaTheme="minorHAnsi" w:cs="Arial"/>
                <w:color w:val="000000"/>
                <w:kern w:val="0"/>
                <w:sz w:val="15"/>
                <w:szCs w:val="15"/>
                <w14:ligatures w14:val="none"/>
              </w:rPr>
              <w:br/>
              <w:t>(22.16,55.62)</w:t>
            </w:r>
          </w:p>
        </w:tc>
        <w:tc>
          <w:tcPr>
            <w:tcW w:w="424" w:type="pct"/>
            <w:shd w:val="clear" w:color="auto" w:fill="auto"/>
            <w:vAlign w:val="center"/>
            <w:hideMark/>
          </w:tcPr>
          <w:p w14:paraId="19F642C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37.50</w:t>
            </w:r>
            <w:r w:rsidRPr="0078155D">
              <w:rPr>
                <w:rFonts w:eastAsiaTheme="minorHAnsi" w:cs="Arial"/>
                <w:color w:val="000000"/>
                <w:kern w:val="0"/>
                <w:sz w:val="15"/>
                <w:szCs w:val="15"/>
                <w14:ligatures w14:val="none"/>
              </w:rPr>
              <w:br/>
              <w:t>(16.62,58.38)</w:t>
            </w:r>
          </w:p>
        </w:tc>
        <w:tc>
          <w:tcPr>
            <w:tcW w:w="466" w:type="pct"/>
            <w:shd w:val="clear" w:color="auto" w:fill="auto"/>
            <w:vAlign w:val="center"/>
            <w:hideMark/>
          </w:tcPr>
          <w:p w14:paraId="176D13D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41.67</w:t>
            </w:r>
            <w:r w:rsidRPr="0078155D">
              <w:rPr>
                <w:rFonts w:eastAsiaTheme="minorHAnsi" w:cs="Arial"/>
                <w:color w:val="000000"/>
                <w:kern w:val="0"/>
                <w:sz w:val="15"/>
                <w:szCs w:val="15"/>
                <w14:ligatures w14:val="none"/>
              </w:rPr>
              <w:br/>
              <w:t>(8.95,74.38)</w:t>
            </w:r>
          </w:p>
        </w:tc>
        <w:tc>
          <w:tcPr>
            <w:tcW w:w="488" w:type="pct"/>
            <w:shd w:val="clear" w:color="auto" w:fill="auto"/>
            <w:vAlign w:val="center"/>
            <w:hideMark/>
          </w:tcPr>
          <w:p w14:paraId="4E9E7AB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(-7.48,107.48)</w:t>
            </w:r>
          </w:p>
        </w:tc>
        <w:tc>
          <w:tcPr>
            <w:tcW w:w="480" w:type="pct"/>
            <w:shd w:val="clear" w:color="auto" w:fill="auto"/>
            <w:vAlign w:val="center"/>
            <w:hideMark/>
          </w:tcPr>
          <w:p w14:paraId="30D5A78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75.00</w:t>
            </w:r>
            <w:r w:rsidRPr="0078155D">
              <w:rPr>
                <w:rFonts w:eastAsiaTheme="minorHAnsi" w:cs="Arial"/>
                <w:color w:val="000000"/>
                <w:kern w:val="0"/>
                <w:sz w:val="15"/>
                <w:szCs w:val="15"/>
                <w14:ligatures w14:val="none"/>
              </w:rPr>
              <w:br/>
              <w:t>(-4.56,154.56)</w:t>
            </w:r>
          </w:p>
        </w:tc>
        <w:tc>
          <w:tcPr>
            <w:tcW w:w="501" w:type="pct"/>
            <w:shd w:val="clear" w:color="auto" w:fill="auto"/>
            <w:vAlign w:val="center"/>
            <w:hideMark/>
          </w:tcPr>
          <w:p w14:paraId="0F87B31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5B6D85AF" w14:textId="77777777" w:rsidTr="00F44BD8">
        <w:trPr>
          <w:trHeight w:val="493"/>
        </w:trPr>
        <w:tc>
          <w:tcPr>
            <w:tcW w:w="529" w:type="pct"/>
            <w:vMerge w:val="restart"/>
            <w:shd w:val="clear" w:color="auto" w:fill="auto"/>
            <w:noWrap/>
            <w:vAlign w:val="center"/>
            <w:hideMark/>
          </w:tcPr>
          <w:p w14:paraId="781EB4A7" w14:textId="77777777" w:rsidR="003A67A6"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Diabetes</w:t>
            </w:r>
          </w:p>
          <w:p w14:paraId="6CDD5982" w14:textId="1FF43EEC"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(WHO criteria)</w:t>
            </w:r>
          </w:p>
        </w:tc>
        <w:tc>
          <w:tcPr>
            <w:tcW w:w="465" w:type="pct"/>
            <w:shd w:val="clear" w:color="auto" w:fill="auto"/>
            <w:noWrap/>
            <w:vAlign w:val="center"/>
            <w:hideMark/>
          </w:tcPr>
          <w:p w14:paraId="02BFC3B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30-34</w:t>
            </w:r>
          </w:p>
        </w:tc>
        <w:tc>
          <w:tcPr>
            <w:tcW w:w="400" w:type="pct"/>
            <w:shd w:val="clear" w:color="auto" w:fill="auto"/>
            <w:vAlign w:val="center"/>
            <w:hideMark/>
          </w:tcPr>
          <w:p w14:paraId="11C333B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0.10</w:t>
            </w:r>
            <w:r w:rsidRPr="0078155D">
              <w:rPr>
                <w:rFonts w:eastAsiaTheme="minorHAnsi" w:cs="Arial"/>
                <w:color w:val="000000"/>
                <w:kern w:val="0"/>
                <w:sz w:val="15"/>
                <w:szCs w:val="15"/>
                <w14:ligatures w14:val="none"/>
              </w:rPr>
              <w:br/>
              <w:t>(-0.04,0.23)</w:t>
            </w:r>
          </w:p>
        </w:tc>
        <w:tc>
          <w:tcPr>
            <w:tcW w:w="400" w:type="pct"/>
            <w:shd w:val="clear" w:color="auto" w:fill="auto"/>
            <w:vAlign w:val="center"/>
            <w:hideMark/>
          </w:tcPr>
          <w:p w14:paraId="08A2F7B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0.13</w:t>
            </w:r>
            <w:r w:rsidRPr="0078155D">
              <w:rPr>
                <w:rFonts w:eastAsiaTheme="minorHAnsi" w:cs="Arial"/>
                <w:color w:val="000000"/>
                <w:kern w:val="0"/>
                <w:sz w:val="15"/>
                <w:szCs w:val="15"/>
                <w14:ligatures w14:val="none"/>
              </w:rPr>
              <w:br/>
              <w:t>(-0.05, 0.30)</w:t>
            </w:r>
          </w:p>
        </w:tc>
        <w:tc>
          <w:tcPr>
            <w:tcW w:w="402" w:type="pct"/>
            <w:shd w:val="clear" w:color="auto" w:fill="auto"/>
            <w:vAlign w:val="center"/>
            <w:hideMark/>
          </w:tcPr>
          <w:p w14:paraId="6F057C2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40797E4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0.22</w:t>
            </w:r>
            <w:r w:rsidRPr="0078155D">
              <w:rPr>
                <w:rFonts w:eastAsiaTheme="minorHAnsi" w:cs="Arial"/>
                <w:color w:val="000000"/>
                <w:kern w:val="0"/>
                <w:sz w:val="15"/>
                <w:szCs w:val="15"/>
                <w14:ligatures w14:val="none"/>
              </w:rPr>
              <w:br/>
              <w:t>(-0.03,0.46)</w:t>
            </w:r>
          </w:p>
        </w:tc>
        <w:tc>
          <w:tcPr>
            <w:tcW w:w="424" w:type="pct"/>
            <w:shd w:val="clear" w:color="auto" w:fill="auto"/>
            <w:vAlign w:val="center"/>
            <w:hideMark/>
          </w:tcPr>
          <w:p w14:paraId="0FEE18A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0.22</w:t>
            </w:r>
            <w:r w:rsidRPr="0078155D">
              <w:rPr>
                <w:rFonts w:eastAsiaTheme="minorHAnsi" w:cs="Arial"/>
                <w:color w:val="000000"/>
                <w:kern w:val="0"/>
                <w:sz w:val="15"/>
                <w:szCs w:val="15"/>
                <w14:ligatures w14:val="none"/>
              </w:rPr>
              <w:br/>
              <w:t>(-0.03,0.48)</w:t>
            </w:r>
          </w:p>
        </w:tc>
        <w:tc>
          <w:tcPr>
            <w:tcW w:w="466" w:type="pct"/>
            <w:shd w:val="clear" w:color="auto" w:fill="auto"/>
            <w:vAlign w:val="center"/>
            <w:hideMark/>
          </w:tcPr>
          <w:p w14:paraId="3C3379C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8" w:type="pct"/>
            <w:shd w:val="clear" w:color="auto" w:fill="auto"/>
            <w:vAlign w:val="center"/>
            <w:hideMark/>
          </w:tcPr>
          <w:p w14:paraId="1DD2D3D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1.58</w:t>
            </w:r>
            <w:r w:rsidRPr="0078155D">
              <w:rPr>
                <w:rFonts w:eastAsiaTheme="minorHAnsi" w:cs="Arial"/>
                <w:color w:val="000000"/>
                <w:kern w:val="0"/>
                <w:sz w:val="15"/>
                <w:szCs w:val="15"/>
                <w14:ligatures w14:val="none"/>
              </w:rPr>
              <w:br/>
              <w:t>(-0.21.3.37)</w:t>
            </w:r>
          </w:p>
        </w:tc>
        <w:tc>
          <w:tcPr>
            <w:tcW w:w="480" w:type="pct"/>
            <w:shd w:val="clear" w:color="auto" w:fill="auto"/>
            <w:vAlign w:val="center"/>
            <w:hideMark/>
          </w:tcPr>
          <w:p w14:paraId="3C15496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1.64</w:t>
            </w:r>
            <w:r w:rsidRPr="0078155D">
              <w:rPr>
                <w:rFonts w:eastAsiaTheme="minorHAnsi" w:cs="Arial"/>
                <w:color w:val="000000"/>
                <w:kern w:val="0"/>
                <w:sz w:val="15"/>
                <w:szCs w:val="15"/>
                <w14:ligatures w14:val="none"/>
              </w:rPr>
              <w:br/>
              <w:t>(-0.22,3.50)</w:t>
            </w:r>
          </w:p>
        </w:tc>
        <w:tc>
          <w:tcPr>
            <w:tcW w:w="501" w:type="pct"/>
            <w:shd w:val="clear" w:color="auto" w:fill="auto"/>
            <w:vAlign w:val="center"/>
            <w:hideMark/>
          </w:tcPr>
          <w:p w14:paraId="17ACCE2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7C6ED56B" w14:textId="77777777" w:rsidTr="00F44BD8">
        <w:trPr>
          <w:trHeight w:val="493"/>
        </w:trPr>
        <w:tc>
          <w:tcPr>
            <w:tcW w:w="529" w:type="pct"/>
            <w:vMerge/>
            <w:shd w:val="clear" w:color="auto" w:fill="auto"/>
            <w:vAlign w:val="center"/>
            <w:hideMark/>
          </w:tcPr>
          <w:p w14:paraId="13AE6A69"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2534FDD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35-39</w:t>
            </w:r>
          </w:p>
        </w:tc>
        <w:tc>
          <w:tcPr>
            <w:tcW w:w="400" w:type="pct"/>
            <w:shd w:val="clear" w:color="auto" w:fill="auto"/>
            <w:vAlign w:val="center"/>
            <w:hideMark/>
          </w:tcPr>
          <w:p w14:paraId="7CFABD5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0.14</w:t>
            </w:r>
            <w:r w:rsidRPr="0078155D">
              <w:rPr>
                <w:rFonts w:eastAsiaTheme="minorHAnsi" w:cs="Arial"/>
                <w:color w:val="000000"/>
                <w:kern w:val="0"/>
                <w:sz w:val="15"/>
                <w:szCs w:val="15"/>
                <w14:ligatures w14:val="none"/>
              </w:rPr>
              <w:br/>
              <w:t>(-0.06,0.34)</w:t>
            </w:r>
          </w:p>
        </w:tc>
        <w:tc>
          <w:tcPr>
            <w:tcW w:w="400" w:type="pct"/>
            <w:shd w:val="clear" w:color="auto" w:fill="auto"/>
            <w:vAlign w:val="center"/>
            <w:hideMark/>
          </w:tcPr>
          <w:p w14:paraId="3A3F11E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0.20</w:t>
            </w:r>
            <w:r w:rsidRPr="0078155D">
              <w:rPr>
                <w:rFonts w:eastAsiaTheme="minorHAnsi" w:cs="Arial"/>
                <w:color w:val="000000"/>
                <w:kern w:val="0"/>
                <w:sz w:val="15"/>
                <w:szCs w:val="15"/>
                <w14:ligatures w14:val="none"/>
              </w:rPr>
              <w:br/>
              <w:t>(-0.08,0.48)</w:t>
            </w:r>
          </w:p>
        </w:tc>
        <w:tc>
          <w:tcPr>
            <w:tcW w:w="402" w:type="pct"/>
            <w:shd w:val="clear" w:color="auto" w:fill="auto"/>
            <w:vAlign w:val="center"/>
            <w:hideMark/>
          </w:tcPr>
          <w:p w14:paraId="209E3CC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718DABA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0.53</w:t>
            </w:r>
            <w:r w:rsidRPr="0078155D">
              <w:rPr>
                <w:rFonts w:eastAsiaTheme="minorHAnsi" w:cs="Arial"/>
                <w:color w:val="000000"/>
                <w:kern w:val="0"/>
                <w:sz w:val="15"/>
                <w:szCs w:val="15"/>
                <w14:ligatures w14:val="none"/>
              </w:rPr>
              <w:br/>
              <w:t>(0.11,0.96)</w:t>
            </w:r>
          </w:p>
        </w:tc>
        <w:tc>
          <w:tcPr>
            <w:tcW w:w="424" w:type="pct"/>
            <w:shd w:val="clear" w:color="auto" w:fill="auto"/>
            <w:vAlign w:val="center"/>
            <w:hideMark/>
          </w:tcPr>
          <w:p w14:paraId="62FF02F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0.56</w:t>
            </w:r>
            <w:r w:rsidRPr="0078155D">
              <w:rPr>
                <w:rFonts w:eastAsiaTheme="minorHAnsi" w:cs="Arial"/>
                <w:color w:val="000000"/>
                <w:kern w:val="0"/>
                <w:sz w:val="15"/>
                <w:szCs w:val="15"/>
                <w14:ligatures w14:val="none"/>
              </w:rPr>
              <w:br/>
              <w:t>(0.11,1.01)</w:t>
            </w:r>
          </w:p>
        </w:tc>
        <w:tc>
          <w:tcPr>
            <w:tcW w:w="466" w:type="pct"/>
            <w:shd w:val="clear" w:color="auto" w:fill="auto"/>
            <w:vAlign w:val="center"/>
            <w:hideMark/>
          </w:tcPr>
          <w:p w14:paraId="6C212A0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8" w:type="pct"/>
            <w:shd w:val="clear" w:color="auto" w:fill="auto"/>
            <w:vAlign w:val="center"/>
            <w:hideMark/>
          </w:tcPr>
          <w:p w14:paraId="4F560AC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w:t>
            </w:r>
            <w:r w:rsidRPr="0078155D">
              <w:rPr>
                <w:rFonts w:eastAsiaTheme="minorHAnsi" w:cs="Arial"/>
                <w:color w:val="000000"/>
                <w:kern w:val="0"/>
                <w:sz w:val="15"/>
                <w:szCs w:val="15"/>
                <w14:ligatures w14:val="none"/>
              </w:rPr>
              <w:br/>
              <w:t>(1.35,8.65)</w:t>
            </w:r>
          </w:p>
        </w:tc>
        <w:tc>
          <w:tcPr>
            <w:tcW w:w="480" w:type="pct"/>
            <w:shd w:val="clear" w:color="auto" w:fill="auto"/>
            <w:vAlign w:val="center"/>
            <w:hideMark/>
          </w:tcPr>
          <w:p w14:paraId="32E89C5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4.48</w:t>
            </w:r>
            <w:r w:rsidRPr="0078155D">
              <w:rPr>
                <w:rFonts w:eastAsiaTheme="minorHAnsi" w:cs="Arial"/>
                <w:color w:val="000000"/>
                <w:kern w:val="0"/>
                <w:sz w:val="15"/>
                <w:szCs w:val="15"/>
                <w14:ligatures w14:val="none"/>
              </w:rPr>
              <w:br/>
              <w:t>(0.93,8.02)</w:t>
            </w:r>
          </w:p>
        </w:tc>
        <w:tc>
          <w:tcPr>
            <w:tcW w:w="501" w:type="pct"/>
            <w:shd w:val="clear" w:color="auto" w:fill="auto"/>
            <w:vAlign w:val="center"/>
            <w:hideMark/>
          </w:tcPr>
          <w:p w14:paraId="20C3390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r>
      <w:tr w:rsidR="003A67A6" w:rsidRPr="0078155D" w14:paraId="091A28A7" w14:textId="77777777" w:rsidTr="00F44BD8">
        <w:trPr>
          <w:trHeight w:val="493"/>
        </w:trPr>
        <w:tc>
          <w:tcPr>
            <w:tcW w:w="529" w:type="pct"/>
            <w:vMerge/>
            <w:shd w:val="clear" w:color="auto" w:fill="auto"/>
            <w:vAlign w:val="center"/>
            <w:hideMark/>
          </w:tcPr>
          <w:p w14:paraId="42FE65F4"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349A13B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p>
        </w:tc>
        <w:tc>
          <w:tcPr>
            <w:tcW w:w="400" w:type="pct"/>
            <w:shd w:val="clear" w:color="auto" w:fill="auto"/>
            <w:vAlign w:val="center"/>
            <w:hideMark/>
          </w:tcPr>
          <w:p w14:paraId="15F21CC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1.09</w:t>
            </w:r>
            <w:r w:rsidRPr="0078155D">
              <w:rPr>
                <w:rFonts w:eastAsiaTheme="minorHAnsi" w:cs="Arial"/>
                <w:color w:val="000000"/>
                <w:kern w:val="0"/>
                <w:sz w:val="15"/>
                <w:szCs w:val="15"/>
                <w14:ligatures w14:val="none"/>
              </w:rPr>
              <w:br/>
              <w:t>(0.34,1.85)</w:t>
            </w:r>
          </w:p>
        </w:tc>
        <w:tc>
          <w:tcPr>
            <w:tcW w:w="400" w:type="pct"/>
            <w:shd w:val="clear" w:color="auto" w:fill="auto"/>
            <w:vAlign w:val="center"/>
            <w:hideMark/>
          </w:tcPr>
          <w:p w14:paraId="0447EAD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1.51</w:t>
            </w:r>
            <w:r w:rsidRPr="0078155D">
              <w:rPr>
                <w:rFonts w:eastAsiaTheme="minorHAnsi" w:cs="Arial"/>
                <w:color w:val="000000"/>
                <w:kern w:val="0"/>
                <w:sz w:val="15"/>
                <w:szCs w:val="15"/>
                <w14:ligatures w14:val="none"/>
              </w:rPr>
              <w:br/>
              <w:t>(0.40,2.63)</w:t>
            </w:r>
          </w:p>
        </w:tc>
        <w:tc>
          <w:tcPr>
            <w:tcW w:w="402" w:type="pct"/>
            <w:shd w:val="clear" w:color="auto" w:fill="auto"/>
            <w:vAlign w:val="center"/>
            <w:hideMark/>
          </w:tcPr>
          <w:p w14:paraId="560847E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0.37</w:t>
            </w:r>
            <w:r w:rsidRPr="0078155D">
              <w:rPr>
                <w:rFonts w:eastAsiaTheme="minorHAnsi" w:cs="Arial"/>
                <w:color w:val="000000"/>
                <w:kern w:val="0"/>
                <w:sz w:val="15"/>
                <w:szCs w:val="15"/>
                <w14:ligatures w14:val="none"/>
              </w:rPr>
              <w:br/>
              <w:t>(-0.36,1.10)</w:t>
            </w:r>
          </w:p>
        </w:tc>
        <w:tc>
          <w:tcPr>
            <w:tcW w:w="447" w:type="pct"/>
            <w:shd w:val="clear" w:color="auto" w:fill="auto"/>
            <w:vAlign w:val="center"/>
            <w:hideMark/>
          </w:tcPr>
          <w:p w14:paraId="16BBBCB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1.72</w:t>
            </w:r>
            <w:r w:rsidRPr="0078155D">
              <w:rPr>
                <w:rFonts w:eastAsiaTheme="minorHAnsi" w:cs="Arial"/>
                <w:color w:val="000000"/>
                <w:kern w:val="0"/>
                <w:sz w:val="15"/>
                <w:szCs w:val="15"/>
                <w14:ligatures w14:val="none"/>
              </w:rPr>
              <w:br/>
              <w:t>(0.71,2.73)</w:t>
            </w:r>
          </w:p>
        </w:tc>
        <w:tc>
          <w:tcPr>
            <w:tcW w:w="424" w:type="pct"/>
            <w:shd w:val="clear" w:color="auto" w:fill="auto"/>
            <w:vAlign w:val="center"/>
            <w:hideMark/>
          </w:tcPr>
          <w:p w14:paraId="3B448B9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1.69</w:t>
            </w:r>
            <w:r w:rsidRPr="0078155D">
              <w:rPr>
                <w:rFonts w:eastAsiaTheme="minorHAnsi" w:cs="Arial"/>
                <w:color w:val="000000"/>
                <w:kern w:val="0"/>
                <w:sz w:val="15"/>
                <w:szCs w:val="15"/>
                <w14:ligatures w14:val="none"/>
              </w:rPr>
              <w:br/>
              <w:t>(0.65,2.74)</w:t>
            </w:r>
          </w:p>
        </w:tc>
        <w:tc>
          <w:tcPr>
            <w:tcW w:w="466" w:type="pct"/>
            <w:shd w:val="clear" w:color="auto" w:fill="auto"/>
            <w:vAlign w:val="center"/>
            <w:hideMark/>
          </w:tcPr>
          <w:p w14:paraId="4FAC973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2.00</w:t>
            </w:r>
            <w:r w:rsidRPr="0078155D">
              <w:rPr>
                <w:rFonts w:eastAsiaTheme="minorHAnsi" w:cs="Arial"/>
                <w:color w:val="000000"/>
                <w:kern w:val="0"/>
                <w:sz w:val="15"/>
                <w:szCs w:val="15"/>
                <w14:ligatures w14:val="none"/>
              </w:rPr>
              <w:br/>
              <w:t>(-2.02,6.02)</w:t>
            </w:r>
          </w:p>
        </w:tc>
        <w:tc>
          <w:tcPr>
            <w:tcW w:w="488" w:type="pct"/>
            <w:shd w:val="clear" w:color="auto" w:fill="auto"/>
            <w:vAlign w:val="center"/>
            <w:hideMark/>
          </w:tcPr>
          <w:p w14:paraId="2B31237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7.58</w:t>
            </w:r>
            <w:r w:rsidRPr="0078155D">
              <w:rPr>
                <w:rFonts w:eastAsiaTheme="minorHAnsi" w:cs="Arial"/>
                <w:color w:val="000000"/>
                <w:kern w:val="0"/>
                <w:sz w:val="15"/>
                <w:szCs w:val="15"/>
                <w14:ligatures w14:val="none"/>
              </w:rPr>
              <w:br/>
              <w:t>(1.02,14.13)</w:t>
            </w:r>
          </w:p>
        </w:tc>
        <w:tc>
          <w:tcPr>
            <w:tcW w:w="480" w:type="pct"/>
            <w:shd w:val="clear" w:color="auto" w:fill="auto"/>
            <w:vAlign w:val="center"/>
            <w:hideMark/>
          </w:tcPr>
          <w:p w14:paraId="172B79C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6.45</w:t>
            </w:r>
            <w:r w:rsidRPr="0078155D">
              <w:rPr>
                <w:rFonts w:eastAsiaTheme="minorHAnsi" w:cs="Arial"/>
                <w:color w:val="000000"/>
                <w:kern w:val="0"/>
                <w:sz w:val="15"/>
                <w:szCs w:val="15"/>
                <w14:ligatures w14:val="none"/>
              </w:rPr>
              <w:br/>
              <w:t>(0.16,12.74)</w:t>
            </w:r>
          </w:p>
        </w:tc>
        <w:tc>
          <w:tcPr>
            <w:tcW w:w="501" w:type="pct"/>
            <w:shd w:val="clear" w:color="auto" w:fill="auto"/>
            <w:vAlign w:val="center"/>
            <w:hideMark/>
          </w:tcPr>
          <w:p w14:paraId="79ECB64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25.00</w:t>
            </w:r>
            <w:r w:rsidRPr="0078155D">
              <w:rPr>
                <w:rFonts w:eastAsiaTheme="minorHAnsi" w:cs="Arial"/>
                <w:color w:val="000000"/>
                <w:kern w:val="0"/>
                <w:sz w:val="15"/>
                <w:szCs w:val="15"/>
                <w14:ligatures w14:val="none"/>
              </w:rPr>
              <w:br/>
              <w:t>(-54.56,104.56)</w:t>
            </w:r>
          </w:p>
        </w:tc>
      </w:tr>
      <w:tr w:rsidR="003A67A6" w:rsidRPr="0078155D" w14:paraId="7858140D" w14:textId="77777777" w:rsidTr="00F44BD8">
        <w:trPr>
          <w:trHeight w:val="493"/>
        </w:trPr>
        <w:tc>
          <w:tcPr>
            <w:tcW w:w="529" w:type="pct"/>
            <w:vMerge/>
            <w:shd w:val="clear" w:color="auto" w:fill="auto"/>
            <w:vAlign w:val="center"/>
            <w:hideMark/>
          </w:tcPr>
          <w:p w14:paraId="4B963435"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5C5DAF2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45-49</w:t>
            </w:r>
          </w:p>
        </w:tc>
        <w:tc>
          <w:tcPr>
            <w:tcW w:w="400" w:type="pct"/>
            <w:shd w:val="clear" w:color="auto" w:fill="auto"/>
            <w:vAlign w:val="center"/>
            <w:hideMark/>
          </w:tcPr>
          <w:p w14:paraId="1115DD4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2.40</w:t>
            </w:r>
            <w:r w:rsidRPr="0078155D">
              <w:rPr>
                <w:rFonts w:eastAsiaTheme="minorHAnsi" w:cs="Arial"/>
                <w:color w:val="000000"/>
                <w:kern w:val="0"/>
                <w:sz w:val="15"/>
                <w:szCs w:val="15"/>
                <w14:ligatures w14:val="none"/>
              </w:rPr>
              <w:br/>
              <w:t>(-0.32,5.12)</w:t>
            </w:r>
          </w:p>
        </w:tc>
        <w:tc>
          <w:tcPr>
            <w:tcW w:w="400" w:type="pct"/>
            <w:shd w:val="clear" w:color="auto" w:fill="auto"/>
            <w:vAlign w:val="center"/>
            <w:hideMark/>
          </w:tcPr>
          <w:p w14:paraId="0ED6289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4.17</w:t>
            </w:r>
            <w:r w:rsidRPr="0078155D">
              <w:rPr>
                <w:rFonts w:eastAsiaTheme="minorHAnsi" w:cs="Arial"/>
                <w:color w:val="000000"/>
                <w:kern w:val="0"/>
                <w:sz w:val="15"/>
                <w:szCs w:val="15"/>
                <w14:ligatures w14:val="none"/>
              </w:rPr>
              <w:br/>
              <w:t>(-0.56,8.90)</w:t>
            </w:r>
          </w:p>
        </w:tc>
        <w:tc>
          <w:tcPr>
            <w:tcW w:w="402" w:type="pct"/>
            <w:shd w:val="clear" w:color="auto" w:fill="auto"/>
            <w:vAlign w:val="center"/>
            <w:hideMark/>
          </w:tcPr>
          <w:p w14:paraId="48E0B74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6FE3C0A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4.81</w:t>
            </w:r>
            <w:r w:rsidRPr="0078155D">
              <w:rPr>
                <w:rFonts w:eastAsiaTheme="minorHAnsi" w:cs="Arial"/>
                <w:color w:val="000000"/>
                <w:kern w:val="0"/>
                <w:sz w:val="15"/>
                <w:szCs w:val="15"/>
                <w14:ligatures w14:val="none"/>
              </w:rPr>
              <w:br/>
              <w:t>(0.63,8.99)</w:t>
            </w:r>
          </w:p>
        </w:tc>
        <w:tc>
          <w:tcPr>
            <w:tcW w:w="424" w:type="pct"/>
            <w:shd w:val="clear" w:color="auto" w:fill="auto"/>
            <w:vAlign w:val="center"/>
            <w:hideMark/>
          </w:tcPr>
          <w:p w14:paraId="0F62F12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5.68</w:t>
            </w:r>
            <w:r w:rsidRPr="0078155D">
              <w:rPr>
                <w:rFonts w:eastAsiaTheme="minorHAnsi" w:cs="Arial"/>
                <w:color w:val="000000"/>
                <w:kern w:val="0"/>
                <w:sz w:val="15"/>
                <w:szCs w:val="15"/>
                <w14:ligatures w14:val="none"/>
              </w:rPr>
              <w:br/>
              <w:t>(0.75,10.61)</w:t>
            </w:r>
          </w:p>
        </w:tc>
        <w:tc>
          <w:tcPr>
            <w:tcW w:w="466" w:type="pct"/>
            <w:shd w:val="clear" w:color="auto" w:fill="auto"/>
            <w:vAlign w:val="center"/>
            <w:hideMark/>
          </w:tcPr>
          <w:p w14:paraId="61C961D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8" w:type="pct"/>
            <w:shd w:val="clear" w:color="auto" w:fill="auto"/>
            <w:vAlign w:val="center"/>
            <w:hideMark/>
          </w:tcPr>
          <w:p w14:paraId="05BA7F2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0" w:type="pct"/>
            <w:shd w:val="clear" w:color="auto" w:fill="auto"/>
            <w:vAlign w:val="center"/>
            <w:hideMark/>
          </w:tcPr>
          <w:p w14:paraId="5EAD723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501" w:type="pct"/>
            <w:shd w:val="clear" w:color="auto" w:fill="auto"/>
            <w:vAlign w:val="center"/>
            <w:hideMark/>
          </w:tcPr>
          <w:p w14:paraId="3F03301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7CD56CA9" w14:textId="77777777" w:rsidTr="00F44BD8">
        <w:trPr>
          <w:trHeight w:val="493"/>
        </w:trPr>
        <w:tc>
          <w:tcPr>
            <w:tcW w:w="529" w:type="pct"/>
            <w:vMerge/>
            <w:shd w:val="clear" w:color="auto" w:fill="auto"/>
            <w:vAlign w:val="center"/>
            <w:hideMark/>
          </w:tcPr>
          <w:p w14:paraId="66063E0B"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88707A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0F3CB15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14.29</w:t>
            </w:r>
            <w:r w:rsidRPr="0078155D">
              <w:rPr>
                <w:rFonts w:eastAsiaTheme="minorHAnsi" w:cs="Arial"/>
                <w:color w:val="000000"/>
                <w:kern w:val="0"/>
                <w:sz w:val="15"/>
                <w:szCs w:val="15"/>
                <w14:ligatures w14:val="none"/>
              </w:rPr>
              <w:br/>
              <w:t>(3.25,25.32)</w:t>
            </w:r>
          </w:p>
        </w:tc>
        <w:tc>
          <w:tcPr>
            <w:tcW w:w="400" w:type="pct"/>
            <w:shd w:val="clear" w:color="auto" w:fill="auto"/>
            <w:vAlign w:val="center"/>
            <w:hideMark/>
          </w:tcPr>
          <w:p w14:paraId="266B0D4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28.57</w:t>
            </w:r>
            <w:r w:rsidRPr="0078155D">
              <w:rPr>
                <w:rFonts w:eastAsiaTheme="minorHAnsi" w:cs="Arial"/>
                <w:color w:val="000000"/>
                <w:kern w:val="0"/>
                <w:sz w:val="15"/>
                <w:szCs w:val="15"/>
                <w14:ligatures w14:val="none"/>
              </w:rPr>
              <w:br/>
              <w:t>(1.50,55.64)</w:t>
            </w:r>
          </w:p>
        </w:tc>
        <w:tc>
          <w:tcPr>
            <w:tcW w:w="402" w:type="pct"/>
            <w:shd w:val="clear" w:color="auto" w:fill="auto"/>
            <w:vAlign w:val="center"/>
            <w:hideMark/>
          </w:tcPr>
          <w:p w14:paraId="73E90DA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7.14</w:t>
            </w:r>
            <w:r w:rsidRPr="0078155D">
              <w:rPr>
                <w:rFonts w:eastAsiaTheme="minorHAnsi" w:cs="Arial"/>
                <w:color w:val="000000"/>
                <w:kern w:val="0"/>
                <w:sz w:val="15"/>
                <w:szCs w:val="15"/>
                <w14:ligatures w14:val="none"/>
              </w:rPr>
              <w:br/>
              <w:t>(-3.03,17.31)</w:t>
            </w:r>
          </w:p>
        </w:tc>
        <w:tc>
          <w:tcPr>
            <w:tcW w:w="447" w:type="pct"/>
            <w:shd w:val="clear" w:color="auto" w:fill="auto"/>
            <w:vAlign w:val="center"/>
            <w:hideMark/>
          </w:tcPr>
          <w:p w14:paraId="4EBD5D4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15.79</w:t>
            </w:r>
            <w:r w:rsidRPr="0078155D">
              <w:rPr>
                <w:rFonts w:eastAsiaTheme="minorHAnsi" w:cs="Arial"/>
                <w:color w:val="000000"/>
                <w:kern w:val="0"/>
                <w:sz w:val="15"/>
                <w:szCs w:val="15"/>
                <w14:ligatures w14:val="none"/>
              </w:rPr>
              <w:br/>
              <w:t>(3.64,27.94)</w:t>
            </w:r>
          </w:p>
        </w:tc>
        <w:tc>
          <w:tcPr>
            <w:tcW w:w="424" w:type="pct"/>
            <w:shd w:val="clear" w:color="auto" w:fill="auto"/>
            <w:vAlign w:val="center"/>
            <w:hideMark/>
          </w:tcPr>
          <w:p w14:paraId="51AFC9F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13.64</w:t>
            </w:r>
            <w:r w:rsidRPr="0078155D">
              <w:rPr>
                <w:rFonts w:eastAsiaTheme="minorHAnsi" w:cs="Arial"/>
                <w:color w:val="000000"/>
                <w:kern w:val="0"/>
                <w:sz w:val="15"/>
                <w:szCs w:val="15"/>
                <w14:ligatures w14:val="none"/>
              </w:rPr>
              <w:br/>
              <w:t>(-1.94,29.21)</w:t>
            </w:r>
          </w:p>
        </w:tc>
        <w:tc>
          <w:tcPr>
            <w:tcW w:w="466" w:type="pct"/>
            <w:shd w:val="clear" w:color="auto" w:fill="auto"/>
            <w:vAlign w:val="center"/>
            <w:hideMark/>
          </w:tcPr>
          <w:p w14:paraId="5FE35DB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18.75</w:t>
            </w:r>
            <w:r w:rsidRPr="0078155D">
              <w:rPr>
                <w:rFonts w:eastAsiaTheme="minorHAnsi" w:cs="Arial"/>
                <w:color w:val="000000"/>
                <w:kern w:val="0"/>
                <w:sz w:val="15"/>
                <w:szCs w:val="15"/>
                <w14:ligatures w14:val="none"/>
              </w:rPr>
              <w:br/>
              <w:t>(-2.73,40.23)</w:t>
            </w:r>
          </w:p>
        </w:tc>
        <w:tc>
          <w:tcPr>
            <w:tcW w:w="488" w:type="pct"/>
            <w:shd w:val="clear" w:color="auto" w:fill="auto"/>
            <w:vAlign w:val="center"/>
            <w:hideMark/>
          </w:tcPr>
          <w:p w14:paraId="308F520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c>
          <w:tcPr>
            <w:tcW w:w="480" w:type="pct"/>
            <w:shd w:val="clear" w:color="auto" w:fill="auto"/>
            <w:vAlign w:val="center"/>
            <w:hideMark/>
          </w:tcPr>
          <w:p w14:paraId="0549DB5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w:t>
            </w:r>
            <w:r w:rsidRPr="0078155D">
              <w:rPr>
                <w:rFonts w:eastAsiaTheme="minorHAnsi" w:cs="Arial"/>
                <w:color w:val="000000"/>
                <w:kern w:val="0"/>
                <w:sz w:val="15"/>
                <w:szCs w:val="15"/>
                <w14:ligatures w14:val="none"/>
              </w:rPr>
              <w:br/>
              <w:t>(-110.09,176.76)</w:t>
            </w:r>
          </w:p>
        </w:tc>
        <w:tc>
          <w:tcPr>
            <w:tcW w:w="501" w:type="pct"/>
            <w:shd w:val="clear" w:color="auto" w:fill="auto"/>
            <w:vAlign w:val="center"/>
            <w:hideMark/>
          </w:tcPr>
          <w:p w14:paraId="7D7140F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6B40F0C8" w14:textId="77777777" w:rsidTr="00F44BD8">
        <w:trPr>
          <w:trHeight w:val="493"/>
        </w:trPr>
        <w:tc>
          <w:tcPr>
            <w:tcW w:w="529" w:type="pct"/>
            <w:vMerge/>
            <w:shd w:val="clear" w:color="auto" w:fill="auto"/>
            <w:vAlign w:val="center"/>
            <w:hideMark/>
          </w:tcPr>
          <w:p w14:paraId="22B68D34"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5053B67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368BE46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13.79</w:t>
            </w:r>
            <w:r w:rsidRPr="0078155D">
              <w:rPr>
                <w:rFonts w:eastAsiaTheme="minorHAnsi" w:cs="Arial"/>
                <w:color w:val="000000"/>
                <w:kern w:val="0"/>
                <w:sz w:val="15"/>
                <w:szCs w:val="15"/>
                <w14:ligatures w14:val="none"/>
              </w:rPr>
              <w:br/>
              <w:t>(6.40,21.18)</w:t>
            </w:r>
          </w:p>
        </w:tc>
        <w:tc>
          <w:tcPr>
            <w:tcW w:w="400" w:type="pct"/>
            <w:shd w:val="clear" w:color="auto" w:fill="auto"/>
            <w:vAlign w:val="center"/>
            <w:hideMark/>
          </w:tcPr>
          <w:p w14:paraId="2FC4F4F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15.15</w:t>
            </w:r>
            <w:r w:rsidRPr="0078155D">
              <w:rPr>
                <w:rFonts w:eastAsiaTheme="minorHAnsi" w:cs="Arial"/>
                <w:color w:val="000000"/>
                <w:kern w:val="0"/>
                <w:sz w:val="15"/>
                <w:szCs w:val="15"/>
                <w14:ligatures w14:val="none"/>
              </w:rPr>
              <w:br/>
              <w:t>(2.24,28.06)</w:t>
            </w:r>
          </w:p>
        </w:tc>
        <w:tc>
          <w:tcPr>
            <w:tcW w:w="402" w:type="pct"/>
            <w:shd w:val="clear" w:color="auto" w:fill="auto"/>
            <w:vAlign w:val="center"/>
            <w:hideMark/>
          </w:tcPr>
          <w:p w14:paraId="31F77E0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12.96</w:t>
            </w:r>
            <w:r w:rsidRPr="0078155D">
              <w:rPr>
                <w:rFonts w:eastAsiaTheme="minorHAnsi" w:cs="Arial"/>
                <w:color w:val="000000"/>
                <w:kern w:val="0"/>
                <w:sz w:val="15"/>
                <w:szCs w:val="15"/>
                <w14:ligatures w14:val="none"/>
              </w:rPr>
              <w:br/>
              <w:t>(3.71,22.22)</w:t>
            </w:r>
          </w:p>
        </w:tc>
        <w:tc>
          <w:tcPr>
            <w:tcW w:w="447" w:type="pct"/>
            <w:shd w:val="clear" w:color="auto" w:fill="auto"/>
            <w:vAlign w:val="center"/>
            <w:hideMark/>
          </w:tcPr>
          <w:p w14:paraId="7EA9BC0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18.60</w:t>
            </w:r>
            <w:r w:rsidRPr="0078155D">
              <w:rPr>
                <w:rFonts w:eastAsiaTheme="minorHAnsi" w:cs="Arial"/>
                <w:color w:val="000000"/>
                <w:kern w:val="0"/>
                <w:sz w:val="15"/>
                <w:szCs w:val="15"/>
                <w14:ligatures w14:val="none"/>
              </w:rPr>
              <w:br/>
              <w:t>(10.21,27.00)</w:t>
            </w:r>
          </w:p>
        </w:tc>
        <w:tc>
          <w:tcPr>
            <w:tcW w:w="424" w:type="pct"/>
            <w:shd w:val="clear" w:color="auto" w:fill="auto"/>
            <w:vAlign w:val="center"/>
            <w:hideMark/>
          </w:tcPr>
          <w:p w14:paraId="509E9C2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22.03</w:t>
            </w:r>
            <w:r w:rsidRPr="0078155D">
              <w:rPr>
                <w:rFonts w:eastAsiaTheme="minorHAnsi" w:cs="Arial"/>
                <w:color w:val="000000"/>
                <w:kern w:val="0"/>
                <w:sz w:val="15"/>
                <w:szCs w:val="15"/>
                <w14:ligatures w14:val="none"/>
              </w:rPr>
              <w:br/>
              <w:t>(11.14,32.93)</w:t>
            </w:r>
          </w:p>
        </w:tc>
        <w:tc>
          <w:tcPr>
            <w:tcW w:w="466" w:type="pct"/>
            <w:shd w:val="clear" w:color="auto" w:fill="auto"/>
            <w:vAlign w:val="center"/>
            <w:hideMark/>
          </w:tcPr>
          <w:p w14:paraId="6FD94EB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11.11</w:t>
            </w:r>
            <w:r w:rsidRPr="0078155D">
              <w:rPr>
                <w:rFonts w:eastAsiaTheme="minorHAnsi" w:cs="Arial"/>
                <w:color w:val="000000"/>
                <w:kern w:val="0"/>
                <w:sz w:val="15"/>
                <w:szCs w:val="15"/>
                <w14:ligatures w14:val="none"/>
              </w:rPr>
              <w:br/>
              <w:t>(-1.56,23.78)</w:t>
            </w:r>
          </w:p>
        </w:tc>
        <w:tc>
          <w:tcPr>
            <w:tcW w:w="488" w:type="pct"/>
            <w:shd w:val="clear" w:color="auto" w:fill="auto"/>
            <w:vAlign w:val="center"/>
            <w:hideMark/>
          </w:tcPr>
          <w:p w14:paraId="7EADDEC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20.00</w:t>
            </w:r>
            <w:r w:rsidRPr="0078155D">
              <w:rPr>
                <w:rFonts w:eastAsiaTheme="minorHAnsi" w:cs="Arial"/>
                <w:color w:val="000000"/>
                <w:kern w:val="0"/>
                <w:sz w:val="15"/>
                <w:szCs w:val="15"/>
                <w14:ligatures w14:val="none"/>
              </w:rPr>
              <w:br/>
              <w:t>(3.15,36.85)</w:t>
            </w:r>
          </w:p>
        </w:tc>
        <w:tc>
          <w:tcPr>
            <w:tcW w:w="480" w:type="pct"/>
            <w:shd w:val="clear" w:color="auto" w:fill="auto"/>
            <w:vAlign w:val="center"/>
            <w:hideMark/>
          </w:tcPr>
          <w:p w14:paraId="6F4874E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26.32</w:t>
            </w:r>
            <w:r w:rsidRPr="0078155D">
              <w:rPr>
                <w:rFonts w:eastAsiaTheme="minorHAnsi" w:cs="Arial"/>
                <w:color w:val="000000"/>
                <w:kern w:val="0"/>
                <w:sz w:val="15"/>
                <w:szCs w:val="15"/>
                <w14:ligatures w14:val="none"/>
              </w:rPr>
              <w:br/>
              <w:t>(4.51,48.12)</w:t>
            </w:r>
          </w:p>
        </w:tc>
        <w:tc>
          <w:tcPr>
            <w:tcW w:w="501" w:type="pct"/>
            <w:shd w:val="clear" w:color="auto" w:fill="auto"/>
            <w:vAlign w:val="center"/>
            <w:hideMark/>
          </w:tcPr>
          <w:p w14:paraId="49B9781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3B885AE5" w14:textId="77777777" w:rsidTr="00F44BD8">
        <w:trPr>
          <w:trHeight w:val="493"/>
        </w:trPr>
        <w:tc>
          <w:tcPr>
            <w:tcW w:w="529" w:type="pct"/>
            <w:vMerge/>
            <w:shd w:val="clear" w:color="auto" w:fill="auto"/>
            <w:vAlign w:val="center"/>
            <w:hideMark/>
          </w:tcPr>
          <w:p w14:paraId="35620E1C"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0DC41FE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3809226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18.84</w:t>
            </w:r>
            <w:r w:rsidRPr="0078155D">
              <w:rPr>
                <w:rFonts w:eastAsiaTheme="minorHAnsi" w:cs="Arial"/>
                <w:color w:val="000000"/>
                <w:kern w:val="0"/>
                <w:sz w:val="15"/>
                <w:szCs w:val="15"/>
                <w14:ligatures w14:val="none"/>
              </w:rPr>
              <w:br/>
              <w:t>(9.38,28.30)</w:t>
            </w:r>
          </w:p>
        </w:tc>
        <w:tc>
          <w:tcPr>
            <w:tcW w:w="400" w:type="pct"/>
            <w:shd w:val="clear" w:color="auto" w:fill="auto"/>
            <w:vAlign w:val="center"/>
            <w:hideMark/>
          </w:tcPr>
          <w:p w14:paraId="5178E34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20.93</w:t>
            </w:r>
            <w:r w:rsidRPr="0078155D">
              <w:rPr>
                <w:rFonts w:eastAsiaTheme="minorHAnsi" w:cs="Arial"/>
                <w:color w:val="000000"/>
                <w:kern w:val="0"/>
                <w:sz w:val="15"/>
                <w:szCs w:val="15"/>
                <w14:ligatures w14:val="none"/>
              </w:rPr>
              <w:br/>
              <w:t>(8.26,33.60)</w:t>
            </w:r>
          </w:p>
        </w:tc>
        <w:tc>
          <w:tcPr>
            <w:tcW w:w="402" w:type="pct"/>
            <w:shd w:val="clear" w:color="auto" w:fill="auto"/>
            <w:vAlign w:val="center"/>
            <w:hideMark/>
          </w:tcPr>
          <w:p w14:paraId="25B477F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15.38</w:t>
            </w:r>
            <w:r w:rsidRPr="0078155D">
              <w:rPr>
                <w:rFonts w:eastAsiaTheme="minorHAnsi" w:cs="Arial"/>
                <w:color w:val="000000"/>
                <w:kern w:val="0"/>
                <w:sz w:val="15"/>
                <w:szCs w:val="15"/>
                <w14:ligatures w14:val="none"/>
              </w:rPr>
              <w:br/>
              <w:t>(0.52,30.25)</w:t>
            </w:r>
          </w:p>
        </w:tc>
        <w:tc>
          <w:tcPr>
            <w:tcW w:w="447" w:type="pct"/>
            <w:shd w:val="clear" w:color="auto" w:fill="auto"/>
            <w:vAlign w:val="center"/>
            <w:hideMark/>
          </w:tcPr>
          <w:p w14:paraId="176BB9D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14.63</w:t>
            </w:r>
            <w:r w:rsidRPr="0078155D">
              <w:rPr>
                <w:rFonts w:eastAsiaTheme="minorHAnsi" w:cs="Arial"/>
                <w:color w:val="000000"/>
                <w:kern w:val="0"/>
                <w:sz w:val="15"/>
                <w:szCs w:val="15"/>
                <w14:ligatures w14:val="none"/>
              </w:rPr>
              <w:br/>
              <w:t>(6.82,22.45)</w:t>
            </w:r>
          </w:p>
        </w:tc>
        <w:tc>
          <w:tcPr>
            <w:tcW w:w="424" w:type="pct"/>
            <w:shd w:val="clear" w:color="auto" w:fill="auto"/>
            <w:vAlign w:val="center"/>
            <w:hideMark/>
          </w:tcPr>
          <w:p w14:paraId="1AC4546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15.38</w:t>
            </w:r>
            <w:r w:rsidRPr="0078155D">
              <w:rPr>
                <w:rFonts w:eastAsiaTheme="minorHAnsi" w:cs="Arial"/>
                <w:color w:val="000000"/>
                <w:kern w:val="0"/>
                <w:sz w:val="15"/>
                <w:szCs w:val="15"/>
                <w14:ligatures w14:val="none"/>
              </w:rPr>
              <w:br/>
              <w:t>(6.37,24.39)</w:t>
            </w:r>
          </w:p>
        </w:tc>
        <w:tc>
          <w:tcPr>
            <w:tcW w:w="466" w:type="pct"/>
            <w:shd w:val="clear" w:color="auto" w:fill="auto"/>
            <w:vAlign w:val="center"/>
            <w:hideMark/>
          </w:tcPr>
          <w:p w14:paraId="78E6C63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11.76</w:t>
            </w:r>
            <w:r w:rsidRPr="0078155D">
              <w:rPr>
                <w:rFonts w:eastAsiaTheme="minorHAnsi" w:cs="Arial"/>
                <w:color w:val="000000"/>
                <w:kern w:val="0"/>
                <w:sz w:val="15"/>
                <w:szCs w:val="15"/>
                <w14:ligatures w14:val="none"/>
              </w:rPr>
              <w:br/>
              <w:t>(-5.31,28.84)</w:t>
            </w:r>
          </w:p>
        </w:tc>
        <w:tc>
          <w:tcPr>
            <w:tcW w:w="488" w:type="pct"/>
            <w:shd w:val="clear" w:color="auto" w:fill="auto"/>
            <w:vAlign w:val="center"/>
            <w:hideMark/>
          </w:tcPr>
          <w:p w14:paraId="484EFAC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21.05</w:t>
            </w:r>
            <w:r w:rsidRPr="0078155D">
              <w:rPr>
                <w:rFonts w:eastAsiaTheme="minorHAnsi" w:cs="Arial"/>
                <w:color w:val="000000"/>
                <w:kern w:val="0"/>
                <w:sz w:val="15"/>
                <w:szCs w:val="15"/>
                <w14:ligatures w14:val="none"/>
              </w:rPr>
              <w:br/>
              <w:t>(0.86,41.24)</w:t>
            </w:r>
          </w:p>
        </w:tc>
        <w:tc>
          <w:tcPr>
            <w:tcW w:w="480" w:type="pct"/>
            <w:shd w:val="clear" w:color="auto" w:fill="auto"/>
            <w:vAlign w:val="center"/>
            <w:hideMark/>
          </w:tcPr>
          <w:p w14:paraId="18F88DF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30.77</w:t>
            </w:r>
            <w:r w:rsidRPr="0078155D">
              <w:rPr>
                <w:rFonts w:eastAsiaTheme="minorHAnsi" w:cs="Arial"/>
                <w:color w:val="000000"/>
                <w:kern w:val="0"/>
                <w:sz w:val="15"/>
                <w:szCs w:val="15"/>
                <w14:ligatures w14:val="none"/>
              </w:rPr>
              <w:br/>
              <w:t>(1.74,59.80)</w:t>
            </w:r>
          </w:p>
        </w:tc>
        <w:tc>
          <w:tcPr>
            <w:tcW w:w="501" w:type="pct"/>
            <w:shd w:val="clear" w:color="auto" w:fill="auto"/>
            <w:vAlign w:val="center"/>
            <w:hideMark/>
          </w:tcPr>
          <w:p w14:paraId="126B5AD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529E8F9B" w14:textId="77777777" w:rsidTr="00F44BD8">
        <w:trPr>
          <w:trHeight w:val="493"/>
        </w:trPr>
        <w:tc>
          <w:tcPr>
            <w:tcW w:w="529" w:type="pct"/>
            <w:vMerge/>
            <w:shd w:val="clear" w:color="auto" w:fill="auto"/>
            <w:vAlign w:val="center"/>
            <w:hideMark/>
          </w:tcPr>
          <w:p w14:paraId="7913E1E6"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0ACE252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2174E32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23.08</w:t>
            </w:r>
            <w:r w:rsidRPr="0078155D">
              <w:rPr>
                <w:rFonts w:eastAsiaTheme="minorHAnsi" w:cs="Arial"/>
                <w:color w:val="000000"/>
                <w:kern w:val="0"/>
                <w:sz w:val="15"/>
                <w:szCs w:val="15"/>
                <w14:ligatures w14:val="none"/>
              </w:rPr>
              <w:br/>
              <w:t>(11.23,34.92)</w:t>
            </w:r>
          </w:p>
        </w:tc>
        <w:tc>
          <w:tcPr>
            <w:tcW w:w="400" w:type="pct"/>
            <w:shd w:val="clear" w:color="auto" w:fill="auto"/>
            <w:vAlign w:val="center"/>
            <w:hideMark/>
          </w:tcPr>
          <w:p w14:paraId="1C3A09C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31.03</w:t>
            </w:r>
            <w:r w:rsidRPr="0078155D">
              <w:rPr>
                <w:rFonts w:eastAsiaTheme="minorHAnsi" w:cs="Arial"/>
                <w:color w:val="000000"/>
                <w:kern w:val="0"/>
                <w:sz w:val="15"/>
                <w:szCs w:val="15"/>
                <w14:ligatures w14:val="none"/>
              </w:rPr>
              <w:br/>
              <w:t>(13.13,48.94)</w:t>
            </w:r>
          </w:p>
        </w:tc>
        <w:tc>
          <w:tcPr>
            <w:tcW w:w="402" w:type="pct"/>
            <w:shd w:val="clear" w:color="auto" w:fill="auto"/>
            <w:vAlign w:val="center"/>
            <w:hideMark/>
          </w:tcPr>
          <w:p w14:paraId="7997131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13.04</w:t>
            </w:r>
            <w:r w:rsidRPr="0078155D">
              <w:rPr>
                <w:rFonts w:eastAsiaTheme="minorHAnsi" w:cs="Arial"/>
                <w:color w:val="000000"/>
                <w:kern w:val="0"/>
                <w:sz w:val="15"/>
                <w:szCs w:val="15"/>
                <w14:ligatures w14:val="none"/>
              </w:rPr>
              <w:br/>
              <w:t>(-1.85,27.93)</w:t>
            </w:r>
          </w:p>
        </w:tc>
        <w:tc>
          <w:tcPr>
            <w:tcW w:w="447" w:type="pct"/>
            <w:shd w:val="clear" w:color="auto" w:fill="auto"/>
            <w:vAlign w:val="center"/>
            <w:hideMark/>
          </w:tcPr>
          <w:p w14:paraId="33C4C28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11.11</w:t>
            </w:r>
            <w:r w:rsidRPr="0078155D">
              <w:rPr>
                <w:rFonts w:eastAsiaTheme="minorHAnsi" w:cs="Arial"/>
                <w:color w:val="000000"/>
                <w:kern w:val="0"/>
                <w:sz w:val="15"/>
                <w:szCs w:val="15"/>
                <w14:ligatures w14:val="none"/>
              </w:rPr>
              <w:br/>
              <w:t>(0.33,21.90)</w:t>
            </w:r>
          </w:p>
        </w:tc>
        <w:tc>
          <w:tcPr>
            <w:tcW w:w="424" w:type="pct"/>
            <w:shd w:val="clear" w:color="auto" w:fill="auto"/>
            <w:vAlign w:val="center"/>
            <w:hideMark/>
          </w:tcPr>
          <w:p w14:paraId="1E67BF7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w:t>
            </w:r>
            <w:r w:rsidRPr="0078155D">
              <w:rPr>
                <w:rFonts w:eastAsiaTheme="minorHAnsi" w:cs="Arial"/>
                <w:color w:val="000000"/>
                <w:kern w:val="0"/>
                <w:sz w:val="15"/>
                <w:szCs w:val="15"/>
                <w14:ligatures w14:val="none"/>
              </w:rPr>
              <w:br/>
              <w:t>(-3.59,20.26)</w:t>
            </w:r>
          </w:p>
        </w:tc>
        <w:tc>
          <w:tcPr>
            <w:tcW w:w="466" w:type="pct"/>
            <w:shd w:val="clear" w:color="auto" w:fill="auto"/>
            <w:vAlign w:val="center"/>
            <w:hideMark/>
          </w:tcPr>
          <w:p w14:paraId="0D27F1F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(-8.07,41.40)</w:t>
            </w:r>
          </w:p>
        </w:tc>
        <w:tc>
          <w:tcPr>
            <w:tcW w:w="488" w:type="pct"/>
            <w:shd w:val="clear" w:color="auto" w:fill="auto"/>
            <w:vAlign w:val="center"/>
            <w:hideMark/>
          </w:tcPr>
          <w:p w14:paraId="507A9F7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c>
          <w:tcPr>
            <w:tcW w:w="480" w:type="pct"/>
            <w:shd w:val="clear" w:color="auto" w:fill="auto"/>
            <w:vAlign w:val="center"/>
            <w:hideMark/>
          </w:tcPr>
          <w:p w14:paraId="0B44996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25.00</w:t>
            </w:r>
            <w:r w:rsidRPr="0078155D">
              <w:rPr>
                <w:rFonts w:eastAsiaTheme="minorHAnsi" w:cs="Arial"/>
                <w:color w:val="000000"/>
                <w:kern w:val="0"/>
                <w:sz w:val="15"/>
                <w:szCs w:val="15"/>
                <w14:ligatures w14:val="none"/>
              </w:rPr>
              <w:br/>
              <w:t>(-54.56,104.56)</w:t>
            </w:r>
          </w:p>
        </w:tc>
        <w:tc>
          <w:tcPr>
            <w:tcW w:w="501" w:type="pct"/>
            <w:shd w:val="clear" w:color="auto" w:fill="auto"/>
            <w:vAlign w:val="center"/>
            <w:hideMark/>
          </w:tcPr>
          <w:p w14:paraId="61BE0A5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19D9F105" w14:textId="77777777" w:rsidTr="00F44BD8">
        <w:trPr>
          <w:trHeight w:val="493"/>
        </w:trPr>
        <w:tc>
          <w:tcPr>
            <w:tcW w:w="529" w:type="pct"/>
            <w:vMerge w:val="restart"/>
            <w:shd w:val="clear" w:color="auto" w:fill="auto"/>
            <w:noWrap/>
            <w:vAlign w:val="center"/>
            <w:hideMark/>
          </w:tcPr>
          <w:p w14:paraId="64DEB360" w14:textId="77777777" w:rsidR="003A67A6"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Prediabetes</w:t>
            </w:r>
          </w:p>
          <w:p w14:paraId="27F80068" w14:textId="4D0571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 xml:space="preserve"> (ADA criteria)</w:t>
            </w:r>
          </w:p>
        </w:tc>
        <w:tc>
          <w:tcPr>
            <w:tcW w:w="465" w:type="pct"/>
            <w:shd w:val="clear" w:color="auto" w:fill="auto"/>
            <w:noWrap/>
            <w:vAlign w:val="center"/>
            <w:hideMark/>
          </w:tcPr>
          <w:p w14:paraId="70345A1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p>
        </w:tc>
        <w:tc>
          <w:tcPr>
            <w:tcW w:w="400" w:type="pct"/>
            <w:shd w:val="clear" w:color="auto" w:fill="auto"/>
            <w:vAlign w:val="center"/>
            <w:hideMark/>
          </w:tcPr>
          <w:p w14:paraId="2371FD8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24.56</w:t>
            </w:r>
            <w:r w:rsidRPr="0078155D">
              <w:rPr>
                <w:rFonts w:eastAsiaTheme="minorHAnsi" w:cs="Arial"/>
                <w:color w:val="000000"/>
                <w:kern w:val="0"/>
                <w:sz w:val="15"/>
                <w:szCs w:val="15"/>
                <w14:ligatures w14:val="none"/>
              </w:rPr>
              <w:br/>
              <w:t>(21.43,27.68)</w:t>
            </w:r>
          </w:p>
        </w:tc>
        <w:tc>
          <w:tcPr>
            <w:tcW w:w="400" w:type="pct"/>
            <w:shd w:val="clear" w:color="auto" w:fill="auto"/>
            <w:vAlign w:val="center"/>
            <w:hideMark/>
          </w:tcPr>
          <w:p w14:paraId="6718DD2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27.21</w:t>
            </w:r>
            <w:r w:rsidRPr="0078155D">
              <w:rPr>
                <w:rFonts w:eastAsiaTheme="minorHAnsi" w:cs="Arial"/>
                <w:color w:val="000000"/>
                <w:kern w:val="0"/>
                <w:sz w:val="15"/>
                <w:szCs w:val="15"/>
                <w14:ligatures w14:val="none"/>
              </w:rPr>
              <w:br/>
              <w:t>(23.14,31.28)</w:t>
            </w:r>
          </w:p>
        </w:tc>
        <w:tc>
          <w:tcPr>
            <w:tcW w:w="402" w:type="pct"/>
            <w:shd w:val="clear" w:color="auto" w:fill="auto"/>
            <w:vAlign w:val="center"/>
            <w:hideMark/>
          </w:tcPr>
          <w:p w14:paraId="3FE9976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20.00</w:t>
            </w:r>
            <w:r w:rsidRPr="0078155D">
              <w:rPr>
                <w:rFonts w:eastAsiaTheme="minorHAnsi" w:cs="Arial"/>
                <w:color w:val="000000"/>
                <w:kern w:val="0"/>
                <w:sz w:val="15"/>
                <w:szCs w:val="15"/>
                <w14:ligatures w14:val="none"/>
              </w:rPr>
              <w:br/>
              <w:t>(15.20,24.80)</w:t>
            </w:r>
          </w:p>
        </w:tc>
        <w:tc>
          <w:tcPr>
            <w:tcW w:w="447" w:type="pct"/>
            <w:shd w:val="clear" w:color="auto" w:fill="auto"/>
            <w:vAlign w:val="center"/>
            <w:hideMark/>
          </w:tcPr>
          <w:p w14:paraId="7F615F7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36.56</w:t>
            </w:r>
            <w:r w:rsidRPr="0078155D">
              <w:rPr>
                <w:rFonts w:eastAsiaTheme="minorHAnsi" w:cs="Arial"/>
                <w:color w:val="000000"/>
                <w:kern w:val="0"/>
                <w:sz w:val="15"/>
                <w:szCs w:val="15"/>
                <w14:ligatures w14:val="none"/>
              </w:rPr>
              <w:br/>
              <w:t>(32.82,40.30)</w:t>
            </w:r>
          </w:p>
        </w:tc>
        <w:tc>
          <w:tcPr>
            <w:tcW w:w="424" w:type="pct"/>
            <w:shd w:val="clear" w:color="auto" w:fill="auto"/>
            <w:vAlign w:val="center"/>
            <w:hideMark/>
          </w:tcPr>
          <w:p w14:paraId="55995D4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36.27</w:t>
            </w:r>
            <w:r w:rsidRPr="0078155D">
              <w:rPr>
                <w:rFonts w:eastAsiaTheme="minorHAnsi" w:cs="Arial"/>
                <w:color w:val="000000"/>
                <w:kern w:val="0"/>
                <w:sz w:val="15"/>
                <w:szCs w:val="15"/>
                <w14:ligatures w14:val="none"/>
              </w:rPr>
              <w:br/>
              <w:t>(32.38,40.16)</w:t>
            </w:r>
          </w:p>
        </w:tc>
        <w:tc>
          <w:tcPr>
            <w:tcW w:w="466" w:type="pct"/>
            <w:shd w:val="clear" w:color="auto" w:fill="auto"/>
            <w:vAlign w:val="center"/>
            <w:hideMark/>
          </w:tcPr>
          <w:p w14:paraId="779B89C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40.00</w:t>
            </w:r>
            <w:r w:rsidRPr="0078155D">
              <w:rPr>
                <w:rFonts w:eastAsiaTheme="minorHAnsi" w:cs="Arial"/>
                <w:color w:val="000000"/>
                <w:kern w:val="0"/>
                <w:sz w:val="15"/>
                <w:szCs w:val="15"/>
                <w14:ligatures w14:val="none"/>
              </w:rPr>
              <w:br/>
              <w:t>(25.94,54.06)</w:t>
            </w:r>
          </w:p>
        </w:tc>
        <w:tc>
          <w:tcPr>
            <w:tcW w:w="488" w:type="pct"/>
            <w:shd w:val="clear" w:color="auto" w:fill="auto"/>
            <w:vAlign w:val="center"/>
            <w:hideMark/>
          </w:tcPr>
          <w:p w14:paraId="2502CC6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43.94</w:t>
            </w:r>
            <w:r w:rsidRPr="0078155D">
              <w:rPr>
                <w:rFonts w:eastAsiaTheme="minorHAnsi" w:cs="Arial"/>
                <w:color w:val="000000"/>
                <w:kern w:val="0"/>
                <w:sz w:val="15"/>
                <w:szCs w:val="15"/>
                <w14:ligatures w14:val="none"/>
              </w:rPr>
              <w:br/>
              <w:t>(31.64,56.23)</w:t>
            </w:r>
          </w:p>
        </w:tc>
        <w:tc>
          <w:tcPr>
            <w:tcW w:w="480" w:type="pct"/>
            <w:shd w:val="clear" w:color="auto" w:fill="auto"/>
            <w:vAlign w:val="center"/>
            <w:hideMark/>
          </w:tcPr>
          <w:p w14:paraId="77693FB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43.55</w:t>
            </w:r>
            <w:r w:rsidRPr="0078155D">
              <w:rPr>
                <w:rFonts w:eastAsiaTheme="minorHAnsi" w:cs="Arial"/>
                <w:color w:val="000000"/>
                <w:kern w:val="0"/>
                <w:sz w:val="15"/>
                <w:szCs w:val="15"/>
                <w14:ligatures w14:val="none"/>
              </w:rPr>
              <w:br/>
              <w:t>(30.85,56.24)</w:t>
            </w:r>
          </w:p>
        </w:tc>
        <w:tc>
          <w:tcPr>
            <w:tcW w:w="501" w:type="pct"/>
            <w:shd w:val="clear" w:color="auto" w:fill="auto"/>
            <w:vAlign w:val="center"/>
            <w:hideMark/>
          </w:tcPr>
          <w:p w14:paraId="1BBF6D8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(-41.87,141.87)</w:t>
            </w:r>
          </w:p>
        </w:tc>
      </w:tr>
      <w:tr w:rsidR="003A67A6" w:rsidRPr="0078155D" w14:paraId="26379389" w14:textId="77777777" w:rsidTr="00F44BD8">
        <w:trPr>
          <w:trHeight w:val="493"/>
        </w:trPr>
        <w:tc>
          <w:tcPr>
            <w:tcW w:w="529" w:type="pct"/>
            <w:vMerge/>
            <w:shd w:val="clear" w:color="auto" w:fill="auto"/>
            <w:vAlign w:val="center"/>
            <w:hideMark/>
          </w:tcPr>
          <w:p w14:paraId="590014E5"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732E8B5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45-49</w:t>
            </w:r>
          </w:p>
        </w:tc>
        <w:tc>
          <w:tcPr>
            <w:tcW w:w="400" w:type="pct"/>
            <w:shd w:val="clear" w:color="auto" w:fill="auto"/>
            <w:vAlign w:val="center"/>
            <w:hideMark/>
          </w:tcPr>
          <w:p w14:paraId="5BA4E6B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30.40</w:t>
            </w:r>
            <w:r w:rsidRPr="0078155D">
              <w:rPr>
                <w:rFonts w:eastAsiaTheme="minorHAnsi" w:cs="Arial"/>
                <w:color w:val="000000"/>
                <w:kern w:val="0"/>
                <w:sz w:val="15"/>
                <w:szCs w:val="15"/>
                <w14:ligatures w14:val="none"/>
              </w:rPr>
              <w:br/>
              <w:t>(22.22,38.58)</w:t>
            </w:r>
          </w:p>
        </w:tc>
        <w:tc>
          <w:tcPr>
            <w:tcW w:w="400" w:type="pct"/>
            <w:shd w:val="clear" w:color="auto" w:fill="auto"/>
            <w:vAlign w:val="center"/>
            <w:hideMark/>
          </w:tcPr>
          <w:p w14:paraId="6032FCD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34.72</w:t>
            </w:r>
            <w:r w:rsidRPr="0078155D">
              <w:rPr>
                <w:rFonts w:eastAsiaTheme="minorHAnsi" w:cs="Arial"/>
                <w:color w:val="000000"/>
                <w:kern w:val="0"/>
                <w:sz w:val="15"/>
                <w:szCs w:val="15"/>
                <w14:ligatures w14:val="none"/>
              </w:rPr>
              <w:br/>
              <w:t>(23.46,45.99)</w:t>
            </w:r>
          </w:p>
        </w:tc>
        <w:tc>
          <w:tcPr>
            <w:tcW w:w="402" w:type="pct"/>
            <w:shd w:val="clear" w:color="auto" w:fill="auto"/>
            <w:vAlign w:val="center"/>
            <w:hideMark/>
          </w:tcPr>
          <w:p w14:paraId="1F1A136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24.53</w:t>
            </w:r>
            <w:r w:rsidRPr="0078155D">
              <w:rPr>
                <w:rFonts w:eastAsiaTheme="minorHAnsi" w:cs="Arial"/>
                <w:color w:val="000000"/>
                <w:kern w:val="0"/>
                <w:sz w:val="15"/>
                <w:szCs w:val="15"/>
                <w14:ligatures w14:val="none"/>
              </w:rPr>
              <w:br/>
              <w:t>(12.56,36.50)</w:t>
            </w:r>
          </w:p>
        </w:tc>
        <w:tc>
          <w:tcPr>
            <w:tcW w:w="447" w:type="pct"/>
            <w:shd w:val="clear" w:color="auto" w:fill="auto"/>
            <w:vAlign w:val="center"/>
            <w:hideMark/>
          </w:tcPr>
          <w:p w14:paraId="46672DB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40.38</w:t>
            </w:r>
            <w:r w:rsidRPr="0078155D">
              <w:rPr>
                <w:rFonts w:eastAsiaTheme="minorHAnsi" w:cs="Arial"/>
                <w:color w:val="000000"/>
                <w:kern w:val="0"/>
                <w:sz w:val="15"/>
                <w:szCs w:val="15"/>
                <w14:ligatures w14:val="none"/>
              </w:rPr>
              <w:br/>
              <w:t>(30.80,49.97)</w:t>
            </w:r>
          </w:p>
        </w:tc>
        <w:tc>
          <w:tcPr>
            <w:tcW w:w="424" w:type="pct"/>
            <w:shd w:val="clear" w:color="auto" w:fill="auto"/>
            <w:vAlign w:val="center"/>
            <w:hideMark/>
          </w:tcPr>
          <w:p w14:paraId="7F516A0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40.91</w:t>
            </w:r>
            <w:r w:rsidRPr="0078155D">
              <w:rPr>
                <w:rFonts w:eastAsiaTheme="minorHAnsi" w:cs="Arial"/>
                <w:color w:val="000000"/>
                <w:kern w:val="0"/>
                <w:sz w:val="15"/>
                <w:szCs w:val="15"/>
                <w14:ligatures w14:val="none"/>
              </w:rPr>
              <w:br/>
              <w:t>(30.43,51.39)</w:t>
            </w:r>
          </w:p>
        </w:tc>
        <w:tc>
          <w:tcPr>
            <w:tcW w:w="466" w:type="pct"/>
            <w:shd w:val="clear" w:color="auto" w:fill="auto"/>
            <w:vAlign w:val="center"/>
            <w:hideMark/>
          </w:tcPr>
          <w:p w14:paraId="715E1A6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37.50</w:t>
            </w:r>
            <w:r w:rsidRPr="0078155D">
              <w:rPr>
                <w:rFonts w:eastAsiaTheme="minorHAnsi" w:cs="Arial"/>
                <w:color w:val="000000"/>
                <w:kern w:val="0"/>
                <w:sz w:val="15"/>
                <w:szCs w:val="15"/>
                <w14:ligatures w14:val="none"/>
              </w:rPr>
              <w:br/>
              <w:t>(10.86,64.14)</w:t>
            </w:r>
          </w:p>
        </w:tc>
        <w:tc>
          <w:tcPr>
            <w:tcW w:w="488" w:type="pct"/>
            <w:shd w:val="clear" w:color="auto" w:fill="auto"/>
            <w:vAlign w:val="center"/>
            <w:hideMark/>
          </w:tcPr>
          <w:p w14:paraId="4228161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43.75</w:t>
            </w:r>
            <w:r w:rsidRPr="0078155D">
              <w:rPr>
                <w:rFonts w:eastAsiaTheme="minorHAnsi" w:cs="Arial"/>
                <w:color w:val="000000"/>
                <w:kern w:val="0"/>
                <w:sz w:val="15"/>
                <w:szCs w:val="15"/>
                <w14:ligatures w14:val="none"/>
              </w:rPr>
              <w:br/>
              <w:t>(16.45,71.05)</w:t>
            </w:r>
          </w:p>
        </w:tc>
        <w:tc>
          <w:tcPr>
            <w:tcW w:w="480" w:type="pct"/>
            <w:shd w:val="clear" w:color="auto" w:fill="auto"/>
            <w:vAlign w:val="center"/>
            <w:hideMark/>
          </w:tcPr>
          <w:p w14:paraId="16E387F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46.67</w:t>
            </w:r>
            <w:r w:rsidRPr="0078155D">
              <w:rPr>
                <w:rFonts w:eastAsiaTheme="minorHAnsi" w:cs="Arial"/>
                <w:color w:val="000000"/>
                <w:kern w:val="0"/>
                <w:sz w:val="15"/>
                <w:szCs w:val="15"/>
                <w14:ligatures w14:val="none"/>
              </w:rPr>
              <w:br/>
              <w:t>(18.07,75.26)</w:t>
            </w:r>
          </w:p>
        </w:tc>
        <w:tc>
          <w:tcPr>
            <w:tcW w:w="501" w:type="pct"/>
            <w:shd w:val="clear" w:color="auto" w:fill="auto"/>
            <w:vAlign w:val="center"/>
            <w:hideMark/>
          </w:tcPr>
          <w:p w14:paraId="31E4810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20D6D71C" w14:textId="77777777" w:rsidTr="00F44BD8">
        <w:trPr>
          <w:trHeight w:val="493"/>
        </w:trPr>
        <w:tc>
          <w:tcPr>
            <w:tcW w:w="529" w:type="pct"/>
            <w:vMerge/>
            <w:shd w:val="clear" w:color="auto" w:fill="auto"/>
            <w:vAlign w:val="center"/>
            <w:hideMark/>
          </w:tcPr>
          <w:p w14:paraId="3D23B102"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D4A631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49C7EFC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59.52</w:t>
            </w:r>
            <w:r w:rsidRPr="0078155D">
              <w:rPr>
                <w:rFonts w:eastAsiaTheme="minorHAnsi" w:cs="Arial"/>
                <w:color w:val="000000"/>
                <w:kern w:val="0"/>
                <w:sz w:val="15"/>
                <w:szCs w:val="15"/>
                <w14:ligatures w14:val="none"/>
              </w:rPr>
              <w:br/>
              <w:t>(44.04,75.01)</w:t>
            </w:r>
          </w:p>
        </w:tc>
        <w:tc>
          <w:tcPr>
            <w:tcW w:w="400" w:type="pct"/>
            <w:shd w:val="clear" w:color="auto" w:fill="auto"/>
            <w:vAlign w:val="center"/>
            <w:hideMark/>
          </w:tcPr>
          <w:p w14:paraId="164756C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35.71</w:t>
            </w:r>
            <w:r w:rsidRPr="0078155D">
              <w:rPr>
                <w:rFonts w:eastAsiaTheme="minorHAnsi" w:cs="Arial"/>
                <w:color w:val="000000"/>
                <w:kern w:val="0"/>
                <w:sz w:val="15"/>
                <w:szCs w:val="15"/>
                <w14:ligatures w14:val="none"/>
              </w:rPr>
              <w:br/>
              <w:t>(7.00,64.42)</w:t>
            </w:r>
          </w:p>
        </w:tc>
        <w:tc>
          <w:tcPr>
            <w:tcW w:w="402" w:type="pct"/>
            <w:shd w:val="clear" w:color="auto" w:fill="auto"/>
            <w:vAlign w:val="center"/>
            <w:hideMark/>
          </w:tcPr>
          <w:p w14:paraId="49D8D8D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71.43</w:t>
            </w:r>
            <w:r w:rsidRPr="0078155D">
              <w:rPr>
                <w:rFonts w:eastAsiaTheme="minorHAnsi" w:cs="Arial"/>
                <w:color w:val="000000"/>
                <w:kern w:val="0"/>
                <w:sz w:val="15"/>
                <w:szCs w:val="15"/>
                <w14:ligatures w14:val="none"/>
              </w:rPr>
              <w:br/>
              <w:t>(53.59,89.27)</w:t>
            </w:r>
          </w:p>
        </w:tc>
        <w:tc>
          <w:tcPr>
            <w:tcW w:w="447" w:type="pct"/>
            <w:shd w:val="clear" w:color="auto" w:fill="auto"/>
            <w:vAlign w:val="center"/>
            <w:hideMark/>
          </w:tcPr>
          <w:p w14:paraId="1F02E9E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47.37</w:t>
            </w:r>
            <w:r w:rsidRPr="0078155D">
              <w:rPr>
                <w:rFonts w:eastAsiaTheme="minorHAnsi" w:cs="Arial"/>
                <w:color w:val="000000"/>
                <w:kern w:val="0"/>
                <w:sz w:val="15"/>
                <w:szCs w:val="15"/>
                <w14:ligatures w14:val="none"/>
              </w:rPr>
              <w:br/>
              <w:t>(30.74,64.00)</w:t>
            </w:r>
          </w:p>
        </w:tc>
        <w:tc>
          <w:tcPr>
            <w:tcW w:w="424" w:type="pct"/>
            <w:shd w:val="clear" w:color="auto" w:fill="auto"/>
            <w:vAlign w:val="center"/>
            <w:hideMark/>
          </w:tcPr>
          <w:p w14:paraId="4DD3EED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59.09</w:t>
            </w:r>
            <w:r w:rsidRPr="0078155D">
              <w:rPr>
                <w:rFonts w:eastAsiaTheme="minorHAnsi" w:cs="Arial"/>
                <w:color w:val="000000"/>
                <w:kern w:val="0"/>
                <w:sz w:val="15"/>
                <w:szCs w:val="15"/>
                <w14:ligatures w14:val="none"/>
              </w:rPr>
              <w:br/>
              <w:t>(36.78,81.40)</w:t>
            </w:r>
          </w:p>
        </w:tc>
        <w:tc>
          <w:tcPr>
            <w:tcW w:w="466" w:type="pct"/>
            <w:shd w:val="clear" w:color="auto" w:fill="auto"/>
            <w:vAlign w:val="center"/>
            <w:hideMark/>
          </w:tcPr>
          <w:p w14:paraId="567DFF6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31.25</w:t>
            </w:r>
            <w:r w:rsidRPr="0078155D">
              <w:rPr>
                <w:rFonts w:eastAsiaTheme="minorHAnsi" w:cs="Arial"/>
                <w:color w:val="000000"/>
                <w:kern w:val="0"/>
                <w:sz w:val="15"/>
                <w:szCs w:val="15"/>
                <w14:ligatures w14:val="none"/>
              </w:rPr>
              <w:br/>
              <w:t>(5.74,56.76)</w:t>
            </w:r>
          </w:p>
        </w:tc>
        <w:tc>
          <w:tcPr>
            <w:tcW w:w="488" w:type="pct"/>
            <w:shd w:val="clear" w:color="auto" w:fill="auto"/>
            <w:vAlign w:val="center"/>
            <w:hideMark/>
          </w:tcPr>
          <w:p w14:paraId="3ABCCC3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(12.47,120.86)</w:t>
            </w:r>
          </w:p>
        </w:tc>
        <w:tc>
          <w:tcPr>
            <w:tcW w:w="480" w:type="pct"/>
            <w:shd w:val="clear" w:color="auto" w:fill="auto"/>
            <w:vAlign w:val="center"/>
            <w:hideMark/>
          </w:tcPr>
          <w:p w14:paraId="77F34F1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(-76.76,210.09)</w:t>
            </w:r>
          </w:p>
        </w:tc>
        <w:tc>
          <w:tcPr>
            <w:tcW w:w="501" w:type="pct"/>
            <w:shd w:val="clear" w:color="auto" w:fill="auto"/>
            <w:vAlign w:val="center"/>
            <w:hideMark/>
          </w:tcPr>
          <w:p w14:paraId="4C2E21E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(-76.76,210.09)</w:t>
            </w:r>
          </w:p>
        </w:tc>
      </w:tr>
      <w:tr w:rsidR="003A67A6" w:rsidRPr="0078155D" w14:paraId="4CBE3756" w14:textId="77777777" w:rsidTr="00F44BD8">
        <w:trPr>
          <w:trHeight w:val="493"/>
        </w:trPr>
        <w:tc>
          <w:tcPr>
            <w:tcW w:w="529" w:type="pct"/>
            <w:vMerge/>
            <w:shd w:val="clear" w:color="auto" w:fill="auto"/>
            <w:vAlign w:val="center"/>
            <w:hideMark/>
          </w:tcPr>
          <w:p w14:paraId="6D07183F"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43A293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064CE8D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57.47</w:t>
            </w:r>
            <w:r w:rsidRPr="0078155D">
              <w:rPr>
                <w:rFonts w:eastAsiaTheme="minorHAnsi" w:cs="Arial"/>
                <w:color w:val="000000"/>
                <w:kern w:val="0"/>
                <w:sz w:val="15"/>
                <w:szCs w:val="15"/>
                <w14:ligatures w14:val="none"/>
              </w:rPr>
              <w:br/>
              <w:t>(46.87,68.07)</w:t>
            </w:r>
          </w:p>
        </w:tc>
        <w:tc>
          <w:tcPr>
            <w:tcW w:w="400" w:type="pct"/>
            <w:shd w:val="clear" w:color="auto" w:fill="auto"/>
            <w:vAlign w:val="center"/>
            <w:hideMark/>
          </w:tcPr>
          <w:p w14:paraId="4F8D7E9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51.52</w:t>
            </w:r>
            <w:r w:rsidRPr="0078155D">
              <w:rPr>
                <w:rFonts w:eastAsiaTheme="minorHAnsi" w:cs="Arial"/>
                <w:color w:val="000000"/>
                <w:kern w:val="0"/>
                <w:sz w:val="15"/>
                <w:szCs w:val="15"/>
                <w14:ligatures w14:val="none"/>
              </w:rPr>
              <w:br/>
              <w:t>(33.52,69.51)</w:t>
            </w:r>
          </w:p>
        </w:tc>
        <w:tc>
          <w:tcPr>
            <w:tcW w:w="402" w:type="pct"/>
            <w:shd w:val="clear" w:color="auto" w:fill="auto"/>
            <w:vAlign w:val="center"/>
            <w:hideMark/>
          </w:tcPr>
          <w:p w14:paraId="023E0B5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61.11</w:t>
            </w:r>
            <w:r w:rsidRPr="0078155D">
              <w:rPr>
                <w:rFonts w:eastAsiaTheme="minorHAnsi" w:cs="Arial"/>
                <w:color w:val="000000"/>
                <w:kern w:val="0"/>
                <w:sz w:val="15"/>
                <w:szCs w:val="15"/>
                <w14:ligatures w14:val="none"/>
              </w:rPr>
              <w:br/>
              <w:t>(47.68,74.54)</w:t>
            </w:r>
          </w:p>
        </w:tc>
        <w:tc>
          <w:tcPr>
            <w:tcW w:w="447" w:type="pct"/>
            <w:shd w:val="clear" w:color="auto" w:fill="auto"/>
            <w:vAlign w:val="center"/>
            <w:hideMark/>
          </w:tcPr>
          <w:p w14:paraId="21461A6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63.95</w:t>
            </w:r>
            <w:r w:rsidRPr="0078155D">
              <w:rPr>
                <w:rFonts w:eastAsiaTheme="minorHAnsi" w:cs="Arial"/>
                <w:color w:val="000000"/>
                <w:kern w:val="0"/>
                <w:sz w:val="15"/>
                <w:szCs w:val="15"/>
                <w14:ligatures w14:val="none"/>
              </w:rPr>
              <w:br/>
              <w:t>(53.60,74.31)</w:t>
            </w:r>
          </w:p>
        </w:tc>
        <w:tc>
          <w:tcPr>
            <w:tcW w:w="424" w:type="pct"/>
            <w:shd w:val="clear" w:color="auto" w:fill="auto"/>
            <w:vAlign w:val="center"/>
            <w:hideMark/>
          </w:tcPr>
          <w:p w14:paraId="1970407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59.32</w:t>
            </w:r>
            <w:r w:rsidRPr="0078155D">
              <w:rPr>
                <w:rFonts w:eastAsiaTheme="minorHAnsi" w:cs="Arial"/>
                <w:color w:val="000000"/>
                <w:kern w:val="0"/>
                <w:sz w:val="15"/>
                <w:szCs w:val="15"/>
                <w14:ligatures w14:val="none"/>
              </w:rPr>
              <w:br/>
              <w:t>(46.41,72.23)</w:t>
            </w:r>
          </w:p>
        </w:tc>
        <w:tc>
          <w:tcPr>
            <w:tcW w:w="466" w:type="pct"/>
            <w:shd w:val="clear" w:color="auto" w:fill="auto"/>
            <w:vAlign w:val="center"/>
            <w:hideMark/>
          </w:tcPr>
          <w:p w14:paraId="026695B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74.07</w:t>
            </w:r>
            <w:r w:rsidRPr="0078155D">
              <w:rPr>
                <w:rFonts w:eastAsiaTheme="minorHAnsi" w:cs="Arial"/>
                <w:color w:val="000000"/>
                <w:kern w:val="0"/>
                <w:sz w:val="15"/>
                <w:szCs w:val="15"/>
                <w14:ligatures w14:val="none"/>
              </w:rPr>
              <w:br/>
              <w:t>(56.41,91.74)</w:t>
            </w:r>
          </w:p>
        </w:tc>
        <w:tc>
          <w:tcPr>
            <w:tcW w:w="488" w:type="pct"/>
            <w:shd w:val="clear" w:color="auto" w:fill="auto"/>
            <w:vAlign w:val="center"/>
            <w:hideMark/>
          </w:tcPr>
          <w:p w14:paraId="348A379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72.00</w:t>
            </w:r>
            <w:r w:rsidRPr="0078155D">
              <w:rPr>
                <w:rFonts w:eastAsiaTheme="minorHAnsi" w:cs="Arial"/>
                <w:color w:val="000000"/>
                <w:kern w:val="0"/>
                <w:sz w:val="15"/>
                <w:szCs w:val="15"/>
                <w14:ligatures w14:val="none"/>
              </w:rPr>
              <w:br/>
              <w:t>(53.08,90.92)</w:t>
            </w:r>
          </w:p>
        </w:tc>
        <w:tc>
          <w:tcPr>
            <w:tcW w:w="480" w:type="pct"/>
            <w:shd w:val="clear" w:color="auto" w:fill="auto"/>
            <w:vAlign w:val="center"/>
            <w:hideMark/>
          </w:tcPr>
          <w:p w14:paraId="358378D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68.42</w:t>
            </w:r>
            <w:r w:rsidRPr="0078155D">
              <w:rPr>
                <w:rFonts w:eastAsiaTheme="minorHAnsi" w:cs="Arial"/>
                <w:color w:val="000000"/>
                <w:kern w:val="0"/>
                <w:sz w:val="15"/>
                <w:szCs w:val="15"/>
                <w14:ligatures w14:val="none"/>
              </w:rPr>
              <w:br/>
              <w:t>(45.40,91.44)</w:t>
            </w:r>
          </w:p>
        </w:tc>
        <w:tc>
          <w:tcPr>
            <w:tcW w:w="501" w:type="pct"/>
            <w:shd w:val="clear" w:color="auto" w:fill="auto"/>
            <w:vAlign w:val="center"/>
            <w:hideMark/>
          </w:tcPr>
          <w:p w14:paraId="0FBFD0E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83.33</w:t>
            </w:r>
            <w:r w:rsidRPr="0078155D">
              <w:rPr>
                <w:rFonts w:eastAsiaTheme="minorHAnsi" w:cs="Arial"/>
                <w:color w:val="000000"/>
                <w:kern w:val="0"/>
                <w:sz w:val="15"/>
                <w:szCs w:val="15"/>
                <w14:ligatures w14:val="none"/>
              </w:rPr>
              <w:br/>
              <w:t>(40.49,126.18)</w:t>
            </w:r>
          </w:p>
        </w:tc>
      </w:tr>
      <w:tr w:rsidR="003A67A6" w:rsidRPr="0078155D" w14:paraId="75F58E90" w14:textId="77777777" w:rsidTr="00F44BD8">
        <w:trPr>
          <w:trHeight w:val="493"/>
        </w:trPr>
        <w:tc>
          <w:tcPr>
            <w:tcW w:w="529" w:type="pct"/>
            <w:vMerge/>
            <w:shd w:val="clear" w:color="auto" w:fill="auto"/>
            <w:vAlign w:val="center"/>
            <w:hideMark/>
          </w:tcPr>
          <w:p w14:paraId="385DBD07"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7F2986C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7723E32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60.87</w:t>
            </w:r>
            <w:r w:rsidRPr="0078155D">
              <w:rPr>
                <w:rFonts w:eastAsiaTheme="minorHAnsi" w:cs="Arial"/>
                <w:color w:val="000000"/>
                <w:kern w:val="0"/>
                <w:sz w:val="15"/>
                <w:szCs w:val="15"/>
                <w14:ligatures w14:val="none"/>
              </w:rPr>
              <w:br/>
              <w:t>(49.06,72.68)</w:t>
            </w:r>
          </w:p>
        </w:tc>
        <w:tc>
          <w:tcPr>
            <w:tcW w:w="400" w:type="pct"/>
            <w:shd w:val="clear" w:color="auto" w:fill="auto"/>
            <w:vAlign w:val="center"/>
            <w:hideMark/>
          </w:tcPr>
          <w:p w14:paraId="36CDE97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58.14</w:t>
            </w:r>
            <w:r w:rsidRPr="0078155D">
              <w:rPr>
                <w:rFonts w:eastAsiaTheme="minorHAnsi" w:cs="Arial"/>
                <w:color w:val="000000"/>
                <w:kern w:val="0"/>
                <w:sz w:val="15"/>
                <w:szCs w:val="15"/>
                <w14:ligatures w14:val="none"/>
              </w:rPr>
              <w:br/>
              <w:t>(42.78,73.50)</w:t>
            </w:r>
          </w:p>
        </w:tc>
        <w:tc>
          <w:tcPr>
            <w:tcW w:w="402" w:type="pct"/>
            <w:shd w:val="clear" w:color="auto" w:fill="auto"/>
            <w:vAlign w:val="center"/>
            <w:hideMark/>
          </w:tcPr>
          <w:p w14:paraId="1482712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65.38</w:t>
            </w:r>
            <w:r w:rsidRPr="0078155D">
              <w:rPr>
                <w:rFonts w:eastAsiaTheme="minorHAnsi" w:cs="Arial"/>
                <w:color w:val="000000"/>
                <w:kern w:val="0"/>
                <w:sz w:val="15"/>
                <w:szCs w:val="15"/>
                <w14:ligatures w14:val="none"/>
              </w:rPr>
              <w:br/>
              <w:t>(45.79,84.98)</w:t>
            </w:r>
          </w:p>
        </w:tc>
        <w:tc>
          <w:tcPr>
            <w:tcW w:w="447" w:type="pct"/>
            <w:shd w:val="clear" w:color="auto" w:fill="auto"/>
            <w:vAlign w:val="center"/>
            <w:hideMark/>
          </w:tcPr>
          <w:p w14:paraId="6B3B560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69.51</w:t>
            </w:r>
            <w:r w:rsidRPr="0078155D">
              <w:rPr>
                <w:rFonts w:eastAsiaTheme="minorHAnsi" w:cs="Arial"/>
                <w:color w:val="000000"/>
                <w:kern w:val="0"/>
                <w:sz w:val="15"/>
                <w:szCs w:val="15"/>
                <w14:ligatures w14:val="none"/>
              </w:rPr>
              <w:br/>
              <w:t>(59.33,79.69)</w:t>
            </w:r>
          </w:p>
        </w:tc>
        <w:tc>
          <w:tcPr>
            <w:tcW w:w="424" w:type="pct"/>
            <w:shd w:val="clear" w:color="auto" w:fill="auto"/>
            <w:vAlign w:val="center"/>
            <w:hideMark/>
          </w:tcPr>
          <w:p w14:paraId="5E60569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67.69</w:t>
            </w:r>
            <w:r w:rsidRPr="0078155D">
              <w:rPr>
                <w:rFonts w:eastAsiaTheme="minorHAnsi" w:cs="Arial"/>
                <w:color w:val="000000"/>
                <w:kern w:val="0"/>
                <w:sz w:val="15"/>
                <w:szCs w:val="15"/>
                <w14:ligatures w14:val="none"/>
              </w:rPr>
              <w:br/>
              <w:t>(56.01,79.37)</w:t>
            </w:r>
          </w:p>
        </w:tc>
        <w:tc>
          <w:tcPr>
            <w:tcW w:w="466" w:type="pct"/>
            <w:shd w:val="clear" w:color="auto" w:fill="auto"/>
            <w:vAlign w:val="center"/>
            <w:hideMark/>
          </w:tcPr>
          <w:p w14:paraId="30E67EB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76.47</w:t>
            </w:r>
            <w:r w:rsidRPr="0078155D">
              <w:rPr>
                <w:rFonts w:eastAsiaTheme="minorHAnsi" w:cs="Arial"/>
                <w:color w:val="000000"/>
                <w:kern w:val="0"/>
                <w:sz w:val="15"/>
                <w:szCs w:val="15"/>
                <w14:ligatures w14:val="none"/>
              </w:rPr>
              <w:br/>
              <w:t>(53.99,98.95)</w:t>
            </w:r>
          </w:p>
        </w:tc>
        <w:tc>
          <w:tcPr>
            <w:tcW w:w="488" w:type="pct"/>
            <w:shd w:val="clear" w:color="auto" w:fill="auto"/>
            <w:vAlign w:val="center"/>
            <w:hideMark/>
          </w:tcPr>
          <w:p w14:paraId="15977A7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63.16</w:t>
            </w:r>
            <w:r w:rsidRPr="0078155D">
              <w:rPr>
                <w:rFonts w:eastAsiaTheme="minorHAnsi" w:cs="Arial"/>
                <w:color w:val="000000"/>
                <w:kern w:val="0"/>
                <w:sz w:val="15"/>
                <w:szCs w:val="15"/>
                <w14:ligatures w14:val="none"/>
              </w:rPr>
              <w:br/>
              <w:t>(39.27,87.04)</w:t>
            </w:r>
          </w:p>
        </w:tc>
        <w:tc>
          <w:tcPr>
            <w:tcW w:w="480" w:type="pct"/>
            <w:shd w:val="clear" w:color="auto" w:fill="auto"/>
            <w:vAlign w:val="center"/>
            <w:hideMark/>
          </w:tcPr>
          <w:p w14:paraId="6F40D34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69.23</w:t>
            </w:r>
            <w:r w:rsidRPr="0078155D">
              <w:rPr>
                <w:rFonts w:eastAsiaTheme="minorHAnsi" w:cs="Arial"/>
                <w:color w:val="000000"/>
                <w:kern w:val="0"/>
                <w:sz w:val="15"/>
                <w:szCs w:val="15"/>
                <w14:ligatures w14:val="none"/>
              </w:rPr>
              <w:br/>
              <w:t>(40.20,98.26)</w:t>
            </w:r>
          </w:p>
        </w:tc>
        <w:tc>
          <w:tcPr>
            <w:tcW w:w="501" w:type="pct"/>
            <w:shd w:val="clear" w:color="auto" w:fill="auto"/>
            <w:vAlign w:val="center"/>
            <w:hideMark/>
          </w:tcPr>
          <w:p w14:paraId="24F56A2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(-7.48,107.48)</w:t>
            </w:r>
          </w:p>
        </w:tc>
      </w:tr>
      <w:tr w:rsidR="003A67A6" w:rsidRPr="0078155D" w14:paraId="5A179469" w14:textId="77777777" w:rsidTr="00F44BD8">
        <w:trPr>
          <w:trHeight w:val="493"/>
        </w:trPr>
        <w:tc>
          <w:tcPr>
            <w:tcW w:w="529" w:type="pct"/>
            <w:vMerge/>
            <w:shd w:val="clear" w:color="auto" w:fill="auto"/>
            <w:vAlign w:val="center"/>
            <w:hideMark/>
          </w:tcPr>
          <w:p w14:paraId="686B1FF3"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70B58E0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0015CFA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51.92</w:t>
            </w:r>
            <w:r w:rsidRPr="0078155D">
              <w:rPr>
                <w:rFonts w:eastAsiaTheme="minorHAnsi" w:cs="Arial"/>
                <w:color w:val="000000"/>
                <w:kern w:val="0"/>
                <w:sz w:val="15"/>
                <w:szCs w:val="15"/>
                <w14:ligatures w14:val="none"/>
              </w:rPr>
              <w:br/>
              <w:t>(37.88,65.97)</w:t>
            </w:r>
          </w:p>
        </w:tc>
        <w:tc>
          <w:tcPr>
            <w:tcW w:w="400" w:type="pct"/>
            <w:shd w:val="clear" w:color="auto" w:fill="auto"/>
            <w:vAlign w:val="center"/>
            <w:hideMark/>
          </w:tcPr>
          <w:p w14:paraId="5FCCD78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44.83</w:t>
            </w:r>
            <w:r w:rsidRPr="0078155D">
              <w:rPr>
                <w:rFonts w:eastAsiaTheme="minorHAnsi" w:cs="Arial"/>
                <w:color w:val="000000"/>
                <w:kern w:val="0"/>
                <w:sz w:val="15"/>
                <w:szCs w:val="15"/>
                <w14:ligatures w14:val="none"/>
              </w:rPr>
              <w:br/>
              <w:t>(25.58,64.08)</w:t>
            </w:r>
          </w:p>
        </w:tc>
        <w:tc>
          <w:tcPr>
            <w:tcW w:w="402" w:type="pct"/>
            <w:shd w:val="clear" w:color="auto" w:fill="auto"/>
            <w:vAlign w:val="center"/>
            <w:hideMark/>
          </w:tcPr>
          <w:p w14:paraId="5074E19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60.87</w:t>
            </w:r>
            <w:r w:rsidRPr="0078155D">
              <w:rPr>
                <w:rFonts w:eastAsiaTheme="minorHAnsi" w:cs="Arial"/>
                <w:color w:val="000000"/>
                <w:kern w:val="0"/>
                <w:sz w:val="15"/>
                <w:szCs w:val="15"/>
                <w14:ligatures w14:val="none"/>
              </w:rPr>
              <w:br/>
              <w:t>(39.29,82.45)</w:t>
            </w:r>
          </w:p>
        </w:tc>
        <w:tc>
          <w:tcPr>
            <w:tcW w:w="447" w:type="pct"/>
            <w:shd w:val="clear" w:color="auto" w:fill="auto"/>
            <w:vAlign w:val="center"/>
            <w:hideMark/>
          </w:tcPr>
          <w:p w14:paraId="2EFEF78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69.44</w:t>
            </w:r>
            <w:r w:rsidRPr="0078155D">
              <w:rPr>
                <w:rFonts w:eastAsiaTheme="minorHAnsi" w:cs="Arial"/>
                <w:color w:val="000000"/>
                <w:kern w:val="0"/>
                <w:sz w:val="15"/>
                <w:szCs w:val="15"/>
                <w14:ligatures w14:val="none"/>
              </w:rPr>
              <w:br/>
              <w:t>(53.64,85.25)</w:t>
            </w:r>
          </w:p>
        </w:tc>
        <w:tc>
          <w:tcPr>
            <w:tcW w:w="424" w:type="pct"/>
            <w:shd w:val="clear" w:color="auto" w:fill="auto"/>
            <w:vAlign w:val="center"/>
            <w:hideMark/>
          </w:tcPr>
          <w:p w14:paraId="066BE80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70.83</w:t>
            </w:r>
            <w:r w:rsidRPr="0078155D">
              <w:rPr>
                <w:rFonts w:eastAsiaTheme="minorHAnsi" w:cs="Arial"/>
                <w:color w:val="000000"/>
                <w:kern w:val="0"/>
                <w:sz w:val="15"/>
                <w:szCs w:val="15"/>
                <w14:ligatures w14:val="none"/>
              </w:rPr>
              <w:br/>
              <w:t>(51.23,90.44)</w:t>
            </w:r>
          </w:p>
        </w:tc>
        <w:tc>
          <w:tcPr>
            <w:tcW w:w="466" w:type="pct"/>
            <w:shd w:val="clear" w:color="auto" w:fill="auto"/>
            <w:vAlign w:val="center"/>
            <w:hideMark/>
          </w:tcPr>
          <w:p w14:paraId="74B19F3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(35.38,97.95)</w:t>
            </w:r>
          </w:p>
        </w:tc>
        <w:tc>
          <w:tcPr>
            <w:tcW w:w="488" w:type="pct"/>
            <w:shd w:val="clear" w:color="auto" w:fill="auto"/>
            <w:vAlign w:val="center"/>
            <w:hideMark/>
          </w:tcPr>
          <w:p w14:paraId="5D36348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83.33</w:t>
            </w:r>
            <w:r w:rsidRPr="0078155D">
              <w:rPr>
                <w:rFonts w:eastAsiaTheme="minorHAnsi" w:cs="Arial"/>
                <w:color w:val="000000"/>
                <w:kern w:val="0"/>
                <w:sz w:val="15"/>
                <w:szCs w:val="15"/>
                <w14:ligatures w14:val="none"/>
              </w:rPr>
              <w:br/>
              <w:t>(40.49,126.18)</w:t>
            </w:r>
          </w:p>
        </w:tc>
        <w:tc>
          <w:tcPr>
            <w:tcW w:w="480" w:type="pct"/>
            <w:shd w:val="clear" w:color="auto" w:fill="auto"/>
            <w:vAlign w:val="center"/>
            <w:hideMark/>
          </w:tcPr>
          <w:p w14:paraId="0389412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75.00</w:t>
            </w:r>
            <w:r w:rsidRPr="0078155D">
              <w:rPr>
                <w:rFonts w:eastAsiaTheme="minorHAnsi" w:cs="Arial"/>
                <w:color w:val="000000"/>
                <w:kern w:val="0"/>
                <w:sz w:val="15"/>
                <w:szCs w:val="15"/>
                <w14:ligatures w14:val="none"/>
              </w:rPr>
              <w:br/>
              <w:t>(-4.56,154.56)</w:t>
            </w:r>
          </w:p>
        </w:tc>
        <w:tc>
          <w:tcPr>
            <w:tcW w:w="501" w:type="pct"/>
            <w:shd w:val="clear" w:color="auto" w:fill="auto"/>
            <w:vAlign w:val="center"/>
            <w:hideMark/>
          </w:tcPr>
          <w:p w14:paraId="439584E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100</w:t>
            </w:r>
            <w:r w:rsidRPr="0078155D">
              <w:rPr>
                <w:rFonts w:eastAsiaTheme="minorHAnsi" w:cs="Arial"/>
                <w:color w:val="000000"/>
                <w:kern w:val="0"/>
                <w:sz w:val="15"/>
                <w:szCs w:val="15"/>
                <w14:ligatures w14:val="none"/>
              </w:rPr>
              <w:br/>
              <w:t>(100,100)</w:t>
            </w:r>
          </w:p>
        </w:tc>
      </w:tr>
      <w:tr w:rsidR="003A67A6" w:rsidRPr="0078155D" w14:paraId="72DE53EB" w14:textId="77777777" w:rsidTr="00F44BD8">
        <w:trPr>
          <w:trHeight w:val="493"/>
        </w:trPr>
        <w:tc>
          <w:tcPr>
            <w:tcW w:w="529" w:type="pct"/>
            <w:vMerge w:val="restart"/>
            <w:shd w:val="clear" w:color="auto" w:fill="auto"/>
            <w:noWrap/>
            <w:vAlign w:val="center"/>
            <w:hideMark/>
          </w:tcPr>
          <w:p w14:paraId="2D1585B1" w14:textId="77777777" w:rsidR="003A67A6"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 xml:space="preserve">Prediabetes </w:t>
            </w:r>
          </w:p>
          <w:p w14:paraId="55A576D4" w14:textId="4E945F36"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(WHO criteria)</w:t>
            </w:r>
          </w:p>
        </w:tc>
        <w:tc>
          <w:tcPr>
            <w:tcW w:w="465" w:type="pct"/>
            <w:shd w:val="clear" w:color="auto" w:fill="auto"/>
            <w:noWrap/>
            <w:vAlign w:val="center"/>
            <w:hideMark/>
          </w:tcPr>
          <w:p w14:paraId="47CC986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30-34</w:t>
            </w:r>
          </w:p>
        </w:tc>
        <w:tc>
          <w:tcPr>
            <w:tcW w:w="400" w:type="pct"/>
            <w:shd w:val="clear" w:color="auto" w:fill="auto"/>
            <w:vAlign w:val="center"/>
            <w:hideMark/>
          </w:tcPr>
          <w:p w14:paraId="0F007FA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0.43</w:t>
            </w:r>
            <w:r w:rsidRPr="0078155D">
              <w:rPr>
                <w:rFonts w:eastAsiaTheme="minorHAnsi" w:cs="Arial"/>
                <w:color w:val="000000"/>
                <w:kern w:val="0"/>
                <w:sz w:val="15"/>
                <w:szCs w:val="15"/>
                <w14:ligatures w14:val="none"/>
              </w:rPr>
              <w:br/>
              <w:t>(0.15,0.71)</w:t>
            </w:r>
          </w:p>
        </w:tc>
        <w:tc>
          <w:tcPr>
            <w:tcW w:w="400" w:type="pct"/>
            <w:shd w:val="clear" w:color="auto" w:fill="auto"/>
            <w:vAlign w:val="center"/>
            <w:hideMark/>
          </w:tcPr>
          <w:p w14:paraId="212D7B9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0.45</w:t>
            </w:r>
            <w:r w:rsidRPr="0078155D">
              <w:rPr>
                <w:rFonts w:eastAsiaTheme="minorHAnsi" w:cs="Arial"/>
                <w:color w:val="000000"/>
                <w:kern w:val="0"/>
                <w:sz w:val="15"/>
                <w:szCs w:val="15"/>
                <w14:ligatures w14:val="none"/>
              </w:rPr>
              <w:br/>
              <w:t>(0.12,0.77)</w:t>
            </w:r>
          </w:p>
        </w:tc>
        <w:tc>
          <w:tcPr>
            <w:tcW w:w="402" w:type="pct"/>
            <w:shd w:val="clear" w:color="auto" w:fill="auto"/>
            <w:vAlign w:val="center"/>
            <w:hideMark/>
          </w:tcPr>
          <w:p w14:paraId="68EB0E7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0.38</w:t>
            </w:r>
            <w:r w:rsidRPr="0078155D">
              <w:rPr>
                <w:rFonts w:eastAsiaTheme="minorHAnsi" w:cs="Arial"/>
                <w:color w:val="000000"/>
                <w:kern w:val="0"/>
                <w:sz w:val="15"/>
                <w:szCs w:val="15"/>
                <w14:ligatures w14:val="none"/>
              </w:rPr>
              <w:br/>
              <w:t>(-0.15,0.91)</w:t>
            </w:r>
          </w:p>
        </w:tc>
        <w:tc>
          <w:tcPr>
            <w:tcW w:w="447" w:type="pct"/>
            <w:shd w:val="clear" w:color="auto" w:fill="auto"/>
            <w:vAlign w:val="center"/>
            <w:hideMark/>
          </w:tcPr>
          <w:p w14:paraId="1C97F24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1.30</w:t>
            </w:r>
            <w:r w:rsidRPr="0078155D">
              <w:rPr>
                <w:rFonts w:eastAsiaTheme="minorHAnsi" w:cs="Arial"/>
                <w:color w:val="000000"/>
                <w:kern w:val="0"/>
                <w:sz w:val="15"/>
                <w:szCs w:val="15"/>
                <w14:ligatures w14:val="none"/>
              </w:rPr>
              <w:br/>
              <w:t>(0.70,1.89)</w:t>
            </w:r>
          </w:p>
        </w:tc>
        <w:tc>
          <w:tcPr>
            <w:tcW w:w="424" w:type="pct"/>
            <w:shd w:val="clear" w:color="auto" w:fill="auto"/>
            <w:vAlign w:val="center"/>
            <w:hideMark/>
          </w:tcPr>
          <w:p w14:paraId="0C368D5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1.27</w:t>
            </w:r>
            <w:r w:rsidRPr="0078155D">
              <w:rPr>
                <w:rFonts w:eastAsiaTheme="minorHAnsi" w:cs="Arial"/>
                <w:color w:val="000000"/>
                <w:kern w:val="0"/>
                <w:sz w:val="15"/>
                <w:szCs w:val="15"/>
                <w14:ligatures w14:val="none"/>
              </w:rPr>
              <w:br/>
              <w:t>(0.67,1.88)</w:t>
            </w:r>
          </w:p>
        </w:tc>
        <w:tc>
          <w:tcPr>
            <w:tcW w:w="466" w:type="pct"/>
            <w:shd w:val="clear" w:color="auto" w:fill="auto"/>
            <w:vAlign w:val="center"/>
            <w:hideMark/>
          </w:tcPr>
          <w:p w14:paraId="23D8627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1.85</w:t>
            </w:r>
            <w:r w:rsidRPr="0078155D">
              <w:rPr>
                <w:rFonts w:eastAsiaTheme="minorHAnsi" w:cs="Arial"/>
                <w:color w:val="000000"/>
                <w:kern w:val="0"/>
                <w:sz w:val="15"/>
                <w:szCs w:val="15"/>
                <w14:ligatures w14:val="none"/>
              </w:rPr>
              <w:br/>
              <w:t>(-1.86,5.57)</w:t>
            </w:r>
          </w:p>
        </w:tc>
        <w:tc>
          <w:tcPr>
            <w:tcW w:w="488" w:type="pct"/>
            <w:shd w:val="clear" w:color="auto" w:fill="auto"/>
            <w:vAlign w:val="center"/>
            <w:hideMark/>
          </w:tcPr>
          <w:p w14:paraId="3F46941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1.58</w:t>
            </w:r>
            <w:r w:rsidRPr="0078155D">
              <w:rPr>
                <w:rFonts w:eastAsiaTheme="minorHAnsi" w:cs="Arial"/>
                <w:color w:val="000000"/>
                <w:kern w:val="0"/>
                <w:sz w:val="15"/>
                <w:szCs w:val="15"/>
                <w14:ligatures w14:val="none"/>
              </w:rPr>
              <w:br/>
              <w:t>(-0,21,3.37)</w:t>
            </w:r>
          </w:p>
        </w:tc>
        <w:tc>
          <w:tcPr>
            <w:tcW w:w="480" w:type="pct"/>
            <w:shd w:val="clear" w:color="auto" w:fill="auto"/>
            <w:vAlign w:val="center"/>
            <w:hideMark/>
          </w:tcPr>
          <w:p w14:paraId="11AB67C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1.64</w:t>
            </w:r>
            <w:r w:rsidRPr="0078155D">
              <w:rPr>
                <w:rFonts w:eastAsiaTheme="minorHAnsi" w:cs="Arial"/>
                <w:color w:val="000000"/>
                <w:kern w:val="0"/>
                <w:sz w:val="15"/>
                <w:szCs w:val="15"/>
                <w14:ligatures w14:val="none"/>
              </w:rPr>
              <w:br/>
              <w:t>(-0.22,3.50)</w:t>
            </w:r>
          </w:p>
        </w:tc>
        <w:tc>
          <w:tcPr>
            <w:tcW w:w="501" w:type="pct"/>
            <w:shd w:val="clear" w:color="auto" w:fill="auto"/>
            <w:vAlign w:val="center"/>
            <w:hideMark/>
          </w:tcPr>
          <w:p w14:paraId="77B8428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68B7725B" w14:textId="77777777" w:rsidTr="00F44BD8">
        <w:trPr>
          <w:trHeight w:val="493"/>
        </w:trPr>
        <w:tc>
          <w:tcPr>
            <w:tcW w:w="529" w:type="pct"/>
            <w:vMerge/>
            <w:shd w:val="clear" w:color="auto" w:fill="auto"/>
            <w:vAlign w:val="center"/>
            <w:hideMark/>
          </w:tcPr>
          <w:p w14:paraId="564654D5"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63314FF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35-39</w:t>
            </w:r>
          </w:p>
        </w:tc>
        <w:tc>
          <w:tcPr>
            <w:tcW w:w="400" w:type="pct"/>
            <w:shd w:val="clear" w:color="auto" w:fill="auto"/>
            <w:vAlign w:val="center"/>
            <w:hideMark/>
          </w:tcPr>
          <w:p w14:paraId="75D56F6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1.23</w:t>
            </w:r>
            <w:r w:rsidRPr="0078155D">
              <w:rPr>
                <w:rFonts w:eastAsiaTheme="minorHAnsi" w:cs="Arial"/>
                <w:color w:val="000000"/>
                <w:kern w:val="0"/>
                <w:sz w:val="15"/>
                <w:szCs w:val="15"/>
                <w14:ligatures w14:val="none"/>
              </w:rPr>
              <w:br/>
              <w:t>(0.65,1.81)</w:t>
            </w:r>
          </w:p>
        </w:tc>
        <w:tc>
          <w:tcPr>
            <w:tcW w:w="400" w:type="pct"/>
            <w:shd w:val="clear" w:color="auto" w:fill="auto"/>
            <w:vAlign w:val="center"/>
            <w:hideMark/>
          </w:tcPr>
          <w:p w14:paraId="181E9C0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1.10</w:t>
            </w:r>
            <w:r w:rsidRPr="0078155D">
              <w:rPr>
                <w:rFonts w:eastAsiaTheme="minorHAnsi" w:cs="Arial"/>
                <w:color w:val="000000"/>
                <w:kern w:val="0"/>
                <w:sz w:val="15"/>
                <w:szCs w:val="15"/>
                <w14:ligatures w14:val="none"/>
              </w:rPr>
              <w:br/>
              <w:t>(0.45,1.75)</w:t>
            </w:r>
          </w:p>
        </w:tc>
        <w:tc>
          <w:tcPr>
            <w:tcW w:w="402" w:type="pct"/>
            <w:shd w:val="clear" w:color="auto" w:fill="auto"/>
            <w:vAlign w:val="center"/>
            <w:hideMark/>
          </w:tcPr>
          <w:p w14:paraId="69539C0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1.56</w:t>
            </w:r>
            <w:r w:rsidRPr="0078155D">
              <w:rPr>
                <w:rFonts w:eastAsiaTheme="minorHAnsi" w:cs="Arial"/>
                <w:color w:val="000000"/>
                <w:kern w:val="0"/>
                <w:sz w:val="15"/>
                <w:szCs w:val="15"/>
                <w14:ligatures w14:val="none"/>
              </w:rPr>
              <w:br/>
              <w:t>(0.32,2.81)</w:t>
            </w:r>
          </w:p>
        </w:tc>
        <w:tc>
          <w:tcPr>
            <w:tcW w:w="447" w:type="pct"/>
            <w:shd w:val="clear" w:color="auto" w:fill="auto"/>
            <w:vAlign w:val="center"/>
            <w:hideMark/>
          </w:tcPr>
          <w:p w14:paraId="4795347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2.14</w:t>
            </w:r>
            <w:r w:rsidRPr="0078155D">
              <w:rPr>
                <w:rFonts w:eastAsiaTheme="minorHAnsi" w:cs="Arial"/>
                <w:color w:val="000000"/>
                <w:kern w:val="0"/>
                <w:sz w:val="15"/>
                <w:szCs w:val="15"/>
                <w14:ligatures w14:val="none"/>
              </w:rPr>
              <w:br/>
              <w:t>(1.29,2.98)</w:t>
            </w:r>
          </w:p>
        </w:tc>
        <w:tc>
          <w:tcPr>
            <w:tcW w:w="424" w:type="pct"/>
            <w:shd w:val="clear" w:color="auto" w:fill="auto"/>
            <w:vAlign w:val="center"/>
            <w:hideMark/>
          </w:tcPr>
          <w:p w14:paraId="420BCD5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2.15</w:t>
            </w:r>
            <w:r w:rsidRPr="0078155D">
              <w:rPr>
                <w:rFonts w:eastAsiaTheme="minorHAnsi" w:cs="Arial"/>
                <w:color w:val="000000"/>
                <w:kern w:val="0"/>
                <w:sz w:val="15"/>
                <w:szCs w:val="15"/>
                <w14:ligatures w14:val="none"/>
              </w:rPr>
              <w:br/>
              <w:t>(1.28,3.03)</w:t>
            </w:r>
          </w:p>
        </w:tc>
        <w:tc>
          <w:tcPr>
            <w:tcW w:w="466" w:type="pct"/>
            <w:shd w:val="clear" w:color="auto" w:fill="auto"/>
            <w:vAlign w:val="center"/>
            <w:hideMark/>
          </w:tcPr>
          <w:p w14:paraId="59D08CD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1.82</w:t>
            </w:r>
            <w:r w:rsidRPr="0078155D">
              <w:rPr>
                <w:rFonts w:eastAsiaTheme="minorHAnsi" w:cs="Arial"/>
                <w:color w:val="000000"/>
                <w:kern w:val="0"/>
                <w:sz w:val="15"/>
                <w:szCs w:val="15"/>
                <w14:ligatures w14:val="none"/>
              </w:rPr>
              <w:br/>
              <w:t>(-1.83,5.46)</w:t>
            </w:r>
          </w:p>
        </w:tc>
        <w:tc>
          <w:tcPr>
            <w:tcW w:w="488" w:type="pct"/>
            <w:shd w:val="clear" w:color="auto" w:fill="auto"/>
            <w:vAlign w:val="center"/>
            <w:hideMark/>
          </w:tcPr>
          <w:p w14:paraId="30B7197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9.29</w:t>
            </w:r>
            <w:r w:rsidRPr="0078155D">
              <w:rPr>
                <w:rFonts w:eastAsiaTheme="minorHAnsi" w:cs="Arial"/>
                <w:color w:val="000000"/>
                <w:kern w:val="0"/>
                <w:sz w:val="15"/>
                <w:szCs w:val="15"/>
                <w14:ligatures w14:val="none"/>
              </w:rPr>
              <w:br/>
              <w:t>(4.42,14.15)</w:t>
            </w:r>
          </w:p>
        </w:tc>
        <w:tc>
          <w:tcPr>
            <w:tcW w:w="480" w:type="pct"/>
            <w:shd w:val="clear" w:color="auto" w:fill="auto"/>
            <w:vAlign w:val="center"/>
            <w:hideMark/>
          </w:tcPr>
          <w:p w14:paraId="7B581D5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9.70</w:t>
            </w:r>
            <w:r w:rsidRPr="0078155D">
              <w:rPr>
                <w:rFonts w:eastAsiaTheme="minorHAnsi" w:cs="Arial"/>
                <w:color w:val="000000"/>
                <w:kern w:val="0"/>
                <w:sz w:val="15"/>
                <w:szCs w:val="15"/>
                <w14:ligatures w14:val="none"/>
              </w:rPr>
              <w:br/>
              <w:t>(4.63,14.78)</w:t>
            </w:r>
          </w:p>
        </w:tc>
        <w:tc>
          <w:tcPr>
            <w:tcW w:w="501" w:type="pct"/>
            <w:shd w:val="clear" w:color="auto" w:fill="auto"/>
            <w:vAlign w:val="center"/>
            <w:hideMark/>
          </w:tcPr>
          <w:p w14:paraId="7E6AF7F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74512B56" w14:textId="77777777" w:rsidTr="00F44BD8">
        <w:trPr>
          <w:trHeight w:val="493"/>
        </w:trPr>
        <w:tc>
          <w:tcPr>
            <w:tcW w:w="529" w:type="pct"/>
            <w:vMerge/>
            <w:shd w:val="clear" w:color="auto" w:fill="auto"/>
            <w:vAlign w:val="center"/>
            <w:hideMark/>
          </w:tcPr>
          <w:p w14:paraId="60AAECBE"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8490D2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p>
        </w:tc>
        <w:tc>
          <w:tcPr>
            <w:tcW w:w="400" w:type="pct"/>
            <w:shd w:val="clear" w:color="auto" w:fill="auto"/>
            <w:vAlign w:val="center"/>
            <w:hideMark/>
          </w:tcPr>
          <w:p w14:paraId="4589E8E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2.32</w:t>
            </w:r>
            <w:r w:rsidRPr="0078155D">
              <w:rPr>
                <w:rFonts w:eastAsiaTheme="minorHAnsi" w:cs="Arial"/>
                <w:color w:val="000000"/>
                <w:kern w:val="0"/>
                <w:sz w:val="15"/>
                <w:szCs w:val="15"/>
                <w14:ligatures w14:val="none"/>
              </w:rPr>
              <w:br/>
              <w:t>(1.23,3.41)</w:t>
            </w:r>
          </w:p>
        </w:tc>
        <w:tc>
          <w:tcPr>
            <w:tcW w:w="400" w:type="pct"/>
            <w:shd w:val="clear" w:color="auto" w:fill="auto"/>
            <w:vAlign w:val="center"/>
            <w:hideMark/>
          </w:tcPr>
          <w:p w14:paraId="56B9DDE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3.02</w:t>
            </w:r>
            <w:r w:rsidRPr="0078155D">
              <w:rPr>
                <w:rFonts w:eastAsiaTheme="minorHAnsi" w:cs="Arial"/>
                <w:color w:val="000000"/>
                <w:kern w:val="0"/>
                <w:sz w:val="15"/>
                <w:szCs w:val="15"/>
                <w14:ligatures w14:val="none"/>
              </w:rPr>
              <w:br/>
              <w:t>(1.46,4.59)</w:t>
            </w:r>
          </w:p>
        </w:tc>
        <w:tc>
          <w:tcPr>
            <w:tcW w:w="402" w:type="pct"/>
            <w:shd w:val="clear" w:color="auto" w:fill="auto"/>
            <w:vAlign w:val="center"/>
            <w:hideMark/>
          </w:tcPr>
          <w:p w14:paraId="3382F94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1.11</w:t>
            </w:r>
            <w:r w:rsidRPr="0078155D">
              <w:rPr>
                <w:rFonts w:eastAsiaTheme="minorHAnsi" w:cs="Arial"/>
                <w:color w:val="000000"/>
                <w:kern w:val="0"/>
                <w:sz w:val="15"/>
                <w:szCs w:val="15"/>
                <w14:ligatures w14:val="none"/>
              </w:rPr>
              <w:br/>
              <w:t>(-0.15,2.37)</w:t>
            </w:r>
          </w:p>
        </w:tc>
        <w:tc>
          <w:tcPr>
            <w:tcW w:w="447" w:type="pct"/>
            <w:shd w:val="clear" w:color="auto" w:fill="auto"/>
            <w:vAlign w:val="center"/>
            <w:hideMark/>
          </w:tcPr>
          <w:p w14:paraId="42A102A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4.84</w:t>
            </w:r>
            <w:r w:rsidRPr="0078155D">
              <w:rPr>
                <w:rFonts w:eastAsiaTheme="minorHAnsi" w:cs="Arial"/>
                <w:color w:val="000000"/>
                <w:kern w:val="0"/>
                <w:sz w:val="15"/>
                <w:szCs w:val="15"/>
                <w14:ligatures w14:val="none"/>
              </w:rPr>
              <w:br/>
              <w:t>(3.18,6.51)</w:t>
            </w:r>
          </w:p>
        </w:tc>
        <w:tc>
          <w:tcPr>
            <w:tcW w:w="424" w:type="pct"/>
            <w:shd w:val="clear" w:color="auto" w:fill="auto"/>
            <w:vAlign w:val="center"/>
            <w:hideMark/>
          </w:tcPr>
          <w:p w14:paraId="35EF00C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4.41</w:t>
            </w:r>
            <w:r w:rsidRPr="0078155D">
              <w:rPr>
                <w:rFonts w:eastAsiaTheme="minorHAnsi" w:cs="Arial"/>
                <w:color w:val="000000"/>
                <w:kern w:val="0"/>
                <w:sz w:val="15"/>
                <w:szCs w:val="15"/>
                <w14:ligatures w14:val="none"/>
              </w:rPr>
              <w:br/>
              <w:t>(2.75,6.07)</w:t>
            </w:r>
          </w:p>
        </w:tc>
        <w:tc>
          <w:tcPr>
            <w:tcW w:w="466" w:type="pct"/>
            <w:shd w:val="clear" w:color="auto" w:fill="auto"/>
            <w:vAlign w:val="center"/>
            <w:hideMark/>
          </w:tcPr>
          <w:p w14:paraId="2CFCC84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10.00</w:t>
            </w:r>
            <w:r w:rsidRPr="0078155D">
              <w:rPr>
                <w:rFonts w:eastAsiaTheme="minorHAnsi" w:cs="Arial"/>
                <w:color w:val="000000"/>
                <w:kern w:val="0"/>
                <w:sz w:val="15"/>
                <w:szCs w:val="15"/>
                <w14:ligatures w14:val="none"/>
              </w:rPr>
              <w:br/>
              <w:t>(1.39,18.61)</w:t>
            </w:r>
          </w:p>
        </w:tc>
        <w:tc>
          <w:tcPr>
            <w:tcW w:w="488" w:type="pct"/>
            <w:shd w:val="clear" w:color="auto" w:fill="auto"/>
            <w:vAlign w:val="center"/>
            <w:hideMark/>
          </w:tcPr>
          <w:p w14:paraId="789C0F4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7.58</w:t>
            </w:r>
            <w:r w:rsidRPr="0078155D">
              <w:rPr>
                <w:rFonts w:eastAsiaTheme="minorHAnsi" w:cs="Arial"/>
                <w:color w:val="000000"/>
                <w:kern w:val="0"/>
                <w:sz w:val="15"/>
                <w:szCs w:val="15"/>
                <w14:ligatures w14:val="none"/>
              </w:rPr>
              <w:br/>
              <w:t>(1.02,14.13)</w:t>
            </w:r>
          </w:p>
        </w:tc>
        <w:tc>
          <w:tcPr>
            <w:tcW w:w="480" w:type="pct"/>
            <w:shd w:val="clear" w:color="auto" w:fill="auto"/>
            <w:vAlign w:val="center"/>
            <w:hideMark/>
          </w:tcPr>
          <w:p w14:paraId="1603F01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8.06</w:t>
            </w:r>
            <w:r w:rsidRPr="0078155D">
              <w:rPr>
                <w:rFonts w:eastAsiaTheme="minorHAnsi" w:cs="Arial"/>
                <w:color w:val="000000"/>
                <w:kern w:val="0"/>
                <w:sz w:val="15"/>
                <w:szCs w:val="15"/>
                <w14:ligatures w14:val="none"/>
              </w:rPr>
              <w:br/>
              <w:t>(1.09,15.04)</w:t>
            </w:r>
          </w:p>
        </w:tc>
        <w:tc>
          <w:tcPr>
            <w:tcW w:w="501" w:type="pct"/>
            <w:shd w:val="clear" w:color="auto" w:fill="auto"/>
            <w:vAlign w:val="center"/>
            <w:hideMark/>
          </w:tcPr>
          <w:p w14:paraId="301D6FA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2E33006F" w14:textId="77777777" w:rsidTr="00F44BD8">
        <w:trPr>
          <w:trHeight w:val="493"/>
        </w:trPr>
        <w:tc>
          <w:tcPr>
            <w:tcW w:w="529" w:type="pct"/>
            <w:vMerge/>
            <w:shd w:val="clear" w:color="auto" w:fill="auto"/>
            <w:vAlign w:val="center"/>
            <w:hideMark/>
          </w:tcPr>
          <w:p w14:paraId="68F881FE"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209FE1F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45-49</w:t>
            </w:r>
          </w:p>
        </w:tc>
        <w:tc>
          <w:tcPr>
            <w:tcW w:w="400" w:type="pct"/>
            <w:shd w:val="clear" w:color="auto" w:fill="auto"/>
            <w:vAlign w:val="center"/>
            <w:hideMark/>
          </w:tcPr>
          <w:p w14:paraId="30AB86E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2.40</w:t>
            </w:r>
            <w:r w:rsidRPr="0078155D">
              <w:rPr>
                <w:rFonts w:eastAsiaTheme="minorHAnsi" w:cs="Arial"/>
                <w:color w:val="000000"/>
                <w:kern w:val="0"/>
                <w:sz w:val="15"/>
                <w:szCs w:val="15"/>
                <w14:ligatures w14:val="none"/>
              </w:rPr>
              <w:br/>
              <w:t>(-0.32,5.12)</w:t>
            </w:r>
          </w:p>
        </w:tc>
        <w:tc>
          <w:tcPr>
            <w:tcW w:w="400" w:type="pct"/>
            <w:shd w:val="clear" w:color="auto" w:fill="auto"/>
            <w:vAlign w:val="center"/>
            <w:hideMark/>
          </w:tcPr>
          <w:p w14:paraId="3F63608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4.17</w:t>
            </w:r>
            <w:r w:rsidRPr="0078155D">
              <w:rPr>
                <w:rFonts w:eastAsiaTheme="minorHAnsi" w:cs="Arial"/>
                <w:color w:val="000000"/>
                <w:kern w:val="0"/>
                <w:sz w:val="15"/>
                <w:szCs w:val="15"/>
                <w14:ligatures w14:val="none"/>
              </w:rPr>
              <w:br/>
              <w:t>(-0.56,8.90)</w:t>
            </w:r>
          </w:p>
        </w:tc>
        <w:tc>
          <w:tcPr>
            <w:tcW w:w="402" w:type="pct"/>
            <w:shd w:val="clear" w:color="auto" w:fill="auto"/>
            <w:vAlign w:val="center"/>
            <w:hideMark/>
          </w:tcPr>
          <w:p w14:paraId="6279EFC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7AEFB67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2.88</w:t>
            </w:r>
            <w:r w:rsidRPr="0078155D">
              <w:rPr>
                <w:rFonts w:eastAsiaTheme="minorHAnsi" w:cs="Arial"/>
                <w:color w:val="000000"/>
                <w:kern w:val="0"/>
                <w:sz w:val="15"/>
                <w:szCs w:val="15"/>
                <w14:ligatures w14:val="none"/>
              </w:rPr>
              <w:br/>
              <w:t>(-0.39,6.16)</w:t>
            </w:r>
          </w:p>
        </w:tc>
        <w:tc>
          <w:tcPr>
            <w:tcW w:w="424" w:type="pct"/>
            <w:shd w:val="clear" w:color="auto" w:fill="auto"/>
            <w:vAlign w:val="center"/>
            <w:hideMark/>
          </w:tcPr>
          <w:p w14:paraId="5938275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2.27</w:t>
            </w:r>
            <w:r w:rsidRPr="0078155D">
              <w:rPr>
                <w:rFonts w:eastAsiaTheme="minorHAnsi" w:cs="Arial"/>
                <w:color w:val="000000"/>
                <w:kern w:val="0"/>
                <w:sz w:val="15"/>
                <w:szCs w:val="15"/>
                <w14:ligatures w14:val="none"/>
              </w:rPr>
              <w:br/>
              <w:t>(-0.90,5.45)</w:t>
            </w:r>
          </w:p>
        </w:tc>
        <w:tc>
          <w:tcPr>
            <w:tcW w:w="466" w:type="pct"/>
            <w:shd w:val="clear" w:color="auto" w:fill="auto"/>
            <w:vAlign w:val="center"/>
            <w:hideMark/>
          </w:tcPr>
          <w:p w14:paraId="5A4AC15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6.25</w:t>
            </w:r>
            <w:r w:rsidRPr="0078155D">
              <w:rPr>
                <w:rFonts w:eastAsiaTheme="minorHAnsi" w:cs="Arial"/>
                <w:color w:val="000000"/>
                <w:kern w:val="0"/>
                <w:sz w:val="15"/>
                <w:szCs w:val="15"/>
                <w14:ligatures w14:val="none"/>
              </w:rPr>
              <w:br/>
              <w:t>(-7.07,19.57)</w:t>
            </w:r>
          </w:p>
        </w:tc>
        <w:tc>
          <w:tcPr>
            <w:tcW w:w="488" w:type="pct"/>
            <w:shd w:val="clear" w:color="auto" w:fill="auto"/>
            <w:vAlign w:val="center"/>
            <w:hideMark/>
          </w:tcPr>
          <w:p w14:paraId="00E9484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6.25</w:t>
            </w:r>
            <w:r w:rsidRPr="0078155D">
              <w:rPr>
                <w:rFonts w:eastAsiaTheme="minorHAnsi" w:cs="Arial"/>
                <w:color w:val="000000"/>
                <w:kern w:val="0"/>
                <w:sz w:val="15"/>
                <w:szCs w:val="15"/>
                <w14:ligatures w14:val="none"/>
              </w:rPr>
              <w:br/>
              <w:t>(-7.07,19.57)</w:t>
            </w:r>
          </w:p>
        </w:tc>
        <w:tc>
          <w:tcPr>
            <w:tcW w:w="480" w:type="pct"/>
            <w:shd w:val="clear" w:color="auto" w:fill="auto"/>
            <w:vAlign w:val="center"/>
            <w:hideMark/>
          </w:tcPr>
          <w:p w14:paraId="1085D14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6.67</w:t>
            </w:r>
            <w:r w:rsidRPr="0078155D">
              <w:rPr>
                <w:rFonts w:eastAsiaTheme="minorHAnsi" w:cs="Arial"/>
                <w:color w:val="000000"/>
                <w:kern w:val="0"/>
                <w:sz w:val="15"/>
                <w:szCs w:val="15"/>
                <w14:ligatures w14:val="none"/>
              </w:rPr>
              <w:br/>
              <w:t>(-7.63,20.97)</w:t>
            </w:r>
          </w:p>
        </w:tc>
        <w:tc>
          <w:tcPr>
            <w:tcW w:w="501" w:type="pct"/>
            <w:shd w:val="clear" w:color="auto" w:fill="auto"/>
            <w:vAlign w:val="center"/>
            <w:hideMark/>
          </w:tcPr>
          <w:p w14:paraId="78BAB80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6DCD95AE" w14:textId="77777777" w:rsidTr="00F44BD8">
        <w:trPr>
          <w:trHeight w:val="493"/>
        </w:trPr>
        <w:tc>
          <w:tcPr>
            <w:tcW w:w="529" w:type="pct"/>
            <w:vMerge/>
            <w:shd w:val="clear" w:color="auto" w:fill="auto"/>
            <w:vAlign w:val="center"/>
            <w:hideMark/>
          </w:tcPr>
          <w:p w14:paraId="75A46562"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3ED2503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255D4D3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9.52</w:t>
            </w:r>
            <w:r w:rsidRPr="0078155D">
              <w:rPr>
                <w:rFonts w:eastAsiaTheme="minorHAnsi" w:cs="Arial"/>
                <w:color w:val="000000"/>
                <w:kern w:val="0"/>
                <w:sz w:val="15"/>
                <w:szCs w:val="15"/>
                <w14:ligatures w14:val="none"/>
              </w:rPr>
              <w:br/>
              <w:t>(0.27,18.78)</w:t>
            </w:r>
          </w:p>
        </w:tc>
        <w:tc>
          <w:tcPr>
            <w:tcW w:w="400" w:type="pct"/>
            <w:shd w:val="clear" w:color="auto" w:fill="auto"/>
            <w:vAlign w:val="center"/>
            <w:hideMark/>
          </w:tcPr>
          <w:p w14:paraId="0768FA8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02" w:type="pct"/>
            <w:shd w:val="clear" w:color="auto" w:fill="auto"/>
            <w:vAlign w:val="center"/>
            <w:hideMark/>
          </w:tcPr>
          <w:p w14:paraId="615FA69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14.29</w:t>
            </w:r>
            <w:r w:rsidRPr="0078155D">
              <w:rPr>
                <w:rFonts w:eastAsiaTheme="minorHAnsi" w:cs="Arial"/>
                <w:color w:val="000000"/>
                <w:kern w:val="0"/>
                <w:sz w:val="15"/>
                <w:szCs w:val="15"/>
                <w14:ligatures w14:val="none"/>
              </w:rPr>
              <w:br/>
              <w:t>(0.47,28.10)</w:t>
            </w:r>
          </w:p>
        </w:tc>
        <w:tc>
          <w:tcPr>
            <w:tcW w:w="447" w:type="pct"/>
            <w:shd w:val="clear" w:color="auto" w:fill="auto"/>
            <w:vAlign w:val="center"/>
            <w:hideMark/>
          </w:tcPr>
          <w:p w14:paraId="2D86ECB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7.89</w:t>
            </w:r>
            <w:r w:rsidRPr="0078155D">
              <w:rPr>
                <w:rFonts w:eastAsiaTheme="minorHAnsi" w:cs="Arial"/>
                <w:color w:val="000000"/>
                <w:kern w:val="0"/>
                <w:sz w:val="15"/>
                <w:szCs w:val="15"/>
                <w14:ligatures w14:val="none"/>
              </w:rPr>
              <w:br/>
              <w:t>(-1.09,16.88)</w:t>
            </w:r>
          </w:p>
        </w:tc>
        <w:tc>
          <w:tcPr>
            <w:tcW w:w="424" w:type="pct"/>
            <w:shd w:val="clear" w:color="auto" w:fill="auto"/>
            <w:vAlign w:val="center"/>
            <w:hideMark/>
          </w:tcPr>
          <w:p w14:paraId="2C34C82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9.09</w:t>
            </w:r>
            <w:r w:rsidRPr="0078155D">
              <w:rPr>
                <w:rFonts w:eastAsiaTheme="minorHAnsi" w:cs="Arial"/>
                <w:color w:val="000000"/>
                <w:kern w:val="0"/>
                <w:sz w:val="15"/>
                <w:szCs w:val="15"/>
                <w14:ligatures w14:val="none"/>
              </w:rPr>
              <w:br/>
              <w:t>(-3.96,22.14)</w:t>
            </w:r>
          </w:p>
        </w:tc>
        <w:tc>
          <w:tcPr>
            <w:tcW w:w="466" w:type="pct"/>
            <w:shd w:val="clear" w:color="auto" w:fill="auto"/>
            <w:vAlign w:val="center"/>
            <w:hideMark/>
          </w:tcPr>
          <w:p w14:paraId="7FEE800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6.25</w:t>
            </w:r>
            <w:r w:rsidRPr="0078155D">
              <w:rPr>
                <w:rFonts w:eastAsiaTheme="minorHAnsi" w:cs="Arial"/>
                <w:color w:val="000000"/>
                <w:kern w:val="0"/>
                <w:sz w:val="15"/>
                <w:szCs w:val="15"/>
                <w14:ligatures w14:val="none"/>
              </w:rPr>
              <w:br/>
              <w:t>(-7.07,19.57)</w:t>
            </w:r>
          </w:p>
        </w:tc>
        <w:tc>
          <w:tcPr>
            <w:tcW w:w="488" w:type="pct"/>
            <w:shd w:val="clear" w:color="auto" w:fill="auto"/>
            <w:vAlign w:val="center"/>
            <w:hideMark/>
          </w:tcPr>
          <w:p w14:paraId="7BB2E89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c>
          <w:tcPr>
            <w:tcW w:w="480" w:type="pct"/>
            <w:shd w:val="clear" w:color="auto" w:fill="auto"/>
            <w:vAlign w:val="center"/>
            <w:hideMark/>
          </w:tcPr>
          <w:p w14:paraId="19926E9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(-110.09,176.76)</w:t>
            </w:r>
          </w:p>
        </w:tc>
        <w:tc>
          <w:tcPr>
            <w:tcW w:w="501" w:type="pct"/>
            <w:shd w:val="clear" w:color="auto" w:fill="auto"/>
            <w:vAlign w:val="center"/>
            <w:hideMark/>
          </w:tcPr>
          <w:p w14:paraId="21A90FB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7A993223" w14:textId="77777777" w:rsidTr="00F44BD8">
        <w:trPr>
          <w:trHeight w:val="493"/>
        </w:trPr>
        <w:tc>
          <w:tcPr>
            <w:tcW w:w="529" w:type="pct"/>
            <w:vMerge/>
            <w:shd w:val="clear" w:color="auto" w:fill="auto"/>
            <w:vAlign w:val="center"/>
            <w:hideMark/>
          </w:tcPr>
          <w:p w14:paraId="02F4341E"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6D8018C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66432E6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20.69</w:t>
            </w:r>
            <w:r w:rsidRPr="0078155D">
              <w:rPr>
                <w:rFonts w:eastAsiaTheme="minorHAnsi" w:cs="Arial"/>
                <w:color w:val="000000"/>
                <w:kern w:val="0"/>
                <w:sz w:val="15"/>
                <w:szCs w:val="15"/>
                <w14:ligatures w14:val="none"/>
              </w:rPr>
              <w:br/>
              <w:t>(12.01,29.37)</w:t>
            </w:r>
          </w:p>
        </w:tc>
        <w:tc>
          <w:tcPr>
            <w:tcW w:w="400" w:type="pct"/>
            <w:shd w:val="clear" w:color="auto" w:fill="auto"/>
            <w:vAlign w:val="center"/>
            <w:hideMark/>
          </w:tcPr>
          <w:p w14:paraId="3A5851D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15.15</w:t>
            </w:r>
            <w:r w:rsidRPr="0078155D">
              <w:rPr>
                <w:rFonts w:eastAsiaTheme="minorHAnsi" w:cs="Arial"/>
                <w:color w:val="000000"/>
                <w:kern w:val="0"/>
                <w:sz w:val="15"/>
                <w:szCs w:val="15"/>
                <w14:ligatures w14:val="none"/>
              </w:rPr>
              <w:br/>
              <w:t>(2.24,28.06)</w:t>
            </w:r>
          </w:p>
        </w:tc>
        <w:tc>
          <w:tcPr>
            <w:tcW w:w="402" w:type="pct"/>
            <w:shd w:val="clear" w:color="auto" w:fill="auto"/>
            <w:vAlign w:val="center"/>
            <w:hideMark/>
          </w:tcPr>
          <w:p w14:paraId="69480A2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24.07</w:t>
            </w:r>
            <w:r w:rsidRPr="0078155D">
              <w:rPr>
                <w:rFonts w:eastAsiaTheme="minorHAnsi" w:cs="Arial"/>
                <w:color w:val="000000"/>
                <w:kern w:val="0"/>
                <w:sz w:val="15"/>
                <w:szCs w:val="15"/>
                <w14:ligatures w14:val="none"/>
              </w:rPr>
              <w:br/>
              <w:t>(12.30,35.85)</w:t>
            </w:r>
          </w:p>
        </w:tc>
        <w:tc>
          <w:tcPr>
            <w:tcW w:w="447" w:type="pct"/>
            <w:shd w:val="clear" w:color="auto" w:fill="auto"/>
            <w:vAlign w:val="center"/>
            <w:hideMark/>
          </w:tcPr>
          <w:p w14:paraId="0BB9853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15.12</w:t>
            </w:r>
            <w:r w:rsidRPr="0078155D">
              <w:rPr>
                <w:rFonts w:eastAsiaTheme="minorHAnsi" w:cs="Arial"/>
                <w:color w:val="000000"/>
                <w:kern w:val="0"/>
                <w:sz w:val="15"/>
                <w:szCs w:val="15"/>
                <w14:ligatures w14:val="none"/>
              </w:rPr>
              <w:br/>
              <w:t>(7.39,22.84)</w:t>
            </w:r>
          </w:p>
        </w:tc>
        <w:tc>
          <w:tcPr>
            <w:tcW w:w="424" w:type="pct"/>
            <w:shd w:val="clear" w:color="auto" w:fill="auto"/>
            <w:vAlign w:val="center"/>
            <w:hideMark/>
          </w:tcPr>
          <w:p w14:paraId="6738075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18.64</w:t>
            </w:r>
            <w:r w:rsidRPr="0078155D">
              <w:rPr>
                <w:rFonts w:eastAsiaTheme="minorHAnsi" w:cs="Arial"/>
                <w:color w:val="000000"/>
                <w:kern w:val="0"/>
                <w:sz w:val="15"/>
                <w:szCs w:val="15"/>
                <w14:ligatures w14:val="none"/>
              </w:rPr>
              <w:br/>
              <w:t>(8.41,28.88)</w:t>
            </w:r>
          </w:p>
        </w:tc>
        <w:tc>
          <w:tcPr>
            <w:tcW w:w="466" w:type="pct"/>
            <w:shd w:val="clear" w:color="auto" w:fill="auto"/>
            <w:vAlign w:val="center"/>
            <w:hideMark/>
          </w:tcPr>
          <w:p w14:paraId="6B7E5A3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7.41</w:t>
            </w:r>
            <w:r w:rsidRPr="0078155D">
              <w:rPr>
                <w:rFonts w:eastAsiaTheme="minorHAnsi" w:cs="Arial"/>
                <w:color w:val="000000"/>
                <w:kern w:val="0"/>
                <w:sz w:val="15"/>
                <w:szCs w:val="15"/>
                <w14:ligatures w14:val="none"/>
              </w:rPr>
              <w:br/>
              <w:t>(-3.15,17.96)</w:t>
            </w:r>
          </w:p>
        </w:tc>
        <w:tc>
          <w:tcPr>
            <w:tcW w:w="488" w:type="pct"/>
            <w:shd w:val="clear" w:color="auto" w:fill="auto"/>
            <w:vAlign w:val="center"/>
            <w:hideMark/>
          </w:tcPr>
          <w:p w14:paraId="6957C00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28.00</w:t>
            </w:r>
            <w:r w:rsidRPr="0078155D">
              <w:rPr>
                <w:rFonts w:eastAsiaTheme="minorHAnsi" w:cs="Arial"/>
                <w:color w:val="000000"/>
                <w:kern w:val="0"/>
                <w:sz w:val="15"/>
                <w:szCs w:val="15"/>
                <w14:ligatures w14:val="none"/>
              </w:rPr>
              <w:br/>
              <w:t>(9.08,46.92)</w:t>
            </w:r>
          </w:p>
        </w:tc>
        <w:tc>
          <w:tcPr>
            <w:tcW w:w="480" w:type="pct"/>
            <w:shd w:val="clear" w:color="auto" w:fill="auto"/>
            <w:vAlign w:val="center"/>
            <w:hideMark/>
          </w:tcPr>
          <w:p w14:paraId="666DBFE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21.05</w:t>
            </w:r>
            <w:r w:rsidRPr="0078155D">
              <w:rPr>
                <w:rFonts w:eastAsiaTheme="minorHAnsi" w:cs="Arial"/>
                <w:color w:val="000000"/>
                <w:kern w:val="0"/>
                <w:sz w:val="15"/>
                <w:szCs w:val="15"/>
                <w14:ligatures w14:val="none"/>
              </w:rPr>
              <w:br/>
              <w:t>(0.86,41.24)</w:t>
            </w:r>
          </w:p>
        </w:tc>
        <w:tc>
          <w:tcPr>
            <w:tcW w:w="501" w:type="pct"/>
            <w:shd w:val="clear" w:color="auto" w:fill="auto"/>
            <w:vAlign w:val="center"/>
            <w:hideMark/>
          </w:tcPr>
          <w:p w14:paraId="1B67DD1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(-7.48,107.48)</w:t>
            </w:r>
          </w:p>
        </w:tc>
      </w:tr>
      <w:tr w:rsidR="003A67A6" w:rsidRPr="0078155D" w14:paraId="041D14B8" w14:textId="77777777" w:rsidTr="00F44BD8">
        <w:trPr>
          <w:trHeight w:val="493"/>
        </w:trPr>
        <w:tc>
          <w:tcPr>
            <w:tcW w:w="529" w:type="pct"/>
            <w:vMerge/>
            <w:shd w:val="clear" w:color="auto" w:fill="auto"/>
            <w:vAlign w:val="center"/>
            <w:hideMark/>
          </w:tcPr>
          <w:p w14:paraId="62255BCE"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E3FC7A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7FDC098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18.84</w:t>
            </w:r>
            <w:r w:rsidRPr="0078155D">
              <w:rPr>
                <w:rFonts w:eastAsiaTheme="minorHAnsi" w:cs="Arial"/>
                <w:color w:val="000000"/>
                <w:kern w:val="0"/>
                <w:sz w:val="15"/>
                <w:szCs w:val="15"/>
                <w14:ligatures w14:val="none"/>
              </w:rPr>
              <w:br/>
              <w:t>(9.38,28.30)</w:t>
            </w:r>
          </w:p>
        </w:tc>
        <w:tc>
          <w:tcPr>
            <w:tcW w:w="400" w:type="pct"/>
            <w:shd w:val="clear" w:color="auto" w:fill="auto"/>
            <w:vAlign w:val="center"/>
            <w:hideMark/>
          </w:tcPr>
          <w:p w14:paraId="37660CB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20.93</w:t>
            </w:r>
            <w:r w:rsidRPr="0078155D">
              <w:rPr>
                <w:rFonts w:eastAsiaTheme="minorHAnsi" w:cs="Arial"/>
                <w:color w:val="000000"/>
                <w:kern w:val="0"/>
                <w:sz w:val="15"/>
                <w:szCs w:val="15"/>
                <w14:ligatures w14:val="none"/>
              </w:rPr>
              <w:br/>
              <w:t>(8.26,33.60)</w:t>
            </w:r>
          </w:p>
        </w:tc>
        <w:tc>
          <w:tcPr>
            <w:tcW w:w="402" w:type="pct"/>
            <w:shd w:val="clear" w:color="auto" w:fill="auto"/>
            <w:vAlign w:val="center"/>
            <w:hideMark/>
          </w:tcPr>
          <w:p w14:paraId="61024A0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15.38</w:t>
            </w:r>
            <w:r w:rsidRPr="0078155D">
              <w:rPr>
                <w:rFonts w:eastAsiaTheme="minorHAnsi" w:cs="Arial"/>
                <w:color w:val="000000"/>
                <w:kern w:val="0"/>
                <w:sz w:val="15"/>
                <w:szCs w:val="15"/>
                <w14:ligatures w14:val="none"/>
              </w:rPr>
              <w:br/>
              <w:t>(0.52,30.25)</w:t>
            </w:r>
          </w:p>
        </w:tc>
        <w:tc>
          <w:tcPr>
            <w:tcW w:w="447" w:type="pct"/>
            <w:shd w:val="clear" w:color="auto" w:fill="auto"/>
            <w:vAlign w:val="center"/>
            <w:hideMark/>
          </w:tcPr>
          <w:p w14:paraId="2FDFCDC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25.61</w:t>
            </w:r>
            <w:r w:rsidRPr="0078155D">
              <w:rPr>
                <w:rFonts w:eastAsiaTheme="minorHAnsi" w:cs="Arial"/>
                <w:color w:val="000000"/>
                <w:kern w:val="0"/>
                <w:sz w:val="15"/>
                <w:szCs w:val="15"/>
                <w14:ligatures w14:val="none"/>
              </w:rPr>
              <w:br/>
              <w:t>(15.96,35.26)</w:t>
            </w:r>
          </w:p>
        </w:tc>
        <w:tc>
          <w:tcPr>
            <w:tcW w:w="424" w:type="pct"/>
            <w:shd w:val="clear" w:color="auto" w:fill="auto"/>
            <w:vAlign w:val="center"/>
            <w:hideMark/>
          </w:tcPr>
          <w:p w14:paraId="37E7460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26.15</w:t>
            </w:r>
            <w:r w:rsidRPr="0078155D">
              <w:rPr>
                <w:rFonts w:eastAsiaTheme="minorHAnsi" w:cs="Arial"/>
                <w:color w:val="000000"/>
                <w:kern w:val="0"/>
                <w:sz w:val="15"/>
                <w:szCs w:val="15"/>
                <w14:ligatures w14:val="none"/>
              </w:rPr>
              <w:br/>
              <w:t>(15.18,37.13)</w:t>
            </w:r>
          </w:p>
        </w:tc>
        <w:tc>
          <w:tcPr>
            <w:tcW w:w="466" w:type="pct"/>
            <w:shd w:val="clear" w:color="auto" w:fill="auto"/>
            <w:vAlign w:val="center"/>
            <w:hideMark/>
          </w:tcPr>
          <w:p w14:paraId="3E77685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23.53</w:t>
            </w:r>
            <w:r w:rsidRPr="0078155D">
              <w:rPr>
                <w:rFonts w:eastAsiaTheme="minorHAnsi" w:cs="Arial"/>
                <w:color w:val="000000"/>
                <w:kern w:val="0"/>
                <w:sz w:val="15"/>
                <w:szCs w:val="15"/>
                <w14:ligatures w14:val="none"/>
              </w:rPr>
              <w:br/>
              <w:t>(1.05,46.01)</w:t>
            </w:r>
          </w:p>
        </w:tc>
        <w:tc>
          <w:tcPr>
            <w:tcW w:w="488" w:type="pct"/>
            <w:shd w:val="clear" w:color="auto" w:fill="auto"/>
            <w:vAlign w:val="center"/>
            <w:hideMark/>
          </w:tcPr>
          <w:p w14:paraId="05EAC8F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15.79</w:t>
            </w:r>
            <w:r w:rsidRPr="0078155D">
              <w:rPr>
                <w:rFonts w:eastAsiaTheme="minorHAnsi" w:cs="Arial"/>
                <w:color w:val="000000"/>
                <w:kern w:val="0"/>
                <w:sz w:val="15"/>
                <w:szCs w:val="15"/>
                <w14:ligatures w14:val="none"/>
              </w:rPr>
              <w:br/>
              <w:t>(-2.27,33.85)</w:t>
            </w:r>
          </w:p>
        </w:tc>
        <w:tc>
          <w:tcPr>
            <w:tcW w:w="480" w:type="pct"/>
            <w:shd w:val="clear" w:color="auto" w:fill="auto"/>
            <w:vAlign w:val="center"/>
            <w:hideMark/>
          </w:tcPr>
          <w:p w14:paraId="1B2C932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23.08</w:t>
            </w:r>
            <w:r w:rsidRPr="0078155D">
              <w:rPr>
                <w:rFonts w:eastAsiaTheme="minorHAnsi" w:cs="Arial"/>
                <w:color w:val="000000"/>
                <w:kern w:val="0"/>
                <w:sz w:val="15"/>
                <w:szCs w:val="15"/>
                <w14:ligatures w14:val="none"/>
              </w:rPr>
              <w:br/>
              <w:t>(-3.42,49.58)</w:t>
            </w:r>
          </w:p>
        </w:tc>
        <w:tc>
          <w:tcPr>
            <w:tcW w:w="501" w:type="pct"/>
            <w:shd w:val="clear" w:color="auto" w:fill="auto"/>
            <w:vAlign w:val="center"/>
            <w:hideMark/>
          </w:tcPr>
          <w:p w14:paraId="18154C4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323FB815" w14:textId="77777777" w:rsidTr="00F44BD8">
        <w:trPr>
          <w:trHeight w:val="493"/>
        </w:trPr>
        <w:tc>
          <w:tcPr>
            <w:tcW w:w="529" w:type="pct"/>
            <w:vMerge/>
            <w:shd w:val="clear" w:color="auto" w:fill="auto"/>
            <w:vAlign w:val="center"/>
            <w:hideMark/>
          </w:tcPr>
          <w:p w14:paraId="6AB09C26"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4635EA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4334233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9.62</w:t>
            </w:r>
            <w:r w:rsidRPr="0078155D">
              <w:rPr>
                <w:rFonts w:eastAsiaTheme="minorHAnsi" w:cs="Arial"/>
                <w:color w:val="000000"/>
                <w:kern w:val="0"/>
                <w:sz w:val="15"/>
                <w:szCs w:val="15"/>
                <w14:ligatures w14:val="none"/>
              </w:rPr>
              <w:br/>
              <w:t>(1.33,17.90)</w:t>
            </w:r>
          </w:p>
        </w:tc>
        <w:tc>
          <w:tcPr>
            <w:tcW w:w="400" w:type="pct"/>
            <w:shd w:val="clear" w:color="auto" w:fill="auto"/>
            <w:vAlign w:val="center"/>
            <w:hideMark/>
          </w:tcPr>
          <w:p w14:paraId="42388F7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6.90</w:t>
            </w:r>
            <w:r w:rsidRPr="0078155D">
              <w:rPr>
                <w:rFonts w:eastAsiaTheme="minorHAnsi" w:cs="Arial"/>
                <w:color w:val="000000"/>
                <w:kern w:val="0"/>
                <w:sz w:val="15"/>
                <w:szCs w:val="15"/>
                <w14:ligatures w14:val="none"/>
              </w:rPr>
              <w:br/>
              <w:t>(-2.91,16.71)</w:t>
            </w:r>
          </w:p>
        </w:tc>
        <w:tc>
          <w:tcPr>
            <w:tcW w:w="402" w:type="pct"/>
            <w:shd w:val="clear" w:color="auto" w:fill="auto"/>
            <w:vAlign w:val="center"/>
            <w:hideMark/>
          </w:tcPr>
          <w:p w14:paraId="0EE4737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13.04</w:t>
            </w:r>
            <w:r w:rsidRPr="0078155D">
              <w:rPr>
                <w:rFonts w:eastAsiaTheme="minorHAnsi" w:cs="Arial"/>
                <w:color w:val="000000"/>
                <w:kern w:val="0"/>
                <w:sz w:val="15"/>
                <w:szCs w:val="15"/>
                <w14:ligatures w14:val="none"/>
              </w:rPr>
              <w:br/>
              <w:t>(-1.85,27.93)</w:t>
            </w:r>
          </w:p>
        </w:tc>
        <w:tc>
          <w:tcPr>
            <w:tcW w:w="447" w:type="pct"/>
            <w:shd w:val="clear" w:color="auto" w:fill="auto"/>
            <w:vAlign w:val="center"/>
            <w:hideMark/>
          </w:tcPr>
          <w:p w14:paraId="6D2E6EA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19.44</w:t>
            </w:r>
            <w:r w:rsidRPr="0078155D">
              <w:rPr>
                <w:rFonts w:eastAsiaTheme="minorHAnsi" w:cs="Arial"/>
                <w:color w:val="000000"/>
                <w:kern w:val="0"/>
                <w:sz w:val="15"/>
                <w:szCs w:val="15"/>
                <w14:ligatures w14:val="none"/>
              </w:rPr>
              <w:br/>
              <w:t>(5.86,33.03)</w:t>
            </w:r>
          </w:p>
        </w:tc>
        <w:tc>
          <w:tcPr>
            <w:tcW w:w="424" w:type="pct"/>
            <w:shd w:val="clear" w:color="auto" w:fill="auto"/>
            <w:vAlign w:val="center"/>
            <w:hideMark/>
          </w:tcPr>
          <w:p w14:paraId="2957CF0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(0.59,32.74)</w:t>
            </w:r>
          </w:p>
        </w:tc>
        <w:tc>
          <w:tcPr>
            <w:tcW w:w="466" w:type="pct"/>
            <w:shd w:val="clear" w:color="auto" w:fill="auto"/>
            <w:vAlign w:val="center"/>
            <w:hideMark/>
          </w:tcPr>
          <w:p w14:paraId="28AD97E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25.00</w:t>
            </w:r>
            <w:r w:rsidRPr="0078155D">
              <w:rPr>
                <w:rFonts w:eastAsiaTheme="minorHAnsi" w:cs="Arial"/>
                <w:color w:val="000000"/>
                <w:kern w:val="0"/>
                <w:sz w:val="15"/>
                <w:szCs w:val="15"/>
                <w14:ligatures w14:val="none"/>
              </w:rPr>
              <w:br/>
              <w:t>(-3.74,53.74)</w:t>
            </w:r>
          </w:p>
        </w:tc>
        <w:tc>
          <w:tcPr>
            <w:tcW w:w="488" w:type="pct"/>
            <w:shd w:val="clear" w:color="auto" w:fill="auto"/>
            <w:vAlign w:val="center"/>
            <w:hideMark/>
          </w:tcPr>
          <w:p w14:paraId="26A975C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c>
          <w:tcPr>
            <w:tcW w:w="480" w:type="pct"/>
            <w:shd w:val="clear" w:color="auto" w:fill="auto"/>
            <w:vAlign w:val="center"/>
            <w:hideMark/>
          </w:tcPr>
          <w:p w14:paraId="4E1711C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501" w:type="pct"/>
            <w:shd w:val="clear" w:color="auto" w:fill="auto"/>
            <w:vAlign w:val="center"/>
            <w:hideMark/>
          </w:tcPr>
          <w:p w14:paraId="6610EC2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(-585.31,685.31)</w:t>
            </w:r>
          </w:p>
        </w:tc>
      </w:tr>
      <w:tr w:rsidR="003A67A6" w:rsidRPr="0078155D" w14:paraId="160FB04F" w14:textId="77777777" w:rsidTr="00F44BD8">
        <w:trPr>
          <w:trHeight w:val="493"/>
        </w:trPr>
        <w:tc>
          <w:tcPr>
            <w:tcW w:w="529" w:type="pct"/>
            <w:vMerge w:val="restart"/>
            <w:shd w:val="clear" w:color="auto" w:fill="auto"/>
            <w:noWrap/>
            <w:vAlign w:val="center"/>
            <w:hideMark/>
          </w:tcPr>
          <w:p w14:paraId="5185CE6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lastRenderedPageBreak/>
              <w:t>Hypertension</w:t>
            </w:r>
          </w:p>
        </w:tc>
        <w:tc>
          <w:tcPr>
            <w:tcW w:w="465" w:type="pct"/>
            <w:shd w:val="clear" w:color="auto" w:fill="auto"/>
            <w:noWrap/>
            <w:vAlign w:val="center"/>
            <w:hideMark/>
          </w:tcPr>
          <w:p w14:paraId="154C17E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30-34</w:t>
            </w:r>
          </w:p>
        </w:tc>
        <w:tc>
          <w:tcPr>
            <w:tcW w:w="400" w:type="pct"/>
            <w:shd w:val="clear" w:color="auto" w:fill="auto"/>
            <w:vAlign w:val="center"/>
            <w:hideMark/>
          </w:tcPr>
          <w:p w14:paraId="233E455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w:t>
            </w:r>
            <w:r w:rsidRPr="0078155D">
              <w:rPr>
                <w:rFonts w:eastAsiaTheme="minorHAnsi" w:cs="Arial"/>
                <w:color w:val="000000"/>
                <w:kern w:val="0"/>
                <w:sz w:val="15"/>
                <w:szCs w:val="15"/>
                <w14:ligatures w14:val="none"/>
              </w:rPr>
              <w:br/>
              <w:t>(2.57,4.10)</w:t>
            </w:r>
          </w:p>
        </w:tc>
        <w:tc>
          <w:tcPr>
            <w:tcW w:w="400" w:type="pct"/>
            <w:shd w:val="clear" w:color="auto" w:fill="auto"/>
            <w:vAlign w:val="center"/>
            <w:hideMark/>
          </w:tcPr>
          <w:p w14:paraId="26F6486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3.94</w:t>
            </w:r>
            <w:r w:rsidRPr="0078155D">
              <w:rPr>
                <w:rFonts w:eastAsiaTheme="minorHAnsi" w:cs="Arial"/>
                <w:color w:val="000000"/>
                <w:kern w:val="0"/>
                <w:sz w:val="15"/>
                <w:szCs w:val="15"/>
                <w14:ligatures w14:val="none"/>
              </w:rPr>
              <w:br/>
              <w:t>(2.98,4.91)</w:t>
            </w:r>
          </w:p>
        </w:tc>
        <w:tc>
          <w:tcPr>
            <w:tcW w:w="402" w:type="pct"/>
            <w:shd w:val="clear" w:color="auto" w:fill="auto"/>
            <w:vAlign w:val="center"/>
            <w:hideMark/>
          </w:tcPr>
          <w:p w14:paraId="5144B40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1.52</w:t>
            </w:r>
            <w:r w:rsidRPr="0078155D">
              <w:rPr>
                <w:rFonts w:eastAsiaTheme="minorHAnsi" w:cs="Arial"/>
                <w:color w:val="000000"/>
                <w:kern w:val="0"/>
                <w:sz w:val="15"/>
                <w:szCs w:val="15"/>
                <w14:ligatures w14:val="none"/>
              </w:rPr>
              <w:br/>
              <w:t>(0.47,2.57)</w:t>
            </w:r>
          </w:p>
        </w:tc>
        <w:tc>
          <w:tcPr>
            <w:tcW w:w="447" w:type="pct"/>
            <w:shd w:val="clear" w:color="auto" w:fill="auto"/>
            <w:vAlign w:val="center"/>
            <w:hideMark/>
          </w:tcPr>
          <w:p w14:paraId="53BAEF6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9.37</w:t>
            </w:r>
            <w:r w:rsidRPr="0078155D">
              <w:rPr>
                <w:rFonts w:eastAsiaTheme="minorHAnsi" w:cs="Arial"/>
                <w:color w:val="000000"/>
                <w:kern w:val="0"/>
                <w:sz w:val="15"/>
                <w:szCs w:val="15"/>
                <w14:ligatures w14:val="none"/>
              </w:rPr>
              <w:br/>
              <w:t>(7.83,10.90)</w:t>
            </w:r>
          </w:p>
        </w:tc>
        <w:tc>
          <w:tcPr>
            <w:tcW w:w="424" w:type="pct"/>
            <w:shd w:val="clear" w:color="auto" w:fill="auto"/>
            <w:vAlign w:val="center"/>
            <w:hideMark/>
          </w:tcPr>
          <w:p w14:paraId="457FC04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9.67</w:t>
            </w:r>
            <w:r w:rsidRPr="0078155D">
              <w:rPr>
                <w:rFonts w:eastAsiaTheme="minorHAnsi" w:cs="Arial"/>
                <w:color w:val="000000"/>
                <w:kern w:val="0"/>
                <w:sz w:val="15"/>
                <w:szCs w:val="15"/>
                <w14:ligatures w14:val="none"/>
              </w:rPr>
              <w:br/>
              <w:t>(8.08,11.26)</w:t>
            </w:r>
          </w:p>
        </w:tc>
        <w:tc>
          <w:tcPr>
            <w:tcW w:w="466" w:type="pct"/>
            <w:shd w:val="clear" w:color="auto" w:fill="auto"/>
            <w:vAlign w:val="center"/>
            <w:hideMark/>
          </w:tcPr>
          <w:p w14:paraId="5100268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1.85</w:t>
            </w:r>
            <w:r w:rsidRPr="0078155D">
              <w:rPr>
                <w:rFonts w:eastAsiaTheme="minorHAnsi" w:cs="Arial"/>
                <w:color w:val="000000"/>
                <w:kern w:val="0"/>
                <w:sz w:val="15"/>
                <w:szCs w:val="15"/>
                <w14:ligatures w14:val="none"/>
              </w:rPr>
              <w:br/>
              <w:t>(-1.86,5.57)</w:t>
            </w:r>
          </w:p>
        </w:tc>
        <w:tc>
          <w:tcPr>
            <w:tcW w:w="488" w:type="pct"/>
            <w:shd w:val="clear" w:color="auto" w:fill="auto"/>
            <w:vAlign w:val="center"/>
            <w:hideMark/>
          </w:tcPr>
          <w:p w14:paraId="0DD3E95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30.53</w:t>
            </w:r>
            <w:r w:rsidRPr="0078155D">
              <w:rPr>
                <w:rFonts w:eastAsiaTheme="minorHAnsi" w:cs="Arial"/>
                <w:color w:val="000000"/>
                <w:kern w:val="0"/>
                <w:sz w:val="15"/>
                <w:szCs w:val="15"/>
                <w14:ligatures w14:val="none"/>
              </w:rPr>
              <w:br/>
              <w:t>(23.92,37.13)</w:t>
            </w:r>
          </w:p>
        </w:tc>
        <w:tc>
          <w:tcPr>
            <w:tcW w:w="480" w:type="pct"/>
            <w:shd w:val="clear" w:color="auto" w:fill="auto"/>
            <w:vAlign w:val="center"/>
            <w:hideMark/>
          </w:tcPr>
          <w:p w14:paraId="15AC24B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31.15</w:t>
            </w:r>
            <w:r w:rsidRPr="0078155D">
              <w:rPr>
                <w:rFonts w:eastAsiaTheme="minorHAnsi" w:cs="Arial"/>
                <w:color w:val="000000"/>
                <w:kern w:val="0"/>
                <w:sz w:val="15"/>
                <w:szCs w:val="15"/>
                <w14:ligatures w14:val="none"/>
              </w:rPr>
              <w:br/>
              <w:t>(24.37,37.92)</w:t>
            </w:r>
          </w:p>
        </w:tc>
        <w:tc>
          <w:tcPr>
            <w:tcW w:w="501" w:type="pct"/>
            <w:shd w:val="clear" w:color="auto" w:fill="auto"/>
            <w:vAlign w:val="center"/>
            <w:hideMark/>
          </w:tcPr>
          <w:p w14:paraId="080A815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14.29</w:t>
            </w:r>
            <w:r w:rsidRPr="0078155D">
              <w:rPr>
                <w:rFonts w:eastAsiaTheme="minorHAnsi" w:cs="Arial"/>
                <w:color w:val="000000"/>
                <w:kern w:val="0"/>
                <w:sz w:val="15"/>
                <w:szCs w:val="15"/>
                <w14:ligatures w14:val="none"/>
              </w:rPr>
              <w:br/>
              <w:t>(-20.67,49.24)</w:t>
            </w:r>
          </w:p>
        </w:tc>
      </w:tr>
      <w:tr w:rsidR="003A67A6" w:rsidRPr="0078155D" w14:paraId="1562AD70" w14:textId="77777777" w:rsidTr="00F44BD8">
        <w:trPr>
          <w:trHeight w:val="493"/>
        </w:trPr>
        <w:tc>
          <w:tcPr>
            <w:tcW w:w="529" w:type="pct"/>
            <w:vMerge/>
            <w:shd w:val="clear" w:color="auto" w:fill="auto"/>
            <w:vAlign w:val="center"/>
            <w:hideMark/>
          </w:tcPr>
          <w:p w14:paraId="72EB7CCB"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F1F7D7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35-39</w:t>
            </w:r>
          </w:p>
        </w:tc>
        <w:tc>
          <w:tcPr>
            <w:tcW w:w="400" w:type="pct"/>
            <w:shd w:val="clear" w:color="auto" w:fill="auto"/>
            <w:vAlign w:val="center"/>
            <w:hideMark/>
          </w:tcPr>
          <w:p w14:paraId="061E2D7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3.18</w:t>
            </w:r>
            <w:r w:rsidRPr="0078155D">
              <w:rPr>
                <w:rFonts w:eastAsiaTheme="minorHAnsi" w:cs="Arial"/>
                <w:color w:val="000000"/>
                <w:kern w:val="0"/>
                <w:sz w:val="15"/>
                <w:szCs w:val="15"/>
                <w14:ligatures w14:val="none"/>
              </w:rPr>
              <w:br/>
              <w:t>(2.25,4.10)</w:t>
            </w:r>
          </w:p>
        </w:tc>
        <w:tc>
          <w:tcPr>
            <w:tcW w:w="400" w:type="pct"/>
            <w:shd w:val="clear" w:color="auto" w:fill="auto"/>
            <w:vAlign w:val="center"/>
            <w:hideMark/>
          </w:tcPr>
          <w:p w14:paraId="4EC29D7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4.10</w:t>
            </w:r>
            <w:r w:rsidRPr="0078155D">
              <w:rPr>
                <w:rFonts w:eastAsiaTheme="minorHAnsi" w:cs="Arial"/>
                <w:color w:val="000000"/>
                <w:kern w:val="0"/>
                <w:sz w:val="15"/>
                <w:szCs w:val="15"/>
                <w14:ligatures w14:val="none"/>
              </w:rPr>
              <w:br/>
              <w:t>(2.87,5.33)</w:t>
            </w:r>
          </w:p>
        </w:tc>
        <w:tc>
          <w:tcPr>
            <w:tcW w:w="402" w:type="pct"/>
            <w:shd w:val="clear" w:color="auto" w:fill="auto"/>
            <w:vAlign w:val="center"/>
            <w:hideMark/>
          </w:tcPr>
          <w:p w14:paraId="1B1F043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0.78</w:t>
            </w:r>
            <w:r w:rsidRPr="0078155D">
              <w:rPr>
                <w:rFonts w:eastAsiaTheme="minorHAnsi" w:cs="Arial"/>
                <w:color w:val="000000"/>
                <w:kern w:val="0"/>
                <w:sz w:val="15"/>
                <w:szCs w:val="15"/>
                <w14:ligatures w14:val="none"/>
              </w:rPr>
              <w:br/>
              <w:t>(-0.10,1.67)</w:t>
            </w:r>
          </w:p>
        </w:tc>
        <w:tc>
          <w:tcPr>
            <w:tcW w:w="447" w:type="pct"/>
            <w:shd w:val="clear" w:color="auto" w:fill="auto"/>
            <w:vAlign w:val="center"/>
            <w:hideMark/>
          </w:tcPr>
          <w:p w14:paraId="0FF2929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9.97</w:t>
            </w:r>
            <w:r w:rsidRPr="0078155D">
              <w:rPr>
                <w:rFonts w:eastAsiaTheme="minorHAnsi" w:cs="Arial"/>
                <w:color w:val="000000"/>
                <w:kern w:val="0"/>
                <w:sz w:val="15"/>
                <w:szCs w:val="15"/>
                <w14:ligatures w14:val="none"/>
              </w:rPr>
              <w:br/>
              <w:t>(8.22,11.73)</w:t>
            </w:r>
          </w:p>
        </w:tc>
        <w:tc>
          <w:tcPr>
            <w:tcW w:w="424" w:type="pct"/>
            <w:shd w:val="clear" w:color="auto" w:fill="auto"/>
            <w:vAlign w:val="center"/>
            <w:hideMark/>
          </w:tcPr>
          <w:p w14:paraId="67EEA36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10.21</w:t>
            </w:r>
            <w:r w:rsidRPr="0078155D">
              <w:rPr>
                <w:rFonts w:eastAsiaTheme="minorHAnsi" w:cs="Arial"/>
                <w:color w:val="000000"/>
                <w:kern w:val="0"/>
                <w:sz w:val="15"/>
                <w:szCs w:val="15"/>
                <w14:ligatures w14:val="none"/>
              </w:rPr>
              <w:br/>
              <w:t>(8.39,12.02)</w:t>
            </w:r>
          </w:p>
        </w:tc>
        <w:tc>
          <w:tcPr>
            <w:tcW w:w="466" w:type="pct"/>
            <w:shd w:val="clear" w:color="auto" w:fill="auto"/>
            <w:vAlign w:val="center"/>
            <w:hideMark/>
          </w:tcPr>
          <w:p w14:paraId="48FFFD5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5.45</w:t>
            </w:r>
            <w:r w:rsidRPr="0078155D">
              <w:rPr>
                <w:rFonts w:eastAsiaTheme="minorHAnsi" w:cs="Arial"/>
                <w:color w:val="000000"/>
                <w:kern w:val="0"/>
                <w:sz w:val="15"/>
                <w:szCs w:val="15"/>
                <w14:ligatures w14:val="none"/>
              </w:rPr>
              <w:br/>
              <w:t>(-0.74,11.65)</w:t>
            </w:r>
          </w:p>
        </w:tc>
        <w:tc>
          <w:tcPr>
            <w:tcW w:w="488" w:type="pct"/>
            <w:shd w:val="clear" w:color="auto" w:fill="auto"/>
            <w:vAlign w:val="center"/>
            <w:hideMark/>
          </w:tcPr>
          <w:p w14:paraId="1FA5BDC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26.43</w:t>
            </w:r>
            <w:r w:rsidRPr="0078155D">
              <w:rPr>
                <w:rFonts w:eastAsiaTheme="minorHAnsi" w:cs="Arial"/>
                <w:color w:val="000000"/>
                <w:kern w:val="0"/>
                <w:sz w:val="15"/>
                <w:szCs w:val="15"/>
                <w14:ligatures w14:val="none"/>
              </w:rPr>
              <w:br/>
              <w:t>(19.03,33.82)</w:t>
            </w:r>
          </w:p>
        </w:tc>
        <w:tc>
          <w:tcPr>
            <w:tcW w:w="480" w:type="pct"/>
            <w:shd w:val="clear" w:color="auto" w:fill="auto"/>
            <w:vAlign w:val="center"/>
            <w:hideMark/>
          </w:tcPr>
          <w:p w14:paraId="346F563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27.61</w:t>
            </w:r>
            <w:r w:rsidRPr="0078155D">
              <w:rPr>
                <w:rFonts w:eastAsiaTheme="minorHAnsi" w:cs="Arial"/>
                <w:color w:val="000000"/>
                <w:kern w:val="0"/>
                <w:sz w:val="15"/>
                <w:szCs w:val="15"/>
                <w14:ligatures w14:val="none"/>
              </w:rPr>
              <w:br/>
              <w:t>(19.94,35.28)</w:t>
            </w:r>
          </w:p>
        </w:tc>
        <w:tc>
          <w:tcPr>
            <w:tcW w:w="501" w:type="pct"/>
            <w:shd w:val="clear" w:color="auto" w:fill="auto"/>
            <w:vAlign w:val="center"/>
            <w:hideMark/>
          </w:tcPr>
          <w:p w14:paraId="2E4B2F4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6A71A97D" w14:textId="77777777" w:rsidTr="00F44BD8">
        <w:trPr>
          <w:trHeight w:val="493"/>
        </w:trPr>
        <w:tc>
          <w:tcPr>
            <w:tcW w:w="529" w:type="pct"/>
            <w:vMerge/>
            <w:shd w:val="clear" w:color="auto" w:fill="auto"/>
            <w:vAlign w:val="center"/>
            <w:hideMark/>
          </w:tcPr>
          <w:p w14:paraId="05A45CF6"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0D8EF07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p>
        </w:tc>
        <w:tc>
          <w:tcPr>
            <w:tcW w:w="400" w:type="pct"/>
            <w:shd w:val="clear" w:color="auto" w:fill="auto"/>
            <w:vAlign w:val="center"/>
            <w:hideMark/>
          </w:tcPr>
          <w:p w14:paraId="3FAC717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4.37</w:t>
            </w:r>
            <w:r w:rsidRPr="0078155D">
              <w:rPr>
                <w:rFonts w:eastAsiaTheme="minorHAnsi" w:cs="Arial"/>
                <w:color w:val="000000"/>
                <w:kern w:val="0"/>
                <w:sz w:val="15"/>
                <w:szCs w:val="15"/>
                <w14:ligatures w14:val="none"/>
              </w:rPr>
              <w:br/>
              <w:t>(2.88,5.85)</w:t>
            </w:r>
          </w:p>
        </w:tc>
        <w:tc>
          <w:tcPr>
            <w:tcW w:w="400" w:type="pct"/>
            <w:shd w:val="clear" w:color="auto" w:fill="auto"/>
            <w:vAlign w:val="center"/>
            <w:hideMark/>
          </w:tcPr>
          <w:p w14:paraId="558A4A8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5.18</w:t>
            </w:r>
            <w:r w:rsidRPr="0078155D">
              <w:rPr>
                <w:rFonts w:eastAsiaTheme="minorHAnsi" w:cs="Arial"/>
                <w:color w:val="000000"/>
                <w:kern w:val="0"/>
                <w:sz w:val="15"/>
                <w:szCs w:val="15"/>
                <w14:ligatures w14:val="none"/>
              </w:rPr>
              <w:br/>
              <w:t>(3.16,7.21)</w:t>
            </w:r>
          </w:p>
        </w:tc>
        <w:tc>
          <w:tcPr>
            <w:tcW w:w="402" w:type="pct"/>
            <w:shd w:val="clear" w:color="auto" w:fill="auto"/>
            <w:vAlign w:val="center"/>
            <w:hideMark/>
          </w:tcPr>
          <w:p w14:paraId="35593A5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2.96</w:t>
            </w:r>
            <w:r w:rsidRPr="0078155D">
              <w:rPr>
                <w:rFonts w:eastAsiaTheme="minorHAnsi" w:cs="Arial"/>
                <w:color w:val="000000"/>
                <w:kern w:val="0"/>
                <w:sz w:val="15"/>
                <w:szCs w:val="15"/>
                <w14:ligatures w14:val="none"/>
              </w:rPr>
              <w:br/>
              <w:t>(0.93,5.00)</w:t>
            </w:r>
          </w:p>
        </w:tc>
        <w:tc>
          <w:tcPr>
            <w:tcW w:w="447" w:type="pct"/>
            <w:shd w:val="clear" w:color="auto" w:fill="auto"/>
            <w:vAlign w:val="center"/>
            <w:hideMark/>
          </w:tcPr>
          <w:p w14:paraId="3B20D32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11.88</w:t>
            </w:r>
            <w:r w:rsidRPr="0078155D">
              <w:rPr>
                <w:rFonts w:eastAsiaTheme="minorHAnsi" w:cs="Arial"/>
                <w:color w:val="000000"/>
                <w:kern w:val="0"/>
                <w:sz w:val="15"/>
                <w:szCs w:val="15"/>
                <w14:ligatures w14:val="none"/>
              </w:rPr>
              <w:br/>
              <w:t>(9.36,14.39)</w:t>
            </w:r>
          </w:p>
        </w:tc>
        <w:tc>
          <w:tcPr>
            <w:tcW w:w="424" w:type="pct"/>
            <w:shd w:val="clear" w:color="auto" w:fill="auto"/>
            <w:vAlign w:val="center"/>
            <w:hideMark/>
          </w:tcPr>
          <w:p w14:paraId="7551896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12.37</w:t>
            </w:r>
            <w:r w:rsidRPr="0078155D">
              <w:rPr>
                <w:rFonts w:eastAsiaTheme="minorHAnsi" w:cs="Arial"/>
                <w:color w:val="000000"/>
                <w:kern w:val="0"/>
                <w:sz w:val="15"/>
                <w:szCs w:val="15"/>
                <w14:ligatures w14:val="none"/>
              </w:rPr>
              <w:br/>
              <w:t>(9.71,15.04)</w:t>
            </w:r>
          </w:p>
        </w:tc>
        <w:tc>
          <w:tcPr>
            <w:tcW w:w="466" w:type="pct"/>
            <w:shd w:val="clear" w:color="auto" w:fill="auto"/>
            <w:vAlign w:val="center"/>
            <w:hideMark/>
          </w:tcPr>
          <w:p w14:paraId="54115FD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6.00</w:t>
            </w:r>
            <w:r w:rsidRPr="0078155D">
              <w:rPr>
                <w:rFonts w:eastAsiaTheme="minorHAnsi" w:cs="Arial"/>
                <w:color w:val="000000"/>
                <w:kern w:val="0"/>
                <w:sz w:val="15"/>
                <w:szCs w:val="15"/>
                <w14:ligatures w14:val="none"/>
              </w:rPr>
              <w:br/>
              <w:t>(-0.82,12.82)</w:t>
            </w:r>
          </w:p>
        </w:tc>
        <w:tc>
          <w:tcPr>
            <w:tcW w:w="488" w:type="pct"/>
            <w:shd w:val="clear" w:color="auto" w:fill="auto"/>
            <w:vAlign w:val="center"/>
            <w:hideMark/>
          </w:tcPr>
          <w:p w14:paraId="39971ED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21.21</w:t>
            </w:r>
            <w:r w:rsidRPr="0078155D">
              <w:rPr>
                <w:rFonts w:eastAsiaTheme="minorHAnsi" w:cs="Arial"/>
                <w:color w:val="000000"/>
                <w:kern w:val="0"/>
                <w:sz w:val="15"/>
                <w:szCs w:val="15"/>
                <w14:ligatures w14:val="none"/>
              </w:rPr>
              <w:br/>
              <w:t>(11.09,31.34)</w:t>
            </w:r>
          </w:p>
        </w:tc>
        <w:tc>
          <w:tcPr>
            <w:tcW w:w="480" w:type="pct"/>
            <w:shd w:val="clear" w:color="auto" w:fill="auto"/>
            <w:vAlign w:val="center"/>
            <w:hideMark/>
          </w:tcPr>
          <w:p w14:paraId="7585EBA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20.97</w:t>
            </w:r>
            <w:r w:rsidRPr="0078155D">
              <w:rPr>
                <w:rFonts w:eastAsiaTheme="minorHAnsi" w:cs="Arial"/>
                <w:color w:val="000000"/>
                <w:kern w:val="0"/>
                <w:sz w:val="15"/>
                <w:szCs w:val="15"/>
                <w14:ligatures w14:val="none"/>
              </w:rPr>
              <w:br/>
              <w:t>(10.55,31.39)</w:t>
            </w:r>
          </w:p>
        </w:tc>
        <w:tc>
          <w:tcPr>
            <w:tcW w:w="501" w:type="pct"/>
            <w:shd w:val="clear" w:color="auto" w:fill="auto"/>
            <w:vAlign w:val="center"/>
            <w:hideMark/>
          </w:tcPr>
          <w:p w14:paraId="2DAD3FB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25.00</w:t>
            </w:r>
            <w:r w:rsidRPr="0078155D">
              <w:rPr>
                <w:rFonts w:eastAsiaTheme="minorHAnsi" w:cs="Arial"/>
                <w:color w:val="000000"/>
                <w:kern w:val="0"/>
                <w:sz w:val="15"/>
                <w:szCs w:val="15"/>
                <w14:ligatures w14:val="none"/>
              </w:rPr>
              <w:br/>
              <w:t>(-54.56,104.56)</w:t>
            </w:r>
          </w:p>
        </w:tc>
      </w:tr>
      <w:tr w:rsidR="003A67A6" w:rsidRPr="0078155D" w14:paraId="19E09301" w14:textId="77777777" w:rsidTr="00F44BD8">
        <w:trPr>
          <w:trHeight w:val="493"/>
        </w:trPr>
        <w:tc>
          <w:tcPr>
            <w:tcW w:w="529" w:type="pct"/>
            <w:vMerge/>
            <w:shd w:val="clear" w:color="auto" w:fill="auto"/>
            <w:vAlign w:val="center"/>
            <w:hideMark/>
          </w:tcPr>
          <w:p w14:paraId="25801D18"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3EE8DEC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45-49</w:t>
            </w:r>
          </w:p>
        </w:tc>
        <w:tc>
          <w:tcPr>
            <w:tcW w:w="400" w:type="pct"/>
            <w:shd w:val="clear" w:color="auto" w:fill="auto"/>
            <w:vAlign w:val="center"/>
            <w:hideMark/>
          </w:tcPr>
          <w:p w14:paraId="06B7A04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12.00</w:t>
            </w:r>
            <w:r w:rsidRPr="0078155D">
              <w:rPr>
                <w:rFonts w:eastAsiaTheme="minorHAnsi" w:cs="Arial"/>
                <w:color w:val="000000"/>
                <w:kern w:val="0"/>
                <w:sz w:val="15"/>
                <w:szCs w:val="15"/>
                <w14:ligatures w14:val="none"/>
              </w:rPr>
              <w:br/>
              <w:t>(6.22,17.78)</w:t>
            </w:r>
          </w:p>
        </w:tc>
        <w:tc>
          <w:tcPr>
            <w:tcW w:w="400" w:type="pct"/>
            <w:shd w:val="clear" w:color="auto" w:fill="auto"/>
            <w:vAlign w:val="center"/>
            <w:hideMark/>
          </w:tcPr>
          <w:p w14:paraId="4D8CCD2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11.11</w:t>
            </w:r>
            <w:r w:rsidRPr="0078155D">
              <w:rPr>
                <w:rFonts w:eastAsiaTheme="minorHAnsi" w:cs="Arial"/>
                <w:color w:val="000000"/>
                <w:kern w:val="0"/>
                <w:sz w:val="15"/>
                <w:szCs w:val="15"/>
                <w14:ligatures w14:val="none"/>
              </w:rPr>
              <w:br/>
              <w:t>(3.67,18.55)</w:t>
            </w:r>
          </w:p>
        </w:tc>
        <w:tc>
          <w:tcPr>
            <w:tcW w:w="402" w:type="pct"/>
            <w:shd w:val="clear" w:color="auto" w:fill="auto"/>
            <w:vAlign w:val="center"/>
            <w:hideMark/>
          </w:tcPr>
          <w:p w14:paraId="2DA68F8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13.21</w:t>
            </w:r>
            <w:r w:rsidRPr="0078155D">
              <w:rPr>
                <w:rFonts w:eastAsiaTheme="minorHAnsi" w:cs="Arial"/>
                <w:color w:val="000000"/>
                <w:kern w:val="0"/>
                <w:sz w:val="15"/>
                <w:szCs w:val="15"/>
                <w14:ligatures w14:val="none"/>
              </w:rPr>
              <w:br/>
              <w:t>(3.79,22.63)</w:t>
            </w:r>
          </w:p>
        </w:tc>
        <w:tc>
          <w:tcPr>
            <w:tcW w:w="447" w:type="pct"/>
            <w:shd w:val="clear" w:color="auto" w:fill="auto"/>
            <w:vAlign w:val="center"/>
            <w:hideMark/>
          </w:tcPr>
          <w:p w14:paraId="69DD29B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10.58</w:t>
            </w:r>
            <w:r w:rsidRPr="0078155D">
              <w:rPr>
                <w:rFonts w:eastAsiaTheme="minorHAnsi" w:cs="Arial"/>
                <w:color w:val="000000"/>
                <w:kern w:val="0"/>
                <w:sz w:val="15"/>
                <w:szCs w:val="15"/>
                <w14:ligatures w14:val="none"/>
              </w:rPr>
              <w:br/>
              <w:t>(4.57,16.59)</w:t>
            </w:r>
          </w:p>
        </w:tc>
        <w:tc>
          <w:tcPr>
            <w:tcW w:w="424" w:type="pct"/>
            <w:shd w:val="clear" w:color="auto" w:fill="auto"/>
            <w:vAlign w:val="center"/>
            <w:hideMark/>
          </w:tcPr>
          <w:p w14:paraId="6497805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11.36</w:t>
            </w:r>
            <w:r w:rsidRPr="0078155D">
              <w:rPr>
                <w:rFonts w:eastAsiaTheme="minorHAnsi" w:cs="Arial"/>
                <w:color w:val="000000"/>
                <w:kern w:val="0"/>
                <w:sz w:val="15"/>
                <w:szCs w:val="15"/>
                <w14:ligatures w14:val="none"/>
              </w:rPr>
              <w:br/>
              <w:t>(4.60,18.13)</w:t>
            </w:r>
          </w:p>
        </w:tc>
        <w:tc>
          <w:tcPr>
            <w:tcW w:w="466" w:type="pct"/>
            <w:shd w:val="clear" w:color="auto" w:fill="auto"/>
            <w:vAlign w:val="center"/>
            <w:hideMark/>
          </w:tcPr>
          <w:p w14:paraId="23228DE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6.25</w:t>
            </w:r>
            <w:r w:rsidRPr="0078155D">
              <w:rPr>
                <w:rFonts w:eastAsiaTheme="minorHAnsi" w:cs="Arial"/>
                <w:color w:val="000000"/>
                <w:kern w:val="0"/>
                <w:sz w:val="15"/>
                <w:szCs w:val="15"/>
                <w14:ligatures w14:val="none"/>
              </w:rPr>
              <w:br/>
              <w:t>(-7.07,19.57)</w:t>
            </w:r>
          </w:p>
        </w:tc>
        <w:tc>
          <w:tcPr>
            <w:tcW w:w="488" w:type="pct"/>
            <w:shd w:val="clear" w:color="auto" w:fill="auto"/>
            <w:vAlign w:val="center"/>
            <w:hideMark/>
          </w:tcPr>
          <w:p w14:paraId="7FAA8EA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43.75</w:t>
            </w:r>
            <w:r w:rsidRPr="0078155D">
              <w:rPr>
                <w:rFonts w:eastAsiaTheme="minorHAnsi" w:cs="Arial"/>
                <w:color w:val="000000"/>
                <w:kern w:val="0"/>
                <w:sz w:val="15"/>
                <w:szCs w:val="15"/>
                <w14:ligatures w14:val="none"/>
              </w:rPr>
              <w:br/>
              <w:t>(16.45,71.05)</w:t>
            </w:r>
          </w:p>
        </w:tc>
        <w:tc>
          <w:tcPr>
            <w:tcW w:w="480" w:type="pct"/>
            <w:shd w:val="clear" w:color="auto" w:fill="auto"/>
            <w:vAlign w:val="center"/>
            <w:hideMark/>
          </w:tcPr>
          <w:p w14:paraId="4D2FEEF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46.67</w:t>
            </w:r>
            <w:r w:rsidRPr="0078155D">
              <w:rPr>
                <w:rFonts w:eastAsiaTheme="minorHAnsi" w:cs="Arial"/>
                <w:color w:val="000000"/>
                <w:kern w:val="0"/>
                <w:sz w:val="15"/>
                <w:szCs w:val="15"/>
                <w14:ligatures w14:val="none"/>
              </w:rPr>
              <w:br/>
              <w:t>(18.07,75.26)</w:t>
            </w:r>
          </w:p>
        </w:tc>
        <w:tc>
          <w:tcPr>
            <w:tcW w:w="501" w:type="pct"/>
            <w:shd w:val="clear" w:color="auto" w:fill="auto"/>
            <w:vAlign w:val="center"/>
            <w:hideMark/>
          </w:tcPr>
          <w:p w14:paraId="42F05B0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295BDD04" w14:textId="77777777" w:rsidTr="00F44BD8">
        <w:trPr>
          <w:trHeight w:val="493"/>
        </w:trPr>
        <w:tc>
          <w:tcPr>
            <w:tcW w:w="529" w:type="pct"/>
            <w:vMerge/>
            <w:shd w:val="clear" w:color="auto" w:fill="auto"/>
            <w:vAlign w:val="center"/>
            <w:hideMark/>
          </w:tcPr>
          <w:p w14:paraId="57744C14"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2397766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04A53C4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26.19</w:t>
            </w:r>
            <w:r w:rsidRPr="0078155D">
              <w:rPr>
                <w:rFonts w:eastAsiaTheme="minorHAnsi" w:cs="Arial"/>
                <w:color w:val="000000"/>
                <w:kern w:val="0"/>
                <w:sz w:val="15"/>
                <w:szCs w:val="15"/>
                <w14:ligatures w14:val="none"/>
              </w:rPr>
              <w:br/>
              <w:t>(12.32,40.06)</w:t>
            </w:r>
          </w:p>
        </w:tc>
        <w:tc>
          <w:tcPr>
            <w:tcW w:w="400" w:type="pct"/>
            <w:shd w:val="clear" w:color="auto" w:fill="auto"/>
            <w:vAlign w:val="center"/>
            <w:hideMark/>
          </w:tcPr>
          <w:p w14:paraId="5206763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14.29</w:t>
            </w:r>
            <w:r w:rsidRPr="0078155D">
              <w:rPr>
                <w:rFonts w:eastAsiaTheme="minorHAnsi" w:cs="Arial"/>
                <w:color w:val="000000"/>
                <w:kern w:val="0"/>
                <w:sz w:val="15"/>
                <w:szCs w:val="15"/>
                <w14:ligatures w14:val="none"/>
              </w:rPr>
              <w:br/>
              <w:t>(-6.68,35.25)</w:t>
            </w:r>
          </w:p>
        </w:tc>
        <w:tc>
          <w:tcPr>
            <w:tcW w:w="402" w:type="pct"/>
            <w:shd w:val="clear" w:color="auto" w:fill="auto"/>
            <w:vAlign w:val="center"/>
            <w:hideMark/>
          </w:tcPr>
          <w:p w14:paraId="5CF1F09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32.14</w:t>
            </w:r>
            <w:r w:rsidRPr="0078155D">
              <w:rPr>
                <w:rFonts w:eastAsiaTheme="minorHAnsi" w:cs="Arial"/>
                <w:color w:val="000000"/>
                <w:kern w:val="0"/>
                <w:sz w:val="15"/>
                <w:szCs w:val="15"/>
                <w14:ligatures w14:val="none"/>
              </w:rPr>
              <w:br/>
              <w:t>(13.70,50.58)</w:t>
            </w:r>
          </w:p>
        </w:tc>
        <w:tc>
          <w:tcPr>
            <w:tcW w:w="447" w:type="pct"/>
            <w:shd w:val="clear" w:color="auto" w:fill="auto"/>
            <w:vAlign w:val="center"/>
            <w:hideMark/>
          </w:tcPr>
          <w:p w14:paraId="48A7140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34.21</w:t>
            </w:r>
            <w:r w:rsidRPr="0078155D">
              <w:rPr>
                <w:rFonts w:eastAsiaTheme="minorHAnsi" w:cs="Arial"/>
                <w:color w:val="000000"/>
                <w:kern w:val="0"/>
                <w:sz w:val="15"/>
                <w:szCs w:val="15"/>
                <w14:ligatures w14:val="none"/>
              </w:rPr>
              <w:br/>
              <w:t>(18.41,50.01)</w:t>
            </w:r>
          </w:p>
        </w:tc>
        <w:tc>
          <w:tcPr>
            <w:tcW w:w="424" w:type="pct"/>
            <w:shd w:val="clear" w:color="auto" w:fill="auto"/>
            <w:vAlign w:val="center"/>
            <w:hideMark/>
          </w:tcPr>
          <w:p w14:paraId="4CB7A46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45.45</w:t>
            </w:r>
            <w:r w:rsidRPr="0078155D">
              <w:rPr>
                <w:rFonts w:eastAsiaTheme="minorHAnsi" w:cs="Arial"/>
                <w:color w:val="000000"/>
                <w:kern w:val="0"/>
                <w:sz w:val="15"/>
                <w:szCs w:val="15"/>
                <w14:ligatures w14:val="none"/>
              </w:rPr>
              <w:br/>
              <w:t>(22.86,68.05)</w:t>
            </w:r>
          </w:p>
        </w:tc>
        <w:tc>
          <w:tcPr>
            <w:tcW w:w="466" w:type="pct"/>
            <w:shd w:val="clear" w:color="auto" w:fill="auto"/>
            <w:vAlign w:val="center"/>
            <w:hideMark/>
          </w:tcPr>
          <w:p w14:paraId="3C2B2A8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18.75</w:t>
            </w:r>
            <w:r w:rsidRPr="0078155D">
              <w:rPr>
                <w:rFonts w:eastAsiaTheme="minorHAnsi" w:cs="Arial"/>
                <w:color w:val="000000"/>
                <w:kern w:val="0"/>
                <w:sz w:val="15"/>
                <w:szCs w:val="15"/>
                <w14:ligatures w14:val="none"/>
              </w:rPr>
              <w:br/>
              <w:t>(-2.73,40.23)</w:t>
            </w:r>
          </w:p>
        </w:tc>
        <w:tc>
          <w:tcPr>
            <w:tcW w:w="488" w:type="pct"/>
            <w:shd w:val="clear" w:color="auto" w:fill="auto"/>
            <w:vAlign w:val="center"/>
            <w:hideMark/>
          </w:tcPr>
          <w:p w14:paraId="5F0A995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(-20.86,87.53)</w:t>
            </w:r>
          </w:p>
        </w:tc>
        <w:tc>
          <w:tcPr>
            <w:tcW w:w="480" w:type="pct"/>
            <w:shd w:val="clear" w:color="auto" w:fill="auto"/>
            <w:vAlign w:val="center"/>
            <w:hideMark/>
          </w:tcPr>
          <w:p w14:paraId="34A874F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(-76.76,210.09)</w:t>
            </w:r>
          </w:p>
        </w:tc>
        <w:tc>
          <w:tcPr>
            <w:tcW w:w="501" w:type="pct"/>
            <w:shd w:val="clear" w:color="auto" w:fill="auto"/>
            <w:vAlign w:val="center"/>
            <w:hideMark/>
          </w:tcPr>
          <w:p w14:paraId="3D9C1EF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768F08CE" w14:textId="77777777" w:rsidTr="00F44BD8">
        <w:trPr>
          <w:trHeight w:val="493"/>
        </w:trPr>
        <w:tc>
          <w:tcPr>
            <w:tcW w:w="529" w:type="pct"/>
            <w:vMerge/>
            <w:shd w:val="clear" w:color="auto" w:fill="auto"/>
            <w:vAlign w:val="center"/>
            <w:hideMark/>
          </w:tcPr>
          <w:p w14:paraId="443AB7A6"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BA422F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02DD1D8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27.59</w:t>
            </w:r>
            <w:r w:rsidRPr="0078155D">
              <w:rPr>
                <w:rFonts w:eastAsiaTheme="minorHAnsi" w:cs="Arial"/>
                <w:color w:val="000000"/>
                <w:kern w:val="0"/>
                <w:sz w:val="15"/>
                <w:szCs w:val="15"/>
                <w14:ligatures w14:val="none"/>
              </w:rPr>
              <w:br/>
              <w:t>(18.01,37.17)</w:t>
            </w:r>
          </w:p>
        </w:tc>
        <w:tc>
          <w:tcPr>
            <w:tcW w:w="400" w:type="pct"/>
            <w:shd w:val="clear" w:color="auto" w:fill="auto"/>
            <w:vAlign w:val="center"/>
            <w:hideMark/>
          </w:tcPr>
          <w:p w14:paraId="77C3147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42.42</w:t>
            </w:r>
            <w:r w:rsidRPr="0078155D">
              <w:rPr>
                <w:rFonts w:eastAsiaTheme="minorHAnsi" w:cs="Arial"/>
                <w:color w:val="000000"/>
                <w:kern w:val="0"/>
                <w:sz w:val="15"/>
                <w:szCs w:val="15"/>
                <w14:ligatures w14:val="none"/>
              </w:rPr>
              <w:br/>
              <w:t>(24.63,60.22)</w:t>
            </w:r>
          </w:p>
        </w:tc>
        <w:tc>
          <w:tcPr>
            <w:tcW w:w="402" w:type="pct"/>
            <w:shd w:val="clear" w:color="auto" w:fill="auto"/>
            <w:vAlign w:val="center"/>
            <w:hideMark/>
          </w:tcPr>
          <w:p w14:paraId="11F60C0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18.52</w:t>
            </w:r>
            <w:r w:rsidRPr="0078155D">
              <w:rPr>
                <w:rFonts w:eastAsiaTheme="minorHAnsi" w:cs="Arial"/>
                <w:color w:val="000000"/>
                <w:kern w:val="0"/>
                <w:sz w:val="15"/>
                <w:szCs w:val="15"/>
                <w14:ligatures w14:val="none"/>
              </w:rPr>
              <w:br/>
              <w:t>(7.82,29.22)</w:t>
            </w:r>
          </w:p>
        </w:tc>
        <w:tc>
          <w:tcPr>
            <w:tcW w:w="447" w:type="pct"/>
            <w:shd w:val="clear" w:color="auto" w:fill="auto"/>
            <w:vAlign w:val="center"/>
            <w:hideMark/>
          </w:tcPr>
          <w:p w14:paraId="27393D3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27.91</w:t>
            </w:r>
            <w:r w:rsidRPr="0078155D">
              <w:rPr>
                <w:rFonts w:eastAsiaTheme="minorHAnsi" w:cs="Arial"/>
                <w:color w:val="000000"/>
                <w:kern w:val="0"/>
                <w:sz w:val="15"/>
                <w:szCs w:val="15"/>
                <w14:ligatures w14:val="none"/>
              </w:rPr>
              <w:br/>
              <w:t>(18.23,37.58)</w:t>
            </w:r>
          </w:p>
        </w:tc>
        <w:tc>
          <w:tcPr>
            <w:tcW w:w="424" w:type="pct"/>
            <w:shd w:val="clear" w:color="auto" w:fill="auto"/>
            <w:vAlign w:val="center"/>
            <w:hideMark/>
          </w:tcPr>
          <w:p w14:paraId="59EF4A4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23.73</w:t>
            </w:r>
            <w:r w:rsidRPr="0078155D">
              <w:rPr>
                <w:rFonts w:eastAsiaTheme="minorHAnsi" w:cs="Arial"/>
                <w:color w:val="000000"/>
                <w:kern w:val="0"/>
                <w:sz w:val="15"/>
                <w:szCs w:val="15"/>
                <w14:ligatures w14:val="none"/>
              </w:rPr>
              <w:br/>
              <w:t>(12.55,34.91)</w:t>
            </w:r>
          </w:p>
        </w:tc>
        <w:tc>
          <w:tcPr>
            <w:tcW w:w="466" w:type="pct"/>
            <w:shd w:val="clear" w:color="auto" w:fill="auto"/>
            <w:vAlign w:val="center"/>
            <w:hideMark/>
          </w:tcPr>
          <w:p w14:paraId="4C01DFC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37.04</w:t>
            </w:r>
            <w:r w:rsidRPr="0078155D">
              <w:rPr>
                <w:rFonts w:eastAsiaTheme="minorHAnsi" w:cs="Arial"/>
                <w:color w:val="000000"/>
                <w:kern w:val="0"/>
                <w:sz w:val="15"/>
                <w:szCs w:val="15"/>
                <w14:ligatures w14:val="none"/>
              </w:rPr>
              <w:br/>
              <w:t>(17.57,56.50)</w:t>
            </w:r>
          </w:p>
        </w:tc>
        <w:tc>
          <w:tcPr>
            <w:tcW w:w="488" w:type="pct"/>
            <w:shd w:val="clear" w:color="auto" w:fill="auto"/>
            <w:vAlign w:val="center"/>
            <w:hideMark/>
          </w:tcPr>
          <w:p w14:paraId="7EF1FE5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40.00</w:t>
            </w:r>
            <w:r w:rsidRPr="0078155D">
              <w:rPr>
                <w:rFonts w:eastAsiaTheme="minorHAnsi" w:cs="Arial"/>
                <w:color w:val="000000"/>
                <w:kern w:val="0"/>
                <w:sz w:val="15"/>
                <w:szCs w:val="15"/>
                <w14:ligatures w14:val="none"/>
              </w:rPr>
              <w:br/>
              <w:t>(19.36,60.64)</w:t>
            </w:r>
          </w:p>
        </w:tc>
        <w:tc>
          <w:tcPr>
            <w:tcW w:w="480" w:type="pct"/>
            <w:shd w:val="clear" w:color="auto" w:fill="auto"/>
            <w:vAlign w:val="center"/>
            <w:hideMark/>
          </w:tcPr>
          <w:p w14:paraId="24B88E1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31.58</w:t>
            </w:r>
            <w:r w:rsidRPr="0078155D">
              <w:rPr>
                <w:rFonts w:eastAsiaTheme="minorHAnsi" w:cs="Arial"/>
                <w:color w:val="000000"/>
                <w:kern w:val="0"/>
                <w:sz w:val="15"/>
                <w:szCs w:val="15"/>
                <w14:ligatures w14:val="none"/>
              </w:rPr>
              <w:br/>
              <w:t>(8.56,54.60)</w:t>
            </w:r>
          </w:p>
        </w:tc>
        <w:tc>
          <w:tcPr>
            <w:tcW w:w="501" w:type="pct"/>
            <w:shd w:val="clear" w:color="auto" w:fill="auto"/>
            <w:vAlign w:val="center"/>
            <w:hideMark/>
          </w:tcPr>
          <w:p w14:paraId="5730649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(12.47,120.86)</w:t>
            </w:r>
          </w:p>
        </w:tc>
      </w:tr>
      <w:tr w:rsidR="003A67A6" w:rsidRPr="0078155D" w14:paraId="59ACA0DB" w14:textId="77777777" w:rsidTr="00F44BD8">
        <w:trPr>
          <w:trHeight w:val="493"/>
        </w:trPr>
        <w:tc>
          <w:tcPr>
            <w:tcW w:w="529" w:type="pct"/>
            <w:vMerge/>
            <w:shd w:val="clear" w:color="auto" w:fill="auto"/>
            <w:vAlign w:val="center"/>
            <w:hideMark/>
          </w:tcPr>
          <w:p w14:paraId="6851C9E2"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24BAD77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2EE8CD7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30.43</w:t>
            </w:r>
            <w:r w:rsidRPr="0078155D">
              <w:rPr>
                <w:rFonts w:eastAsiaTheme="minorHAnsi" w:cs="Arial"/>
                <w:color w:val="000000"/>
                <w:kern w:val="0"/>
                <w:sz w:val="15"/>
                <w:szCs w:val="15"/>
                <w14:ligatures w14:val="none"/>
              </w:rPr>
              <w:br/>
              <w:t>(19.30,41.57)</w:t>
            </w:r>
          </w:p>
        </w:tc>
        <w:tc>
          <w:tcPr>
            <w:tcW w:w="400" w:type="pct"/>
            <w:shd w:val="clear" w:color="auto" w:fill="auto"/>
            <w:vAlign w:val="center"/>
            <w:hideMark/>
          </w:tcPr>
          <w:p w14:paraId="341E406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27.91</w:t>
            </w:r>
            <w:r w:rsidRPr="0078155D">
              <w:rPr>
                <w:rFonts w:eastAsiaTheme="minorHAnsi" w:cs="Arial"/>
                <w:color w:val="000000"/>
                <w:kern w:val="0"/>
                <w:sz w:val="15"/>
                <w:szCs w:val="15"/>
                <w14:ligatures w14:val="none"/>
              </w:rPr>
              <w:br/>
              <w:t>(13.94,41.87)</w:t>
            </w:r>
          </w:p>
        </w:tc>
        <w:tc>
          <w:tcPr>
            <w:tcW w:w="402" w:type="pct"/>
            <w:shd w:val="clear" w:color="auto" w:fill="auto"/>
            <w:vAlign w:val="center"/>
            <w:hideMark/>
          </w:tcPr>
          <w:p w14:paraId="07991C1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34.62</w:t>
            </w:r>
            <w:r w:rsidRPr="0078155D">
              <w:rPr>
                <w:rFonts w:eastAsiaTheme="minorHAnsi" w:cs="Arial"/>
                <w:color w:val="000000"/>
                <w:kern w:val="0"/>
                <w:sz w:val="15"/>
                <w:szCs w:val="15"/>
                <w14:ligatures w14:val="none"/>
              </w:rPr>
              <w:br/>
              <w:t>(15.02,54.21)</w:t>
            </w:r>
          </w:p>
        </w:tc>
        <w:tc>
          <w:tcPr>
            <w:tcW w:w="447" w:type="pct"/>
            <w:shd w:val="clear" w:color="auto" w:fill="auto"/>
            <w:vAlign w:val="center"/>
            <w:hideMark/>
          </w:tcPr>
          <w:p w14:paraId="17D7571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42.68</w:t>
            </w:r>
            <w:r w:rsidRPr="0078155D">
              <w:rPr>
                <w:rFonts w:eastAsiaTheme="minorHAnsi" w:cs="Arial"/>
                <w:color w:val="000000"/>
                <w:kern w:val="0"/>
                <w:sz w:val="15"/>
                <w:szCs w:val="15"/>
                <w14:ligatures w14:val="none"/>
              </w:rPr>
              <w:br/>
              <w:t>(31.75,53.62)</w:t>
            </w:r>
          </w:p>
        </w:tc>
        <w:tc>
          <w:tcPr>
            <w:tcW w:w="424" w:type="pct"/>
            <w:shd w:val="clear" w:color="auto" w:fill="auto"/>
            <w:vAlign w:val="center"/>
            <w:hideMark/>
          </w:tcPr>
          <w:p w14:paraId="3B34610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43.08</w:t>
            </w:r>
            <w:r w:rsidRPr="0078155D">
              <w:rPr>
                <w:rFonts w:eastAsiaTheme="minorHAnsi" w:cs="Arial"/>
                <w:color w:val="000000"/>
                <w:kern w:val="0"/>
                <w:sz w:val="15"/>
                <w:szCs w:val="15"/>
                <w14:ligatures w14:val="none"/>
              </w:rPr>
              <w:br/>
              <w:t>(30.71,55.44)</w:t>
            </w:r>
          </w:p>
        </w:tc>
        <w:tc>
          <w:tcPr>
            <w:tcW w:w="466" w:type="pct"/>
            <w:shd w:val="clear" w:color="auto" w:fill="auto"/>
            <w:vAlign w:val="center"/>
            <w:hideMark/>
          </w:tcPr>
          <w:p w14:paraId="637A027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41.18</w:t>
            </w:r>
            <w:r w:rsidRPr="0078155D">
              <w:rPr>
                <w:rFonts w:eastAsiaTheme="minorHAnsi" w:cs="Arial"/>
                <w:color w:val="000000"/>
                <w:kern w:val="0"/>
                <w:sz w:val="15"/>
                <w:szCs w:val="15"/>
                <w14:ligatures w14:val="none"/>
              </w:rPr>
              <w:br/>
              <w:t>(15.09,67.26)</w:t>
            </w:r>
          </w:p>
        </w:tc>
        <w:tc>
          <w:tcPr>
            <w:tcW w:w="488" w:type="pct"/>
            <w:shd w:val="clear" w:color="auto" w:fill="auto"/>
            <w:vAlign w:val="center"/>
            <w:hideMark/>
          </w:tcPr>
          <w:p w14:paraId="5ABD2AF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68.42</w:t>
            </w:r>
            <w:r w:rsidRPr="0078155D">
              <w:rPr>
                <w:rFonts w:eastAsiaTheme="minorHAnsi" w:cs="Arial"/>
                <w:color w:val="000000"/>
                <w:kern w:val="0"/>
                <w:sz w:val="15"/>
                <w:szCs w:val="15"/>
                <w14:ligatures w14:val="none"/>
              </w:rPr>
              <w:br/>
              <w:t>(45.40,91.44)</w:t>
            </w:r>
          </w:p>
        </w:tc>
        <w:tc>
          <w:tcPr>
            <w:tcW w:w="480" w:type="pct"/>
            <w:shd w:val="clear" w:color="auto" w:fill="auto"/>
            <w:vAlign w:val="center"/>
            <w:hideMark/>
          </w:tcPr>
          <w:p w14:paraId="2625B46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84.62</w:t>
            </w:r>
            <w:r w:rsidRPr="0078155D">
              <w:rPr>
                <w:rFonts w:eastAsiaTheme="minorHAnsi" w:cs="Arial"/>
                <w:color w:val="000000"/>
                <w:kern w:val="0"/>
                <w:sz w:val="15"/>
                <w:szCs w:val="15"/>
                <w14:ligatures w14:val="none"/>
              </w:rPr>
              <w:br/>
              <w:t>(61.92,107.31)</w:t>
            </w:r>
          </w:p>
        </w:tc>
        <w:tc>
          <w:tcPr>
            <w:tcW w:w="501" w:type="pct"/>
            <w:shd w:val="clear" w:color="auto" w:fill="auto"/>
            <w:vAlign w:val="center"/>
            <w:hideMark/>
          </w:tcPr>
          <w:p w14:paraId="0F876EA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(-20.86,87.53)</w:t>
            </w:r>
          </w:p>
        </w:tc>
      </w:tr>
      <w:tr w:rsidR="003A67A6" w:rsidRPr="0078155D" w14:paraId="3E63A24E" w14:textId="77777777" w:rsidTr="00F44BD8">
        <w:trPr>
          <w:trHeight w:val="493"/>
        </w:trPr>
        <w:tc>
          <w:tcPr>
            <w:tcW w:w="529" w:type="pct"/>
            <w:vMerge/>
            <w:shd w:val="clear" w:color="auto" w:fill="auto"/>
            <w:vAlign w:val="center"/>
            <w:hideMark/>
          </w:tcPr>
          <w:p w14:paraId="4EA3E77F"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00F4C93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49D8AAF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36.54</w:t>
            </w:r>
            <w:r w:rsidRPr="0078155D">
              <w:rPr>
                <w:rFonts w:eastAsiaTheme="minorHAnsi" w:cs="Arial"/>
                <w:color w:val="000000"/>
                <w:kern w:val="0"/>
                <w:sz w:val="15"/>
                <w:szCs w:val="15"/>
                <w14:ligatures w14:val="none"/>
              </w:rPr>
              <w:br/>
              <w:t>(23.00,50.08)</w:t>
            </w:r>
          </w:p>
        </w:tc>
        <w:tc>
          <w:tcPr>
            <w:tcW w:w="400" w:type="pct"/>
            <w:shd w:val="clear" w:color="auto" w:fill="auto"/>
            <w:vAlign w:val="center"/>
            <w:hideMark/>
          </w:tcPr>
          <w:p w14:paraId="182360A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41.38</w:t>
            </w:r>
            <w:r w:rsidRPr="0078155D">
              <w:rPr>
                <w:rFonts w:eastAsiaTheme="minorHAnsi" w:cs="Arial"/>
                <w:color w:val="000000"/>
                <w:kern w:val="0"/>
                <w:sz w:val="15"/>
                <w:szCs w:val="15"/>
                <w14:ligatures w14:val="none"/>
              </w:rPr>
              <w:br/>
              <w:t>(22.31,60.45)</w:t>
            </w:r>
          </w:p>
        </w:tc>
        <w:tc>
          <w:tcPr>
            <w:tcW w:w="402" w:type="pct"/>
            <w:shd w:val="clear" w:color="auto" w:fill="auto"/>
            <w:vAlign w:val="center"/>
            <w:hideMark/>
          </w:tcPr>
          <w:p w14:paraId="203EEDD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30.43</w:t>
            </w:r>
            <w:r w:rsidRPr="0078155D">
              <w:rPr>
                <w:rFonts w:eastAsiaTheme="minorHAnsi" w:cs="Arial"/>
                <w:color w:val="000000"/>
                <w:kern w:val="0"/>
                <w:sz w:val="15"/>
                <w:szCs w:val="15"/>
                <w14:ligatures w14:val="none"/>
              </w:rPr>
              <w:br/>
              <w:t>(10.09,50.78)</w:t>
            </w:r>
          </w:p>
        </w:tc>
        <w:tc>
          <w:tcPr>
            <w:tcW w:w="447" w:type="pct"/>
            <w:shd w:val="clear" w:color="auto" w:fill="auto"/>
            <w:vAlign w:val="center"/>
            <w:hideMark/>
          </w:tcPr>
          <w:p w14:paraId="2935F89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52.78</w:t>
            </w:r>
            <w:r w:rsidRPr="0078155D">
              <w:rPr>
                <w:rFonts w:eastAsiaTheme="minorHAnsi" w:cs="Arial"/>
                <w:color w:val="000000"/>
                <w:kern w:val="0"/>
                <w:sz w:val="15"/>
                <w:szCs w:val="15"/>
                <w14:ligatures w14:val="none"/>
              </w:rPr>
              <w:br/>
              <w:t>(35.65,69.91)</w:t>
            </w:r>
          </w:p>
        </w:tc>
        <w:tc>
          <w:tcPr>
            <w:tcW w:w="424" w:type="pct"/>
            <w:shd w:val="clear" w:color="auto" w:fill="auto"/>
            <w:vAlign w:val="center"/>
            <w:hideMark/>
          </w:tcPr>
          <w:p w14:paraId="168D886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(28.43,71.57)</w:t>
            </w:r>
          </w:p>
        </w:tc>
        <w:tc>
          <w:tcPr>
            <w:tcW w:w="466" w:type="pct"/>
            <w:shd w:val="clear" w:color="auto" w:fill="auto"/>
            <w:vAlign w:val="center"/>
            <w:hideMark/>
          </w:tcPr>
          <w:p w14:paraId="4EB693F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58.33</w:t>
            </w:r>
            <w:r w:rsidRPr="0078155D">
              <w:rPr>
                <w:rFonts w:eastAsiaTheme="minorHAnsi" w:cs="Arial"/>
                <w:color w:val="000000"/>
                <w:kern w:val="0"/>
                <w:sz w:val="15"/>
                <w:szCs w:val="15"/>
                <w14:ligatures w14:val="none"/>
              </w:rPr>
              <w:br/>
              <w:t>(25.62,91.05)</w:t>
            </w:r>
          </w:p>
        </w:tc>
        <w:tc>
          <w:tcPr>
            <w:tcW w:w="488" w:type="pct"/>
            <w:shd w:val="clear" w:color="auto" w:fill="auto"/>
            <w:vAlign w:val="center"/>
            <w:hideMark/>
          </w:tcPr>
          <w:p w14:paraId="4D57153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83.33</w:t>
            </w:r>
            <w:r w:rsidRPr="0078155D">
              <w:rPr>
                <w:rFonts w:eastAsiaTheme="minorHAnsi" w:cs="Arial"/>
                <w:color w:val="000000"/>
                <w:kern w:val="0"/>
                <w:sz w:val="15"/>
                <w:szCs w:val="15"/>
                <w14:ligatures w14:val="none"/>
              </w:rPr>
              <w:br/>
              <w:t>(40.49,126.18)</w:t>
            </w:r>
          </w:p>
        </w:tc>
        <w:tc>
          <w:tcPr>
            <w:tcW w:w="480" w:type="pct"/>
            <w:shd w:val="clear" w:color="auto" w:fill="auto"/>
            <w:vAlign w:val="center"/>
            <w:hideMark/>
          </w:tcPr>
          <w:p w14:paraId="20D5B87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100.00</w:t>
            </w:r>
            <w:r w:rsidRPr="0078155D">
              <w:rPr>
                <w:rFonts w:eastAsiaTheme="minorHAnsi" w:cs="Arial"/>
                <w:color w:val="000000"/>
                <w:kern w:val="0"/>
                <w:sz w:val="15"/>
                <w:szCs w:val="15"/>
                <w14:ligatures w14:val="none"/>
              </w:rPr>
              <w:br/>
              <w:t>(100.00,100.00)</w:t>
            </w:r>
          </w:p>
        </w:tc>
        <w:tc>
          <w:tcPr>
            <w:tcW w:w="501" w:type="pct"/>
            <w:shd w:val="clear" w:color="auto" w:fill="auto"/>
            <w:vAlign w:val="center"/>
            <w:hideMark/>
          </w:tcPr>
          <w:p w14:paraId="4211C29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(-585.31,685.31)</w:t>
            </w:r>
          </w:p>
        </w:tc>
      </w:tr>
      <w:tr w:rsidR="003A67A6" w:rsidRPr="0078155D" w14:paraId="1C008D8C" w14:textId="77777777" w:rsidTr="00F44BD8">
        <w:trPr>
          <w:trHeight w:val="493"/>
        </w:trPr>
        <w:tc>
          <w:tcPr>
            <w:tcW w:w="529" w:type="pct"/>
            <w:vMerge w:val="restart"/>
            <w:shd w:val="clear" w:color="auto" w:fill="auto"/>
            <w:noWrap/>
            <w:vAlign w:val="center"/>
            <w:hideMark/>
          </w:tcPr>
          <w:p w14:paraId="0F5656B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Cholelithiasis</w:t>
            </w:r>
          </w:p>
        </w:tc>
        <w:tc>
          <w:tcPr>
            <w:tcW w:w="465" w:type="pct"/>
            <w:shd w:val="clear" w:color="auto" w:fill="auto"/>
            <w:noWrap/>
            <w:vAlign w:val="center"/>
            <w:hideMark/>
          </w:tcPr>
          <w:p w14:paraId="7E487B4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30-34</w:t>
            </w:r>
          </w:p>
        </w:tc>
        <w:tc>
          <w:tcPr>
            <w:tcW w:w="400" w:type="pct"/>
            <w:shd w:val="clear" w:color="auto" w:fill="auto"/>
            <w:vAlign w:val="center"/>
            <w:hideMark/>
          </w:tcPr>
          <w:p w14:paraId="3DAEF8E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0.48</w:t>
            </w:r>
            <w:r w:rsidRPr="0078155D">
              <w:rPr>
                <w:rFonts w:eastAsiaTheme="minorHAnsi" w:cs="Arial"/>
                <w:color w:val="000000"/>
                <w:kern w:val="0"/>
                <w:sz w:val="15"/>
                <w:szCs w:val="15"/>
                <w14:ligatures w14:val="none"/>
              </w:rPr>
              <w:br/>
              <w:t>(0.18,0.77)</w:t>
            </w:r>
          </w:p>
        </w:tc>
        <w:tc>
          <w:tcPr>
            <w:tcW w:w="400" w:type="pct"/>
            <w:shd w:val="clear" w:color="auto" w:fill="auto"/>
            <w:vAlign w:val="center"/>
            <w:hideMark/>
          </w:tcPr>
          <w:p w14:paraId="7C8EF40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0.45</w:t>
            </w:r>
            <w:r w:rsidRPr="0078155D">
              <w:rPr>
                <w:rFonts w:eastAsiaTheme="minorHAnsi" w:cs="Arial"/>
                <w:color w:val="000000"/>
                <w:kern w:val="0"/>
                <w:sz w:val="15"/>
                <w:szCs w:val="15"/>
                <w14:ligatures w14:val="none"/>
              </w:rPr>
              <w:br/>
              <w:t>(0.12,0.77)</w:t>
            </w:r>
          </w:p>
        </w:tc>
        <w:tc>
          <w:tcPr>
            <w:tcW w:w="402" w:type="pct"/>
            <w:shd w:val="clear" w:color="auto" w:fill="auto"/>
            <w:vAlign w:val="center"/>
            <w:hideMark/>
          </w:tcPr>
          <w:p w14:paraId="1335A3E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0.57</w:t>
            </w:r>
            <w:r w:rsidRPr="0078155D">
              <w:rPr>
                <w:rFonts w:eastAsiaTheme="minorHAnsi" w:cs="Arial"/>
                <w:color w:val="000000"/>
                <w:kern w:val="0"/>
                <w:sz w:val="15"/>
                <w:szCs w:val="15"/>
                <w14:ligatures w14:val="none"/>
              </w:rPr>
              <w:br/>
              <w:t>(-0.08,1.21)</w:t>
            </w:r>
          </w:p>
        </w:tc>
        <w:tc>
          <w:tcPr>
            <w:tcW w:w="447" w:type="pct"/>
            <w:shd w:val="clear" w:color="auto" w:fill="auto"/>
            <w:vAlign w:val="center"/>
            <w:hideMark/>
          </w:tcPr>
          <w:p w14:paraId="0BDD1D6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0.65</w:t>
            </w:r>
            <w:r w:rsidRPr="0078155D">
              <w:rPr>
                <w:rFonts w:eastAsiaTheme="minorHAnsi" w:cs="Arial"/>
                <w:color w:val="000000"/>
                <w:kern w:val="0"/>
                <w:sz w:val="15"/>
                <w:szCs w:val="15"/>
                <w14:ligatures w14:val="none"/>
              </w:rPr>
              <w:br/>
              <w:t>(0.23,1.07)</w:t>
            </w:r>
          </w:p>
        </w:tc>
        <w:tc>
          <w:tcPr>
            <w:tcW w:w="424" w:type="pct"/>
            <w:shd w:val="clear" w:color="auto" w:fill="auto"/>
            <w:vAlign w:val="center"/>
            <w:hideMark/>
          </w:tcPr>
          <w:p w14:paraId="3CBD950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0.52</w:t>
            </w:r>
            <w:r w:rsidRPr="0078155D">
              <w:rPr>
                <w:rFonts w:eastAsiaTheme="minorHAnsi" w:cs="Arial"/>
                <w:color w:val="000000"/>
                <w:kern w:val="0"/>
                <w:sz w:val="15"/>
                <w:szCs w:val="15"/>
                <w14:ligatures w14:val="none"/>
              </w:rPr>
              <w:br/>
              <w:t>(0.14,0.91)</w:t>
            </w:r>
          </w:p>
        </w:tc>
        <w:tc>
          <w:tcPr>
            <w:tcW w:w="466" w:type="pct"/>
            <w:shd w:val="clear" w:color="auto" w:fill="auto"/>
            <w:vAlign w:val="center"/>
            <w:hideMark/>
          </w:tcPr>
          <w:p w14:paraId="500B894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3.70</w:t>
            </w:r>
            <w:r w:rsidRPr="0078155D">
              <w:rPr>
                <w:rFonts w:eastAsiaTheme="minorHAnsi" w:cs="Arial"/>
                <w:color w:val="000000"/>
                <w:kern w:val="0"/>
                <w:sz w:val="15"/>
                <w:szCs w:val="15"/>
                <w14:ligatures w14:val="none"/>
              </w:rPr>
              <w:br/>
              <w:t>(-1.50,8.91)</w:t>
            </w:r>
          </w:p>
        </w:tc>
        <w:tc>
          <w:tcPr>
            <w:tcW w:w="488" w:type="pct"/>
            <w:shd w:val="clear" w:color="auto" w:fill="auto"/>
            <w:vAlign w:val="center"/>
            <w:hideMark/>
          </w:tcPr>
          <w:p w14:paraId="659F6C0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2.11</w:t>
            </w:r>
            <w:r w:rsidRPr="0078155D">
              <w:rPr>
                <w:rFonts w:eastAsiaTheme="minorHAnsi" w:cs="Arial"/>
                <w:color w:val="000000"/>
                <w:kern w:val="0"/>
                <w:sz w:val="15"/>
                <w:szCs w:val="15"/>
                <w14:ligatures w14:val="none"/>
              </w:rPr>
              <w:br/>
              <w:t>(0.05,4.17)</w:t>
            </w:r>
          </w:p>
        </w:tc>
        <w:tc>
          <w:tcPr>
            <w:tcW w:w="480" w:type="pct"/>
            <w:shd w:val="clear" w:color="auto" w:fill="auto"/>
            <w:vAlign w:val="center"/>
            <w:hideMark/>
          </w:tcPr>
          <w:p w14:paraId="2FFFF13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2.19</w:t>
            </w:r>
            <w:r w:rsidRPr="0078155D">
              <w:rPr>
                <w:rFonts w:eastAsiaTheme="minorHAnsi" w:cs="Arial"/>
                <w:color w:val="000000"/>
                <w:kern w:val="0"/>
                <w:sz w:val="15"/>
                <w:szCs w:val="15"/>
                <w14:ligatures w14:val="none"/>
              </w:rPr>
              <w:br/>
              <w:t>(0.05,4.32)</w:t>
            </w:r>
          </w:p>
        </w:tc>
        <w:tc>
          <w:tcPr>
            <w:tcW w:w="501" w:type="pct"/>
            <w:shd w:val="clear" w:color="auto" w:fill="auto"/>
            <w:vAlign w:val="center"/>
            <w:hideMark/>
          </w:tcPr>
          <w:p w14:paraId="08D6301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48A0B8ED" w14:textId="77777777" w:rsidTr="00F44BD8">
        <w:trPr>
          <w:trHeight w:val="493"/>
        </w:trPr>
        <w:tc>
          <w:tcPr>
            <w:tcW w:w="529" w:type="pct"/>
            <w:vMerge/>
            <w:shd w:val="clear" w:color="auto" w:fill="auto"/>
            <w:vAlign w:val="center"/>
            <w:hideMark/>
          </w:tcPr>
          <w:p w14:paraId="5C42F27F"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0F5DECA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35-39</w:t>
            </w:r>
          </w:p>
        </w:tc>
        <w:tc>
          <w:tcPr>
            <w:tcW w:w="400" w:type="pct"/>
            <w:shd w:val="clear" w:color="auto" w:fill="auto"/>
            <w:vAlign w:val="center"/>
            <w:hideMark/>
          </w:tcPr>
          <w:p w14:paraId="214C4F1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w:t>
            </w:r>
            <w:r w:rsidRPr="0078155D">
              <w:rPr>
                <w:rFonts w:eastAsiaTheme="minorHAnsi" w:cs="Arial"/>
                <w:color w:val="000000"/>
                <w:kern w:val="0"/>
                <w:sz w:val="15"/>
                <w:szCs w:val="15"/>
                <w14:ligatures w14:val="none"/>
              </w:rPr>
              <w:br/>
              <w:t>(0.99,2.34)</w:t>
            </w:r>
          </w:p>
        </w:tc>
        <w:tc>
          <w:tcPr>
            <w:tcW w:w="400" w:type="pct"/>
            <w:shd w:val="clear" w:color="auto" w:fill="auto"/>
            <w:vAlign w:val="center"/>
            <w:hideMark/>
          </w:tcPr>
          <w:p w14:paraId="07839E7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1.60</w:t>
            </w:r>
            <w:r w:rsidRPr="0078155D">
              <w:rPr>
                <w:rFonts w:eastAsiaTheme="minorHAnsi" w:cs="Arial"/>
                <w:color w:val="000000"/>
                <w:kern w:val="0"/>
                <w:sz w:val="15"/>
                <w:szCs w:val="15"/>
                <w14:ligatures w14:val="none"/>
              </w:rPr>
              <w:br/>
              <w:t>(0.82,2.38)</w:t>
            </w:r>
          </w:p>
        </w:tc>
        <w:tc>
          <w:tcPr>
            <w:tcW w:w="402" w:type="pct"/>
            <w:shd w:val="clear" w:color="auto" w:fill="auto"/>
            <w:vAlign w:val="center"/>
            <w:hideMark/>
          </w:tcPr>
          <w:p w14:paraId="5F641FE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1.82</w:t>
            </w:r>
            <w:r w:rsidRPr="0078155D">
              <w:rPr>
                <w:rFonts w:eastAsiaTheme="minorHAnsi" w:cs="Arial"/>
                <w:color w:val="000000"/>
                <w:kern w:val="0"/>
                <w:sz w:val="15"/>
                <w:szCs w:val="15"/>
                <w14:ligatures w14:val="none"/>
              </w:rPr>
              <w:br/>
              <w:t>(0.48,3.17)</w:t>
            </w:r>
          </w:p>
        </w:tc>
        <w:tc>
          <w:tcPr>
            <w:tcW w:w="447" w:type="pct"/>
            <w:shd w:val="clear" w:color="auto" w:fill="auto"/>
            <w:vAlign w:val="center"/>
            <w:hideMark/>
          </w:tcPr>
          <w:p w14:paraId="1F2838A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1.60</w:t>
            </w:r>
            <w:r w:rsidRPr="0078155D">
              <w:rPr>
                <w:rFonts w:eastAsiaTheme="minorHAnsi" w:cs="Arial"/>
                <w:color w:val="000000"/>
                <w:kern w:val="0"/>
                <w:sz w:val="15"/>
                <w:szCs w:val="15"/>
                <w14:ligatures w14:val="none"/>
              </w:rPr>
              <w:br/>
              <w:t>(0.87,2.34)</w:t>
            </w:r>
          </w:p>
        </w:tc>
        <w:tc>
          <w:tcPr>
            <w:tcW w:w="424" w:type="pct"/>
            <w:shd w:val="clear" w:color="auto" w:fill="auto"/>
            <w:vAlign w:val="center"/>
            <w:hideMark/>
          </w:tcPr>
          <w:p w14:paraId="651356A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1.59</w:t>
            </w:r>
            <w:r w:rsidRPr="0078155D">
              <w:rPr>
                <w:rFonts w:eastAsiaTheme="minorHAnsi" w:cs="Arial"/>
                <w:color w:val="000000"/>
                <w:kern w:val="0"/>
                <w:sz w:val="15"/>
                <w:szCs w:val="15"/>
                <w14:ligatures w14:val="none"/>
              </w:rPr>
              <w:br/>
              <w:t>(0.84,2.34)</w:t>
            </w:r>
          </w:p>
        </w:tc>
        <w:tc>
          <w:tcPr>
            <w:tcW w:w="466" w:type="pct"/>
            <w:shd w:val="clear" w:color="auto" w:fill="auto"/>
            <w:vAlign w:val="center"/>
            <w:hideMark/>
          </w:tcPr>
          <w:p w14:paraId="31F0570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1.82</w:t>
            </w:r>
            <w:r w:rsidRPr="0078155D">
              <w:rPr>
                <w:rFonts w:eastAsiaTheme="minorHAnsi" w:cs="Arial"/>
                <w:color w:val="000000"/>
                <w:kern w:val="0"/>
                <w:sz w:val="15"/>
                <w:szCs w:val="15"/>
                <w14:ligatures w14:val="none"/>
              </w:rPr>
              <w:br/>
              <w:t>(-1.83,5.46)</w:t>
            </w:r>
          </w:p>
        </w:tc>
        <w:tc>
          <w:tcPr>
            <w:tcW w:w="488" w:type="pct"/>
            <w:shd w:val="clear" w:color="auto" w:fill="auto"/>
            <w:vAlign w:val="center"/>
            <w:hideMark/>
          </w:tcPr>
          <w:p w14:paraId="6C46916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0.71</w:t>
            </w:r>
            <w:r w:rsidRPr="0078155D">
              <w:rPr>
                <w:rFonts w:eastAsiaTheme="minorHAnsi" w:cs="Arial"/>
                <w:color w:val="000000"/>
                <w:kern w:val="0"/>
                <w:sz w:val="15"/>
                <w:szCs w:val="15"/>
                <w14:ligatures w14:val="none"/>
              </w:rPr>
              <w:br/>
              <w:t>(-0.70,2.13)</w:t>
            </w:r>
          </w:p>
        </w:tc>
        <w:tc>
          <w:tcPr>
            <w:tcW w:w="480" w:type="pct"/>
            <w:shd w:val="clear" w:color="auto" w:fill="auto"/>
            <w:vAlign w:val="center"/>
            <w:hideMark/>
          </w:tcPr>
          <w:p w14:paraId="6A445C8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0.75</w:t>
            </w:r>
            <w:r w:rsidRPr="0078155D">
              <w:rPr>
                <w:rFonts w:eastAsiaTheme="minorHAnsi" w:cs="Arial"/>
                <w:color w:val="000000"/>
                <w:kern w:val="0"/>
                <w:sz w:val="15"/>
                <w:szCs w:val="15"/>
                <w14:ligatures w14:val="none"/>
              </w:rPr>
              <w:br/>
              <w:t>(-0.73,2.22)</w:t>
            </w:r>
          </w:p>
        </w:tc>
        <w:tc>
          <w:tcPr>
            <w:tcW w:w="501" w:type="pct"/>
            <w:shd w:val="clear" w:color="auto" w:fill="auto"/>
            <w:vAlign w:val="center"/>
            <w:hideMark/>
          </w:tcPr>
          <w:p w14:paraId="5B9D9D1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33C2E024" w14:textId="77777777" w:rsidTr="00F44BD8">
        <w:trPr>
          <w:trHeight w:val="493"/>
        </w:trPr>
        <w:tc>
          <w:tcPr>
            <w:tcW w:w="529" w:type="pct"/>
            <w:vMerge/>
            <w:shd w:val="clear" w:color="auto" w:fill="auto"/>
            <w:vAlign w:val="center"/>
            <w:hideMark/>
          </w:tcPr>
          <w:p w14:paraId="58E324B4"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D03E79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p>
        </w:tc>
        <w:tc>
          <w:tcPr>
            <w:tcW w:w="400" w:type="pct"/>
            <w:shd w:val="clear" w:color="auto" w:fill="auto"/>
            <w:vAlign w:val="center"/>
            <w:hideMark/>
          </w:tcPr>
          <w:p w14:paraId="39D8F37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0.82</w:t>
            </w:r>
            <w:r w:rsidRPr="0078155D">
              <w:rPr>
                <w:rFonts w:eastAsiaTheme="minorHAnsi" w:cs="Arial"/>
                <w:color w:val="000000"/>
                <w:kern w:val="0"/>
                <w:sz w:val="15"/>
                <w:szCs w:val="15"/>
                <w14:ligatures w14:val="none"/>
              </w:rPr>
              <w:br/>
              <w:t>(0.16,1.47)</w:t>
            </w:r>
          </w:p>
        </w:tc>
        <w:tc>
          <w:tcPr>
            <w:tcW w:w="400" w:type="pct"/>
            <w:shd w:val="clear" w:color="auto" w:fill="auto"/>
            <w:vAlign w:val="center"/>
            <w:hideMark/>
          </w:tcPr>
          <w:p w14:paraId="5300BAA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0.65</w:t>
            </w:r>
            <w:r w:rsidRPr="0078155D">
              <w:rPr>
                <w:rFonts w:eastAsiaTheme="minorHAnsi" w:cs="Arial"/>
                <w:color w:val="000000"/>
                <w:kern w:val="0"/>
                <w:sz w:val="15"/>
                <w:szCs w:val="15"/>
                <w14:ligatures w14:val="none"/>
              </w:rPr>
              <w:br/>
              <w:t>(-0.09,1.38)</w:t>
            </w:r>
          </w:p>
        </w:tc>
        <w:tc>
          <w:tcPr>
            <w:tcW w:w="402" w:type="pct"/>
            <w:shd w:val="clear" w:color="auto" w:fill="auto"/>
            <w:vAlign w:val="center"/>
            <w:hideMark/>
          </w:tcPr>
          <w:p w14:paraId="5E0568C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1.11</w:t>
            </w:r>
            <w:r w:rsidRPr="0078155D">
              <w:rPr>
                <w:rFonts w:eastAsiaTheme="minorHAnsi" w:cs="Arial"/>
                <w:color w:val="000000"/>
                <w:kern w:val="0"/>
                <w:sz w:val="15"/>
                <w:szCs w:val="15"/>
                <w14:ligatures w14:val="none"/>
              </w:rPr>
              <w:br/>
              <w:t>(-0.15,2.37)</w:t>
            </w:r>
          </w:p>
        </w:tc>
        <w:tc>
          <w:tcPr>
            <w:tcW w:w="447" w:type="pct"/>
            <w:shd w:val="clear" w:color="auto" w:fill="auto"/>
            <w:vAlign w:val="center"/>
            <w:hideMark/>
          </w:tcPr>
          <w:p w14:paraId="109107B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1.88</w:t>
            </w:r>
            <w:r w:rsidRPr="0078155D">
              <w:rPr>
                <w:rFonts w:eastAsiaTheme="minorHAnsi" w:cs="Arial"/>
                <w:color w:val="000000"/>
                <w:kern w:val="0"/>
                <w:sz w:val="15"/>
                <w:szCs w:val="15"/>
                <w14:ligatures w14:val="none"/>
              </w:rPr>
              <w:br/>
              <w:t>(0.82,2.93)</w:t>
            </w:r>
          </w:p>
        </w:tc>
        <w:tc>
          <w:tcPr>
            <w:tcW w:w="424" w:type="pct"/>
            <w:shd w:val="clear" w:color="auto" w:fill="auto"/>
            <w:vAlign w:val="center"/>
            <w:hideMark/>
          </w:tcPr>
          <w:p w14:paraId="26E1A92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1.86</w:t>
            </w:r>
            <w:r w:rsidRPr="0078155D">
              <w:rPr>
                <w:rFonts w:eastAsiaTheme="minorHAnsi" w:cs="Arial"/>
                <w:color w:val="000000"/>
                <w:kern w:val="0"/>
                <w:sz w:val="15"/>
                <w:szCs w:val="15"/>
                <w14:ligatures w14:val="none"/>
              </w:rPr>
              <w:br/>
              <w:t>(0.77,2.96)</w:t>
            </w:r>
          </w:p>
        </w:tc>
        <w:tc>
          <w:tcPr>
            <w:tcW w:w="466" w:type="pct"/>
            <w:shd w:val="clear" w:color="auto" w:fill="auto"/>
            <w:vAlign w:val="center"/>
            <w:hideMark/>
          </w:tcPr>
          <w:p w14:paraId="3A234DC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2.00</w:t>
            </w:r>
            <w:r w:rsidRPr="0078155D">
              <w:rPr>
                <w:rFonts w:eastAsiaTheme="minorHAnsi" w:cs="Arial"/>
                <w:color w:val="000000"/>
                <w:kern w:val="0"/>
                <w:sz w:val="15"/>
                <w:szCs w:val="15"/>
                <w14:ligatures w14:val="none"/>
              </w:rPr>
              <w:br/>
              <w:t>(-2.02,6.02)</w:t>
            </w:r>
          </w:p>
        </w:tc>
        <w:tc>
          <w:tcPr>
            <w:tcW w:w="488" w:type="pct"/>
            <w:shd w:val="clear" w:color="auto" w:fill="auto"/>
            <w:vAlign w:val="center"/>
            <w:hideMark/>
          </w:tcPr>
          <w:p w14:paraId="776BBAD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1.52</w:t>
            </w:r>
            <w:r w:rsidRPr="0078155D">
              <w:rPr>
                <w:rFonts w:eastAsiaTheme="minorHAnsi" w:cs="Arial"/>
                <w:color w:val="000000"/>
                <w:kern w:val="0"/>
                <w:sz w:val="15"/>
                <w:szCs w:val="15"/>
                <w14:ligatures w14:val="none"/>
              </w:rPr>
              <w:br/>
              <w:t>(-1.51,4.54)</w:t>
            </w:r>
          </w:p>
        </w:tc>
        <w:tc>
          <w:tcPr>
            <w:tcW w:w="480" w:type="pct"/>
            <w:shd w:val="clear" w:color="auto" w:fill="auto"/>
            <w:vAlign w:val="center"/>
            <w:hideMark/>
          </w:tcPr>
          <w:p w14:paraId="7AEC758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1.61</w:t>
            </w:r>
            <w:r w:rsidRPr="0078155D">
              <w:rPr>
                <w:rFonts w:eastAsiaTheme="minorHAnsi" w:cs="Arial"/>
                <w:color w:val="000000"/>
                <w:kern w:val="0"/>
                <w:sz w:val="15"/>
                <w:szCs w:val="15"/>
                <w14:ligatures w14:val="none"/>
              </w:rPr>
              <w:br/>
              <w:t>(-1.61,4.84)</w:t>
            </w:r>
          </w:p>
        </w:tc>
        <w:tc>
          <w:tcPr>
            <w:tcW w:w="501" w:type="pct"/>
            <w:shd w:val="clear" w:color="auto" w:fill="auto"/>
            <w:vAlign w:val="center"/>
            <w:hideMark/>
          </w:tcPr>
          <w:p w14:paraId="5C6542D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4BDE3F09" w14:textId="77777777" w:rsidTr="00F44BD8">
        <w:trPr>
          <w:trHeight w:val="493"/>
        </w:trPr>
        <w:tc>
          <w:tcPr>
            <w:tcW w:w="529" w:type="pct"/>
            <w:vMerge/>
            <w:shd w:val="clear" w:color="auto" w:fill="auto"/>
            <w:vAlign w:val="center"/>
            <w:hideMark/>
          </w:tcPr>
          <w:p w14:paraId="561DA656"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A83023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45-49</w:t>
            </w:r>
          </w:p>
        </w:tc>
        <w:tc>
          <w:tcPr>
            <w:tcW w:w="400" w:type="pct"/>
            <w:shd w:val="clear" w:color="auto" w:fill="auto"/>
            <w:vAlign w:val="center"/>
            <w:hideMark/>
          </w:tcPr>
          <w:p w14:paraId="1EF9C59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4.80</w:t>
            </w:r>
            <w:r w:rsidRPr="0078155D">
              <w:rPr>
                <w:rFonts w:eastAsiaTheme="minorHAnsi" w:cs="Arial"/>
                <w:color w:val="000000"/>
                <w:kern w:val="0"/>
                <w:sz w:val="15"/>
                <w:szCs w:val="15"/>
                <w14:ligatures w14:val="none"/>
              </w:rPr>
              <w:br/>
              <w:t>(1.00,8.60)</w:t>
            </w:r>
          </w:p>
        </w:tc>
        <w:tc>
          <w:tcPr>
            <w:tcW w:w="400" w:type="pct"/>
            <w:shd w:val="clear" w:color="auto" w:fill="auto"/>
            <w:vAlign w:val="center"/>
            <w:hideMark/>
          </w:tcPr>
          <w:p w14:paraId="6F1CF24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4.17</w:t>
            </w:r>
            <w:r w:rsidRPr="0078155D">
              <w:rPr>
                <w:rFonts w:eastAsiaTheme="minorHAnsi" w:cs="Arial"/>
                <w:color w:val="000000"/>
                <w:kern w:val="0"/>
                <w:sz w:val="15"/>
                <w:szCs w:val="15"/>
                <w14:ligatures w14:val="none"/>
              </w:rPr>
              <w:br/>
              <w:t>(-0.56,8.90)</w:t>
            </w:r>
          </w:p>
        </w:tc>
        <w:tc>
          <w:tcPr>
            <w:tcW w:w="402" w:type="pct"/>
            <w:shd w:val="clear" w:color="auto" w:fill="auto"/>
            <w:vAlign w:val="center"/>
            <w:hideMark/>
          </w:tcPr>
          <w:p w14:paraId="4486E31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5.66</w:t>
            </w:r>
            <w:r w:rsidRPr="0078155D">
              <w:rPr>
                <w:rFonts w:eastAsiaTheme="minorHAnsi" w:cs="Arial"/>
                <w:color w:val="000000"/>
                <w:kern w:val="0"/>
                <w:sz w:val="15"/>
                <w:szCs w:val="15"/>
                <w14:ligatures w14:val="none"/>
              </w:rPr>
              <w:br/>
              <w:t>(-0.77,12.09)</w:t>
            </w:r>
          </w:p>
        </w:tc>
        <w:tc>
          <w:tcPr>
            <w:tcW w:w="447" w:type="pct"/>
            <w:shd w:val="clear" w:color="auto" w:fill="auto"/>
            <w:vAlign w:val="center"/>
            <w:hideMark/>
          </w:tcPr>
          <w:p w14:paraId="05C2887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2.88</w:t>
            </w:r>
            <w:r w:rsidRPr="0078155D">
              <w:rPr>
                <w:rFonts w:eastAsiaTheme="minorHAnsi" w:cs="Arial"/>
                <w:color w:val="000000"/>
                <w:kern w:val="0"/>
                <w:sz w:val="15"/>
                <w:szCs w:val="15"/>
                <w14:ligatures w14:val="none"/>
              </w:rPr>
              <w:br/>
              <w:t>(-0.39,6.16)</w:t>
            </w:r>
          </w:p>
        </w:tc>
        <w:tc>
          <w:tcPr>
            <w:tcW w:w="424" w:type="pct"/>
            <w:shd w:val="clear" w:color="auto" w:fill="auto"/>
            <w:vAlign w:val="center"/>
            <w:hideMark/>
          </w:tcPr>
          <w:p w14:paraId="12F98C3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3.41</w:t>
            </w:r>
            <w:r w:rsidRPr="0078155D">
              <w:rPr>
                <w:rFonts w:eastAsiaTheme="minorHAnsi" w:cs="Arial"/>
                <w:color w:val="000000"/>
                <w:kern w:val="0"/>
                <w:sz w:val="15"/>
                <w:szCs w:val="15"/>
                <w14:ligatures w14:val="none"/>
              </w:rPr>
              <w:br/>
              <w:t>(-0.46,7.28)</w:t>
            </w:r>
          </w:p>
        </w:tc>
        <w:tc>
          <w:tcPr>
            <w:tcW w:w="466" w:type="pct"/>
            <w:shd w:val="clear" w:color="auto" w:fill="auto"/>
            <w:vAlign w:val="center"/>
            <w:hideMark/>
          </w:tcPr>
          <w:p w14:paraId="0A856ED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8" w:type="pct"/>
            <w:shd w:val="clear" w:color="auto" w:fill="auto"/>
            <w:vAlign w:val="center"/>
            <w:hideMark/>
          </w:tcPr>
          <w:p w14:paraId="3BFA7C9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12.50</w:t>
            </w:r>
            <w:r w:rsidRPr="0078155D">
              <w:rPr>
                <w:rFonts w:eastAsiaTheme="minorHAnsi" w:cs="Arial"/>
                <w:color w:val="000000"/>
                <w:kern w:val="0"/>
                <w:sz w:val="15"/>
                <w:szCs w:val="15"/>
                <w14:ligatures w14:val="none"/>
              </w:rPr>
              <w:br/>
              <w:t>(-5.70,30.70)</w:t>
            </w:r>
          </w:p>
        </w:tc>
        <w:tc>
          <w:tcPr>
            <w:tcW w:w="480" w:type="pct"/>
            <w:shd w:val="clear" w:color="auto" w:fill="auto"/>
            <w:vAlign w:val="center"/>
            <w:hideMark/>
          </w:tcPr>
          <w:p w14:paraId="138B373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13.33</w:t>
            </w:r>
            <w:r w:rsidRPr="0078155D">
              <w:rPr>
                <w:rFonts w:eastAsiaTheme="minorHAnsi" w:cs="Arial"/>
                <w:color w:val="000000"/>
                <w:kern w:val="0"/>
                <w:sz w:val="15"/>
                <w:szCs w:val="15"/>
                <w14:ligatures w14:val="none"/>
              </w:rPr>
              <w:br/>
              <w:t>(-6.15,32.82)</w:t>
            </w:r>
          </w:p>
        </w:tc>
        <w:tc>
          <w:tcPr>
            <w:tcW w:w="501" w:type="pct"/>
            <w:shd w:val="clear" w:color="auto" w:fill="auto"/>
            <w:vAlign w:val="center"/>
            <w:hideMark/>
          </w:tcPr>
          <w:p w14:paraId="5ED27BA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002CF2C6" w14:textId="77777777" w:rsidTr="00F44BD8">
        <w:trPr>
          <w:trHeight w:val="493"/>
        </w:trPr>
        <w:tc>
          <w:tcPr>
            <w:tcW w:w="529" w:type="pct"/>
            <w:vMerge/>
            <w:shd w:val="clear" w:color="auto" w:fill="auto"/>
            <w:vAlign w:val="center"/>
            <w:hideMark/>
          </w:tcPr>
          <w:p w14:paraId="28250ACC"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301BF56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3BA11F5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00" w:type="pct"/>
            <w:shd w:val="clear" w:color="auto" w:fill="auto"/>
            <w:vAlign w:val="center"/>
            <w:hideMark/>
          </w:tcPr>
          <w:p w14:paraId="2F3D3B8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02" w:type="pct"/>
            <w:shd w:val="clear" w:color="auto" w:fill="auto"/>
            <w:vAlign w:val="center"/>
            <w:hideMark/>
          </w:tcPr>
          <w:p w14:paraId="5B2196D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32A4860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7.89</w:t>
            </w:r>
            <w:r w:rsidRPr="0078155D">
              <w:rPr>
                <w:rFonts w:eastAsiaTheme="minorHAnsi" w:cs="Arial"/>
                <w:color w:val="000000"/>
                <w:kern w:val="0"/>
                <w:sz w:val="15"/>
                <w:szCs w:val="15"/>
                <w14:ligatures w14:val="none"/>
              </w:rPr>
              <w:br/>
              <w:t>(-1.09,16.88)</w:t>
            </w:r>
          </w:p>
        </w:tc>
        <w:tc>
          <w:tcPr>
            <w:tcW w:w="424" w:type="pct"/>
            <w:shd w:val="clear" w:color="auto" w:fill="auto"/>
            <w:vAlign w:val="center"/>
            <w:hideMark/>
          </w:tcPr>
          <w:p w14:paraId="6CB799A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4.55</w:t>
            </w:r>
            <w:r w:rsidRPr="0078155D">
              <w:rPr>
                <w:rFonts w:eastAsiaTheme="minorHAnsi" w:cs="Arial"/>
                <w:color w:val="000000"/>
                <w:kern w:val="0"/>
                <w:sz w:val="15"/>
                <w:szCs w:val="15"/>
                <w14:ligatures w14:val="none"/>
              </w:rPr>
              <w:br/>
              <w:t>(-4.91,14.00)</w:t>
            </w:r>
          </w:p>
        </w:tc>
        <w:tc>
          <w:tcPr>
            <w:tcW w:w="466" w:type="pct"/>
            <w:shd w:val="clear" w:color="auto" w:fill="auto"/>
            <w:vAlign w:val="center"/>
            <w:hideMark/>
          </w:tcPr>
          <w:p w14:paraId="5A8EA25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12.50</w:t>
            </w:r>
            <w:r w:rsidRPr="0078155D">
              <w:rPr>
                <w:rFonts w:eastAsiaTheme="minorHAnsi" w:cs="Arial"/>
                <w:color w:val="000000"/>
                <w:kern w:val="0"/>
                <w:sz w:val="15"/>
                <w:szCs w:val="15"/>
                <w14:ligatures w14:val="none"/>
              </w:rPr>
              <w:br/>
              <w:t>(-5.70,30.70)</w:t>
            </w:r>
          </w:p>
        </w:tc>
        <w:tc>
          <w:tcPr>
            <w:tcW w:w="488" w:type="pct"/>
            <w:shd w:val="clear" w:color="auto" w:fill="auto"/>
            <w:vAlign w:val="center"/>
            <w:hideMark/>
          </w:tcPr>
          <w:p w14:paraId="2CF5C0A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c>
          <w:tcPr>
            <w:tcW w:w="480" w:type="pct"/>
            <w:shd w:val="clear" w:color="auto" w:fill="auto"/>
            <w:vAlign w:val="center"/>
            <w:hideMark/>
          </w:tcPr>
          <w:p w14:paraId="6AEC046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501" w:type="pct"/>
            <w:shd w:val="clear" w:color="auto" w:fill="auto"/>
            <w:vAlign w:val="center"/>
            <w:hideMark/>
          </w:tcPr>
          <w:p w14:paraId="7B72DA4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(-110.09,176.76)</w:t>
            </w:r>
          </w:p>
        </w:tc>
      </w:tr>
      <w:tr w:rsidR="003A67A6" w:rsidRPr="0078155D" w14:paraId="67160ED8" w14:textId="77777777" w:rsidTr="00F44BD8">
        <w:trPr>
          <w:trHeight w:val="493"/>
        </w:trPr>
        <w:tc>
          <w:tcPr>
            <w:tcW w:w="529" w:type="pct"/>
            <w:vMerge/>
            <w:shd w:val="clear" w:color="auto" w:fill="auto"/>
            <w:vAlign w:val="center"/>
            <w:hideMark/>
          </w:tcPr>
          <w:p w14:paraId="576A37B9"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20E88AF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142867B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6.90</w:t>
            </w:r>
            <w:r w:rsidRPr="0078155D">
              <w:rPr>
                <w:rFonts w:eastAsiaTheme="minorHAnsi" w:cs="Arial"/>
                <w:color w:val="000000"/>
                <w:kern w:val="0"/>
                <w:sz w:val="15"/>
                <w:szCs w:val="15"/>
                <w14:ligatures w14:val="none"/>
              </w:rPr>
              <w:br/>
              <w:t>(1.46,12.33)</w:t>
            </w:r>
          </w:p>
        </w:tc>
        <w:tc>
          <w:tcPr>
            <w:tcW w:w="400" w:type="pct"/>
            <w:shd w:val="clear" w:color="auto" w:fill="auto"/>
            <w:vAlign w:val="center"/>
            <w:hideMark/>
          </w:tcPr>
          <w:p w14:paraId="6D1FE1F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9.09</w:t>
            </w:r>
            <w:r w:rsidRPr="0078155D">
              <w:rPr>
                <w:rFonts w:eastAsiaTheme="minorHAnsi" w:cs="Arial"/>
                <w:color w:val="000000"/>
                <w:kern w:val="0"/>
                <w:sz w:val="15"/>
                <w:szCs w:val="15"/>
                <w14:ligatures w14:val="none"/>
              </w:rPr>
              <w:br/>
              <w:t>(-1.26,19.44)</w:t>
            </w:r>
          </w:p>
        </w:tc>
        <w:tc>
          <w:tcPr>
            <w:tcW w:w="402" w:type="pct"/>
            <w:shd w:val="clear" w:color="auto" w:fill="auto"/>
            <w:vAlign w:val="center"/>
            <w:hideMark/>
          </w:tcPr>
          <w:p w14:paraId="7B2BF48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5.56</w:t>
            </w:r>
            <w:r w:rsidRPr="0078155D">
              <w:rPr>
                <w:rFonts w:eastAsiaTheme="minorHAnsi" w:cs="Arial"/>
                <w:color w:val="000000"/>
                <w:kern w:val="0"/>
                <w:sz w:val="15"/>
                <w:szCs w:val="15"/>
                <w14:ligatures w14:val="none"/>
              </w:rPr>
              <w:br/>
              <w:t>(-0.76,11.87)</w:t>
            </w:r>
          </w:p>
        </w:tc>
        <w:tc>
          <w:tcPr>
            <w:tcW w:w="447" w:type="pct"/>
            <w:shd w:val="clear" w:color="auto" w:fill="auto"/>
            <w:vAlign w:val="center"/>
            <w:hideMark/>
          </w:tcPr>
          <w:p w14:paraId="6050C35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9.30</w:t>
            </w:r>
            <w:r w:rsidRPr="0078155D">
              <w:rPr>
                <w:rFonts w:eastAsiaTheme="minorHAnsi" w:cs="Arial"/>
                <w:color w:val="000000"/>
                <w:kern w:val="0"/>
                <w:sz w:val="15"/>
                <w:szCs w:val="15"/>
                <w14:ligatures w14:val="none"/>
              </w:rPr>
              <w:br/>
              <w:t>(3.04,15.57)</w:t>
            </w:r>
          </w:p>
        </w:tc>
        <w:tc>
          <w:tcPr>
            <w:tcW w:w="424" w:type="pct"/>
            <w:shd w:val="clear" w:color="auto" w:fill="auto"/>
            <w:vAlign w:val="center"/>
            <w:hideMark/>
          </w:tcPr>
          <w:p w14:paraId="1563F5B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3.39</w:t>
            </w:r>
            <w:r w:rsidRPr="0078155D">
              <w:rPr>
                <w:rFonts w:eastAsiaTheme="minorHAnsi" w:cs="Arial"/>
                <w:color w:val="000000"/>
                <w:kern w:val="0"/>
                <w:sz w:val="15"/>
                <w:szCs w:val="15"/>
                <w14:ligatures w14:val="none"/>
              </w:rPr>
              <w:br/>
              <w:t>(-1.37,8.15)</w:t>
            </w:r>
          </w:p>
        </w:tc>
        <w:tc>
          <w:tcPr>
            <w:tcW w:w="466" w:type="pct"/>
            <w:shd w:val="clear" w:color="auto" w:fill="auto"/>
            <w:vAlign w:val="center"/>
            <w:hideMark/>
          </w:tcPr>
          <w:p w14:paraId="36D758E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22.22</w:t>
            </w:r>
            <w:r w:rsidRPr="0078155D">
              <w:rPr>
                <w:rFonts w:eastAsiaTheme="minorHAnsi" w:cs="Arial"/>
                <w:color w:val="000000"/>
                <w:kern w:val="0"/>
                <w:sz w:val="15"/>
                <w:szCs w:val="15"/>
                <w14:ligatures w14:val="none"/>
              </w:rPr>
              <w:br/>
              <w:t>(5.46,38.98)</w:t>
            </w:r>
          </w:p>
        </w:tc>
        <w:tc>
          <w:tcPr>
            <w:tcW w:w="488" w:type="pct"/>
            <w:shd w:val="clear" w:color="auto" w:fill="auto"/>
            <w:vAlign w:val="center"/>
            <w:hideMark/>
          </w:tcPr>
          <w:p w14:paraId="7E79AE4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8.00</w:t>
            </w:r>
            <w:r w:rsidRPr="0078155D">
              <w:rPr>
                <w:rFonts w:eastAsiaTheme="minorHAnsi" w:cs="Arial"/>
                <w:color w:val="000000"/>
                <w:kern w:val="0"/>
                <w:sz w:val="15"/>
                <w:szCs w:val="15"/>
                <w14:ligatures w14:val="none"/>
              </w:rPr>
              <w:br/>
              <w:t>(-3.43,19.43)</w:t>
            </w:r>
          </w:p>
        </w:tc>
        <w:tc>
          <w:tcPr>
            <w:tcW w:w="480" w:type="pct"/>
            <w:shd w:val="clear" w:color="auto" w:fill="auto"/>
            <w:vAlign w:val="center"/>
            <w:hideMark/>
          </w:tcPr>
          <w:p w14:paraId="1D20451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5.26</w:t>
            </w:r>
            <w:r w:rsidRPr="0078155D">
              <w:rPr>
                <w:rFonts w:eastAsiaTheme="minorHAnsi" w:cs="Arial"/>
                <w:color w:val="000000"/>
                <w:kern w:val="0"/>
                <w:sz w:val="15"/>
                <w:szCs w:val="15"/>
                <w14:ligatures w14:val="none"/>
              </w:rPr>
              <w:br/>
              <w:t>(-5.79,16.32)</w:t>
            </w:r>
          </w:p>
        </w:tc>
        <w:tc>
          <w:tcPr>
            <w:tcW w:w="501" w:type="pct"/>
            <w:shd w:val="clear" w:color="auto" w:fill="auto"/>
            <w:vAlign w:val="center"/>
            <w:hideMark/>
          </w:tcPr>
          <w:p w14:paraId="7A06848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r>
      <w:tr w:rsidR="003A67A6" w:rsidRPr="0078155D" w14:paraId="0D7CCF6F" w14:textId="77777777" w:rsidTr="00F44BD8">
        <w:trPr>
          <w:trHeight w:val="493"/>
        </w:trPr>
        <w:tc>
          <w:tcPr>
            <w:tcW w:w="529" w:type="pct"/>
            <w:vMerge/>
            <w:shd w:val="clear" w:color="auto" w:fill="auto"/>
            <w:vAlign w:val="center"/>
            <w:hideMark/>
          </w:tcPr>
          <w:p w14:paraId="5444677C"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5F42D2E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21A2572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4.35</w:t>
            </w:r>
            <w:r w:rsidRPr="0078155D">
              <w:rPr>
                <w:rFonts w:eastAsiaTheme="minorHAnsi" w:cs="Arial"/>
                <w:color w:val="000000"/>
                <w:kern w:val="0"/>
                <w:sz w:val="15"/>
                <w:szCs w:val="15"/>
                <w14:ligatures w14:val="none"/>
              </w:rPr>
              <w:br/>
              <w:t>(-0.59,9.28)</w:t>
            </w:r>
          </w:p>
        </w:tc>
        <w:tc>
          <w:tcPr>
            <w:tcW w:w="400" w:type="pct"/>
            <w:shd w:val="clear" w:color="auto" w:fill="auto"/>
            <w:vAlign w:val="center"/>
            <w:hideMark/>
          </w:tcPr>
          <w:p w14:paraId="6BF6BF4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4.65</w:t>
            </w:r>
            <w:r w:rsidRPr="0078155D">
              <w:rPr>
                <w:rFonts w:eastAsiaTheme="minorHAnsi" w:cs="Arial"/>
                <w:color w:val="000000"/>
                <w:kern w:val="0"/>
                <w:sz w:val="15"/>
                <w:szCs w:val="15"/>
                <w14:ligatures w14:val="none"/>
              </w:rPr>
              <w:br/>
              <w:t>(-1.91,11.21)</w:t>
            </w:r>
          </w:p>
        </w:tc>
        <w:tc>
          <w:tcPr>
            <w:tcW w:w="402" w:type="pct"/>
            <w:shd w:val="clear" w:color="auto" w:fill="auto"/>
            <w:vAlign w:val="center"/>
            <w:hideMark/>
          </w:tcPr>
          <w:p w14:paraId="7414B22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3.85</w:t>
            </w:r>
            <w:r w:rsidRPr="0078155D">
              <w:rPr>
                <w:rFonts w:eastAsiaTheme="minorHAnsi" w:cs="Arial"/>
                <w:color w:val="000000"/>
                <w:kern w:val="0"/>
                <w:sz w:val="15"/>
                <w:szCs w:val="15"/>
                <w14:ligatures w14:val="none"/>
              </w:rPr>
              <w:br/>
              <w:t>(-4.08,11.77)</w:t>
            </w:r>
          </w:p>
        </w:tc>
        <w:tc>
          <w:tcPr>
            <w:tcW w:w="447" w:type="pct"/>
            <w:shd w:val="clear" w:color="auto" w:fill="auto"/>
            <w:vAlign w:val="center"/>
            <w:hideMark/>
          </w:tcPr>
          <w:p w14:paraId="590448C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7.32</w:t>
            </w:r>
            <w:r w:rsidRPr="0078155D">
              <w:rPr>
                <w:rFonts w:eastAsiaTheme="minorHAnsi" w:cs="Arial"/>
                <w:color w:val="000000"/>
                <w:kern w:val="0"/>
                <w:sz w:val="15"/>
                <w:szCs w:val="15"/>
                <w14:ligatures w14:val="none"/>
              </w:rPr>
              <w:br/>
              <w:t>(1.56,13.07)</w:t>
            </w:r>
          </w:p>
        </w:tc>
        <w:tc>
          <w:tcPr>
            <w:tcW w:w="424" w:type="pct"/>
            <w:shd w:val="clear" w:color="auto" w:fill="auto"/>
            <w:vAlign w:val="center"/>
            <w:hideMark/>
          </w:tcPr>
          <w:p w14:paraId="1468F1C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6.15</w:t>
            </w:r>
            <w:r w:rsidRPr="0078155D">
              <w:rPr>
                <w:rFonts w:eastAsiaTheme="minorHAnsi" w:cs="Arial"/>
                <w:color w:val="000000"/>
                <w:kern w:val="0"/>
                <w:sz w:val="15"/>
                <w:szCs w:val="15"/>
                <w14:ligatures w14:val="none"/>
              </w:rPr>
              <w:br/>
              <w:t>(0.15,12.15)</w:t>
            </w:r>
          </w:p>
        </w:tc>
        <w:tc>
          <w:tcPr>
            <w:tcW w:w="466" w:type="pct"/>
            <w:shd w:val="clear" w:color="auto" w:fill="auto"/>
            <w:vAlign w:val="center"/>
            <w:hideMark/>
          </w:tcPr>
          <w:p w14:paraId="19113AD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11.76</w:t>
            </w:r>
            <w:r w:rsidRPr="0078155D">
              <w:rPr>
                <w:rFonts w:eastAsiaTheme="minorHAnsi" w:cs="Arial"/>
                <w:color w:val="000000"/>
                <w:kern w:val="0"/>
                <w:sz w:val="15"/>
                <w:szCs w:val="15"/>
                <w14:ligatures w14:val="none"/>
              </w:rPr>
              <w:br/>
              <w:t>(-5.31,28.84)</w:t>
            </w:r>
          </w:p>
        </w:tc>
        <w:tc>
          <w:tcPr>
            <w:tcW w:w="488" w:type="pct"/>
            <w:shd w:val="clear" w:color="auto" w:fill="auto"/>
            <w:vAlign w:val="center"/>
            <w:hideMark/>
          </w:tcPr>
          <w:p w14:paraId="450A024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10.53</w:t>
            </w:r>
            <w:r w:rsidRPr="0078155D">
              <w:rPr>
                <w:rFonts w:eastAsiaTheme="minorHAnsi" w:cs="Arial"/>
                <w:color w:val="000000"/>
                <w:kern w:val="0"/>
                <w:sz w:val="15"/>
                <w:szCs w:val="15"/>
                <w14:ligatures w14:val="none"/>
              </w:rPr>
              <w:br/>
              <w:t>(-4.67,25.72)</w:t>
            </w:r>
          </w:p>
        </w:tc>
        <w:tc>
          <w:tcPr>
            <w:tcW w:w="480" w:type="pct"/>
            <w:shd w:val="clear" w:color="auto" w:fill="auto"/>
            <w:vAlign w:val="center"/>
            <w:hideMark/>
          </w:tcPr>
          <w:p w14:paraId="2C06009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7.69</w:t>
            </w:r>
            <w:r w:rsidRPr="0078155D">
              <w:rPr>
                <w:rFonts w:eastAsiaTheme="minorHAnsi" w:cs="Arial"/>
                <w:color w:val="000000"/>
                <w:kern w:val="0"/>
                <w:sz w:val="15"/>
                <w:szCs w:val="15"/>
                <w14:ligatures w14:val="none"/>
              </w:rPr>
              <w:br/>
              <w:t>(-9.07,24.45)</w:t>
            </w:r>
          </w:p>
        </w:tc>
        <w:tc>
          <w:tcPr>
            <w:tcW w:w="501" w:type="pct"/>
            <w:shd w:val="clear" w:color="auto" w:fill="auto"/>
            <w:vAlign w:val="center"/>
            <w:hideMark/>
          </w:tcPr>
          <w:p w14:paraId="7D50529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r>
      <w:tr w:rsidR="003A67A6" w:rsidRPr="0078155D" w14:paraId="56AA1DE2" w14:textId="77777777" w:rsidTr="00F44BD8">
        <w:trPr>
          <w:trHeight w:val="493"/>
        </w:trPr>
        <w:tc>
          <w:tcPr>
            <w:tcW w:w="529" w:type="pct"/>
            <w:vMerge/>
            <w:shd w:val="clear" w:color="auto" w:fill="auto"/>
            <w:vAlign w:val="center"/>
            <w:hideMark/>
          </w:tcPr>
          <w:p w14:paraId="082E9CE2"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7F454F7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2107298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3.85</w:t>
            </w:r>
            <w:r w:rsidRPr="0078155D">
              <w:rPr>
                <w:rFonts w:eastAsiaTheme="minorHAnsi" w:cs="Arial"/>
                <w:color w:val="000000"/>
                <w:kern w:val="0"/>
                <w:sz w:val="15"/>
                <w:szCs w:val="15"/>
                <w14:ligatures w14:val="none"/>
              </w:rPr>
              <w:br/>
              <w:t>(-1.56,9.25)</w:t>
            </w:r>
          </w:p>
        </w:tc>
        <w:tc>
          <w:tcPr>
            <w:tcW w:w="400" w:type="pct"/>
            <w:shd w:val="clear" w:color="auto" w:fill="auto"/>
            <w:vAlign w:val="center"/>
            <w:hideMark/>
          </w:tcPr>
          <w:p w14:paraId="2AD1060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6.90</w:t>
            </w:r>
            <w:r w:rsidRPr="0078155D">
              <w:rPr>
                <w:rFonts w:eastAsiaTheme="minorHAnsi" w:cs="Arial"/>
                <w:color w:val="000000"/>
                <w:kern w:val="0"/>
                <w:sz w:val="15"/>
                <w:szCs w:val="15"/>
                <w14:ligatures w14:val="none"/>
              </w:rPr>
              <w:br/>
              <w:t>(-2.91,16.71)</w:t>
            </w:r>
          </w:p>
        </w:tc>
        <w:tc>
          <w:tcPr>
            <w:tcW w:w="402" w:type="pct"/>
            <w:shd w:val="clear" w:color="auto" w:fill="auto"/>
            <w:vAlign w:val="center"/>
            <w:hideMark/>
          </w:tcPr>
          <w:p w14:paraId="2FE0CFD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5E919B9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5.56</w:t>
            </w:r>
            <w:r w:rsidRPr="0078155D">
              <w:rPr>
                <w:rFonts w:eastAsiaTheme="minorHAnsi" w:cs="Arial"/>
                <w:color w:val="000000"/>
                <w:kern w:val="0"/>
                <w:sz w:val="15"/>
                <w:szCs w:val="15"/>
                <w14:ligatures w14:val="none"/>
              </w:rPr>
              <w:br/>
              <w:t>(-2.30,13.42)</w:t>
            </w:r>
          </w:p>
        </w:tc>
        <w:tc>
          <w:tcPr>
            <w:tcW w:w="424" w:type="pct"/>
            <w:shd w:val="clear" w:color="auto" w:fill="auto"/>
            <w:vAlign w:val="center"/>
            <w:hideMark/>
          </w:tcPr>
          <w:p w14:paraId="130B6DD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w:t>
            </w:r>
            <w:r w:rsidRPr="0078155D">
              <w:rPr>
                <w:rFonts w:eastAsiaTheme="minorHAnsi" w:cs="Arial"/>
                <w:color w:val="000000"/>
                <w:kern w:val="0"/>
                <w:sz w:val="15"/>
                <w:szCs w:val="15"/>
                <w14:ligatures w14:val="none"/>
              </w:rPr>
              <w:br/>
              <w:t>(-3.59,20.26)</w:t>
            </w:r>
          </w:p>
        </w:tc>
        <w:tc>
          <w:tcPr>
            <w:tcW w:w="466" w:type="pct"/>
            <w:shd w:val="clear" w:color="auto" w:fill="auto"/>
            <w:vAlign w:val="center"/>
            <w:hideMark/>
          </w:tcPr>
          <w:p w14:paraId="388287F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8" w:type="pct"/>
            <w:shd w:val="clear" w:color="auto" w:fill="auto"/>
            <w:vAlign w:val="center"/>
            <w:hideMark/>
          </w:tcPr>
          <w:p w14:paraId="02A79A1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0" w:type="pct"/>
            <w:shd w:val="clear" w:color="auto" w:fill="auto"/>
            <w:vAlign w:val="center"/>
            <w:hideMark/>
          </w:tcPr>
          <w:p w14:paraId="72CEA85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501" w:type="pct"/>
            <w:shd w:val="clear" w:color="auto" w:fill="auto"/>
            <w:vAlign w:val="center"/>
            <w:hideMark/>
          </w:tcPr>
          <w:p w14:paraId="7D1CD87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3098F596" w14:textId="77777777" w:rsidTr="00F44BD8">
        <w:trPr>
          <w:trHeight w:val="493"/>
        </w:trPr>
        <w:tc>
          <w:tcPr>
            <w:tcW w:w="529" w:type="pct"/>
            <w:vMerge w:val="restart"/>
            <w:shd w:val="clear" w:color="auto" w:fill="auto"/>
            <w:noWrap/>
            <w:vAlign w:val="center"/>
            <w:hideMark/>
          </w:tcPr>
          <w:p w14:paraId="5749454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Fatty liver disease</w:t>
            </w:r>
          </w:p>
        </w:tc>
        <w:tc>
          <w:tcPr>
            <w:tcW w:w="465" w:type="pct"/>
            <w:shd w:val="clear" w:color="auto" w:fill="auto"/>
            <w:noWrap/>
            <w:vAlign w:val="center"/>
            <w:hideMark/>
          </w:tcPr>
          <w:p w14:paraId="30F3E7B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30-34</w:t>
            </w:r>
          </w:p>
        </w:tc>
        <w:tc>
          <w:tcPr>
            <w:tcW w:w="400" w:type="pct"/>
            <w:shd w:val="clear" w:color="auto" w:fill="auto"/>
            <w:vAlign w:val="center"/>
            <w:hideMark/>
          </w:tcPr>
          <w:p w14:paraId="180D74C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8.67</w:t>
            </w:r>
            <w:r w:rsidRPr="0078155D">
              <w:rPr>
                <w:rFonts w:eastAsiaTheme="minorHAnsi" w:cs="Arial"/>
                <w:color w:val="000000"/>
                <w:kern w:val="0"/>
                <w:sz w:val="15"/>
                <w:szCs w:val="15"/>
                <w14:ligatures w14:val="none"/>
              </w:rPr>
              <w:br/>
              <w:t>(7.47,9.88)</w:t>
            </w:r>
          </w:p>
        </w:tc>
        <w:tc>
          <w:tcPr>
            <w:tcW w:w="400" w:type="pct"/>
            <w:shd w:val="clear" w:color="auto" w:fill="auto"/>
            <w:vAlign w:val="center"/>
            <w:hideMark/>
          </w:tcPr>
          <w:p w14:paraId="5744F41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10.81</w:t>
            </w:r>
            <w:r w:rsidRPr="0078155D">
              <w:rPr>
                <w:rFonts w:eastAsiaTheme="minorHAnsi" w:cs="Arial"/>
                <w:color w:val="000000"/>
                <w:kern w:val="0"/>
                <w:sz w:val="15"/>
                <w:szCs w:val="15"/>
                <w14:ligatures w14:val="none"/>
              </w:rPr>
              <w:br/>
              <w:t>(9.28,12.35)</w:t>
            </w:r>
          </w:p>
        </w:tc>
        <w:tc>
          <w:tcPr>
            <w:tcW w:w="402" w:type="pct"/>
            <w:shd w:val="clear" w:color="auto" w:fill="auto"/>
            <w:vAlign w:val="center"/>
            <w:hideMark/>
          </w:tcPr>
          <w:p w14:paraId="0B5415D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2.28</w:t>
            </w:r>
            <w:r w:rsidRPr="0078155D">
              <w:rPr>
                <w:rFonts w:eastAsiaTheme="minorHAnsi" w:cs="Arial"/>
                <w:color w:val="000000"/>
                <w:kern w:val="0"/>
                <w:sz w:val="15"/>
                <w:szCs w:val="15"/>
                <w14:ligatures w14:val="none"/>
              </w:rPr>
              <w:br/>
              <w:t>(1.00,3.55)</w:t>
            </w:r>
          </w:p>
        </w:tc>
        <w:tc>
          <w:tcPr>
            <w:tcW w:w="447" w:type="pct"/>
            <w:shd w:val="clear" w:color="auto" w:fill="auto"/>
            <w:vAlign w:val="center"/>
            <w:hideMark/>
          </w:tcPr>
          <w:p w14:paraId="33D738B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40.49</w:t>
            </w:r>
            <w:r w:rsidRPr="0078155D">
              <w:rPr>
                <w:rFonts w:eastAsiaTheme="minorHAnsi" w:cs="Arial"/>
                <w:color w:val="000000"/>
                <w:kern w:val="0"/>
                <w:sz w:val="15"/>
                <w:szCs w:val="15"/>
                <w14:ligatures w14:val="none"/>
              </w:rPr>
              <w:br/>
              <w:t>(37.90,43.08)</w:t>
            </w:r>
          </w:p>
        </w:tc>
        <w:tc>
          <w:tcPr>
            <w:tcW w:w="424" w:type="pct"/>
            <w:shd w:val="clear" w:color="auto" w:fill="auto"/>
            <w:vAlign w:val="center"/>
            <w:hideMark/>
          </w:tcPr>
          <w:p w14:paraId="62A6B8B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41.30</w:t>
            </w:r>
            <w:r w:rsidRPr="0078155D">
              <w:rPr>
                <w:rFonts w:eastAsiaTheme="minorHAnsi" w:cs="Arial"/>
                <w:color w:val="000000"/>
                <w:kern w:val="0"/>
                <w:sz w:val="15"/>
                <w:szCs w:val="15"/>
                <w14:ligatures w14:val="none"/>
              </w:rPr>
              <w:br/>
              <w:t>(38.66,43.95)</w:t>
            </w:r>
          </w:p>
        </w:tc>
        <w:tc>
          <w:tcPr>
            <w:tcW w:w="466" w:type="pct"/>
            <w:shd w:val="clear" w:color="auto" w:fill="auto"/>
            <w:vAlign w:val="center"/>
            <w:hideMark/>
          </w:tcPr>
          <w:p w14:paraId="310A0DB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20.37</w:t>
            </w:r>
            <w:r w:rsidRPr="0078155D">
              <w:rPr>
                <w:rFonts w:eastAsiaTheme="minorHAnsi" w:cs="Arial"/>
                <w:color w:val="000000"/>
                <w:kern w:val="0"/>
                <w:sz w:val="15"/>
                <w:szCs w:val="15"/>
                <w14:ligatures w14:val="none"/>
              </w:rPr>
              <w:br/>
              <w:t>(9.27,31.47)</w:t>
            </w:r>
          </w:p>
        </w:tc>
        <w:tc>
          <w:tcPr>
            <w:tcW w:w="488" w:type="pct"/>
            <w:shd w:val="clear" w:color="auto" w:fill="auto"/>
            <w:vAlign w:val="center"/>
            <w:hideMark/>
          </w:tcPr>
          <w:p w14:paraId="69BD044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76.84</w:t>
            </w:r>
            <w:r w:rsidRPr="0078155D">
              <w:rPr>
                <w:rFonts w:eastAsiaTheme="minorHAnsi" w:cs="Arial"/>
                <w:color w:val="000000"/>
                <w:kern w:val="0"/>
                <w:sz w:val="15"/>
                <w:szCs w:val="15"/>
                <w14:ligatures w14:val="none"/>
              </w:rPr>
              <w:br/>
              <w:t>(70.79,82.89)</w:t>
            </w:r>
          </w:p>
        </w:tc>
        <w:tc>
          <w:tcPr>
            <w:tcW w:w="480" w:type="pct"/>
            <w:shd w:val="clear" w:color="auto" w:fill="auto"/>
            <w:vAlign w:val="center"/>
            <w:hideMark/>
          </w:tcPr>
          <w:p w14:paraId="135975E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78.14</w:t>
            </w:r>
            <w:r w:rsidRPr="0078155D">
              <w:rPr>
                <w:rFonts w:eastAsiaTheme="minorHAnsi" w:cs="Arial"/>
                <w:color w:val="000000"/>
                <w:kern w:val="0"/>
                <w:sz w:val="15"/>
                <w:szCs w:val="15"/>
                <w14:ligatures w14:val="none"/>
              </w:rPr>
              <w:br/>
              <w:t>(72.10,84.19)</w:t>
            </w:r>
          </w:p>
        </w:tc>
        <w:tc>
          <w:tcPr>
            <w:tcW w:w="501" w:type="pct"/>
            <w:shd w:val="clear" w:color="auto" w:fill="auto"/>
            <w:vAlign w:val="center"/>
            <w:hideMark/>
          </w:tcPr>
          <w:p w14:paraId="6A0DDB0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42.86</w:t>
            </w:r>
            <w:r w:rsidRPr="0078155D">
              <w:rPr>
                <w:rFonts w:eastAsiaTheme="minorHAnsi" w:cs="Arial"/>
                <w:color w:val="000000"/>
                <w:kern w:val="0"/>
                <w:sz w:val="15"/>
                <w:szCs w:val="15"/>
                <w14:ligatures w14:val="none"/>
              </w:rPr>
              <w:br/>
              <w:t>(-6.58,92.29)</w:t>
            </w:r>
          </w:p>
        </w:tc>
      </w:tr>
      <w:tr w:rsidR="003A67A6" w:rsidRPr="0078155D" w14:paraId="08EE8FD6" w14:textId="77777777" w:rsidTr="00F44BD8">
        <w:trPr>
          <w:trHeight w:val="493"/>
        </w:trPr>
        <w:tc>
          <w:tcPr>
            <w:tcW w:w="529" w:type="pct"/>
            <w:vMerge/>
            <w:shd w:val="clear" w:color="auto" w:fill="auto"/>
            <w:vAlign w:val="center"/>
            <w:hideMark/>
          </w:tcPr>
          <w:p w14:paraId="771244FE"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2EDCBB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35-39</w:t>
            </w:r>
          </w:p>
        </w:tc>
        <w:tc>
          <w:tcPr>
            <w:tcW w:w="400" w:type="pct"/>
            <w:shd w:val="clear" w:color="auto" w:fill="auto"/>
            <w:vAlign w:val="center"/>
            <w:hideMark/>
          </w:tcPr>
          <w:p w14:paraId="47AE217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11.63</w:t>
            </w:r>
            <w:r w:rsidRPr="0078155D">
              <w:rPr>
                <w:rFonts w:eastAsiaTheme="minorHAnsi" w:cs="Arial"/>
                <w:color w:val="000000"/>
                <w:kern w:val="0"/>
                <w:sz w:val="15"/>
                <w:szCs w:val="15"/>
                <w14:ligatures w14:val="none"/>
              </w:rPr>
              <w:br/>
              <w:t>(9.94,13.32)</w:t>
            </w:r>
          </w:p>
        </w:tc>
        <w:tc>
          <w:tcPr>
            <w:tcW w:w="400" w:type="pct"/>
            <w:shd w:val="clear" w:color="auto" w:fill="auto"/>
            <w:vAlign w:val="center"/>
            <w:hideMark/>
          </w:tcPr>
          <w:p w14:paraId="7E46020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14.90</w:t>
            </w:r>
            <w:r w:rsidRPr="0078155D">
              <w:rPr>
                <w:rFonts w:eastAsiaTheme="minorHAnsi" w:cs="Arial"/>
                <w:color w:val="000000"/>
                <w:kern w:val="0"/>
                <w:sz w:val="15"/>
                <w:szCs w:val="15"/>
                <w14:ligatures w14:val="none"/>
              </w:rPr>
              <w:br/>
              <w:t>(12.69,17.11)</w:t>
            </w:r>
          </w:p>
        </w:tc>
        <w:tc>
          <w:tcPr>
            <w:tcW w:w="402" w:type="pct"/>
            <w:shd w:val="clear" w:color="auto" w:fill="auto"/>
            <w:vAlign w:val="center"/>
            <w:hideMark/>
          </w:tcPr>
          <w:p w14:paraId="5EC9C5A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3.13</w:t>
            </w:r>
            <w:r w:rsidRPr="0078155D">
              <w:rPr>
                <w:rFonts w:eastAsiaTheme="minorHAnsi" w:cs="Arial"/>
                <w:color w:val="000000"/>
                <w:kern w:val="0"/>
                <w:sz w:val="15"/>
                <w:szCs w:val="15"/>
                <w14:ligatures w14:val="none"/>
              </w:rPr>
              <w:br/>
              <w:t>(1.38,4.87)</w:t>
            </w:r>
          </w:p>
        </w:tc>
        <w:tc>
          <w:tcPr>
            <w:tcW w:w="447" w:type="pct"/>
            <w:shd w:val="clear" w:color="auto" w:fill="auto"/>
            <w:vAlign w:val="center"/>
            <w:hideMark/>
          </w:tcPr>
          <w:p w14:paraId="7DB0672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42.12</w:t>
            </w:r>
            <w:r w:rsidRPr="0078155D">
              <w:rPr>
                <w:rFonts w:eastAsiaTheme="minorHAnsi" w:cs="Arial"/>
                <w:color w:val="000000"/>
                <w:kern w:val="0"/>
                <w:sz w:val="15"/>
                <w:szCs w:val="15"/>
                <w14:ligatures w14:val="none"/>
              </w:rPr>
              <w:br/>
              <w:t>(39.23,45.01)</w:t>
            </w:r>
          </w:p>
        </w:tc>
        <w:tc>
          <w:tcPr>
            <w:tcW w:w="424" w:type="pct"/>
            <w:shd w:val="clear" w:color="auto" w:fill="auto"/>
            <w:vAlign w:val="center"/>
            <w:hideMark/>
          </w:tcPr>
          <w:p w14:paraId="7372ABB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42.42</w:t>
            </w:r>
            <w:r w:rsidRPr="0078155D">
              <w:rPr>
                <w:rFonts w:eastAsiaTheme="minorHAnsi" w:cs="Arial"/>
                <w:color w:val="000000"/>
                <w:kern w:val="0"/>
                <w:sz w:val="15"/>
                <w:szCs w:val="15"/>
                <w14:ligatures w14:val="none"/>
              </w:rPr>
              <w:br/>
              <w:t>(39.45,45.38)</w:t>
            </w:r>
          </w:p>
        </w:tc>
        <w:tc>
          <w:tcPr>
            <w:tcW w:w="466" w:type="pct"/>
            <w:shd w:val="clear" w:color="auto" w:fill="auto"/>
            <w:vAlign w:val="center"/>
            <w:hideMark/>
          </w:tcPr>
          <w:p w14:paraId="1133910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36.36</w:t>
            </w:r>
            <w:r w:rsidRPr="0078155D">
              <w:rPr>
                <w:rFonts w:eastAsiaTheme="minorHAnsi" w:cs="Arial"/>
                <w:color w:val="000000"/>
                <w:kern w:val="0"/>
                <w:sz w:val="15"/>
                <w:szCs w:val="15"/>
                <w14:ligatures w14:val="none"/>
              </w:rPr>
              <w:br/>
              <w:t>(23.24,49.49)</w:t>
            </w:r>
          </w:p>
        </w:tc>
        <w:tc>
          <w:tcPr>
            <w:tcW w:w="488" w:type="pct"/>
            <w:shd w:val="clear" w:color="auto" w:fill="auto"/>
            <w:vAlign w:val="center"/>
            <w:hideMark/>
          </w:tcPr>
          <w:p w14:paraId="024FC73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82.86</w:t>
            </w:r>
            <w:r w:rsidRPr="0078155D">
              <w:rPr>
                <w:rFonts w:eastAsiaTheme="minorHAnsi" w:cs="Arial"/>
                <w:color w:val="000000"/>
                <w:kern w:val="0"/>
                <w:sz w:val="15"/>
                <w:szCs w:val="15"/>
                <w14:ligatures w14:val="none"/>
              </w:rPr>
              <w:br/>
              <w:t>(76.54,89.18)</w:t>
            </w:r>
          </w:p>
        </w:tc>
        <w:tc>
          <w:tcPr>
            <w:tcW w:w="480" w:type="pct"/>
            <w:shd w:val="clear" w:color="auto" w:fill="auto"/>
            <w:vAlign w:val="center"/>
            <w:hideMark/>
          </w:tcPr>
          <w:p w14:paraId="499B0EC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82.09</w:t>
            </w:r>
            <w:r w:rsidRPr="0078155D">
              <w:rPr>
                <w:rFonts w:eastAsiaTheme="minorHAnsi" w:cs="Arial"/>
                <w:color w:val="000000"/>
                <w:kern w:val="0"/>
                <w:sz w:val="15"/>
                <w:szCs w:val="15"/>
                <w14:ligatures w14:val="none"/>
              </w:rPr>
              <w:br/>
              <w:t>(75.51,88.67)</w:t>
            </w:r>
          </w:p>
        </w:tc>
        <w:tc>
          <w:tcPr>
            <w:tcW w:w="501" w:type="pct"/>
            <w:shd w:val="clear" w:color="auto" w:fill="auto"/>
            <w:vAlign w:val="center"/>
            <w:hideMark/>
          </w:tcPr>
          <w:p w14:paraId="5C92DB2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100</w:t>
            </w:r>
            <w:r w:rsidRPr="0078155D">
              <w:rPr>
                <w:rFonts w:eastAsiaTheme="minorHAnsi" w:cs="Arial"/>
                <w:color w:val="000000"/>
                <w:kern w:val="0"/>
                <w:sz w:val="15"/>
                <w:szCs w:val="15"/>
                <w14:ligatures w14:val="none"/>
              </w:rPr>
              <w:br/>
              <w:t>(100,100)</w:t>
            </w:r>
          </w:p>
        </w:tc>
      </w:tr>
      <w:tr w:rsidR="003A67A6" w:rsidRPr="0078155D" w14:paraId="35BC35D3" w14:textId="77777777" w:rsidTr="00F44BD8">
        <w:trPr>
          <w:trHeight w:val="493"/>
        </w:trPr>
        <w:tc>
          <w:tcPr>
            <w:tcW w:w="529" w:type="pct"/>
            <w:vMerge/>
            <w:shd w:val="clear" w:color="auto" w:fill="auto"/>
            <w:vAlign w:val="center"/>
            <w:hideMark/>
          </w:tcPr>
          <w:p w14:paraId="4310B359"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72BD366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p>
        </w:tc>
        <w:tc>
          <w:tcPr>
            <w:tcW w:w="400" w:type="pct"/>
            <w:shd w:val="clear" w:color="auto" w:fill="auto"/>
            <w:vAlign w:val="center"/>
            <w:hideMark/>
          </w:tcPr>
          <w:p w14:paraId="5FDDA5F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14.87</w:t>
            </w:r>
            <w:r w:rsidRPr="0078155D">
              <w:rPr>
                <w:rFonts w:eastAsiaTheme="minorHAnsi" w:cs="Arial"/>
                <w:color w:val="000000"/>
                <w:kern w:val="0"/>
                <w:sz w:val="15"/>
                <w:szCs w:val="15"/>
                <w14:ligatures w14:val="none"/>
              </w:rPr>
              <w:br/>
              <w:t>(12.29,17.45)</w:t>
            </w:r>
          </w:p>
        </w:tc>
        <w:tc>
          <w:tcPr>
            <w:tcW w:w="400" w:type="pct"/>
            <w:shd w:val="clear" w:color="auto" w:fill="auto"/>
            <w:vAlign w:val="center"/>
            <w:hideMark/>
          </w:tcPr>
          <w:p w14:paraId="5534378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21.38</w:t>
            </w:r>
            <w:r w:rsidRPr="0078155D">
              <w:rPr>
                <w:rFonts w:eastAsiaTheme="minorHAnsi" w:cs="Arial"/>
                <w:color w:val="000000"/>
                <w:kern w:val="0"/>
                <w:sz w:val="15"/>
                <w:szCs w:val="15"/>
                <w14:ligatures w14:val="none"/>
              </w:rPr>
              <w:br/>
              <w:t>(17.63,25.13)</w:t>
            </w:r>
          </w:p>
        </w:tc>
        <w:tc>
          <w:tcPr>
            <w:tcW w:w="402" w:type="pct"/>
            <w:shd w:val="clear" w:color="auto" w:fill="auto"/>
            <w:vAlign w:val="center"/>
            <w:hideMark/>
          </w:tcPr>
          <w:p w14:paraId="4F428D6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3.70</w:t>
            </w:r>
            <w:r w:rsidRPr="0078155D">
              <w:rPr>
                <w:rFonts w:eastAsiaTheme="minorHAnsi" w:cs="Arial"/>
                <w:color w:val="000000"/>
                <w:kern w:val="0"/>
                <w:sz w:val="15"/>
                <w:szCs w:val="15"/>
                <w14:ligatures w14:val="none"/>
              </w:rPr>
              <w:br/>
              <w:t>(1.44,5.97)</w:t>
            </w:r>
          </w:p>
        </w:tc>
        <w:tc>
          <w:tcPr>
            <w:tcW w:w="447" w:type="pct"/>
            <w:shd w:val="clear" w:color="auto" w:fill="auto"/>
            <w:vAlign w:val="center"/>
            <w:hideMark/>
          </w:tcPr>
          <w:p w14:paraId="4738A3E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54.22</w:t>
            </w:r>
            <w:r w:rsidRPr="0078155D">
              <w:rPr>
                <w:rFonts w:eastAsiaTheme="minorHAnsi" w:cs="Arial"/>
                <w:color w:val="000000"/>
                <w:kern w:val="0"/>
                <w:sz w:val="15"/>
                <w:szCs w:val="15"/>
                <w14:ligatures w14:val="none"/>
              </w:rPr>
              <w:br/>
              <w:t>(50.35,58.09)</w:t>
            </w:r>
          </w:p>
        </w:tc>
        <w:tc>
          <w:tcPr>
            <w:tcW w:w="424" w:type="pct"/>
            <w:shd w:val="clear" w:color="auto" w:fill="auto"/>
            <w:vAlign w:val="center"/>
            <w:hideMark/>
          </w:tcPr>
          <w:p w14:paraId="62F5BBA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r w:rsidRPr="0078155D">
              <w:rPr>
                <w:rFonts w:eastAsiaTheme="minorHAnsi" w:cs="Arial"/>
                <w:color w:val="000000"/>
                <w:kern w:val="0"/>
                <w:sz w:val="15"/>
                <w:szCs w:val="15"/>
                <w14:ligatures w14:val="none"/>
              </w:rPr>
              <w:br/>
              <w:t>(51.57,59.61)</w:t>
            </w:r>
          </w:p>
        </w:tc>
        <w:tc>
          <w:tcPr>
            <w:tcW w:w="466" w:type="pct"/>
            <w:shd w:val="clear" w:color="auto" w:fill="auto"/>
            <w:vAlign w:val="center"/>
            <w:hideMark/>
          </w:tcPr>
          <w:p w14:paraId="082DAA0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38.00</w:t>
            </w:r>
            <w:r w:rsidRPr="0078155D">
              <w:rPr>
                <w:rFonts w:eastAsiaTheme="minorHAnsi" w:cs="Arial"/>
                <w:color w:val="000000"/>
                <w:kern w:val="0"/>
                <w:sz w:val="15"/>
                <w:szCs w:val="15"/>
                <w14:ligatures w14:val="none"/>
              </w:rPr>
              <w:br/>
              <w:t>(24.07,51.93)</w:t>
            </w:r>
          </w:p>
        </w:tc>
        <w:tc>
          <w:tcPr>
            <w:tcW w:w="488" w:type="pct"/>
            <w:shd w:val="clear" w:color="auto" w:fill="auto"/>
            <w:vAlign w:val="center"/>
            <w:hideMark/>
          </w:tcPr>
          <w:p w14:paraId="5ADF86C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81.82</w:t>
            </w:r>
            <w:r w:rsidRPr="0078155D">
              <w:rPr>
                <w:rFonts w:eastAsiaTheme="minorHAnsi" w:cs="Arial"/>
                <w:color w:val="000000"/>
                <w:kern w:val="0"/>
                <w:sz w:val="15"/>
                <w:szCs w:val="15"/>
                <w14:ligatures w14:val="none"/>
              </w:rPr>
              <w:br/>
              <w:t>(72.26,91.37)</w:t>
            </w:r>
          </w:p>
        </w:tc>
        <w:tc>
          <w:tcPr>
            <w:tcW w:w="480" w:type="pct"/>
            <w:shd w:val="clear" w:color="auto" w:fill="auto"/>
            <w:vAlign w:val="center"/>
            <w:hideMark/>
          </w:tcPr>
          <w:p w14:paraId="4C429D1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82.26</w:t>
            </w:r>
            <w:r w:rsidRPr="0078155D">
              <w:rPr>
                <w:rFonts w:eastAsiaTheme="minorHAnsi" w:cs="Arial"/>
                <w:color w:val="000000"/>
                <w:kern w:val="0"/>
                <w:sz w:val="15"/>
                <w:szCs w:val="15"/>
                <w14:ligatures w14:val="none"/>
              </w:rPr>
              <w:br/>
              <w:t>(72.48,92.04)</w:t>
            </w:r>
          </w:p>
        </w:tc>
        <w:tc>
          <w:tcPr>
            <w:tcW w:w="501" w:type="pct"/>
            <w:shd w:val="clear" w:color="auto" w:fill="auto"/>
            <w:vAlign w:val="center"/>
            <w:hideMark/>
          </w:tcPr>
          <w:p w14:paraId="3292686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75.00</w:t>
            </w:r>
            <w:r w:rsidRPr="0078155D">
              <w:rPr>
                <w:rFonts w:eastAsiaTheme="minorHAnsi" w:cs="Arial"/>
                <w:color w:val="000000"/>
                <w:kern w:val="0"/>
                <w:sz w:val="15"/>
                <w:szCs w:val="15"/>
                <w14:ligatures w14:val="none"/>
              </w:rPr>
              <w:br/>
              <w:t>(-4.56,154.56)</w:t>
            </w:r>
          </w:p>
        </w:tc>
      </w:tr>
      <w:tr w:rsidR="003A67A6" w:rsidRPr="0078155D" w14:paraId="097473F6" w14:textId="77777777" w:rsidTr="00F44BD8">
        <w:trPr>
          <w:trHeight w:val="493"/>
        </w:trPr>
        <w:tc>
          <w:tcPr>
            <w:tcW w:w="529" w:type="pct"/>
            <w:vMerge/>
            <w:shd w:val="clear" w:color="auto" w:fill="auto"/>
            <w:vAlign w:val="center"/>
            <w:hideMark/>
          </w:tcPr>
          <w:p w14:paraId="1069A38A"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3FB3AE5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45-49</w:t>
            </w:r>
          </w:p>
        </w:tc>
        <w:tc>
          <w:tcPr>
            <w:tcW w:w="400" w:type="pct"/>
            <w:shd w:val="clear" w:color="auto" w:fill="auto"/>
            <w:vAlign w:val="center"/>
            <w:hideMark/>
          </w:tcPr>
          <w:p w14:paraId="6B3404D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15.20</w:t>
            </w:r>
            <w:r w:rsidRPr="0078155D">
              <w:rPr>
                <w:rFonts w:eastAsiaTheme="minorHAnsi" w:cs="Arial"/>
                <w:color w:val="000000"/>
                <w:kern w:val="0"/>
                <w:sz w:val="15"/>
                <w:szCs w:val="15"/>
                <w14:ligatures w14:val="none"/>
              </w:rPr>
              <w:br/>
              <w:t>(8.82,21.58)</w:t>
            </w:r>
          </w:p>
        </w:tc>
        <w:tc>
          <w:tcPr>
            <w:tcW w:w="400" w:type="pct"/>
            <w:shd w:val="clear" w:color="auto" w:fill="auto"/>
            <w:vAlign w:val="center"/>
            <w:hideMark/>
          </w:tcPr>
          <w:p w14:paraId="45AA7FA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19.44</w:t>
            </w:r>
            <w:r w:rsidRPr="0078155D">
              <w:rPr>
                <w:rFonts w:eastAsiaTheme="minorHAnsi" w:cs="Arial"/>
                <w:color w:val="000000"/>
                <w:kern w:val="0"/>
                <w:sz w:val="15"/>
                <w:szCs w:val="15"/>
                <w14:ligatures w14:val="none"/>
              </w:rPr>
              <w:br/>
              <w:t>(10.08,28.81)</w:t>
            </w:r>
          </w:p>
        </w:tc>
        <w:tc>
          <w:tcPr>
            <w:tcW w:w="402" w:type="pct"/>
            <w:shd w:val="clear" w:color="auto" w:fill="auto"/>
            <w:vAlign w:val="center"/>
            <w:hideMark/>
          </w:tcPr>
          <w:p w14:paraId="38EFF18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9.43</w:t>
            </w:r>
            <w:r w:rsidRPr="0078155D">
              <w:rPr>
                <w:rFonts w:eastAsiaTheme="minorHAnsi" w:cs="Arial"/>
                <w:color w:val="000000"/>
                <w:kern w:val="0"/>
                <w:sz w:val="15"/>
                <w:szCs w:val="15"/>
                <w14:ligatures w14:val="none"/>
              </w:rPr>
              <w:br/>
              <w:t>(1.30,17.57)</w:t>
            </w:r>
          </w:p>
        </w:tc>
        <w:tc>
          <w:tcPr>
            <w:tcW w:w="447" w:type="pct"/>
            <w:shd w:val="clear" w:color="auto" w:fill="auto"/>
            <w:vAlign w:val="center"/>
            <w:hideMark/>
          </w:tcPr>
          <w:p w14:paraId="681182E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44.23</w:t>
            </w:r>
            <w:r w:rsidRPr="0078155D">
              <w:rPr>
                <w:rFonts w:eastAsiaTheme="minorHAnsi" w:cs="Arial"/>
                <w:color w:val="000000"/>
                <w:kern w:val="0"/>
                <w:sz w:val="15"/>
                <w:szCs w:val="15"/>
                <w14:ligatures w14:val="none"/>
              </w:rPr>
              <w:br/>
              <w:t>(34.53,53.94)</w:t>
            </w:r>
          </w:p>
        </w:tc>
        <w:tc>
          <w:tcPr>
            <w:tcW w:w="424" w:type="pct"/>
            <w:shd w:val="clear" w:color="auto" w:fill="auto"/>
            <w:vAlign w:val="center"/>
            <w:hideMark/>
          </w:tcPr>
          <w:p w14:paraId="02D9023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48.86</w:t>
            </w:r>
            <w:r w:rsidRPr="0078155D">
              <w:rPr>
                <w:rFonts w:eastAsiaTheme="minorHAnsi" w:cs="Arial"/>
                <w:color w:val="000000"/>
                <w:kern w:val="0"/>
                <w:sz w:val="15"/>
                <w:szCs w:val="15"/>
                <w14:ligatures w14:val="none"/>
              </w:rPr>
              <w:br/>
              <w:t>(38.21,59.52)</w:t>
            </w:r>
          </w:p>
        </w:tc>
        <w:tc>
          <w:tcPr>
            <w:tcW w:w="466" w:type="pct"/>
            <w:shd w:val="clear" w:color="auto" w:fill="auto"/>
            <w:vAlign w:val="center"/>
            <w:hideMark/>
          </w:tcPr>
          <w:p w14:paraId="5A35AC7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18.75</w:t>
            </w:r>
            <w:r w:rsidRPr="0078155D">
              <w:rPr>
                <w:rFonts w:eastAsiaTheme="minorHAnsi" w:cs="Arial"/>
                <w:color w:val="000000"/>
                <w:kern w:val="0"/>
                <w:sz w:val="15"/>
                <w:szCs w:val="15"/>
                <w14:ligatures w14:val="none"/>
              </w:rPr>
              <w:br/>
              <w:t>(-2.73,40.23)</w:t>
            </w:r>
          </w:p>
        </w:tc>
        <w:tc>
          <w:tcPr>
            <w:tcW w:w="488" w:type="pct"/>
            <w:shd w:val="clear" w:color="auto" w:fill="auto"/>
            <w:vAlign w:val="center"/>
            <w:hideMark/>
          </w:tcPr>
          <w:p w14:paraId="5826914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68.75</w:t>
            </w:r>
            <w:r w:rsidRPr="0078155D">
              <w:rPr>
                <w:rFonts w:eastAsiaTheme="minorHAnsi" w:cs="Arial"/>
                <w:color w:val="000000"/>
                <w:kern w:val="0"/>
                <w:sz w:val="15"/>
                <w:szCs w:val="15"/>
                <w14:ligatures w14:val="none"/>
              </w:rPr>
              <w:br/>
              <w:t>(43.24,94.26)</w:t>
            </w:r>
          </w:p>
        </w:tc>
        <w:tc>
          <w:tcPr>
            <w:tcW w:w="480" w:type="pct"/>
            <w:shd w:val="clear" w:color="auto" w:fill="auto"/>
            <w:vAlign w:val="center"/>
            <w:hideMark/>
          </w:tcPr>
          <w:p w14:paraId="5AA009D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(39.64,93.69)</w:t>
            </w:r>
          </w:p>
        </w:tc>
        <w:tc>
          <w:tcPr>
            <w:tcW w:w="501" w:type="pct"/>
            <w:shd w:val="clear" w:color="auto" w:fill="auto"/>
            <w:vAlign w:val="center"/>
            <w:hideMark/>
          </w:tcPr>
          <w:p w14:paraId="48A5532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100</w:t>
            </w:r>
            <w:r w:rsidRPr="0078155D">
              <w:rPr>
                <w:rFonts w:eastAsiaTheme="minorHAnsi" w:cs="Arial"/>
                <w:color w:val="000000"/>
                <w:kern w:val="0"/>
                <w:sz w:val="15"/>
                <w:szCs w:val="15"/>
                <w14:ligatures w14:val="none"/>
              </w:rPr>
              <w:br/>
              <w:t>(100,100)</w:t>
            </w:r>
          </w:p>
        </w:tc>
      </w:tr>
      <w:tr w:rsidR="003A67A6" w:rsidRPr="0078155D" w14:paraId="69C918C8" w14:textId="77777777" w:rsidTr="00F44BD8">
        <w:trPr>
          <w:trHeight w:val="493"/>
        </w:trPr>
        <w:tc>
          <w:tcPr>
            <w:tcW w:w="529" w:type="pct"/>
            <w:vMerge/>
            <w:shd w:val="clear" w:color="auto" w:fill="auto"/>
            <w:vAlign w:val="center"/>
            <w:hideMark/>
          </w:tcPr>
          <w:p w14:paraId="539167F4"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0C4DCF5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2017EBF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(18.47,48.20)</w:t>
            </w:r>
          </w:p>
        </w:tc>
        <w:tc>
          <w:tcPr>
            <w:tcW w:w="400" w:type="pct"/>
            <w:shd w:val="clear" w:color="auto" w:fill="auto"/>
            <w:vAlign w:val="center"/>
            <w:hideMark/>
          </w:tcPr>
          <w:p w14:paraId="50C40E6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28.57</w:t>
            </w:r>
            <w:r w:rsidRPr="0078155D">
              <w:rPr>
                <w:rFonts w:eastAsiaTheme="minorHAnsi" w:cs="Arial"/>
                <w:color w:val="000000"/>
                <w:kern w:val="0"/>
                <w:sz w:val="15"/>
                <w:szCs w:val="15"/>
                <w14:ligatures w14:val="none"/>
              </w:rPr>
              <w:br/>
              <w:t>(1.50,55.64)</w:t>
            </w:r>
          </w:p>
        </w:tc>
        <w:tc>
          <w:tcPr>
            <w:tcW w:w="402" w:type="pct"/>
            <w:shd w:val="clear" w:color="auto" w:fill="auto"/>
            <w:vAlign w:val="center"/>
            <w:hideMark/>
          </w:tcPr>
          <w:p w14:paraId="0C69CE6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35.71</w:t>
            </w:r>
            <w:r w:rsidRPr="0078155D">
              <w:rPr>
                <w:rFonts w:eastAsiaTheme="minorHAnsi" w:cs="Arial"/>
                <w:color w:val="000000"/>
                <w:kern w:val="0"/>
                <w:sz w:val="15"/>
                <w:szCs w:val="15"/>
                <w14:ligatures w14:val="none"/>
              </w:rPr>
              <w:br/>
              <w:t>(16.79,54.64)</w:t>
            </w:r>
          </w:p>
        </w:tc>
        <w:tc>
          <w:tcPr>
            <w:tcW w:w="447" w:type="pct"/>
            <w:shd w:val="clear" w:color="auto" w:fill="auto"/>
            <w:vAlign w:val="center"/>
            <w:hideMark/>
          </w:tcPr>
          <w:p w14:paraId="521F18D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(33.34,66.66)</w:t>
            </w:r>
          </w:p>
        </w:tc>
        <w:tc>
          <w:tcPr>
            <w:tcW w:w="424" w:type="pct"/>
            <w:shd w:val="clear" w:color="auto" w:fill="auto"/>
            <w:vAlign w:val="center"/>
            <w:hideMark/>
          </w:tcPr>
          <w:p w14:paraId="0E097D8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45.45</w:t>
            </w:r>
            <w:r w:rsidRPr="0078155D">
              <w:rPr>
                <w:rFonts w:eastAsiaTheme="minorHAnsi" w:cs="Arial"/>
                <w:color w:val="000000"/>
                <w:kern w:val="0"/>
                <w:sz w:val="15"/>
                <w:szCs w:val="15"/>
                <w14:ligatures w14:val="none"/>
              </w:rPr>
              <w:br/>
              <w:t>(22.86,68.05)</w:t>
            </w:r>
          </w:p>
        </w:tc>
        <w:tc>
          <w:tcPr>
            <w:tcW w:w="466" w:type="pct"/>
            <w:shd w:val="clear" w:color="auto" w:fill="auto"/>
            <w:vAlign w:val="center"/>
            <w:hideMark/>
          </w:tcPr>
          <w:p w14:paraId="1D22449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56.25</w:t>
            </w:r>
            <w:r w:rsidRPr="0078155D">
              <w:rPr>
                <w:rFonts w:eastAsiaTheme="minorHAnsi" w:cs="Arial"/>
                <w:color w:val="000000"/>
                <w:kern w:val="0"/>
                <w:sz w:val="15"/>
                <w:szCs w:val="15"/>
                <w14:ligatures w14:val="none"/>
              </w:rPr>
              <w:br/>
              <w:t>(28.95,83.55)</w:t>
            </w:r>
          </w:p>
        </w:tc>
        <w:tc>
          <w:tcPr>
            <w:tcW w:w="488" w:type="pct"/>
            <w:shd w:val="clear" w:color="auto" w:fill="auto"/>
            <w:vAlign w:val="center"/>
            <w:hideMark/>
          </w:tcPr>
          <w:p w14:paraId="46AE41C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(12.47,120.86)</w:t>
            </w:r>
          </w:p>
        </w:tc>
        <w:tc>
          <w:tcPr>
            <w:tcW w:w="480" w:type="pct"/>
            <w:shd w:val="clear" w:color="auto" w:fill="auto"/>
            <w:vAlign w:val="center"/>
            <w:hideMark/>
          </w:tcPr>
          <w:p w14:paraId="261F335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(-76.76,210.09)</w:t>
            </w:r>
          </w:p>
        </w:tc>
        <w:tc>
          <w:tcPr>
            <w:tcW w:w="501" w:type="pct"/>
            <w:shd w:val="clear" w:color="auto" w:fill="auto"/>
            <w:vAlign w:val="center"/>
            <w:hideMark/>
          </w:tcPr>
          <w:p w14:paraId="16021AC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(-76.76,210.09)</w:t>
            </w:r>
          </w:p>
        </w:tc>
      </w:tr>
      <w:tr w:rsidR="003A67A6" w:rsidRPr="0078155D" w14:paraId="3DEC9C31" w14:textId="77777777" w:rsidTr="00F44BD8">
        <w:trPr>
          <w:trHeight w:val="493"/>
        </w:trPr>
        <w:tc>
          <w:tcPr>
            <w:tcW w:w="529" w:type="pct"/>
            <w:vMerge/>
            <w:shd w:val="clear" w:color="auto" w:fill="auto"/>
            <w:vAlign w:val="center"/>
            <w:hideMark/>
          </w:tcPr>
          <w:p w14:paraId="62C8931C"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3C08CF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4CEB9F0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26.44</w:t>
            </w:r>
            <w:r w:rsidRPr="0078155D">
              <w:rPr>
                <w:rFonts w:eastAsiaTheme="minorHAnsi" w:cs="Arial"/>
                <w:color w:val="000000"/>
                <w:kern w:val="0"/>
                <w:sz w:val="15"/>
                <w:szCs w:val="15"/>
                <w14:ligatures w14:val="none"/>
              </w:rPr>
              <w:br/>
              <w:t>(16.98,35.89)</w:t>
            </w:r>
          </w:p>
        </w:tc>
        <w:tc>
          <w:tcPr>
            <w:tcW w:w="400" w:type="pct"/>
            <w:shd w:val="clear" w:color="auto" w:fill="auto"/>
            <w:vAlign w:val="center"/>
            <w:hideMark/>
          </w:tcPr>
          <w:p w14:paraId="06402F6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21.21</w:t>
            </w:r>
            <w:r w:rsidRPr="0078155D">
              <w:rPr>
                <w:rFonts w:eastAsiaTheme="minorHAnsi" w:cs="Arial"/>
                <w:color w:val="000000"/>
                <w:kern w:val="0"/>
                <w:sz w:val="15"/>
                <w:szCs w:val="15"/>
                <w14:ligatures w14:val="none"/>
              </w:rPr>
              <w:br/>
              <w:t>(6.49,35.93)</w:t>
            </w:r>
          </w:p>
        </w:tc>
        <w:tc>
          <w:tcPr>
            <w:tcW w:w="402" w:type="pct"/>
            <w:shd w:val="clear" w:color="auto" w:fill="auto"/>
            <w:vAlign w:val="center"/>
            <w:hideMark/>
          </w:tcPr>
          <w:p w14:paraId="676738D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29.63</w:t>
            </w:r>
            <w:r w:rsidRPr="0078155D">
              <w:rPr>
                <w:rFonts w:eastAsiaTheme="minorHAnsi" w:cs="Arial"/>
                <w:color w:val="000000"/>
                <w:kern w:val="0"/>
                <w:sz w:val="15"/>
                <w:szCs w:val="15"/>
                <w14:ligatures w14:val="none"/>
              </w:rPr>
              <w:br/>
              <w:t>(17.05,42.21)</w:t>
            </w:r>
          </w:p>
        </w:tc>
        <w:tc>
          <w:tcPr>
            <w:tcW w:w="447" w:type="pct"/>
            <w:shd w:val="clear" w:color="auto" w:fill="auto"/>
            <w:vAlign w:val="center"/>
            <w:hideMark/>
          </w:tcPr>
          <w:p w14:paraId="7DFB7ED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56.98</w:t>
            </w:r>
            <w:r w:rsidRPr="0078155D">
              <w:rPr>
                <w:rFonts w:eastAsiaTheme="minorHAnsi" w:cs="Arial"/>
                <w:color w:val="000000"/>
                <w:kern w:val="0"/>
                <w:sz w:val="15"/>
                <w:szCs w:val="15"/>
                <w14:ligatures w14:val="none"/>
              </w:rPr>
              <w:br/>
              <w:t>(46.30,67.65)</w:t>
            </w:r>
          </w:p>
        </w:tc>
        <w:tc>
          <w:tcPr>
            <w:tcW w:w="424" w:type="pct"/>
            <w:shd w:val="clear" w:color="auto" w:fill="auto"/>
            <w:vAlign w:val="center"/>
            <w:hideMark/>
          </w:tcPr>
          <w:p w14:paraId="343D106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55.93</w:t>
            </w:r>
            <w:r w:rsidRPr="0078155D">
              <w:rPr>
                <w:rFonts w:eastAsiaTheme="minorHAnsi" w:cs="Arial"/>
                <w:color w:val="000000"/>
                <w:kern w:val="0"/>
                <w:sz w:val="15"/>
                <w:szCs w:val="15"/>
                <w14:ligatures w14:val="none"/>
              </w:rPr>
              <w:br/>
              <w:t>(42.88,68.98)</w:t>
            </w:r>
          </w:p>
        </w:tc>
        <w:tc>
          <w:tcPr>
            <w:tcW w:w="466" w:type="pct"/>
            <w:shd w:val="clear" w:color="auto" w:fill="auto"/>
            <w:vAlign w:val="center"/>
            <w:hideMark/>
          </w:tcPr>
          <w:p w14:paraId="25AB68F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59.26</w:t>
            </w:r>
            <w:r w:rsidRPr="0078155D">
              <w:rPr>
                <w:rFonts w:eastAsiaTheme="minorHAnsi" w:cs="Arial"/>
                <w:color w:val="000000"/>
                <w:kern w:val="0"/>
                <w:sz w:val="15"/>
                <w:szCs w:val="15"/>
                <w14:ligatures w14:val="none"/>
              </w:rPr>
              <w:br/>
              <w:t>(39.45,79.07)</w:t>
            </w:r>
          </w:p>
        </w:tc>
        <w:tc>
          <w:tcPr>
            <w:tcW w:w="488" w:type="pct"/>
            <w:shd w:val="clear" w:color="auto" w:fill="auto"/>
            <w:vAlign w:val="center"/>
            <w:hideMark/>
          </w:tcPr>
          <w:p w14:paraId="3BE7410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88.00</w:t>
            </w:r>
            <w:r w:rsidRPr="0078155D">
              <w:rPr>
                <w:rFonts w:eastAsiaTheme="minorHAnsi" w:cs="Arial"/>
                <w:color w:val="000000"/>
                <w:kern w:val="0"/>
                <w:sz w:val="15"/>
                <w:szCs w:val="15"/>
                <w14:ligatures w14:val="none"/>
              </w:rPr>
              <w:br/>
              <w:t>(74.31,101.69)</w:t>
            </w:r>
          </w:p>
        </w:tc>
        <w:tc>
          <w:tcPr>
            <w:tcW w:w="480" w:type="pct"/>
            <w:shd w:val="clear" w:color="auto" w:fill="auto"/>
            <w:vAlign w:val="center"/>
            <w:hideMark/>
          </w:tcPr>
          <w:p w14:paraId="31B7375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89.47</w:t>
            </w:r>
            <w:r w:rsidRPr="0078155D">
              <w:rPr>
                <w:rFonts w:eastAsiaTheme="minorHAnsi" w:cs="Arial"/>
                <w:color w:val="000000"/>
                <w:kern w:val="0"/>
                <w:sz w:val="15"/>
                <w:szCs w:val="15"/>
                <w14:ligatures w14:val="none"/>
              </w:rPr>
              <w:br/>
              <w:t>(74.28,104.67)</w:t>
            </w:r>
          </w:p>
        </w:tc>
        <w:tc>
          <w:tcPr>
            <w:tcW w:w="501" w:type="pct"/>
            <w:shd w:val="clear" w:color="auto" w:fill="auto"/>
            <w:vAlign w:val="center"/>
            <w:hideMark/>
          </w:tcPr>
          <w:p w14:paraId="5CD3A1A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83.33</w:t>
            </w:r>
            <w:r w:rsidRPr="0078155D">
              <w:rPr>
                <w:rFonts w:eastAsiaTheme="minorHAnsi" w:cs="Arial"/>
                <w:color w:val="000000"/>
                <w:kern w:val="0"/>
                <w:sz w:val="15"/>
                <w:szCs w:val="15"/>
                <w14:ligatures w14:val="none"/>
              </w:rPr>
              <w:br/>
              <w:t>(40.49,126.18)</w:t>
            </w:r>
          </w:p>
        </w:tc>
      </w:tr>
      <w:tr w:rsidR="003A67A6" w:rsidRPr="0078155D" w14:paraId="3AF7A2D7" w14:textId="77777777" w:rsidTr="00F44BD8">
        <w:trPr>
          <w:trHeight w:val="493"/>
        </w:trPr>
        <w:tc>
          <w:tcPr>
            <w:tcW w:w="529" w:type="pct"/>
            <w:vMerge/>
            <w:shd w:val="clear" w:color="auto" w:fill="auto"/>
            <w:vAlign w:val="center"/>
            <w:hideMark/>
          </w:tcPr>
          <w:p w14:paraId="3930E38F"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2396C40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69EB540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31.88</w:t>
            </w:r>
            <w:r w:rsidRPr="0078155D">
              <w:rPr>
                <w:rFonts w:eastAsiaTheme="minorHAnsi" w:cs="Arial"/>
                <w:color w:val="000000"/>
                <w:kern w:val="0"/>
                <w:sz w:val="15"/>
                <w:szCs w:val="15"/>
                <w14:ligatures w14:val="none"/>
              </w:rPr>
              <w:br/>
              <w:t>(20.61,43.16)</w:t>
            </w:r>
          </w:p>
        </w:tc>
        <w:tc>
          <w:tcPr>
            <w:tcW w:w="400" w:type="pct"/>
            <w:shd w:val="clear" w:color="auto" w:fill="auto"/>
            <w:vAlign w:val="center"/>
            <w:hideMark/>
          </w:tcPr>
          <w:p w14:paraId="04026FD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23.26</w:t>
            </w:r>
            <w:r w:rsidRPr="0078155D">
              <w:rPr>
                <w:rFonts w:eastAsiaTheme="minorHAnsi" w:cs="Arial"/>
                <w:color w:val="000000"/>
                <w:kern w:val="0"/>
                <w:sz w:val="15"/>
                <w:szCs w:val="15"/>
                <w14:ligatures w14:val="none"/>
              </w:rPr>
              <w:br/>
              <w:t>(10.10,36.41)</w:t>
            </w:r>
          </w:p>
        </w:tc>
        <w:tc>
          <w:tcPr>
            <w:tcW w:w="402" w:type="pct"/>
            <w:shd w:val="clear" w:color="auto" w:fill="auto"/>
            <w:vAlign w:val="center"/>
            <w:hideMark/>
          </w:tcPr>
          <w:p w14:paraId="6C88B3B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46.15</w:t>
            </w:r>
            <w:r w:rsidRPr="0078155D">
              <w:rPr>
                <w:rFonts w:eastAsiaTheme="minorHAnsi" w:cs="Arial"/>
                <w:color w:val="000000"/>
                <w:kern w:val="0"/>
                <w:sz w:val="15"/>
                <w:szCs w:val="15"/>
                <w14:ligatures w14:val="none"/>
              </w:rPr>
              <w:br/>
              <w:t>(25.62,66.69)</w:t>
            </w:r>
          </w:p>
        </w:tc>
        <w:tc>
          <w:tcPr>
            <w:tcW w:w="447" w:type="pct"/>
            <w:shd w:val="clear" w:color="auto" w:fill="auto"/>
            <w:vAlign w:val="center"/>
            <w:hideMark/>
          </w:tcPr>
          <w:p w14:paraId="53643B7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53.66</w:t>
            </w:r>
            <w:r w:rsidRPr="0078155D">
              <w:rPr>
                <w:rFonts w:eastAsiaTheme="minorHAnsi" w:cs="Arial"/>
                <w:color w:val="000000"/>
                <w:kern w:val="0"/>
                <w:sz w:val="15"/>
                <w:szCs w:val="15"/>
                <w14:ligatures w14:val="none"/>
              </w:rPr>
              <w:br/>
              <w:t>(42.63,64.68)</w:t>
            </w:r>
          </w:p>
        </w:tc>
        <w:tc>
          <w:tcPr>
            <w:tcW w:w="424" w:type="pct"/>
            <w:shd w:val="clear" w:color="auto" w:fill="auto"/>
            <w:vAlign w:val="center"/>
            <w:hideMark/>
          </w:tcPr>
          <w:p w14:paraId="4749398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60.00</w:t>
            </w:r>
            <w:r w:rsidRPr="0078155D">
              <w:rPr>
                <w:rFonts w:eastAsiaTheme="minorHAnsi" w:cs="Arial"/>
                <w:color w:val="000000"/>
                <w:kern w:val="0"/>
                <w:sz w:val="15"/>
                <w:szCs w:val="15"/>
                <w14:ligatures w14:val="none"/>
              </w:rPr>
              <w:br/>
              <w:t>(47.77,72.23)</w:t>
            </w:r>
          </w:p>
        </w:tc>
        <w:tc>
          <w:tcPr>
            <w:tcW w:w="466" w:type="pct"/>
            <w:shd w:val="clear" w:color="auto" w:fill="auto"/>
            <w:vAlign w:val="center"/>
            <w:hideMark/>
          </w:tcPr>
          <w:p w14:paraId="5F3134A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29.41</w:t>
            </w:r>
            <w:r w:rsidRPr="0078155D">
              <w:rPr>
                <w:rFonts w:eastAsiaTheme="minorHAnsi" w:cs="Arial"/>
                <w:color w:val="000000"/>
                <w:kern w:val="0"/>
                <w:sz w:val="15"/>
                <w:szCs w:val="15"/>
                <w14:ligatures w14:val="none"/>
              </w:rPr>
              <w:br/>
              <w:t>(5.26,53.56)</w:t>
            </w:r>
          </w:p>
        </w:tc>
        <w:tc>
          <w:tcPr>
            <w:tcW w:w="488" w:type="pct"/>
            <w:shd w:val="clear" w:color="auto" w:fill="auto"/>
            <w:vAlign w:val="center"/>
            <w:hideMark/>
          </w:tcPr>
          <w:p w14:paraId="7DBDDC7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84.21</w:t>
            </w:r>
            <w:r w:rsidRPr="0078155D">
              <w:rPr>
                <w:rFonts w:eastAsiaTheme="minorHAnsi" w:cs="Arial"/>
                <w:color w:val="000000"/>
                <w:kern w:val="0"/>
                <w:sz w:val="15"/>
                <w:szCs w:val="15"/>
                <w14:ligatures w14:val="none"/>
              </w:rPr>
              <w:br/>
              <w:t>(66.15,102,27)</w:t>
            </w:r>
          </w:p>
        </w:tc>
        <w:tc>
          <w:tcPr>
            <w:tcW w:w="480" w:type="pct"/>
            <w:shd w:val="clear" w:color="auto" w:fill="auto"/>
            <w:vAlign w:val="center"/>
            <w:hideMark/>
          </w:tcPr>
          <w:p w14:paraId="77C0578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84.62</w:t>
            </w:r>
            <w:r w:rsidRPr="0078155D">
              <w:rPr>
                <w:rFonts w:eastAsiaTheme="minorHAnsi" w:cs="Arial"/>
                <w:color w:val="000000"/>
                <w:kern w:val="0"/>
                <w:sz w:val="15"/>
                <w:szCs w:val="15"/>
                <w14:ligatures w14:val="none"/>
              </w:rPr>
              <w:br/>
              <w:t>(61.92,107.31)</w:t>
            </w:r>
          </w:p>
        </w:tc>
        <w:tc>
          <w:tcPr>
            <w:tcW w:w="501" w:type="pct"/>
            <w:shd w:val="clear" w:color="auto" w:fill="auto"/>
            <w:vAlign w:val="center"/>
            <w:hideMark/>
          </w:tcPr>
          <w:p w14:paraId="28EA2E1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83.33</w:t>
            </w:r>
            <w:r w:rsidRPr="0078155D">
              <w:rPr>
                <w:rFonts w:eastAsiaTheme="minorHAnsi" w:cs="Arial"/>
                <w:color w:val="000000"/>
                <w:kern w:val="0"/>
                <w:sz w:val="15"/>
                <w:szCs w:val="15"/>
                <w14:ligatures w14:val="none"/>
              </w:rPr>
              <w:br/>
              <w:t>(40.49,126.18)</w:t>
            </w:r>
          </w:p>
        </w:tc>
      </w:tr>
      <w:tr w:rsidR="003A67A6" w:rsidRPr="0078155D" w14:paraId="51D30AD0" w14:textId="77777777" w:rsidTr="00F44BD8">
        <w:trPr>
          <w:trHeight w:val="493"/>
        </w:trPr>
        <w:tc>
          <w:tcPr>
            <w:tcW w:w="529" w:type="pct"/>
            <w:vMerge/>
            <w:shd w:val="clear" w:color="auto" w:fill="auto"/>
            <w:vAlign w:val="center"/>
            <w:hideMark/>
          </w:tcPr>
          <w:p w14:paraId="492EF490"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296905B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3D0D094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15.38</w:t>
            </w:r>
            <w:r w:rsidRPr="0078155D">
              <w:rPr>
                <w:rFonts w:eastAsiaTheme="minorHAnsi" w:cs="Arial"/>
                <w:color w:val="000000"/>
                <w:kern w:val="0"/>
                <w:sz w:val="15"/>
                <w:szCs w:val="15"/>
                <w14:ligatures w14:val="none"/>
              </w:rPr>
              <w:br/>
              <w:t>(5.24,25.53)</w:t>
            </w:r>
          </w:p>
        </w:tc>
        <w:tc>
          <w:tcPr>
            <w:tcW w:w="400" w:type="pct"/>
            <w:shd w:val="clear" w:color="auto" w:fill="auto"/>
            <w:vAlign w:val="center"/>
            <w:hideMark/>
          </w:tcPr>
          <w:p w14:paraId="382AEEA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24.14</w:t>
            </w:r>
            <w:r w:rsidRPr="0078155D">
              <w:rPr>
                <w:rFonts w:eastAsiaTheme="minorHAnsi" w:cs="Arial"/>
                <w:color w:val="000000"/>
                <w:kern w:val="0"/>
                <w:sz w:val="15"/>
                <w:szCs w:val="15"/>
                <w14:ligatures w14:val="none"/>
              </w:rPr>
              <w:br/>
              <w:t>(7.57,40.70)</w:t>
            </w:r>
          </w:p>
        </w:tc>
        <w:tc>
          <w:tcPr>
            <w:tcW w:w="402" w:type="pct"/>
            <w:shd w:val="clear" w:color="auto" w:fill="auto"/>
            <w:vAlign w:val="center"/>
            <w:hideMark/>
          </w:tcPr>
          <w:p w14:paraId="62120CB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4.35</w:t>
            </w:r>
            <w:r w:rsidRPr="0078155D">
              <w:rPr>
                <w:rFonts w:eastAsiaTheme="minorHAnsi" w:cs="Arial"/>
                <w:color w:val="000000"/>
                <w:kern w:val="0"/>
                <w:sz w:val="15"/>
                <w:szCs w:val="15"/>
                <w14:ligatures w14:val="none"/>
              </w:rPr>
              <w:br/>
              <w:t>(-4.67,13.36)</w:t>
            </w:r>
          </w:p>
        </w:tc>
        <w:tc>
          <w:tcPr>
            <w:tcW w:w="447" w:type="pct"/>
            <w:shd w:val="clear" w:color="auto" w:fill="auto"/>
            <w:vAlign w:val="center"/>
            <w:hideMark/>
          </w:tcPr>
          <w:p w14:paraId="697E2A4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41.67</w:t>
            </w:r>
            <w:r w:rsidRPr="0078155D">
              <w:rPr>
                <w:rFonts w:eastAsiaTheme="minorHAnsi" w:cs="Arial"/>
                <w:color w:val="000000"/>
                <w:kern w:val="0"/>
                <w:sz w:val="15"/>
                <w:szCs w:val="15"/>
                <w14:ligatures w14:val="none"/>
              </w:rPr>
              <w:br/>
              <w:t>(24.75,58.58)</w:t>
            </w:r>
          </w:p>
        </w:tc>
        <w:tc>
          <w:tcPr>
            <w:tcW w:w="424" w:type="pct"/>
            <w:shd w:val="clear" w:color="auto" w:fill="auto"/>
            <w:vAlign w:val="center"/>
            <w:hideMark/>
          </w:tcPr>
          <w:p w14:paraId="282904A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37.50</w:t>
            </w:r>
            <w:r w:rsidRPr="0078155D">
              <w:rPr>
                <w:rFonts w:eastAsiaTheme="minorHAnsi" w:cs="Arial"/>
                <w:color w:val="000000"/>
                <w:kern w:val="0"/>
                <w:sz w:val="15"/>
                <w:szCs w:val="15"/>
                <w14:ligatures w14:val="none"/>
              </w:rPr>
              <w:br/>
              <w:t>(16.62,58.38)</w:t>
            </w:r>
          </w:p>
        </w:tc>
        <w:tc>
          <w:tcPr>
            <w:tcW w:w="466" w:type="pct"/>
            <w:shd w:val="clear" w:color="auto" w:fill="auto"/>
            <w:vAlign w:val="center"/>
            <w:hideMark/>
          </w:tcPr>
          <w:p w14:paraId="48A3E46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(16.82,83.18)</w:t>
            </w:r>
          </w:p>
        </w:tc>
        <w:tc>
          <w:tcPr>
            <w:tcW w:w="488" w:type="pct"/>
            <w:shd w:val="clear" w:color="auto" w:fill="auto"/>
            <w:vAlign w:val="center"/>
            <w:hideMark/>
          </w:tcPr>
          <w:p w14:paraId="527E925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(-7.48,107.48)</w:t>
            </w:r>
          </w:p>
        </w:tc>
        <w:tc>
          <w:tcPr>
            <w:tcW w:w="480" w:type="pct"/>
            <w:shd w:val="clear" w:color="auto" w:fill="auto"/>
            <w:vAlign w:val="center"/>
            <w:hideMark/>
          </w:tcPr>
          <w:p w14:paraId="5CC2148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(-41.87,141.87)</w:t>
            </w:r>
          </w:p>
        </w:tc>
        <w:tc>
          <w:tcPr>
            <w:tcW w:w="501" w:type="pct"/>
            <w:shd w:val="clear" w:color="auto" w:fill="auto"/>
            <w:vAlign w:val="center"/>
            <w:hideMark/>
          </w:tcPr>
          <w:p w14:paraId="1C99C2C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(-585.31,685.31)</w:t>
            </w:r>
          </w:p>
        </w:tc>
      </w:tr>
      <w:tr w:rsidR="003A67A6" w:rsidRPr="0078155D" w14:paraId="2E70BF4D" w14:textId="77777777" w:rsidTr="00F44BD8">
        <w:trPr>
          <w:trHeight w:val="493"/>
        </w:trPr>
        <w:tc>
          <w:tcPr>
            <w:tcW w:w="529" w:type="pct"/>
            <w:vMerge w:val="restart"/>
            <w:shd w:val="clear" w:color="auto" w:fill="auto"/>
            <w:noWrap/>
            <w:vAlign w:val="center"/>
            <w:hideMark/>
          </w:tcPr>
          <w:p w14:paraId="52358097" w14:textId="77777777" w:rsidR="003A67A6"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 xml:space="preserve">Carotid plaque </w:t>
            </w:r>
          </w:p>
          <w:p w14:paraId="2852AD53" w14:textId="2DB6A06F"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(age</w:t>
            </w: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50 years)</w:t>
            </w:r>
          </w:p>
        </w:tc>
        <w:tc>
          <w:tcPr>
            <w:tcW w:w="465" w:type="pct"/>
            <w:shd w:val="clear" w:color="auto" w:fill="auto"/>
            <w:noWrap/>
            <w:vAlign w:val="center"/>
            <w:hideMark/>
          </w:tcPr>
          <w:p w14:paraId="06D001E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74E4B51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11.90</w:t>
            </w:r>
            <w:r w:rsidRPr="0078155D">
              <w:rPr>
                <w:rFonts w:eastAsiaTheme="minorHAnsi" w:cs="Arial"/>
                <w:color w:val="000000"/>
                <w:kern w:val="0"/>
                <w:sz w:val="15"/>
                <w:szCs w:val="15"/>
                <w14:ligatures w14:val="none"/>
              </w:rPr>
              <w:br/>
              <w:t>(1.69,22.12)</w:t>
            </w:r>
          </w:p>
        </w:tc>
        <w:tc>
          <w:tcPr>
            <w:tcW w:w="400" w:type="pct"/>
            <w:shd w:val="clear" w:color="auto" w:fill="auto"/>
            <w:vAlign w:val="center"/>
            <w:hideMark/>
          </w:tcPr>
          <w:p w14:paraId="0504B8A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21.43</w:t>
            </w:r>
            <w:r w:rsidRPr="0078155D">
              <w:rPr>
                <w:rFonts w:eastAsiaTheme="minorHAnsi" w:cs="Arial"/>
                <w:color w:val="000000"/>
                <w:kern w:val="0"/>
                <w:sz w:val="15"/>
                <w:szCs w:val="15"/>
                <w14:ligatures w14:val="none"/>
              </w:rPr>
              <w:br/>
              <w:t>(-3.16,46.01)</w:t>
            </w:r>
          </w:p>
        </w:tc>
        <w:tc>
          <w:tcPr>
            <w:tcW w:w="402" w:type="pct"/>
            <w:shd w:val="clear" w:color="auto" w:fill="auto"/>
            <w:vAlign w:val="center"/>
            <w:hideMark/>
          </w:tcPr>
          <w:p w14:paraId="212BE10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7.14</w:t>
            </w:r>
            <w:r w:rsidRPr="0078155D">
              <w:rPr>
                <w:rFonts w:eastAsiaTheme="minorHAnsi" w:cs="Arial"/>
                <w:color w:val="000000"/>
                <w:kern w:val="0"/>
                <w:sz w:val="15"/>
                <w:szCs w:val="15"/>
                <w14:ligatures w14:val="none"/>
              </w:rPr>
              <w:br/>
              <w:t>(-3.03,17.31)</w:t>
            </w:r>
          </w:p>
        </w:tc>
        <w:tc>
          <w:tcPr>
            <w:tcW w:w="447" w:type="pct"/>
            <w:shd w:val="clear" w:color="auto" w:fill="auto"/>
            <w:vAlign w:val="center"/>
            <w:hideMark/>
          </w:tcPr>
          <w:p w14:paraId="2B6418D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26.32</w:t>
            </w:r>
            <w:r w:rsidRPr="0078155D">
              <w:rPr>
                <w:rFonts w:eastAsiaTheme="minorHAnsi" w:cs="Arial"/>
                <w:color w:val="000000"/>
                <w:kern w:val="0"/>
                <w:sz w:val="15"/>
                <w:szCs w:val="15"/>
                <w14:ligatures w14:val="none"/>
              </w:rPr>
              <w:br/>
              <w:t>(11.65,40.98)</w:t>
            </w:r>
          </w:p>
        </w:tc>
        <w:tc>
          <w:tcPr>
            <w:tcW w:w="424" w:type="pct"/>
            <w:shd w:val="clear" w:color="auto" w:fill="auto"/>
            <w:vAlign w:val="center"/>
            <w:hideMark/>
          </w:tcPr>
          <w:p w14:paraId="3A19C76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31.82</w:t>
            </w:r>
            <w:r w:rsidRPr="0078155D">
              <w:rPr>
                <w:rFonts w:eastAsiaTheme="minorHAnsi" w:cs="Arial"/>
                <w:color w:val="000000"/>
                <w:kern w:val="0"/>
                <w:sz w:val="15"/>
                <w:szCs w:val="15"/>
                <w14:ligatures w14:val="none"/>
              </w:rPr>
              <w:br/>
              <w:t>(10.68,52.96)</w:t>
            </w:r>
          </w:p>
        </w:tc>
        <w:tc>
          <w:tcPr>
            <w:tcW w:w="466" w:type="pct"/>
            <w:shd w:val="clear" w:color="auto" w:fill="auto"/>
            <w:vAlign w:val="center"/>
            <w:hideMark/>
          </w:tcPr>
          <w:p w14:paraId="0A035EF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18.75</w:t>
            </w:r>
            <w:r w:rsidRPr="0078155D">
              <w:rPr>
                <w:rFonts w:eastAsiaTheme="minorHAnsi" w:cs="Arial"/>
                <w:color w:val="000000"/>
                <w:kern w:val="0"/>
                <w:sz w:val="15"/>
                <w:szCs w:val="15"/>
                <w14:ligatures w14:val="none"/>
              </w:rPr>
              <w:br/>
              <w:t>(-2.73,40.23)</w:t>
            </w:r>
          </w:p>
        </w:tc>
        <w:tc>
          <w:tcPr>
            <w:tcW w:w="488" w:type="pct"/>
            <w:shd w:val="clear" w:color="auto" w:fill="auto"/>
            <w:vAlign w:val="center"/>
            <w:hideMark/>
          </w:tcPr>
          <w:p w14:paraId="3E5FB59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(-7.48,107.48)</w:t>
            </w:r>
          </w:p>
        </w:tc>
        <w:tc>
          <w:tcPr>
            <w:tcW w:w="480" w:type="pct"/>
            <w:shd w:val="clear" w:color="auto" w:fill="auto"/>
            <w:vAlign w:val="center"/>
            <w:hideMark/>
          </w:tcPr>
          <w:p w14:paraId="78C6966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(-76.76,210.09)</w:t>
            </w:r>
          </w:p>
        </w:tc>
        <w:tc>
          <w:tcPr>
            <w:tcW w:w="501" w:type="pct"/>
            <w:shd w:val="clear" w:color="auto" w:fill="auto"/>
            <w:vAlign w:val="center"/>
            <w:hideMark/>
          </w:tcPr>
          <w:p w14:paraId="7585F0B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(-110.09,176.76)</w:t>
            </w:r>
          </w:p>
        </w:tc>
      </w:tr>
      <w:tr w:rsidR="003A67A6" w:rsidRPr="0078155D" w14:paraId="635C0B09" w14:textId="77777777" w:rsidTr="00F44BD8">
        <w:trPr>
          <w:trHeight w:val="493"/>
        </w:trPr>
        <w:tc>
          <w:tcPr>
            <w:tcW w:w="529" w:type="pct"/>
            <w:vMerge/>
            <w:shd w:val="clear" w:color="auto" w:fill="auto"/>
            <w:vAlign w:val="center"/>
            <w:hideMark/>
          </w:tcPr>
          <w:p w14:paraId="3667BB93"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493BEA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73052A9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(23.23,43.44)</w:t>
            </w:r>
          </w:p>
        </w:tc>
        <w:tc>
          <w:tcPr>
            <w:tcW w:w="400" w:type="pct"/>
            <w:shd w:val="clear" w:color="auto" w:fill="auto"/>
            <w:vAlign w:val="center"/>
            <w:hideMark/>
          </w:tcPr>
          <w:p w14:paraId="283F9F4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42.42</w:t>
            </w:r>
            <w:r w:rsidRPr="0078155D">
              <w:rPr>
                <w:rFonts w:eastAsiaTheme="minorHAnsi" w:cs="Arial"/>
                <w:color w:val="000000"/>
                <w:kern w:val="0"/>
                <w:sz w:val="15"/>
                <w:szCs w:val="15"/>
                <w14:ligatures w14:val="none"/>
              </w:rPr>
              <w:br/>
              <w:t>(24.63,60.22)</w:t>
            </w:r>
          </w:p>
        </w:tc>
        <w:tc>
          <w:tcPr>
            <w:tcW w:w="402" w:type="pct"/>
            <w:shd w:val="clear" w:color="auto" w:fill="auto"/>
            <w:vAlign w:val="center"/>
            <w:hideMark/>
          </w:tcPr>
          <w:p w14:paraId="2BCD1D5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27.78</w:t>
            </w:r>
            <w:r w:rsidRPr="0078155D">
              <w:rPr>
                <w:rFonts w:eastAsiaTheme="minorHAnsi" w:cs="Arial"/>
                <w:color w:val="000000"/>
                <w:kern w:val="0"/>
                <w:sz w:val="15"/>
                <w:szCs w:val="15"/>
                <w14:ligatures w14:val="none"/>
              </w:rPr>
              <w:br/>
              <w:t>(15.44,40.12)</w:t>
            </w:r>
          </w:p>
        </w:tc>
        <w:tc>
          <w:tcPr>
            <w:tcW w:w="447" w:type="pct"/>
            <w:shd w:val="clear" w:color="auto" w:fill="auto"/>
            <w:vAlign w:val="center"/>
            <w:hideMark/>
          </w:tcPr>
          <w:p w14:paraId="76EA4F5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34.88</w:t>
            </w:r>
            <w:r w:rsidRPr="0078155D">
              <w:rPr>
                <w:rFonts w:eastAsiaTheme="minorHAnsi" w:cs="Arial"/>
                <w:color w:val="000000"/>
                <w:kern w:val="0"/>
                <w:sz w:val="15"/>
                <w:szCs w:val="15"/>
                <w14:ligatures w14:val="none"/>
              </w:rPr>
              <w:br/>
              <w:t>(24.61,45.16)</w:t>
            </w:r>
          </w:p>
        </w:tc>
        <w:tc>
          <w:tcPr>
            <w:tcW w:w="424" w:type="pct"/>
            <w:shd w:val="clear" w:color="auto" w:fill="auto"/>
            <w:vAlign w:val="center"/>
            <w:hideMark/>
          </w:tcPr>
          <w:p w14:paraId="15F2AF2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40.68</w:t>
            </w:r>
            <w:r w:rsidRPr="0078155D">
              <w:rPr>
                <w:rFonts w:eastAsiaTheme="minorHAnsi" w:cs="Arial"/>
                <w:color w:val="000000"/>
                <w:kern w:val="0"/>
                <w:sz w:val="15"/>
                <w:szCs w:val="15"/>
                <w14:ligatures w14:val="none"/>
              </w:rPr>
              <w:br/>
              <w:t>(27.77,53.59)</w:t>
            </w:r>
          </w:p>
        </w:tc>
        <w:tc>
          <w:tcPr>
            <w:tcW w:w="466" w:type="pct"/>
            <w:shd w:val="clear" w:color="auto" w:fill="auto"/>
            <w:vAlign w:val="center"/>
            <w:hideMark/>
          </w:tcPr>
          <w:p w14:paraId="1A36FA7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22.22</w:t>
            </w:r>
            <w:r w:rsidRPr="0078155D">
              <w:rPr>
                <w:rFonts w:eastAsiaTheme="minorHAnsi" w:cs="Arial"/>
                <w:color w:val="000000"/>
                <w:kern w:val="0"/>
                <w:sz w:val="15"/>
                <w:szCs w:val="15"/>
                <w14:ligatures w14:val="none"/>
              </w:rPr>
              <w:br/>
              <w:t>(5.46,38.98)</w:t>
            </w:r>
          </w:p>
        </w:tc>
        <w:tc>
          <w:tcPr>
            <w:tcW w:w="488" w:type="pct"/>
            <w:shd w:val="clear" w:color="auto" w:fill="auto"/>
            <w:vAlign w:val="center"/>
            <w:hideMark/>
          </w:tcPr>
          <w:p w14:paraId="4A34362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40.00</w:t>
            </w:r>
            <w:r w:rsidRPr="0078155D">
              <w:rPr>
                <w:rFonts w:eastAsiaTheme="minorHAnsi" w:cs="Arial"/>
                <w:color w:val="000000"/>
                <w:kern w:val="0"/>
                <w:sz w:val="15"/>
                <w:szCs w:val="15"/>
                <w14:ligatures w14:val="none"/>
              </w:rPr>
              <w:br/>
              <w:t>(19.36,60.64)</w:t>
            </w:r>
          </w:p>
        </w:tc>
        <w:tc>
          <w:tcPr>
            <w:tcW w:w="480" w:type="pct"/>
            <w:shd w:val="clear" w:color="auto" w:fill="auto"/>
            <w:vAlign w:val="center"/>
            <w:hideMark/>
          </w:tcPr>
          <w:p w14:paraId="500F08A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42.11</w:t>
            </w:r>
            <w:r w:rsidRPr="0078155D">
              <w:rPr>
                <w:rFonts w:eastAsiaTheme="minorHAnsi" w:cs="Arial"/>
                <w:color w:val="000000"/>
                <w:kern w:val="0"/>
                <w:sz w:val="15"/>
                <w:szCs w:val="15"/>
                <w14:ligatures w14:val="none"/>
              </w:rPr>
              <w:br/>
              <w:t>(17.66,66.55)</w:t>
            </w:r>
          </w:p>
        </w:tc>
        <w:tc>
          <w:tcPr>
            <w:tcW w:w="501" w:type="pct"/>
            <w:shd w:val="clear" w:color="auto" w:fill="auto"/>
            <w:vAlign w:val="center"/>
            <w:hideMark/>
          </w:tcPr>
          <w:p w14:paraId="6BCAEFB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(-20.86,87.53)</w:t>
            </w:r>
          </w:p>
        </w:tc>
      </w:tr>
      <w:tr w:rsidR="003A67A6" w:rsidRPr="0078155D" w14:paraId="49D08749" w14:textId="77777777" w:rsidTr="00F44BD8">
        <w:trPr>
          <w:trHeight w:val="493"/>
        </w:trPr>
        <w:tc>
          <w:tcPr>
            <w:tcW w:w="529" w:type="pct"/>
            <w:vMerge/>
            <w:shd w:val="clear" w:color="auto" w:fill="auto"/>
            <w:vAlign w:val="center"/>
            <w:hideMark/>
          </w:tcPr>
          <w:p w14:paraId="5D204F54"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3B903B6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2743E23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40.58</w:t>
            </w:r>
            <w:r w:rsidRPr="0078155D">
              <w:rPr>
                <w:rFonts w:eastAsiaTheme="minorHAnsi" w:cs="Arial"/>
                <w:color w:val="000000"/>
                <w:kern w:val="0"/>
                <w:sz w:val="15"/>
                <w:szCs w:val="15"/>
                <w14:ligatures w14:val="none"/>
              </w:rPr>
              <w:br/>
              <w:t>(28.70,52.46)</w:t>
            </w:r>
          </w:p>
        </w:tc>
        <w:tc>
          <w:tcPr>
            <w:tcW w:w="400" w:type="pct"/>
            <w:shd w:val="clear" w:color="auto" w:fill="auto"/>
            <w:vAlign w:val="center"/>
            <w:hideMark/>
          </w:tcPr>
          <w:p w14:paraId="724A453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48.84</w:t>
            </w:r>
            <w:r w:rsidRPr="0078155D">
              <w:rPr>
                <w:rFonts w:eastAsiaTheme="minorHAnsi" w:cs="Arial"/>
                <w:color w:val="000000"/>
                <w:kern w:val="0"/>
                <w:sz w:val="15"/>
                <w:szCs w:val="15"/>
                <w14:ligatures w14:val="none"/>
              </w:rPr>
              <w:br/>
              <w:t>(33.27,64.40)</w:t>
            </w:r>
          </w:p>
        </w:tc>
        <w:tc>
          <w:tcPr>
            <w:tcW w:w="402" w:type="pct"/>
            <w:shd w:val="clear" w:color="auto" w:fill="auto"/>
            <w:vAlign w:val="center"/>
            <w:hideMark/>
          </w:tcPr>
          <w:p w14:paraId="264E957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26.92</w:t>
            </w:r>
            <w:r w:rsidRPr="0078155D">
              <w:rPr>
                <w:rFonts w:eastAsiaTheme="minorHAnsi" w:cs="Arial"/>
                <w:color w:val="000000"/>
                <w:kern w:val="0"/>
                <w:sz w:val="15"/>
                <w:szCs w:val="15"/>
                <w14:ligatures w14:val="none"/>
              </w:rPr>
              <w:br/>
              <w:t>(8.65,45.19)</w:t>
            </w:r>
          </w:p>
        </w:tc>
        <w:tc>
          <w:tcPr>
            <w:tcW w:w="447" w:type="pct"/>
            <w:shd w:val="clear" w:color="auto" w:fill="auto"/>
            <w:vAlign w:val="center"/>
            <w:hideMark/>
          </w:tcPr>
          <w:p w14:paraId="2FC8D68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48.78</w:t>
            </w:r>
            <w:r w:rsidRPr="0078155D">
              <w:rPr>
                <w:rFonts w:eastAsiaTheme="minorHAnsi" w:cs="Arial"/>
                <w:color w:val="000000"/>
                <w:kern w:val="0"/>
                <w:sz w:val="15"/>
                <w:szCs w:val="15"/>
                <w14:ligatures w14:val="none"/>
              </w:rPr>
              <w:br/>
              <w:t>(37.73,59.83)</w:t>
            </w:r>
          </w:p>
        </w:tc>
        <w:tc>
          <w:tcPr>
            <w:tcW w:w="424" w:type="pct"/>
            <w:shd w:val="clear" w:color="auto" w:fill="auto"/>
            <w:vAlign w:val="center"/>
            <w:hideMark/>
          </w:tcPr>
          <w:p w14:paraId="46DA491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49.23</w:t>
            </w:r>
            <w:r w:rsidRPr="0078155D">
              <w:rPr>
                <w:rFonts w:eastAsiaTheme="minorHAnsi" w:cs="Arial"/>
                <w:color w:val="000000"/>
                <w:kern w:val="0"/>
                <w:sz w:val="15"/>
                <w:szCs w:val="15"/>
                <w14:ligatures w14:val="none"/>
              </w:rPr>
              <w:br/>
              <w:t>(36.75,61.72)</w:t>
            </w:r>
          </w:p>
        </w:tc>
        <w:tc>
          <w:tcPr>
            <w:tcW w:w="466" w:type="pct"/>
            <w:shd w:val="clear" w:color="auto" w:fill="auto"/>
            <w:vAlign w:val="center"/>
            <w:hideMark/>
          </w:tcPr>
          <w:p w14:paraId="3F32C79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47.06</w:t>
            </w:r>
            <w:r w:rsidRPr="0078155D">
              <w:rPr>
                <w:rFonts w:eastAsiaTheme="minorHAnsi" w:cs="Arial"/>
                <w:color w:val="000000"/>
                <w:kern w:val="0"/>
                <w:sz w:val="15"/>
                <w:szCs w:val="15"/>
                <w14:ligatures w14:val="none"/>
              </w:rPr>
              <w:br/>
              <w:t>(20.61,73.51)</w:t>
            </w:r>
          </w:p>
        </w:tc>
        <w:tc>
          <w:tcPr>
            <w:tcW w:w="488" w:type="pct"/>
            <w:shd w:val="clear" w:color="auto" w:fill="auto"/>
            <w:vAlign w:val="center"/>
            <w:hideMark/>
          </w:tcPr>
          <w:p w14:paraId="1A204D6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47.37</w:t>
            </w:r>
            <w:r w:rsidRPr="0078155D">
              <w:rPr>
                <w:rFonts w:eastAsiaTheme="minorHAnsi" w:cs="Arial"/>
                <w:color w:val="000000"/>
                <w:kern w:val="0"/>
                <w:sz w:val="15"/>
                <w:szCs w:val="15"/>
                <w14:ligatures w14:val="none"/>
              </w:rPr>
              <w:br/>
              <w:t>(22.64,72.09)</w:t>
            </w:r>
          </w:p>
        </w:tc>
        <w:tc>
          <w:tcPr>
            <w:tcW w:w="480" w:type="pct"/>
            <w:shd w:val="clear" w:color="auto" w:fill="auto"/>
            <w:vAlign w:val="center"/>
            <w:hideMark/>
          </w:tcPr>
          <w:p w14:paraId="6445C52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38.46</w:t>
            </w:r>
            <w:r w:rsidRPr="0078155D">
              <w:rPr>
                <w:rFonts w:eastAsiaTheme="minorHAnsi" w:cs="Arial"/>
                <w:color w:val="000000"/>
                <w:kern w:val="0"/>
                <w:sz w:val="15"/>
                <w:szCs w:val="15"/>
                <w14:ligatures w14:val="none"/>
              </w:rPr>
              <w:br/>
              <w:t>(7.86,69.06)</w:t>
            </w:r>
          </w:p>
        </w:tc>
        <w:tc>
          <w:tcPr>
            <w:tcW w:w="501" w:type="pct"/>
            <w:shd w:val="clear" w:color="auto" w:fill="auto"/>
            <w:vAlign w:val="center"/>
            <w:hideMark/>
          </w:tcPr>
          <w:p w14:paraId="63A8479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(12.47,120.86)</w:t>
            </w:r>
          </w:p>
        </w:tc>
      </w:tr>
      <w:tr w:rsidR="003A67A6" w:rsidRPr="0078155D" w14:paraId="12848792" w14:textId="77777777" w:rsidTr="00F44BD8">
        <w:trPr>
          <w:trHeight w:val="493"/>
        </w:trPr>
        <w:tc>
          <w:tcPr>
            <w:tcW w:w="529" w:type="pct"/>
            <w:vMerge/>
            <w:shd w:val="clear" w:color="auto" w:fill="auto"/>
            <w:vAlign w:val="center"/>
            <w:hideMark/>
          </w:tcPr>
          <w:p w14:paraId="5FE2E445"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E5C025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4AD34E5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(35.94,64.06)</w:t>
            </w:r>
          </w:p>
        </w:tc>
        <w:tc>
          <w:tcPr>
            <w:tcW w:w="400" w:type="pct"/>
            <w:shd w:val="clear" w:color="auto" w:fill="auto"/>
            <w:vAlign w:val="center"/>
            <w:hideMark/>
          </w:tcPr>
          <w:p w14:paraId="27719EC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68.97</w:t>
            </w:r>
            <w:r w:rsidRPr="0078155D">
              <w:rPr>
                <w:rFonts w:eastAsiaTheme="minorHAnsi" w:cs="Arial"/>
                <w:color w:val="000000"/>
                <w:kern w:val="0"/>
                <w:sz w:val="15"/>
                <w:szCs w:val="15"/>
                <w14:ligatures w14:val="none"/>
              </w:rPr>
              <w:br/>
              <w:t>(51.06,86.87)</w:t>
            </w:r>
          </w:p>
        </w:tc>
        <w:tc>
          <w:tcPr>
            <w:tcW w:w="402" w:type="pct"/>
            <w:shd w:val="clear" w:color="auto" w:fill="auto"/>
            <w:vAlign w:val="center"/>
            <w:hideMark/>
          </w:tcPr>
          <w:p w14:paraId="4CE3ED3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26.09</w:t>
            </w:r>
            <w:r w:rsidRPr="0078155D">
              <w:rPr>
                <w:rFonts w:eastAsiaTheme="minorHAnsi" w:cs="Arial"/>
                <w:color w:val="000000"/>
                <w:kern w:val="0"/>
                <w:sz w:val="15"/>
                <w:szCs w:val="15"/>
                <w14:ligatures w14:val="none"/>
              </w:rPr>
              <w:br/>
              <w:t>(6.67,45.50)</w:t>
            </w:r>
          </w:p>
        </w:tc>
        <w:tc>
          <w:tcPr>
            <w:tcW w:w="447" w:type="pct"/>
            <w:shd w:val="clear" w:color="auto" w:fill="auto"/>
            <w:vAlign w:val="center"/>
            <w:hideMark/>
          </w:tcPr>
          <w:p w14:paraId="5F110D8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(50.49,82.84)</w:t>
            </w:r>
          </w:p>
        </w:tc>
        <w:tc>
          <w:tcPr>
            <w:tcW w:w="424" w:type="pct"/>
            <w:shd w:val="clear" w:color="auto" w:fill="auto"/>
            <w:vAlign w:val="center"/>
            <w:hideMark/>
          </w:tcPr>
          <w:p w14:paraId="2C41FCF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70.83</w:t>
            </w:r>
            <w:r w:rsidRPr="0078155D">
              <w:rPr>
                <w:rFonts w:eastAsiaTheme="minorHAnsi" w:cs="Arial"/>
                <w:color w:val="000000"/>
                <w:kern w:val="0"/>
                <w:sz w:val="15"/>
                <w:szCs w:val="15"/>
                <w14:ligatures w14:val="none"/>
              </w:rPr>
              <w:br/>
              <w:t>(51.23,90.44)</w:t>
            </w:r>
          </w:p>
        </w:tc>
        <w:tc>
          <w:tcPr>
            <w:tcW w:w="466" w:type="pct"/>
            <w:shd w:val="clear" w:color="auto" w:fill="auto"/>
            <w:vAlign w:val="center"/>
            <w:hideMark/>
          </w:tcPr>
          <w:p w14:paraId="7A927DA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58.33</w:t>
            </w:r>
            <w:r w:rsidRPr="0078155D">
              <w:rPr>
                <w:rFonts w:eastAsiaTheme="minorHAnsi" w:cs="Arial"/>
                <w:color w:val="000000"/>
                <w:kern w:val="0"/>
                <w:sz w:val="15"/>
                <w:szCs w:val="15"/>
                <w14:ligatures w14:val="none"/>
              </w:rPr>
              <w:br/>
              <w:t>(25.62,91.05)</w:t>
            </w:r>
          </w:p>
        </w:tc>
        <w:tc>
          <w:tcPr>
            <w:tcW w:w="488" w:type="pct"/>
            <w:shd w:val="clear" w:color="auto" w:fill="auto"/>
            <w:vAlign w:val="center"/>
            <w:hideMark/>
          </w:tcPr>
          <w:p w14:paraId="60EB350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(-20.86,87.53)</w:t>
            </w:r>
          </w:p>
        </w:tc>
        <w:tc>
          <w:tcPr>
            <w:tcW w:w="480" w:type="pct"/>
            <w:shd w:val="clear" w:color="auto" w:fill="auto"/>
            <w:vAlign w:val="center"/>
            <w:hideMark/>
          </w:tcPr>
          <w:p w14:paraId="3A5F155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50.00</w:t>
            </w:r>
            <w:r w:rsidRPr="0078155D">
              <w:rPr>
                <w:rFonts w:eastAsiaTheme="minorHAnsi" w:cs="Arial"/>
                <w:color w:val="000000"/>
                <w:kern w:val="0"/>
                <w:sz w:val="15"/>
                <w:szCs w:val="15"/>
                <w14:ligatures w14:val="none"/>
              </w:rPr>
              <w:br/>
              <w:t>(-41.87,141.87)</w:t>
            </w:r>
          </w:p>
        </w:tc>
        <w:tc>
          <w:tcPr>
            <w:tcW w:w="501" w:type="pct"/>
            <w:shd w:val="clear" w:color="auto" w:fill="auto"/>
            <w:vAlign w:val="center"/>
            <w:hideMark/>
          </w:tcPr>
          <w:p w14:paraId="6CC3118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584F3AB4" w14:textId="77777777" w:rsidTr="00F44BD8">
        <w:trPr>
          <w:trHeight w:val="493"/>
        </w:trPr>
        <w:tc>
          <w:tcPr>
            <w:tcW w:w="529" w:type="pct"/>
            <w:vMerge w:val="restart"/>
            <w:shd w:val="clear" w:color="auto" w:fill="auto"/>
            <w:noWrap/>
            <w:vAlign w:val="center"/>
            <w:hideMark/>
          </w:tcPr>
          <w:p w14:paraId="0151949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Hyperuricaemia</w:t>
            </w:r>
          </w:p>
        </w:tc>
        <w:tc>
          <w:tcPr>
            <w:tcW w:w="465" w:type="pct"/>
            <w:shd w:val="clear" w:color="auto" w:fill="auto"/>
            <w:noWrap/>
            <w:vAlign w:val="center"/>
            <w:hideMark/>
          </w:tcPr>
          <w:p w14:paraId="31BDAF8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30-34</w:t>
            </w:r>
          </w:p>
        </w:tc>
        <w:tc>
          <w:tcPr>
            <w:tcW w:w="400" w:type="pct"/>
            <w:shd w:val="clear" w:color="auto" w:fill="auto"/>
            <w:vAlign w:val="center"/>
            <w:hideMark/>
          </w:tcPr>
          <w:p w14:paraId="5502DB7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25.68</w:t>
            </w:r>
            <w:r w:rsidRPr="0078155D">
              <w:rPr>
                <w:rFonts w:eastAsiaTheme="minorHAnsi" w:cs="Arial"/>
                <w:color w:val="000000"/>
                <w:kern w:val="0"/>
                <w:sz w:val="15"/>
                <w:szCs w:val="15"/>
                <w14:ligatures w14:val="none"/>
              </w:rPr>
              <w:br/>
              <w:t>(23.81,27.55)</w:t>
            </w:r>
          </w:p>
        </w:tc>
        <w:tc>
          <w:tcPr>
            <w:tcW w:w="400" w:type="pct"/>
            <w:shd w:val="clear" w:color="auto" w:fill="auto"/>
            <w:vAlign w:val="center"/>
            <w:hideMark/>
          </w:tcPr>
          <w:p w14:paraId="69AAC71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33.46</w:t>
            </w:r>
            <w:r w:rsidRPr="0078155D">
              <w:rPr>
                <w:rFonts w:eastAsiaTheme="minorHAnsi" w:cs="Arial"/>
                <w:color w:val="000000"/>
                <w:kern w:val="0"/>
                <w:sz w:val="15"/>
                <w:szCs w:val="15"/>
                <w14:ligatures w14:val="none"/>
              </w:rPr>
              <w:br/>
              <w:t>(31.13,35.80)</w:t>
            </w:r>
          </w:p>
        </w:tc>
        <w:tc>
          <w:tcPr>
            <w:tcW w:w="402" w:type="pct"/>
            <w:shd w:val="clear" w:color="auto" w:fill="auto"/>
            <w:vAlign w:val="center"/>
            <w:hideMark/>
          </w:tcPr>
          <w:p w14:paraId="57A40DB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2.47</w:t>
            </w:r>
            <w:r w:rsidRPr="0078155D">
              <w:rPr>
                <w:rFonts w:eastAsiaTheme="minorHAnsi" w:cs="Arial"/>
                <w:color w:val="000000"/>
                <w:kern w:val="0"/>
                <w:sz w:val="15"/>
                <w:szCs w:val="15"/>
                <w14:ligatures w14:val="none"/>
              </w:rPr>
              <w:br/>
              <w:t>(1.14,3.80)</w:t>
            </w:r>
          </w:p>
        </w:tc>
        <w:tc>
          <w:tcPr>
            <w:tcW w:w="447" w:type="pct"/>
            <w:shd w:val="clear" w:color="auto" w:fill="auto"/>
            <w:vAlign w:val="center"/>
            <w:hideMark/>
          </w:tcPr>
          <w:p w14:paraId="4BAE782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49.64</w:t>
            </w:r>
            <w:r w:rsidRPr="0078155D">
              <w:rPr>
                <w:rFonts w:eastAsiaTheme="minorHAnsi" w:cs="Arial"/>
                <w:color w:val="000000"/>
                <w:kern w:val="0"/>
                <w:sz w:val="15"/>
                <w:szCs w:val="15"/>
                <w14:ligatures w14:val="none"/>
              </w:rPr>
              <w:br/>
              <w:t>(47.01,52.27)</w:t>
            </w:r>
          </w:p>
        </w:tc>
        <w:tc>
          <w:tcPr>
            <w:tcW w:w="424" w:type="pct"/>
            <w:shd w:val="clear" w:color="auto" w:fill="auto"/>
            <w:vAlign w:val="center"/>
            <w:hideMark/>
          </w:tcPr>
          <w:p w14:paraId="7F4427C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51.42</w:t>
            </w:r>
            <w:r w:rsidRPr="0078155D">
              <w:rPr>
                <w:rFonts w:eastAsiaTheme="minorHAnsi" w:cs="Arial"/>
                <w:color w:val="000000"/>
                <w:kern w:val="0"/>
                <w:sz w:val="15"/>
                <w:szCs w:val="15"/>
                <w14:ligatures w14:val="none"/>
              </w:rPr>
              <w:br/>
              <w:t>(48.74,54.11)</w:t>
            </w:r>
          </w:p>
        </w:tc>
        <w:tc>
          <w:tcPr>
            <w:tcW w:w="466" w:type="pct"/>
            <w:shd w:val="clear" w:color="auto" w:fill="auto"/>
            <w:vAlign w:val="center"/>
            <w:hideMark/>
          </w:tcPr>
          <w:p w14:paraId="74B65B7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5.56</w:t>
            </w:r>
            <w:r w:rsidRPr="0078155D">
              <w:rPr>
                <w:rFonts w:eastAsiaTheme="minorHAnsi" w:cs="Arial"/>
                <w:color w:val="000000"/>
                <w:kern w:val="0"/>
                <w:sz w:val="15"/>
                <w:szCs w:val="15"/>
                <w14:ligatures w14:val="none"/>
              </w:rPr>
              <w:br/>
              <w:t>(-0.76,11.87)</w:t>
            </w:r>
          </w:p>
        </w:tc>
        <w:tc>
          <w:tcPr>
            <w:tcW w:w="488" w:type="pct"/>
            <w:shd w:val="clear" w:color="auto" w:fill="auto"/>
            <w:vAlign w:val="center"/>
            <w:hideMark/>
          </w:tcPr>
          <w:p w14:paraId="12E11A7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69.47</w:t>
            </w:r>
            <w:r w:rsidRPr="0078155D">
              <w:rPr>
                <w:rFonts w:eastAsiaTheme="minorHAnsi" w:cs="Arial"/>
                <w:color w:val="000000"/>
                <w:kern w:val="0"/>
                <w:sz w:val="15"/>
                <w:szCs w:val="15"/>
                <w14:ligatures w14:val="none"/>
              </w:rPr>
              <w:br/>
              <w:t>(62.87,76.08)</w:t>
            </w:r>
          </w:p>
        </w:tc>
        <w:tc>
          <w:tcPr>
            <w:tcW w:w="480" w:type="pct"/>
            <w:shd w:val="clear" w:color="auto" w:fill="auto"/>
            <w:vAlign w:val="center"/>
            <w:hideMark/>
          </w:tcPr>
          <w:p w14:paraId="60C1F0E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71.58</w:t>
            </w:r>
            <w:r w:rsidRPr="0078155D">
              <w:rPr>
                <w:rFonts w:eastAsiaTheme="minorHAnsi" w:cs="Arial"/>
                <w:color w:val="000000"/>
                <w:kern w:val="0"/>
                <w:sz w:val="15"/>
                <w:szCs w:val="15"/>
                <w14:ligatures w14:val="none"/>
              </w:rPr>
              <w:br/>
              <w:t>(64.99,78.18)</w:t>
            </w:r>
          </w:p>
        </w:tc>
        <w:tc>
          <w:tcPr>
            <w:tcW w:w="501" w:type="pct"/>
            <w:shd w:val="clear" w:color="auto" w:fill="auto"/>
            <w:vAlign w:val="center"/>
            <w:hideMark/>
          </w:tcPr>
          <w:p w14:paraId="0B445A7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14.29</w:t>
            </w:r>
            <w:r w:rsidRPr="0078155D">
              <w:rPr>
                <w:rFonts w:eastAsiaTheme="minorHAnsi" w:cs="Arial"/>
                <w:color w:val="000000"/>
                <w:kern w:val="0"/>
                <w:sz w:val="15"/>
                <w:szCs w:val="15"/>
                <w14:ligatures w14:val="none"/>
              </w:rPr>
              <w:br/>
              <w:t>(-20.67,49.24)</w:t>
            </w:r>
          </w:p>
        </w:tc>
      </w:tr>
      <w:tr w:rsidR="003A67A6" w:rsidRPr="0078155D" w14:paraId="54B03D2F" w14:textId="77777777" w:rsidTr="00F44BD8">
        <w:trPr>
          <w:trHeight w:val="493"/>
        </w:trPr>
        <w:tc>
          <w:tcPr>
            <w:tcW w:w="529" w:type="pct"/>
            <w:vMerge/>
            <w:shd w:val="clear" w:color="auto" w:fill="auto"/>
            <w:vAlign w:val="center"/>
            <w:hideMark/>
          </w:tcPr>
          <w:p w14:paraId="728C036C"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006C45F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35-39</w:t>
            </w:r>
          </w:p>
        </w:tc>
        <w:tc>
          <w:tcPr>
            <w:tcW w:w="400" w:type="pct"/>
            <w:shd w:val="clear" w:color="auto" w:fill="auto"/>
            <w:vAlign w:val="center"/>
            <w:hideMark/>
          </w:tcPr>
          <w:p w14:paraId="54C5C93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23.27</w:t>
            </w:r>
            <w:r w:rsidRPr="0078155D">
              <w:rPr>
                <w:rFonts w:eastAsiaTheme="minorHAnsi" w:cs="Arial"/>
                <w:color w:val="000000"/>
                <w:kern w:val="0"/>
                <w:sz w:val="15"/>
                <w:szCs w:val="15"/>
                <w14:ligatures w14:val="none"/>
              </w:rPr>
              <w:br/>
              <w:t>(21.04,25.49)</w:t>
            </w:r>
          </w:p>
        </w:tc>
        <w:tc>
          <w:tcPr>
            <w:tcW w:w="400" w:type="pct"/>
            <w:shd w:val="clear" w:color="auto" w:fill="auto"/>
            <w:vAlign w:val="center"/>
            <w:hideMark/>
          </w:tcPr>
          <w:p w14:paraId="42C4EF5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31.80</w:t>
            </w:r>
            <w:r w:rsidRPr="0078155D">
              <w:rPr>
                <w:rFonts w:eastAsiaTheme="minorHAnsi" w:cs="Arial"/>
                <w:color w:val="000000"/>
                <w:kern w:val="0"/>
                <w:sz w:val="15"/>
                <w:szCs w:val="15"/>
                <w14:ligatures w14:val="none"/>
              </w:rPr>
              <w:br/>
              <w:t>(28.91,34.69)</w:t>
            </w:r>
          </w:p>
        </w:tc>
        <w:tc>
          <w:tcPr>
            <w:tcW w:w="402" w:type="pct"/>
            <w:shd w:val="clear" w:color="auto" w:fill="auto"/>
            <w:vAlign w:val="center"/>
            <w:hideMark/>
          </w:tcPr>
          <w:p w14:paraId="181EAFE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1.04</w:t>
            </w:r>
            <w:r w:rsidRPr="0078155D">
              <w:rPr>
                <w:rFonts w:eastAsiaTheme="minorHAnsi" w:cs="Arial"/>
                <w:color w:val="000000"/>
                <w:kern w:val="0"/>
                <w:sz w:val="15"/>
                <w:szCs w:val="15"/>
                <w14:ligatures w14:val="none"/>
              </w:rPr>
              <w:br/>
              <w:t>(0.02,2.06)</w:t>
            </w:r>
          </w:p>
        </w:tc>
        <w:tc>
          <w:tcPr>
            <w:tcW w:w="447" w:type="pct"/>
            <w:shd w:val="clear" w:color="auto" w:fill="auto"/>
            <w:vAlign w:val="center"/>
            <w:hideMark/>
          </w:tcPr>
          <w:p w14:paraId="6C4FF05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51.38</w:t>
            </w:r>
            <w:r w:rsidRPr="0078155D">
              <w:rPr>
                <w:rFonts w:eastAsiaTheme="minorHAnsi" w:cs="Arial"/>
                <w:color w:val="000000"/>
                <w:kern w:val="0"/>
                <w:sz w:val="15"/>
                <w:szCs w:val="15"/>
                <w14:ligatures w14:val="none"/>
              </w:rPr>
              <w:br/>
              <w:t>(48.45,54.31)</w:t>
            </w:r>
          </w:p>
        </w:tc>
        <w:tc>
          <w:tcPr>
            <w:tcW w:w="424" w:type="pct"/>
            <w:shd w:val="clear" w:color="auto" w:fill="auto"/>
            <w:vAlign w:val="center"/>
            <w:hideMark/>
          </w:tcPr>
          <w:p w14:paraId="51C3F9E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53.56</w:t>
            </w:r>
            <w:r w:rsidRPr="0078155D">
              <w:rPr>
                <w:rFonts w:eastAsiaTheme="minorHAnsi" w:cs="Arial"/>
                <w:color w:val="000000"/>
                <w:kern w:val="0"/>
                <w:sz w:val="15"/>
                <w:szCs w:val="15"/>
                <w14:ligatures w14:val="none"/>
              </w:rPr>
              <w:br/>
              <w:t>(50.56,56.55)</w:t>
            </w:r>
          </w:p>
        </w:tc>
        <w:tc>
          <w:tcPr>
            <w:tcW w:w="466" w:type="pct"/>
            <w:shd w:val="clear" w:color="auto" w:fill="auto"/>
            <w:vAlign w:val="center"/>
            <w:hideMark/>
          </w:tcPr>
          <w:p w14:paraId="66569A5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9.09</w:t>
            </w:r>
            <w:r w:rsidRPr="0078155D">
              <w:rPr>
                <w:rFonts w:eastAsiaTheme="minorHAnsi" w:cs="Arial"/>
                <w:color w:val="000000"/>
                <w:kern w:val="0"/>
                <w:sz w:val="15"/>
                <w:szCs w:val="15"/>
                <w14:ligatures w14:val="none"/>
              </w:rPr>
              <w:br/>
              <w:t>(1.25,16.93)</w:t>
            </w:r>
          </w:p>
        </w:tc>
        <w:tc>
          <w:tcPr>
            <w:tcW w:w="488" w:type="pct"/>
            <w:shd w:val="clear" w:color="auto" w:fill="auto"/>
            <w:vAlign w:val="center"/>
            <w:hideMark/>
          </w:tcPr>
          <w:p w14:paraId="236BAE6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67.86</w:t>
            </w:r>
            <w:r w:rsidRPr="0078155D">
              <w:rPr>
                <w:rFonts w:eastAsiaTheme="minorHAnsi" w:cs="Arial"/>
                <w:color w:val="000000"/>
                <w:kern w:val="0"/>
                <w:sz w:val="15"/>
                <w:szCs w:val="15"/>
                <w14:ligatures w14:val="none"/>
              </w:rPr>
              <w:br/>
              <w:t>(60.03,75.69)</w:t>
            </w:r>
          </w:p>
        </w:tc>
        <w:tc>
          <w:tcPr>
            <w:tcW w:w="480" w:type="pct"/>
            <w:shd w:val="clear" w:color="auto" w:fill="auto"/>
            <w:vAlign w:val="center"/>
            <w:hideMark/>
          </w:tcPr>
          <w:p w14:paraId="750EAB7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70.90</w:t>
            </w:r>
            <w:r w:rsidRPr="0078155D">
              <w:rPr>
                <w:rFonts w:eastAsiaTheme="minorHAnsi" w:cs="Arial"/>
                <w:color w:val="000000"/>
                <w:kern w:val="0"/>
                <w:sz w:val="15"/>
                <w:szCs w:val="15"/>
                <w14:ligatures w14:val="none"/>
              </w:rPr>
              <w:br/>
              <w:t>(63.10,78.69)</w:t>
            </w:r>
          </w:p>
        </w:tc>
        <w:tc>
          <w:tcPr>
            <w:tcW w:w="501" w:type="pct"/>
            <w:shd w:val="clear" w:color="auto" w:fill="auto"/>
            <w:vAlign w:val="center"/>
            <w:hideMark/>
          </w:tcPr>
          <w:p w14:paraId="4ED4CC5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189C6665" w14:textId="77777777" w:rsidTr="00F44BD8">
        <w:trPr>
          <w:trHeight w:val="493"/>
        </w:trPr>
        <w:tc>
          <w:tcPr>
            <w:tcW w:w="529" w:type="pct"/>
            <w:vMerge/>
            <w:shd w:val="clear" w:color="auto" w:fill="auto"/>
            <w:vAlign w:val="center"/>
            <w:hideMark/>
          </w:tcPr>
          <w:p w14:paraId="08281F86"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064E1D4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p>
        </w:tc>
        <w:tc>
          <w:tcPr>
            <w:tcW w:w="400" w:type="pct"/>
            <w:shd w:val="clear" w:color="auto" w:fill="auto"/>
            <w:vAlign w:val="center"/>
            <w:hideMark/>
          </w:tcPr>
          <w:p w14:paraId="7DC66FE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19.51</w:t>
            </w:r>
            <w:r w:rsidRPr="0078155D">
              <w:rPr>
                <w:rFonts w:eastAsiaTheme="minorHAnsi" w:cs="Arial"/>
                <w:color w:val="000000"/>
                <w:kern w:val="0"/>
                <w:sz w:val="15"/>
                <w:szCs w:val="15"/>
                <w14:ligatures w14:val="none"/>
              </w:rPr>
              <w:br/>
              <w:t>(16.63,22.38)</w:t>
            </w:r>
          </w:p>
        </w:tc>
        <w:tc>
          <w:tcPr>
            <w:tcW w:w="400" w:type="pct"/>
            <w:shd w:val="clear" w:color="auto" w:fill="auto"/>
            <w:vAlign w:val="center"/>
            <w:hideMark/>
          </w:tcPr>
          <w:p w14:paraId="40BFF0D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30.02</w:t>
            </w:r>
            <w:r w:rsidRPr="0078155D">
              <w:rPr>
                <w:rFonts w:eastAsiaTheme="minorHAnsi" w:cs="Arial"/>
                <w:color w:val="000000"/>
                <w:kern w:val="0"/>
                <w:sz w:val="15"/>
                <w:szCs w:val="15"/>
                <w14:ligatures w14:val="none"/>
              </w:rPr>
              <w:br/>
              <w:t>(25.83,34.21)</w:t>
            </w:r>
          </w:p>
        </w:tc>
        <w:tc>
          <w:tcPr>
            <w:tcW w:w="402" w:type="pct"/>
            <w:shd w:val="clear" w:color="auto" w:fill="auto"/>
            <w:vAlign w:val="center"/>
            <w:hideMark/>
          </w:tcPr>
          <w:p w14:paraId="1E86848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1.48</w:t>
            </w:r>
            <w:r w:rsidRPr="0078155D">
              <w:rPr>
                <w:rFonts w:eastAsiaTheme="minorHAnsi" w:cs="Arial"/>
                <w:color w:val="000000"/>
                <w:kern w:val="0"/>
                <w:sz w:val="15"/>
                <w:szCs w:val="15"/>
                <w14:ligatures w14:val="none"/>
              </w:rPr>
              <w:br/>
              <w:t>(0.03,2.93)</w:t>
            </w:r>
          </w:p>
        </w:tc>
        <w:tc>
          <w:tcPr>
            <w:tcW w:w="447" w:type="pct"/>
            <w:shd w:val="clear" w:color="auto" w:fill="auto"/>
            <w:vAlign w:val="center"/>
            <w:hideMark/>
          </w:tcPr>
          <w:p w14:paraId="2996F98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41.09</w:t>
            </w:r>
            <w:r w:rsidRPr="0078155D">
              <w:rPr>
                <w:rFonts w:eastAsiaTheme="minorHAnsi" w:cs="Arial"/>
                <w:color w:val="000000"/>
                <w:kern w:val="0"/>
                <w:sz w:val="15"/>
                <w:szCs w:val="15"/>
                <w14:ligatures w14:val="none"/>
              </w:rPr>
              <w:br/>
              <w:t>(37.27,44.92)</w:t>
            </w:r>
          </w:p>
        </w:tc>
        <w:tc>
          <w:tcPr>
            <w:tcW w:w="424" w:type="pct"/>
            <w:shd w:val="clear" w:color="auto" w:fill="auto"/>
            <w:vAlign w:val="center"/>
            <w:hideMark/>
          </w:tcPr>
          <w:p w14:paraId="1FEF524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44.41</w:t>
            </w:r>
            <w:r w:rsidRPr="0078155D">
              <w:rPr>
                <w:rFonts w:eastAsiaTheme="minorHAnsi" w:cs="Arial"/>
                <w:color w:val="000000"/>
                <w:kern w:val="0"/>
                <w:sz w:val="15"/>
                <w:szCs w:val="15"/>
                <w14:ligatures w14:val="none"/>
              </w:rPr>
              <w:br/>
              <w:t>(40.39,48.43)</w:t>
            </w:r>
          </w:p>
        </w:tc>
        <w:tc>
          <w:tcPr>
            <w:tcW w:w="466" w:type="pct"/>
            <w:shd w:val="clear" w:color="auto" w:fill="auto"/>
            <w:vAlign w:val="center"/>
            <w:hideMark/>
          </w:tcPr>
          <w:p w14:paraId="3B3494B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2.00</w:t>
            </w:r>
            <w:r w:rsidRPr="0078155D">
              <w:rPr>
                <w:rFonts w:eastAsiaTheme="minorHAnsi" w:cs="Arial"/>
                <w:color w:val="000000"/>
                <w:kern w:val="0"/>
                <w:sz w:val="15"/>
                <w:szCs w:val="15"/>
                <w14:ligatures w14:val="none"/>
              </w:rPr>
              <w:br/>
              <w:t>(-2.02,6.02)</w:t>
            </w:r>
          </w:p>
        </w:tc>
        <w:tc>
          <w:tcPr>
            <w:tcW w:w="488" w:type="pct"/>
            <w:shd w:val="clear" w:color="auto" w:fill="auto"/>
            <w:vAlign w:val="center"/>
            <w:hideMark/>
          </w:tcPr>
          <w:p w14:paraId="6B3ABE7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60.61</w:t>
            </w:r>
            <w:r w:rsidRPr="0078155D">
              <w:rPr>
                <w:rFonts w:eastAsiaTheme="minorHAnsi" w:cs="Arial"/>
                <w:color w:val="000000"/>
                <w:kern w:val="0"/>
                <w:sz w:val="15"/>
                <w:szCs w:val="15"/>
                <w14:ligatures w14:val="none"/>
              </w:rPr>
              <w:br/>
              <w:t>(48.50,72.71)</w:t>
            </w:r>
          </w:p>
        </w:tc>
        <w:tc>
          <w:tcPr>
            <w:tcW w:w="480" w:type="pct"/>
            <w:shd w:val="clear" w:color="auto" w:fill="auto"/>
            <w:vAlign w:val="center"/>
            <w:hideMark/>
          </w:tcPr>
          <w:p w14:paraId="47A9069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62.90</w:t>
            </w:r>
            <w:r w:rsidRPr="0078155D">
              <w:rPr>
                <w:rFonts w:eastAsiaTheme="minorHAnsi" w:cs="Arial"/>
                <w:color w:val="000000"/>
                <w:kern w:val="0"/>
                <w:sz w:val="15"/>
                <w:szCs w:val="15"/>
                <w14:ligatures w14:val="none"/>
              </w:rPr>
              <w:br/>
              <w:t>(50.54,75.27)</w:t>
            </w:r>
          </w:p>
        </w:tc>
        <w:tc>
          <w:tcPr>
            <w:tcW w:w="501" w:type="pct"/>
            <w:shd w:val="clear" w:color="auto" w:fill="auto"/>
            <w:vAlign w:val="center"/>
            <w:hideMark/>
          </w:tcPr>
          <w:p w14:paraId="3A6D929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25.00</w:t>
            </w:r>
            <w:r w:rsidRPr="0078155D">
              <w:rPr>
                <w:rFonts w:eastAsiaTheme="minorHAnsi" w:cs="Arial"/>
                <w:color w:val="000000"/>
                <w:kern w:val="0"/>
                <w:sz w:val="15"/>
                <w:szCs w:val="15"/>
                <w14:ligatures w14:val="none"/>
              </w:rPr>
              <w:br/>
              <w:t>(-54.56,104.56)</w:t>
            </w:r>
          </w:p>
        </w:tc>
      </w:tr>
      <w:tr w:rsidR="003A67A6" w:rsidRPr="0078155D" w14:paraId="17D3314D" w14:textId="77777777" w:rsidTr="00F44BD8">
        <w:trPr>
          <w:trHeight w:val="493"/>
        </w:trPr>
        <w:tc>
          <w:tcPr>
            <w:tcW w:w="529" w:type="pct"/>
            <w:vMerge/>
            <w:shd w:val="clear" w:color="auto" w:fill="auto"/>
            <w:vAlign w:val="center"/>
            <w:hideMark/>
          </w:tcPr>
          <w:p w14:paraId="4311007D"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7E4CA66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45-49</w:t>
            </w:r>
          </w:p>
        </w:tc>
        <w:tc>
          <w:tcPr>
            <w:tcW w:w="400" w:type="pct"/>
            <w:shd w:val="clear" w:color="auto" w:fill="auto"/>
            <w:vAlign w:val="center"/>
            <w:hideMark/>
          </w:tcPr>
          <w:p w14:paraId="5D98CC4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18.40</w:t>
            </w:r>
            <w:r w:rsidRPr="0078155D">
              <w:rPr>
                <w:rFonts w:eastAsiaTheme="minorHAnsi" w:cs="Arial"/>
                <w:color w:val="000000"/>
                <w:kern w:val="0"/>
                <w:sz w:val="15"/>
                <w:szCs w:val="15"/>
                <w14:ligatures w14:val="none"/>
              </w:rPr>
              <w:br/>
              <w:t>(11.51,25.29)</w:t>
            </w:r>
          </w:p>
        </w:tc>
        <w:tc>
          <w:tcPr>
            <w:tcW w:w="400" w:type="pct"/>
            <w:shd w:val="clear" w:color="auto" w:fill="auto"/>
            <w:vAlign w:val="center"/>
            <w:hideMark/>
          </w:tcPr>
          <w:p w14:paraId="49E2B52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31.94</w:t>
            </w:r>
            <w:r w:rsidRPr="0078155D">
              <w:rPr>
                <w:rFonts w:eastAsiaTheme="minorHAnsi" w:cs="Arial"/>
                <w:color w:val="000000"/>
                <w:kern w:val="0"/>
                <w:sz w:val="15"/>
                <w:szCs w:val="15"/>
                <w14:ligatures w14:val="none"/>
              </w:rPr>
              <w:br/>
              <w:t>(20.91,42.98)</w:t>
            </w:r>
          </w:p>
        </w:tc>
        <w:tc>
          <w:tcPr>
            <w:tcW w:w="402" w:type="pct"/>
            <w:shd w:val="clear" w:color="auto" w:fill="auto"/>
            <w:vAlign w:val="center"/>
            <w:hideMark/>
          </w:tcPr>
          <w:p w14:paraId="194CC42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310DF95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38.46</w:t>
            </w:r>
            <w:r w:rsidRPr="0078155D">
              <w:rPr>
                <w:rFonts w:eastAsiaTheme="minorHAnsi" w:cs="Arial"/>
                <w:color w:val="000000"/>
                <w:kern w:val="0"/>
                <w:sz w:val="15"/>
                <w:szCs w:val="15"/>
                <w14:ligatures w14:val="none"/>
              </w:rPr>
              <w:br/>
              <w:t>(28.95,47.97)</w:t>
            </w:r>
          </w:p>
        </w:tc>
        <w:tc>
          <w:tcPr>
            <w:tcW w:w="424" w:type="pct"/>
            <w:shd w:val="clear" w:color="auto" w:fill="auto"/>
            <w:vAlign w:val="center"/>
            <w:hideMark/>
          </w:tcPr>
          <w:p w14:paraId="00234B0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44.32</w:t>
            </w:r>
            <w:r w:rsidRPr="0078155D">
              <w:rPr>
                <w:rFonts w:eastAsiaTheme="minorHAnsi" w:cs="Arial"/>
                <w:color w:val="000000"/>
                <w:kern w:val="0"/>
                <w:sz w:val="15"/>
                <w:szCs w:val="15"/>
                <w14:ligatures w14:val="none"/>
              </w:rPr>
              <w:br/>
              <w:t>(33.73,54.90)</w:t>
            </w:r>
          </w:p>
        </w:tc>
        <w:tc>
          <w:tcPr>
            <w:tcW w:w="466" w:type="pct"/>
            <w:shd w:val="clear" w:color="auto" w:fill="auto"/>
            <w:vAlign w:val="center"/>
            <w:hideMark/>
          </w:tcPr>
          <w:p w14:paraId="6502563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6.25</w:t>
            </w:r>
            <w:r w:rsidRPr="0078155D">
              <w:rPr>
                <w:rFonts w:eastAsiaTheme="minorHAnsi" w:cs="Arial"/>
                <w:color w:val="000000"/>
                <w:kern w:val="0"/>
                <w:sz w:val="15"/>
                <w:szCs w:val="15"/>
                <w14:ligatures w14:val="none"/>
              </w:rPr>
              <w:br/>
              <w:t>(-7.07,19.57)</w:t>
            </w:r>
          </w:p>
        </w:tc>
        <w:tc>
          <w:tcPr>
            <w:tcW w:w="488" w:type="pct"/>
            <w:shd w:val="clear" w:color="auto" w:fill="auto"/>
            <w:vAlign w:val="center"/>
            <w:hideMark/>
          </w:tcPr>
          <w:p w14:paraId="25B31DF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37.50</w:t>
            </w:r>
            <w:r w:rsidRPr="0078155D">
              <w:rPr>
                <w:rFonts w:eastAsiaTheme="minorHAnsi" w:cs="Arial"/>
                <w:color w:val="000000"/>
                <w:kern w:val="0"/>
                <w:sz w:val="15"/>
                <w:szCs w:val="15"/>
                <w14:ligatures w14:val="none"/>
              </w:rPr>
              <w:br/>
              <w:t>(10.86,64.14)</w:t>
            </w:r>
          </w:p>
        </w:tc>
        <w:tc>
          <w:tcPr>
            <w:tcW w:w="480" w:type="pct"/>
            <w:shd w:val="clear" w:color="auto" w:fill="auto"/>
            <w:vAlign w:val="center"/>
            <w:hideMark/>
          </w:tcPr>
          <w:p w14:paraId="6390FFE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40.00</w:t>
            </w:r>
            <w:r w:rsidRPr="0078155D">
              <w:rPr>
                <w:rFonts w:eastAsiaTheme="minorHAnsi" w:cs="Arial"/>
                <w:color w:val="000000"/>
                <w:kern w:val="0"/>
                <w:sz w:val="15"/>
                <w:szCs w:val="15"/>
                <w14:ligatures w14:val="none"/>
              </w:rPr>
              <w:br/>
              <w:t>(11.92,68.08)</w:t>
            </w:r>
          </w:p>
        </w:tc>
        <w:tc>
          <w:tcPr>
            <w:tcW w:w="501" w:type="pct"/>
            <w:shd w:val="clear" w:color="auto" w:fill="auto"/>
            <w:vAlign w:val="center"/>
            <w:hideMark/>
          </w:tcPr>
          <w:p w14:paraId="4CB6B1E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0121B600" w14:textId="77777777" w:rsidTr="00F44BD8">
        <w:trPr>
          <w:trHeight w:val="493"/>
        </w:trPr>
        <w:tc>
          <w:tcPr>
            <w:tcW w:w="529" w:type="pct"/>
            <w:vMerge/>
            <w:shd w:val="clear" w:color="auto" w:fill="auto"/>
            <w:vAlign w:val="center"/>
            <w:hideMark/>
          </w:tcPr>
          <w:p w14:paraId="1C1716AA"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3CCD3A5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2845145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7.14</w:t>
            </w:r>
            <w:r w:rsidRPr="0078155D">
              <w:rPr>
                <w:rFonts w:eastAsiaTheme="minorHAnsi" w:cs="Arial"/>
                <w:color w:val="000000"/>
                <w:kern w:val="0"/>
                <w:sz w:val="15"/>
                <w:szCs w:val="15"/>
                <w14:ligatures w14:val="none"/>
              </w:rPr>
              <w:br/>
              <w:t>(-0.98,15.27)</w:t>
            </w:r>
          </w:p>
        </w:tc>
        <w:tc>
          <w:tcPr>
            <w:tcW w:w="400" w:type="pct"/>
            <w:shd w:val="clear" w:color="auto" w:fill="auto"/>
            <w:vAlign w:val="center"/>
            <w:hideMark/>
          </w:tcPr>
          <w:p w14:paraId="7D2A58E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21.43</w:t>
            </w:r>
            <w:r w:rsidRPr="0078155D">
              <w:rPr>
                <w:rFonts w:eastAsiaTheme="minorHAnsi" w:cs="Arial"/>
                <w:color w:val="000000"/>
                <w:kern w:val="0"/>
                <w:sz w:val="15"/>
                <w:szCs w:val="15"/>
                <w14:ligatures w14:val="none"/>
              </w:rPr>
              <w:br/>
              <w:t>(-3.16,46.01)</w:t>
            </w:r>
          </w:p>
        </w:tc>
        <w:tc>
          <w:tcPr>
            <w:tcW w:w="402" w:type="pct"/>
            <w:shd w:val="clear" w:color="auto" w:fill="auto"/>
            <w:vAlign w:val="center"/>
            <w:hideMark/>
          </w:tcPr>
          <w:p w14:paraId="5CA13CB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30A3AF5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31.58</w:t>
            </w:r>
            <w:r w:rsidRPr="0078155D">
              <w:rPr>
                <w:rFonts w:eastAsiaTheme="minorHAnsi" w:cs="Arial"/>
                <w:color w:val="000000"/>
                <w:kern w:val="0"/>
                <w:sz w:val="15"/>
                <w:szCs w:val="15"/>
                <w14:ligatures w14:val="none"/>
              </w:rPr>
              <w:br/>
              <w:t>(16.10,47.06)</w:t>
            </w:r>
          </w:p>
        </w:tc>
        <w:tc>
          <w:tcPr>
            <w:tcW w:w="424" w:type="pct"/>
            <w:shd w:val="clear" w:color="auto" w:fill="auto"/>
            <w:vAlign w:val="center"/>
            <w:hideMark/>
          </w:tcPr>
          <w:p w14:paraId="128B966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45.45</w:t>
            </w:r>
            <w:r w:rsidRPr="0078155D">
              <w:rPr>
                <w:rFonts w:eastAsiaTheme="minorHAnsi" w:cs="Arial"/>
                <w:color w:val="000000"/>
                <w:kern w:val="0"/>
                <w:sz w:val="15"/>
                <w:szCs w:val="15"/>
                <w14:ligatures w14:val="none"/>
              </w:rPr>
              <w:br/>
              <w:t>(22.86,68.05)</w:t>
            </w:r>
          </w:p>
        </w:tc>
        <w:tc>
          <w:tcPr>
            <w:tcW w:w="466" w:type="pct"/>
            <w:shd w:val="clear" w:color="auto" w:fill="auto"/>
            <w:vAlign w:val="center"/>
            <w:hideMark/>
          </w:tcPr>
          <w:p w14:paraId="1015741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12.50</w:t>
            </w:r>
            <w:r w:rsidRPr="0078155D">
              <w:rPr>
                <w:rFonts w:eastAsiaTheme="minorHAnsi" w:cs="Arial"/>
                <w:color w:val="000000"/>
                <w:kern w:val="0"/>
                <w:sz w:val="15"/>
                <w:szCs w:val="15"/>
                <w14:ligatures w14:val="none"/>
              </w:rPr>
              <w:br/>
              <w:t>(-5.70,30.70)</w:t>
            </w:r>
          </w:p>
        </w:tc>
        <w:tc>
          <w:tcPr>
            <w:tcW w:w="488" w:type="pct"/>
            <w:shd w:val="clear" w:color="auto" w:fill="auto"/>
            <w:vAlign w:val="center"/>
            <w:hideMark/>
          </w:tcPr>
          <w:p w14:paraId="2213503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c>
          <w:tcPr>
            <w:tcW w:w="480" w:type="pct"/>
            <w:shd w:val="clear" w:color="auto" w:fill="auto"/>
            <w:vAlign w:val="center"/>
            <w:hideMark/>
          </w:tcPr>
          <w:p w14:paraId="59F8970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(-110.09,176.76)</w:t>
            </w:r>
          </w:p>
        </w:tc>
        <w:tc>
          <w:tcPr>
            <w:tcW w:w="501" w:type="pct"/>
            <w:shd w:val="clear" w:color="auto" w:fill="auto"/>
            <w:vAlign w:val="center"/>
            <w:hideMark/>
          </w:tcPr>
          <w:p w14:paraId="30C7EED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44AA8B64" w14:textId="77777777" w:rsidTr="00F44BD8">
        <w:trPr>
          <w:trHeight w:val="493"/>
        </w:trPr>
        <w:tc>
          <w:tcPr>
            <w:tcW w:w="529" w:type="pct"/>
            <w:vMerge/>
            <w:shd w:val="clear" w:color="auto" w:fill="auto"/>
            <w:vAlign w:val="center"/>
            <w:hideMark/>
          </w:tcPr>
          <w:p w14:paraId="054FCAF6"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6129F23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213F26A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10.34</w:t>
            </w:r>
            <w:r w:rsidRPr="0078155D">
              <w:rPr>
                <w:rFonts w:eastAsiaTheme="minorHAnsi" w:cs="Arial"/>
                <w:color w:val="000000"/>
                <w:kern w:val="0"/>
                <w:sz w:val="15"/>
                <w:szCs w:val="15"/>
                <w14:ligatures w14:val="none"/>
              </w:rPr>
              <w:br/>
              <w:t>(3.82,16.87)</w:t>
            </w:r>
          </w:p>
        </w:tc>
        <w:tc>
          <w:tcPr>
            <w:tcW w:w="400" w:type="pct"/>
            <w:shd w:val="clear" w:color="auto" w:fill="auto"/>
            <w:vAlign w:val="center"/>
            <w:hideMark/>
          </w:tcPr>
          <w:p w14:paraId="0EBB6F8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12.12</w:t>
            </w:r>
            <w:r w:rsidRPr="0078155D">
              <w:rPr>
                <w:rFonts w:eastAsiaTheme="minorHAnsi" w:cs="Arial"/>
                <w:color w:val="000000"/>
                <w:kern w:val="0"/>
                <w:sz w:val="15"/>
                <w:szCs w:val="15"/>
                <w14:ligatures w14:val="none"/>
              </w:rPr>
              <w:br/>
              <w:t>(0.37,23.87)</w:t>
            </w:r>
          </w:p>
        </w:tc>
        <w:tc>
          <w:tcPr>
            <w:tcW w:w="402" w:type="pct"/>
            <w:shd w:val="clear" w:color="auto" w:fill="auto"/>
            <w:vAlign w:val="center"/>
            <w:hideMark/>
          </w:tcPr>
          <w:p w14:paraId="47B235C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9.26</w:t>
            </w:r>
            <w:r w:rsidRPr="0078155D">
              <w:rPr>
                <w:rFonts w:eastAsiaTheme="minorHAnsi" w:cs="Arial"/>
                <w:color w:val="000000"/>
                <w:kern w:val="0"/>
                <w:sz w:val="15"/>
                <w:szCs w:val="15"/>
                <w14:ligatures w14:val="none"/>
              </w:rPr>
              <w:br/>
              <w:t>(1.27,17.25)</w:t>
            </w:r>
          </w:p>
        </w:tc>
        <w:tc>
          <w:tcPr>
            <w:tcW w:w="447" w:type="pct"/>
            <w:shd w:val="clear" w:color="auto" w:fill="auto"/>
            <w:vAlign w:val="center"/>
            <w:hideMark/>
          </w:tcPr>
          <w:p w14:paraId="1AC5114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24.42</w:t>
            </w:r>
            <w:r w:rsidRPr="0078155D">
              <w:rPr>
                <w:rFonts w:eastAsiaTheme="minorHAnsi" w:cs="Arial"/>
                <w:color w:val="000000"/>
                <w:kern w:val="0"/>
                <w:sz w:val="15"/>
                <w:szCs w:val="15"/>
                <w14:ligatures w14:val="none"/>
              </w:rPr>
              <w:br/>
              <w:t>(15.15,33.68)</w:t>
            </w:r>
          </w:p>
        </w:tc>
        <w:tc>
          <w:tcPr>
            <w:tcW w:w="424" w:type="pct"/>
            <w:shd w:val="clear" w:color="auto" w:fill="auto"/>
            <w:vAlign w:val="center"/>
            <w:hideMark/>
          </w:tcPr>
          <w:p w14:paraId="15353E7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30.51</w:t>
            </w:r>
            <w:r w:rsidRPr="0078155D">
              <w:rPr>
                <w:rFonts w:eastAsiaTheme="minorHAnsi" w:cs="Arial"/>
                <w:color w:val="000000"/>
                <w:kern w:val="0"/>
                <w:sz w:val="15"/>
                <w:szCs w:val="15"/>
                <w14:ligatures w14:val="none"/>
              </w:rPr>
              <w:br/>
              <w:t>(18.41,42.61)</w:t>
            </w:r>
          </w:p>
        </w:tc>
        <w:tc>
          <w:tcPr>
            <w:tcW w:w="466" w:type="pct"/>
            <w:shd w:val="clear" w:color="auto" w:fill="auto"/>
            <w:vAlign w:val="center"/>
            <w:hideMark/>
          </w:tcPr>
          <w:p w14:paraId="36AA3B5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11.11</w:t>
            </w:r>
            <w:r w:rsidRPr="0078155D">
              <w:rPr>
                <w:rFonts w:eastAsiaTheme="minorHAnsi" w:cs="Arial"/>
                <w:color w:val="000000"/>
                <w:kern w:val="0"/>
                <w:sz w:val="15"/>
                <w:szCs w:val="15"/>
                <w14:ligatures w14:val="none"/>
              </w:rPr>
              <w:br/>
              <w:t>(-1.56,23.78)</w:t>
            </w:r>
          </w:p>
        </w:tc>
        <w:tc>
          <w:tcPr>
            <w:tcW w:w="488" w:type="pct"/>
            <w:shd w:val="clear" w:color="auto" w:fill="auto"/>
            <w:vAlign w:val="center"/>
            <w:hideMark/>
          </w:tcPr>
          <w:p w14:paraId="3BB43A5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36.00</w:t>
            </w:r>
            <w:r w:rsidRPr="0078155D">
              <w:rPr>
                <w:rFonts w:eastAsiaTheme="minorHAnsi" w:cs="Arial"/>
                <w:color w:val="000000"/>
                <w:kern w:val="0"/>
                <w:sz w:val="15"/>
                <w:szCs w:val="15"/>
                <w14:ligatures w14:val="none"/>
              </w:rPr>
              <w:br/>
              <w:t>(15.78,56.22)</w:t>
            </w:r>
          </w:p>
        </w:tc>
        <w:tc>
          <w:tcPr>
            <w:tcW w:w="480" w:type="pct"/>
            <w:shd w:val="clear" w:color="auto" w:fill="auto"/>
            <w:vAlign w:val="center"/>
            <w:hideMark/>
          </w:tcPr>
          <w:p w14:paraId="0C2F40D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36.84</w:t>
            </w:r>
            <w:r w:rsidRPr="0078155D">
              <w:rPr>
                <w:rFonts w:eastAsiaTheme="minorHAnsi" w:cs="Arial"/>
                <w:color w:val="000000"/>
                <w:kern w:val="0"/>
                <w:sz w:val="15"/>
                <w:szCs w:val="15"/>
                <w14:ligatures w14:val="none"/>
              </w:rPr>
              <w:br/>
              <w:t>(12.96,60.73)</w:t>
            </w:r>
          </w:p>
        </w:tc>
        <w:tc>
          <w:tcPr>
            <w:tcW w:w="501" w:type="pct"/>
            <w:shd w:val="clear" w:color="auto" w:fill="auto"/>
            <w:vAlign w:val="center"/>
            <w:hideMark/>
          </w:tcPr>
          <w:p w14:paraId="0BD6A5F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(-20.86,87.53)</w:t>
            </w:r>
          </w:p>
        </w:tc>
      </w:tr>
      <w:tr w:rsidR="003A67A6" w:rsidRPr="0078155D" w14:paraId="1E66E10A" w14:textId="77777777" w:rsidTr="00F44BD8">
        <w:trPr>
          <w:trHeight w:val="493"/>
        </w:trPr>
        <w:tc>
          <w:tcPr>
            <w:tcW w:w="529" w:type="pct"/>
            <w:vMerge/>
            <w:shd w:val="clear" w:color="auto" w:fill="auto"/>
            <w:vAlign w:val="center"/>
            <w:hideMark/>
          </w:tcPr>
          <w:p w14:paraId="5DB242CF"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AB9E3F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686BD36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24.64</w:t>
            </w:r>
            <w:r w:rsidRPr="0078155D">
              <w:rPr>
                <w:rFonts w:eastAsiaTheme="minorHAnsi" w:cs="Arial"/>
                <w:color w:val="000000"/>
                <w:kern w:val="0"/>
                <w:sz w:val="15"/>
                <w:szCs w:val="15"/>
                <w14:ligatures w14:val="none"/>
              </w:rPr>
              <w:br/>
              <w:t>(14.21,35.06)</w:t>
            </w:r>
          </w:p>
        </w:tc>
        <w:tc>
          <w:tcPr>
            <w:tcW w:w="400" w:type="pct"/>
            <w:shd w:val="clear" w:color="auto" w:fill="auto"/>
            <w:vAlign w:val="center"/>
            <w:hideMark/>
          </w:tcPr>
          <w:p w14:paraId="0B9ABBC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37.21</w:t>
            </w:r>
            <w:r w:rsidRPr="0078155D">
              <w:rPr>
                <w:rFonts w:eastAsiaTheme="minorHAnsi" w:cs="Arial"/>
                <w:color w:val="000000"/>
                <w:kern w:val="0"/>
                <w:sz w:val="15"/>
                <w:szCs w:val="15"/>
                <w14:ligatures w14:val="none"/>
              </w:rPr>
              <w:br/>
              <w:t>(22.16,52.26)</w:t>
            </w:r>
          </w:p>
        </w:tc>
        <w:tc>
          <w:tcPr>
            <w:tcW w:w="402" w:type="pct"/>
            <w:shd w:val="clear" w:color="auto" w:fill="auto"/>
            <w:vAlign w:val="center"/>
            <w:hideMark/>
          </w:tcPr>
          <w:p w14:paraId="4A22066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3.85</w:t>
            </w:r>
            <w:r w:rsidRPr="0078155D">
              <w:rPr>
                <w:rFonts w:eastAsiaTheme="minorHAnsi" w:cs="Arial"/>
                <w:color w:val="000000"/>
                <w:kern w:val="0"/>
                <w:sz w:val="15"/>
                <w:szCs w:val="15"/>
                <w14:ligatures w14:val="none"/>
              </w:rPr>
              <w:br/>
              <w:t>(-4.08,11.77)</w:t>
            </w:r>
          </w:p>
        </w:tc>
        <w:tc>
          <w:tcPr>
            <w:tcW w:w="447" w:type="pct"/>
            <w:shd w:val="clear" w:color="auto" w:fill="auto"/>
            <w:vAlign w:val="center"/>
            <w:hideMark/>
          </w:tcPr>
          <w:p w14:paraId="165C59B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26.83</w:t>
            </w:r>
            <w:r w:rsidRPr="0078155D">
              <w:rPr>
                <w:rFonts w:eastAsiaTheme="minorHAnsi" w:cs="Arial"/>
                <w:color w:val="000000"/>
                <w:kern w:val="0"/>
                <w:sz w:val="15"/>
                <w:szCs w:val="15"/>
                <w14:ligatures w14:val="none"/>
              </w:rPr>
              <w:br/>
              <w:t>(17.03,36.62)</w:t>
            </w:r>
          </w:p>
        </w:tc>
        <w:tc>
          <w:tcPr>
            <w:tcW w:w="424" w:type="pct"/>
            <w:shd w:val="clear" w:color="auto" w:fill="auto"/>
            <w:vAlign w:val="center"/>
            <w:hideMark/>
          </w:tcPr>
          <w:p w14:paraId="6FEB639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32.31</w:t>
            </w:r>
            <w:r w:rsidRPr="0078155D">
              <w:rPr>
                <w:rFonts w:eastAsiaTheme="minorHAnsi" w:cs="Arial"/>
                <w:color w:val="000000"/>
                <w:kern w:val="0"/>
                <w:sz w:val="15"/>
                <w:szCs w:val="15"/>
                <w14:ligatures w14:val="none"/>
              </w:rPr>
              <w:br/>
              <w:t>(20.63,43.99)</w:t>
            </w:r>
          </w:p>
        </w:tc>
        <w:tc>
          <w:tcPr>
            <w:tcW w:w="466" w:type="pct"/>
            <w:shd w:val="clear" w:color="auto" w:fill="auto"/>
            <w:vAlign w:val="center"/>
            <w:hideMark/>
          </w:tcPr>
          <w:p w14:paraId="3458F0C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5.88</w:t>
            </w:r>
            <w:r w:rsidRPr="0078155D">
              <w:rPr>
                <w:rFonts w:eastAsiaTheme="minorHAnsi" w:cs="Arial"/>
                <w:color w:val="000000"/>
                <w:kern w:val="0"/>
                <w:sz w:val="15"/>
                <w:szCs w:val="15"/>
                <w14:ligatures w14:val="none"/>
              </w:rPr>
              <w:br/>
              <w:t>(-6.59,18.35)</w:t>
            </w:r>
          </w:p>
        </w:tc>
        <w:tc>
          <w:tcPr>
            <w:tcW w:w="488" w:type="pct"/>
            <w:shd w:val="clear" w:color="auto" w:fill="auto"/>
            <w:vAlign w:val="center"/>
            <w:hideMark/>
          </w:tcPr>
          <w:p w14:paraId="5319B01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31.58</w:t>
            </w:r>
            <w:r w:rsidRPr="0078155D">
              <w:rPr>
                <w:rFonts w:eastAsiaTheme="minorHAnsi" w:cs="Arial"/>
                <w:color w:val="000000"/>
                <w:kern w:val="0"/>
                <w:sz w:val="15"/>
                <w:szCs w:val="15"/>
                <w14:ligatures w14:val="none"/>
              </w:rPr>
              <w:br/>
              <w:t>(8.56,54.60)</w:t>
            </w:r>
          </w:p>
        </w:tc>
        <w:tc>
          <w:tcPr>
            <w:tcW w:w="480" w:type="pct"/>
            <w:shd w:val="clear" w:color="auto" w:fill="auto"/>
            <w:vAlign w:val="center"/>
            <w:hideMark/>
          </w:tcPr>
          <w:p w14:paraId="1B84A21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38.46</w:t>
            </w:r>
            <w:r w:rsidRPr="0078155D">
              <w:rPr>
                <w:rFonts w:eastAsiaTheme="minorHAnsi" w:cs="Arial"/>
                <w:color w:val="000000"/>
                <w:kern w:val="0"/>
                <w:sz w:val="15"/>
                <w:szCs w:val="15"/>
                <w14:ligatures w14:val="none"/>
              </w:rPr>
              <w:br/>
              <w:t>(7.86,69.06)</w:t>
            </w:r>
          </w:p>
        </w:tc>
        <w:tc>
          <w:tcPr>
            <w:tcW w:w="501" w:type="pct"/>
            <w:shd w:val="clear" w:color="auto" w:fill="auto"/>
            <w:vAlign w:val="center"/>
            <w:hideMark/>
          </w:tcPr>
          <w:p w14:paraId="4A4A45D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r>
      <w:tr w:rsidR="003A67A6" w:rsidRPr="0078155D" w14:paraId="22258F57" w14:textId="77777777" w:rsidTr="00F44BD8">
        <w:trPr>
          <w:trHeight w:val="493"/>
        </w:trPr>
        <w:tc>
          <w:tcPr>
            <w:tcW w:w="529" w:type="pct"/>
            <w:vMerge/>
            <w:shd w:val="clear" w:color="auto" w:fill="auto"/>
            <w:vAlign w:val="center"/>
            <w:hideMark/>
          </w:tcPr>
          <w:p w14:paraId="6BD4077C"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0300B7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0E35CCE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5.77</w:t>
            </w:r>
            <w:r w:rsidRPr="0078155D">
              <w:rPr>
                <w:rFonts w:eastAsiaTheme="minorHAnsi" w:cs="Arial"/>
                <w:color w:val="000000"/>
                <w:kern w:val="0"/>
                <w:sz w:val="15"/>
                <w:szCs w:val="15"/>
                <w14:ligatures w14:val="none"/>
              </w:rPr>
              <w:br/>
              <w:t>(-0.79,12.32)</w:t>
            </w:r>
          </w:p>
        </w:tc>
        <w:tc>
          <w:tcPr>
            <w:tcW w:w="400" w:type="pct"/>
            <w:shd w:val="clear" w:color="auto" w:fill="auto"/>
            <w:vAlign w:val="center"/>
            <w:hideMark/>
          </w:tcPr>
          <w:p w14:paraId="41024B2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10.34</w:t>
            </w:r>
            <w:r w:rsidRPr="0078155D">
              <w:rPr>
                <w:rFonts w:eastAsiaTheme="minorHAnsi" w:cs="Arial"/>
                <w:color w:val="000000"/>
                <w:kern w:val="0"/>
                <w:sz w:val="15"/>
                <w:szCs w:val="15"/>
                <w14:ligatures w14:val="none"/>
              </w:rPr>
              <w:br/>
              <w:t>(-1.44,22.13)</w:t>
            </w:r>
          </w:p>
        </w:tc>
        <w:tc>
          <w:tcPr>
            <w:tcW w:w="402" w:type="pct"/>
            <w:shd w:val="clear" w:color="auto" w:fill="auto"/>
            <w:vAlign w:val="center"/>
            <w:hideMark/>
          </w:tcPr>
          <w:p w14:paraId="1009E87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47" w:type="pct"/>
            <w:shd w:val="clear" w:color="auto" w:fill="auto"/>
            <w:vAlign w:val="center"/>
            <w:hideMark/>
          </w:tcPr>
          <w:p w14:paraId="6727FA2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22.22</w:t>
            </w:r>
            <w:r w:rsidRPr="0078155D">
              <w:rPr>
                <w:rFonts w:eastAsiaTheme="minorHAnsi" w:cs="Arial"/>
                <w:color w:val="000000"/>
                <w:kern w:val="0"/>
                <w:sz w:val="15"/>
                <w:szCs w:val="15"/>
                <w14:ligatures w14:val="none"/>
              </w:rPr>
              <w:br/>
              <w:t>(7.96,36.49)</w:t>
            </w:r>
          </w:p>
        </w:tc>
        <w:tc>
          <w:tcPr>
            <w:tcW w:w="424" w:type="pct"/>
            <w:shd w:val="clear" w:color="auto" w:fill="auto"/>
            <w:vAlign w:val="center"/>
            <w:hideMark/>
          </w:tcPr>
          <w:p w14:paraId="03B419E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29.17</w:t>
            </w:r>
            <w:r w:rsidRPr="0078155D">
              <w:rPr>
                <w:rFonts w:eastAsiaTheme="minorHAnsi" w:cs="Arial"/>
                <w:color w:val="000000"/>
                <w:kern w:val="0"/>
                <w:sz w:val="15"/>
                <w:szCs w:val="15"/>
                <w14:ligatures w14:val="none"/>
              </w:rPr>
              <w:br/>
              <w:t>(9.56,48.77)</w:t>
            </w:r>
          </w:p>
        </w:tc>
        <w:tc>
          <w:tcPr>
            <w:tcW w:w="466" w:type="pct"/>
            <w:shd w:val="clear" w:color="auto" w:fill="auto"/>
            <w:vAlign w:val="center"/>
            <w:hideMark/>
          </w:tcPr>
          <w:p w14:paraId="2F52C98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w:t>
            </w:r>
            <w:r w:rsidRPr="0078155D">
              <w:rPr>
                <w:rFonts w:eastAsiaTheme="minorHAnsi" w:cs="Arial"/>
                <w:color w:val="000000"/>
                <w:kern w:val="0"/>
                <w:sz w:val="15"/>
                <w:szCs w:val="15"/>
                <w14:ligatures w14:val="none"/>
              </w:rPr>
              <w:br/>
              <w:t>(-10.01,26.67)</w:t>
            </w:r>
          </w:p>
        </w:tc>
        <w:tc>
          <w:tcPr>
            <w:tcW w:w="488" w:type="pct"/>
            <w:shd w:val="clear" w:color="auto" w:fill="auto"/>
            <w:vAlign w:val="center"/>
            <w:hideMark/>
          </w:tcPr>
          <w:p w14:paraId="1609F74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0" w:type="pct"/>
            <w:shd w:val="clear" w:color="auto" w:fill="auto"/>
            <w:vAlign w:val="center"/>
            <w:hideMark/>
          </w:tcPr>
          <w:p w14:paraId="175FC08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501" w:type="pct"/>
            <w:shd w:val="clear" w:color="auto" w:fill="auto"/>
            <w:vAlign w:val="center"/>
            <w:hideMark/>
          </w:tcPr>
          <w:p w14:paraId="4F699FD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1FE096B4" w14:textId="77777777" w:rsidTr="00F44BD8">
        <w:trPr>
          <w:trHeight w:val="493"/>
        </w:trPr>
        <w:tc>
          <w:tcPr>
            <w:tcW w:w="529" w:type="pct"/>
            <w:vMerge w:val="restart"/>
            <w:shd w:val="clear" w:color="auto" w:fill="auto"/>
            <w:noWrap/>
            <w:vAlign w:val="center"/>
            <w:hideMark/>
          </w:tcPr>
          <w:p w14:paraId="15F8B1B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Dyslipidaemia</w:t>
            </w:r>
          </w:p>
        </w:tc>
        <w:tc>
          <w:tcPr>
            <w:tcW w:w="465" w:type="pct"/>
            <w:shd w:val="clear" w:color="auto" w:fill="auto"/>
            <w:noWrap/>
            <w:vAlign w:val="center"/>
            <w:hideMark/>
          </w:tcPr>
          <w:p w14:paraId="00C7247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30-34</w:t>
            </w:r>
          </w:p>
        </w:tc>
        <w:tc>
          <w:tcPr>
            <w:tcW w:w="400" w:type="pct"/>
            <w:shd w:val="clear" w:color="auto" w:fill="auto"/>
            <w:vAlign w:val="center"/>
            <w:hideMark/>
          </w:tcPr>
          <w:p w14:paraId="72CE67F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9.96</w:t>
            </w:r>
            <w:r w:rsidRPr="0078155D">
              <w:rPr>
                <w:rFonts w:eastAsiaTheme="minorHAnsi" w:cs="Arial"/>
                <w:color w:val="000000"/>
                <w:kern w:val="0"/>
                <w:sz w:val="15"/>
                <w:szCs w:val="15"/>
                <w14:ligatures w14:val="none"/>
              </w:rPr>
              <w:br/>
              <w:t>(8.68,11.24)</w:t>
            </w:r>
          </w:p>
        </w:tc>
        <w:tc>
          <w:tcPr>
            <w:tcW w:w="400" w:type="pct"/>
            <w:shd w:val="clear" w:color="auto" w:fill="auto"/>
            <w:vAlign w:val="center"/>
            <w:hideMark/>
          </w:tcPr>
          <w:p w14:paraId="7376F87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11.64</w:t>
            </w:r>
            <w:r w:rsidRPr="0078155D">
              <w:rPr>
                <w:rFonts w:eastAsiaTheme="minorHAnsi" w:cs="Arial"/>
                <w:color w:val="000000"/>
                <w:kern w:val="0"/>
                <w:sz w:val="15"/>
                <w:szCs w:val="15"/>
                <w14:ligatures w14:val="none"/>
              </w:rPr>
              <w:br/>
              <w:t>(10.05,13.23)</w:t>
            </w:r>
          </w:p>
        </w:tc>
        <w:tc>
          <w:tcPr>
            <w:tcW w:w="402" w:type="pct"/>
            <w:shd w:val="clear" w:color="auto" w:fill="auto"/>
            <w:vAlign w:val="center"/>
            <w:hideMark/>
          </w:tcPr>
          <w:p w14:paraId="3627108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4.93</w:t>
            </w:r>
            <w:r w:rsidRPr="0078155D">
              <w:rPr>
                <w:rFonts w:eastAsiaTheme="minorHAnsi" w:cs="Arial"/>
                <w:color w:val="000000"/>
                <w:kern w:val="0"/>
                <w:sz w:val="15"/>
                <w:szCs w:val="15"/>
                <w14:ligatures w14:val="none"/>
              </w:rPr>
              <w:br/>
              <w:t>(3.08,6.79)</w:t>
            </w:r>
          </w:p>
        </w:tc>
        <w:tc>
          <w:tcPr>
            <w:tcW w:w="447" w:type="pct"/>
            <w:shd w:val="clear" w:color="auto" w:fill="auto"/>
            <w:vAlign w:val="center"/>
            <w:hideMark/>
          </w:tcPr>
          <w:p w14:paraId="13B0D08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25.43</w:t>
            </w:r>
            <w:r w:rsidRPr="0078155D">
              <w:rPr>
                <w:rFonts w:eastAsiaTheme="minorHAnsi" w:cs="Arial"/>
                <w:color w:val="000000"/>
                <w:kern w:val="0"/>
                <w:sz w:val="15"/>
                <w:szCs w:val="15"/>
                <w14:ligatures w14:val="none"/>
              </w:rPr>
              <w:br/>
              <w:t>(23.14,27.73)</w:t>
            </w:r>
          </w:p>
        </w:tc>
        <w:tc>
          <w:tcPr>
            <w:tcW w:w="424" w:type="pct"/>
            <w:shd w:val="clear" w:color="auto" w:fill="auto"/>
            <w:vAlign w:val="center"/>
            <w:hideMark/>
          </w:tcPr>
          <w:p w14:paraId="013D60B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26.24</w:t>
            </w:r>
            <w:r w:rsidRPr="0078155D">
              <w:rPr>
                <w:rFonts w:eastAsiaTheme="minorHAnsi" w:cs="Arial"/>
                <w:color w:val="000000"/>
                <w:kern w:val="0"/>
                <w:sz w:val="15"/>
                <w:szCs w:val="15"/>
                <w14:ligatures w14:val="none"/>
              </w:rPr>
              <w:br/>
              <w:t>(23.87,28.60)</w:t>
            </w:r>
          </w:p>
        </w:tc>
        <w:tc>
          <w:tcPr>
            <w:tcW w:w="466" w:type="pct"/>
            <w:shd w:val="clear" w:color="auto" w:fill="auto"/>
            <w:vAlign w:val="center"/>
            <w:hideMark/>
          </w:tcPr>
          <w:p w14:paraId="2AB49F8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5.56</w:t>
            </w:r>
            <w:r w:rsidRPr="0078155D">
              <w:rPr>
                <w:rFonts w:eastAsiaTheme="minorHAnsi" w:cs="Arial"/>
                <w:color w:val="000000"/>
                <w:kern w:val="0"/>
                <w:sz w:val="15"/>
                <w:szCs w:val="15"/>
                <w14:ligatures w14:val="none"/>
              </w:rPr>
              <w:br/>
              <w:t>(-0.76,11.87)</w:t>
            </w:r>
          </w:p>
        </w:tc>
        <w:tc>
          <w:tcPr>
            <w:tcW w:w="488" w:type="pct"/>
            <w:shd w:val="clear" w:color="auto" w:fill="auto"/>
            <w:vAlign w:val="center"/>
            <w:hideMark/>
          </w:tcPr>
          <w:p w14:paraId="6E59D83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38.95</w:t>
            </w:r>
            <w:r w:rsidRPr="0078155D">
              <w:rPr>
                <w:rFonts w:eastAsiaTheme="minorHAnsi" w:cs="Arial"/>
                <w:color w:val="000000"/>
                <w:kern w:val="0"/>
                <w:sz w:val="15"/>
                <w:szCs w:val="15"/>
                <w14:ligatures w14:val="none"/>
              </w:rPr>
              <w:br/>
              <w:t>(31.95,45.94)</w:t>
            </w:r>
          </w:p>
        </w:tc>
        <w:tc>
          <w:tcPr>
            <w:tcW w:w="480" w:type="pct"/>
            <w:shd w:val="clear" w:color="auto" w:fill="auto"/>
            <w:vAlign w:val="center"/>
            <w:hideMark/>
          </w:tcPr>
          <w:p w14:paraId="07C87BD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r w:rsidRPr="0078155D">
              <w:rPr>
                <w:rFonts w:eastAsiaTheme="minorHAnsi" w:cs="Arial"/>
                <w:color w:val="000000"/>
                <w:kern w:val="0"/>
                <w:sz w:val="15"/>
                <w:szCs w:val="15"/>
                <w14:ligatures w14:val="none"/>
              </w:rPr>
              <w:br/>
              <w:t>(33.26,47.61)</w:t>
            </w:r>
          </w:p>
        </w:tc>
        <w:tc>
          <w:tcPr>
            <w:tcW w:w="501" w:type="pct"/>
            <w:shd w:val="clear" w:color="auto" w:fill="auto"/>
            <w:vAlign w:val="center"/>
            <w:hideMark/>
          </w:tcPr>
          <w:p w14:paraId="31442F8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356A0418" w14:textId="77777777" w:rsidTr="00F44BD8">
        <w:trPr>
          <w:trHeight w:val="493"/>
        </w:trPr>
        <w:tc>
          <w:tcPr>
            <w:tcW w:w="529" w:type="pct"/>
            <w:vMerge/>
            <w:shd w:val="clear" w:color="auto" w:fill="auto"/>
            <w:vAlign w:val="center"/>
            <w:hideMark/>
          </w:tcPr>
          <w:p w14:paraId="06023B81"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EB17B9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35-39</w:t>
            </w:r>
          </w:p>
        </w:tc>
        <w:tc>
          <w:tcPr>
            <w:tcW w:w="400" w:type="pct"/>
            <w:shd w:val="clear" w:color="auto" w:fill="auto"/>
            <w:vAlign w:val="center"/>
            <w:hideMark/>
          </w:tcPr>
          <w:p w14:paraId="19DFEEE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11.49</w:t>
            </w:r>
            <w:r w:rsidRPr="0078155D">
              <w:rPr>
                <w:rFonts w:eastAsiaTheme="minorHAnsi" w:cs="Arial"/>
                <w:color w:val="000000"/>
                <w:kern w:val="0"/>
                <w:sz w:val="15"/>
                <w:szCs w:val="15"/>
                <w14:ligatures w14:val="none"/>
              </w:rPr>
              <w:br/>
              <w:t>(9.81,13.17)</w:t>
            </w:r>
          </w:p>
        </w:tc>
        <w:tc>
          <w:tcPr>
            <w:tcW w:w="400" w:type="pct"/>
            <w:shd w:val="clear" w:color="auto" w:fill="auto"/>
            <w:vAlign w:val="center"/>
            <w:hideMark/>
          </w:tcPr>
          <w:p w14:paraId="3EDD0EF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12.70</w:t>
            </w:r>
            <w:r w:rsidRPr="0078155D">
              <w:rPr>
                <w:rFonts w:eastAsiaTheme="minorHAnsi" w:cs="Arial"/>
                <w:color w:val="000000"/>
                <w:kern w:val="0"/>
                <w:sz w:val="15"/>
                <w:szCs w:val="15"/>
                <w14:ligatures w14:val="none"/>
              </w:rPr>
              <w:br/>
              <w:t>(10.63,14.77)</w:t>
            </w:r>
          </w:p>
        </w:tc>
        <w:tc>
          <w:tcPr>
            <w:tcW w:w="402" w:type="pct"/>
            <w:shd w:val="clear" w:color="auto" w:fill="auto"/>
            <w:vAlign w:val="center"/>
            <w:hideMark/>
          </w:tcPr>
          <w:p w14:paraId="419363D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w:t>
            </w:r>
            <w:r w:rsidRPr="0078155D">
              <w:rPr>
                <w:rFonts w:eastAsiaTheme="minorHAnsi" w:cs="Arial"/>
                <w:color w:val="000000"/>
                <w:kern w:val="0"/>
                <w:sz w:val="15"/>
                <w:szCs w:val="15"/>
                <w14:ligatures w14:val="none"/>
              </w:rPr>
              <w:br/>
              <w:t>(5.56,11.11)</w:t>
            </w:r>
          </w:p>
        </w:tc>
        <w:tc>
          <w:tcPr>
            <w:tcW w:w="447" w:type="pct"/>
            <w:shd w:val="clear" w:color="auto" w:fill="auto"/>
            <w:vAlign w:val="center"/>
            <w:hideMark/>
          </w:tcPr>
          <w:p w14:paraId="4E6AB1C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29.12</w:t>
            </w:r>
            <w:r w:rsidRPr="0078155D">
              <w:rPr>
                <w:rFonts w:eastAsiaTheme="minorHAnsi" w:cs="Arial"/>
                <w:color w:val="000000"/>
                <w:kern w:val="0"/>
                <w:sz w:val="15"/>
                <w:szCs w:val="15"/>
                <w14:ligatures w14:val="none"/>
              </w:rPr>
              <w:br/>
              <w:t>(26.46,31.78)</w:t>
            </w:r>
          </w:p>
        </w:tc>
        <w:tc>
          <w:tcPr>
            <w:tcW w:w="424" w:type="pct"/>
            <w:shd w:val="clear" w:color="auto" w:fill="auto"/>
            <w:vAlign w:val="center"/>
            <w:hideMark/>
          </w:tcPr>
          <w:p w14:paraId="6E323A3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29.96</w:t>
            </w:r>
            <w:r w:rsidRPr="0078155D">
              <w:rPr>
                <w:rFonts w:eastAsiaTheme="minorHAnsi" w:cs="Arial"/>
                <w:color w:val="000000"/>
                <w:kern w:val="0"/>
                <w:sz w:val="15"/>
                <w:szCs w:val="15"/>
                <w14:ligatures w14:val="none"/>
              </w:rPr>
              <w:br/>
              <w:t>(27.21,32.71)</w:t>
            </w:r>
          </w:p>
        </w:tc>
        <w:tc>
          <w:tcPr>
            <w:tcW w:w="466" w:type="pct"/>
            <w:shd w:val="clear" w:color="auto" w:fill="auto"/>
            <w:vAlign w:val="center"/>
            <w:hideMark/>
          </w:tcPr>
          <w:p w14:paraId="17F0288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12.73</w:t>
            </w:r>
            <w:r w:rsidRPr="0078155D">
              <w:rPr>
                <w:rFonts w:eastAsiaTheme="minorHAnsi" w:cs="Arial"/>
                <w:color w:val="000000"/>
                <w:kern w:val="0"/>
                <w:sz w:val="15"/>
                <w:szCs w:val="15"/>
                <w14:ligatures w14:val="none"/>
              </w:rPr>
              <w:br/>
              <w:t>(3.63,21.82)</w:t>
            </w:r>
          </w:p>
        </w:tc>
        <w:tc>
          <w:tcPr>
            <w:tcW w:w="488" w:type="pct"/>
            <w:shd w:val="clear" w:color="auto" w:fill="auto"/>
            <w:vAlign w:val="center"/>
            <w:hideMark/>
          </w:tcPr>
          <w:p w14:paraId="7350514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47.86</w:t>
            </w:r>
            <w:r w:rsidRPr="0078155D">
              <w:rPr>
                <w:rFonts w:eastAsiaTheme="minorHAnsi" w:cs="Arial"/>
                <w:color w:val="000000"/>
                <w:kern w:val="0"/>
                <w:sz w:val="15"/>
                <w:szCs w:val="15"/>
                <w14:ligatures w14:val="none"/>
              </w:rPr>
              <w:br/>
              <w:t>(39.48,56.23)</w:t>
            </w:r>
          </w:p>
        </w:tc>
        <w:tc>
          <w:tcPr>
            <w:tcW w:w="480" w:type="pct"/>
            <w:shd w:val="clear" w:color="auto" w:fill="auto"/>
            <w:vAlign w:val="center"/>
            <w:hideMark/>
          </w:tcPr>
          <w:p w14:paraId="6B4C245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48.51</w:t>
            </w:r>
            <w:r w:rsidRPr="0078155D">
              <w:rPr>
                <w:rFonts w:eastAsiaTheme="minorHAnsi" w:cs="Arial"/>
                <w:color w:val="000000"/>
                <w:kern w:val="0"/>
                <w:sz w:val="15"/>
                <w:szCs w:val="15"/>
                <w14:ligatures w14:val="none"/>
              </w:rPr>
              <w:br/>
              <w:t>(39.94,57.08)</w:t>
            </w:r>
          </w:p>
        </w:tc>
        <w:tc>
          <w:tcPr>
            <w:tcW w:w="501" w:type="pct"/>
            <w:shd w:val="clear" w:color="auto" w:fill="auto"/>
            <w:vAlign w:val="center"/>
            <w:hideMark/>
          </w:tcPr>
          <w:p w14:paraId="631B9D2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(-20.86,87.53)</w:t>
            </w:r>
          </w:p>
        </w:tc>
      </w:tr>
      <w:tr w:rsidR="003A67A6" w:rsidRPr="0078155D" w14:paraId="75A444C8" w14:textId="77777777" w:rsidTr="00F44BD8">
        <w:trPr>
          <w:trHeight w:val="493"/>
        </w:trPr>
        <w:tc>
          <w:tcPr>
            <w:tcW w:w="529" w:type="pct"/>
            <w:vMerge/>
            <w:shd w:val="clear" w:color="auto" w:fill="auto"/>
            <w:vAlign w:val="center"/>
            <w:hideMark/>
          </w:tcPr>
          <w:p w14:paraId="3F2BD566"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0FA68B3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40-44</w:t>
            </w:r>
          </w:p>
        </w:tc>
        <w:tc>
          <w:tcPr>
            <w:tcW w:w="400" w:type="pct"/>
            <w:shd w:val="clear" w:color="auto" w:fill="auto"/>
            <w:vAlign w:val="center"/>
            <w:hideMark/>
          </w:tcPr>
          <w:p w14:paraId="03386D3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14.19</w:t>
            </w:r>
            <w:r w:rsidRPr="0078155D">
              <w:rPr>
                <w:rFonts w:eastAsiaTheme="minorHAnsi" w:cs="Arial"/>
                <w:color w:val="000000"/>
                <w:kern w:val="0"/>
                <w:sz w:val="15"/>
                <w:szCs w:val="15"/>
                <w14:ligatures w14:val="none"/>
              </w:rPr>
              <w:br/>
              <w:t>(11.66,16.72)</w:t>
            </w:r>
          </w:p>
        </w:tc>
        <w:tc>
          <w:tcPr>
            <w:tcW w:w="400" w:type="pct"/>
            <w:shd w:val="clear" w:color="auto" w:fill="auto"/>
            <w:vAlign w:val="center"/>
            <w:hideMark/>
          </w:tcPr>
          <w:p w14:paraId="26C1B5F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18.14</w:t>
            </w:r>
            <w:r w:rsidRPr="0078155D">
              <w:rPr>
                <w:rFonts w:eastAsiaTheme="minorHAnsi" w:cs="Arial"/>
                <w:color w:val="000000"/>
                <w:kern w:val="0"/>
                <w:sz w:val="15"/>
                <w:szCs w:val="15"/>
                <w14:ligatures w14:val="none"/>
              </w:rPr>
              <w:br/>
              <w:t>(14.62,21.67)</w:t>
            </w:r>
          </w:p>
        </w:tc>
        <w:tc>
          <w:tcPr>
            <w:tcW w:w="402" w:type="pct"/>
            <w:shd w:val="clear" w:color="auto" w:fill="auto"/>
            <w:vAlign w:val="center"/>
            <w:hideMark/>
          </w:tcPr>
          <w:p w14:paraId="706E6AF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7.41</w:t>
            </w:r>
            <w:r w:rsidRPr="0078155D">
              <w:rPr>
                <w:rFonts w:eastAsiaTheme="minorHAnsi" w:cs="Arial"/>
                <w:color w:val="000000"/>
                <w:kern w:val="0"/>
                <w:sz w:val="15"/>
                <w:szCs w:val="15"/>
                <w14:ligatures w14:val="none"/>
              </w:rPr>
              <w:br/>
              <w:t>(4.26,10.55)</w:t>
            </w:r>
          </w:p>
        </w:tc>
        <w:tc>
          <w:tcPr>
            <w:tcW w:w="447" w:type="pct"/>
            <w:shd w:val="clear" w:color="auto" w:fill="auto"/>
            <w:vAlign w:val="center"/>
            <w:hideMark/>
          </w:tcPr>
          <w:p w14:paraId="5709A8D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31.72</w:t>
            </w:r>
            <w:r w:rsidRPr="0078155D">
              <w:rPr>
                <w:rFonts w:eastAsiaTheme="minorHAnsi" w:cs="Arial"/>
                <w:color w:val="000000"/>
                <w:kern w:val="0"/>
                <w:sz w:val="15"/>
                <w:szCs w:val="15"/>
                <w14:ligatures w14:val="none"/>
              </w:rPr>
              <w:br/>
              <w:t>(28.10,35.33)</w:t>
            </w:r>
          </w:p>
        </w:tc>
        <w:tc>
          <w:tcPr>
            <w:tcW w:w="424" w:type="pct"/>
            <w:shd w:val="clear" w:color="auto" w:fill="auto"/>
            <w:vAlign w:val="center"/>
            <w:hideMark/>
          </w:tcPr>
          <w:p w14:paraId="289E512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33.22</w:t>
            </w:r>
            <w:r w:rsidRPr="0078155D">
              <w:rPr>
                <w:rFonts w:eastAsiaTheme="minorHAnsi" w:cs="Arial"/>
                <w:color w:val="000000"/>
                <w:kern w:val="0"/>
                <w:sz w:val="15"/>
                <w:szCs w:val="15"/>
                <w14:ligatures w14:val="none"/>
              </w:rPr>
              <w:br/>
              <w:t>(29.41,37.03)</w:t>
            </w:r>
          </w:p>
        </w:tc>
        <w:tc>
          <w:tcPr>
            <w:tcW w:w="466" w:type="pct"/>
            <w:shd w:val="clear" w:color="auto" w:fill="auto"/>
            <w:vAlign w:val="center"/>
            <w:hideMark/>
          </w:tcPr>
          <w:p w14:paraId="5C9B852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14.00</w:t>
            </w:r>
            <w:r w:rsidRPr="0078155D">
              <w:rPr>
                <w:rFonts w:eastAsiaTheme="minorHAnsi" w:cs="Arial"/>
                <w:color w:val="000000"/>
                <w:kern w:val="0"/>
                <w:sz w:val="15"/>
                <w:szCs w:val="15"/>
                <w14:ligatures w14:val="none"/>
              </w:rPr>
              <w:br/>
              <w:t>(4.04,23.96)</w:t>
            </w:r>
          </w:p>
        </w:tc>
        <w:tc>
          <w:tcPr>
            <w:tcW w:w="488" w:type="pct"/>
            <w:shd w:val="clear" w:color="auto" w:fill="auto"/>
            <w:vAlign w:val="center"/>
            <w:hideMark/>
          </w:tcPr>
          <w:p w14:paraId="55510AE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37.88</w:t>
            </w:r>
            <w:r w:rsidRPr="0078155D">
              <w:rPr>
                <w:rFonts w:eastAsiaTheme="minorHAnsi" w:cs="Arial"/>
                <w:color w:val="000000"/>
                <w:kern w:val="0"/>
                <w:sz w:val="15"/>
                <w:szCs w:val="15"/>
                <w14:ligatures w14:val="none"/>
              </w:rPr>
              <w:br/>
              <w:t>(25.86,49.90)</w:t>
            </w:r>
          </w:p>
        </w:tc>
        <w:tc>
          <w:tcPr>
            <w:tcW w:w="480" w:type="pct"/>
            <w:shd w:val="clear" w:color="auto" w:fill="auto"/>
            <w:vAlign w:val="center"/>
            <w:hideMark/>
          </w:tcPr>
          <w:p w14:paraId="211C2DE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38.71</w:t>
            </w:r>
            <w:r w:rsidRPr="0078155D">
              <w:rPr>
                <w:rFonts w:eastAsiaTheme="minorHAnsi" w:cs="Arial"/>
                <w:color w:val="000000"/>
                <w:kern w:val="0"/>
                <w:sz w:val="15"/>
                <w:szCs w:val="15"/>
                <w14:ligatures w14:val="none"/>
              </w:rPr>
              <w:br/>
              <w:t>(26.24,51.18)</w:t>
            </w:r>
          </w:p>
        </w:tc>
        <w:tc>
          <w:tcPr>
            <w:tcW w:w="501" w:type="pct"/>
            <w:shd w:val="clear" w:color="auto" w:fill="auto"/>
            <w:vAlign w:val="center"/>
            <w:hideMark/>
          </w:tcPr>
          <w:p w14:paraId="511A365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25.00</w:t>
            </w:r>
            <w:r w:rsidRPr="0078155D">
              <w:rPr>
                <w:rFonts w:eastAsiaTheme="minorHAnsi" w:cs="Arial"/>
                <w:color w:val="000000"/>
                <w:kern w:val="0"/>
                <w:sz w:val="15"/>
                <w:szCs w:val="15"/>
                <w14:ligatures w14:val="none"/>
              </w:rPr>
              <w:br/>
              <w:t>(-54.56,104.56)</w:t>
            </w:r>
          </w:p>
        </w:tc>
      </w:tr>
      <w:tr w:rsidR="003A67A6" w:rsidRPr="0078155D" w14:paraId="70FEC174" w14:textId="77777777" w:rsidTr="00F44BD8">
        <w:trPr>
          <w:trHeight w:val="493"/>
        </w:trPr>
        <w:tc>
          <w:tcPr>
            <w:tcW w:w="529" w:type="pct"/>
            <w:vMerge/>
            <w:shd w:val="clear" w:color="auto" w:fill="auto"/>
            <w:vAlign w:val="center"/>
            <w:hideMark/>
          </w:tcPr>
          <w:p w14:paraId="39EF92EF"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36E4B26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45-49</w:t>
            </w:r>
          </w:p>
        </w:tc>
        <w:tc>
          <w:tcPr>
            <w:tcW w:w="400" w:type="pct"/>
            <w:shd w:val="clear" w:color="auto" w:fill="auto"/>
            <w:vAlign w:val="center"/>
            <w:hideMark/>
          </w:tcPr>
          <w:p w14:paraId="7E9D734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12.80</w:t>
            </w:r>
            <w:r w:rsidRPr="0078155D">
              <w:rPr>
                <w:rFonts w:eastAsiaTheme="minorHAnsi" w:cs="Arial"/>
                <w:color w:val="000000"/>
                <w:kern w:val="0"/>
                <w:sz w:val="15"/>
                <w:szCs w:val="15"/>
                <w14:ligatures w14:val="none"/>
              </w:rPr>
              <w:br/>
              <w:t>(6.86,18.74)</w:t>
            </w:r>
          </w:p>
        </w:tc>
        <w:tc>
          <w:tcPr>
            <w:tcW w:w="400" w:type="pct"/>
            <w:shd w:val="clear" w:color="auto" w:fill="auto"/>
            <w:vAlign w:val="center"/>
            <w:hideMark/>
          </w:tcPr>
          <w:p w14:paraId="795D7FA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(7.85,25.49)</w:t>
            </w:r>
          </w:p>
        </w:tc>
        <w:tc>
          <w:tcPr>
            <w:tcW w:w="402" w:type="pct"/>
            <w:shd w:val="clear" w:color="auto" w:fill="auto"/>
            <w:vAlign w:val="center"/>
            <w:hideMark/>
          </w:tcPr>
          <w:p w14:paraId="12F62CEA"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7.55</w:t>
            </w:r>
            <w:r w:rsidRPr="0078155D">
              <w:rPr>
                <w:rFonts w:eastAsiaTheme="minorHAnsi" w:cs="Arial"/>
                <w:color w:val="000000"/>
                <w:kern w:val="0"/>
                <w:sz w:val="15"/>
                <w:szCs w:val="15"/>
                <w14:ligatures w14:val="none"/>
              </w:rPr>
              <w:br/>
              <w:t>(0.20,14.90)</w:t>
            </w:r>
          </w:p>
        </w:tc>
        <w:tc>
          <w:tcPr>
            <w:tcW w:w="447" w:type="pct"/>
            <w:shd w:val="clear" w:color="auto" w:fill="auto"/>
            <w:vAlign w:val="center"/>
            <w:hideMark/>
          </w:tcPr>
          <w:p w14:paraId="0925D65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28.85</w:t>
            </w:r>
            <w:r w:rsidRPr="0078155D">
              <w:rPr>
                <w:rFonts w:eastAsiaTheme="minorHAnsi" w:cs="Arial"/>
                <w:color w:val="000000"/>
                <w:kern w:val="0"/>
                <w:sz w:val="15"/>
                <w:szCs w:val="15"/>
                <w14:ligatures w14:val="none"/>
              </w:rPr>
              <w:br/>
              <w:t>(19.99,37.70)</w:t>
            </w:r>
          </w:p>
        </w:tc>
        <w:tc>
          <w:tcPr>
            <w:tcW w:w="424" w:type="pct"/>
            <w:shd w:val="clear" w:color="auto" w:fill="auto"/>
            <w:vAlign w:val="center"/>
            <w:hideMark/>
          </w:tcPr>
          <w:p w14:paraId="0B9D80F6"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28.41</w:t>
            </w:r>
            <w:r w:rsidRPr="0078155D">
              <w:rPr>
                <w:rFonts w:eastAsiaTheme="minorHAnsi" w:cs="Arial"/>
                <w:color w:val="000000"/>
                <w:kern w:val="0"/>
                <w:sz w:val="15"/>
                <w:szCs w:val="15"/>
                <w14:ligatures w14:val="none"/>
              </w:rPr>
              <w:br/>
              <w:t>(18.80,38.02)</w:t>
            </w:r>
          </w:p>
        </w:tc>
        <w:tc>
          <w:tcPr>
            <w:tcW w:w="466" w:type="pct"/>
            <w:shd w:val="clear" w:color="auto" w:fill="auto"/>
            <w:vAlign w:val="center"/>
            <w:hideMark/>
          </w:tcPr>
          <w:p w14:paraId="3469024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31.25</w:t>
            </w:r>
            <w:r w:rsidRPr="0078155D">
              <w:rPr>
                <w:rFonts w:eastAsiaTheme="minorHAnsi" w:cs="Arial"/>
                <w:color w:val="000000"/>
                <w:kern w:val="0"/>
                <w:sz w:val="15"/>
                <w:szCs w:val="15"/>
                <w14:ligatures w14:val="none"/>
              </w:rPr>
              <w:br/>
              <w:t>(5.74,56.76)</w:t>
            </w:r>
          </w:p>
        </w:tc>
        <w:tc>
          <w:tcPr>
            <w:tcW w:w="488" w:type="pct"/>
            <w:shd w:val="clear" w:color="auto" w:fill="auto"/>
            <w:vAlign w:val="center"/>
            <w:hideMark/>
          </w:tcPr>
          <w:p w14:paraId="3B8A593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25.00</w:t>
            </w:r>
            <w:r w:rsidRPr="0078155D">
              <w:rPr>
                <w:rFonts w:eastAsiaTheme="minorHAnsi" w:cs="Arial"/>
                <w:color w:val="000000"/>
                <w:kern w:val="0"/>
                <w:sz w:val="15"/>
                <w:szCs w:val="15"/>
                <w14:ligatures w14:val="none"/>
              </w:rPr>
              <w:br/>
              <w:t>(1.17,48.83)</w:t>
            </w:r>
          </w:p>
        </w:tc>
        <w:tc>
          <w:tcPr>
            <w:tcW w:w="480" w:type="pct"/>
            <w:shd w:val="clear" w:color="auto" w:fill="auto"/>
            <w:vAlign w:val="center"/>
            <w:hideMark/>
          </w:tcPr>
          <w:p w14:paraId="458DFFA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26.67</w:t>
            </w:r>
            <w:r w:rsidRPr="0078155D">
              <w:rPr>
                <w:rFonts w:eastAsiaTheme="minorHAnsi" w:cs="Arial"/>
                <w:color w:val="000000"/>
                <w:kern w:val="0"/>
                <w:sz w:val="15"/>
                <w:szCs w:val="15"/>
                <w14:ligatures w14:val="none"/>
              </w:rPr>
              <w:br/>
              <w:t>(1.32,52.02)</w:t>
            </w:r>
          </w:p>
        </w:tc>
        <w:tc>
          <w:tcPr>
            <w:tcW w:w="501" w:type="pct"/>
            <w:shd w:val="clear" w:color="auto" w:fill="auto"/>
            <w:vAlign w:val="center"/>
            <w:hideMark/>
          </w:tcPr>
          <w:p w14:paraId="7396887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7BE1DC88" w14:textId="77777777" w:rsidTr="00F44BD8">
        <w:trPr>
          <w:trHeight w:val="493"/>
        </w:trPr>
        <w:tc>
          <w:tcPr>
            <w:tcW w:w="529" w:type="pct"/>
            <w:vMerge/>
            <w:shd w:val="clear" w:color="auto" w:fill="auto"/>
            <w:vAlign w:val="center"/>
            <w:hideMark/>
          </w:tcPr>
          <w:p w14:paraId="78507932"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2466F5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50-54</w:t>
            </w:r>
          </w:p>
        </w:tc>
        <w:tc>
          <w:tcPr>
            <w:tcW w:w="400" w:type="pct"/>
            <w:shd w:val="clear" w:color="auto" w:fill="auto"/>
            <w:vAlign w:val="center"/>
            <w:hideMark/>
          </w:tcPr>
          <w:p w14:paraId="232975E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30.95</w:t>
            </w:r>
            <w:r w:rsidRPr="0078155D">
              <w:rPr>
                <w:rFonts w:eastAsiaTheme="minorHAnsi" w:cs="Arial"/>
                <w:color w:val="000000"/>
                <w:kern w:val="0"/>
                <w:sz w:val="15"/>
                <w:szCs w:val="15"/>
                <w14:ligatures w14:val="none"/>
              </w:rPr>
              <w:br/>
              <w:t>(16.37,45.53)</w:t>
            </w:r>
          </w:p>
        </w:tc>
        <w:tc>
          <w:tcPr>
            <w:tcW w:w="400" w:type="pct"/>
            <w:shd w:val="clear" w:color="auto" w:fill="auto"/>
            <w:vAlign w:val="center"/>
            <w:hideMark/>
          </w:tcPr>
          <w:p w14:paraId="089C117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28.57</w:t>
            </w:r>
            <w:r w:rsidRPr="0078155D">
              <w:rPr>
                <w:rFonts w:eastAsiaTheme="minorHAnsi" w:cs="Arial"/>
                <w:color w:val="000000"/>
                <w:kern w:val="0"/>
                <w:sz w:val="15"/>
                <w:szCs w:val="15"/>
                <w14:ligatures w14:val="none"/>
              </w:rPr>
              <w:br/>
              <w:t>(1.50,55.64)</w:t>
            </w:r>
          </w:p>
        </w:tc>
        <w:tc>
          <w:tcPr>
            <w:tcW w:w="402" w:type="pct"/>
            <w:shd w:val="clear" w:color="auto" w:fill="auto"/>
            <w:vAlign w:val="center"/>
            <w:hideMark/>
          </w:tcPr>
          <w:p w14:paraId="66566B6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32.14</w:t>
            </w:r>
            <w:r w:rsidRPr="0078155D">
              <w:rPr>
                <w:rFonts w:eastAsiaTheme="minorHAnsi" w:cs="Arial"/>
                <w:color w:val="000000"/>
                <w:kern w:val="0"/>
                <w:sz w:val="15"/>
                <w:szCs w:val="15"/>
                <w14:ligatures w14:val="none"/>
              </w:rPr>
              <w:br/>
              <w:t>(13.70,50.58)</w:t>
            </w:r>
          </w:p>
        </w:tc>
        <w:tc>
          <w:tcPr>
            <w:tcW w:w="447" w:type="pct"/>
            <w:shd w:val="clear" w:color="auto" w:fill="auto"/>
            <w:vAlign w:val="center"/>
            <w:hideMark/>
          </w:tcPr>
          <w:p w14:paraId="1C6232B8"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31.58</w:t>
            </w:r>
            <w:r w:rsidRPr="0078155D">
              <w:rPr>
                <w:rFonts w:eastAsiaTheme="minorHAnsi" w:cs="Arial"/>
                <w:color w:val="000000"/>
                <w:kern w:val="0"/>
                <w:sz w:val="15"/>
                <w:szCs w:val="15"/>
                <w14:ligatures w14:val="none"/>
              </w:rPr>
              <w:br/>
              <w:t>(16.10,47.06)</w:t>
            </w:r>
          </w:p>
        </w:tc>
        <w:tc>
          <w:tcPr>
            <w:tcW w:w="424" w:type="pct"/>
            <w:shd w:val="clear" w:color="auto" w:fill="auto"/>
            <w:vAlign w:val="center"/>
            <w:hideMark/>
          </w:tcPr>
          <w:p w14:paraId="7E40857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27.27</w:t>
            </w:r>
            <w:r w:rsidRPr="0078155D">
              <w:rPr>
                <w:rFonts w:eastAsiaTheme="minorHAnsi" w:cs="Arial"/>
                <w:color w:val="000000"/>
                <w:kern w:val="0"/>
                <w:sz w:val="15"/>
                <w:szCs w:val="15"/>
                <w14:ligatures w14:val="none"/>
              </w:rPr>
              <w:br/>
              <w:t>(7.06,47.48)</w:t>
            </w:r>
          </w:p>
        </w:tc>
        <w:tc>
          <w:tcPr>
            <w:tcW w:w="466" w:type="pct"/>
            <w:shd w:val="clear" w:color="auto" w:fill="auto"/>
            <w:vAlign w:val="center"/>
            <w:hideMark/>
          </w:tcPr>
          <w:p w14:paraId="0C4C66F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37.50</w:t>
            </w:r>
            <w:r w:rsidRPr="0078155D">
              <w:rPr>
                <w:rFonts w:eastAsiaTheme="minorHAnsi" w:cs="Arial"/>
                <w:color w:val="000000"/>
                <w:kern w:val="0"/>
                <w:sz w:val="15"/>
                <w:szCs w:val="15"/>
                <w14:ligatures w14:val="none"/>
              </w:rPr>
              <w:br/>
              <w:t>(10.86,64.14)</w:t>
            </w:r>
          </w:p>
        </w:tc>
        <w:tc>
          <w:tcPr>
            <w:tcW w:w="488" w:type="pct"/>
            <w:shd w:val="clear" w:color="auto" w:fill="auto"/>
            <w:vAlign w:val="center"/>
            <w:hideMark/>
          </w:tcPr>
          <w:p w14:paraId="6A17EC6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0" w:type="pct"/>
            <w:shd w:val="clear" w:color="auto" w:fill="auto"/>
            <w:vAlign w:val="center"/>
            <w:hideMark/>
          </w:tcPr>
          <w:p w14:paraId="32D5D66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501" w:type="pct"/>
            <w:shd w:val="clear" w:color="auto" w:fill="auto"/>
            <w:vAlign w:val="center"/>
            <w:hideMark/>
          </w:tcPr>
          <w:p w14:paraId="508E3DB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r w:rsidR="003A67A6" w:rsidRPr="0078155D" w14:paraId="1C429871" w14:textId="77777777" w:rsidTr="00F44BD8">
        <w:trPr>
          <w:trHeight w:val="493"/>
        </w:trPr>
        <w:tc>
          <w:tcPr>
            <w:tcW w:w="529" w:type="pct"/>
            <w:vMerge/>
            <w:shd w:val="clear" w:color="auto" w:fill="auto"/>
            <w:vAlign w:val="center"/>
            <w:hideMark/>
          </w:tcPr>
          <w:p w14:paraId="22D64BD0"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2272E8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55-59</w:t>
            </w:r>
          </w:p>
        </w:tc>
        <w:tc>
          <w:tcPr>
            <w:tcW w:w="400" w:type="pct"/>
            <w:shd w:val="clear" w:color="auto" w:fill="auto"/>
            <w:vAlign w:val="center"/>
            <w:hideMark/>
          </w:tcPr>
          <w:p w14:paraId="04309AD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25.29</w:t>
            </w:r>
            <w:r w:rsidRPr="0078155D">
              <w:rPr>
                <w:rFonts w:eastAsiaTheme="minorHAnsi" w:cs="Arial"/>
                <w:color w:val="000000"/>
                <w:kern w:val="0"/>
                <w:sz w:val="15"/>
                <w:szCs w:val="15"/>
                <w14:ligatures w14:val="none"/>
              </w:rPr>
              <w:br/>
              <w:t>(15.97,34.60)</w:t>
            </w:r>
          </w:p>
        </w:tc>
        <w:tc>
          <w:tcPr>
            <w:tcW w:w="400" w:type="pct"/>
            <w:shd w:val="clear" w:color="auto" w:fill="auto"/>
            <w:vAlign w:val="center"/>
            <w:hideMark/>
          </w:tcPr>
          <w:p w14:paraId="57B184A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24.24</w:t>
            </w:r>
            <w:r w:rsidRPr="0078155D">
              <w:rPr>
                <w:rFonts w:eastAsiaTheme="minorHAnsi" w:cs="Arial"/>
                <w:color w:val="000000"/>
                <w:kern w:val="0"/>
                <w:sz w:val="15"/>
                <w:szCs w:val="15"/>
                <w14:ligatures w14:val="none"/>
              </w:rPr>
              <w:br/>
              <w:t>(8.81,39.67)</w:t>
            </w:r>
          </w:p>
        </w:tc>
        <w:tc>
          <w:tcPr>
            <w:tcW w:w="402" w:type="pct"/>
            <w:shd w:val="clear" w:color="auto" w:fill="auto"/>
            <w:vAlign w:val="center"/>
            <w:hideMark/>
          </w:tcPr>
          <w:p w14:paraId="503B8E6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25.93</w:t>
            </w:r>
            <w:r w:rsidRPr="0078155D">
              <w:rPr>
                <w:rFonts w:eastAsiaTheme="minorHAnsi" w:cs="Arial"/>
                <w:color w:val="000000"/>
                <w:kern w:val="0"/>
                <w:sz w:val="15"/>
                <w:szCs w:val="15"/>
                <w14:ligatures w14:val="none"/>
              </w:rPr>
              <w:br/>
              <w:t>(13.85,38.00)</w:t>
            </w:r>
          </w:p>
        </w:tc>
        <w:tc>
          <w:tcPr>
            <w:tcW w:w="447" w:type="pct"/>
            <w:shd w:val="clear" w:color="auto" w:fill="auto"/>
            <w:vAlign w:val="center"/>
            <w:hideMark/>
          </w:tcPr>
          <w:p w14:paraId="17D2F00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33.72</w:t>
            </w:r>
            <w:r w:rsidRPr="0078155D">
              <w:rPr>
                <w:rFonts w:eastAsiaTheme="minorHAnsi" w:cs="Arial"/>
                <w:color w:val="000000"/>
                <w:kern w:val="0"/>
                <w:sz w:val="15"/>
                <w:szCs w:val="15"/>
                <w14:ligatures w14:val="none"/>
              </w:rPr>
              <w:br/>
              <w:t>(23.53,43.92)</w:t>
            </w:r>
          </w:p>
        </w:tc>
        <w:tc>
          <w:tcPr>
            <w:tcW w:w="424" w:type="pct"/>
            <w:shd w:val="clear" w:color="auto" w:fill="auto"/>
            <w:vAlign w:val="center"/>
            <w:hideMark/>
          </w:tcPr>
          <w:p w14:paraId="124F9BAF"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33.90</w:t>
            </w:r>
            <w:r w:rsidRPr="0078155D">
              <w:rPr>
                <w:rFonts w:eastAsiaTheme="minorHAnsi" w:cs="Arial"/>
                <w:color w:val="000000"/>
                <w:kern w:val="0"/>
                <w:sz w:val="15"/>
                <w:szCs w:val="15"/>
                <w14:ligatures w14:val="none"/>
              </w:rPr>
              <w:br/>
              <w:t>(21.46,46.34)</w:t>
            </w:r>
          </w:p>
        </w:tc>
        <w:tc>
          <w:tcPr>
            <w:tcW w:w="466" w:type="pct"/>
            <w:shd w:val="clear" w:color="auto" w:fill="auto"/>
            <w:vAlign w:val="center"/>
            <w:hideMark/>
          </w:tcPr>
          <w:p w14:paraId="1314393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33.33</w:t>
            </w:r>
            <w:r w:rsidRPr="0078155D">
              <w:rPr>
                <w:rFonts w:eastAsiaTheme="minorHAnsi" w:cs="Arial"/>
                <w:color w:val="000000"/>
                <w:kern w:val="0"/>
                <w:sz w:val="15"/>
                <w:szCs w:val="15"/>
                <w14:ligatures w14:val="none"/>
              </w:rPr>
              <w:br/>
              <w:t>(14.33,52.34)</w:t>
            </w:r>
          </w:p>
        </w:tc>
        <w:tc>
          <w:tcPr>
            <w:tcW w:w="488" w:type="pct"/>
            <w:shd w:val="clear" w:color="auto" w:fill="auto"/>
            <w:vAlign w:val="center"/>
            <w:hideMark/>
          </w:tcPr>
          <w:p w14:paraId="09E3555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32.00</w:t>
            </w:r>
            <w:r w:rsidRPr="0078155D">
              <w:rPr>
                <w:rFonts w:eastAsiaTheme="minorHAnsi" w:cs="Arial"/>
                <w:color w:val="000000"/>
                <w:kern w:val="0"/>
                <w:sz w:val="15"/>
                <w:szCs w:val="15"/>
                <w14:ligatures w14:val="none"/>
              </w:rPr>
              <w:br/>
              <w:t>(12.35,51.65)</w:t>
            </w:r>
          </w:p>
        </w:tc>
        <w:tc>
          <w:tcPr>
            <w:tcW w:w="480" w:type="pct"/>
            <w:shd w:val="clear" w:color="auto" w:fill="auto"/>
            <w:vAlign w:val="center"/>
            <w:hideMark/>
          </w:tcPr>
          <w:p w14:paraId="714C943C"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36.84</w:t>
            </w:r>
            <w:r w:rsidRPr="0078155D">
              <w:rPr>
                <w:rFonts w:eastAsiaTheme="minorHAnsi" w:cs="Arial"/>
                <w:color w:val="000000"/>
                <w:kern w:val="0"/>
                <w:sz w:val="15"/>
                <w:szCs w:val="15"/>
                <w14:ligatures w14:val="none"/>
              </w:rPr>
              <w:br/>
              <w:t>(12.96,60.73)</w:t>
            </w:r>
          </w:p>
        </w:tc>
        <w:tc>
          <w:tcPr>
            <w:tcW w:w="501" w:type="pct"/>
            <w:shd w:val="clear" w:color="auto" w:fill="auto"/>
            <w:vAlign w:val="center"/>
            <w:hideMark/>
          </w:tcPr>
          <w:p w14:paraId="21DFA82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(-26.18,59.51)</w:t>
            </w:r>
          </w:p>
        </w:tc>
      </w:tr>
      <w:tr w:rsidR="003A67A6" w:rsidRPr="0078155D" w14:paraId="67BCC3CE" w14:textId="77777777" w:rsidTr="00F44BD8">
        <w:trPr>
          <w:trHeight w:val="493"/>
        </w:trPr>
        <w:tc>
          <w:tcPr>
            <w:tcW w:w="529" w:type="pct"/>
            <w:vMerge/>
            <w:shd w:val="clear" w:color="auto" w:fill="auto"/>
            <w:vAlign w:val="center"/>
            <w:hideMark/>
          </w:tcPr>
          <w:p w14:paraId="41DEEA56"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1FD0C36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60-64</w:t>
            </w:r>
          </w:p>
        </w:tc>
        <w:tc>
          <w:tcPr>
            <w:tcW w:w="400" w:type="pct"/>
            <w:shd w:val="clear" w:color="auto" w:fill="auto"/>
            <w:vAlign w:val="center"/>
            <w:hideMark/>
          </w:tcPr>
          <w:p w14:paraId="26E612CD"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26.09</w:t>
            </w:r>
            <w:r w:rsidRPr="0078155D">
              <w:rPr>
                <w:rFonts w:eastAsiaTheme="minorHAnsi" w:cs="Arial"/>
                <w:color w:val="000000"/>
                <w:kern w:val="0"/>
                <w:sz w:val="15"/>
                <w:szCs w:val="15"/>
                <w14:ligatures w14:val="none"/>
              </w:rPr>
              <w:br/>
              <w:t>(15.46,36.71)</w:t>
            </w:r>
          </w:p>
        </w:tc>
        <w:tc>
          <w:tcPr>
            <w:tcW w:w="400" w:type="pct"/>
            <w:shd w:val="clear" w:color="auto" w:fill="auto"/>
            <w:vAlign w:val="center"/>
            <w:hideMark/>
          </w:tcPr>
          <w:p w14:paraId="636C130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25.58</w:t>
            </w:r>
            <w:r w:rsidRPr="0078155D">
              <w:rPr>
                <w:rFonts w:eastAsiaTheme="minorHAnsi" w:cs="Arial"/>
                <w:color w:val="000000"/>
                <w:kern w:val="0"/>
                <w:sz w:val="15"/>
                <w:szCs w:val="15"/>
                <w14:ligatures w14:val="none"/>
              </w:rPr>
              <w:br/>
              <w:t>(11.99,39.17)</w:t>
            </w:r>
          </w:p>
        </w:tc>
        <w:tc>
          <w:tcPr>
            <w:tcW w:w="402" w:type="pct"/>
            <w:shd w:val="clear" w:color="auto" w:fill="auto"/>
            <w:vAlign w:val="center"/>
            <w:hideMark/>
          </w:tcPr>
          <w:p w14:paraId="44228AC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26.92</w:t>
            </w:r>
            <w:r w:rsidRPr="0078155D">
              <w:rPr>
                <w:rFonts w:eastAsiaTheme="minorHAnsi" w:cs="Arial"/>
                <w:color w:val="000000"/>
                <w:kern w:val="0"/>
                <w:sz w:val="15"/>
                <w:szCs w:val="15"/>
                <w14:ligatures w14:val="none"/>
              </w:rPr>
              <w:br/>
              <w:t>(8.65,45.19)</w:t>
            </w:r>
          </w:p>
        </w:tc>
        <w:tc>
          <w:tcPr>
            <w:tcW w:w="447" w:type="pct"/>
            <w:shd w:val="clear" w:color="auto" w:fill="auto"/>
            <w:vAlign w:val="center"/>
            <w:hideMark/>
          </w:tcPr>
          <w:p w14:paraId="7C328D3E"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18.29</w:t>
            </w:r>
            <w:r w:rsidRPr="0078155D">
              <w:rPr>
                <w:rFonts w:eastAsiaTheme="minorHAnsi" w:cs="Arial"/>
                <w:color w:val="000000"/>
                <w:kern w:val="0"/>
                <w:sz w:val="15"/>
                <w:szCs w:val="15"/>
                <w14:ligatures w14:val="none"/>
              </w:rPr>
              <w:br/>
              <w:t>(9.75,26.84)</w:t>
            </w:r>
          </w:p>
        </w:tc>
        <w:tc>
          <w:tcPr>
            <w:tcW w:w="424" w:type="pct"/>
            <w:shd w:val="clear" w:color="auto" w:fill="auto"/>
            <w:vAlign w:val="center"/>
            <w:hideMark/>
          </w:tcPr>
          <w:p w14:paraId="3A61700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20.00</w:t>
            </w:r>
            <w:r w:rsidRPr="0078155D">
              <w:rPr>
                <w:rFonts w:eastAsiaTheme="minorHAnsi" w:cs="Arial"/>
                <w:color w:val="000000"/>
                <w:kern w:val="0"/>
                <w:sz w:val="15"/>
                <w:szCs w:val="15"/>
                <w14:ligatures w14:val="none"/>
              </w:rPr>
              <w:br/>
              <w:t>(10.01,29.99)</w:t>
            </w:r>
          </w:p>
        </w:tc>
        <w:tc>
          <w:tcPr>
            <w:tcW w:w="466" w:type="pct"/>
            <w:shd w:val="clear" w:color="auto" w:fill="auto"/>
            <w:vAlign w:val="center"/>
            <w:hideMark/>
          </w:tcPr>
          <w:p w14:paraId="47134A4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11.76</w:t>
            </w:r>
            <w:r w:rsidRPr="0078155D">
              <w:rPr>
                <w:rFonts w:eastAsiaTheme="minorHAnsi" w:cs="Arial"/>
                <w:color w:val="000000"/>
                <w:kern w:val="0"/>
                <w:sz w:val="15"/>
                <w:szCs w:val="15"/>
                <w14:ligatures w14:val="none"/>
              </w:rPr>
              <w:br/>
              <w:t>(-5.31,28.84)</w:t>
            </w:r>
          </w:p>
        </w:tc>
        <w:tc>
          <w:tcPr>
            <w:tcW w:w="488" w:type="pct"/>
            <w:shd w:val="clear" w:color="auto" w:fill="auto"/>
            <w:vAlign w:val="center"/>
            <w:hideMark/>
          </w:tcPr>
          <w:p w14:paraId="4A1482A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36.84</w:t>
            </w:r>
            <w:r w:rsidRPr="0078155D">
              <w:rPr>
                <w:rFonts w:eastAsiaTheme="minorHAnsi" w:cs="Arial"/>
                <w:color w:val="000000"/>
                <w:kern w:val="0"/>
                <w:sz w:val="15"/>
                <w:szCs w:val="15"/>
                <w14:ligatures w14:val="none"/>
              </w:rPr>
              <w:br/>
              <w:t>(12.96,60.73)</w:t>
            </w:r>
          </w:p>
        </w:tc>
        <w:tc>
          <w:tcPr>
            <w:tcW w:w="480" w:type="pct"/>
            <w:shd w:val="clear" w:color="auto" w:fill="auto"/>
            <w:vAlign w:val="center"/>
            <w:hideMark/>
          </w:tcPr>
          <w:p w14:paraId="0FE5B8E9"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23.08</w:t>
            </w:r>
            <w:r w:rsidRPr="0078155D">
              <w:rPr>
                <w:rFonts w:eastAsiaTheme="minorHAnsi" w:cs="Arial"/>
                <w:color w:val="000000"/>
                <w:kern w:val="0"/>
                <w:sz w:val="15"/>
                <w:szCs w:val="15"/>
                <w14:ligatures w14:val="none"/>
              </w:rPr>
              <w:br/>
              <w:t>(-3.42,49.58)</w:t>
            </w:r>
          </w:p>
        </w:tc>
        <w:tc>
          <w:tcPr>
            <w:tcW w:w="501" w:type="pct"/>
            <w:shd w:val="clear" w:color="auto" w:fill="auto"/>
            <w:vAlign w:val="center"/>
            <w:hideMark/>
          </w:tcPr>
          <w:p w14:paraId="7AF36D80"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66.67</w:t>
            </w:r>
            <w:r w:rsidRPr="0078155D">
              <w:rPr>
                <w:rFonts w:eastAsiaTheme="minorHAnsi" w:cs="Arial"/>
                <w:color w:val="000000"/>
                <w:kern w:val="0"/>
                <w:sz w:val="15"/>
                <w:szCs w:val="15"/>
                <w14:ligatures w14:val="none"/>
              </w:rPr>
              <w:br/>
              <w:t>(12.47,120.86)</w:t>
            </w:r>
          </w:p>
        </w:tc>
      </w:tr>
      <w:tr w:rsidR="003A67A6" w:rsidRPr="0078155D" w14:paraId="424C8632" w14:textId="77777777" w:rsidTr="00F44BD8">
        <w:trPr>
          <w:trHeight w:val="493"/>
        </w:trPr>
        <w:tc>
          <w:tcPr>
            <w:tcW w:w="529" w:type="pct"/>
            <w:vMerge/>
            <w:shd w:val="clear" w:color="auto" w:fill="auto"/>
            <w:vAlign w:val="center"/>
            <w:hideMark/>
          </w:tcPr>
          <w:p w14:paraId="4FB09CDD" w14:textId="77777777" w:rsidR="0078155D" w:rsidRPr="0078155D" w:rsidRDefault="0078155D" w:rsidP="0078155D">
            <w:pPr>
              <w:widowControl/>
              <w:jc w:val="left"/>
              <w:rPr>
                <w:rFonts w:eastAsiaTheme="minorHAnsi" w:cs="Arial" w:hint="eastAsia"/>
                <w:color w:val="000000"/>
                <w:kern w:val="0"/>
                <w:sz w:val="15"/>
                <w:szCs w:val="15"/>
                <w14:ligatures w14:val="none"/>
              </w:rPr>
            </w:pPr>
          </w:p>
        </w:tc>
        <w:tc>
          <w:tcPr>
            <w:tcW w:w="465" w:type="pct"/>
            <w:shd w:val="clear" w:color="auto" w:fill="auto"/>
            <w:noWrap/>
            <w:vAlign w:val="center"/>
            <w:hideMark/>
          </w:tcPr>
          <w:p w14:paraId="457E9AC2"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Cambria Math"/>
                <w:color w:val="000000"/>
                <w:kern w:val="0"/>
                <w:sz w:val="15"/>
                <w:szCs w:val="15"/>
                <w14:ligatures w14:val="none"/>
              </w:rPr>
              <w:t>≧</w:t>
            </w:r>
            <w:r w:rsidRPr="0078155D">
              <w:rPr>
                <w:rFonts w:eastAsiaTheme="minorHAnsi" w:cs="Arial"/>
                <w:color w:val="000000"/>
                <w:kern w:val="0"/>
                <w:sz w:val="15"/>
                <w:szCs w:val="15"/>
                <w14:ligatures w14:val="none"/>
              </w:rPr>
              <w:t>65</w:t>
            </w:r>
          </w:p>
        </w:tc>
        <w:tc>
          <w:tcPr>
            <w:tcW w:w="400" w:type="pct"/>
            <w:shd w:val="clear" w:color="auto" w:fill="auto"/>
            <w:vAlign w:val="center"/>
            <w:hideMark/>
          </w:tcPr>
          <w:p w14:paraId="2503E177"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13.46</w:t>
            </w:r>
            <w:r w:rsidRPr="0078155D">
              <w:rPr>
                <w:rFonts w:eastAsiaTheme="minorHAnsi" w:cs="Arial"/>
                <w:color w:val="000000"/>
                <w:kern w:val="0"/>
                <w:sz w:val="15"/>
                <w:szCs w:val="15"/>
                <w14:ligatures w14:val="none"/>
              </w:rPr>
              <w:br/>
              <w:t>(3.87,23.06)</w:t>
            </w:r>
          </w:p>
        </w:tc>
        <w:tc>
          <w:tcPr>
            <w:tcW w:w="400" w:type="pct"/>
            <w:shd w:val="clear" w:color="auto" w:fill="auto"/>
            <w:vAlign w:val="center"/>
            <w:hideMark/>
          </w:tcPr>
          <w:p w14:paraId="20ED55AB"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13.79</w:t>
            </w:r>
            <w:r w:rsidRPr="0078155D">
              <w:rPr>
                <w:rFonts w:eastAsiaTheme="minorHAnsi" w:cs="Arial"/>
                <w:color w:val="000000"/>
                <w:kern w:val="0"/>
                <w:sz w:val="15"/>
                <w:szCs w:val="15"/>
                <w14:ligatures w14:val="none"/>
              </w:rPr>
              <w:br/>
              <w:t>(0.44,27.14)</w:t>
            </w:r>
          </w:p>
        </w:tc>
        <w:tc>
          <w:tcPr>
            <w:tcW w:w="402" w:type="pct"/>
            <w:shd w:val="clear" w:color="auto" w:fill="auto"/>
            <w:vAlign w:val="center"/>
            <w:hideMark/>
          </w:tcPr>
          <w:p w14:paraId="4BFC46E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13.04</w:t>
            </w:r>
            <w:r w:rsidRPr="0078155D">
              <w:rPr>
                <w:rFonts w:eastAsiaTheme="minorHAnsi" w:cs="Arial"/>
                <w:color w:val="000000"/>
                <w:kern w:val="0"/>
                <w:sz w:val="15"/>
                <w:szCs w:val="15"/>
                <w14:ligatures w14:val="none"/>
              </w:rPr>
              <w:br/>
              <w:t>(-1.85,27.93)</w:t>
            </w:r>
          </w:p>
        </w:tc>
        <w:tc>
          <w:tcPr>
            <w:tcW w:w="447" w:type="pct"/>
            <w:shd w:val="clear" w:color="auto" w:fill="auto"/>
            <w:vAlign w:val="center"/>
            <w:hideMark/>
          </w:tcPr>
          <w:p w14:paraId="283803B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13.89</w:t>
            </w:r>
            <w:r w:rsidRPr="0078155D">
              <w:rPr>
                <w:rFonts w:eastAsiaTheme="minorHAnsi" w:cs="Arial"/>
                <w:color w:val="000000"/>
                <w:kern w:val="0"/>
                <w:sz w:val="15"/>
                <w:szCs w:val="15"/>
                <w14:ligatures w14:val="none"/>
              </w:rPr>
              <w:br/>
              <w:t>(2.02,25.76)</w:t>
            </w:r>
          </w:p>
        </w:tc>
        <w:tc>
          <w:tcPr>
            <w:tcW w:w="424" w:type="pct"/>
            <w:shd w:val="clear" w:color="auto" w:fill="auto"/>
            <w:vAlign w:val="center"/>
            <w:hideMark/>
          </w:tcPr>
          <w:p w14:paraId="07F2BB54"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16.67</w:t>
            </w:r>
            <w:r w:rsidRPr="0078155D">
              <w:rPr>
                <w:rFonts w:eastAsiaTheme="minorHAnsi" w:cs="Arial"/>
                <w:color w:val="000000"/>
                <w:kern w:val="0"/>
                <w:sz w:val="15"/>
                <w:szCs w:val="15"/>
                <w14:ligatures w14:val="none"/>
              </w:rPr>
              <w:br/>
              <w:t>(0.59,32.74)</w:t>
            </w:r>
          </w:p>
        </w:tc>
        <w:tc>
          <w:tcPr>
            <w:tcW w:w="466" w:type="pct"/>
            <w:shd w:val="clear" w:color="auto" w:fill="auto"/>
            <w:vAlign w:val="center"/>
            <w:hideMark/>
          </w:tcPr>
          <w:p w14:paraId="06093C1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8.33</w:t>
            </w:r>
            <w:r w:rsidRPr="0078155D">
              <w:rPr>
                <w:rFonts w:eastAsiaTheme="minorHAnsi" w:cs="Arial"/>
                <w:color w:val="000000"/>
                <w:kern w:val="0"/>
                <w:sz w:val="15"/>
                <w:szCs w:val="15"/>
                <w14:ligatures w14:val="none"/>
              </w:rPr>
              <w:br/>
              <w:t>(-10.01,26.67)</w:t>
            </w:r>
          </w:p>
        </w:tc>
        <w:tc>
          <w:tcPr>
            <w:tcW w:w="488" w:type="pct"/>
            <w:shd w:val="clear" w:color="auto" w:fill="auto"/>
            <w:vAlign w:val="center"/>
            <w:hideMark/>
          </w:tcPr>
          <w:p w14:paraId="2B5214A5"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480" w:type="pct"/>
            <w:shd w:val="clear" w:color="auto" w:fill="auto"/>
            <w:vAlign w:val="center"/>
            <w:hideMark/>
          </w:tcPr>
          <w:p w14:paraId="06EEC7D3"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c>
          <w:tcPr>
            <w:tcW w:w="501" w:type="pct"/>
            <w:shd w:val="clear" w:color="auto" w:fill="auto"/>
            <w:vAlign w:val="center"/>
            <w:hideMark/>
          </w:tcPr>
          <w:p w14:paraId="1174A0E1" w14:textId="77777777" w:rsidR="0078155D" w:rsidRPr="0078155D" w:rsidRDefault="0078155D" w:rsidP="0078155D">
            <w:pPr>
              <w:widowControl/>
              <w:jc w:val="center"/>
              <w:rPr>
                <w:rFonts w:eastAsiaTheme="minorHAnsi" w:cs="Arial" w:hint="eastAsia"/>
                <w:color w:val="000000"/>
                <w:kern w:val="0"/>
                <w:sz w:val="15"/>
                <w:szCs w:val="15"/>
                <w14:ligatures w14:val="none"/>
              </w:rPr>
            </w:pPr>
            <w:r w:rsidRPr="0078155D">
              <w:rPr>
                <w:rFonts w:eastAsiaTheme="minorHAnsi" w:cs="Arial"/>
                <w:color w:val="000000"/>
                <w:kern w:val="0"/>
                <w:sz w:val="15"/>
                <w:szCs w:val="15"/>
                <w14:ligatures w14:val="none"/>
              </w:rPr>
              <w:t>0</w:t>
            </w:r>
            <w:r w:rsidRPr="0078155D">
              <w:rPr>
                <w:rFonts w:eastAsiaTheme="minorHAnsi" w:cs="Arial"/>
                <w:color w:val="000000"/>
                <w:kern w:val="0"/>
                <w:sz w:val="15"/>
                <w:szCs w:val="15"/>
                <w14:ligatures w14:val="none"/>
              </w:rPr>
              <w:br/>
              <w:t>(0,0)</w:t>
            </w:r>
          </w:p>
        </w:tc>
      </w:tr>
    </w:tbl>
    <w:p w14:paraId="6B05EC53" w14:textId="7A997979" w:rsidR="00F44BD8" w:rsidRPr="00836249" w:rsidRDefault="00F44BD8" w:rsidP="00F44BD8">
      <w:pPr>
        <w:keepNext/>
        <w:spacing w:before="120"/>
        <w:rPr>
          <w:rFonts w:cs="Arial" w:hint="eastAsia"/>
          <w:sz w:val="18"/>
          <w:szCs w:val="18"/>
          <w:lang w:val="en-GB"/>
        </w:rPr>
      </w:pPr>
      <w:r w:rsidRPr="00836249">
        <w:rPr>
          <w:rFonts w:cs="Arial"/>
          <w:i/>
          <w:iCs/>
          <w:sz w:val="18"/>
          <w:szCs w:val="18"/>
          <w:lang w:val="en-GB"/>
        </w:rPr>
        <w:t>Notes:</w:t>
      </w:r>
      <w:r w:rsidRPr="00836249">
        <w:rPr>
          <w:rFonts w:cs="Arial"/>
          <w:sz w:val="18"/>
          <w:szCs w:val="18"/>
          <w:lang w:val="en-GB"/>
        </w:rPr>
        <w:t xml:space="preserve"> Data are %</w:t>
      </w:r>
      <w:r>
        <w:rPr>
          <w:rFonts w:cs="Arial" w:hint="eastAsia"/>
          <w:sz w:val="18"/>
          <w:szCs w:val="18"/>
          <w:lang w:val="en-GB"/>
        </w:rPr>
        <w:t xml:space="preserve"> </w:t>
      </w:r>
      <w:r w:rsidRPr="00836249">
        <w:rPr>
          <w:rFonts w:cs="Arial"/>
          <w:sz w:val="18"/>
          <w:szCs w:val="18"/>
          <w:lang w:val="en-GB"/>
        </w:rPr>
        <w:t xml:space="preserve">(95% confidence interval). </w:t>
      </w:r>
      <w:r>
        <w:rPr>
          <w:rFonts w:cs="Arial" w:hint="eastAsia"/>
          <w:sz w:val="18"/>
          <w:szCs w:val="18"/>
          <w:lang w:val="en-GB"/>
        </w:rPr>
        <w:t xml:space="preserve"> The chronic diseases included </w:t>
      </w:r>
      <w:r w:rsidRPr="00836249">
        <w:rPr>
          <w:rFonts w:cs="Arial"/>
          <w:sz w:val="18"/>
          <w:szCs w:val="18"/>
          <w:lang w:val="en-GB"/>
        </w:rPr>
        <w:t xml:space="preserve">the presence of diabetes (assessed using </w:t>
      </w:r>
      <w:r>
        <w:rPr>
          <w:rFonts w:cs="Arial" w:hint="eastAsia"/>
          <w:sz w:val="18"/>
          <w:szCs w:val="18"/>
          <w:lang w:val="en-GB"/>
        </w:rPr>
        <w:t>WHO</w:t>
      </w:r>
      <w:r w:rsidRPr="00836249">
        <w:rPr>
          <w:rFonts w:cs="Arial"/>
          <w:sz w:val="18"/>
          <w:szCs w:val="18"/>
          <w:lang w:val="en-GB"/>
        </w:rPr>
        <w:t xml:space="preserve"> definitions), hypertension, hyperuricaemia, dyslipidaemia, fatty liver disease, cholelithiasis or carotid plaque</w:t>
      </w:r>
      <w:r>
        <w:rPr>
          <w:rFonts w:cs="Arial" w:hint="eastAsia"/>
          <w:sz w:val="18"/>
          <w:szCs w:val="18"/>
          <w:lang w:val="en-GB"/>
        </w:rPr>
        <w:t xml:space="preserve"> (age</w:t>
      </w:r>
      <w:r w:rsidRPr="00F478DC">
        <w:rPr>
          <w:rFonts w:cs="Arial" w:hint="eastAsia"/>
          <w:b/>
          <w:bCs/>
          <w:sz w:val="18"/>
          <w:szCs w:val="18"/>
          <w:lang w:val="en-GB"/>
        </w:rPr>
        <w:t>≧</w:t>
      </w:r>
      <w:r>
        <w:rPr>
          <w:rFonts w:cs="Arial" w:hint="eastAsia"/>
          <w:b/>
          <w:bCs/>
          <w:sz w:val="18"/>
          <w:szCs w:val="18"/>
          <w:lang w:val="en-GB"/>
        </w:rPr>
        <w:t>50)</w:t>
      </w:r>
      <w:r>
        <w:rPr>
          <w:rFonts w:cs="Arial" w:hint="eastAsia"/>
          <w:sz w:val="18"/>
          <w:szCs w:val="18"/>
          <w:lang w:val="en-GB"/>
        </w:rPr>
        <w:t xml:space="preserve"> </w:t>
      </w:r>
      <w:r w:rsidRPr="00836249">
        <w:rPr>
          <w:rFonts w:cs="Arial"/>
          <w:sz w:val="18"/>
          <w:szCs w:val="18"/>
          <w:lang w:val="en-GB"/>
        </w:rPr>
        <w:t xml:space="preserve">. Diagnostic criteria for complications are provided in the </w:t>
      </w:r>
      <w:r>
        <w:rPr>
          <w:rFonts w:cs="Arial"/>
          <w:sz w:val="18"/>
          <w:szCs w:val="18"/>
          <w:lang w:val="en-GB"/>
        </w:rPr>
        <w:t>supplementary materials</w:t>
      </w:r>
      <w:r w:rsidRPr="00836249">
        <w:rPr>
          <w:rFonts w:cs="Arial"/>
          <w:sz w:val="18"/>
          <w:szCs w:val="18"/>
          <w:lang w:val="en-GB"/>
        </w:rPr>
        <w:t xml:space="preserve"> (p</w:t>
      </w:r>
      <w:r>
        <w:rPr>
          <w:rFonts w:cs="Arial" w:hint="eastAsia"/>
          <w:sz w:val="18"/>
          <w:szCs w:val="18"/>
          <w:lang w:val="en-GB"/>
        </w:rPr>
        <w:t xml:space="preserve"> 4-5</w:t>
      </w:r>
      <w:r w:rsidRPr="00836249">
        <w:rPr>
          <w:rFonts w:cs="Arial"/>
          <w:sz w:val="18"/>
          <w:szCs w:val="18"/>
          <w:lang w:val="en-GB"/>
        </w:rPr>
        <w:t xml:space="preserve">). The prevalence of complications was estimated using a logistic regression model. </w:t>
      </w:r>
    </w:p>
    <w:p w14:paraId="5D482396" w14:textId="77777777" w:rsidR="00F44BD8" w:rsidRPr="00836249" w:rsidRDefault="00F44BD8" w:rsidP="00F44BD8">
      <w:pPr>
        <w:rPr>
          <w:rFonts w:cs="Arial" w:hint="eastAsia"/>
          <w:sz w:val="18"/>
          <w:szCs w:val="18"/>
          <w:lang w:val="en-GB"/>
        </w:rPr>
      </w:pPr>
      <w:r w:rsidRPr="00836249">
        <w:rPr>
          <w:rFonts w:cs="Arial"/>
          <w:sz w:val="18"/>
          <w:szCs w:val="18"/>
          <w:lang w:val="en-GB"/>
        </w:rPr>
        <w:t>Abbreviations: ADA, American Diabetes Association; BMI, body mass index</w:t>
      </w:r>
      <w:r>
        <w:rPr>
          <w:rFonts w:cs="Arial" w:hint="eastAsia"/>
          <w:sz w:val="18"/>
          <w:szCs w:val="18"/>
          <w:lang w:val="en-GB"/>
        </w:rPr>
        <w:t xml:space="preserve">; </w:t>
      </w:r>
      <w:r w:rsidRPr="00077386">
        <w:rPr>
          <w:rFonts w:cs="Arial" w:hint="eastAsia"/>
          <w:sz w:val="18"/>
          <w:szCs w:val="18"/>
          <w:lang w:val="en-GB"/>
        </w:rPr>
        <w:t>WHO, World Health Organization</w:t>
      </w:r>
      <w:r>
        <w:rPr>
          <w:rFonts w:cs="Arial" w:hint="eastAsia"/>
          <w:sz w:val="18"/>
          <w:szCs w:val="18"/>
          <w:lang w:val="en-GB"/>
        </w:rPr>
        <w:t>.</w:t>
      </w:r>
    </w:p>
    <w:p w14:paraId="338A2003" w14:textId="77777777" w:rsidR="00F44BD8" w:rsidRDefault="00F44BD8" w:rsidP="00F44BD8">
      <w:pPr>
        <w:rPr>
          <w:rFonts w:cs="Arial" w:hint="eastAsia"/>
          <w:sz w:val="18"/>
          <w:szCs w:val="18"/>
          <w:lang w:val="en-GB"/>
        </w:rPr>
      </w:pPr>
      <w:r w:rsidRPr="00077386">
        <w:rPr>
          <w:rStyle w:val="cf01"/>
          <w:rFonts w:ascii="Arial" w:hAnsi="Arial" w:cs="Arial"/>
          <w:vertAlign w:val="superscript"/>
        </w:rPr>
        <w:t>†</w:t>
      </w:r>
      <w:r w:rsidRPr="00836249">
        <w:rPr>
          <w:rFonts w:cs="Arial"/>
          <w:sz w:val="18"/>
          <w:szCs w:val="18"/>
          <w:lang w:val="en-GB"/>
        </w:rPr>
        <w:t>Chinese classification criteria</w:t>
      </w:r>
      <w:sdt>
        <w:sdtPr>
          <w:rPr>
            <w:rFonts w:cs="Arial"/>
            <w:color w:val="000000"/>
            <w:sz w:val="18"/>
            <w:szCs w:val="18"/>
            <w:vertAlign w:val="superscript"/>
            <w:lang w:val="en-GB"/>
          </w:rPr>
          <w:tag w:val="MENDELEY_CITATION_v3_eyJjaXRhdGlvbklEIjoiTUVOREVMRVlfQ0lUQVRJT05fYmE5OTkxYzgtNmFlYS00NTc1LTkzZjAtNDFkZmFiZTM1Zjkw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
          <w:id w:val="-1782023631"/>
          <w:placeholder>
            <w:docPart w:val="C521DEDF6B7E4E6C8585DCDBA7BACB0A"/>
          </w:placeholder>
        </w:sdtPr>
        <w:sdtContent>
          <w:r w:rsidRPr="00791C33">
            <w:rPr>
              <w:rFonts w:cs="Arial" w:hint="eastAsia"/>
              <w:color w:val="000000"/>
              <w:sz w:val="18"/>
              <w:szCs w:val="18"/>
              <w:vertAlign w:val="superscript"/>
              <w:lang w:val="en-GB"/>
            </w:rPr>
            <w:t>2,3</w:t>
          </w:r>
        </w:sdtContent>
      </w:sdt>
      <w:r w:rsidRPr="00836249">
        <w:rPr>
          <w:rFonts w:cs="Arial"/>
          <w:sz w:val="18"/>
          <w:szCs w:val="18"/>
          <w:lang w:val="en-GB"/>
        </w:rPr>
        <w:t xml:space="preserve"> define normal BMI as 18.5 to &lt;24 kg/m</w:t>
      </w:r>
      <w:r w:rsidRPr="00836249">
        <w:rPr>
          <w:rFonts w:cs="Arial"/>
          <w:sz w:val="18"/>
          <w:szCs w:val="18"/>
          <w:vertAlign w:val="superscript"/>
          <w:lang w:val="en-GB"/>
        </w:rPr>
        <w:t>2</w:t>
      </w:r>
      <w:r w:rsidRPr="00836249">
        <w:rPr>
          <w:rFonts w:cs="Arial"/>
          <w:sz w:val="18"/>
          <w:szCs w:val="18"/>
          <w:lang w:val="en-GB"/>
        </w:rPr>
        <w:t>, overweight as BMI 24 to &lt;28 kg/m</w:t>
      </w:r>
      <w:r w:rsidRPr="00836249">
        <w:rPr>
          <w:rFonts w:cs="Arial"/>
          <w:sz w:val="18"/>
          <w:szCs w:val="18"/>
          <w:vertAlign w:val="superscript"/>
          <w:lang w:val="en-GB"/>
        </w:rPr>
        <w:t>2</w:t>
      </w:r>
      <w:r w:rsidRPr="00836249">
        <w:rPr>
          <w:rFonts w:cs="Arial"/>
          <w:sz w:val="18"/>
          <w:szCs w:val="18"/>
          <w:lang w:val="en-GB"/>
        </w:rPr>
        <w:t xml:space="preserve"> and obesity as BMI ≥28 kg/m</w:t>
      </w:r>
      <w:r w:rsidRPr="00836249">
        <w:rPr>
          <w:rFonts w:cs="Arial"/>
          <w:sz w:val="18"/>
          <w:szCs w:val="18"/>
          <w:vertAlign w:val="superscript"/>
          <w:lang w:val="en-GB"/>
        </w:rPr>
        <w:t>2</w:t>
      </w:r>
      <w:r w:rsidRPr="00836249">
        <w:rPr>
          <w:rFonts w:cs="Arial"/>
          <w:sz w:val="18"/>
          <w:szCs w:val="18"/>
          <w:lang w:val="en-GB"/>
        </w:rPr>
        <w:t xml:space="preserve">. </w:t>
      </w:r>
    </w:p>
    <w:p w14:paraId="5E2B4710" w14:textId="4E47B317" w:rsidR="00C849EF" w:rsidRDefault="00F44BD8" w:rsidP="00F44BD8">
      <w:pPr>
        <w:rPr>
          <w:rFonts w:cs="Arial" w:hint="eastAsia"/>
          <w:sz w:val="18"/>
          <w:szCs w:val="18"/>
          <w:lang w:val="en-GB"/>
        </w:rPr>
      </w:pPr>
      <w:r w:rsidRPr="00077386">
        <w:rPr>
          <w:rFonts w:cs="Arial" w:hint="eastAsia"/>
          <w:sz w:val="18"/>
          <w:szCs w:val="18"/>
          <w:vertAlign w:val="superscript"/>
          <w:lang w:val="en-GB"/>
        </w:rPr>
        <w:t>‡</w:t>
      </w:r>
      <w:r w:rsidRPr="00077386">
        <w:rPr>
          <w:rFonts w:cs="Arial" w:hint="eastAsia"/>
          <w:sz w:val="18"/>
          <w:szCs w:val="18"/>
          <w:lang w:val="en-GB"/>
        </w:rPr>
        <w:t>WHO classification criteria</w:t>
      </w:r>
      <w:sdt>
        <w:sdtPr>
          <w:rPr>
            <w:rFonts w:cs="Arial" w:hint="eastAsia"/>
            <w:color w:val="000000"/>
            <w:sz w:val="18"/>
            <w:szCs w:val="18"/>
            <w:vertAlign w:val="superscript"/>
            <w:lang w:val="en-GB"/>
          </w:rPr>
          <w:tag w:val="MENDELEY_CITATION_v3_eyJjaXRhdGlvbklEIjoiTUVOREVMRVlfQ0lUQVRJT05fNGMyOTlhYjAtZmYwYy00YTRhLWJhZDAtNmRhMDg3YzRhNzQ4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
          <w:id w:val="164132803"/>
          <w:placeholder>
            <w:docPart w:val="C521DEDF6B7E4E6C8585DCDBA7BACB0A"/>
          </w:placeholder>
        </w:sdtPr>
        <w:sdtContent>
          <w:r w:rsidRPr="00791C33">
            <w:rPr>
              <w:rFonts w:cs="Arial" w:hint="eastAsia"/>
              <w:color w:val="000000"/>
              <w:sz w:val="18"/>
              <w:szCs w:val="18"/>
              <w:vertAlign w:val="superscript"/>
              <w:lang w:val="en-GB"/>
            </w:rPr>
            <w:t>4</w:t>
          </w:r>
        </w:sdtContent>
      </w:sdt>
      <w:r w:rsidRPr="00077386">
        <w:rPr>
          <w:rFonts w:cs="Arial" w:hint="eastAsia"/>
          <w:sz w:val="18"/>
          <w:szCs w:val="18"/>
          <w:lang w:val="en-GB"/>
        </w:rPr>
        <w:t xml:space="preserve"> define normal BMI as 18.5 to &lt;25 kg/m2, overweight as BMI 25 to &lt;30 kg/m</w:t>
      </w:r>
      <w:r w:rsidRPr="00077386">
        <w:rPr>
          <w:rFonts w:cs="Arial" w:hint="eastAsia"/>
          <w:sz w:val="18"/>
          <w:szCs w:val="18"/>
          <w:vertAlign w:val="superscript"/>
          <w:lang w:val="en-GB"/>
        </w:rPr>
        <w:t>2</w:t>
      </w:r>
      <w:r w:rsidRPr="00077386">
        <w:rPr>
          <w:rFonts w:cs="Arial" w:hint="eastAsia"/>
          <w:sz w:val="18"/>
          <w:szCs w:val="18"/>
          <w:lang w:val="en-GB"/>
        </w:rPr>
        <w:t xml:space="preserve"> and obesity as BMI ≥30 kg/m</w:t>
      </w:r>
      <w:r w:rsidRPr="00077386">
        <w:rPr>
          <w:rFonts w:cs="Arial" w:hint="eastAsia"/>
          <w:sz w:val="18"/>
          <w:szCs w:val="18"/>
          <w:vertAlign w:val="superscript"/>
          <w:lang w:val="en-GB"/>
        </w:rPr>
        <w:t>2</w:t>
      </w:r>
      <w:r w:rsidRPr="00077386">
        <w:rPr>
          <w:rFonts w:cs="Arial" w:hint="eastAsia"/>
          <w:sz w:val="18"/>
          <w:szCs w:val="18"/>
          <w:lang w:val="en-GB"/>
        </w:rPr>
        <w:t>.</w:t>
      </w:r>
    </w:p>
    <w:p w14:paraId="27553050" w14:textId="1FD27935" w:rsidR="00F44BD8" w:rsidRPr="00C849EF" w:rsidRDefault="00F44BD8" w:rsidP="00F44BD8">
      <w:pPr>
        <w:pStyle w:val="1"/>
        <w:spacing w:line="360" w:lineRule="auto"/>
        <w:jc w:val="center"/>
        <w:rPr>
          <w:rFonts w:eastAsiaTheme="minorEastAsia"/>
          <w:sz w:val="24"/>
          <w:szCs w:val="24"/>
          <w:lang w:eastAsia="zh-CN"/>
        </w:rPr>
      </w:pPr>
      <w:bookmarkStart w:id="21" w:name="_Toc190111255"/>
      <w:r w:rsidRPr="00FE05A4">
        <w:rPr>
          <w:sz w:val="24"/>
          <w:szCs w:val="24"/>
        </w:rPr>
        <w:lastRenderedPageBreak/>
        <w:t>TABLE S</w:t>
      </w:r>
      <w:r>
        <w:rPr>
          <w:rFonts w:eastAsiaTheme="minorEastAsia" w:hint="eastAsia"/>
          <w:sz w:val="24"/>
          <w:szCs w:val="24"/>
          <w:lang w:eastAsia="zh-CN"/>
        </w:rPr>
        <w:t>8</w:t>
      </w:r>
      <w:r w:rsidRPr="00FE05A4">
        <w:rPr>
          <w:sz w:val="24"/>
          <w:szCs w:val="24"/>
        </w:rPr>
        <w:t xml:space="preserve"> </w:t>
      </w:r>
      <w:r w:rsidRPr="003924C3">
        <w:rPr>
          <w:b w:val="0"/>
          <w:bCs/>
          <w:sz w:val="24"/>
          <w:szCs w:val="24"/>
        </w:rPr>
        <w:t xml:space="preserve">Prevalence of </w:t>
      </w:r>
      <w:r>
        <w:rPr>
          <w:rFonts w:eastAsiaTheme="minorEastAsia" w:hint="eastAsia"/>
          <w:b w:val="0"/>
          <w:bCs/>
          <w:sz w:val="24"/>
          <w:szCs w:val="24"/>
          <w:lang w:eastAsia="zh-CN"/>
        </w:rPr>
        <w:t xml:space="preserve">chronic diseases in the normal BMI, </w:t>
      </w:r>
      <w:r w:rsidRPr="003924C3">
        <w:rPr>
          <w:b w:val="0"/>
          <w:bCs/>
          <w:sz w:val="24"/>
          <w:szCs w:val="24"/>
        </w:rPr>
        <w:t>overweight and obesity population and by age and sex, using Chinese criteria</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58"/>
        <w:gridCol w:w="1121"/>
        <w:gridCol w:w="1246"/>
        <w:gridCol w:w="1163"/>
        <w:gridCol w:w="1121"/>
        <w:gridCol w:w="1235"/>
        <w:gridCol w:w="1160"/>
        <w:gridCol w:w="1207"/>
        <w:gridCol w:w="1207"/>
        <w:gridCol w:w="1373"/>
      </w:tblGrid>
      <w:tr w:rsidR="00C849EF" w:rsidRPr="00C849EF" w14:paraId="61423753" w14:textId="77777777" w:rsidTr="00F44BD8">
        <w:trPr>
          <w:trHeight w:val="493"/>
        </w:trPr>
        <w:tc>
          <w:tcPr>
            <w:tcW w:w="563" w:type="pct"/>
            <w:shd w:val="clear" w:color="auto" w:fill="auto"/>
            <w:noWrap/>
            <w:vAlign w:val="center"/>
            <w:hideMark/>
          </w:tcPr>
          <w:p w14:paraId="02F8E2F6" w14:textId="77777777" w:rsidR="00C849EF" w:rsidRPr="00C849EF" w:rsidRDefault="00C849EF" w:rsidP="00C849EF">
            <w:pPr>
              <w:widowControl/>
              <w:jc w:val="center"/>
              <w:rPr>
                <w:rFonts w:eastAsiaTheme="minorHAnsi" w:cs="Arial" w:hint="eastAsia"/>
                <w:color w:val="000000"/>
                <w:kern w:val="0"/>
                <w:sz w:val="15"/>
                <w:szCs w:val="15"/>
                <w:lang w:val="en-GB"/>
                <w14:ligatures w14:val="none"/>
              </w:rPr>
            </w:pPr>
          </w:p>
        </w:tc>
        <w:tc>
          <w:tcPr>
            <w:tcW w:w="254" w:type="pct"/>
            <w:shd w:val="clear" w:color="auto" w:fill="auto"/>
            <w:noWrap/>
            <w:vAlign w:val="center"/>
            <w:hideMark/>
          </w:tcPr>
          <w:p w14:paraId="2127A4ED"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1363" w:type="pct"/>
            <w:gridSpan w:val="3"/>
            <w:shd w:val="clear" w:color="auto" w:fill="auto"/>
            <w:noWrap/>
            <w:vAlign w:val="center"/>
            <w:hideMark/>
          </w:tcPr>
          <w:p w14:paraId="08EEDC5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Normal BMI</w:t>
            </w:r>
          </w:p>
        </w:tc>
        <w:tc>
          <w:tcPr>
            <w:tcW w:w="1358" w:type="pct"/>
            <w:gridSpan w:val="3"/>
            <w:shd w:val="clear" w:color="auto" w:fill="auto"/>
            <w:noWrap/>
            <w:vAlign w:val="center"/>
            <w:hideMark/>
          </w:tcPr>
          <w:p w14:paraId="4E88921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Overweight</w:t>
            </w:r>
          </w:p>
        </w:tc>
        <w:tc>
          <w:tcPr>
            <w:tcW w:w="1462" w:type="pct"/>
            <w:gridSpan w:val="3"/>
            <w:shd w:val="clear" w:color="auto" w:fill="auto"/>
            <w:noWrap/>
            <w:vAlign w:val="center"/>
            <w:hideMark/>
          </w:tcPr>
          <w:p w14:paraId="685A0A1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Obesity</w:t>
            </w:r>
          </w:p>
        </w:tc>
      </w:tr>
      <w:tr w:rsidR="00C849EF" w:rsidRPr="00C849EF" w14:paraId="7C1520A9" w14:textId="77777777" w:rsidTr="00C849EF">
        <w:trPr>
          <w:trHeight w:val="493"/>
        </w:trPr>
        <w:tc>
          <w:tcPr>
            <w:tcW w:w="563" w:type="pct"/>
            <w:shd w:val="clear" w:color="auto" w:fill="auto"/>
            <w:noWrap/>
            <w:vAlign w:val="center"/>
            <w:hideMark/>
          </w:tcPr>
          <w:p w14:paraId="4451479D" w14:textId="532B5FFB"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7D35316A"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433" w:type="pct"/>
            <w:shd w:val="clear" w:color="auto" w:fill="auto"/>
            <w:noWrap/>
            <w:vAlign w:val="center"/>
            <w:hideMark/>
          </w:tcPr>
          <w:p w14:paraId="7CB5B87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Overall</w:t>
            </w:r>
          </w:p>
        </w:tc>
        <w:tc>
          <w:tcPr>
            <w:tcW w:w="481" w:type="pct"/>
            <w:shd w:val="clear" w:color="auto" w:fill="auto"/>
            <w:noWrap/>
            <w:vAlign w:val="center"/>
            <w:hideMark/>
          </w:tcPr>
          <w:p w14:paraId="6272FBA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Male</w:t>
            </w:r>
          </w:p>
        </w:tc>
        <w:tc>
          <w:tcPr>
            <w:tcW w:w="448" w:type="pct"/>
            <w:shd w:val="clear" w:color="auto" w:fill="auto"/>
            <w:noWrap/>
            <w:vAlign w:val="center"/>
            <w:hideMark/>
          </w:tcPr>
          <w:p w14:paraId="702D460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Female</w:t>
            </w:r>
          </w:p>
        </w:tc>
        <w:tc>
          <w:tcPr>
            <w:tcW w:w="433" w:type="pct"/>
            <w:shd w:val="clear" w:color="auto" w:fill="auto"/>
            <w:noWrap/>
            <w:vAlign w:val="center"/>
            <w:hideMark/>
          </w:tcPr>
          <w:p w14:paraId="13E561C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Overall</w:t>
            </w:r>
          </w:p>
        </w:tc>
        <w:tc>
          <w:tcPr>
            <w:tcW w:w="477" w:type="pct"/>
            <w:shd w:val="clear" w:color="auto" w:fill="auto"/>
            <w:noWrap/>
            <w:vAlign w:val="center"/>
            <w:hideMark/>
          </w:tcPr>
          <w:p w14:paraId="61E3D47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Male</w:t>
            </w:r>
          </w:p>
        </w:tc>
        <w:tc>
          <w:tcPr>
            <w:tcW w:w="448" w:type="pct"/>
            <w:shd w:val="clear" w:color="auto" w:fill="auto"/>
            <w:noWrap/>
            <w:vAlign w:val="center"/>
            <w:hideMark/>
          </w:tcPr>
          <w:p w14:paraId="7C5BEC7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Female</w:t>
            </w:r>
          </w:p>
        </w:tc>
        <w:tc>
          <w:tcPr>
            <w:tcW w:w="466" w:type="pct"/>
            <w:shd w:val="clear" w:color="auto" w:fill="auto"/>
            <w:noWrap/>
            <w:vAlign w:val="center"/>
            <w:hideMark/>
          </w:tcPr>
          <w:p w14:paraId="6D8C8E3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Overall</w:t>
            </w:r>
          </w:p>
        </w:tc>
        <w:tc>
          <w:tcPr>
            <w:tcW w:w="466" w:type="pct"/>
            <w:shd w:val="clear" w:color="auto" w:fill="auto"/>
            <w:noWrap/>
            <w:vAlign w:val="center"/>
            <w:hideMark/>
          </w:tcPr>
          <w:p w14:paraId="4439ACB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Male</w:t>
            </w:r>
          </w:p>
        </w:tc>
        <w:tc>
          <w:tcPr>
            <w:tcW w:w="530" w:type="pct"/>
            <w:shd w:val="clear" w:color="auto" w:fill="auto"/>
            <w:noWrap/>
            <w:vAlign w:val="center"/>
            <w:hideMark/>
          </w:tcPr>
          <w:p w14:paraId="73A42B1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Female</w:t>
            </w:r>
          </w:p>
        </w:tc>
      </w:tr>
      <w:tr w:rsidR="00C849EF" w:rsidRPr="00C849EF" w14:paraId="7577F0EA" w14:textId="77777777" w:rsidTr="00C849EF">
        <w:trPr>
          <w:trHeight w:val="493"/>
        </w:trPr>
        <w:tc>
          <w:tcPr>
            <w:tcW w:w="563" w:type="pct"/>
            <w:vMerge w:val="restart"/>
            <w:shd w:val="clear" w:color="auto" w:fill="auto"/>
            <w:noWrap/>
            <w:vAlign w:val="center"/>
            <w:hideMark/>
          </w:tcPr>
          <w:p w14:paraId="7733F5E4" w14:textId="77777777" w:rsid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Diabetes</w:t>
            </w:r>
          </w:p>
          <w:p w14:paraId="5192EC67" w14:textId="6E741AC5"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(ADA criteria)</w:t>
            </w:r>
          </w:p>
        </w:tc>
        <w:tc>
          <w:tcPr>
            <w:tcW w:w="254" w:type="pct"/>
            <w:shd w:val="clear" w:color="auto" w:fill="auto"/>
            <w:noWrap/>
            <w:vAlign w:val="center"/>
            <w:hideMark/>
          </w:tcPr>
          <w:p w14:paraId="0C8412B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40-44</w:t>
            </w:r>
          </w:p>
        </w:tc>
        <w:tc>
          <w:tcPr>
            <w:tcW w:w="433" w:type="pct"/>
            <w:shd w:val="clear" w:color="auto" w:fill="auto"/>
            <w:vAlign w:val="center"/>
            <w:hideMark/>
          </w:tcPr>
          <w:p w14:paraId="41CFEF5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1.12</w:t>
            </w:r>
            <w:r w:rsidRPr="00C849EF">
              <w:rPr>
                <w:rFonts w:eastAsiaTheme="minorHAnsi" w:cs="Arial"/>
                <w:color w:val="000000"/>
                <w:kern w:val="0"/>
                <w:sz w:val="15"/>
                <w:szCs w:val="15"/>
                <w14:ligatures w14:val="none"/>
              </w:rPr>
              <w:br/>
              <w:t>(0.23,2.02)</w:t>
            </w:r>
          </w:p>
        </w:tc>
        <w:tc>
          <w:tcPr>
            <w:tcW w:w="481" w:type="pct"/>
            <w:shd w:val="clear" w:color="auto" w:fill="auto"/>
            <w:vAlign w:val="center"/>
            <w:hideMark/>
          </w:tcPr>
          <w:p w14:paraId="611EDC0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1.69</w:t>
            </w:r>
            <w:r w:rsidRPr="00C849EF">
              <w:rPr>
                <w:rFonts w:eastAsiaTheme="minorHAnsi" w:cs="Arial"/>
                <w:color w:val="000000"/>
                <w:kern w:val="0"/>
                <w:sz w:val="15"/>
                <w:szCs w:val="15"/>
                <w14:ligatures w14:val="none"/>
              </w:rPr>
              <w:br/>
              <w:t>(0.21,3.18)</w:t>
            </w:r>
          </w:p>
        </w:tc>
        <w:tc>
          <w:tcPr>
            <w:tcW w:w="448" w:type="pct"/>
            <w:shd w:val="clear" w:color="auto" w:fill="auto"/>
            <w:vAlign w:val="center"/>
            <w:hideMark/>
          </w:tcPr>
          <w:p w14:paraId="77EB4A6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0.42</w:t>
            </w:r>
            <w:r w:rsidRPr="00C849EF">
              <w:rPr>
                <w:rFonts w:eastAsiaTheme="minorHAnsi" w:cs="Arial"/>
                <w:color w:val="000000"/>
                <w:kern w:val="0"/>
                <w:sz w:val="15"/>
                <w:szCs w:val="15"/>
                <w14:ligatures w14:val="none"/>
              </w:rPr>
              <w:br/>
              <w:t>(-0.40,1.24)</w:t>
            </w:r>
          </w:p>
        </w:tc>
        <w:tc>
          <w:tcPr>
            <w:tcW w:w="433" w:type="pct"/>
            <w:shd w:val="clear" w:color="auto" w:fill="auto"/>
            <w:vAlign w:val="center"/>
            <w:hideMark/>
          </w:tcPr>
          <w:p w14:paraId="1891960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6.81</w:t>
            </w:r>
            <w:r w:rsidRPr="00C849EF">
              <w:rPr>
                <w:rFonts w:eastAsiaTheme="minorHAnsi" w:cs="Arial"/>
                <w:color w:val="000000"/>
                <w:kern w:val="0"/>
                <w:sz w:val="15"/>
                <w:szCs w:val="15"/>
                <w14:ligatures w14:val="none"/>
              </w:rPr>
              <w:br/>
              <w:t>(4.93,8.70)</w:t>
            </w:r>
          </w:p>
        </w:tc>
        <w:tc>
          <w:tcPr>
            <w:tcW w:w="477" w:type="pct"/>
            <w:shd w:val="clear" w:color="auto" w:fill="auto"/>
            <w:vAlign w:val="center"/>
            <w:hideMark/>
          </w:tcPr>
          <w:p w14:paraId="2434565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6.81</w:t>
            </w:r>
            <w:r w:rsidRPr="00C849EF">
              <w:rPr>
                <w:rFonts w:eastAsiaTheme="minorHAnsi" w:cs="Arial"/>
                <w:color w:val="000000"/>
                <w:kern w:val="0"/>
                <w:sz w:val="15"/>
                <w:szCs w:val="15"/>
                <w14:ligatures w14:val="none"/>
              </w:rPr>
              <w:br/>
              <w:t>(4.81,8.80)</w:t>
            </w:r>
          </w:p>
        </w:tc>
        <w:tc>
          <w:tcPr>
            <w:tcW w:w="448" w:type="pct"/>
            <w:shd w:val="clear" w:color="auto" w:fill="auto"/>
            <w:vAlign w:val="center"/>
            <w:hideMark/>
          </w:tcPr>
          <w:p w14:paraId="06E1275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6.85</w:t>
            </w:r>
            <w:r w:rsidRPr="00C849EF">
              <w:rPr>
                <w:rFonts w:eastAsiaTheme="minorHAnsi" w:cs="Arial"/>
                <w:color w:val="000000"/>
                <w:kern w:val="0"/>
                <w:sz w:val="15"/>
                <w:szCs w:val="15"/>
                <w14:ligatures w14:val="none"/>
              </w:rPr>
              <w:br/>
              <w:t>(0.92,12.78)</w:t>
            </w:r>
          </w:p>
        </w:tc>
        <w:tc>
          <w:tcPr>
            <w:tcW w:w="466" w:type="pct"/>
            <w:shd w:val="clear" w:color="auto" w:fill="auto"/>
            <w:vAlign w:val="center"/>
            <w:hideMark/>
          </w:tcPr>
          <w:p w14:paraId="06AFF9D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22.43</w:t>
            </w:r>
            <w:r w:rsidRPr="00C849EF">
              <w:rPr>
                <w:rFonts w:eastAsiaTheme="minorHAnsi" w:cs="Arial"/>
                <w:color w:val="000000"/>
                <w:kern w:val="0"/>
                <w:sz w:val="15"/>
                <w:szCs w:val="15"/>
                <w14:ligatures w14:val="none"/>
              </w:rPr>
              <w:br/>
              <w:t>(16.80,28.06)</w:t>
            </w:r>
          </w:p>
        </w:tc>
        <w:tc>
          <w:tcPr>
            <w:tcW w:w="466" w:type="pct"/>
            <w:shd w:val="clear" w:color="auto" w:fill="auto"/>
            <w:vAlign w:val="center"/>
            <w:hideMark/>
          </w:tcPr>
          <w:p w14:paraId="2811A6B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22.17</w:t>
            </w:r>
            <w:r w:rsidRPr="00C849EF">
              <w:rPr>
                <w:rFonts w:eastAsiaTheme="minorHAnsi" w:cs="Arial"/>
                <w:color w:val="000000"/>
                <w:kern w:val="0"/>
                <w:sz w:val="15"/>
                <w:szCs w:val="15"/>
                <w14:ligatures w14:val="none"/>
              </w:rPr>
              <w:br/>
              <w:t>(16.40,27.93)</w:t>
            </w:r>
          </w:p>
        </w:tc>
        <w:tc>
          <w:tcPr>
            <w:tcW w:w="530" w:type="pct"/>
            <w:shd w:val="clear" w:color="auto" w:fill="auto"/>
            <w:vAlign w:val="center"/>
            <w:hideMark/>
          </w:tcPr>
          <w:p w14:paraId="4836B2D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27.27</w:t>
            </w:r>
            <w:r w:rsidRPr="00C849EF">
              <w:rPr>
                <w:rFonts w:eastAsiaTheme="minorHAnsi" w:cs="Arial"/>
                <w:color w:val="000000"/>
                <w:kern w:val="0"/>
                <w:sz w:val="15"/>
                <w:szCs w:val="15"/>
                <w14:ligatures w14:val="none"/>
              </w:rPr>
              <w:br/>
              <w:t>(-4.11,58.65)</w:t>
            </w:r>
          </w:p>
        </w:tc>
      </w:tr>
      <w:tr w:rsidR="00C849EF" w:rsidRPr="00C849EF" w14:paraId="33EF66CB" w14:textId="77777777" w:rsidTr="00C849EF">
        <w:trPr>
          <w:trHeight w:val="493"/>
        </w:trPr>
        <w:tc>
          <w:tcPr>
            <w:tcW w:w="563" w:type="pct"/>
            <w:vMerge/>
            <w:vAlign w:val="center"/>
            <w:hideMark/>
          </w:tcPr>
          <w:p w14:paraId="15624928"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769D38A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45-49</w:t>
            </w:r>
          </w:p>
        </w:tc>
        <w:tc>
          <w:tcPr>
            <w:tcW w:w="433" w:type="pct"/>
            <w:shd w:val="clear" w:color="auto" w:fill="auto"/>
            <w:vAlign w:val="center"/>
            <w:hideMark/>
          </w:tcPr>
          <w:p w14:paraId="0893568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2.41</w:t>
            </w:r>
            <w:r w:rsidRPr="00C849EF">
              <w:rPr>
                <w:rFonts w:eastAsiaTheme="minorHAnsi" w:cs="Arial"/>
                <w:color w:val="000000"/>
                <w:kern w:val="0"/>
                <w:sz w:val="15"/>
                <w:szCs w:val="15"/>
                <w14:ligatures w14:val="none"/>
              </w:rPr>
              <w:br/>
              <w:t>(-0.96,5.78)</w:t>
            </w:r>
          </w:p>
        </w:tc>
        <w:tc>
          <w:tcPr>
            <w:tcW w:w="481" w:type="pct"/>
            <w:shd w:val="clear" w:color="auto" w:fill="auto"/>
            <w:vAlign w:val="center"/>
            <w:hideMark/>
          </w:tcPr>
          <w:p w14:paraId="176C510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5.13</w:t>
            </w:r>
            <w:r w:rsidRPr="00C849EF">
              <w:rPr>
                <w:rFonts w:eastAsiaTheme="minorHAnsi" w:cs="Arial"/>
                <w:color w:val="000000"/>
                <w:kern w:val="0"/>
                <w:sz w:val="15"/>
                <w:szCs w:val="15"/>
                <w14:ligatures w14:val="none"/>
              </w:rPr>
              <w:br/>
              <w:t>(-2.12,12.37)</w:t>
            </w:r>
          </w:p>
        </w:tc>
        <w:tc>
          <w:tcPr>
            <w:tcW w:w="448" w:type="pct"/>
            <w:shd w:val="clear" w:color="auto" w:fill="auto"/>
            <w:vAlign w:val="center"/>
            <w:hideMark/>
          </w:tcPr>
          <w:p w14:paraId="316DC31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5AE2877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12.80</w:t>
            </w:r>
            <w:r w:rsidRPr="00C849EF">
              <w:rPr>
                <w:rFonts w:eastAsiaTheme="minorHAnsi" w:cs="Arial"/>
                <w:color w:val="000000"/>
                <w:kern w:val="0"/>
                <w:sz w:val="15"/>
                <w:szCs w:val="15"/>
                <w14:ligatures w14:val="none"/>
              </w:rPr>
              <w:br/>
              <w:t>(6.86,18.74)</w:t>
            </w:r>
          </w:p>
        </w:tc>
        <w:tc>
          <w:tcPr>
            <w:tcW w:w="477" w:type="pct"/>
            <w:shd w:val="clear" w:color="auto" w:fill="auto"/>
            <w:vAlign w:val="center"/>
            <w:hideMark/>
          </w:tcPr>
          <w:p w14:paraId="3F7319C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14.71</w:t>
            </w:r>
            <w:r w:rsidRPr="00C849EF">
              <w:rPr>
                <w:rFonts w:eastAsiaTheme="minorHAnsi" w:cs="Arial"/>
                <w:color w:val="000000"/>
                <w:kern w:val="0"/>
                <w:sz w:val="15"/>
                <w:szCs w:val="15"/>
                <w14:ligatures w14:val="none"/>
              </w:rPr>
              <w:br/>
              <w:t>(7.72, 21.70)</w:t>
            </w:r>
          </w:p>
        </w:tc>
        <w:tc>
          <w:tcPr>
            <w:tcW w:w="448" w:type="pct"/>
            <w:shd w:val="clear" w:color="auto" w:fill="auto"/>
            <w:vAlign w:val="center"/>
            <w:hideMark/>
          </w:tcPr>
          <w:p w14:paraId="3DB18AD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4.35</w:t>
            </w:r>
            <w:r w:rsidRPr="00C849EF">
              <w:rPr>
                <w:rFonts w:eastAsiaTheme="minorHAnsi" w:cs="Arial"/>
                <w:color w:val="000000"/>
                <w:kern w:val="0"/>
                <w:sz w:val="15"/>
                <w:szCs w:val="15"/>
                <w14:ligatures w14:val="none"/>
              </w:rPr>
              <w:br/>
              <w:t>(-4.67,13.36)</w:t>
            </w:r>
          </w:p>
        </w:tc>
        <w:tc>
          <w:tcPr>
            <w:tcW w:w="466" w:type="pct"/>
            <w:shd w:val="clear" w:color="auto" w:fill="auto"/>
            <w:vAlign w:val="center"/>
            <w:hideMark/>
          </w:tcPr>
          <w:p w14:paraId="5F282AE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10.81</w:t>
            </w:r>
            <w:r w:rsidRPr="00C849EF">
              <w:rPr>
                <w:rFonts w:eastAsiaTheme="minorHAnsi" w:cs="Arial"/>
                <w:color w:val="000000"/>
                <w:kern w:val="0"/>
                <w:sz w:val="15"/>
                <w:szCs w:val="15"/>
                <w14:ligatures w14:val="none"/>
              </w:rPr>
              <w:br/>
              <w:t>(0.31,21.31)</w:t>
            </w:r>
          </w:p>
        </w:tc>
        <w:tc>
          <w:tcPr>
            <w:tcW w:w="466" w:type="pct"/>
            <w:shd w:val="clear" w:color="auto" w:fill="auto"/>
            <w:vAlign w:val="center"/>
            <w:hideMark/>
          </w:tcPr>
          <w:p w14:paraId="2301CC3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11.76</w:t>
            </w:r>
            <w:r w:rsidRPr="00C849EF">
              <w:rPr>
                <w:rFonts w:eastAsiaTheme="minorHAnsi" w:cs="Arial"/>
                <w:color w:val="000000"/>
                <w:kern w:val="0"/>
                <w:sz w:val="15"/>
                <w:szCs w:val="15"/>
                <w14:ligatures w14:val="none"/>
              </w:rPr>
              <w:br/>
              <w:t>(0.35,23.18)</w:t>
            </w:r>
          </w:p>
        </w:tc>
        <w:tc>
          <w:tcPr>
            <w:tcW w:w="530" w:type="pct"/>
            <w:shd w:val="clear" w:color="auto" w:fill="auto"/>
            <w:vAlign w:val="center"/>
            <w:hideMark/>
          </w:tcPr>
          <w:p w14:paraId="1704F31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6370AB16" w14:textId="77777777" w:rsidTr="00C849EF">
        <w:trPr>
          <w:trHeight w:val="493"/>
        </w:trPr>
        <w:tc>
          <w:tcPr>
            <w:tcW w:w="563" w:type="pct"/>
            <w:vMerge/>
            <w:vAlign w:val="center"/>
            <w:hideMark/>
          </w:tcPr>
          <w:p w14:paraId="024749A0"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03E0245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48DFE83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7.14</w:t>
            </w:r>
            <w:r w:rsidRPr="00C849EF">
              <w:rPr>
                <w:rFonts w:eastAsiaTheme="minorHAnsi" w:cs="Arial"/>
                <w:color w:val="000000"/>
                <w:kern w:val="0"/>
                <w:sz w:val="15"/>
                <w:szCs w:val="15"/>
                <w14:ligatures w14:val="none"/>
              </w:rPr>
              <w:br/>
              <w:t>(-3.03,17.31)</w:t>
            </w:r>
          </w:p>
        </w:tc>
        <w:tc>
          <w:tcPr>
            <w:tcW w:w="481" w:type="pct"/>
            <w:shd w:val="clear" w:color="auto" w:fill="auto"/>
            <w:vAlign w:val="center"/>
            <w:hideMark/>
          </w:tcPr>
          <w:p w14:paraId="50DB798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12.50</w:t>
            </w:r>
            <w:r w:rsidRPr="00C849EF">
              <w:rPr>
                <w:rFonts w:eastAsiaTheme="minorHAnsi" w:cs="Arial"/>
                <w:color w:val="000000"/>
                <w:kern w:val="0"/>
                <w:sz w:val="15"/>
                <w:szCs w:val="15"/>
                <w14:ligatures w14:val="none"/>
              </w:rPr>
              <w:br/>
              <w:t>(-17.06,42.06)</w:t>
            </w:r>
          </w:p>
        </w:tc>
        <w:tc>
          <w:tcPr>
            <w:tcW w:w="448" w:type="pct"/>
            <w:shd w:val="clear" w:color="auto" w:fill="auto"/>
            <w:vAlign w:val="center"/>
            <w:hideMark/>
          </w:tcPr>
          <w:p w14:paraId="0ED31E5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5.00</w:t>
            </w:r>
            <w:r w:rsidRPr="00C849EF">
              <w:rPr>
                <w:rFonts w:eastAsiaTheme="minorHAnsi" w:cs="Arial"/>
                <w:color w:val="000000"/>
                <w:kern w:val="0"/>
                <w:sz w:val="15"/>
                <w:szCs w:val="15"/>
                <w14:ligatures w14:val="none"/>
              </w:rPr>
              <w:br/>
              <w:t>(-5.47,15.47)</w:t>
            </w:r>
          </w:p>
        </w:tc>
        <w:tc>
          <w:tcPr>
            <w:tcW w:w="433" w:type="pct"/>
            <w:shd w:val="clear" w:color="auto" w:fill="auto"/>
            <w:vAlign w:val="center"/>
            <w:hideMark/>
          </w:tcPr>
          <w:p w14:paraId="5440D78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29.27</w:t>
            </w:r>
            <w:r w:rsidRPr="00C849EF">
              <w:rPr>
                <w:rFonts w:eastAsiaTheme="minorHAnsi" w:cs="Arial"/>
                <w:color w:val="000000"/>
                <w:kern w:val="0"/>
                <w:sz w:val="15"/>
                <w:szCs w:val="15"/>
                <w14:ligatures w14:val="none"/>
              </w:rPr>
              <w:br/>
              <w:t>(14.73,43.81)</w:t>
            </w:r>
          </w:p>
        </w:tc>
        <w:tc>
          <w:tcPr>
            <w:tcW w:w="477" w:type="pct"/>
            <w:shd w:val="clear" w:color="auto" w:fill="auto"/>
            <w:vAlign w:val="center"/>
            <w:hideMark/>
          </w:tcPr>
          <w:p w14:paraId="569A79D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35.00</w:t>
            </w:r>
            <w:r w:rsidRPr="00C849EF">
              <w:rPr>
                <w:rFonts w:eastAsiaTheme="minorHAnsi" w:cs="Arial"/>
                <w:color w:val="000000"/>
                <w:kern w:val="0"/>
                <w:sz w:val="15"/>
                <w:szCs w:val="15"/>
                <w14:ligatures w14:val="none"/>
              </w:rPr>
              <w:br/>
              <w:t>(12.10,57.90)</w:t>
            </w:r>
          </w:p>
        </w:tc>
        <w:tc>
          <w:tcPr>
            <w:tcW w:w="448" w:type="pct"/>
            <w:shd w:val="clear" w:color="auto" w:fill="auto"/>
            <w:vAlign w:val="center"/>
            <w:hideMark/>
          </w:tcPr>
          <w:p w14:paraId="7F42093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23.81</w:t>
            </w:r>
            <w:r w:rsidRPr="00C849EF">
              <w:rPr>
                <w:rFonts w:eastAsiaTheme="minorHAnsi" w:cs="Arial"/>
                <w:color w:val="000000"/>
                <w:kern w:val="0"/>
                <w:sz w:val="15"/>
                <w:szCs w:val="15"/>
                <w14:ligatures w14:val="none"/>
              </w:rPr>
              <w:br/>
              <w:t>(3.94,43.68)</w:t>
            </w:r>
          </w:p>
        </w:tc>
        <w:tc>
          <w:tcPr>
            <w:tcW w:w="466" w:type="pct"/>
            <w:shd w:val="clear" w:color="auto" w:fill="auto"/>
            <w:vAlign w:val="center"/>
            <w:hideMark/>
          </w:tcPr>
          <w:p w14:paraId="2368A5C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41.18</w:t>
            </w:r>
            <w:r w:rsidRPr="00C849EF">
              <w:rPr>
                <w:rFonts w:eastAsiaTheme="minorHAnsi" w:cs="Arial"/>
                <w:color w:val="000000"/>
                <w:kern w:val="0"/>
                <w:sz w:val="15"/>
                <w:szCs w:val="15"/>
                <w14:ligatures w14:val="none"/>
              </w:rPr>
              <w:br/>
              <w:t>(15.09,67.26)</w:t>
            </w:r>
          </w:p>
        </w:tc>
        <w:tc>
          <w:tcPr>
            <w:tcW w:w="466" w:type="pct"/>
            <w:shd w:val="clear" w:color="auto" w:fill="auto"/>
            <w:vAlign w:val="center"/>
            <w:hideMark/>
          </w:tcPr>
          <w:p w14:paraId="00AD781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45.45</w:t>
            </w:r>
            <w:r w:rsidRPr="00C849EF">
              <w:rPr>
                <w:rFonts w:eastAsiaTheme="minorHAnsi" w:cs="Arial"/>
                <w:color w:val="000000"/>
                <w:kern w:val="0"/>
                <w:sz w:val="15"/>
                <w:szCs w:val="15"/>
                <w14:ligatures w14:val="none"/>
              </w:rPr>
              <w:br/>
              <w:t>(10.37, 80.54)</w:t>
            </w:r>
          </w:p>
        </w:tc>
        <w:tc>
          <w:tcPr>
            <w:tcW w:w="530" w:type="pct"/>
            <w:shd w:val="clear" w:color="auto" w:fill="auto"/>
            <w:vAlign w:val="center"/>
            <w:hideMark/>
          </w:tcPr>
          <w:p w14:paraId="19E4392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(-20.86,87.53)</w:t>
            </w:r>
          </w:p>
        </w:tc>
      </w:tr>
      <w:tr w:rsidR="00C849EF" w:rsidRPr="00C849EF" w14:paraId="328CC797" w14:textId="77777777" w:rsidTr="00C849EF">
        <w:trPr>
          <w:trHeight w:val="493"/>
        </w:trPr>
        <w:tc>
          <w:tcPr>
            <w:tcW w:w="563" w:type="pct"/>
            <w:vMerge/>
            <w:vAlign w:val="center"/>
            <w:hideMark/>
          </w:tcPr>
          <w:p w14:paraId="7460593F"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F4CBDC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2E19206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18.97</w:t>
            </w:r>
            <w:r w:rsidRPr="00C849EF">
              <w:rPr>
                <w:rFonts w:eastAsiaTheme="minorHAnsi" w:cs="Arial"/>
                <w:color w:val="000000"/>
                <w:kern w:val="0"/>
                <w:sz w:val="15"/>
                <w:szCs w:val="15"/>
                <w14:ligatures w14:val="none"/>
              </w:rPr>
              <w:br/>
              <w:t>(8.57,29.36)</w:t>
            </w:r>
          </w:p>
        </w:tc>
        <w:tc>
          <w:tcPr>
            <w:tcW w:w="481" w:type="pct"/>
            <w:shd w:val="clear" w:color="auto" w:fill="auto"/>
            <w:vAlign w:val="center"/>
            <w:hideMark/>
          </w:tcPr>
          <w:p w14:paraId="14FC261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21.05</w:t>
            </w:r>
            <w:r w:rsidRPr="00C849EF">
              <w:rPr>
                <w:rFonts w:eastAsiaTheme="minorHAnsi" w:cs="Arial"/>
                <w:color w:val="000000"/>
                <w:kern w:val="0"/>
                <w:sz w:val="15"/>
                <w:szCs w:val="15"/>
                <w14:ligatures w14:val="none"/>
              </w:rPr>
              <w:br/>
              <w:t>(0.86, 41.24)</w:t>
            </w:r>
          </w:p>
        </w:tc>
        <w:tc>
          <w:tcPr>
            <w:tcW w:w="448" w:type="pct"/>
            <w:shd w:val="clear" w:color="auto" w:fill="auto"/>
            <w:vAlign w:val="center"/>
            <w:hideMark/>
          </w:tcPr>
          <w:p w14:paraId="284D4B8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17.95</w:t>
            </w:r>
            <w:r w:rsidRPr="00C849EF">
              <w:rPr>
                <w:rFonts w:eastAsiaTheme="minorHAnsi" w:cs="Arial"/>
                <w:color w:val="000000"/>
                <w:kern w:val="0"/>
                <w:sz w:val="15"/>
                <w:szCs w:val="15"/>
                <w14:ligatures w14:val="none"/>
              </w:rPr>
              <w:br/>
              <w:t>(5.35,30.55)</w:t>
            </w:r>
          </w:p>
        </w:tc>
        <w:tc>
          <w:tcPr>
            <w:tcW w:w="433" w:type="pct"/>
            <w:shd w:val="clear" w:color="auto" w:fill="auto"/>
            <w:vAlign w:val="center"/>
            <w:hideMark/>
          </w:tcPr>
          <w:p w14:paraId="3857E68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25.81</w:t>
            </w:r>
            <w:r w:rsidRPr="00C849EF">
              <w:rPr>
                <w:rFonts w:eastAsiaTheme="minorHAnsi" w:cs="Arial"/>
                <w:color w:val="000000"/>
                <w:kern w:val="0"/>
                <w:sz w:val="15"/>
                <w:szCs w:val="15"/>
                <w14:ligatures w14:val="none"/>
              </w:rPr>
              <w:br/>
              <w:t>(16.75,34.87)</w:t>
            </w:r>
          </w:p>
        </w:tc>
        <w:tc>
          <w:tcPr>
            <w:tcW w:w="477" w:type="pct"/>
            <w:shd w:val="clear" w:color="auto" w:fill="auto"/>
            <w:vAlign w:val="center"/>
            <w:hideMark/>
          </w:tcPr>
          <w:p w14:paraId="1F3339A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28.57</w:t>
            </w:r>
            <w:r w:rsidRPr="00C849EF">
              <w:rPr>
                <w:rFonts w:eastAsiaTheme="minorHAnsi" w:cs="Arial"/>
                <w:color w:val="000000"/>
                <w:kern w:val="0"/>
                <w:sz w:val="15"/>
                <w:szCs w:val="15"/>
                <w14:ligatures w14:val="none"/>
              </w:rPr>
              <w:br/>
              <w:t>(16.36,40.78)</w:t>
            </w:r>
          </w:p>
        </w:tc>
        <w:tc>
          <w:tcPr>
            <w:tcW w:w="448" w:type="pct"/>
            <w:shd w:val="clear" w:color="auto" w:fill="auto"/>
            <w:vAlign w:val="center"/>
            <w:hideMark/>
          </w:tcPr>
          <w:p w14:paraId="0B38BF5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21.62</w:t>
            </w:r>
            <w:r w:rsidRPr="00C849EF">
              <w:rPr>
                <w:rFonts w:eastAsiaTheme="minorHAnsi" w:cs="Arial"/>
                <w:color w:val="000000"/>
                <w:kern w:val="0"/>
                <w:sz w:val="15"/>
                <w:szCs w:val="15"/>
                <w14:ligatures w14:val="none"/>
              </w:rPr>
              <w:br/>
              <w:t>(7.71,35.54)</w:t>
            </w:r>
          </w:p>
        </w:tc>
        <w:tc>
          <w:tcPr>
            <w:tcW w:w="466" w:type="pct"/>
            <w:shd w:val="clear" w:color="auto" w:fill="auto"/>
            <w:vAlign w:val="center"/>
            <w:hideMark/>
          </w:tcPr>
          <w:p w14:paraId="1B118BD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40.43</w:t>
            </w:r>
            <w:r w:rsidRPr="00C849EF">
              <w:rPr>
                <w:rFonts w:eastAsiaTheme="minorHAnsi" w:cs="Arial"/>
                <w:color w:val="000000"/>
                <w:kern w:val="0"/>
                <w:sz w:val="15"/>
                <w:szCs w:val="15"/>
                <w14:ligatures w14:val="none"/>
              </w:rPr>
              <w:br/>
              <w:t>(25.86,54.99)</w:t>
            </w:r>
          </w:p>
        </w:tc>
        <w:tc>
          <w:tcPr>
            <w:tcW w:w="466" w:type="pct"/>
            <w:shd w:val="clear" w:color="auto" w:fill="auto"/>
            <w:vAlign w:val="center"/>
            <w:hideMark/>
          </w:tcPr>
          <w:p w14:paraId="0B2E1D5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41.67</w:t>
            </w:r>
            <w:r w:rsidRPr="00C849EF">
              <w:rPr>
                <w:rFonts w:eastAsiaTheme="minorHAnsi" w:cs="Arial"/>
                <w:color w:val="000000"/>
                <w:kern w:val="0"/>
                <w:sz w:val="15"/>
                <w:szCs w:val="15"/>
                <w14:ligatures w14:val="none"/>
              </w:rPr>
              <w:br/>
              <w:t>(24.75,58.58)</w:t>
            </w:r>
          </w:p>
        </w:tc>
        <w:tc>
          <w:tcPr>
            <w:tcW w:w="530" w:type="pct"/>
            <w:shd w:val="clear" w:color="auto" w:fill="auto"/>
            <w:vAlign w:val="center"/>
            <w:hideMark/>
          </w:tcPr>
          <w:p w14:paraId="03280D2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36.36</w:t>
            </w:r>
            <w:r w:rsidRPr="00C849EF">
              <w:rPr>
                <w:rFonts w:eastAsiaTheme="minorHAnsi" w:cs="Arial"/>
                <w:color w:val="000000"/>
                <w:kern w:val="0"/>
                <w:sz w:val="15"/>
                <w:szCs w:val="15"/>
                <w14:ligatures w14:val="none"/>
              </w:rPr>
              <w:br/>
              <w:t>(2.47,70.26)</w:t>
            </w:r>
          </w:p>
        </w:tc>
      </w:tr>
      <w:tr w:rsidR="00C849EF" w:rsidRPr="00C849EF" w14:paraId="7C035EAE" w14:textId="77777777" w:rsidTr="00C849EF">
        <w:trPr>
          <w:trHeight w:val="493"/>
        </w:trPr>
        <w:tc>
          <w:tcPr>
            <w:tcW w:w="563" w:type="pct"/>
            <w:vMerge/>
            <w:vAlign w:val="center"/>
            <w:hideMark/>
          </w:tcPr>
          <w:p w14:paraId="5DD1B775"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177FEE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037B10B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16.98</w:t>
            </w:r>
            <w:r w:rsidRPr="00C849EF">
              <w:rPr>
                <w:rFonts w:eastAsiaTheme="minorHAnsi" w:cs="Arial"/>
                <w:color w:val="000000"/>
                <w:kern w:val="0"/>
                <w:sz w:val="15"/>
                <w:szCs w:val="15"/>
                <w14:ligatures w14:val="none"/>
              </w:rPr>
              <w:br/>
              <w:t>(6.53,27.43)</w:t>
            </w:r>
          </w:p>
        </w:tc>
        <w:tc>
          <w:tcPr>
            <w:tcW w:w="481" w:type="pct"/>
            <w:shd w:val="clear" w:color="auto" w:fill="auto"/>
            <w:vAlign w:val="center"/>
            <w:hideMark/>
          </w:tcPr>
          <w:p w14:paraId="233C9DF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17.86</w:t>
            </w:r>
            <w:r w:rsidRPr="00C849EF">
              <w:rPr>
                <w:rFonts w:eastAsiaTheme="minorHAnsi" w:cs="Arial"/>
                <w:color w:val="000000"/>
                <w:kern w:val="0"/>
                <w:sz w:val="15"/>
                <w:szCs w:val="15"/>
                <w14:ligatures w14:val="none"/>
              </w:rPr>
              <w:br/>
              <w:t>(2.73,32.98)</w:t>
            </w:r>
          </w:p>
        </w:tc>
        <w:tc>
          <w:tcPr>
            <w:tcW w:w="448" w:type="pct"/>
            <w:shd w:val="clear" w:color="auto" w:fill="auto"/>
            <w:vAlign w:val="center"/>
            <w:hideMark/>
          </w:tcPr>
          <w:p w14:paraId="6785A92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16.00</w:t>
            </w:r>
            <w:r w:rsidRPr="00C849EF">
              <w:rPr>
                <w:rFonts w:eastAsiaTheme="minorHAnsi" w:cs="Arial"/>
                <w:color w:val="000000"/>
                <w:kern w:val="0"/>
                <w:sz w:val="15"/>
                <w:szCs w:val="15"/>
                <w14:ligatures w14:val="none"/>
              </w:rPr>
              <w:br/>
              <w:t>(0.56,31.44)</w:t>
            </w:r>
          </w:p>
        </w:tc>
        <w:tc>
          <w:tcPr>
            <w:tcW w:w="433" w:type="pct"/>
            <w:shd w:val="clear" w:color="auto" w:fill="auto"/>
            <w:vAlign w:val="center"/>
            <w:hideMark/>
          </w:tcPr>
          <w:p w14:paraId="0DB750D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32.88</w:t>
            </w:r>
            <w:r w:rsidRPr="00C849EF">
              <w:rPr>
                <w:rFonts w:eastAsiaTheme="minorHAnsi" w:cs="Arial"/>
                <w:color w:val="000000"/>
                <w:kern w:val="0"/>
                <w:sz w:val="15"/>
                <w:szCs w:val="15"/>
                <w14:ligatures w14:val="none"/>
              </w:rPr>
              <w:br/>
              <w:t>(21.84,43.91)</w:t>
            </w:r>
          </w:p>
        </w:tc>
        <w:tc>
          <w:tcPr>
            <w:tcW w:w="477" w:type="pct"/>
            <w:shd w:val="clear" w:color="auto" w:fill="auto"/>
            <w:vAlign w:val="center"/>
            <w:hideMark/>
          </w:tcPr>
          <w:p w14:paraId="4CA5958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31.67</w:t>
            </w:r>
            <w:r w:rsidRPr="00C849EF">
              <w:rPr>
                <w:rFonts w:eastAsiaTheme="minorHAnsi" w:cs="Arial"/>
                <w:color w:val="000000"/>
                <w:kern w:val="0"/>
                <w:sz w:val="15"/>
                <w:szCs w:val="15"/>
                <w14:ligatures w14:val="none"/>
              </w:rPr>
              <w:br/>
              <w:t>(19.55,43.78)</w:t>
            </w:r>
          </w:p>
        </w:tc>
        <w:tc>
          <w:tcPr>
            <w:tcW w:w="448" w:type="pct"/>
            <w:shd w:val="clear" w:color="auto" w:fill="auto"/>
            <w:vAlign w:val="center"/>
            <w:hideMark/>
          </w:tcPr>
          <w:p w14:paraId="07676B0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38.46</w:t>
            </w:r>
            <w:r w:rsidRPr="00C849EF">
              <w:rPr>
                <w:rFonts w:eastAsiaTheme="minorHAnsi" w:cs="Arial"/>
                <w:color w:val="000000"/>
                <w:kern w:val="0"/>
                <w:sz w:val="15"/>
                <w:szCs w:val="15"/>
                <w14:ligatures w14:val="none"/>
              </w:rPr>
              <w:br/>
              <w:t>(7.86,69.06)</w:t>
            </w:r>
          </w:p>
        </w:tc>
        <w:tc>
          <w:tcPr>
            <w:tcW w:w="466" w:type="pct"/>
            <w:shd w:val="clear" w:color="auto" w:fill="auto"/>
            <w:vAlign w:val="center"/>
            <w:hideMark/>
          </w:tcPr>
          <w:p w14:paraId="25821B2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59.09</w:t>
            </w:r>
            <w:r w:rsidRPr="00C849EF">
              <w:rPr>
                <w:rFonts w:eastAsiaTheme="minorHAnsi" w:cs="Arial"/>
                <w:color w:val="000000"/>
                <w:kern w:val="0"/>
                <w:sz w:val="15"/>
                <w:szCs w:val="15"/>
                <w14:ligatures w14:val="none"/>
              </w:rPr>
              <w:br/>
              <w:t>(43.97,74.21)</w:t>
            </w:r>
          </w:p>
        </w:tc>
        <w:tc>
          <w:tcPr>
            <w:tcW w:w="466" w:type="pct"/>
            <w:shd w:val="clear" w:color="auto" w:fill="auto"/>
            <w:vAlign w:val="center"/>
            <w:hideMark/>
          </w:tcPr>
          <w:p w14:paraId="0B595E3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66.67</w:t>
            </w:r>
            <w:r w:rsidRPr="00C849EF">
              <w:rPr>
                <w:rFonts w:eastAsiaTheme="minorHAnsi" w:cs="Arial"/>
                <w:color w:val="000000"/>
                <w:kern w:val="0"/>
                <w:sz w:val="15"/>
                <w:szCs w:val="15"/>
                <w14:ligatures w14:val="none"/>
              </w:rPr>
              <w:br/>
              <w:t>(49.69,83.64)</w:t>
            </w:r>
          </w:p>
        </w:tc>
        <w:tc>
          <w:tcPr>
            <w:tcW w:w="530" w:type="pct"/>
            <w:shd w:val="clear" w:color="auto" w:fill="auto"/>
            <w:vAlign w:val="center"/>
            <w:hideMark/>
          </w:tcPr>
          <w:p w14:paraId="7E7F7DA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36.36</w:t>
            </w:r>
            <w:r w:rsidRPr="00C849EF">
              <w:rPr>
                <w:rFonts w:eastAsiaTheme="minorHAnsi" w:cs="Arial"/>
                <w:color w:val="000000"/>
                <w:kern w:val="0"/>
                <w:sz w:val="15"/>
                <w:szCs w:val="15"/>
                <w14:ligatures w14:val="none"/>
              </w:rPr>
              <w:br/>
              <w:t>(2.47,70.26)</w:t>
            </w:r>
          </w:p>
        </w:tc>
      </w:tr>
      <w:tr w:rsidR="00C849EF" w:rsidRPr="00C849EF" w14:paraId="48A99E41" w14:textId="77777777" w:rsidTr="00C849EF">
        <w:trPr>
          <w:trHeight w:val="493"/>
        </w:trPr>
        <w:tc>
          <w:tcPr>
            <w:tcW w:w="563" w:type="pct"/>
            <w:vMerge/>
            <w:vAlign w:val="center"/>
            <w:hideMark/>
          </w:tcPr>
          <w:p w14:paraId="28542748"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3F73C88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57E1A96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20.59</w:t>
            </w:r>
            <w:r w:rsidRPr="00C849EF">
              <w:rPr>
                <w:rFonts w:eastAsiaTheme="minorHAnsi" w:cs="Arial"/>
                <w:color w:val="000000"/>
                <w:kern w:val="0"/>
                <w:sz w:val="15"/>
                <w:szCs w:val="15"/>
                <w14:ligatures w14:val="none"/>
              </w:rPr>
              <w:br/>
              <w:t>(6.27,34.91)</w:t>
            </w:r>
          </w:p>
        </w:tc>
        <w:tc>
          <w:tcPr>
            <w:tcW w:w="481" w:type="pct"/>
            <w:shd w:val="clear" w:color="auto" w:fill="auto"/>
            <w:vAlign w:val="center"/>
            <w:hideMark/>
          </w:tcPr>
          <w:p w14:paraId="072DC37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25.00</w:t>
            </w:r>
            <w:r w:rsidRPr="00C849EF">
              <w:rPr>
                <w:rFonts w:eastAsiaTheme="minorHAnsi" w:cs="Arial"/>
                <w:color w:val="000000"/>
                <w:kern w:val="0"/>
                <w:sz w:val="15"/>
                <w:szCs w:val="15"/>
                <w14:ligatures w14:val="none"/>
              </w:rPr>
              <w:br/>
              <w:t>(1.17,48.83)</w:t>
            </w:r>
          </w:p>
        </w:tc>
        <w:tc>
          <w:tcPr>
            <w:tcW w:w="448" w:type="pct"/>
            <w:shd w:val="clear" w:color="auto" w:fill="auto"/>
            <w:vAlign w:val="center"/>
            <w:hideMark/>
          </w:tcPr>
          <w:p w14:paraId="01B18D2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16.67</w:t>
            </w:r>
            <w:r w:rsidRPr="00C849EF">
              <w:rPr>
                <w:rFonts w:eastAsiaTheme="minorHAnsi" w:cs="Arial"/>
                <w:color w:val="000000"/>
                <w:kern w:val="0"/>
                <w:sz w:val="15"/>
                <w:szCs w:val="15"/>
                <w14:ligatures w14:val="none"/>
              </w:rPr>
              <w:br/>
              <w:t>(-2.40,35.74)</w:t>
            </w:r>
          </w:p>
        </w:tc>
        <w:tc>
          <w:tcPr>
            <w:tcW w:w="433" w:type="pct"/>
            <w:shd w:val="clear" w:color="auto" w:fill="auto"/>
            <w:vAlign w:val="center"/>
            <w:hideMark/>
          </w:tcPr>
          <w:p w14:paraId="13808C2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34.09</w:t>
            </w:r>
            <w:r w:rsidRPr="00C849EF">
              <w:rPr>
                <w:rFonts w:eastAsiaTheme="minorHAnsi" w:cs="Arial"/>
                <w:color w:val="000000"/>
                <w:kern w:val="0"/>
                <w:sz w:val="15"/>
                <w:szCs w:val="15"/>
                <w14:ligatures w14:val="none"/>
              </w:rPr>
              <w:br/>
              <w:t>(19.51,48.67)</w:t>
            </w:r>
          </w:p>
        </w:tc>
        <w:tc>
          <w:tcPr>
            <w:tcW w:w="477" w:type="pct"/>
            <w:shd w:val="clear" w:color="auto" w:fill="auto"/>
            <w:vAlign w:val="center"/>
            <w:hideMark/>
          </w:tcPr>
          <w:p w14:paraId="458D612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38.71</w:t>
            </w:r>
            <w:r w:rsidRPr="00C849EF">
              <w:rPr>
                <w:rFonts w:eastAsiaTheme="minorHAnsi" w:cs="Arial"/>
                <w:color w:val="000000"/>
                <w:kern w:val="0"/>
                <w:sz w:val="15"/>
                <w:szCs w:val="15"/>
                <w14:ligatures w14:val="none"/>
              </w:rPr>
              <w:br/>
              <w:t>(20.55,56.87)</w:t>
            </w:r>
          </w:p>
        </w:tc>
        <w:tc>
          <w:tcPr>
            <w:tcW w:w="448" w:type="pct"/>
            <w:shd w:val="clear" w:color="auto" w:fill="auto"/>
            <w:vAlign w:val="center"/>
            <w:hideMark/>
          </w:tcPr>
          <w:p w14:paraId="5BD3F8D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23.08</w:t>
            </w:r>
            <w:r w:rsidRPr="00C849EF">
              <w:rPr>
                <w:rFonts w:eastAsiaTheme="minorHAnsi" w:cs="Arial"/>
                <w:color w:val="000000"/>
                <w:kern w:val="0"/>
                <w:sz w:val="15"/>
                <w:szCs w:val="15"/>
                <w14:ligatures w14:val="none"/>
              </w:rPr>
              <w:br/>
              <w:t>(-3.42,49.58)</w:t>
            </w:r>
          </w:p>
        </w:tc>
        <w:tc>
          <w:tcPr>
            <w:tcW w:w="466" w:type="pct"/>
            <w:shd w:val="clear" w:color="auto" w:fill="auto"/>
            <w:vAlign w:val="center"/>
            <w:hideMark/>
          </w:tcPr>
          <w:p w14:paraId="6DFF3A3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43.75</w:t>
            </w:r>
            <w:r w:rsidRPr="00C849EF">
              <w:rPr>
                <w:rFonts w:eastAsiaTheme="minorHAnsi" w:cs="Arial"/>
                <w:color w:val="000000"/>
                <w:kern w:val="0"/>
                <w:sz w:val="15"/>
                <w:szCs w:val="15"/>
                <w14:ligatures w14:val="none"/>
              </w:rPr>
              <w:br/>
              <w:t>(16.45,71.05)</w:t>
            </w:r>
          </w:p>
        </w:tc>
        <w:tc>
          <w:tcPr>
            <w:tcW w:w="466" w:type="pct"/>
            <w:shd w:val="clear" w:color="auto" w:fill="auto"/>
            <w:vAlign w:val="center"/>
            <w:hideMark/>
          </w:tcPr>
          <w:p w14:paraId="7369E49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40.00</w:t>
            </w:r>
            <w:r w:rsidRPr="00C849EF">
              <w:rPr>
                <w:rFonts w:eastAsiaTheme="minorHAnsi" w:cs="Arial"/>
                <w:color w:val="000000"/>
                <w:kern w:val="0"/>
                <w:sz w:val="15"/>
                <w:szCs w:val="15"/>
                <w14:ligatures w14:val="none"/>
              </w:rPr>
              <w:br/>
              <w:t>(3.06,76.94)</w:t>
            </w:r>
          </w:p>
        </w:tc>
        <w:tc>
          <w:tcPr>
            <w:tcW w:w="530" w:type="pct"/>
            <w:shd w:val="clear" w:color="auto" w:fill="auto"/>
            <w:vAlign w:val="center"/>
            <w:hideMark/>
          </w:tcPr>
          <w:p w14:paraId="40744C8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50.00</w:t>
            </w:r>
            <w:r w:rsidRPr="00C849EF">
              <w:rPr>
                <w:rFonts w:eastAsiaTheme="minorHAnsi" w:cs="Arial"/>
                <w:color w:val="000000"/>
                <w:kern w:val="0"/>
                <w:sz w:val="15"/>
                <w:szCs w:val="15"/>
                <w14:ligatures w14:val="none"/>
              </w:rPr>
              <w:br/>
              <w:t>(-7.48,107.48)</w:t>
            </w:r>
          </w:p>
        </w:tc>
      </w:tr>
      <w:tr w:rsidR="00C849EF" w:rsidRPr="00C849EF" w14:paraId="5090189A" w14:textId="77777777" w:rsidTr="00C849EF">
        <w:trPr>
          <w:trHeight w:val="493"/>
        </w:trPr>
        <w:tc>
          <w:tcPr>
            <w:tcW w:w="563" w:type="pct"/>
            <w:vMerge w:val="restart"/>
            <w:shd w:val="clear" w:color="auto" w:fill="auto"/>
            <w:noWrap/>
            <w:vAlign w:val="center"/>
            <w:hideMark/>
          </w:tcPr>
          <w:p w14:paraId="0DB18626" w14:textId="77777777" w:rsid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Diabetes</w:t>
            </w:r>
          </w:p>
          <w:p w14:paraId="2E290612" w14:textId="5023EFC0"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(WHO criteria)</w:t>
            </w:r>
          </w:p>
        </w:tc>
        <w:tc>
          <w:tcPr>
            <w:tcW w:w="254" w:type="pct"/>
            <w:shd w:val="clear" w:color="auto" w:fill="auto"/>
            <w:noWrap/>
            <w:vAlign w:val="center"/>
            <w:hideMark/>
          </w:tcPr>
          <w:p w14:paraId="76DAADF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30-34</w:t>
            </w:r>
          </w:p>
        </w:tc>
        <w:tc>
          <w:tcPr>
            <w:tcW w:w="433" w:type="pct"/>
            <w:shd w:val="clear" w:color="auto" w:fill="auto"/>
            <w:vAlign w:val="center"/>
            <w:hideMark/>
          </w:tcPr>
          <w:p w14:paraId="3E4FC26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0.06</w:t>
            </w:r>
            <w:r w:rsidRPr="00C849EF">
              <w:rPr>
                <w:rFonts w:eastAsiaTheme="minorHAnsi" w:cs="Arial"/>
                <w:color w:val="000000"/>
                <w:kern w:val="0"/>
                <w:sz w:val="15"/>
                <w:szCs w:val="15"/>
                <w14:ligatures w14:val="none"/>
              </w:rPr>
              <w:br/>
              <w:t>(-0.06,0.19)</w:t>
            </w:r>
          </w:p>
        </w:tc>
        <w:tc>
          <w:tcPr>
            <w:tcW w:w="481" w:type="pct"/>
            <w:shd w:val="clear" w:color="auto" w:fill="auto"/>
            <w:vAlign w:val="center"/>
            <w:hideMark/>
          </w:tcPr>
          <w:p w14:paraId="14E0D63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0.09</w:t>
            </w:r>
            <w:r w:rsidRPr="00C849EF">
              <w:rPr>
                <w:rFonts w:eastAsiaTheme="minorHAnsi" w:cs="Arial"/>
                <w:color w:val="000000"/>
                <w:kern w:val="0"/>
                <w:sz w:val="15"/>
                <w:szCs w:val="15"/>
                <w14:ligatures w14:val="none"/>
              </w:rPr>
              <w:br/>
              <w:t>(-0.09,0.27)</w:t>
            </w:r>
          </w:p>
        </w:tc>
        <w:tc>
          <w:tcPr>
            <w:tcW w:w="448" w:type="pct"/>
            <w:shd w:val="clear" w:color="auto" w:fill="auto"/>
            <w:vAlign w:val="center"/>
            <w:hideMark/>
          </w:tcPr>
          <w:p w14:paraId="1085A5D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7237D7A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0.12</w:t>
            </w:r>
            <w:r w:rsidRPr="00C849EF">
              <w:rPr>
                <w:rFonts w:eastAsiaTheme="minorHAnsi" w:cs="Arial"/>
                <w:color w:val="000000"/>
                <w:kern w:val="0"/>
                <w:sz w:val="15"/>
                <w:szCs w:val="15"/>
                <w14:ligatures w14:val="none"/>
              </w:rPr>
              <w:br/>
              <w:t>(-0.05,0.29)</w:t>
            </w:r>
          </w:p>
        </w:tc>
        <w:tc>
          <w:tcPr>
            <w:tcW w:w="477" w:type="pct"/>
            <w:shd w:val="clear" w:color="auto" w:fill="auto"/>
            <w:vAlign w:val="center"/>
            <w:hideMark/>
          </w:tcPr>
          <w:p w14:paraId="63585A5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0.13</w:t>
            </w:r>
            <w:r w:rsidRPr="00C849EF">
              <w:rPr>
                <w:rFonts w:eastAsiaTheme="minorHAnsi" w:cs="Arial"/>
                <w:color w:val="000000"/>
                <w:kern w:val="0"/>
                <w:sz w:val="15"/>
                <w:szCs w:val="15"/>
                <w14:ligatures w14:val="none"/>
              </w:rPr>
              <w:br/>
              <w:t>(-0.05,0.31)</w:t>
            </w:r>
          </w:p>
        </w:tc>
        <w:tc>
          <w:tcPr>
            <w:tcW w:w="448" w:type="pct"/>
            <w:shd w:val="clear" w:color="auto" w:fill="auto"/>
            <w:vAlign w:val="center"/>
            <w:hideMark/>
          </w:tcPr>
          <w:p w14:paraId="4F8E721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66" w:type="pct"/>
            <w:shd w:val="clear" w:color="auto" w:fill="auto"/>
            <w:vAlign w:val="center"/>
            <w:hideMark/>
          </w:tcPr>
          <w:p w14:paraId="26BB452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1.08</w:t>
            </w:r>
            <w:r w:rsidRPr="00C849EF">
              <w:rPr>
                <w:rFonts w:eastAsiaTheme="minorHAnsi" w:cs="Arial"/>
                <w:color w:val="000000"/>
                <w:kern w:val="0"/>
                <w:sz w:val="15"/>
                <w:szCs w:val="15"/>
                <w14:ligatures w14:val="none"/>
              </w:rPr>
              <w:br/>
              <w:t>(0.13,2.02)</w:t>
            </w:r>
          </w:p>
        </w:tc>
        <w:tc>
          <w:tcPr>
            <w:tcW w:w="466" w:type="pct"/>
            <w:shd w:val="clear" w:color="auto" w:fill="auto"/>
            <w:vAlign w:val="center"/>
            <w:hideMark/>
          </w:tcPr>
          <w:p w14:paraId="7957D0F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1.10</w:t>
            </w:r>
            <w:r w:rsidRPr="00C849EF">
              <w:rPr>
                <w:rFonts w:eastAsiaTheme="minorHAnsi" w:cs="Arial"/>
                <w:color w:val="000000"/>
                <w:kern w:val="0"/>
                <w:sz w:val="15"/>
                <w:szCs w:val="15"/>
                <w14:ligatures w14:val="none"/>
              </w:rPr>
              <w:br/>
              <w:t>(0.14,2.07)</w:t>
            </w:r>
          </w:p>
        </w:tc>
        <w:tc>
          <w:tcPr>
            <w:tcW w:w="530" w:type="pct"/>
            <w:shd w:val="clear" w:color="auto" w:fill="auto"/>
            <w:vAlign w:val="center"/>
            <w:hideMark/>
          </w:tcPr>
          <w:p w14:paraId="38F9571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363E2F34" w14:textId="77777777" w:rsidTr="00C849EF">
        <w:trPr>
          <w:trHeight w:val="493"/>
        </w:trPr>
        <w:tc>
          <w:tcPr>
            <w:tcW w:w="563" w:type="pct"/>
            <w:vMerge/>
            <w:vAlign w:val="center"/>
            <w:hideMark/>
          </w:tcPr>
          <w:p w14:paraId="430CABB4"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823F77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35-39</w:t>
            </w:r>
          </w:p>
        </w:tc>
        <w:tc>
          <w:tcPr>
            <w:tcW w:w="433" w:type="pct"/>
            <w:shd w:val="clear" w:color="auto" w:fill="auto"/>
            <w:vAlign w:val="center"/>
            <w:hideMark/>
          </w:tcPr>
          <w:p w14:paraId="76D9CA0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81" w:type="pct"/>
            <w:shd w:val="clear" w:color="auto" w:fill="auto"/>
            <w:vAlign w:val="center"/>
            <w:hideMark/>
          </w:tcPr>
          <w:p w14:paraId="1C29408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48" w:type="pct"/>
            <w:shd w:val="clear" w:color="auto" w:fill="auto"/>
            <w:vAlign w:val="center"/>
            <w:hideMark/>
          </w:tcPr>
          <w:p w14:paraId="759DFD0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4900919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0.56</w:t>
            </w:r>
            <w:r w:rsidRPr="00C849EF">
              <w:rPr>
                <w:rFonts w:eastAsiaTheme="minorHAnsi" w:cs="Arial"/>
                <w:color w:val="000000"/>
                <w:kern w:val="0"/>
                <w:sz w:val="15"/>
                <w:szCs w:val="15"/>
                <w14:ligatures w14:val="none"/>
              </w:rPr>
              <w:br/>
              <w:t>(0.15,0.98)</w:t>
            </w:r>
          </w:p>
        </w:tc>
        <w:tc>
          <w:tcPr>
            <w:tcW w:w="477" w:type="pct"/>
            <w:shd w:val="clear" w:color="auto" w:fill="auto"/>
            <w:vAlign w:val="center"/>
            <w:hideMark/>
          </w:tcPr>
          <w:p w14:paraId="35DD3F1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0.60</w:t>
            </w:r>
            <w:r w:rsidRPr="00C849EF">
              <w:rPr>
                <w:rFonts w:eastAsiaTheme="minorHAnsi" w:cs="Arial"/>
                <w:color w:val="000000"/>
                <w:kern w:val="0"/>
                <w:sz w:val="15"/>
                <w:szCs w:val="15"/>
                <w14:ligatures w14:val="none"/>
              </w:rPr>
              <w:br/>
              <w:t>(0.16, 1.05)</w:t>
            </w:r>
          </w:p>
        </w:tc>
        <w:tc>
          <w:tcPr>
            <w:tcW w:w="448" w:type="pct"/>
            <w:shd w:val="clear" w:color="auto" w:fill="auto"/>
            <w:vAlign w:val="center"/>
            <w:hideMark/>
          </w:tcPr>
          <w:p w14:paraId="03CB3AC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66" w:type="pct"/>
            <w:shd w:val="clear" w:color="auto" w:fill="auto"/>
            <w:vAlign w:val="center"/>
            <w:hideMark/>
          </w:tcPr>
          <w:p w14:paraId="269A350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2.13</w:t>
            </w:r>
            <w:r w:rsidRPr="00C849EF">
              <w:rPr>
                <w:rFonts w:eastAsiaTheme="minorHAnsi" w:cs="Arial"/>
                <w:color w:val="000000"/>
                <w:kern w:val="0"/>
                <w:sz w:val="15"/>
                <w:szCs w:val="15"/>
                <w14:ligatures w14:val="none"/>
              </w:rPr>
              <w:br/>
              <w:t>(0.66,3.59)</w:t>
            </w:r>
          </w:p>
        </w:tc>
        <w:tc>
          <w:tcPr>
            <w:tcW w:w="466" w:type="pct"/>
            <w:shd w:val="clear" w:color="auto" w:fill="auto"/>
            <w:vAlign w:val="center"/>
            <w:hideMark/>
          </w:tcPr>
          <w:p w14:paraId="04F09CB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1.93</w:t>
            </w:r>
            <w:r w:rsidRPr="00C849EF">
              <w:rPr>
                <w:rFonts w:eastAsiaTheme="minorHAnsi" w:cs="Arial"/>
                <w:color w:val="000000"/>
                <w:kern w:val="0"/>
                <w:sz w:val="15"/>
                <w:szCs w:val="15"/>
                <w14:ligatures w14:val="none"/>
              </w:rPr>
              <w:br/>
              <w:t>(0.51, 3.35)</w:t>
            </w:r>
          </w:p>
        </w:tc>
        <w:tc>
          <w:tcPr>
            <w:tcW w:w="530" w:type="pct"/>
            <w:shd w:val="clear" w:color="auto" w:fill="auto"/>
            <w:vAlign w:val="center"/>
            <w:hideMark/>
          </w:tcPr>
          <w:p w14:paraId="1DB7FBA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 24.45)</w:t>
            </w:r>
          </w:p>
        </w:tc>
      </w:tr>
      <w:tr w:rsidR="00C849EF" w:rsidRPr="00C849EF" w14:paraId="5CB389D4" w14:textId="77777777" w:rsidTr="00C849EF">
        <w:trPr>
          <w:trHeight w:val="493"/>
        </w:trPr>
        <w:tc>
          <w:tcPr>
            <w:tcW w:w="563" w:type="pct"/>
            <w:vMerge/>
            <w:vAlign w:val="center"/>
            <w:hideMark/>
          </w:tcPr>
          <w:p w14:paraId="0AA5A932"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1058ABB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40-44</w:t>
            </w:r>
          </w:p>
        </w:tc>
        <w:tc>
          <w:tcPr>
            <w:tcW w:w="433" w:type="pct"/>
            <w:shd w:val="clear" w:color="auto" w:fill="auto"/>
            <w:vAlign w:val="center"/>
            <w:hideMark/>
          </w:tcPr>
          <w:p w14:paraId="34BF9EE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0.93</w:t>
            </w:r>
            <w:r w:rsidRPr="00C849EF">
              <w:rPr>
                <w:rFonts w:eastAsiaTheme="minorHAnsi" w:cs="Arial"/>
                <w:color w:val="000000"/>
                <w:kern w:val="0"/>
                <w:sz w:val="15"/>
                <w:szCs w:val="15"/>
                <w14:ligatures w14:val="none"/>
              </w:rPr>
              <w:br/>
              <w:t>(0.12,1.75)</w:t>
            </w:r>
          </w:p>
        </w:tc>
        <w:tc>
          <w:tcPr>
            <w:tcW w:w="481" w:type="pct"/>
            <w:shd w:val="clear" w:color="auto" w:fill="auto"/>
            <w:vAlign w:val="center"/>
            <w:hideMark/>
          </w:tcPr>
          <w:p w14:paraId="364022E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1.36</w:t>
            </w:r>
            <w:r w:rsidRPr="00C849EF">
              <w:rPr>
                <w:rFonts w:eastAsiaTheme="minorHAnsi" w:cs="Arial"/>
                <w:color w:val="000000"/>
                <w:kern w:val="0"/>
                <w:sz w:val="15"/>
                <w:szCs w:val="15"/>
                <w14:ligatures w14:val="none"/>
              </w:rPr>
              <w:br/>
              <w:t>(0.03, 2.68)</w:t>
            </w:r>
          </w:p>
        </w:tc>
        <w:tc>
          <w:tcPr>
            <w:tcW w:w="448" w:type="pct"/>
            <w:shd w:val="clear" w:color="auto" w:fill="auto"/>
            <w:vAlign w:val="center"/>
            <w:hideMark/>
          </w:tcPr>
          <w:p w14:paraId="558855C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0.42</w:t>
            </w:r>
            <w:r w:rsidRPr="00C849EF">
              <w:rPr>
                <w:rFonts w:eastAsiaTheme="minorHAnsi" w:cs="Arial"/>
                <w:color w:val="000000"/>
                <w:kern w:val="0"/>
                <w:sz w:val="15"/>
                <w:szCs w:val="15"/>
                <w14:ligatures w14:val="none"/>
              </w:rPr>
              <w:br/>
              <w:t>(-0.40, 1.24)</w:t>
            </w:r>
          </w:p>
        </w:tc>
        <w:tc>
          <w:tcPr>
            <w:tcW w:w="433" w:type="pct"/>
            <w:shd w:val="clear" w:color="auto" w:fill="auto"/>
            <w:vAlign w:val="center"/>
            <w:hideMark/>
          </w:tcPr>
          <w:p w14:paraId="6A4FAD4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1.45</w:t>
            </w:r>
            <w:r w:rsidRPr="00C849EF">
              <w:rPr>
                <w:rFonts w:eastAsiaTheme="minorHAnsi" w:cs="Arial"/>
                <w:color w:val="000000"/>
                <w:kern w:val="0"/>
                <w:sz w:val="15"/>
                <w:szCs w:val="15"/>
                <w14:ligatures w14:val="none"/>
              </w:rPr>
              <w:br/>
              <w:t>(0.56,2.34)</w:t>
            </w:r>
          </w:p>
        </w:tc>
        <w:tc>
          <w:tcPr>
            <w:tcW w:w="477" w:type="pct"/>
            <w:shd w:val="clear" w:color="auto" w:fill="auto"/>
            <w:vAlign w:val="center"/>
            <w:hideMark/>
          </w:tcPr>
          <w:p w14:paraId="0DB74B8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1.46</w:t>
            </w:r>
            <w:r w:rsidRPr="00C849EF">
              <w:rPr>
                <w:rFonts w:eastAsiaTheme="minorHAnsi" w:cs="Arial"/>
                <w:color w:val="000000"/>
                <w:kern w:val="0"/>
                <w:sz w:val="15"/>
                <w:szCs w:val="15"/>
                <w14:ligatures w14:val="none"/>
              </w:rPr>
              <w:br/>
              <w:t>(0.51, 2.41)</w:t>
            </w:r>
          </w:p>
        </w:tc>
        <w:tc>
          <w:tcPr>
            <w:tcW w:w="448" w:type="pct"/>
            <w:shd w:val="clear" w:color="auto" w:fill="auto"/>
            <w:vAlign w:val="center"/>
            <w:hideMark/>
          </w:tcPr>
          <w:p w14:paraId="4BD9E9A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1.37</w:t>
            </w:r>
            <w:r w:rsidRPr="00C849EF">
              <w:rPr>
                <w:rFonts w:eastAsiaTheme="minorHAnsi" w:cs="Arial"/>
                <w:color w:val="000000"/>
                <w:kern w:val="0"/>
                <w:sz w:val="15"/>
                <w:szCs w:val="15"/>
                <w14:ligatures w14:val="none"/>
              </w:rPr>
              <w:br/>
              <w:t>(-1.36, 4.10)</w:t>
            </w:r>
          </w:p>
        </w:tc>
        <w:tc>
          <w:tcPr>
            <w:tcW w:w="466" w:type="pct"/>
            <w:shd w:val="clear" w:color="auto" w:fill="auto"/>
            <w:vAlign w:val="center"/>
            <w:hideMark/>
          </w:tcPr>
          <w:p w14:paraId="01E5F44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4.21</w:t>
            </w:r>
            <w:r w:rsidRPr="00C849EF">
              <w:rPr>
                <w:rFonts w:eastAsiaTheme="minorHAnsi" w:cs="Arial"/>
                <w:color w:val="000000"/>
                <w:kern w:val="0"/>
                <w:sz w:val="15"/>
                <w:szCs w:val="15"/>
                <w14:ligatures w14:val="none"/>
              </w:rPr>
              <w:br/>
              <w:t>(1.49,6.92)</w:t>
            </w:r>
          </w:p>
        </w:tc>
        <w:tc>
          <w:tcPr>
            <w:tcW w:w="466" w:type="pct"/>
            <w:shd w:val="clear" w:color="auto" w:fill="auto"/>
            <w:vAlign w:val="center"/>
            <w:hideMark/>
          </w:tcPr>
          <w:p w14:paraId="6DD81EC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3.94</w:t>
            </w:r>
            <w:r w:rsidRPr="00C849EF">
              <w:rPr>
                <w:rFonts w:eastAsiaTheme="minorHAnsi" w:cs="Arial"/>
                <w:color w:val="000000"/>
                <w:kern w:val="0"/>
                <w:sz w:val="15"/>
                <w:szCs w:val="15"/>
                <w14:ligatures w14:val="none"/>
              </w:rPr>
              <w:br/>
              <w:t>(1.24, 6.64)</w:t>
            </w:r>
          </w:p>
        </w:tc>
        <w:tc>
          <w:tcPr>
            <w:tcW w:w="530" w:type="pct"/>
            <w:shd w:val="clear" w:color="auto" w:fill="auto"/>
            <w:vAlign w:val="center"/>
            <w:hideMark/>
          </w:tcPr>
          <w:p w14:paraId="1720B45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9.09</w:t>
            </w:r>
            <w:r w:rsidRPr="00C849EF">
              <w:rPr>
                <w:rFonts w:eastAsiaTheme="minorHAnsi" w:cs="Arial"/>
                <w:color w:val="000000"/>
                <w:kern w:val="0"/>
                <w:sz w:val="15"/>
                <w:szCs w:val="15"/>
                <w14:ligatures w14:val="none"/>
              </w:rPr>
              <w:br/>
              <w:t>(-11.16, 29.35)</w:t>
            </w:r>
          </w:p>
        </w:tc>
      </w:tr>
      <w:tr w:rsidR="00C849EF" w:rsidRPr="00C849EF" w14:paraId="623C2C8D" w14:textId="77777777" w:rsidTr="00C849EF">
        <w:trPr>
          <w:trHeight w:val="493"/>
        </w:trPr>
        <w:tc>
          <w:tcPr>
            <w:tcW w:w="563" w:type="pct"/>
            <w:vMerge/>
            <w:vAlign w:val="center"/>
            <w:hideMark/>
          </w:tcPr>
          <w:p w14:paraId="6EBB7F80"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A174A8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45-49</w:t>
            </w:r>
          </w:p>
        </w:tc>
        <w:tc>
          <w:tcPr>
            <w:tcW w:w="433" w:type="pct"/>
            <w:shd w:val="clear" w:color="auto" w:fill="auto"/>
            <w:vAlign w:val="center"/>
            <w:hideMark/>
          </w:tcPr>
          <w:p w14:paraId="5A92448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2.41</w:t>
            </w:r>
            <w:r w:rsidRPr="00C849EF">
              <w:rPr>
                <w:rFonts w:eastAsiaTheme="minorHAnsi" w:cs="Arial"/>
                <w:color w:val="000000"/>
                <w:kern w:val="0"/>
                <w:sz w:val="15"/>
                <w:szCs w:val="15"/>
                <w14:ligatures w14:val="none"/>
              </w:rPr>
              <w:br/>
              <w:t>(-0.96,5.78)</w:t>
            </w:r>
          </w:p>
        </w:tc>
        <w:tc>
          <w:tcPr>
            <w:tcW w:w="481" w:type="pct"/>
            <w:shd w:val="clear" w:color="auto" w:fill="auto"/>
            <w:vAlign w:val="center"/>
            <w:hideMark/>
          </w:tcPr>
          <w:p w14:paraId="385CC19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5.13</w:t>
            </w:r>
            <w:r w:rsidRPr="00C849EF">
              <w:rPr>
                <w:rFonts w:eastAsiaTheme="minorHAnsi" w:cs="Arial"/>
                <w:color w:val="000000"/>
                <w:kern w:val="0"/>
                <w:sz w:val="15"/>
                <w:szCs w:val="15"/>
                <w14:ligatures w14:val="none"/>
              </w:rPr>
              <w:br/>
              <w:t>(-2.12, 12.37)</w:t>
            </w:r>
          </w:p>
        </w:tc>
        <w:tc>
          <w:tcPr>
            <w:tcW w:w="448" w:type="pct"/>
            <w:shd w:val="clear" w:color="auto" w:fill="auto"/>
            <w:vAlign w:val="center"/>
            <w:hideMark/>
          </w:tcPr>
          <w:p w14:paraId="597ACA8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56B8FB6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4.00</w:t>
            </w:r>
            <w:r w:rsidRPr="00C849EF">
              <w:rPr>
                <w:rFonts w:eastAsiaTheme="minorHAnsi" w:cs="Arial"/>
                <w:color w:val="000000"/>
                <w:kern w:val="0"/>
                <w:sz w:val="15"/>
                <w:szCs w:val="15"/>
                <w14:ligatures w14:val="none"/>
              </w:rPr>
              <w:br/>
              <w:t>(0.52,7.48)</w:t>
            </w:r>
          </w:p>
        </w:tc>
        <w:tc>
          <w:tcPr>
            <w:tcW w:w="477" w:type="pct"/>
            <w:shd w:val="clear" w:color="auto" w:fill="auto"/>
            <w:vAlign w:val="center"/>
            <w:hideMark/>
          </w:tcPr>
          <w:p w14:paraId="1192890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4.90</w:t>
            </w:r>
            <w:r w:rsidRPr="00C849EF">
              <w:rPr>
                <w:rFonts w:eastAsiaTheme="minorHAnsi" w:cs="Arial"/>
                <w:color w:val="000000"/>
                <w:kern w:val="0"/>
                <w:sz w:val="15"/>
                <w:szCs w:val="15"/>
                <w14:ligatures w14:val="none"/>
              </w:rPr>
              <w:br/>
              <w:t>(0.64, 9.16)</w:t>
            </w:r>
          </w:p>
        </w:tc>
        <w:tc>
          <w:tcPr>
            <w:tcW w:w="448" w:type="pct"/>
            <w:shd w:val="clear" w:color="auto" w:fill="auto"/>
            <w:vAlign w:val="center"/>
            <w:hideMark/>
          </w:tcPr>
          <w:p w14:paraId="3D9E76E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66" w:type="pct"/>
            <w:shd w:val="clear" w:color="auto" w:fill="auto"/>
            <w:vAlign w:val="center"/>
            <w:hideMark/>
          </w:tcPr>
          <w:p w14:paraId="034454B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2.70</w:t>
            </w:r>
            <w:r w:rsidRPr="00C849EF">
              <w:rPr>
                <w:rFonts w:eastAsiaTheme="minorHAnsi" w:cs="Arial"/>
                <w:color w:val="000000"/>
                <w:kern w:val="0"/>
                <w:sz w:val="15"/>
                <w:szCs w:val="15"/>
                <w14:ligatures w14:val="none"/>
              </w:rPr>
              <w:br/>
              <w:t>(-2.78,8.18)</w:t>
            </w:r>
          </w:p>
        </w:tc>
        <w:tc>
          <w:tcPr>
            <w:tcW w:w="466" w:type="pct"/>
            <w:shd w:val="clear" w:color="auto" w:fill="auto"/>
            <w:vAlign w:val="center"/>
            <w:hideMark/>
          </w:tcPr>
          <w:p w14:paraId="6F7286F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2.94</w:t>
            </w:r>
            <w:r w:rsidRPr="00C849EF">
              <w:rPr>
                <w:rFonts w:eastAsiaTheme="minorHAnsi" w:cs="Arial"/>
                <w:color w:val="000000"/>
                <w:kern w:val="0"/>
                <w:sz w:val="15"/>
                <w:szCs w:val="15"/>
                <w14:ligatures w14:val="none"/>
              </w:rPr>
              <w:br/>
              <w:t>(-3.04,8.93)</w:t>
            </w:r>
          </w:p>
        </w:tc>
        <w:tc>
          <w:tcPr>
            <w:tcW w:w="530" w:type="pct"/>
            <w:shd w:val="clear" w:color="auto" w:fill="auto"/>
            <w:vAlign w:val="center"/>
            <w:hideMark/>
          </w:tcPr>
          <w:p w14:paraId="17B051B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6605BF43" w14:textId="77777777" w:rsidTr="00C849EF">
        <w:trPr>
          <w:trHeight w:val="493"/>
        </w:trPr>
        <w:tc>
          <w:tcPr>
            <w:tcW w:w="563" w:type="pct"/>
            <w:vMerge/>
            <w:vAlign w:val="center"/>
            <w:hideMark/>
          </w:tcPr>
          <w:p w14:paraId="39861136"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674F255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6258B44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10.71</w:t>
            </w:r>
            <w:r w:rsidRPr="00C849EF">
              <w:rPr>
                <w:rFonts w:eastAsiaTheme="minorHAnsi" w:cs="Arial"/>
                <w:color w:val="000000"/>
                <w:kern w:val="0"/>
                <w:sz w:val="15"/>
                <w:szCs w:val="15"/>
                <w14:ligatures w14:val="none"/>
              </w:rPr>
              <w:br/>
              <w:t>(-1.50,22.93)</w:t>
            </w:r>
          </w:p>
        </w:tc>
        <w:tc>
          <w:tcPr>
            <w:tcW w:w="481" w:type="pct"/>
            <w:shd w:val="clear" w:color="auto" w:fill="auto"/>
            <w:vAlign w:val="center"/>
            <w:hideMark/>
          </w:tcPr>
          <w:p w14:paraId="0008E5A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25.00</w:t>
            </w:r>
            <w:r w:rsidRPr="00C849EF">
              <w:rPr>
                <w:rFonts w:eastAsiaTheme="minorHAnsi" w:cs="Arial"/>
                <w:color w:val="000000"/>
                <w:kern w:val="0"/>
                <w:sz w:val="15"/>
                <w:szCs w:val="15"/>
                <w14:ligatures w14:val="none"/>
              </w:rPr>
              <w:br/>
              <w:t>(-13.70, 63.70)</w:t>
            </w:r>
          </w:p>
        </w:tc>
        <w:tc>
          <w:tcPr>
            <w:tcW w:w="448" w:type="pct"/>
            <w:shd w:val="clear" w:color="auto" w:fill="auto"/>
            <w:vAlign w:val="center"/>
            <w:hideMark/>
          </w:tcPr>
          <w:p w14:paraId="70600E8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5.00</w:t>
            </w:r>
            <w:r w:rsidRPr="00C849EF">
              <w:rPr>
                <w:rFonts w:eastAsiaTheme="minorHAnsi" w:cs="Arial"/>
                <w:color w:val="000000"/>
                <w:kern w:val="0"/>
                <w:sz w:val="15"/>
                <w:szCs w:val="15"/>
                <w14:ligatures w14:val="none"/>
              </w:rPr>
              <w:br/>
              <w:t>(-5.47, 15.47)</w:t>
            </w:r>
          </w:p>
        </w:tc>
        <w:tc>
          <w:tcPr>
            <w:tcW w:w="433" w:type="pct"/>
            <w:shd w:val="clear" w:color="auto" w:fill="auto"/>
            <w:vAlign w:val="center"/>
            <w:hideMark/>
          </w:tcPr>
          <w:p w14:paraId="301AA52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14.63</w:t>
            </w:r>
            <w:r w:rsidRPr="00C849EF">
              <w:rPr>
                <w:rFonts w:eastAsiaTheme="minorHAnsi" w:cs="Arial"/>
                <w:color w:val="000000"/>
                <w:kern w:val="0"/>
                <w:sz w:val="15"/>
                <w:szCs w:val="15"/>
                <w14:ligatures w14:val="none"/>
              </w:rPr>
              <w:br/>
              <w:t>(3.34,25.93)</w:t>
            </w:r>
          </w:p>
        </w:tc>
        <w:tc>
          <w:tcPr>
            <w:tcW w:w="477" w:type="pct"/>
            <w:shd w:val="clear" w:color="auto" w:fill="auto"/>
            <w:vAlign w:val="center"/>
            <w:hideMark/>
          </w:tcPr>
          <w:p w14:paraId="093F2C6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20.00</w:t>
            </w:r>
            <w:r w:rsidRPr="00C849EF">
              <w:rPr>
                <w:rFonts w:eastAsiaTheme="minorHAnsi" w:cs="Arial"/>
                <w:color w:val="000000"/>
                <w:kern w:val="0"/>
                <w:sz w:val="15"/>
                <w:szCs w:val="15"/>
                <w14:ligatures w14:val="none"/>
              </w:rPr>
              <w:br/>
              <w:t>(0.79, 39.21)</w:t>
            </w:r>
          </w:p>
        </w:tc>
        <w:tc>
          <w:tcPr>
            <w:tcW w:w="448" w:type="pct"/>
            <w:shd w:val="clear" w:color="auto" w:fill="auto"/>
            <w:vAlign w:val="center"/>
            <w:hideMark/>
          </w:tcPr>
          <w:p w14:paraId="5798283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9.52</w:t>
            </w:r>
            <w:r w:rsidRPr="00C849EF">
              <w:rPr>
                <w:rFonts w:eastAsiaTheme="minorHAnsi" w:cs="Arial"/>
                <w:color w:val="000000"/>
                <w:kern w:val="0"/>
                <w:sz w:val="15"/>
                <w:szCs w:val="15"/>
                <w14:ligatures w14:val="none"/>
              </w:rPr>
              <w:br/>
              <w:t>(-4.17, 23.22)</w:t>
            </w:r>
          </w:p>
        </w:tc>
        <w:tc>
          <w:tcPr>
            <w:tcW w:w="466" w:type="pct"/>
            <w:shd w:val="clear" w:color="auto" w:fill="auto"/>
            <w:vAlign w:val="center"/>
            <w:hideMark/>
          </w:tcPr>
          <w:p w14:paraId="034B9EE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23.53</w:t>
            </w:r>
            <w:r w:rsidRPr="00C849EF">
              <w:rPr>
                <w:rFonts w:eastAsiaTheme="minorHAnsi" w:cs="Arial"/>
                <w:color w:val="000000"/>
                <w:kern w:val="0"/>
                <w:sz w:val="15"/>
                <w:szCs w:val="15"/>
                <w14:ligatures w14:val="none"/>
              </w:rPr>
              <w:br/>
              <w:t>(1.05,46.01)</w:t>
            </w:r>
          </w:p>
        </w:tc>
        <w:tc>
          <w:tcPr>
            <w:tcW w:w="466" w:type="pct"/>
            <w:shd w:val="clear" w:color="auto" w:fill="auto"/>
            <w:vAlign w:val="center"/>
            <w:hideMark/>
          </w:tcPr>
          <w:p w14:paraId="071C8E8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18.18</w:t>
            </w:r>
            <w:r w:rsidRPr="00C849EF">
              <w:rPr>
                <w:rFonts w:eastAsiaTheme="minorHAnsi" w:cs="Arial"/>
                <w:color w:val="000000"/>
                <w:kern w:val="0"/>
                <w:sz w:val="15"/>
                <w:szCs w:val="15"/>
                <w14:ligatures w14:val="none"/>
              </w:rPr>
              <w:br/>
              <w:t>(-8.99, 45.36)</w:t>
            </w:r>
          </w:p>
        </w:tc>
        <w:tc>
          <w:tcPr>
            <w:tcW w:w="530" w:type="pct"/>
            <w:shd w:val="clear" w:color="auto" w:fill="auto"/>
            <w:vAlign w:val="center"/>
            <w:hideMark/>
          </w:tcPr>
          <w:p w14:paraId="6D941C1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(-20.86,87.53)</w:t>
            </w:r>
          </w:p>
        </w:tc>
      </w:tr>
      <w:tr w:rsidR="00C849EF" w:rsidRPr="00C849EF" w14:paraId="10DB2B80" w14:textId="77777777" w:rsidTr="00C849EF">
        <w:trPr>
          <w:trHeight w:val="493"/>
        </w:trPr>
        <w:tc>
          <w:tcPr>
            <w:tcW w:w="563" w:type="pct"/>
            <w:vMerge/>
            <w:vAlign w:val="center"/>
            <w:hideMark/>
          </w:tcPr>
          <w:p w14:paraId="05874B14"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3257FAA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7437E84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15.52</w:t>
            </w:r>
            <w:r w:rsidRPr="00C849EF">
              <w:rPr>
                <w:rFonts w:eastAsiaTheme="minorHAnsi" w:cs="Arial"/>
                <w:color w:val="000000"/>
                <w:kern w:val="0"/>
                <w:sz w:val="15"/>
                <w:szCs w:val="15"/>
                <w14:ligatures w14:val="none"/>
              </w:rPr>
              <w:br/>
              <w:t>(5.91,25.12)</w:t>
            </w:r>
          </w:p>
        </w:tc>
        <w:tc>
          <w:tcPr>
            <w:tcW w:w="481" w:type="pct"/>
            <w:shd w:val="clear" w:color="auto" w:fill="auto"/>
            <w:vAlign w:val="center"/>
            <w:hideMark/>
          </w:tcPr>
          <w:p w14:paraId="1FD7DA0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15.79</w:t>
            </w:r>
            <w:r w:rsidRPr="00C849EF">
              <w:rPr>
                <w:rFonts w:eastAsiaTheme="minorHAnsi" w:cs="Arial"/>
                <w:color w:val="000000"/>
                <w:kern w:val="0"/>
                <w:sz w:val="15"/>
                <w:szCs w:val="15"/>
                <w14:ligatures w14:val="none"/>
              </w:rPr>
              <w:br/>
              <w:t>(-2.27, 33.85)</w:t>
            </w:r>
          </w:p>
        </w:tc>
        <w:tc>
          <w:tcPr>
            <w:tcW w:w="448" w:type="pct"/>
            <w:shd w:val="clear" w:color="auto" w:fill="auto"/>
            <w:vAlign w:val="center"/>
            <w:hideMark/>
          </w:tcPr>
          <w:p w14:paraId="36D4AC7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15.38</w:t>
            </w:r>
            <w:r w:rsidRPr="00C849EF">
              <w:rPr>
                <w:rFonts w:eastAsiaTheme="minorHAnsi" w:cs="Arial"/>
                <w:color w:val="000000"/>
                <w:kern w:val="0"/>
                <w:sz w:val="15"/>
                <w:szCs w:val="15"/>
                <w14:ligatures w14:val="none"/>
              </w:rPr>
              <w:br/>
              <w:t>(3.54, 27.23)</w:t>
            </w:r>
          </w:p>
        </w:tc>
        <w:tc>
          <w:tcPr>
            <w:tcW w:w="433" w:type="pct"/>
            <w:shd w:val="clear" w:color="auto" w:fill="auto"/>
            <w:vAlign w:val="center"/>
            <w:hideMark/>
          </w:tcPr>
          <w:p w14:paraId="17E839B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15.05</w:t>
            </w:r>
            <w:r w:rsidRPr="00C849EF">
              <w:rPr>
                <w:rFonts w:eastAsiaTheme="minorHAnsi" w:cs="Arial"/>
                <w:color w:val="000000"/>
                <w:kern w:val="0"/>
                <w:sz w:val="15"/>
                <w:szCs w:val="15"/>
                <w14:ligatures w14:val="none"/>
              </w:rPr>
              <w:br/>
              <w:t>(7.65,22.46)</w:t>
            </w:r>
          </w:p>
        </w:tc>
        <w:tc>
          <w:tcPr>
            <w:tcW w:w="477" w:type="pct"/>
            <w:shd w:val="clear" w:color="auto" w:fill="auto"/>
            <w:vAlign w:val="center"/>
            <w:hideMark/>
          </w:tcPr>
          <w:p w14:paraId="42FB63C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17.86</w:t>
            </w:r>
            <w:r w:rsidRPr="00C849EF">
              <w:rPr>
                <w:rFonts w:eastAsiaTheme="minorHAnsi" w:cs="Arial"/>
                <w:color w:val="000000"/>
                <w:kern w:val="0"/>
                <w:sz w:val="15"/>
                <w:szCs w:val="15"/>
                <w14:ligatures w14:val="none"/>
              </w:rPr>
              <w:br/>
              <w:t>(7.51, 28.21)</w:t>
            </w:r>
          </w:p>
        </w:tc>
        <w:tc>
          <w:tcPr>
            <w:tcW w:w="448" w:type="pct"/>
            <w:shd w:val="clear" w:color="auto" w:fill="auto"/>
            <w:vAlign w:val="center"/>
            <w:hideMark/>
          </w:tcPr>
          <w:p w14:paraId="412F562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10.81</w:t>
            </w:r>
            <w:r w:rsidRPr="00C849EF">
              <w:rPr>
                <w:rFonts w:eastAsiaTheme="minorHAnsi" w:cs="Arial"/>
                <w:color w:val="000000"/>
                <w:kern w:val="0"/>
                <w:sz w:val="15"/>
                <w:szCs w:val="15"/>
                <w14:ligatures w14:val="none"/>
              </w:rPr>
              <w:br/>
              <w:t>(0.31,21.31)</w:t>
            </w:r>
          </w:p>
        </w:tc>
        <w:tc>
          <w:tcPr>
            <w:tcW w:w="466" w:type="pct"/>
            <w:shd w:val="clear" w:color="auto" w:fill="auto"/>
            <w:vAlign w:val="center"/>
            <w:hideMark/>
          </w:tcPr>
          <w:p w14:paraId="500A05D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21.28</w:t>
            </w:r>
            <w:r w:rsidRPr="00C849EF">
              <w:rPr>
                <w:rFonts w:eastAsiaTheme="minorHAnsi" w:cs="Arial"/>
                <w:color w:val="000000"/>
                <w:kern w:val="0"/>
                <w:sz w:val="15"/>
                <w:szCs w:val="15"/>
                <w14:ligatures w14:val="none"/>
              </w:rPr>
              <w:br/>
              <w:t>(9.13,33.42)</w:t>
            </w:r>
          </w:p>
        </w:tc>
        <w:tc>
          <w:tcPr>
            <w:tcW w:w="466" w:type="pct"/>
            <w:shd w:val="clear" w:color="auto" w:fill="auto"/>
            <w:vAlign w:val="center"/>
            <w:hideMark/>
          </w:tcPr>
          <w:p w14:paraId="2B8EEED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27.78</w:t>
            </w:r>
            <w:r w:rsidRPr="00C849EF">
              <w:rPr>
                <w:rFonts w:eastAsiaTheme="minorHAnsi" w:cs="Arial"/>
                <w:color w:val="000000"/>
                <w:kern w:val="0"/>
                <w:sz w:val="15"/>
                <w:szCs w:val="15"/>
                <w14:ligatures w14:val="none"/>
              </w:rPr>
              <w:br/>
              <w:t>(12.41, 43.15)</w:t>
            </w:r>
          </w:p>
        </w:tc>
        <w:tc>
          <w:tcPr>
            <w:tcW w:w="530" w:type="pct"/>
            <w:shd w:val="clear" w:color="auto" w:fill="auto"/>
            <w:vAlign w:val="center"/>
            <w:hideMark/>
          </w:tcPr>
          <w:p w14:paraId="256E3B0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3B9377FC" w14:textId="77777777" w:rsidTr="00C849EF">
        <w:trPr>
          <w:trHeight w:val="493"/>
        </w:trPr>
        <w:tc>
          <w:tcPr>
            <w:tcW w:w="563" w:type="pct"/>
            <w:vMerge/>
            <w:vAlign w:val="center"/>
            <w:hideMark/>
          </w:tcPr>
          <w:p w14:paraId="43208A91"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270B7F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494D552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15.09</w:t>
            </w:r>
            <w:r w:rsidRPr="00C849EF">
              <w:rPr>
                <w:rFonts w:eastAsiaTheme="minorHAnsi" w:cs="Arial"/>
                <w:color w:val="000000"/>
                <w:kern w:val="0"/>
                <w:sz w:val="15"/>
                <w:szCs w:val="15"/>
                <w14:ligatures w14:val="none"/>
              </w:rPr>
              <w:br/>
              <w:t>(5.13,25.06)</w:t>
            </w:r>
          </w:p>
        </w:tc>
        <w:tc>
          <w:tcPr>
            <w:tcW w:w="481" w:type="pct"/>
            <w:shd w:val="clear" w:color="auto" w:fill="auto"/>
            <w:vAlign w:val="center"/>
            <w:hideMark/>
          </w:tcPr>
          <w:p w14:paraId="36C92A7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17.86</w:t>
            </w:r>
            <w:r w:rsidRPr="00C849EF">
              <w:rPr>
                <w:rFonts w:eastAsiaTheme="minorHAnsi" w:cs="Arial"/>
                <w:color w:val="000000"/>
                <w:kern w:val="0"/>
                <w:sz w:val="15"/>
                <w:szCs w:val="15"/>
                <w14:ligatures w14:val="none"/>
              </w:rPr>
              <w:br/>
              <w:t>(2.73, 32.98)</w:t>
            </w:r>
          </w:p>
        </w:tc>
        <w:tc>
          <w:tcPr>
            <w:tcW w:w="448" w:type="pct"/>
            <w:shd w:val="clear" w:color="auto" w:fill="auto"/>
            <w:vAlign w:val="center"/>
            <w:hideMark/>
          </w:tcPr>
          <w:p w14:paraId="5E6DE00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12.00</w:t>
            </w:r>
            <w:r w:rsidRPr="00C849EF">
              <w:rPr>
                <w:rFonts w:eastAsiaTheme="minorHAnsi" w:cs="Arial"/>
                <w:color w:val="000000"/>
                <w:kern w:val="0"/>
                <w:sz w:val="15"/>
                <w:szCs w:val="15"/>
                <w14:ligatures w14:val="none"/>
              </w:rPr>
              <w:br/>
              <w:t>(-1.69,25.69)</w:t>
            </w:r>
          </w:p>
        </w:tc>
        <w:tc>
          <w:tcPr>
            <w:tcW w:w="433" w:type="pct"/>
            <w:shd w:val="clear" w:color="auto" w:fill="auto"/>
            <w:vAlign w:val="center"/>
            <w:hideMark/>
          </w:tcPr>
          <w:p w14:paraId="3838687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17.81</w:t>
            </w:r>
            <w:r w:rsidRPr="00C849EF">
              <w:rPr>
                <w:rFonts w:eastAsiaTheme="minorHAnsi" w:cs="Arial"/>
                <w:color w:val="000000"/>
                <w:kern w:val="0"/>
                <w:sz w:val="15"/>
                <w:szCs w:val="15"/>
                <w14:ligatures w14:val="none"/>
              </w:rPr>
              <w:br/>
              <w:t>(8.82,26.80)</w:t>
            </w:r>
          </w:p>
        </w:tc>
        <w:tc>
          <w:tcPr>
            <w:tcW w:w="477" w:type="pct"/>
            <w:shd w:val="clear" w:color="auto" w:fill="auto"/>
            <w:vAlign w:val="center"/>
            <w:hideMark/>
          </w:tcPr>
          <w:p w14:paraId="670CD46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16.67</w:t>
            </w:r>
            <w:r w:rsidRPr="00C849EF">
              <w:rPr>
                <w:rFonts w:eastAsiaTheme="minorHAnsi" w:cs="Arial"/>
                <w:color w:val="000000"/>
                <w:kern w:val="0"/>
                <w:sz w:val="15"/>
                <w:szCs w:val="15"/>
                <w14:ligatures w14:val="none"/>
              </w:rPr>
              <w:br/>
              <w:t>(6.96, 26.38)</w:t>
            </w:r>
          </w:p>
        </w:tc>
        <w:tc>
          <w:tcPr>
            <w:tcW w:w="448" w:type="pct"/>
            <w:shd w:val="clear" w:color="auto" w:fill="auto"/>
            <w:vAlign w:val="center"/>
            <w:hideMark/>
          </w:tcPr>
          <w:p w14:paraId="723E5E1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23.08</w:t>
            </w:r>
            <w:r w:rsidRPr="00C849EF">
              <w:rPr>
                <w:rFonts w:eastAsiaTheme="minorHAnsi" w:cs="Arial"/>
                <w:color w:val="000000"/>
                <w:kern w:val="0"/>
                <w:sz w:val="15"/>
                <w:szCs w:val="15"/>
                <w14:ligatures w14:val="none"/>
              </w:rPr>
              <w:br/>
              <w:t>(-3.42,49.58)</w:t>
            </w:r>
          </w:p>
        </w:tc>
        <w:tc>
          <w:tcPr>
            <w:tcW w:w="466" w:type="pct"/>
            <w:shd w:val="clear" w:color="auto" w:fill="auto"/>
            <w:vAlign w:val="center"/>
            <w:hideMark/>
          </w:tcPr>
          <w:p w14:paraId="5DABB7C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18.18</w:t>
            </w:r>
            <w:r w:rsidRPr="00C849EF">
              <w:rPr>
                <w:rFonts w:eastAsiaTheme="minorHAnsi" w:cs="Arial"/>
                <w:color w:val="000000"/>
                <w:kern w:val="0"/>
                <w:sz w:val="15"/>
                <w:szCs w:val="15"/>
                <w14:ligatures w14:val="none"/>
              </w:rPr>
              <w:br/>
              <w:t>(6.32,30.04)</w:t>
            </w:r>
          </w:p>
        </w:tc>
        <w:tc>
          <w:tcPr>
            <w:tcW w:w="466" w:type="pct"/>
            <w:shd w:val="clear" w:color="auto" w:fill="auto"/>
            <w:vAlign w:val="center"/>
            <w:hideMark/>
          </w:tcPr>
          <w:p w14:paraId="1FB5FBA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24.24</w:t>
            </w:r>
            <w:r w:rsidRPr="00C849EF">
              <w:rPr>
                <w:rFonts w:eastAsiaTheme="minorHAnsi" w:cs="Arial"/>
                <w:color w:val="000000"/>
                <w:kern w:val="0"/>
                <w:sz w:val="15"/>
                <w:szCs w:val="15"/>
                <w14:ligatures w14:val="none"/>
              </w:rPr>
              <w:br/>
              <w:t>(8.81,39.67)</w:t>
            </w:r>
          </w:p>
        </w:tc>
        <w:tc>
          <w:tcPr>
            <w:tcW w:w="530" w:type="pct"/>
            <w:shd w:val="clear" w:color="auto" w:fill="auto"/>
            <w:vAlign w:val="center"/>
            <w:hideMark/>
          </w:tcPr>
          <w:p w14:paraId="2384E00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2D4FB4A6" w14:textId="77777777" w:rsidTr="00C849EF">
        <w:trPr>
          <w:trHeight w:val="493"/>
        </w:trPr>
        <w:tc>
          <w:tcPr>
            <w:tcW w:w="563" w:type="pct"/>
            <w:vMerge/>
            <w:vAlign w:val="center"/>
            <w:hideMark/>
          </w:tcPr>
          <w:p w14:paraId="236ED9A9"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6EA0FD7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312791B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20.59</w:t>
            </w:r>
            <w:r w:rsidRPr="00C849EF">
              <w:rPr>
                <w:rFonts w:eastAsiaTheme="minorHAnsi" w:cs="Arial"/>
                <w:color w:val="000000"/>
                <w:kern w:val="0"/>
                <w:sz w:val="15"/>
                <w:szCs w:val="15"/>
                <w14:ligatures w14:val="none"/>
              </w:rPr>
              <w:br/>
              <w:t>(6.27,34.91)</w:t>
            </w:r>
          </w:p>
        </w:tc>
        <w:tc>
          <w:tcPr>
            <w:tcW w:w="481" w:type="pct"/>
            <w:shd w:val="clear" w:color="auto" w:fill="auto"/>
            <w:vAlign w:val="center"/>
            <w:hideMark/>
          </w:tcPr>
          <w:p w14:paraId="560F212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31.25</w:t>
            </w:r>
            <w:r w:rsidRPr="00C849EF">
              <w:rPr>
                <w:rFonts w:eastAsiaTheme="minorHAnsi" w:cs="Arial"/>
                <w:color w:val="000000"/>
                <w:kern w:val="0"/>
                <w:sz w:val="15"/>
                <w:szCs w:val="15"/>
                <w14:ligatures w14:val="none"/>
              </w:rPr>
              <w:br/>
              <w:t>(5.74, 56.76)</w:t>
            </w:r>
          </w:p>
        </w:tc>
        <w:tc>
          <w:tcPr>
            <w:tcW w:w="448" w:type="pct"/>
            <w:shd w:val="clear" w:color="auto" w:fill="auto"/>
            <w:vAlign w:val="center"/>
            <w:hideMark/>
          </w:tcPr>
          <w:p w14:paraId="1D76D98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11.11</w:t>
            </w:r>
            <w:r w:rsidRPr="00C849EF">
              <w:rPr>
                <w:rFonts w:eastAsiaTheme="minorHAnsi" w:cs="Arial"/>
                <w:color w:val="000000"/>
                <w:kern w:val="0"/>
                <w:sz w:val="15"/>
                <w:szCs w:val="15"/>
                <w14:ligatures w14:val="none"/>
              </w:rPr>
              <w:br/>
              <w:t>(-4.97, 27.19)</w:t>
            </w:r>
          </w:p>
        </w:tc>
        <w:tc>
          <w:tcPr>
            <w:tcW w:w="433" w:type="pct"/>
            <w:shd w:val="clear" w:color="auto" w:fill="auto"/>
            <w:vAlign w:val="center"/>
            <w:hideMark/>
          </w:tcPr>
          <w:p w14:paraId="738441D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20.45</w:t>
            </w:r>
            <w:r w:rsidRPr="00C849EF">
              <w:rPr>
                <w:rFonts w:eastAsiaTheme="minorHAnsi" w:cs="Arial"/>
                <w:color w:val="000000"/>
                <w:kern w:val="0"/>
                <w:sz w:val="15"/>
                <w:szCs w:val="15"/>
                <w14:ligatures w14:val="none"/>
              </w:rPr>
              <w:br/>
              <w:t>(8.05,32.86)</w:t>
            </w:r>
          </w:p>
        </w:tc>
        <w:tc>
          <w:tcPr>
            <w:tcW w:w="477" w:type="pct"/>
            <w:shd w:val="clear" w:color="auto" w:fill="auto"/>
            <w:vAlign w:val="center"/>
            <w:hideMark/>
          </w:tcPr>
          <w:p w14:paraId="33DEFCF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19.35</w:t>
            </w:r>
            <w:r w:rsidRPr="00C849EF">
              <w:rPr>
                <w:rFonts w:eastAsiaTheme="minorHAnsi" w:cs="Arial"/>
                <w:color w:val="000000"/>
                <w:kern w:val="0"/>
                <w:sz w:val="15"/>
                <w:szCs w:val="15"/>
                <w14:ligatures w14:val="none"/>
              </w:rPr>
              <w:br/>
              <w:t>(4.62, 34.09)</w:t>
            </w:r>
          </w:p>
        </w:tc>
        <w:tc>
          <w:tcPr>
            <w:tcW w:w="448" w:type="pct"/>
            <w:shd w:val="clear" w:color="auto" w:fill="auto"/>
            <w:vAlign w:val="center"/>
            <w:hideMark/>
          </w:tcPr>
          <w:p w14:paraId="0C9AA4F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23.08</w:t>
            </w:r>
            <w:r w:rsidRPr="00C849EF">
              <w:rPr>
                <w:rFonts w:eastAsiaTheme="minorHAnsi" w:cs="Arial"/>
                <w:color w:val="000000"/>
                <w:kern w:val="0"/>
                <w:sz w:val="15"/>
                <w:szCs w:val="15"/>
                <w14:ligatures w14:val="none"/>
              </w:rPr>
              <w:br/>
              <w:t>(-3.42,49.58)</w:t>
            </w:r>
          </w:p>
        </w:tc>
        <w:tc>
          <w:tcPr>
            <w:tcW w:w="466" w:type="pct"/>
            <w:shd w:val="clear" w:color="auto" w:fill="auto"/>
            <w:vAlign w:val="center"/>
            <w:hideMark/>
          </w:tcPr>
          <w:p w14:paraId="23B72B1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6.25</w:t>
            </w:r>
            <w:r w:rsidRPr="00C849EF">
              <w:rPr>
                <w:rFonts w:eastAsiaTheme="minorHAnsi" w:cs="Arial"/>
                <w:color w:val="000000"/>
                <w:kern w:val="0"/>
                <w:sz w:val="15"/>
                <w:szCs w:val="15"/>
                <w14:ligatures w14:val="none"/>
              </w:rPr>
              <w:br/>
              <w:t>(-7.07,19.57)</w:t>
            </w:r>
          </w:p>
        </w:tc>
        <w:tc>
          <w:tcPr>
            <w:tcW w:w="466" w:type="pct"/>
            <w:shd w:val="clear" w:color="auto" w:fill="auto"/>
            <w:vAlign w:val="center"/>
            <w:hideMark/>
          </w:tcPr>
          <w:p w14:paraId="44FBD96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10.00</w:t>
            </w:r>
            <w:r w:rsidRPr="00C849EF">
              <w:rPr>
                <w:rFonts w:eastAsiaTheme="minorHAnsi" w:cs="Arial"/>
                <w:color w:val="000000"/>
                <w:kern w:val="0"/>
                <w:sz w:val="15"/>
                <w:szCs w:val="15"/>
                <w14:ligatures w14:val="none"/>
              </w:rPr>
              <w:br/>
              <w:t>(-12.62,32.62)</w:t>
            </w:r>
          </w:p>
        </w:tc>
        <w:tc>
          <w:tcPr>
            <w:tcW w:w="530" w:type="pct"/>
            <w:shd w:val="clear" w:color="auto" w:fill="auto"/>
            <w:vAlign w:val="center"/>
            <w:hideMark/>
          </w:tcPr>
          <w:p w14:paraId="0CD0476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6AFC96EB" w14:textId="77777777" w:rsidTr="00C849EF">
        <w:trPr>
          <w:trHeight w:val="493"/>
        </w:trPr>
        <w:tc>
          <w:tcPr>
            <w:tcW w:w="563" w:type="pct"/>
            <w:vMerge w:val="restart"/>
            <w:shd w:val="clear" w:color="auto" w:fill="auto"/>
            <w:noWrap/>
            <w:vAlign w:val="center"/>
            <w:hideMark/>
          </w:tcPr>
          <w:p w14:paraId="5C695663" w14:textId="77777777" w:rsid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Prediabetes</w:t>
            </w:r>
          </w:p>
          <w:p w14:paraId="65D21EAB" w14:textId="4B321C02"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 xml:space="preserve"> (ADA criteria)</w:t>
            </w:r>
          </w:p>
        </w:tc>
        <w:tc>
          <w:tcPr>
            <w:tcW w:w="254" w:type="pct"/>
            <w:shd w:val="clear" w:color="auto" w:fill="auto"/>
            <w:noWrap/>
            <w:vAlign w:val="center"/>
            <w:hideMark/>
          </w:tcPr>
          <w:p w14:paraId="48EF623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40-44</w:t>
            </w:r>
          </w:p>
        </w:tc>
        <w:tc>
          <w:tcPr>
            <w:tcW w:w="433" w:type="pct"/>
            <w:shd w:val="clear" w:color="auto" w:fill="auto"/>
            <w:vAlign w:val="center"/>
            <w:hideMark/>
          </w:tcPr>
          <w:p w14:paraId="22976E2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24.49</w:t>
            </w:r>
            <w:r w:rsidRPr="00C849EF">
              <w:rPr>
                <w:rFonts w:eastAsiaTheme="minorHAnsi" w:cs="Arial"/>
                <w:color w:val="000000"/>
                <w:kern w:val="0"/>
                <w:sz w:val="15"/>
                <w:szCs w:val="15"/>
                <w14:ligatures w14:val="none"/>
              </w:rPr>
              <w:br/>
              <w:t>(20.83,28.14)</w:t>
            </w:r>
          </w:p>
        </w:tc>
        <w:tc>
          <w:tcPr>
            <w:tcW w:w="481" w:type="pct"/>
            <w:shd w:val="clear" w:color="auto" w:fill="auto"/>
            <w:vAlign w:val="center"/>
            <w:hideMark/>
          </w:tcPr>
          <w:p w14:paraId="2669EBB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29.15</w:t>
            </w:r>
            <w:r w:rsidRPr="00C849EF">
              <w:rPr>
                <w:rFonts w:eastAsiaTheme="minorHAnsi" w:cs="Arial"/>
                <w:color w:val="000000"/>
                <w:kern w:val="0"/>
                <w:sz w:val="15"/>
                <w:szCs w:val="15"/>
                <w14:ligatures w14:val="none"/>
              </w:rPr>
              <w:br/>
              <w:t>(23.94,34.37)</w:t>
            </w:r>
          </w:p>
        </w:tc>
        <w:tc>
          <w:tcPr>
            <w:tcW w:w="448" w:type="pct"/>
            <w:shd w:val="clear" w:color="auto" w:fill="auto"/>
            <w:vAlign w:val="center"/>
            <w:hideMark/>
          </w:tcPr>
          <w:p w14:paraId="4885B17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18.75</w:t>
            </w:r>
            <w:r w:rsidRPr="00C849EF">
              <w:rPr>
                <w:rFonts w:eastAsiaTheme="minorHAnsi" w:cs="Arial"/>
                <w:color w:val="000000"/>
                <w:kern w:val="0"/>
                <w:sz w:val="15"/>
                <w:szCs w:val="15"/>
                <w14:ligatures w14:val="none"/>
              </w:rPr>
              <w:br/>
              <w:t>(13.78,23.72)</w:t>
            </w:r>
          </w:p>
        </w:tc>
        <w:tc>
          <w:tcPr>
            <w:tcW w:w="433" w:type="pct"/>
            <w:shd w:val="clear" w:color="auto" w:fill="auto"/>
            <w:vAlign w:val="center"/>
            <w:hideMark/>
          </w:tcPr>
          <w:p w14:paraId="4BF6DD9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31.59</w:t>
            </w:r>
            <w:r w:rsidRPr="00C849EF">
              <w:rPr>
                <w:rFonts w:eastAsiaTheme="minorHAnsi" w:cs="Arial"/>
                <w:color w:val="000000"/>
                <w:kern w:val="0"/>
                <w:sz w:val="15"/>
                <w:szCs w:val="15"/>
                <w14:ligatures w14:val="none"/>
              </w:rPr>
              <w:br/>
              <w:t>(28.12,35.07)</w:t>
            </w:r>
          </w:p>
        </w:tc>
        <w:tc>
          <w:tcPr>
            <w:tcW w:w="477" w:type="pct"/>
            <w:shd w:val="clear" w:color="auto" w:fill="auto"/>
            <w:vAlign w:val="center"/>
            <w:hideMark/>
          </w:tcPr>
          <w:p w14:paraId="58A04AF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31.28</w:t>
            </w:r>
            <w:r w:rsidRPr="00C849EF">
              <w:rPr>
                <w:rFonts w:eastAsiaTheme="minorHAnsi" w:cs="Arial"/>
                <w:color w:val="000000"/>
                <w:kern w:val="0"/>
                <w:sz w:val="15"/>
                <w:szCs w:val="15"/>
                <w14:ligatures w14:val="none"/>
              </w:rPr>
              <w:br/>
              <w:t>(27.61,34.95)</w:t>
            </w:r>
          </w:p>
        </w:tc>
        <w:tc>
          <w:tcPr>
            <w:tcW w:w="448" w:type="pct"/>
            <w:shd w:val="clear" w:color="auto" w:fill="auto"/>
            <w:vAlign w:val="center"/>
            <w:hideMark/>
          </w:tcPr>
          <w:p w14:paraId="1867CBE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34.25</w:t>
            </w:r>
            <w:r w:rsidRPr="00C849EF">
              <w:rPr>
                <w:rFonts w:eastAsiaTheme="minorHAnsi" w:cs="Arial"/>
                <w:color w:val="000000"/>
                <w:kern w:val="0"/>
                <w:sz w:val="15"/>
                <w:szCs w:val="15"/>
                <w14:ligatures w14:val="none"/>
              </w:rPr>
              <w:br/>
              <w:t>(23.10,45.39)</w:t>
            </w:r>
          </w:p>
        </w:tc>
        <w:tc>
          <w:tcPr>
            <w:tcW w:w="466" w:type="pct"/>
            <w:shd w:val="clear" w:color="auto" w:fill="auto"/>
            <w:vAlign w:val="center"/>
            <w:hideMark/>
          </w:tcPr>
          <w:p w14:paraId="61063A4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43.93</w:t>
            </w:r>
            <w:r w:rsidRPr="00C849EF">
              <w:rPr>
                <w:rFonts w:eastAsiaTheme="minorHAnsi" w:cs="Arial"/>
                <w:color w:val="000000"/>
                <w:kern w:val="0"/>
                <w:sz w:val="15"/>
                <w:szCs w:val="15"/>
                <w14:ligatures w14:val="none"/>
              </w:rPr>
              <w:br/>
              <w:t>(37.22,50.63)</w:t>
            </w:r>
          </w:p>
        </w:tc>
        <w:tc>
          <w:tcPr>
            <w:tcW w:w="466" w:type="pct"/>
            <w:shd w:val="clear" w:color="auto" w:fill="auto"/>
            <w:vAlign w:val="center"/>
            <w:hideMark/>
          </w:tcPr>
          <w:p w14:paraId="46F69C1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43.35</w:t>
            </w:r>
            <w:r w:rsidRPr="00C849EF">
              <w:rPr>
                <w:rFonts w:eastAsiaTheme="minorHAnsi" w:cs="Arial"/>
                <w:color w:val="000000"/>
                <w:kern w:val="0"/>
                <w:sz w:val="15"/>
                <w:szCs w:val="15"/>
                <w14:ligatures w14:val="none"/>
              </w:rPr>
              <w:br/>
              <w:t>(36.47,50.22)</w:t>
            </w:r>
          </w:p>
        </w:tc>
        <w:tc>
          <w:tcPr>
            <w:tcW w:w="530" w:type="pct"/>
            <w:shd w:val="clear" w:color="auto" w:fill="auto"/>
            <w:vAlign w:val="center"/>
            <w:hideMark/>
          </w:tcPr>
          <w:p w14:paraId="7DCE360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54.55</w:t>
            </w:r>
            <w:r w:rsidRPr="00C849EF">
              <w:rPr>
                <w:rFonts w:eastAsiaTheme="minorHAnsi" w:cs="Arial"/>
                <w:color w:val="000000"/>
                <w:kern w:val="0"/>
                <w:sz w:val="15"/>
                <w:szCs w:val="15"/>
                <w14:ligatures w14:val="none"/>
              </w:rPr>
              <w:br/>
              <w:t>(19.46,89.63)</w:t>
            </w:r>
          </w:p>
        </w:tc>
      </w:tr>
      <w:tr w:rsidR="00C849EF" w:rsidRPr="00C849EF" w14:paraId="3E9765AB" w14:textId="77777777" w:rsidTr="00C849EF">
        <w:trPr>
          <w:trHeight w:val="493"/>
        </w:trPr>
        <w:tc>
          <w:tcPr>
            <w:tcW w:w="563" w:type="pct"/>
            <w:vMerge/>
            <w:vAlign w:val="center"/>
            <w:hideMark/>
          </w:tcPr>
          <w:p w14:paraId="77369B7F"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04F8472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45-49</w:t>
            </w:r>
          </w:p>
        </w:tc>
        <w:tc>
          <w:tcPr>
            <w:tcW w:w="433" w:type="pct"/>
            <w:shd w:val="clear" w:color="auto" w:fill="auto"/>
            <w:vAlign w:val="center"/>
            <w:hideMark/>
          </w:tcPr>
          <w:p w14:paraId="43CE924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22.89</w:t>
            </w:r>
            <w:r w:rsidRPr="00C849EF">
              <w:rPr>
                <w:rFonts w:eastAsiaTheme="minorHAnsi" w:cs="Arial"/>
                <w:color w:val="000000"/>
                <w:kern w:val="0"/>
                <w:sz w:val="15"/>
                <w:szCs w:val="15"/>
                <w14:ligatures w14:val="none"/>
              </w:rPr>
              <w:br/>
              <w:t>(13.66,32.12)</w:t>
            </w:r>
          </w:p>
        </w:tc>
        <w:tc>
          <w:tcPr>
            <w:tcW w:w="481" w:type="pct"/>
            <w:shd w:val="clear" w:color="auto" w:fill="auto"/>
            <w:vAlign w:val="center"/>
            <w:hideMark/>
          </w:tcPr>
          <w:p w14:paraId="66CEE2A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25.64</w:t>
            </w:r>
            <w:r w:rsidRPr="00C849EF">
              <w:rPr>
                <w:rFonts w:eastAsiaTheme="minorHAnsi" w:cs="Arial"/>
                <w:color w:val="000000"/>
                <w:kern w:val="0"/>
                <w:sz w:val="15"/>
                <w:szCs w:val="15"/>
                <w14:ligatures w14:val="none"/>
              </w:rPr>
              <w:br/>
              <w:t>(11.30,39.98)</w:t>
            </w:r>
          </w:p>
        </w:tc>
        <w:tc>
          <w:tcPr>
            <w:tcW w:w="448" w:type="pct"/>
            <w:shd w:val="clear" w:color="auto" w:fill="auto"/>
            <w:vAlign w:val="center"/>
            <w:hideMark/>
          </w:tcPr>
          <w:p w14:paraId="29DAA66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20.45</w:t>
            </w:r>
            <w:r w:rsidRPr="00C849EF">
              <w:rPr>
                <w:rFonts w:eastAsiaTheme="minorHAnsi" w:cs="Arial"/>
                <w:color w:val="000000"/>
                <w:kern w:val="0"/>
                <w:sz w:val="15"/>
                <w:szCs w:val="15"/>
                <w14:ligatures w14:val="none"/>
              </w:rPr>
              <w:br/>
              <w:t>(8.05,32.86)</w:t>
            </w:r>
          </w:p>
        </w:tc>
        <w:tc>
          <w:tcPr>
            <w:tcW w:w="433" w:type="pct"/>
            <w:shd w:val="clear" w:color="auto" w:fill="auto"/>
            <w:vAlign w:val="center"/>
            <w:hideMark/>
          </w:tcPr>
          <w:p w14:paraId="442E363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38.40</w:t>
            </w:r>
            <w:r w:rsidRPr="00C849EF">
              <w:rPr>
                <w:rFonts w:eastAsiaTheme="minorHAnsi" w:cs="Arial"/>
                <w:color w:val="000000"/>
                <w:kern w:val="0"/>
                <w:sz w:val="15"/>
                <w:szCs w:val="15"/>
                <w14:ligatures w14:val="none"/>
              </w:rPr>
              <w:br/>
              <w:t>(29.76,47.04)</w:t>
            </w:r>
          </w:p>
        </w:tc>
        <w:tc>
          <w:tcPr>
            <w:tcW w:w="477" w:type="pct"/>
            <w:shd w:val="clear" w:color="auto" w:fill="auto"/>
            <w:vAlign w:val="center"/>
            <w:hideMark/>
          </w:tcPr>
          <w:p w14:paraId="3BE3182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38.24</w:t>
            </w:r>
            <w:r w:rsidRPr="00C849EF">
              <w:rPr>
                <w:rFonts w:eastAsiaTheme="minorHAnsi" w:cs="Arial"/>
                <w:color w:val="000000"/>
                <w:kern w:val="0"/>
                <w:sz w:val="15"/>
                <w:szCs w:val="15"/>
                <w14:ligatures w14:val="none"/>
              </w:rPr>
              <w:br/>
              <w:t>(28.64,47.83)</w:t>
            </w:r>
          </w:p>
        </w:tc>
        <w:tc>
          <w:tcPr>
            <w:tcW w:w="448" w:type="pct"/>
            <w:shd w:val="clear" w:color="auto" w:fill="auto"/>
            <w:vAlign w:val="center"/>
            <w:hideMark/>
          </w:tcPr>
          <w:p w14:paraId="1221614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39.13</w:t>
            </w:r>
            <w:r w:rsidRPr="00C849EF">
              <w:rPr>
                <w:rFonts w:eastAsiaTheme="minorHAnsi" w:cs="Arial"/>
                <w:color w:val="000000"/>
                <w:kern w:val="0"/>
                <w:sz w:val="15"/>
                <w:szCs w:val="15"/>
                <w14:ligatures w14:val="none"/>
              </w:rPr>
              <w:br/>
              <w:t>(17.55,60.71)</w:t>
            </w:r>
          </w:p>
        </w:tc>
        <w:tc>
          <w:tcPr>
            <w:tcW w:w="466" w:type="pct"/>
            <w:shd w:val="clear" w:color="auto" w:fill="auto"/>
            <w:vAlign w:val="center"/>
            <w:hideMark/>
          </w:tcPr>
          <w:p w14:paraId="259E094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54.05</w:t>
            </w:r>
            <w:r w:rsidRPr="00C849EF">
              <w:rPr>
                <w:rFonts w:eastAsiaTheme="minorHAnsi" w:cs="Arial"/>
                <w:color w:val="000000"/>
                <w:kern w:val="0"/>
                <w:sz w:val="15"/>
                <w:szCs w:val="15"/>
                <w14:ligatures w14:val="none"/>
              </w:rPr>
              <w:br/>
              <w:t>(37.21,70.90)</w:t>
            </w:r>
          </w:p>
        </w:tc>
        <w:tc>
          <w:tcPr>
            <w:tcW w:w="466" w:type="pct"/>
            <w:shd w:val="clear" w:color="auto" w:fill="auto"/>
            <w:vAlign w:val="center"/>
            <w:hideMark/>
          </w:tcPr>
          <w:p w14:paraId="3AD7E2B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55.88</w:t>
            </w:r>
            <w:r w:rsidRPr="00C849EF">
              <w:rPr>
                <w:rFonts w:eastAsiaTheme="minorHAnsi" w:cs="Arial"/>
                <w:color w:val="000000"/>
                <w:kern w:val="0"/>
                <w:sz w:val="15"/>
                <w:szCs w:val="15"/>
                <w14:ligatures w14:val="none"/>
              </w:rPr>
              <w:br/>
              <w:t>(38.30,73.47)</w:t>
            </w:r>
          </w:p>
        </w:tc>
        <w:tc>
          <w:tcPr>
            <w:tcW w:w="530" w:type="pct"/>
            <w:shd w:val="clear" w:color="auto" w:fill="auto"/>
            <w:vAlign w:val="center"/>
            <w:hideMark/>
          </w:tcPr>
          <w:p w14:paraId="0722014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(-110.09,176.76)</w:t>
            </w:r>
          </w:p>
        </w:tc>
      </w:tr>
      <w:tr w:rsidR="00C849EF" w:rsidRPr="00C849EF" w14:paraId="59FE669F" w14:textId="77777777" w:rsidTr="00C849EF">
        <w:trPr>
          <w:trHeight w:val="493"/>
        </w:trPr>
        <w:tc>
          <w:tcPr>
            <w:tcW w:w="563" w:type="pct"/>
            <w:vMerge/>
            <w:vAlign w:val="center"/>
            <w:hideMark/>
          </w:tcPr>
          <w:p w14:paraId="51243466"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74FB20B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6124043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 xml:space="preserve">57.14 </w:t>
            </w:r>
            <w:r w:rsidRPr="00C849EF">
              <w:rPr>
                <w:rFonts w:eastAsiaTheme="minorHAnsi" w:cs="Arial"/>
                <w:color w:val="000000"/>
                <w:kern w:val="0"/>
                <w:sz w:val="15"/>
                <w:szCs w:val="15"/>
                <w14:ligatures w14:val="none"/>
              </w:rPr>
              <w:br/>
              <w:t>(37.60,76.68)</w:t>
            </w:r>
          </w:p>
        </w:tc>
        <w:tc>
          <w:tcPr>
            <w:tcW w:w="481" w:type="pct"/>
            <w:shd w:val="clear" w:color="auto" w:fill="auto"/>
            <w:vAlign w:val="center"/>
            <w:hideMark/>
          </w:tcPr>
          <w:p w14:paraId="3DC3BC0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37.50</w:t>
            </w:r>
            <w:r w:rsidRPr="00C849EF">
              <w:rPr>
                <w:rFonts w:eastAsiaTheme="minorHAnsi" w:cs="Arial"/>
                <w:color w:val="000000"/>
                <w:kern w:val="0"/>
                <w:sz w:val="15"/>
                <w:szCs w:val="15"/>
                <w14:ligatures w14:val="none"/>
              </w:rPr>
              <w:br/>
              <w:t>(-5.77,80.77)</w:t>
            </w:r>
          </w:p>
        </w:tc>
        <w:tc>
          <w:tcPr>
            <w:tcW w:w="448" w:type="pct"/>
            <w:shd w:val="clear" w:color="auto" w:fill="auto"/>
            <w:vAlign w:val="center"/>
            <w:hideMark/>
          </w:tcPr>
          <w:p w14:paraId="19113BE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65.00</w:t>
            </w:r>
            <w:r w:rsidRPr="00C849EF">
              <w:rPr>
                <w:rFonts w:eastAsiaTheme="minorHAnsi" w:cs="Arial"/>
                <w:color w:val="000000"/>
                <w:kern w:val="0"/>
                <w:sz w:val="15"/>
                <w:szCs w:val="15"/>
                <w14:ligatures w14:val="none"/>
              </w:rPr>
              <w:br/>
              <w:t>(42.10,87.90)</w:t>
            </w:r>
          </w:p>
        </w:tc>
        <w:tc>
          <w:tcPr>
            <w:tcW w:w="433" w:type="pct"/>
            <w:shd w:val="clear" w:color="auto" w:fill="auto"/>
            <w:vAlign w:val="center"/>
            <w:hideMark/>
          </w:tcPr>
          <w:p w14:paraId="4533BAD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51.22</w:t>
            </w:r>
            <w:r w:rsidRPr="00C849EF">
              <w:rPr>
                <w:rFonts w:eastAsiaTheme="minorHAnsi" w:cs="Arial"/>
                <w:color w:val="000000"/>
                <w:kern w:val="0"/>
                <w:sz w:val="15"/>
                <w:szCs w:val="15"/>
                <w14:ligatures w14:val="none"/>
              </w:rPr>
              <w:br/>
              <w:t>(35.25,67.19)</w:t>
            </w:r>
          </w:p>
        </w:tc>
        <w:tc>
          <w:tcPr>
            <w:tcW w:w="477" w:type="pct"/>
            <w:shd w:val="clear" w:color="auto" w:fill="auto"/>
            <w:vAlign w:val="center"/>
            <w:hideMark/>
          </w:tcPr>
          <w:p w14:paraId="6C93FDE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45.00</w:t>
            </w:r>
            <w:r w:rsidRPr="00C849EF">
              <w:rPr>
                <w:rFonts w:eastAsiaTheme="minorHAnsi" w:cs="Arial"/>
                <w:color w:val="000000"/>
                <w:kern w:val="0"/>
                <w:sz w:val="15"/>
                <w:szCs w:val="15"/>
                <w14:ligatures w14:val="none"/>
              </w:rPr>
              <w:br/>
              <w:t>(21.11,68.89)</w:t>
            </w:r>
          </w:p>
        </w:tc>
        <w:tc>
          <w:tcPr>
            <w:tcW w:w="448" w:type="pct"/>
            <w:shd w:val="clear" w:color="auto" w:fill="auto"/>
            <w:vAlign w:val="center"/>
            <w:hideMark/>
          </w:tcPr>
          <w:p w14:paraId="0481914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57.14</w:t>
            </w:r>
            <w:r w:rsidRPr="00C849EF">
              <w:rPr>
                <w:rFonts w:eastAsiaTheme="minorHAnsi" w:cs="Arial"/>
                <w:color w:val="000000"/>
                <w:kern w:val="0"/>
                <w:sz w:val="15"/>
                <w:szCs w:val="15"/>
                <w14:ligatures w14:val="none"/>
              </w:rPr>
              <w:br/>
              <w:t>(34.06,80.23)</w:t>
            </w:r>
          </w:p>
        </w:tc>
        <w:tc>
          <w:tcPr>
            <w:tcW w:w="466" w:type="pct"/>
            <w:shd w:val="clear" w:color="auto" w:fill="auto"/>
            <w:vAlign w:val="center"/>
            <w:hideMark/>
          </w:tcPr>
          <w:p w14:paraId="79AEB6A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58.82</w:t>
            </w:r>
            <w:r w:rsidRPr="00C849EF">
              <w:rPr>
                <w:rFonts w:eastAsiaTheme="minorHAnsi" w:cs="Arial"/>
                <w:color w:val="000000"/>
                <w:kern w:val="0"/>
                <w:sz w:val="15"/>
                <w:szCs w:val="15"/>
                <w14:ligatures w14:val="none"/>
              </w:rPr>
              <w:br/>
              <w:t>(32.74,84.91)</w:t>
            </w:r>
          </w:p>
        </w:tc>
        <w:tc>
          <w:tcPr>
            <w:tcW w:w="466" w:type="pct"/>
            <w:shd w:val="clear" w:color="auto" w:fill="auto"/>
            <w:vAlign w:val="center"/>
            <w:hideMark/>
          </w:tcPr>
          <w:p w14:paraId="3EA1A2B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72.73</w:t>
            </w:r>
            <w:r w:rsidRPr="00C849EF">
              <w:rPr>
                <w:rFonts w:eastAsiaTheme="minorHAnsi" w:cs="Arial"/>
                <w:color w:val="000000"/>
                <w:kern w:val="0"/>
                <w:sz w:val="15"/>
                <w:szCs w:val="15"/>
                <w14:ligatures w14:val="none"/>
              </w:rPr>
              <w:br/>
              <w:t>(41.35,104.11)</w:t>
            </w:r>
          </w:p>
        </w:tc>
        <w:tc>
          <w:tcPr>
            <w:tcW w:w="530" w:type="pct"/>
            <w:shd w:val="clear" w:color="auto" w:fill="auto"/>
            <w:vAlign w:val="center"/>
            <w:hideMark/>
          </w:tcPr>
          <w:p w14:paraId="59EC517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(-20.86,87.53)</w:t>
            </w:r>
          </w:p>
        </w:tc>
      </w:tr>
      <w:tr w:rsidR="00C849EF" w:rsidRPr="00C849EF" w14:paraId="76B66E3C" w14:textId="77777777" w:rsidTr="00C849EF">
        <w:trPr>
          <w:trHeight w:val="493"/>
        </w:trPr>
        <w:tc>
          <w:tcPr>
            <w:tcW w:w="563" w:type="pct"/>
            <w:vMerge/>
            <w:vAlign w:val="center"/>
            <w:hideMark/>
          </w:tcPr>
          <w:p w14:paraId="0FB3CF89"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002D723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6A8391B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56.90</w:t>
            </w:r>
            <w:r w:rsidRPr="00C849EF">
              <w:rPr>
                <w:rFonts w:eastAsiaTheme="minorHAnsi" w:cs="Arial"/>
                <w:color w:val="000000"/>
                <w:kern w:val="0"/>
                <w:sz w:val="15"/>
                <w:szCs w:val="15"/>
                <w14:ligatures w14:val="none"/>
              </w:rPr>
              <w:br/>
              <w:t>(43.76,70.03)</w:t>
            </w:r>
          </w:p>
        </w:tc>
        <w:tc>
          <w:tcPr>
            <w:tcW w:w="481" w:type="pct"/>
            <w:shd w:val="clear" w:color="auto" w:fill="auto"/>
            <w:vAlign w:val="center"/>
            <w:hideMark/>
          </w:tcPr>
          <w:p w14:paraId="54798B8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52.63</w:t>
            </w:r>
            <w:r w:rsidRPr="00C849EF">
              <w:rPr>
                <w:rFonts w:eastAsiaTheme="minorHAnsi" w:cs="Arial"/>
                <w:color w:val="000000"/>
                <w:kern w:val="0"/>
                <w:sz w:val="15"/>
                <w:szCs w:val="15"/>
                <w14:ligatures w14:val="none"/>
              </w:rPr>
              <w:br/>
              <w:t>(27.91,77.36)</w:t>
            </w:r>
          </w:p>
        </w:tc>
        <w:tc>
          <w:tcPr>
            <w:tcW w:w="448" w:type="pct"/>
            <w:shd w:val="clear" w:color="auto" w:fill="auto"/>
            <w:vAlign w:val="center"/>
            <w:hideMark/>
          </w:tcPr>
          <w:p w14:paraId="55EB43F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58.97</w:t>
            </w:r>
            <w:r w:rsidRPr="00C849EF">
              <w:rPr>
                <w:rFonts w:eastAsiaTheme="minorHAnsi" w:cs="Arial"/>
                <w:color w:val="000000"/>
                <w:kern w:val="0"/>
                <w:sz w:val="15"/>
                <w:szCs w:val="15"/>
                <w14:ligatures w14:val="none"/>
              </w:rPr>
              <w:br/>
              <w:t>(42.82,75.13)</w:t>
            </w:r>
          </w:p>
        </w:tc>
        <w:tc>
          <w:tcPr>
            <w:tcW w:w="433" w:type="pct"/>
            <w:shd w:val="clear" w:color="auto" w:fill="auto"/>
            <w:vAlign w:val="center"/>
            <w:hideMark/>
          </w:tcPr>
          <w:p w14:paraId="3D9B26D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63.44</w:t>
            </w:r>
            <w:r w:rsidRPr="00C849EF">
              <w:rPr>
                <w:rFonts w:eastAsiaTheme="minorHAnsi" w:cs="Arial"/>
                <w:color w:val="000000"/>
                <w:kern w:val="0"/>
                <w:sz w:val="15"/>
                <w:szCs w:val="15"/>
                <w14:ligatures w14:val="none"/>
              </w:rPr>
              <w:br/>
              <w:t>(53.47,73.41)</w:t>
            </w:r>
          </w:p>
        </w:tc>
        <w:tc>
          <w:tcPr>
            <w:tcW w:w="477" w:type="pct"/>
            <w:shd w:val="clear" w:color="auto" w:fill="auto"/>
            <w:vAlign w:val="center"/>
            <w:hideMark/>
          </w:tcPr>
          <w:p w14:paraId="042E8E6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58.93</w:t>
            </w:r>
            <w:r w:rsidRPr="00C849EF">
              <w:rPr>
                <w:rFonts w:eastAsiaTheme="minorHAnsi" w:cs="Arial"/>
                <w:color w:val="000000"/>
                <w:kern w:val="0"/>
                <w:sz w:val="15"/>
                <w:szCs w:val="15"/>
                <w14:ligatures w14:val="none"/>
              </w:rPr>
              <w:br/>
              <w:t>(45.63,72.22)</w:t>
            </w:r>
          </w:p>
        </w:tc>
        <w:tc>
          <w:tcPr>
            <w:tcW w:w="448" w:type="pct"/>
            <w:shd w:val="clear" w:color="auto" w:fill="auto"/>
            <w:vAlign w:val="center"/>
            <w:hideMark/>
          </w:tcPr>
          <w:p w14:paraId="0918EB8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70.27</w:t>
            </w:r>
            <w:r w:rsidRPr="00C849EF">
              <w:rPr>
                <w:rFonts w:eastAsiaTheme="minorHAnsi" w:cs="Arial"/>
                <w:color w:val="000000"/>
                <w:kern w:val="0"/>
                <w:sz w:val="15"/>
                <w:szCs w:val="15"/>
                <w14:ligatures w14:val="none"/>
              </w:rPr>
              <w:br/>
              <w:t>(54.82,85.72)</w:t>
            </w:r>
          </w:p>
        </w:tc>
        <w:tc>
          <w:tcPr>
            <w:tcW w:w="466" w:type="pct"/>
            <w:shd w:val="clear" w:color="auto" w:fill="auto"/>
            <w:vAlign w:val="center"/>
            <w:hideMark/>
          </w:tcPr>
          <w:p w14:paraId="1C0FFD5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65.96</w:t>
            </w:r>
            <w:r w:rsidRPr="00C849EF">
              <w:rPr>
                <w:rFonts w:eastAsiaTheme="minorHAnsi" w:cs="Arial"/>
                <w:color w:val="000000"/>
                <w:kern w:val="0"/>
                <w:sz w:val="15"/>
                <w:szCs w:val="15"/>
                <w14:ligatures w14:val="none"/>
              </w:rPr>
              <w:br/>
              <w:t>(51.89,80.02)</w:t>
            </w:r>
          </w:p>
        </w:tc>
        <w:tc>
          <w:tcPr>
            <w:tcW w:w="466" w:type="pct"/>
            <w:shd w:val="clear" w:color="auto" w:fill="auto"/>
            <w:vAlign w:val="center"/>
            <w:hideMark/>
          </w:tcPr>
          <w:p w14:paraId="2C77035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61.11</w:t>
            </w:r>
            <w:r w:rsidRPr="00C849EF">
              <w:rPr>
                <w:rFonts w:eastAsiaTheme="minorHAnsi" w:cs="Arial"/>
                <w:color w:val="000000"/>
                <w:kern w:val="0"/>
                <w:sz w:val="15"/>
                <w:szCs w:val="15"/>
                <w14:ligatures w14:val="none"/>
              </w:rPr>
              <w:br/>
              <w:t>(44.38,77.84)</w:t>
            </w:r>
          </w:p>
        </w:tc>
        <w:tc>
          <w:tcPr>
            <w:tcW w:w="530" w:type="pct"/>
            <w:shd w:val="clear" w:color="auto" w:fill="auto"/>
            <w:vAlign w:val="center"/>
            <w:hideMark/>
          </w:tcPr>
          <w:p w14:paraId="6CC9044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81.82</w:t>
            </w:r>
            <w:r w:rsidRPr="00C849EF">
              <w:rPr>
                <w:rFonts w:eastAsiaTheme="minorHAnsi" w:cs="Arial"/>
                <w:color w:val="000000"/>
                <w:kern w:val="0"/>
                <w:sz w:val="15"/>
                <w:szCs w:val="15"/>
                <w14:ligatures w14:val="none"/>
              </w:rPr>
              <w:br/>
              <w:t>(54.64,108.99)</w:t>
            </w:r>
          </w:p>
        </w:tc>
      </w:tr>
      <w:tr w:rsidR="00C849EF" w:rsidRPr="00C849EF" w14:paraId="44A79183" w14:textId="77777777" w:rsidTr="00C849EF">
        <w:trPr>
          <w:trHeight w:val="493"/>
        </w:trPr>
        <w:tc>
          <w:tcPr>
            <w:tcW w:w="563" w:type="pct"/>
            <w:vMerge/>
            <w:vAlign w:val="center"/>
            <w:hideMark/>
          </w:tcPr>
          <w:p w14:paraId="4FAFEE9B"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B617F0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5654389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60.38</w:t>
            </w:r>
            <w:r w:rsidRPr="00C849EF">
              <w:rPr>
                <w:rFonts w:eastAsiaTheme="minorHAnsi" w:cs="Arial"/>
                <w:color w:val="000000"/>
                <w:kern w:val="0"/>
                <w:sz w:val="15"/>
                <w:szCs w:val="15"/>
                <w14:ligatures w14:val="none"/>
              </w:rPr>
              <w:br/>
              <w:t>(46.77,73.99)</w:t>
            </w:r>
          </w:p>
        </w:tc>
        <w:tc>
          <w:tcPr>
            <w:tcW w:w="481" w:type="pct"/>
            <w:shd w:val="clear" w:color="auto" w:fill="auto"/>
            <w:vAlign w:val="center"/>
            <w:hideMark/>
          </w:tcPr>
          <w:p w14:paraId="780CDAE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53.57</w:t>
            </w:r>
            <w:r w:rsidRPr="00C849EF">
              <w:rPr>
                <w:rFonts w:eastAsiaTheme="minorHAnsi" w:cs="Arial"/>
                <w:color w:val="000000"/>
                <w:kern w:val="0"/>
                <w:sz w:val="15"/>
                <w:szCs w:val="15"/>
                <w14:ligatures w14:val="none"/>
              </w:rPr>
              <w:br/>
              <w:t>(33.88,73.26)</w:t>
            </w:r>
          </w:p>
        </w:tc>
        <w:tc>
          <w:tcPr>
            <w:tcW w:w="448" w:type="pct"/>
            <w:shd w:val="clear" w:color="auto" w:fill="auto"/>
            <w:vAlign w:val="center"/>
            <w:hideMark/>
          </w:tcPr>
          <w:p w14:paraId="2036405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68.00</w:t>
            </w:r>
            <w:r w:rsidRPr="00C849EF">
              <w:rPr>
                <w:rFonts w:eastAsiaTheme="minorHAnsi" w:cs="Arial"/>
                <w:color w:val="000000"/>
                <w:kern w:val="0"/>
                <w:sz w:val="15"/>
                <w:szCs w:val="15"/>
                <w14:ligatures w14:val="none"/>
              </w:rPr>
              <w:br/>
              <w:t>(48.35,87.65)</w:t>
            </w:r>
          </w:p>
        </w:tc>
        <w:tc>
          <w:tcPr>
            <w:tcW w:w="433" w:type="pct"/>
            <w:shd w:val="clear" w:color="auto" w:fill="auto"/>
            <w:vAlign w:val="center"/>
            <w:hideMark/>
          </w:tcPr>
          <w:p w14:paraId="5C4EDF1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63.01</w:t>
            </w:r>
            <w:r w:rsidRPr="00C849EF">
              <w:rPr>
                <w:rFonts w:eastAsiaTheme="minorHAnsi" w:cs="Arial"/>
                <w:color w:val="000000"/>
                <w:kern w:val="0"/>
                <w:sz w:val="15"/>
                <w:szCs w:val="15"/>
                <w14:ligatures w14:val="none"/>
              </w:rPr>
              <w:br/>
              <w:t>(51.67,74.36)</w:t>
            </w:r>
          </w:p>
        </w:tc>
        <w:tc>
          <w:tcPr>
            <w:tcW w:w="477" w:type="pct"/>
            <w:shd w:val="clear" w:color="auto" w:fill="auto"/>
            <w:vAlign w:val="center"/>
            <w:hideMark/>
          </w:tcPr>
          <w:p w14:paraId="58D2140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63.33</w:t>
            </w:r>
            <w:r w:rsidRPr="00C849EF">
              <w:rPr>
                <w:rFonts w:eastAsiaTheme="minorHAnsi" w:cs="Arial"/>
                <w:color w:val="000000"/>
                <w:kern w:val="0"/>
                <w:sz w:val="15"/>
                <w:szCs w:val="15"/>
                <w14:ligatures w14:val="none"/>
              </w:rPr>
              <w:br/>
              <w:t>(50.78,75.89)</w:t>
            </w:r>
          </w:p>
        </w:tc>
        <w:tc>
          <w:tcPr>
            <w:tcW w:w="448" w:type="pct"/>
            <w:shd w:val="clear" w:color="auto" w:fill="auto"/>
            <w:vAlign w:val="center"/>
            <w:hideMark/>
          </w:tcPr>
          <w:p w14:paraId="0E574F1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61.54</w:t>
            </w:r>
            <w:r w:rsidRPr="00C849EF">
              <w:rPr>
                <w:rFonts w:eastAsiaTheme="minorHAnsi" w:cs="Arial"/>
                <w:color w:val="000000"/>
                <w:kern w:val="0"/>
                <w:sz w:val="15"/>
                <w:szCs w:val="15"/>
                <w14:ligatures w14:val="none"/>
              </w:rPr>
              <w:br/>
              <w:t>(30.94,92.14)</w:t>
            </w:r>
          </w:p>
        </w:tc>
        <w:tc>
          <w:tcPr>
            <w:tcW w:w="466" w:type="pct"/>
            <w:shd w:val="clear" w:color="auto" w:fill="auto"/>
            <w:vAlign w:val="center"/>
            <w:hideMark/>
          </w:tcPr>
          <w:p w14:paraId="468243E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75.00</w:t>
            </w:r>
            <w:r w:rsidRPr="00C849EF">
              <w:rPr>
                <w:rFonts w:eastAsiaTheme="minorHAnsi" w:cs="Arial"/>
                <w:color w:val="000000"/>
                <w:kern w:val="0"/>
                <w:sz w:val="15"/>
                <w:szCs w:val="15"/>
                <w14:ligatures w14:val="none"/>
              </w:rPr>
              <w:br/>
              <w:t>(61.68,88.32)</w:t>
            </w:r>
          </w:p>
        </w:tc>
        <w:tc>
          <w:tcPr>
            <w:tcW w:w="466" w:type="pct"/>
            <w:shd w:val="clear" w:color="auto" w:fill="auto"/>
            <w:vAlign w:val="center"/>
            <w:hideMark/>
          </w:tcPr>
          <w:p w14:paraId="0E73DC3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75.76</w:t>
            </w:r>
            <w:r w:rsidRPr="00C849EF">
              <w:rPr>
                <w:rFonts w:eastAsiaTheme="minorHAnsi" w:cs="Arial"/>
                <w:color w:val="000000"/>
                <w:kern w:val="0"/>
                <w:sz w:val="15"/>
                <w:szCs w:val="15"/>
                <w14:ligatures w14:val="none"/>
              </w:rPr>
              <w:br/>
              <w:t>(60.33,91.19)</w:t>
            </w:r>
          </w:p>
        </w:tc>
        <w:tc>
          <w:tcPr>
            <w:tcW w:w="530" w:type="pct"/>
            <w:shd w:val="clear" w:color="auto" w:fill="auto"/>
            <w:vAlign w:val="center"/>
            <w:hideMark/>
          </w:tcPr>
          <w:p w14:paraId="0DD522E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72.73</w:t>
            </w:r>
            <w:r w:rsidRPr="00C849EF">
              <w:rPr>
                <w:rFonts w:eastAsiaTheme="minorHAnsi" w:cs="Arial"/>
                <w:color w:val="000000"/>
                <w:kern w:val="0"/>
                <w:sz w:val="15"/>
                <w:szCs w:val="15"/>
                <w14:ligatures w14:val="none"/>
              </w:rPr>
              <w:br/>
              <w:t>(41.35,104.11)</w:t>
            </w:r>
          </w:p>
        </w:tc>
      </w:tr>
      <w:tr w:rsidR="00C849EF" w:rsidRPr="00C849EF" w14:paraId="5D44E44E" w14:textId="77777777" w:rsidTr="00C849EF">
        <w:trPr>
          <w:trHeight w:val="493"/>
        </w:trPr>
        <w:tc>
          <w:tcPr>
            <w:tcW w:w="563" w:type="pct"/>
            <w:vMerge/>
            <w:vAlign w:val="center"/>
            <w:hideMark/>
          </w:tcPr>
          <w:p w14:paraId="6B8639E3"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1767978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7C2BE1D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55.88</w:t>
            </w:r>
            <w:r w:rsidRPr="00C849EF">
              <w:rPr>
                <w:rFonts w:eastAsiaTheme="minorHAnsi" w:cs="Arial"/>
                <w:color w:val="000000"/>
                <w:kern w:val="0"/>
                <w:sz w:val="15"/>
                <w:szCs w:val="15"/>
                <w14:ligatures w14:val="none"/>
              </w:rPr>
              <w:br/>
              <w:t>(38.30,73.47)</w:t>
            </w:r>
          </w:p>
        </w:tc>
        <w:tc>
          <w:tcPr>
            <w:tcW w:w="481" w:type="pct"/>
            <w:shd w:val="clear" w:color="auto" w:fill="auto"/>
            <w:vAlign w:val="center"/>
            <w:hideMark/>
          </w:tcPr>
          <w:p w14:paraId="3A83D4D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43.75</w:t>
            </w:r>
            <w:r w:rsidRPr="00C849EF">
              <w:rPr>
                <w:rFonts w:eastAsiaTheme="minorHAnsi" w:cs="Arial"/>
                <w:color w:val="000000"/>
                <w:kern w:val="0"/>
                <w:sz w:val="15"/>
                <w:szCs w:val="15"/>
                <w14:ligatures w14:val="none"/>
              </w:rPr>
              <w:br/>
              <w:t>(16.45,71.05)</w:t>
            </w:r>
          </w:p>
        </w:tc>
        <w:tc>
          <w:tcPr>
            <w:tcW w:w="448" w:type="pct"/>
            <w:shd w:val="clear" w:color="auto" w:fill="auto"/>
            <w:vAlign w:val="center"/>
            <w:hideMark/>
          </w:tcPr>
          <w:p w14:paraId="6E8A018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66.67</w:t>
            </w:r>
            <w:r w:rsidRPr="00C849EF">
              <w:rPr>
                <w:rFonts w:eastAsiaTheme="minorHAnsi" w:cs="Arial"/>
                <w:color w:val="000000"/>
                <w:kern w:val="0"/>
                <w:sz w:val="15"/>
                <w:szCs w:val="15"/>
                <w14:ligatures w14:val="none"/>
              </w:rPr>
              <w:br/>
              <w:t>(42.54,90.79)</w:t>
            </w:r>
          </w:p>
        </w:tc>
        <w:tc>
          <w:tcPr>
            <w:tcW w:w="433" w:type="pct"/>
            <w:shd w:val="clear" w:color="auto" w:fill="auto"/>
            <w:vAlign w:val="center"/>
            <w:hideMark/>
          </w:tcPr>
          <w:p w14:paraId="3F691FF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54.55</w:t>
            </w:r>
            <w:r w:rsidRPr="00C849EF">
              <w:rPr>
                <w:rFonts w:eastAsiaTheme="minorHAnsi" w:cs="Arial"/>
                <w:color w:val="000000"/>
                <w:kern w:val="0"/>
                <w:sz w:val="15"/>
                <w:szCs w:val="15"/>
                <w14:ligatures w14:val="none"/>
              </w:rPr>
              <w:br/>
              <w:t>(39.23,69.86)</w:t>
            </w:r>
          </w:p>
        </w:tc>
        <w:tc>
          <w:tcPr>
            <w:tcW w:w="477" w:type="pct"/>
            <w:shd w:val="clear" w:color="auto" w:fill="auto"/>
            <w:vAlign w:val="center"/>
            <w:hideMark/>
          </w:tcPr>
          <w:p w14:paraId="3EFCEA4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54.84</w:t>
            </w:r>
            <w:r w:rsidRPr="00C849EF">
              <w:rPr>
                <w:rFonts w:eastAsiaTheme="minorHAnsi" w:cs="Arial"/>
                <w:color w:val="000000"/>
                <w:kern w:val="0"/>
                <w:sz w:val="15"/>
                <w:szCs w:val="15"/>
                <w14:ligatures w14:val="none"/>
              </w:rPr>
              <w:br/>
              <w:t>(36.28,73.39)</w:t>
            </w:r>
          </w:p>
        </w:tc>
        <w:tc>
          <w:tcPr>
            <w:tcW w:w="448" w:type="pct"/>
            <w:shd w:val="clear" w:color="auto" w:fill="auto"/>
            <w:vAlign w:val="center"/>
            <w:hideMark/>
          </w:tcPr>
          <w:p w14:paraId="07B4769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53.85</w:t>
            </w:r>
            <w:r w:rsidRPr="00C849EF">
              <w:rPr>
                <w:rFonts w:eastAsiaTheme="minorHAnsi" w:cs="Arial"/>
                <w:color w:val="000000"/>
                <w:kern w:val="0"/>
                <w:sz w:val="15"/>
                <w:szCs w:val="15"/>
                <w14:ligatures w14:val="none"/>
              </w:rPr>
              <w:br/>
              <w:t>(22.49,85.20)</w:t>
            </w:r>
          </w:p>
        </w:tc>
        <w:tc>
          <w:tcPr>
            <w:tcW w:w="466" w:type="pct"/>
            <w:shd w:val="clear" w:color="auto" w:fill="auto"/>
            <w:vAlign w:val="center"/>
            <w:hideMark/>
          </w:tcPr>
          <w:p w14:paraId="31356B2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87.50</w:t>
            </w:r>
            <w:r w:rsidRPr="00C849EF">
              <w:rPr>
                <w:rFonts w:eastAsiaTheme="minorHAnsi" w:cs="Arial"/>
                <w:color w:val="000000"/>
                <w:kern w:val="0"/>
                <w:sz w:val="15"/>
                <w:szCs w:val="15"/>
                <w14:ligatures w14:val="none"/>
              </w:rPr>
              <w:br/>
              <w:t>(69.30,105.70)</w:t>
            </w:r>
          </w:p>
        </w:tc>
        <w:tc>
          <w:tcPr>
            <w:tcW w:w="466" w:type="pct"/>
            <w:shd w:val="clear" w:color="auto" w:fill="auto"/>
            <w:vAlign w:val="center"/>
            <w:hideMark/>
          </w:tcPr>
          <w:p w14:paraId="695D504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90.00</w:t>
            </w:r>
            <w:r w:rsidRPr="00C849EF">
              <w:rPr>
                <w:rFonts w:eastAsiaTheme="minorHAnsi" w:cs="Arial"/>
                <w:color w:val="000000"/>
                <w:kern w:val="0"/>
                <w:sz w:val="15"/>
                <w:szCs w:val="15"/>
                <w14:ligatures w14:val="none"/>
              </w:rPr>
              <w:br/>
              <w:t>(67.38,112.62)</w:t>
            </w:r>
          </w:p>
        </w:tc>
        <w:tc>
          <w:tcPr>
            <w:tcW w:w="530" w:type="pct"/>
            <w:shd w:val="clear" w:color="auto" w:fill="auto"/>
            <w:vAlign w:val="center"/>
            <w:hideMark/>
          </w:tcPr>
          <w:p w14:paraId="3BDE613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83.33</w:t>
            </w:r>
            <w:r w:rsidRPr="00C849EF">
              <w:rPr>
                <w:rFonts w:eastAsiaTheme="minorHAnsi" w:cs="Arial"/>
                <w:color w:val="000000"/>
                <w:kern w:val="0"/>
                <w:sz w:val="15"/>
                <w:szCs w:val="15"/>
                <w14:ligatures w14:val="none"/>
              </w:rPr>
              <w:br/>
              <w:t>(40.49,126.18)</w:t>
            </w:r>
          </w:p>
        </w:tc>
      </w:tr>
      <w:tr w:rsidR="00C849EF" w:rsidRPr="00C849EF" w14:paraId="2B1E88D8" w14:textId="77777777" w:rsidTr="00C849EF">
        <w:trPr>
          <w:trHeight w:val="493"/>
        </w:trPr>
        <w:tc>
          <w:tcPr>
            <w:tcW w:w="563" w:type="pct"/>
            <w:vMerge w:val="restart"/>
            <w:shd w:val="clear" w:color="auto" w:fill="auto"/>
            <w:noWrap/>
            <w:vAlign w:val="center"/>
            <w:hideMark/>
          </w:tcPr>
          <w:p w14:paraId="50C90783" w14:textId="77777777" w:rsid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Prediabetes</w:t>
            </w:r>
          </w:p>
          <w:p w14:paraId="36F7764E" w14:textId="50BBD436"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 xml:space="preserve"> (WHO criteria)</w:t>
            </w:r>
          </w:p>
        </w:tc>
        <w:tc>
          <w:tcPr>
            <w:tcW w:w="254" w:type="pct"/>
            <w:shd w:val="clear" w:color="auto" w:fill="auto"/>
            <w:noWrap/>
            <w:vAlign w:val="center"/>
            <w:hideMark/>
          </w:tcPr>
          <w:p w14:paraId="4E824C6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30-34</w:t>
            </w:r>
          </w:p>
        </w:tc>
        <w:tc>
          <w:tcPr>
            <w:tcW w:w="433" w:type="pct"/>
            <w:shd w:val="clear" w:color="auto" w:fill="auto"/>
            <w:vAlign w:val="center"/>
            <w:hideMark/>
          </w:tcPr>
          <w:p w14:paraId="77B8E7F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0.45</w:t>
            </w:r>
            <w:r w:rsidRPr="00C849EF">
              <w:rPr>
                <w:rFonts w:eastAsiaTheme="minorHAnsi" w:cs="Arial"/>
                <w:color w:val="000000"/>
                <w:kern w:val="0"/>
                <w:sz w:val="15"/>
                <w:szCs w:val="15"/>
                <w14:ligatures w14:val="none"/>
              </w:rPr>
              <w:br/>
              <w:t>(0.12,0.78)</w:t>
            </w:r>
          </w:p>
        </w:tc>
        <w:tc>
          <w:tcPr>
            <w:tcW w:w="481" w:type="pct"/>
            <w:shd w:val="clear" w:color="auto" w:fill="auto"/>
            <w:vAlign w:val="center"/>
            <w:hideMark/>
          </w:tcPr>
          <w:p w14:paraId="0BA91BC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0.46</w:t>
            </w:r>
            <w:r w:rsidRPr="00C849EF">
              <w:rPr>
                <w:rFonts w:eastAsiaTheme="minorHAnsi" w:cs="Arial"/>
                <w:color w:val="000000"/>
                <w:kern w:val="0"/>
                <w:sz w:val="15"/>
                <w:szCs w:val="15"/>
                <w14:ligatures w14:val="none"/>
              </w:rPr>
              <w:br/>
              <w:t>(0.06,0.87)</w:t>
            </w:r>
          </w:p>
        </w:tc>
        <w:tc>
          <w:tcPr>
            <w:tcW w:w="448" w:type="pct"/>
            <w:shd w:val="clear" w:color="auto" w:fill="auto"/>
            <w:vAlign w:val="center"/>
            <w:hideMark/>
          </w:tcPr>
          <w:p w14:paraId="719B316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0.41</w:t>
            </w:r>
            <w:r w:rsidRPr="00C849EF">
              <w:rPr>
                <w:rFonts w:eastAsiaTheme="minorHAnsi" w:cs="Arial"/>
                <w:color w:val="000000"/>
                <w:kern w:val="0"/>
                <w:sz w:val="15"/>
                <w:szCs w:val="15"/>
                <w14:ligatures w14:val="none"/>
              </w:rPr>
              <w:br/>
              <w:t>(-0.16,0.98)</w:t>
            </w:r>
          </w:p>
        </w:tc>
        <w:tc>
          <w:tcPr>
            <w:tcW w:w="433" w:type="pct"/>
            <w:shd w:val="clear" w:color="auto" w:fill="auto"/>
            <w:vAlign w:val="center"/>
            <w:hideMark/>
          </w:tcPr>
          <w:p w14:paraId="69C3184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0.91</w:t>
            </w:r>
            <w:r w:rsidRPr="00C849EF">
              <w:rPr>
                <w:rFonts w:eastAsiaTheme="minorHAnsi" w:cs="Arial"/>
                <w:color w:val="000000"/>
                <w:kern w:val="0"/>
                <w:sz w:val="15"/>
                <w:szCs w:val="15"/>
                <w14:ligatures w14:val="none"/>
              </w:rPr>
              <w:br/>
              <w:t>(0.45,1.37)</w:t>
            </w:r>
          </w:p>
        </w:tc>
        <w:tc>
          <w:tcPr>
            <w:tcW w:w="477" w:type="pct"/>
            <w:shd w:val="clear" w:color="auto" w:fill="auto"/>
            <w:vAlign w:val="center"/>
            <w:hideMark/>
          </w:tcPr>
          <w:p w14:paraId="7C87504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0.96</w:t>
            </w:r>
            <w:r w:rsidRPr="00C849EF">
              <w:rPr>
                <w:rFonts w:eastAsiaTheme="minorHAnsi" w:cs="Arial"/>
                <w:color w:val="000000"/>
                <w:kern w:val="0"/>
                <w:sz w:val="15"/>
                <w:szCs w:val="15"/>
                <w14:ligatures w14:val="none"/>
              </w:rPr>
              <w:br/>
              <w:t>(0.48,1.45)</w:t>
            </w:r>
          </w:p>
        </w:tc>
        <w:tc>
          <w:tcPr>
            <w:tcW w:w="448" w:type="pct"/>
            <w:shd w:val="clear" w:color="auto" w:fill="auto"/>
            <w:vAlign w:val="center"/>
            <w:hideMark/>
          </w:tcPr>
          <w:p w14:paraId="6E20AB7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66" w:type="pct"/>
            <w:shd w:val="clear" w:color="auto" w:fill="auto"/>
            <w:vAlign w:val="center"/>
            <w:hideMark/>
          </w:tcPr>
          <w:p w14:paraId="765F844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1.72</w:t>
            </w:r>
            <w:r w:rsidRPr="00C849EF">
              <w:rPr>
                <w:rFonts w:eastAsiaTheme="minorHAnsi" w:cs="Arial"/>
                <w:color w:val="000000"/>
                <w:kern w:val="0"/>
                <w:sz w:val="15"/>
                <w:szCs w:val="15"/>
                <w14:ligatures w14:val="none"/>
              </w:rPr>
              <w:br/>
              <w:t>(0.53,2.91)</w:t>
            </w:r>
          </w:p>
        </w:tc>
        <w:tc>
          <w:tcPr>
            <w:tcW w:w="466" w:type="pct"/>
            <w:shd w:val="clear" w:color="auto" w:fill="auto"/>
            <w:vAlign w:val="center"/>
            <w:hideMark/>
          </w:tcPr>
          <w:p w14:paraId="49631FC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1.55</w:t>
            </w:r>
            <w:r w:rsidRPr="00C849EF">
              <w:rPr>
                <w:rFonts w:eastAsiaTheme="minorHAnsi" w:cs="Arial"/>
                <w:color w:val="000000"/>
                <w:kern w:val="0"/>
                <w:sz w:val="15"/>
                <w:szCs w:val="15"/>
                <w14:ligatures w14:val="none"/>
              </w:rPr>
              <w:br/>
              <w:t>(0.41,2.69)</w:t>
            </w:r>
          </w:p>
        </w:tc>
        <w:tc>
          <w:tcPr>
            <w:tcW w:w="530" w:type="pct"/>
            <w:shd w:val="clear" w:color="auto" w:fill="auto"/>
            <w:vAlign w:val="center"/>
            <w:hideMark/>
          </w:tcPr>
          <w:p w14:paraId="7AC6790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8.33</w:t>
            </w:r>
            <w:r w:rsidRPr="00C849EF">
              <w:rPr>
                <w:rFonts w:eastAsiaTheme="minorHAnsi" w:cs="Arial"/>
                <w:color w:val="000000"/>
                <w:kern w:val="0"/>
                <w:sz w:val="15"/>
                <w:szCs w:val="15"/>
                <w14:ligatures w14:val="none"/>
              </w:rPr>
              <w:br/>
              <w:t>(-10.01,26.67)</w:t>
            </w:r>
          </w:p>
        </w:tc>
      </w:tr>
      <w:tr w:rsidR="00C849EF" w:rsidRPr="00C849EF" w14:paraId="05E6D22D" w14:textId="77777777" w:rsidTr="00C849EF">
        <w:trPr>
          <w:trHeight w:val="493"/>
        </w:trPr>
        <w:tc>
          <w:tcPr>
            <w:tcW w:w="563" w:type="pct"/>
            <w:vMerge/>
            <w:vAlign w:val="center"/>
            <w:hideMark/>
          </w:tcPr>
          <w:p w14:paraId="4D748509"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0A20777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35-39</w:t>
            </w:r>
          </w:p>
        </w:tc>
        <w:tc>
          <w:tcPr>
            <w:tcW w:w="433" w:type="pct"/>
            <w:shd w:val="clear" w:color="auto" w:fill="auto"/>
            <w:vAlign w:val="center"/>
            <w:hideMark/>
          </w:tcPr>
          <w:p w14:paraId="1A932DB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0.97</w:t>
            </w:r>
            <w:r w:rsidRPr="00C849EF">
              <w:rPr>
                <w:rFonts w:eastAsiaTheme="minorHAnsi" w:cs="Arial"/>
                <w:color w:val="000000"/>
                <w:kern w:val="0"/>
                <w:sz w:val="15"/>
                <w:szCs w:val="15"/>
                <w14:ligatures w14:val="none"/>
              </w:rPr>
              <w:br/>
              <w:t>(0.37,1.57)</w:t>
            </w:r>
          </w:p>
        </w:tc>
        <w:tc>
          <w:tcPr>
            <w:tcW w:w="481" w:type="pct"/>
            <w:shd w:val="clear" w:color="auto" w:fill="auto"/>
            <w:vAlign w:val="center"/>
            <w:hideMark/>
          </w:tcPr>
          <w:p w14:paraId="1B4D0B5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1.03</w:t>
            </w:r>
            <w:r w:rsidRPr="00C849EF">
              <w:rPr>
                <w:rFonts w:eastAsiaTheme="minorHAnsi" w:cs="Arial"/>
                <w:color w:val="000000"/>
                <w:kern w:val="0"/>
                <w:sz w:val="15"/>
                <w:szCs w:val="15"/>
                <w14:ligatures w14:val="none"/>
              </w:rPr>
              <w:br/>
              <w:t>(0.27,1.79)</w:t>
            </w:r>
          </w:p>
        </w:tc>
        <w:tc>
          <w:tcPr>
            <w:tcW w:w="448" w:type="pct"/>
            <w:shd w:val="clear" w:color="auto" w:fill="auto"/>
            <w:vAlign w:val="center"/>
            <w:hideMark/>
          </w:tcPr>
          <w:p w14:paraId="75B8BDE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0.86</w:t>
            </w:r>
            <w:r w:rsidRPr="00C849EF">
              <w:rPr>
                <w:rFonts w:eastAsiaTheme="minorHAnsi" w:cs="Arial"/>
                <w:color w:val="000000"/>
                <w:kern w:val="0"/>
                <w:sz w:val="15"/>
                <w:szCs w:val="15"/>
                <w14:ligatures w14:val="none"/>
              </w:rPr>
              <w:br/>
              <w:t>(-0.11,1.83)</w:t>
            </w:r>
          </w:p>
        </w:tc>
        <w:tc>
          <w:tcPr>
            <w:tcW w:w="433" w:type="pct"/>
            <w:shd w:val="clear" w:color="auto" w:fill="auto"/>
            <w:vAlign w:val="center"/>
            <w:hideMark/>
          </w:tcPr>
          <w:p w14:paraId="4B59403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1.93</w:t>
            </w:r>
            <w:r w:rsidRPr="00C849EF">
              <w:rPr>
                <w:rFonts w:eastAsiaTheme="minorHAnsi" w:cs="Arial"/>
                <w:color w:val="000000"/>
                <w:kern w:val="0"/>
                <w:sz w:val="15"/>
                <w:szCs w:val="15"/>
                <w14:ligatures w14:val="none"/>
              </w:rPr>
              <w:br/>
              <w:t>(1.17,2.70)</w:t>
            </w:r>
          </w:p>
        </w:tc>
        <w:tc>
          <w:tcPr>
            <w:tcW w:w="477" w:type="pct"/>
            <w:shd w:val="clear" w:color="auto" w:fill="auto"/>
            <w:vAlign w:val="center"/>
            <w:hideMark/>
          </w:tcPr>
          <w:p w14:paraId="3A00A7E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1.81</w:t>
            </w:r>
            <w:r w:rsidRPr="00C849EF">
              <w:rPr>
                <w:rFonts w:eastAsiaTheme="minorHAnsi" w:cs="Arial"/>
                <w:color w:val="000000"/>
                <w:kern w:val="0"/>
                <w:sz w:val="15"/>
                <w:szCs w:val="15"/>
                <w14:ligatures w14:val="none"/>
              </w:rPr>
              <w:br/>
              <w:t>(1.04,2.58)</w:t>
            </w:r>
          </w:p>
        </w:tc>
        <w:tc>
          <w:tcPr>
            <w:tcW w:w="448" w:type="pct"/>
            <w:shd w:val="clear" w:color="auto" w:fill="auto"/>
            <w:vAlign w:val="center"/>
            <w:hideMark/>
          </w:tcPr>
          <w:p w14:paraId="4635949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3.66</w:t>
            </w:r>
            <w:r w:rsidRPr="00C849EF">
              <w:rPr>
                <w:rFonts w:eastAsiaTheme="minorHAnsi" w:cs="Arial"/>
                <w:color w:val="000000"/>
                <w:kern w:val="0"/>
                <w:sz w:val="15"/>
                <w:szCs w:val="15"/>
                <w14:ligatures w14:val="none"/>
              </w:rPr>
              <w:br/>
              <w:t>(-0.49,7.81)</w:t>
            </w:r>
          </w:p>
        </w:tc>
        <w:tc>
          <w:tcPr>
            <w:tcW w:w="466" w:type="pct"/>
            <w:shd w:val="clear" w:color="auto" w:fill="auto"/>
            <w:vAlign w:val="center"/>
            <w:hideMark/>
          </w:tcPr>
          <w:p w14:paraId="1093537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5.32</w:t>
            </w:r>
            <w:r w:rsidRPr="00C849EF">
              <w:rPr>
                <w:rFonts w:eastAsiaTheme="minorHAnsi" w:cs="Arial"/>
                <w:color w:val="000000"/>
                <w:kern w:val="0"/>
                <w:sz w:val="15"/>
                <w:szCs w:val="15"/>
                <w14:ligatures w14:val="none"/>
              </w:rPr>
              <w:br/>
              <w:t>(3.04,7.60)</w:t>
            </w:r>
          </w:p>
        </w:tc>
        <w:tc>
          <w:tcPr>
            <w:tcW w:w="466" w:type="pct"/>
            <w:shd w:val="clear" w:color="auto" w:fill="auto"/>
            <w:vAlign w:val="center"/>
            <w:hideMark/>
          </w:tcPr>
          <w:p w14:paraId="7EF6669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5.23</w:t>
            </w:r>
            <w:r w:rsidRPr="00C849EF">
              <w:rPr>
                <w:rFonts w:eastAsiaTheme="minorHAnsi" w:cs="Arial"/>
                <w:color w:val="000000"/>
                <w:kern w:val="0"/>
                <w:sz w:val="15"/>
                <w:szCs w:val="15"/>
                <w14:ligatures w14:val="none"/>
              </w:rPr>
              <w:br/>
              <w:t>(2.93,7.54)</w:t>
            </w:r>
          </w:p>
        </w:tc>
        <w:tc>
          <w:tcPr>
            <w:tcW w:w="530" w:type="pct"/>
            <w:shd w:val="clear" w:color="auto" w:fill="auto"/>
            <w:vAlign w:val="center"/>
            <w:hideMark/>
          </w:tcPr>
          <w:p w14:paraId="4DCB28B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(-9.07,24.45)</w:t>
            </w:r>
          </w:p>
        </w:tc>
      </w:tr>
      <w:tr w:rsidR="00C849EF" w:rsidRPr="00C849EF" w14:paraId="319D3567" w14:textId="77777777" w:rsidTr="00C849EF">
        <w:trPr>
          <w:trHeight w:val="493"/>
        </w:trPr>
        <w:tc>
          <w:tcPr>
            <w:tcW w:w="563" w:type="pct"/>
            <w:vMerge/>
            <w:vAlign w:val="center"/>
            <w:hideMark/>
          </w:tcPr>
          <w:p w14:paraId="0319B0F6"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0BA6921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40-44</w:t>
            </w:r>
          </w:p>
        </w:tc>
        <w:tc>
          <w:tcPr>
            <w:tcW w:w="433" w:type="pct"/>
            <w:shd w:val="clear" w:color="auto" w:fill="auto"/>
            <w:vAlign w:val="center"/>
            <w:hideMark/>
          </w:tcPr>
          <w:p w14:paraId="103ED26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1.31</w:t>
            </w:r>
            <w:r w:rsidRPr="00C849EF">
              <w:rPr>
                <w:rFonts w:eastAsiaTheme="minorHAnsi" w:cs="Arial"/>
                <w:color w:val="000000"/>
                <w:kern w:val="0"/>
                <w:sz w:val="15"/>
                <w:szCs w:val="15"/>
                <w14:ligatures w14:val="none"/>
              </w:rPr>
              <w:br/>
              <w:t>(0.34,2.27)</w:t>
            </w:r>
          </w:p>
        </w:tc>
        <w:tc>
          <w:tcPr>
            <w:tcW w:w="481" w:type="pct"/>
            <w:shd w:val="clear" w:color="auto" w:fill="auto"/>
            <w:vAlign w:val="center"/>
            <w:hideMark/>
          </w:tcPr>
          <w:p w14:paraId="551A685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2.37</w:t>
            </w:r>
            <w:r w:rsidRPr="00C849EF">
              <w:rPr>
                <w:rFonts w:eastAsiaTheme="minorHAnsi" w:cs="Arial"/>
                <w:color w:val="000000"/>
                <w:kern w:val="0"/>
                <w:sz w:val="15"/>
                <w:szCs w:val="15"/>
                <w14:ligatures w14:val="none"/>
              </w:rPr>
              <w:br/>
              <w:t>(0.63,4.12)</w:t>
            </w:r>
          </w:p>
        </w:tc>
        <w:tc>
          <w:tcPr>
            <w:tcW w:w="448" w:type="pct"/>
            <w:shd w:val="clear" w:color="auto" w:fill="auto"/>
            <w:vAlign w:val="center"/>
            <w:hideMark/>
          </w:tcPr>
          <w:p w14:paraId="7120AAC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0D44710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3.91</w:t>
            </w:r>
            <w:r w:rsidRPr="00C849EF">
              <w:rPr>
                <w:rFonts w:eastAsiaTheme="minorHAnsi" w:cs="Arial"/>
                <w:color w:val="000000"/>
                <w:kern w:val="0"/>
                <w:sz w:val="15"/>
                <w:szCs w:val="15"/>
                <w14:ligatures w14:val="none"/>
              </w:rPr>
              <w:br/>
              <w:t>(2.46,5.36)</w:t>
            </w:r>
          </w:p>
        </w:tc>
        <w:tc>
          <w:tcPr>
            <w:tcW w:w="477" w:type="pct"/>
            <w:shd w:val="clear" w:color="auto" w:fill="auto"/>
            <w:vAlign w:val="center"/>
            <w:hideMark/>
          </w:tcPr>
          <w:p w14:paraId="15B1FB2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3.08</w:t>
            </w:r>
            <w:r w:rsidRPr="00C849EF">
              <w:rPr>
                <w:rFonts w:eastAsiaTheme="minorHAnsi" w:cs="Arial"/>
                <w:color w:val="000000"/>
                <w:kern w:val="0"/>
                <w:sz w:val="15"/>
                <w:szCs w:val="15"/>
                <w14:ligatures w14:val="none"/>
              </w:rPr>
              <w:br/>
              <w:t>(1.71,4.45)</w:t>
            </w:r>
          </w:p>
        </w:tc>
        <w:tc>
          <w:tcPr>
            <w:tcW w:w="448" w:type="pct"/>
            <w:shd w:val="clear" w:color="auto" w:fill="auto"/>
            <w:vAlign w:val="center"/>
            <w:hideMark/>
          </w:tcPr>
          <w:p w14:paraId="67FC010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10.96</w:t>
            </w:r>
            <w:r w:rsidRPr="00C849EF">
              <w:rPr>
                <w:rFonts w:eastAsiaTheme="minorHAnsi" w:cs="Arial"/>
                <w:color w:val="000000"/>
                <w:kern w:val="0"/>
                <w:sz w:val="15"/>
                <w:szCs w:val="15"/>
                <w14:ligatures w14:val="none"/>
              </w:rPr>
              <w:br/>
              <w:t>(3.62,18.30)</w:t>
            </w:r>
          </w:p>
        </w:tc>
        <w:tc>
          <w:tcPr>
            <w:tcW w:w="466" w:type="pct"/>
            <w:shd w:val="clear" w:color="auto" w:fill="auto"/>
            <w:vAlign w:val="center"/>
            <w:hideMark/>
          </w:tcPr>
          <w:p w14:paraId="49C0FDF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8.88</w:t>
            </w:r>
            <w:r w:rsidRPr="00C849EF">
              <w:rPr>
                <w:rFonts w:eastAsiaTheme="minorHAnsi" w:cs="Arial"/>
                <w:color w:val="000000"/>
                <w:kern w:val="0"/>
                <w:sz w:val="15"/>
                <w:szCs w:val="15"/>
                <w14:ligatures w14:val="none"/>
              </w:rPr>
              <w:br/>
              <w:t>(5.04,12.72)</w:t>
            </w:r>
          </w:p>
        </w:tc>
        <w:tc>
          <w:tcPr>
            <w:tcW w:w="466" w:type="pct"/>
            <w:shd w:val="clear" w:color="auto" w:fill="auto"/>
            <w:vAlign w:val="center"/>
            <w:hideMark/>
          </w:tcPr>
          <w:p w14:paraId="0BDB564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9.36</w:t>
            </w:r>
            <w:r w:rsidRPr="00C849EF">
              <w:rPr>
                <w:rFonts w:eastAsiaTheme="minorHAnsi" w:cs="Arial"/>
                <w:color w:val="000000"/>
                <w:kern w:val="0"/>
                <w:sz w:val="15"/>
                <w:szCs w:val="15"/>
                <w14:ligatures w14:val="none"/>
              </w:rPr>
              <w:br/>
              <w:t>(5.32,13.40)</w:t>
            </w:r>
          </w:p>
        </w:tc>
        <w:tc>
          <w:tcPr>
            <w:tcW w:w="530" w:type="pct"/>
            <w:shd w:val="clear" w:color="auto" w:fill="auto"/>
            <w:vAlign w:val="center"/>
            <w:hideMark/>
          </w:tcPr>
          <w:p w14:paraId="7888C29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54967F90" w14:textId="77777777" w:rsidTr="00C849EF">
        <w:trPr>
          <w:trHeight w:val="493"/>
        </w:trPr>
        <w:tc>
          <w:tcPr>
            <w:tcW w:w="563" w:type="pct"/>
            <w:vMerge/>
            <w:vAlign w:val="center"/>
            <w:hideMark/>
          </w:tcPr>
          <w:p w14:paraId="77168CA7"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371ED38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45-49</w:t>
            </w:r>
          </w:p>
        </w:tc>
        <w:tc>
          <w:tcPr>
            <w:tcW w:w="433" w:type="pct"/>
            <w:shd w:val="clear" w:color="auto" w:fill="auto"/>
            <w:vAlign w:val="center"/>
            <w:hideMark/>
          </w:tcPr>
          <w:p w14:paraId="34A5115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1.20</w:t>
            </w:r>
            <w:r w:rsidRPr="00C849EF">
              <w:rPr>
                <w:rFonts w:eastAsiaTheme="minorHAnsi" w:cs="Arial"/>
                <w:color w:val="000000"/>
                <w:kern w:val="0"/>
                <w:sz w:val="15"/>
                <w:szCs w:val="15"/>
                <w14:ligatures w14:val="none"/>
              </w:rPr>
              <w:br/>
              <w:t>(-1.19,3.60)</w:t>
            </w:r>
          </w:p>
        </w:tc>
        <w:tc>
          <w:tcPr>
            <w:tcW w:w="481" w:type="pct"/>
            <w:shd w:val="clear" w:color="auto" w:fill="auto"/>
            <w:vAlign w:val="center"/>
            <w:hideMark/>
          </w:tcPr>
          <w:p w14:paraId="3B97451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2.56</w:t>
            </w:r>
            <w:r w:rsidRPr="00C849EF">
              <w:rPr>
                <w:rFonts w:eastAsiaTheme="minorHAnsi" w:cs="Arial"/>
                <w:color w:val="000000"/>
                <w:kern w:val="0"/>
                <w:sz w:val="15"/>
                <w:szCs w:val="15"/>
                <w14:ligatures w14:val="none"/>
              </w:rPr>
              <w:br/>
              <w:t>(-2.63,7.75)</w:t>
            </w:r>
          </w:p>
        </w:tc>
        <w:tc>
          <w:tcPr>
            <w:tcW w:w="448" w:type="pct"/>
            <w:shd w:val="clear" w:color="auto" w:fill="auto"/>
            <w:vAlign w:val="center"/>
            <w:hideMark/>
          </w:tcPr>
          <w:p w14:paraId="35437C2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78FF698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3.20</w:t>
            </w:r>
            <w:r w:rsidRPr="00C849EF">
              <w:rPr>
                <w:rFonts w:eastAsiaTheme="minorHAnsi" w:cs="Arial"/>
                <w:color w:val="000000"/>
                <w:kern w:val="0"/>
                <w:sz w:val="15"/>
                <w:szCs w:val="15"/>
                <w14:ligatures w14:val="none"/>
              </w:rPr>
              <w:br/>
              <w:t>(0.07,6.33)</w:t>
            </w:r>
          </w:p>
        </w:tc>
        <w:tc>
          <w:tcPr>
            <w:tcW w:w="477" w:type="pct"/>
            <w:shd w:val="clear" w:color="auto" w:fill="auto"/>
            <w:vAlign w:val="center"/>
            <w:hideMark/>
          </w:tcPr>
          <w:p w14:paraId="797FDC5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2.94</w:t>
            </w:r>
            <w:r w:rsidRPr="00C849EF">
              <w:rPr>
                <w:rFonts w:eastAsiaTheme="minorHAnsi" w:cs="Arial"/>
                <w:color w:val="000000"/>
                <w:kern w:val="0"/>
                <w:sz w:val="15"/>
                <w:szCs w:val="15"/>
                <w14:ligatures w14:val="none"/>
              </w:rPr>
              <w:br/>
              <w:t>(-0.39,6.28)</w:t>
            </w:r>
          </w:p>
        </w:tc>
        <w:tc>
          <w:tcPr>
            <w:tcW w:w="448" w:type="pct"/>
            <w:shd w:val="clear" w:color="auto" w:fill="auto"/>
            <w:vAlign w:val="center"/>
            <w:hideMark/>
          </w:tcPr>
          <w:p w14:paraId="3936063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4.35</w:t>
            </w:r>
            <w:r w:rsidRPr="00C849EF">
              <w:rPr>
                <w:rFonts w:eastAsiaTheme="minorHAnsi" w:cs="Arial"/>
                <w:color w:val="000000"/>
                <w:kern w:val="0"/>
                <w:sz w:val="15"/>
                <w:szCs w:val="15"/>
                <w14:ligatures w14:val="none"/>
              </w:rPr>
              <w:br/>
              <w:t>(-4.67,13.36)</w:t>
            </w:r>
          </w:p>
        </w:tc>
        <w:tc>
          <w:tcPr>
            <w:tcW w:w="466" w:type="pct"/>
            <w:shd w:val="clear" w:color="auto" w:fill="auto"/>
            <w:vAlign w:val="center"/>
            <w:hideMark/>
          </w:tcPr>
          <w:p w14:paraId="689A81B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5.41</w:t>
            </w:r>
            <w:r w:rsidRPr="00C849EF">
              <w:rPr>
                <w:rFonts w:eastAsiaTheme="minorHAnsi" w:cs="Arial"/>
                <w:color w:val="000000"/>
                <w:kern w:val="0"/>
                <w:sz w:val="15"/>
                <w:szCs w:val="15"/>
                <w14:ligatures w14:val="none"/>
              </w:rPr>
              <w:br/>
              <w:t>(-2.24,13.05)</w:t>
            </w:r>
          </w:p>
        </w:tc>
        <w:tc>
          <w:tcPr>
            <w:tcW w:w="466" w:type="pct"/>
            <w:shd w:val="clear" w:color="auto" w:fill="auto"/>
            <w:vAlign w:val="center"/>
            <w:hideMark/>
          </w:tcPr>
          <w:p w14:paraId="0A6F39B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5.88</w:t>
            </w:r>
            <w:r w:rsidRPr="00C849EF">
              <w:rPr>
                <w:rFonts w:eastAsiaTheme="minorHAnsi" w:cs="Arial"/>
                <w:color w:val="000000"/>
                <w:kern w:val="0"/>
                <w:sz w:val="15"/>
                <w:szCs w:val="15"/>
                <w14:ligatures w14:val="none"/>
              </w:rPr>
              <w:br/>
              <w:t>(-2.45,14.22)</w:t>
            </w:r>
          </w:p>
        </w:tc>
        <w:tc>
          <w:tcPr>
            <w:tcW w:w="530" w:type="pct"/>
            <w:shd w:val="clear" w:color="auto" w:fill="auto"/>
            <w:vAlign w:val="center"/>
            <w:hideMark/>
          </w:tcPr>
          <w:p w14:paraId="68064BC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2CD43154" w14:textId="77777777" w:rsidTr="00C849EF">
        <w:trPr>
          <w:trHeight w:val="493"/>
        </w:trPr>
        <w:tc>
          <w:tcPr>
            <w:tcW w:w="563" w:type="pct"/>
            <w:vMerge/>
            <w:vAlign w:val="center"/>
            <w:hideMark/>
          </w:tcPr>
          <w:p w14:paraId="2CA8A8D5"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D61ADF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075C04F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7.14</w:t>
            </w:r>
            <w:r w:rsidRPr="00C849EF">
              <w:rPr>
                <w:rFonts w:eastAsiaTheme="minorHAnsi" w:cs="Arial"/>
                <w:color w:val="000000"/>
                <w:kern w:val="0"/>
                <w:sz w:val="15"/>
                <w:szCs w:val="15"/>
                <w14:ligatures w14:val="none"/>
              </w:rPr>
              <w:br/>
              <w:t>(-3.03,17.31)</w:t>
            </w:r>
          </w:p>
        </w:tc>
        <w:tc>
          <w:tcPr>
            <w:tcW w:w="481" w:type="pct"/>
            <w:shd w:val="clear" w:color="auto" w:fill="auto"/>
            <w:vAlign w:val="center"/>
            <w:hideMark/>
          </w:tcPr>
          <w:p w14:paraId="7036896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48" w:type="pct"/>
            <w:shd w:val="clear" w:color="auto" w:fill="auto"/>
            <w:vAlign w:val="center"/>
            <w:hideMark/>
          </w:tcPr>
          <w:p w14:paraId="7743592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10.00</w:t>
            </w:r>
            <w:r w:rsidRPr="00C849EF">
              <w:rPr>
                <w:rFonts w:eastAsiaTheme="minorHAnsi" w:cs="Arial"/>
                <w:color w:val="000000"/>
                <w:kern w:val="0"/>
                <w:sz w:val="15"/>
                <w:szCs w:val="15"/>
                <w14:ligatures w14:val="none"/>
              </w:rPr>
              <w:br/>
              <w:t>(-4.41,24.41)</w:t>
            </w:r>
          </w:p>
        </w:tc>
        <w:tc>
          <w:tcPr>
            <w:tcW w:w="433" w:type="pct"/>
            <w:shd w:val="clear" w:color="auto" w:fill="auto"/>
            <w:vAlign w:val="center"/>
            <w:hideMark/>
          </w:tcPr>
          <w:p w14:paraId="6DBF909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9.76</w:t>
            </w:r>
            <w:r w:rsidRPr="00C849EF">
              <w:rPr>
                <w:rFonts w:eastAsiaTheme="minorHAnsi" w:cs="Arial"/>
                <w:color w:val="000000"/>
                <w:kern w:val="0"/>
                <w:sz w:val="15"/>
                <w:szCs w:val="15"/>
                <w14:ligatures w14:val="none"/>
              </w:rPr>
              <w:br/>
              <w:t>(0.27,19.24)</w:t>
            </w:r>
          </w:p>
        </w:tc>
        <w:tc>
          <w:tcPr>
            <w:tcW w:w="477" w:type="pct"/>
            <w:shd w:val="clear" w:color="auto" w:fill="auto"/>
            <w:vAlign w:val="center"/>
            <w:hideMark/>
          </w:tcPr>
          <w:p w14:paraId="691BF5C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5.00</w:t>
            </w:r>
            <w:r w:rsidRPr="00C849EF">
              <w:rPr>
                <w:rFonts w:eastAsiaTheme="minorHAnsi" w:cs="Arial"/>
                <w:color w:val="000000"/>
                <w:kern w:val="0"/>
                <w:sz w:val="15"/>
                <w:szCs w:val="15"/>
                <w14:ligatures w14:val="none"/>
              </w:rPr>
              <w:br/>
              <w:t>(-5.47,15.47)</w:t>
            </w:r>
          </w:p>
        </w:tc>
        <w:tc>
          <w:tcPr>
            <w:tcW w:w="448" w:type="pct"/>
            <w:shd w:val="clear" w:color="auto" w:fill="auto"/>
            <w:vAlign w:val="center"/>
            <w:hideMark/>
          </w:tcPr>
          <w:p w14:paraId="70B1DC2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14.29</w:t>
            </w:r>
            <w:r w:rsidRPr="00C849EF">
              <w:rPr>
                <w:rFonts w:eastAsiaTheme="minorHAnsi" w:cs="Arial"/>
                <w:color w:val="000000"/>
                <w:kern w:val="0"/>
                <w:sz w:val="15"/>
                <w:szCs w:val="15"/>
                <w14:ligatures w14:val="none"/>
              </w:rPr>
              <w:br/>
              <w:t>(-2.04,30.61)</w:t>
            </w:r>
          </w:p>
        </w:tc>
        <w:tc>
          <w:tcPr>
            <w:tcW w:w="466" w:type="pct"/>
            <w:shd w:val="clear" w:color="auto" w:fill="auto"/>
            <w:vAlign w:val="center"/>
            <w:hideMark/>
          </w:tcPr>
          <w:p w14:paraId="7257380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11.76</w:t>
            </w:r>
            <w:r w:rsidRPr="00C849EF">
              <w:rPr>
                <w:rFonts w:eastAsiaTheme="minorHAnsi" w:cs="Arial"/>
                <w:color w:val="000000"/>
                <w:kern w:val="0"/>
                <w:sz w:val="15"/>
                <w:szCs w:val="15"/>
                <w14:ligatures w14:val="none"/>
              </w:rPr>
              <w:br/>
              <w:t>(-5.31,28.84)</w:t>
            </w:r>
          </w:p>
        </w:tc>
        <w:tc>
          <w:tcPr>
            <w:tcW w:w="466" w:type="pct"/>
            <w:shd w:val="clear" w:color="auto" w:fill="auto"/>
            <w:vAlign w:val="center"/>
            <w:hideMark/>
          </w:tcPr>
          <w:p w14:paraId="170D549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18.18</w:t>
            </w:r>
            <w:r w:rsidRPr="00C849EF">
              <w:rPr>
                <w:rFonts w:eastAsiaTheme="minorHAnsi" w:cs="Arial"/>
                <w:color w:val="000000"/>
                <w:kern w:val="0"/>
                <w:sz w:val="15"/>
                <w:szCs w:val="15"/>
                <w14:ligatures w14:val="none"/>
              </w:rPr>
              <w:br/>
              <w:t>(-8.99,45.36)</w:t>
            </w:r>
          </w:p>
        </w:tc>
        <w:tc>
          <w:tcPr>
            <w:tcW w:w="530" w:type="pct"/>
            <w:shd w:val="clear" w:color="auto" w:fill="auto"/>
            <w:vAlign w:val="center"/>
            <w:hideMark/>
          </w:tcPr>
          <w:p w14:paraId="7571E11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65ECE6BE" w14:textId="77777777" w:rsidTr="00C849EF">
        <w:trPr>
          <w:trHeight w:val="493"/>
        </w:trPr>
        <w:tc>
          <w:tcPr>
            <w:tcW w:w="563" w:type="pct"/>
            <w:vMerge/>
            <w:vAlign w:val="center"/>
            <w:hideMark/>
          </w:tcPr>
          <w:p w14:paraId="63752992"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0C8BFE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5075B53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17.24</w:t>
            </w:r>
            <w:r w:rsidRPr="00C849EF">
              <w:rPr>
                <w:rFonts w:eastAsiaTheme="minorHAnsi" w:cs="Arial"/>
                <w:color w:val="000000"/>
                <w:kern w:val="0"/>
                <w:sz w:val="15"/>
                <w:szCs w:val="15"/>
                <w14:ligatures w14:val="none"/>
              </w:rPr>
              <w:br/>
              <w:t>(7.22,27.26)</w:t>
            </w:r>
          </w:p>
        </w:tc>
        <w:tc>
          <w:tcPr>
            <w:tcW w:w="481" w:type="pct"/>
            <w:shd w:val="clear" w:color="auto" w:fill="auto"/>
            <w:vAlign w:val="center"/>
            <w:hideMark/>
          </w:tcPr>
          <w:p w14:paraId="4EB4D0D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21.05</w:t>
            </w:r>
            <w:r w:rsidRPr="00C849EF">
              <w:rPr>
                <w:rFonts w:eastAsiaTheme="minorHAnsi" w:cs="Arial"/>
                <w:color w:val="000000"/>
                <w:kern w:val="0"/>
                <w:sz w:val="15"/>
                <w:szCs w:val="15"/>
                <w14:ligatures w14:val="none"/>
              </w:rPr>
              <w:br/>
              <w:t>(0.86,41.24)</w:t>
            </w:r>
          </w:p>
        </w:tc>
        <w:tc>
          <w:tcPr>
            <w:tcW w:w="448" w:type="pct"/>
            <w:shd w:val="clear" w:color="auto" w:fill="auto"/>
            <w:vAlign w:val="center"/>
            <w:hideMark/>
          </w:tcPr>
          <w:p w14:paraId="09BCE99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15.38</w:t>
            </w:r>
            <w:r w:rsidRPr="00C849EF">
              <w:rPr>
                <w:rFonts w:eastAsiaTheme="minorHAnsi" w:cs="Arial"/>
                <w:color w:val="000000"/>
                <w:kern w:val="0"/>
                <w:sz w:val="15"/>
                <w:szCs w:val="15"/>
                <w14:ligatures w14:val="none"/>
              </w:rPr>
              <w:br/>
              <w:t>(3.54,27.23)</w:t>
            </w:r>
          </w:p>
        </w:tc>
        <w:tc>
          <w:tcPr>
            <w:tcW w:w="433" w:type="pct"/>
            <w:shd w:val="clear" w:color="auto" w:fill="auto"/>
            <w:vAlign w:val="center"/>
            <w:hideMark/>
          </w:tcPr>
          <w:p w14:paraId="2F5996F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17.20</w:t>
            </w:r>
            <w:r w:rsidRPr="00C849EF">
              <w:rPr>
                <w:rFonts w:eastAsiaTheme="minorHAnsi" w:cs="Arial"/>
                <w:color w:val="000000"/>
                <w:kern w:val="0"/>
                <w:sz w:val="15"/>
                <w:szCs w:val="15"/>
                <w14:ligatures w14:val="none"/>
              </w:rPr>
              <w:br/>
              <w:t>(9.39,25.02)</w:t>
            </w:r>
          </w:p>
        </w:tc>
        <w:tc>
          <w:tcPr>
            <w:tcW w:w="477" w:type="pct"/>
            <w:shd w:val="clear" w:color="auto" w:fill="auto"/>
            <w:vAlign w:val="center"/>
            <w:hideMark/>
          </w:tcPr>
          <w:p w14:paraId="1B00CD5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14.29</w:t>
            </w:r>
            <w:r w:rsidRPr="00C849EF">
              <w:rPr>
                <w:rFonts w:eastAsiaTheme="minorHAnsi" w:cs="Arial"/>
                <w:color w:val="000000"/>
                <w:kern w:val="0"/>
                <w:sz w:val="15"/>
                <w:szCs w:val="15"/>
                <w14:ligatures w14:val="none"/>
              </w:rPr>
              <w:br/>
              <w:t>(4.83,23.74)</w:t>
            </w:r>
          </w:p>
        </w:tc>
        <w:tc>
          <w:tcPr>
            <w:tcW w:w="448" w:type="pct"/>
            <w:shd w:val="clear" w:color="auto" w:fill="auto"/>
            <w:vAlign w:val="center"/>
            <w:hideMark/>
          </w:tcPr>
          <w:p w14:paraId="08D2F72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21.62</w:t>
            </w:r>
            <w:r w:rsidRPr="00C849EF">
              <w:rPr>
                <w:rFonts w:eastAsiaTheme="minorHAnsi" w:cs="Arial"/>
                <w:color w:val="000000"/>
                <w:kern w:val="0"/>
                <w:sz w:val="15"/>
                <w:szCs w:val="15"/>
                <w14:ligatures w14:val="none"/>
              </w:rPr>
              <w:br/>
              <w:t>(7.71,35.54)</w:t>
            </w:r>
          </w:p>
        </w:tc>
        <w:tc>
          <w:tcPr>
            <w:tcW w:w="466" w:type="pct"/>
            <w:shd w:val="clear" w:color="auto" w:fill="auto"/>
            <w:vAlign w:val="center"/>
            <w:hideMark/>
          </w:tcPr>
          <w:p w14:paraId="2061280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25.53</w:t>
            </w:r>
            <w:r w:rsidRPr="00C849EF">
              <w:rPr>
                <w:rFonts w:eastAsiaTheme="minorHAnsi" w:cs="Arial"/>
                <w:color w:val="000000"/>
                <w:kern w:val="0"/>
                <w:sz w:val="15"/>
                <w:szCs w:val="15"/>
                <w14:ligatures w14:val="none"/>
              </w:rPr>
              <w:br/>
              <w:t>(12.59,38.47)</w:t>
            </w:r>
          </w:p>
        </w:tc>
        <w:tc>
          <w:tcPr>
            <w:tcW w:w="466" w:type="pct"/>
            <w:shd w:val="clear" w:color="auto" w:fill="auto"/>
            <w:vAlign w:val="center"/>
            <w:hideMark/>
          </w:tcPr>
          <w:p w14:paraId="4A49749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22.22</w:t>
            </w:r>
            <w:r w:rsidRPr="00C849EF">
              <w:rPr>
                <w:rFonts w:eastAsiaTheme="minorHAnsi" w:cs="Arial"/>
                <w:color w:val="000000"/>
                <w:kern w:val="0"/>
                <w:sz w:val="15"/>
                <w:szCs w:val="15"/>
                <w14:ligatures w14:val="none"/>
              </w:rPr>
              <w:br/>
              <w:t>(7.96,36.49)</w:t>
            </w:r>
          </w:p>
        </w:tc>
        <w:tc>
          <w:tcPr>
            <w:tcW w:w="530" w:type="pct"/>
            <w:shd w:val="clear" w:color="auto" w:fill="auto"/>
            <w:vAlign w:val="center"/>
            <w:hideMark/>
          </w:tcPr>
          <w:p w14:paraId="7F0B0C8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36.36</w:t>
            </w:r>
            <w:r w:rsidRPr="00C849EF">
              <w:rPr>
                <w:rFonts w:eastAsiaTheme="minorHAnsi" w:cs="Arial"/>
                <w:color w:val="000000"/>
                <w:kern w:val="0"/>
                <w:sz w:val="15"/>
                <w:szCs w:val="15"/>
                <w14:ligatures w14:val="none"/>
              </w:rPr>
              <w:br/>
              <w:t>(2.47,70.26)</w:t>
            </w:r>
          </w:p>
        </w:tc>
      </w:tr>
      <w:tr w:rsidR="00C849EF" w:rsidRPr="00C849EF" w14:paraId="535040EF" w14:textId="77777777" w:rsidTr="00C849EF">
        <w:trPr>
          <w:trHeight w:val="493"/>
        </w:trPr>
        <w:tc>
          <w:tcPr>
            <w:tcW w:w="563" w:type="pct"/>
            <w:vMerge/>
            <w:vAlign w:val="center"/>
            <w:hideMark/>
          </w:tcPr>
          <w:p w14:paraId="4C5CF458"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516AE5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722ACEF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15.09</w:t>
            </w:r>
            <w:r w:rsidRPr="00C849EF">
              <w:rPr>
                <w:rFonts w:eastAsiaTheme="minorHAnsi" w:cs="Arial"/>
                <w:color w:val="000000"/>
                <w:kern w:val="0"/>
                <w:sz w:val="15"/>
                <w:szCs w:val="15"/>
                <w14:ligatures w14:val="none"/>
              </w:rPr>
              <w:br/>
              <w:t>(5.13,25.06)</w:t>
            </w:r>
          </w:p>
        </w:tc>
        <w:tc>
          <w:tcPr>
            <w:tcW w:w="481" w:type="pct"/>
            <w:shd w:val="clear" w:color="auto" w:fill="auto"/>
            <w:vAlign w:val="center"/>
            <w:hideMark/>
          </w:tcPr>
          <w:p w14:paraId="6F52BCA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14.29</w:t>
            </w:r>
            <w:r w:rsidRPr="00C849EF">
              <w:rPr>
                <w:rFonts w:eastAsiaTheme="minorHAnsi" w:cs="Arial"/>
                <w:color w:val="000000"/>
                <w:kern w:val="0"/>
                <w:sz w:val="15"/>
                <w:szCs w:val="15"/>
                <w14:ligatures w14:val="none"/>
              </w:rPr>
              <w:br/>
              <w:t>(0.47,28.10)</w:t>
            </w:r>
          </w:p>
        </w:tc>
        <w:tc>
          <w:tcPr>
            <w:tcW w:w="448" w:type="pct"/>
            <w:shd w:val="clear" w:color="auto" w:fill="auto"/>
            <w:vAlign w:val="center"/>
            <w:hideMark/>
          </w:tcPr>
          <w:p w14:paraId="541B8A1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16.00</w:t>
            </w:r>
            <w:r w:rsidRPr="00C849EF">
              <w:rPr>
                <w:rFonts w:eastAsiaTheme="minorHAnsi" w:cs="Arial"/>
                <w:color w:val="000000"/>
                <w:kern w:val="0"/>
                <w:sz w:val="15"/>
                <w:szCs w:val="15"/>
                <w14:ligatures w14:val="none"/>
              </w:rPr>
              <w:br/>
              <w:t>(0.56,31.44)</w:t>
            </w:r>
          </w:p>
        </w:tc>
        <w:tc>
          <w:tcPr>
            <w:tcW w:w="433" w:type="pct"/>
            <w:shd w:val="clear" w:color="auto" w:fill="auto"/>
            <w:vAlign w:val="center"/>
            <w:hideMark/>
          </w:tcPr>
          <w:p w14:paraId="3F8C615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21.92</w:t>
            </w:r>
            <w:r w:rsidRPr="00C849EF">
              <w:rPr>
                <w:rFonts w:eastAsiaTheme="minorHAnsi" w:cs="Arial"/>
                <w:color w:val="000000"/>
                <w:kern w:val="0"/>
                <w:sz w:val="15"/>
                <w:szCs w:val="15"/>
                <w14:ligatures w14:val="none"/>
              </w:rPr>
              <w:br/>
              <w:t>(12.20,31.64)</w:t>
            </w:r>
          </w:p>
        </w:tc>
        <w:tc>
          <w:tcPr>
            <w:tcW w:w="477" w:type="pct"/>
            <w:shd w:val="clear" w:color="auto" w:fill="auto"/>
            <w:vAlign w:val="center"/>
            <w:hideMark/>
          </w:tcPr>
          <w:p w14:paraId="077F95D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25.00</w:t>
            </w:r>
            <w:r w:rsidRPr="00C849EF">
              <w:rPr>
                <w:rFonts w:eastAsiaTheme="minorHAnsi" w:cs="Arial"/>
                <w:color w:val="000000"/>
                <w:kern w:val="0"/>
                <w:sz w:val="15"/>
                <w:szCs w:val="15"/>
                <w14:ligatures w14:val="none"/>
              </w:rPr>
              <w:br/>
              <w:t>(13.72,36.28)</w:t>
            </w:r>
          </w:p>
        </w:tc>
        <w:tc>
          <w:tcPr>
            <w:tcW w:w="448" w:type="pct"/>
            <w:shd w:val="clear" w:color="auto" w:fill="auto"/>
            <w:vAlign w:val="center"/>
            <w:hideMark/>
          </w:tcPr>
          <w:p w14:paraId="44A4DC6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(-9.07,24.45)</w:t>
            </w:r>
          </w:p>
        </w:tc>
        <w:tc>
          <w:tcPr>
            <w:tcW w:w="466" w:type="pct"/>
            <w:shd w:val="clear" w:color="auto" w:fill="auto"/>
            <w:vAlign w:val="center"/>
            <w:hideMark/>
          </w:tcPr>
          <w:p w14:paraId="03A95B0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29.55</w:t>
            </w:r>
            <w:r w:rsidRPr="00C849EF">
              <w:rPr>
                <w:rFonts w:eastAsiaTheme="minorHAnsi" w:cs="Arial"/>
                <w:color w:val="000000"/>
                <w:kern w:val="0"/>
                <w:sz w:val="15"/>
                <w:szCs w:val="15"/>
                <w14:ligatures w14:val="none"/>
              </w:rPr>
              <w:br/>
              <w:t>(15.51,43.58)</w:t>
            </w:r>
          </w:p>
        </w:tc>
        <w:tc>
          <w:tcPr>
            <w:tcW w:w="466" w:type="pct"/>
            <w:shd w:val="clear" w:color="auto" w:fill="auto"/>
            <w:vAlign w:val="center"/>
            <w:hideMark/>
          </w:tcPr>
          <w:p w14:paraId="1316DB9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30.30</w:t>
            </w:r>
            <w:r w:rsidRPr="00C849EF">
              <w:rPr>
                <w:rFonts w:eastAsiaTheme="minorHAnsi" w:cs="Arial"/>
                <w:color w:val="000000"/>
                <w:kern w:val="0"/>
                <w:sz w:val="15"/>
                <w:szCs w:val="15"/>
                <w14:ligatures w14:val="none"/>
              </w:rPr>
              <w:br/>
              <w:t>(13.75,46.85)</w:t>
            </w:r>
          </w:p>
        </w:tc>
        <w:tc>
          <w:tcPr>
            <w:tcW w:w="530" w:type="pct"/>
            <w:shd w:val="clear" w:color="auto" w:fill="auto"/>
            <w:vAlign w:val="center"/>
            <w:hideMark/>
          </w:tcPr>
          <w:p w14:paraId="6EF1F4F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27.27</w:t>
            </w:r>
            <w:r w:rsidRPr="00C849EF">
              <w:rPr>
                <w:rFonts w:eastAsiaTheme="minorHAnsi" w:cs="Arial"/>
                <w:color w:val="000000"/>
                <w:kern w:val="0"/>
                <w:sz w:val="15"/>
                <w:szCs w:val="15"/>
                <w14:ligatures w14:val="none"/>
              </w:rPr>
              <w:br/>
              <w:t>(-4.11,58.65)</w:t>
            </w:r>
          </w:p>
        </w:tc>
      </w:tr>
      <w:tr w:rsidR="00C849EF" w:rsidRPr="00C849EF" w14:paraId="4D91B3A8" w14:textId="77777777" w:rsidTr="00C849EF">
        <w:trPr>
          <w:trHeight w:val="493"/>
        </w:trPr>
        <w:tc>
          <w:tcPr>
            <w:tcW w:w="563" w:type="pct"/>
            <w:vMerge/>
            <w:vAlign w:val="center"/>
            <w:hideMark/>
          </w:tcPr>
          <w:p w14:paraId="48D8057D"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2575F2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0CE9633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11.76</w:t>
            </w:r>
            <w:r w:rsidRPr="00C849EF">
              <w:rPr>
                <w:rFonts w:eastAsiaTheme="minorHAnsi" w:cs="Arial"/>
                <w:color w:val="000000"/>
                <w:kern w:val="0"/>
                <w:sz w:val="15"/>
                <w:szCs w:val="15"/>
                <w14:ligatures w14:val="none"/>
              </w:rPr>
              <w:br/>
              <w:t>(0.35,23.18)</w:t>
            </w:r>
          </w:p>
        </w:tc>
        <w:tc>
          <w:tcPr>
            <w:tcW w:w="481" w:type="pct"/>
            <w:shd w:val="clear" w:color="auto" w:fill="auto"/>
            <w:vAlign w:val="center"/>
            <w:hideMark/>
          </w:tcPr>
          <w:p w14:paraId="708FC98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6.25</w:t>
            </w:r>
            <w:r w:rsidRPr="00C849EF">
              <w:rPr>
                <w:rFonts w:eastAsiaTheme="minorHAnsi" w:cs="Arial"/>
                <w:color w:val="000000"/>
                <w:kern w:val="0"/>
                <w:sz w:val="15"/>
                <w:szCs w:val="15"/>
                <w14:ligatures w14:val="none"/>
              </w:rPr>
              <w:br/>
              <w:t>(-7.07,19.57)</w:t>
            </w:r>
          </w:p>
        </w:tc>
        <w:tc>
          <w:tcPr>
            <w:tcW w:w="448" w:type="pct"/>
            <w:shd w:val="clear" w:color="auto" w:fill="auto"/>
            <w:vAlign w:val="center"/>
            <w:hideMark/>
          </w:tcPr>
          <w:p w14:paraId="5732779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16.67</w:t>
            </w:r>
            <w:r w:rsidRPr="00C849EF">
              <w:rPr>
                <w:rFonts w:eastAsiaTheme="minorHAnsi" w:cs="Arial"/>
                <w:color w:val="000000"/>
                <w:kern w:val="0"/>
                <w:sz w:val="15"/>
                <w:szCs w:val="15"/>
                <w14:ligatures w14:val="none"/>
              </w:rPr>
              <w:br/>
              <w:t>(-2.40,35.74)</w:t>
            </w:r>
          </w:p>
        </w:tc>
        <w:tc>
          <w:tcPr>
            <w:tcW w:w="433" w:type="pct"/>
            <w:shd w:val="clear" w:color="auto" w:fill="auto"/>
            <w:vAlign w:val="center"/>
            <w:hideMark/>
          </w:tcPr>
          <w:p w14:paraId="46229CF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13.64</w:t>
            </w:r>
            <w:r w:rsidRPr="00C849EF">
              <w:rPr>
                <w:rFonts w:eastAsiaTheme="minorHAnsi" w:cs="Arial"/>
                <w:color w:val="000000"/>
                <w:kern w:val="0"/>
                <w:sz w:val="15"/>
                <w:szCs w:val="15"/>
                <w14:ligatures w14:val="none"/>
              </w:rPr>
              <w:br/>
              <w:t>(3.08,24.19)</w:t>
            </w:r>
          </w:p>
        </w:tc>
        <w:tc>
          <w:tcPr>
            <w:tcW w:w="477" w:type="pct"/>
            <w:shd w:val="clear" w:color="auto" w:fill="auto"/>
            <w:vAlign w:val="center"/>
            <w:hideMark/>
          </w:tcPr>
          <w:p w14:paraId="38ECAA0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16.13</w:t>
            </w:r>
            <w:r w:rsidRPr="00C849EF">
              <w:rPr>
                <w:rFonts w:eastAsiaTheme="minorHAnsi" w:cs="Arial"/>
                <w:color w:val="000000"/>
                <w:kern w:val="0"/>
                <w:sz w:val="15"/>
                <w:szCs w:val="15"/>
                <w14:ligatures w14:val="none"/>
              </w:rPr>
              <w:br/>
              <w:t>(2.42,29.84)</w:t>
            </w:r>
          </w:p>
        </w:tc>
        <w:tc>
          <w:tcPr>
            <w:tcW w:w="448" w:type="pct"/>
            <w:shd w:val="clear" w:color="auto" w:fill="auto"/>
            <w:vAlign w:val="center"/>
            <w:hideMark/>
          </w:tcPr>
          <w:p w14:paraId="6A431FB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(-9.07,24.45)</w:t>
            </w:r>
          </w:p>
        </w:tc>
        <w:tc>
          <w:tcPr>
            <w:tcW w:w="466" w:type="pct"/>
            <w:shd w:val="clear" w:color="auto" w:fill="auto"/>
            <w:vAlign w:val="center"/>
            <w:hideMark/>
          </w:tcPr>
          <w:p w14:paraId="2C24752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18.75</w:t>
            </w:r>
            <w:r w:rsidRPr="00C849EF">
              <w:rPr>
                <w:rFonts w:eastAsiaTheme="minorHAnsi" w:cs="Arial"/>
                <w:color w:val="000000"/>
                <w:kern w:val="0"/>
                <w:sz w:val="15"/>
                <w:szCs w:val="15"/>
                <w14:ligatures w14:val="none"/>
              </w:rPr>
              <w:br/>
              <w:t>(-2.73,40.23)</w:t>
            </w:r>
          </w:p>
        </w:tc>
        <w:tc>
          <w:tcPr>
            <w:tcW w:w="466" w:type="pct"/>
            <w:shd w:val="clear" w:color="auto" w:fill="auto"/>
            <w:vAlign w:val="center"/>
            <w:hideMark/>
          </w:tcPr>
          <w:p w14:paraId="0DAFA34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530" w:type="pct"/>
            <w:shd w:val="clear" w:color="auto" w:fill="auto"/>
            <w:vAlign w:val="center"/>
            <w:hideMark/>
          </w:tcPr>
          <w:p w14:paraId="2616A3A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50.00</w:t>
            </w:r>
            <w:r w:rsidRPr="00C849EF">
              <w:rPr>
                <w:rFonts w:eastAsiaTheme="minorHAnsi" w:cs="Arial"/>
                <w:color w:val="000000"/>
                <w:kern w:val="0"/>
                <w:sz w:val="15"/>
                <w:szCs w:val="15"/>
                <w14:ligatures w14:val="none"/>
              </w:rPr>
              <w:br/>
              <w:t>(-7.48,107.48)</w:t>
            </w:r>
          </w:p>
        </w:tc>
      </w:tr>
      <w:tr w:rsidR="00C849EF" w:rsidRPr="00C849EF" w14:paraId="4A3C3D91" w14:textId="77777777" w:rsidTr="00C849EF">
        <w:trPr>
          <w:trHeight w:val="493"/>
        </w:trPr>
        <w:tc>
          <w:tcPr>
            <w:tcW w:w="563" w:type="pct"/>
            <w:vMerge w:val="restart"/>
            <w:shd w:val="clear" w:color="auto" w:fill="auto"/>
            <w:noWrap/>
            <w:vAlign w:val="center"/>
            <w:hideMark/>
          </w:tcPr>
          <w:p w14:paraId="69A61A6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Hypertension</w:t>
            </w:r>
          </w:p>
        </w:tc>
        <w:tc>
          <w:tcPr>
            <w:tcW w:w="254" w:type="pct"/>
            <w:shd w:val="clear" w:color="auto" w:fill="auto"/>
            <w:noWrap/>
            <w:vAlign w:val="center"/>
            <w:hideMark/>
          </w:tcPr>
          <w:p w14:paraId="244F001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30-34</w:t>
            </w:r>
          </w:p>
        </w:tc>
        <w:tc>
          <w:tcPr>
            <w:tcW w:w="433" w:type="pct"/>
            <w:shd w:val="clear" w:color="auto" w:fill="auto"/>
            <w:vAlign w:val="center"/>
            <w:hideMark/>
          </w:tcPr>
          <w:p w14:paraId="05C327B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3.13</w:t>
            </w:r>
            <w:r w:rsidRPr="00C849EF">
              <w:rPr>
                <w:rFonts w:eastAsiaTheme="minorHAnsi" w:cs="Arial"/>
                <w:color w:val="000000"/>
                <w:kern w:val="0"/>
                <w:sz w:val="15"/>
                <w:szCs w:val="15"/>
                <w14:ligatures w14:val="none"/>
              </w:rPr>
              <w:br/>
              <w:t>(2.27,4.00)</w:t>
            </w:r>
          </w:p>
        </w:tc>
        <w:tc>
          <w:tcPr>
            <w:tcW w:w="481" w:type="pct"/>
            <w:shd w:val="clear" w:color="auto" w:fill="auto"/>
            <w:vAlign w:val="center"/>
            <w:hideMark/>
          </w:tcPr>
          <w:p w14:paraId="2AD70AD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3.80</w:t>
            </w:r>
            <w:r w:rsidRPr="00C849EF">
              <w:rPr>
                <w:rFonts w:eastAsiaTheme="minorHAnsi" w:cs="Arial"/>
                <w:color w:val="000000"/>
                <w:kern w:val="0"/>
                <w:sz w:val="15"/>
                <w:szCs w:val="15"/>
                <w14:ligatures w14:val="none"/>
              </w:rPr>
              <w:br/>
              <w:t>(2.66,4.95)</w:t>
            </w:r>
          </w:p>
        </w:tc>
        <w:tc>
          <w:tcPr>
            <w:tcW w:w="448" w:type="pct"/>
            <w:shd w:val="clear" w:color="auto" w:fill="auto"/>
            <w:vAlign w:val="center"/>
            <w:hideMark/>
          </w:tcPr>
          <w:p w14:paraId="16C6D96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1.65</w:t>
            </w:r>
            <w:r w:rsidRPr="00C849EF">
              <w:rPr>
                <w:rFonts w:eastAsiaTheme="minorHAnsi" w:cs="Arial"/>
                <w:color w:val="000000"/>
                <w:kern w:val="0"/>
                <w:sz w:val="15"/>
                <w:szCs w:val="15"/>
                <w14:ligatures w14:val="none"/>
              </w:rPr>
              <w:br/>
              <w:t>(0.51,2.78)</w:t>
            </w:r>
          </w:p>
        </w:tc>
        <w:tc>
          <w:tcPr>
            <w:tcW w:w="433" w:type="pct"/>
            <w:shd w:val="clear" w:color="auto" w:fill="auto"/>
            <w:vAlign w:val="center"/>
            <w:hideMark/>
          </w:tcPr>
          <w:p w14:paraId="658E35D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7.16</w:t>
            </w:r>
            <w:r w:rsidRPr="00C849EF">
              <w:rPr>
                <w:rFonts w:eastAsiaTheme="minorHAnsi" w:cs="Arial"/>
                <w:color w:val="000000"/>
                <w:kern w:val="0"/>
                <w:sz w:val="15"/>
                <w:szCs w:val="15"/>
                <w14:ligatures w14:val="none"/>
              </w:rPr>
              <w:br/>
              <w:t>(5.91,8.41)</w:t>
            </w:r>
          </w:p>
        </w:tc>
        <w:tc>
          <w:tcPr>
            <w:tcW w:w="477" w:type="pct"/>
            <w:shd w:val="clear" w:color="auto" w:fill="auto"/>
            <w:vAlign w:val="center"/>
            <w:hideMark/>
          </w:tcPr>
          <w:p w14:paraId="1BB3ECD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7.57</w:t>
            </w:r>
            <w:r w:rsidRPr="00C849EF">
              <w:rPr>
                <w:rFonts w:eastAsiaTheme="minorHAnsi" w:cs="Arial"/>
                <w:color w:val="000000"/>
                <w:kern w:val="0"/>
                <w:sz w:val="15"/>
                <w:szCs w:val="15"/>
                <w14:ligatures w14:val="none"/>
              </w:rPr>
              <w:br/>
              <w:t>(6.26,8.89)</w:t>
            </w:r>
          </w:p>
        </w:tc>
        <w:tc>
          <w:tcPr>
            <w:tcW w:w="448" w:type="pct"/>
            <w:shd w:val="clear" w:color="auto" w:fill="auto"/>
            <w:vAlign w:val="center"/>
            <w:hideMark/>
          </w:tcPr>
          <w:p w14:paraId="6090EFD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66" w:type="pct"/>
            <w:shd w:val="clear" w:color="auto" w:fill="auto"/>
            <w:vAlign w:val="center"/>
            <w:hideMark/>
          </w:tcPr>
          <w:p w14:paraId="334E8DE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19.57</w:t>
            </w:r>
            <w:r w:rsidRPr="00C849EF">
              <w:rPr>
                <w:rFonts w:eastAsiaTheme="minorHAnsi" w:cs="Arial"/>
                <w:color w:val="000000"/>
                <w:kern w:val="0"/>
                <w:sz w:val="15"/>
                <w:szCs w:val="15"/>
                <w14:ligatures w14:val="none"/>
              </w:rPr>
              <w:br/>
              <w:t>(15.95,23.19)</w:t>
            </w:r>
          </w:p>
        </w:tc>
        <w:tc>
          <w:tcPr>
            <w:tcW w:w="466" w:type="pct"/>
            <w:shd w:val="clear" w:color="auto" w:fill="auto"/>
            <w:vAlign w:val="center"/>
            <w:hideMark/>
          </w:tcPr>
          <w:p w14:paraId="67A6E5F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19.65</w:t>
            </w:r>
            <w:r w:rsidRPr="00C849EF">
              <w:rPr>
                <w:rFonts w:eastAsiaTheme="minorHAnsi" w:cs="Arial"/>
                <w:color w:val="000000"/>
                <w:kern w:val="0"/>
                <w:sz w:val="15"/>
                <w:szCs w:val="15"/>
                <w14:ligatures w14:val="none"/>
              </w:rPr>
              <w:br/>
              <w:t>(15.97,23.32)</w:t>
            </w:r>
          </w:p>
        </w:tc>
        <w:tc>
          <w:tcPr>
            <w:tcW w:w="530" w:type="pct"/>
            <w:shd w:val="clear" w:color="auto" w:fill="auto"/>
            <w:vAlign w:val="center"/>
            <w:hideMark/>
          </w:tcPr>
          <w:p w14:paraId="08D0B85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16.67</w:t>
            </w:r>
            <w:r w:rsidRPr="00C849EF">
              <w:rPr>
                <w:rFonts w:eastAsiaTheme="minorHAnsi" w:cs="Arial"/>
                <w:color w:val="000000"/>
                <w:kern w:val="0"/>
                <w:sz w:val="15"/>
                <w:szCs w:val="15"/>
                <w14:ligatures w14:val="none"/>
              </w:rPr>
              <w:br/>
              <w:t>(-8.07,41.40)</w:t>
            </w:r>
          </w:p>
        </w:tc>
      </w:tr>
      <w:tr w:rsidR="00C849EF" w:rsidRPr="00C849EF" w14:paraId="4756C3A0" w14:textId="77777777" w:rsidTr="00C849EF">
        <w:trPr>
          <w:trHeight w:val="493"/>
        </w:trPr>
        <w:tc>
          <w:tcPr>
            <w:tcW w:w="563" w:type="pct"/>
            <w:vMerge/>
            <w:vAlign w:val="center"/>
            <w:hideMark/>
          </w:tcPr>
          <w:p w14:paraId="0412AF5B"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BDDFB1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35-39</w:t>
            </w:r>
          </w:p>
        </w:tc>
        <w:tc>
          <w:tcPr>
            <w:tcW w:w="433" w:type="pct"/>
            <w:shd w:val="clear" w:color="auto" w:fill="auto"/>
            <w:vAlign w:val="center"/>
            <w:hideMark/>
          </w:tcPr>
          <w:p w14:paraId="6DF5A02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2.04</w:t>
            </w:r>
            <w:r w:rsidRPr="00C849EF">
              <w:rPr>
                <w:rFonts w:eastAsiaTheme="minorHAnsi" w:cs="Arial"/>
                <w:color w:val="000000"/>
                <w:kern w:val="0"/>
                <w:sz w:val="15"/>
                <w:szCs w:val="15"/>
                <w14:ligatures w14:val="none"/>
              </w:rPr>
              <w:br/>
              <w:t>(1.18,2.91)</w:t>
            </w:r>
          </w:p>
        </w:tc>
        <w:tc>
          <w:tcPr>
            <w:tcW w:w="481" w:type="pct"/>
            <w:shd w:val="clear" w:color="auto" w:fill="auto"/>
            <w:vAlign w:val="center"/>
            <w:hideMark/>
          </w:tcPr>
          <w:p w14:paraId="030ED8D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2.95</w:t>
            </w:r>
            <w:r w:rsidRPr="00C849EF">
              <w:rPr>
                <w:rFonts w:eastAsiaTheme="minorHAnsi" w:cs="Arial"/>
                <w:color w:val="000000"/>
                <w:kern w:val="0"/>
                <w:sz w:val="15"/>
                <w:szCs w:val="15"/>
                <w14:ligatures w14:val="none"/>
              </w:rPr>
              <w:br/>
              <w:t>(1.67,4.22)</w:t>
            </w:r>
          </w:p>
        </w:tc>
        <w:tc>
          <w:tcPr>
            <w:tcW w:w="448" w:type="pct"/>
            <w:shd w:val="clear" w:color="auto" w:fill="auto"/>
            <w:vAlign w:val="center"/>
            <w:hideMark/>
          </w:tcPr>
          <w:p w14:paraId="6BA222C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0.29</w:t>
            </w:r>
            <w:r w:rsidRPr="00C849EF">
              <w:rPr>
                <w:rFonts w:eastAsiaTheme="minorHAnsi" w:cs="Arial"/>
                <w:color w:val="000000"/>
                <w:kern w:val="0"/>
                <w:sz w:val="15"/>
                <w:szCs w:val="15"/>
                <w14:ligatures w14:val="none"/>
              </w:rPr>
              <w:br/>
              <w:t>(-0.28,0.85)</w:t>
            </w:r>
          </w:p>
        </w:tc>
        <w:tc>
          <w:tcPr>
            <w:tcW w:w="433" w:type="pct"/>
            <w:shd w:val="clear" w:color="auto" w:fill="auto"/>
            <w:vAlign w:val="center"/>
            <w:hideMark/>
          </w:tcPr>
          <w:p w14:paraId="461DD2C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8.13</w:t>
            </w:r>
            <w:r w:rsidRPr="00C849EF">
              <w:rPr>
                <w:rFonts w:eastAsiaTheme="minorHAnsi" w:cs="Arial"/>
                <w:color w:val="000000"/>
                <w:kern w:val="0"/>
                <w:sz w:val="15"/>
                <w:szCs w:val="15"/>
                <w14:ligatures w14:val="none"/>
              </w:rPr>
              <w:br/>
              <w:t>(6.61,9.65)</w:t>
            </w:r>
          </w:p>
        </w:tc>
        <w:tc>
          <w:tcPr>
            <w:tcW w:w="477" w:type="pct"/>
            <w:shd w:val="clear" w:color="auto" w:fill="auto"/>
            <w:vAlign w:val="center"/>
            <w:hideMark/>
          </w:tcPr>
          <w:p w14:paraId="012B6DE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8.36</w:t>
            </w:r>
            <w:r w:rsidRPr="00C849EF">
              <w:rPr>
                <w:rFonts w:eastAsiaTheme="minorHAnsi" w:cs="Arial"/>
                <w:color w:val="000000"/>
                <w:kern w:val="0"/>
                <w:sz w:val="15"/>
                <w:szCs w:val="15"/>
                <w14:ligatures w14:val="none"/>
              </w:rPr>
              <w:br/>
              <w:t>(6.77,9.96)</w:t>
            </w:r>
          </w:p>
        </w:tc>
        <w:tc>
          <w:tcPr>
            <w:tcW w:w="448" w:type="pct"/>
            <w:shd w:val="clear" w:color="auto" w:fill="auto"/>
            <w:vAlign w:val="center"/>
            <w:hideMark/>
          </w:tcPr>
          <w:p w14:paraId="7A24732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4.88</w:t>
            </w:r>
            <w:r w:rsidRPr="00C849EF">
              <w:rPr>
                <w:rFonts w:eastAsiaTheme="minorHAnsi" w:cs="Arial"/>
                <w:color w:val="000000"/>
                <w:kern w:val="0"/>
                <w:sz w:val="15"/>
                <w:szCs w:val="15"/>
                <w14:ligatures w14:val="none"/>
              </w:rPr>
              <w:br/>
              <w:t>(0.12,9.64)</w:t>
            </w:r>
          </w:p>
        </w:tc>
        <w:tc>
          <w:tcPr>
            <w:tcW w:w="466" w:type="pct"/>
            <w:shd w:val="clear" w:color="auto" w:fill="auto"/>
            <w:vAlign w:val="center"/>
            <w:hideMark/>
          </w:tcPr>
          <w:p w14:paraId="6361EA5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18.88</w:t>
            </w:r>
            <w:r w:rsidRPr="00C849EF">
              <w:rPr>
                <w:rFonts w:eastAsiaTheme="minorHAnsi" w:cs="Arial"/>
                <w:color w:val="000000"/>
                <w:kern w:val="0"/>
                <w:sz w:val="15"/>
                <w:szCs w:val="15"/>
                <w14:ligatures w14:val="none"/>
              </w:rPr>
              <w:br/>
              <w:t>(14.91,22.86)</w:t>
            </w:r>
          </w:p>
        </w:tc>
        <w:tc>
          <w:tcPr>
            <w:tcW w:w="466" w:type="pct"/>
            <w:shd w:val="clear" w:color="auto" w:fill="auto"/>
            <w:vAlign w:val="center"/>
            <w:hideMark/>
          </w:tcPr>
          <w:p w14:paraId="3E68154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19.28</w:t>
            </w:r>
            <w:r w:rsidRPr="00C849EF">
              <w:rPr>
                <w:rFonts w:eastAsiaTheme="minorHAnsi" w:cs="Arial"/>
                <w:color w:val="000000"/>
                <w:kern w:val="0"/>
                <w:sz w:val="15"/>
                <w:szCs w:val="15"/>
                <w14:ligatures w14:val="none"/>
              </w:rPr>
              <w:br/>
              <w:t>(15.21,23.36)</w:t>
            </w:r>
          </w:p>
        </w:tc>
        <w:tc>
          <w:tcPr>
            <w:tcW w:w="530" w:type="pct"/>
            <w:shd w:val="clear" w:color="auto" w:fill="auto"/>
            <w:vAlign w:val="center"/>
            <w:hideMark/>
          </w:tcPr>
          <w:p w14:paraId="3A04059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(-9.07,24.45)</w:t>
            </w:r>
          </w:p>
        </w:tc>
      </w:tr>
      <w:tr w:rsidR="00C849EF" w:rsidRPr="00C849EF" w14:paraId="7ADCED9E" w14:textId="77777777" w:rsidTr="00C849EF">
        <w:trPr>
          <w:trHeight w:val="493"/>
        </w:trPr>
        <w:tc>
          <w:tcPr>
            <w:tcW w:w="563" w:type="pct"/>
            <w:vMerge/>
            <w:vAlign w:val="center"/>
            <w:hideMark/>
          </w:tcPr>
          <w:p w14:paraId="669BA831"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7C903C2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40-44</w:t>
            </w:r>
          </w:p>
        </w:tc>
        <w:tc>
          <w:tcPr>
            <w:tcW w:w="433" w:type="pct"/>
            <w:shd w:val="clear" w:color="auto" w:fill="auto"/>
            <w:vAlign w:val="center"/>
            <w:hideMark/>
          </w:tcPr>
          <w:p w14:paraId="4461D5D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2.43</w:t>
            </w:r>
            <w:r w:rsidRPr="00C849EF">
              <w:rPr>
                <w:rFonts w:eastAsiaTheme="minorHAnsi" w:cs="Arial"/>
                <w:color w:val="000000"/>
                <w:kern w:val="0"/>
                <w:sz w:val="15"/>
                <w:szCs w:val="15"/>
                <w14:ligatures w14:val="none"/>
              </w:rPr>
              <w:br/>
              <w:t>(1.12,3.74)</w:t>
            </w:r>
          </w:p>
        </w:tc>
        <w:tc>
          <w:tcPr>
            <w:tcW w:w="481" w:type="pct"/>
            <w:shd w:val="clear" w:color="auto" w:fill="auto"/>
            <w:vAlign w:val="center"/>
            <w:hideMark/>
          </w:tcPr>
          <w:p w14:paraId="7855F2E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2.37</w:t>
            </w:r>
            <w:r w:rsidRPr="00C849EF">
              <w:rPr>
                <w:rFonts w:eastAsiaTheme="minorHAnsi" w:cs="Arial"/>
                <w:color w:val="000000"/>
                <w:kern w:val="0"/>
                <w:sz w:val="15"/>
                <w:szCs w:val="15"/>
                <w14:ligatures w14:val="none"/>
              </w:rPr>
              <w:br/>
              <w:t>(0.63,4.12)</w:t>
            </w:r>
          </w:p>
        </w:tc>
        <w:tc>
          <w:tcPr>
            <w:tcW w:w="448" w:type="pct"/>
            <w:shd w:val="clear" w:color="auto" w:fill="auto"/>
            <w:vAlign w:val="center"/>
            <w:hideMark/>
          </w:tcPr>
          <w:p w14:paraId="145522B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w:t>
            </w:r>
            <w:r w:rsidRPr="00C849EF">
              <w:rPr>
                <w:rFonts w:eastAsiaTheme="minorHAnsi" w:cs="Arial"/>
                <w:color w:val="000000"/>
                <w:kern w:val="0"/>
                <w:sz w:val="15"/>
                <w:szCs w:val="15"/>
                <w14:ligatures w14:val="none"/>
              </w:rPr>
              <w:br/>
              <w:t>(0.51,4.49)</w:t>
            </w:r>
          </w:p>
        </w:tc>
        <w:tc>
          <w:tcPr>
            <w:tcW w:w="433" w:type="pct"/>
            <w:shd w:val="clear" w:color="auto" w:fill="auto"/>
            <w:vAlign w:val="center"/>
            <w:hideMark/>
          </w:tcPr>
          <w:p w14:paraId="2120F44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8.99</w:t>
            </w:r>
            <w:r w:rsidRPr="00C849EF">
              <w:rPr>
                <w:rFonts w:eastAsiaTheme="minorHAnsi" w:cs="Arial"/>
                <w:color w:val="000000"/>
                <w:kern w:val="0"/>
                <w:sz w:val="15"/>
                <w:szCs w:val="15"/>
                <w14:ligatures w14:val="none"/>
              </w:rPr>
              <w:br/>
              <w:t>(6.85,11.12)</w:t>
            </w:r>
          </w:p>
        </w:tc>
        <w:tc>
          <w:tcPr>
            <w:tcW w:w="477" w:type="pct"/>
            <w:shd w:val="clear" w:color="auto" w:fill="auto"/>
            <w:vAlign w:val="center"/>
            <w:hideMark/>
          </w:tcPr>
          <w:p w14:paraId="0848646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9.56</w:t>
            </w:r>
            <w:r w:rsidRPr="00C849EF">
              <w:rPr>
                <w:rFonts w:eastAsiaTheme="minorHAnsi" w:cs="Arial"/>
                <w:color w:val="000000"/>
                <w:kern w:val="0"/>
                <w:sz w:val="15"/>
                <w:szCs w:val="15"/>
                <w14:ligatures w14:val="none"/>
              </w:rPr>
              <w:br/>
              <w:t>(7.24,11.89)</w:t>
            </w:r>
          </w:p>
        </w:tc>
        <w:tc>
          <w:tcPr>
            <w:tcW w:w="448" w:type="pct"/>
            <w:shd w:val="clear" w:color="auto" w:fill="auto"/>
            <w:vAlign w:val="center"/>
            <w:hideMark/>
          </w:tcPr>
          <w:p w14:paraId="5C40424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4.11</w:t>
            </w:r>
            <w:r w:rsidRPr="00C849EF">
              <w:rPr>
                <w:rFonts w:eastAsiaTheme="minorHAnsi" w:cs="Arial"/>
                <w:color w:val="000000"/>
                <w:kern w:val="0"/>
                <w:sz w:val="15"/>
                <w:szCs w:val="15"/>
                <w14:ligatures w14:val="none"/>
              </w:rPr>
              <w:br/>
              <w:t>(-0.55,8.77)</w:t>
            </w:r>
          </w:p>
        </w:tc>
        <w:tc>
          <w:tcPr>
            <w:tcW w:w="466" w:type="pct"/>
            <w:shd w:val="clear" w:color="auto" w:fill="auto"/>
            <w:vAlign w:val="center"/>
            <w:hideMark/>
          </w:tcPr>
          <w:p w14:paraId="283C1BA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21.96</w:t>
            </w:r>
            <w:r w:rsidRPr="00C849EF">
              <w:rPr>
                <w:rFonts w:eastAsiaTheme="minorHAnsi" w:cs="Arial"/>
                <w:color w:val="000000"/>
                <w:kern w:val="0"/>
                <w:sz w:val="15"/>
                <w:szCs w:val="15"/>
                <w14:ligatures w14:val="none"/>
              </w:rPr>
              <w:br/>
              <w:t>(16.37,27.55)</w:t>
            </w:r>
          </w:p>
        </w:tc>
        <w:tc>
          <w:tcPr>
            <w:tcW w:w="466" w:type="pct"/>
            <w:shd w:val="clear" w:color="auto" w:fill="auto"/>
            <w:vAlign w:val="center"/>
            <w:hideMark/>
          </w:tcPr>
          <w:p w14:paraId="24FD986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21.67</w:t>
            </w:r>
            <w:r w:rsidRPr="00C849EF">
              <w:rPr>
                <w:rFonts w:eastAsiaTheme="minorHAnsi" w:cs="Arial"/>
                <w:color w:val="000000"/>
                <w:kern w:val="0"/>
                <w:sz w:val="15"/>
                <w:szCs w:val="15"/>
                <w14:ligatures w14:val="none"/>
              </w:rPr>
              <w:br/>
              <w:t>(15.96,27.39)</w:t>
            </w:r>
          </w:p>
        </w:tc>
        <w:tc>
          <w:tcPr>
            <w:tcW w:w="530" w:type="pct"/>
            <w:shd w:val="clear" w:color="auto" w:fill="auto"/>
            <w:vAlign w:val="center"/>
            <w:hideMark/>
          </w:tcPr>
          <w:p w14:paraId="2FCD87B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27.27</w:t>
            </w:r>
            <w:r w:rsidRPr="00C849EF">
              <w:rPr>
                <w:rFonts w:eastAsiaTheme="minorHAnsi" w:cs="Arial"/>
                <w:color w:val="000000"/>
                <w:kern w:val="0"/>
                <w:sz w:val="15"/>
                <w:szCs w:val="15"/>
                <w14:ligatures w14:val="none"/>
              </w:rPr>
              <w:br/>
              <w:t>(-4.11,58.65)</w:t>
            </w:r>
          </w:p>
        </w:tc>
      </w:tr>
      <w:tr w:rsidR="00C849EF" w:rsidRPr="00C849EF" w14:paraId="092C5713" w14:textId="77777777" w:rsidTr="00C849EF">
        <w:trPr>
          <w:trHeight w:val="493"/>
        </w:trPr>
        <w:tc>
          <w:tcPr>
            <w:tcW w:w="563" w:type="pct"/>
            <w:vMerge/>
            <w:vAlign w:val="center"/>
            <w:hideMark/>
          </w:tcPr>
          <w:p w14:paraId="0894BAB1"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4CCAC82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45-49</w:t>
            </w:r>
          </w:p>
        </w:tc>
        <w:tc>
          <w:tcPr>
            <w:tcW w:w="433" w:type="pct"/>
            <w:shd w:val="clear" w:color="auto" w:fill="auto"/>
            <w:vAlign w:val="center"/>
            <w:hideMark/>
          </w:tcPr>
          <w:p w14:paraId="1A6E692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8.43</w:t>
            </w:r>
            <w:r w:rsidRPr="00C849EF">
              <w:rPr>
                <w:rFonts w:eastAsiaTheme="minorHAnsi" w:cs="Arial"/>
                <w:color w:val="000000"/>
                <w:kern w:val="0"/>
                <w:sz w:val="15"/>
                <w:szCs w:val="15"/>
                <w14:ligatures w14:val="none"/>
              </w:rPr>
              <w:br/>
              <w:t>(2.33,14.54)</w:t>
            </w:r>
          </w:p>
        </w:tc>
        <w:tc>
          <w:tcPr>
            <w:tcW w:w="481" w:type="pct"/>
            <w:shd w:val="clear" w:color="auto" w:fill="auto"/>
            <w:vAlign w:val="center"/>
            <w:hideMark/>
          </w:tcPr>
          <w:p w14:paraId="18C59C5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(-1.06,16.44)</w:t>
            </w:r>
          </w:p>
        </w:tc>
        <w:tc>
          <w:tcPr>
            <w:tcW w:w="448" w:type="pct"/>
            <w:shd w:val="clear" w:color="auto" w:fill="auto"/>
            <w:vAlign w:val="center"/>
            <w:hideMark/>
          </w:tcPr>
          <w:p w14:paraId="700CA4C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9.09</w:t>
            </w:r>
            <w:r w:rsidRPr="00C849EF">
              <w:rPr>
                <w:rFonts w:eastAsiaTheme="minorHAnsi" w:cs="Arial"/>
                <w:color w:val="000000"/>
                <w:kern w:val="0"/>
                <w:sz w:val="15"/>
                <w:szCs w:val="15"/>
                <w14:ligatures w14:val="none"/>
              </w:rPr>
              <w:br/>
              <w:t>(0.25,17.93)</w:t>
            </w:r>
          </w:p>
        </w:tc>
        <w:tc>
          <w:tcPr>
            <w:tcW w:w="433" w:type="pct"/>
            <w:shd w:val="clear" w:color="auto" w:fill="auto"/>
            <w:vAlign w:val="center"/>
            <w:hideMark/>
          </w:tcPr>
          <w:p w14:paraId="30195B7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14.40</w:t>
            </w:r>
            <w:r w:rsidRPr="00C849EF">
              <w:rPr>
                <w:rFonts w:eastAsiaTheme="minorHAnsi" w:cs="Arial"/>
                <w:color w:val="000000"/>
                <w:kern w:val="0"/>
                <w:sz w:val="15"/>
                <w:szCs w:val="15"/>
                <w14:ligatures w14:val="none"/>
              </w:rPr>
              <w:br/>
              <w:t>(8.16,20.64)</w:t>
            </w:r>
          </w:p>
        </w:tc>
        <w:tc>
          <w:tcPr>
            <w:tcW w:w="477" w:type="pct"/>
            <w:shd w:val="clear" w:color="auto" w:fill="auto"/>
            <w:vAlign w:val="center"/>
            <w:hideMark/>
          </w:tcPr>
          <w:p w14:paraId="57D634C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13.73</w:t>
            </w:r>
            <w:r w:rsidRPr="00C849EF">
              <w:rPr>
                <w:rFonts w:eastAsiaTheme="minorHAnsi" w:cs="Arial"/>
                <w:color w:val="000000"/>
                <w:kern w:val="0"/>
                <w:sz w:val="15"/>
                <w:szCs w:val="15"/>
                <w14:ligatures w14:val="none"/>
              </w:rPr>
              <w:br/>
              <w:t>(6.93,20.52)</w:t>
            </w:r>
          </w:p>
        </w:tc>
        <w:tc>
          <w:tcPr>
            <w:tcW w:w="448" w:type="pct"/>
            <w:shd w:val="clear" w:color="auto" w:fill="auto"/>
            <w:vAlign w:val="center"/>
            <w:hideMark/>
          </w:tcPr>
          <w:p w14:paraId="4FB4772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17.39</w:t>
            </w:r>
            <w:r w:rsidRPr="00C849EF">
              <w:rPr>
                <w:rFonts w:eastAsiaTheme="minorHAnsi" w:cs="Arial"/>
                <w:color w:val="000000"/>
                <w:kern w:val="0"/>
                <w:sz w:val="15"/>
                <w:szCs w:val="15"/>
                <w14:ligatures w14:val="none"/>
              </w:rPr>
              <w:br/>
              <w:t>(0.63,34.15)</w:t>
            </w:r>
          </w:p>
        </w:tc>
        <w:tc>
          <w:tcPr>
            <w:tcW w:w="466" w:type="pct"/>
            <w:shd w:val="clear" w:color="auto" w:fill="auto"/>
            <w:vAlign w:val="center"/>
            <w:hideMark/>
          </w:tcPr>
          <w:p w14:paraId="594B4B4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21.62</w:t>
            </w:r>
            <w:r w:rsidRPr="00C849EF">
              <w:rPr>
                <w:rFonts w:eastAsiaTheme="minorHAnsi" w:cs="Arial"/>
                <w:color w:val="000000"/>
                <w:kern w:val="0"/>
                <w:sz w:val="15"/>
                <w:szCs w:val="15"/>
                <w14:ligatures w14:val="none"/>
              </w:rPr>
              <w:br/>
              <w:t>(7.71,35.54)</w:t>
            </w:r>
          </w:p>
        </w:tc>
        <w:tc>
          <w:tcPr>
            <w:tcW w:w="466" w:type="pct"/>
            <w:shd w:val="clear" w:color="auto" w:fill="auto"/>
            <w:vAlign w:val="center"/>
            <w:hideMark/>
          </w:tcPr>
          <w:p w14:paraId="38950E7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23.53</w:t>
            </w:r>
            <w:r w:rsidRPr="00C849EF">
              <w:rPr>
                <w:rFonts w:eastAsiaTheme="minorHAnsi" w:cs="Arial"/>
                <w:color w:val="000000"/>
                <w:kern w:val="0"/>
                <w:sz w:val="15"/>
                <w:szCs w:val="15"/>
                <w14:ligatures w14:val="none"/>
              </w:rPr>
              <w:br/>
              <w:t>(8.51,38.55)</w:t>
            </w:r>
          </w:p>
        </w:tc>
        <w:tc>
          <w:tcPr>
            <w:tcW w:w="530" w:type="pct"/>
            <w:shd w:val="clear" w:color="auto" w:fill="auto"/>
            <w:vAlign w:val="center"/>
            <w:hideMark/>
          </w:tcPr>
          <w:p w14:paraId="49597D6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79A228F4" w14:textId="77777777" w:rsidTr="00C849EF">
        <w:trPr>
          <w:trHeight w:val="493"/>
        </w:trPr>
        <w:tc>
          <w:tcPr>
            <w:tcW w:w="563" w:type="pct"/>
            <w:vMerge/>
            <w:vAlign w:val="center"/>
            <w:hideMark/>
          </w:tcPr>
          <w:p w14:paraId="05151D0B"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1607D7C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45ED001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25.00</w:t>
            </w:r>
            <w:r w:rsidRPr="00C849EF">
              <w:rPr>
                <w:rFonts w:eastAsiaTheme="minorHAnsi" w:cs="Arial"/>
                <w:color w:val="000000"/>
                <w:kern w:val="0"/>
                <w:sz w:val="15"/>
                <w:szCs w:val="15"/>
                <w14:ligatures w14:val="none"/>
              </w:rPr>
              <w:br/>
              <w:t>(7.90,42.10)</w:t>
            </w:r>
          </w:p>
        </w:tc>
        <w:tc>
          <w:tcPr>
            <w:tcW w:w="481" w:type="pct"/>
            <w:shd w:val="clear" w:color="auto" w:fill="auto"/>
            <w:vAlign w:val="center"/>
            <w:hideMark/>
          </w:tcPr>
          <w:p w14:paraId="302A8C8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48" w:type="pct"/>
            <w:shd w:val="clear" w:color="auto" w:fill="auto"/>
            <w:vAlign w:val="center"/>
            <w:hideMark/>
          </w:tcPr>
          <w:p w14:paraId="6B5D62F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35.00</w:t>
            </w:r>
            <w:r w:rsidRPr="00C849EF">
              <w:rPr>
                <w:rFonts w:eastAsiaTheme="minorHAnsi" w:cs="Arial"/>
                <w:color w:val="000000"/>
                <w:kern w:val="0"/>
                <w:sz w:val="15"/>
                <w:szCs w:val="15"/>
                <w14:ligatures w14:val="none"/>
              </w:rPr>
              <w:br/>
              <w:t>(12.10,57.90)</w:t>
            </w:r>
          </w:p>
        </w:tc>
        <w:tc>
          <w:tcPr>
            <w:tcW w:w="433" w:type="pct"/>
            <w:shd w:val="clear" w:color="auto" w:fill="auto"/>
            <w:vAlign w:val="center"/>
            <w:hideMark/>
          </w:tcPr>
          <w:p w14:paraId="78AA94B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34.15</w:t>
            </w:r>
            <w:r w:rsidRPr="00C849EF">
              <w:rPr>
                <w:rFonts w:eastAsiaTheme="minorHAnsi" w:cs="Arial"/>
                <w:color w:val="000000"/>
                <w:kern w:val="0"/>
                <w:sz w:val="15"/>
                <w:szCs w:val="15"/>
                <w14:ligatures w14:val="none"/>
              </w:rPr>
              <w:br/>
              <w:t>(18.99,49.30)</w:t>
            </w:r>
          </w:p>
        </w:tc>
        <w:tc>
          <w:tcPr>
            <w:tcW w:w="477" w:type="pct"/>
            <w:shd w:val="clear" w:color="auto" w:fill="auto"/>
            <w:vAlign w:val="center"/>
            <w:hideMark/>
          </w:tcPr>
          <w:p w14:paraId="43181B6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50.00</w:t>
            </w:r>
            <w:r w:rsidRPr="00C849EF">
              <w:rPr>
                <w:rFonts w:eastAsiaTheme="minorHAnsi" w:cs="Arial"/>
                <w:color w:val="000000"/>
                <w:kern w:val="0"/>
                <w:sz w:val="15"/>
                <w:szCs w:val="15"/>
                <w14:ligatures w14:val="none"/>
              </w:rPr>
              <w:br/>
              <w:t>(25.99,74.01)</w:t>
            </w:r>
          </w:p>
        </w:tc>
        <w:tc>
          <w:tcPr>
            <w:tcW w:w="448" w:type="pct"/>
            <w:shd w:val="clear" w:color="auto" w:fill="auto"/>
            <w:vAlign w:val="center"/>
            <w:hideMark/>
          </w:tcPr>
          <w:p w14:paraId="0EE0200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19.05</w:t>
            </w:r>
            <w:r w:rsidRPr="00C849EF">
              <w:rPr>
                <w:rFonts w:eastAsiaTheme="minorHAnsi" w:cs="Arial"/>
                <w:color w:val="000000"/>
                <w:kern w:val="0"/>
                <w:sz w:val="15"/>
                <w:szCs w:val="15"/>
                <w14:ligatures w14:val="none"/>
              </w:rPr>
              <w:br/>
              <w:t>(0.73,37.36)</w:t>
            </w:r>
          </w:p>
        </w:tc>
        <w:tc>
          <w:tcPr>
            <w:tcW w:w="466" w:type="pct"/>
            <w:shd w:val="clear" w:color="auto" w:fill="auto"/>
            <w:vAlign w:val="center"/>
            <w:hideMark/>
          </w:tcPr>
          <w:p w14:paraId="473A603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29.41</w:t>
            </w:r>
            <w:r w:rsidRPr="00C849EF">
              <w:rPr>
                <w:rFonts w:eastAsiaTheme="minorHAnsi" w:cs="Arial"/>
                <w:color w:val="000000"/>
                <w:kern w:val="0"/>
                <w:sz w:val="15"/>
                <w:szCs w:val="15"/>
                <w14:ligatures w14:val="none"/>
              </w:rPr>
              <w:br/>
              <w:t>(5.26,53.56)</w:t>
            </w:r>
          </w:p>
        </w:tc>
        <w:tc>
          <w:tcPr>
            <w:tcW w:w="466" w:type="pct"/>
            <w:shd w:val="clear" w:color="auto" w:fill="auto"/>
            <w:vAlign w:val="center"/>
            <w:hideMark/>
          </w:tcPr>
          <w:p w14:paraId="2589575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36.36</w:t>
            </w:r>
            <w:r w:rsidRPr="00C849EF">
              <w:rPr>
                <w:rFonts w:eastAsiaTheme="minorHAnsi" w:cs="Arial"/>
                <w:color w:val="000000"/>
                <w:kern w:val="0"/>
                <w:sz w:val="15"/>
                <w:szCs w:val="15"/>
                <w14:ligatures w14:val="none"/>
              </w:rPr>
              <w:br/>
              <w:t>(2.47,70.26)</w:t>
            </w:r>
          </w:p>
        </w:tc>
        <w:tc>
          <w:tcPr>
            <w:tcW w:w="530" w:type="pct"/>
            <w:shd w:val="clear" w:color="auto" w:fill="auto"/>
            <w:vAlign w:val="center"/>
            <w:hideMark/>
          </w:tcPr>
          <w:p w14:paraId="20E7D9F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16.67</w:t>
            </w:r>
            <w:r w:rsidRPr="00C849EF">
              <w:rPr>
                <w:rFonts w:eastAsiaTheme="minorHAnsi" w:cs="Arial"/>
                <w:color w:val="000000"/>
                <w:kern w:val="0"/>
                <w:sz w:val="15"/>
                <w:szCs w:val="15"/>
                <w14:ligatures w14:val="none"/>
              </w:rPr>
              <w:br/>
              <w:t>(-26.18,59.51)</w:t>
            </w:r>
          </w:p>
        </w:tc>
      </w:tr>
      <w:tr w:rsidR="00C849EF" w:rsidRPr="00C849EF" w14:paraId="705A968B" w14:textId="77777777" w:rsidTr="00C849EF">
        <w:trPr>
          <w:trHeight w:val="493"/>
        </w:trPr>
        <w:tc>
          <w:tcPr>
            <w:tcW w:w="563" w:type="pct"/>
            <w:vMerge/>
            <w:vAlign w:val="center"/>
            <w:hideMark/>
          </w:tcPr>
          <w:p w14:paraId="5D0A1060"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662316E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6B32889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24.14</w:t>
            </w:r>
            <w:r w:rsidRPr="00C849EF">
              <w:rPr>
                <w:rFonts w:eastAsiaTheme="minorHAnsi" w:cs="Arial"/>
                <w:color w:val="000000"/>
                <w:kern w:val="0"/>
                <w:sz w:val="15"/>
                <w:szCs w:val="15"/>
                <w14:ligatures w14:val="none"/>
              </w:rPr>
              <w:br/>
              <w:t>(12.79,35.49)</w:t>
            </w:r>
          </w:p>
        </w:tc>
        <w:tc>
          <w:tcPr>
            <w:tcW w:w="481" w:type="pct"/>
            <w:shd w:val="clear" w:color="auto" w:fill="auto"/>
            <w:vAlign w:val="center"/>
            <w:hideMark/>
          </w:tcPr>
          <w:p w14:paraId="0CADE4B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36.84</w:t>
            </w:r>
            <w:r w:rsidRPr="00C849EF">
              <w:rPr>
                <w:rFonts w:eastAsiaTheme="minorHAnsi" w:cs="Arial"/>
                <w:color w:val="000000"/>
                <w:kern w:val="0"/>
                <w:sz w:val="15"/>
                <w:szCs w:val="15"/>
                <w14:ligatures w14:val="none"/>
              </w:rPr>
              <w:br/>
              <w:t>(12.96,60.73)</w:t>
            </w:r>
          </w:p>
        </w:tc>
        <w:tc>
          <w:tcPr>
            <w:tcW w:w="448" w:type="pct"/>
            <w:shd w:val="clear" w:color="auto" w:fill="auto"/>
            <w:vAlign w:val="center"/>
            <w:hideMark/>
          </w:tcPr>
          <w:p w14:paraId="062B0ED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17.95</w:t>
            </w:r>
            <w:r w:rsidRPr="00C849EF">
              <w:rPr>
                <w:rFonts w:eastAsiaTheme="minorHAnsi" w:cs="Arial"/>
                <w:color w:val="000000"/>
                <w:kern w:val="0"/>
                <w:sz w:val="15"/>
                <w:szCs w:val="15"/>
                <w14:ligatures w14:val="none"/>
              </w:rPr>
              <w:br/>
              <w:t>(5.35,30.55)</w:t>
            </w:r>
          </w:p>
        </w:tc>
        <w:tc>
          <w:tcPr>
            <w:tcW w:w="433" w:type="pct"/>
            <w:shd w:val="clear" w:color="auto" w:fill="auto"/>
            <w:vAlign w:val="center"/>
            <w:hideMark/>
          </w:tcPr>
          <w:p w14:paraId="3CE49B2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25.81</w:t>
            </w:r>
            <w:r w:rsidRPr="00C849EF">
              <w:rPr>
                <w:rFonts w:eastAsiaTheme="minorHAnsi" w:cs="Arial"/>
                <w:color w:val="000000"/>
                <w:kern w:val="0"/>
                <w:sz w:val="15"/>
                <w:szCs w:val="15"/>
                <w14:ligatures w14:val="none"/>
              </w:rPr>
              <w:br/>
              <w:t>(16.75,34.87)</w:t>
            </w:r>
          </w:p>
        </w:tc>
        <w:tc>
          <w:tcPr>
            <w:tcW w:w="477" w:type="pct"/>
            <w:shd w:val="clear" w:color="auto" w:fill="auto"/>
            <w:vAlign w:val="center"/>
            <w:hideMark/>
          </w:tcPr>
          <w:p w14:paraId="2921139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23.21</w:t>
            </w:r>
            <w:r w:rsidRPr="00C849EF">
              <w:rPr>
                <w:rFonts w:eastAsiaTheme="minorHAnsi" w:cs="Arial"/>
                <w:color w:val="000000"/>
                <w:kern w:val="0"/>
                <w:sz w:val="15"/>
                <w:szCs w:val="15"/>
                <w14:ligatures w14:val="none"/>
              </w:rPr>
              <w:br/>
              <w:t>(11.81,34.62)</w:t>
            </w:r>
          </w:p>
        </w:tc>
        <w:tc>
          <w:tcPr>
            <w:tcW w:w="448" w:type="pct"/>
            <w:shd w:val="clear" w:color="auto" w:fill="auto"/>
            <w:vAlign w:val="center"/>
            <w:hideMark/>
          </w:tcPr>
          <w:p w14:paraId="74F95B5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29.73</w:t>
            </w:r>
            <w:r w:rsidRPr="00C849EF">
              <w:rPr>
                <w:rFonts w:eastAsiaTheme="minorHAnsi" w:cs="Arial"/>
                <w:color w:val="000000"/>
                <w:kern w:val="0"/>
                <w:sz w:val="15"/>
                <w:szCs w:val="15"/>
                <w14:ligatures w14:val="none"/>
              </w:rPr>
              <w:br/>
              <w:t>(14.28,45.18)</w:t>
            </w:r>
          </w:p>
        </w:tc>
        <w:tc>
          <w:tcPr>
            <w:tcW w:w="466" w:type="pct"/>
            <w:shd w:val="clear" w:color="auto" w:fill="auto"/>
            <w:vAlign w:val="center"/>
            <w:hideMark/>
          </w:tcPr>
          <w:p w14:paraId="1D31665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42.55</w:t>
            </w:r>
            <w:r w:rsidRPr="00C849EF">
              <w:rPr>
                <w:rFonts w:eastAsiaTheme="minorHAnsi" w:cs="Arial"/>
                <w:color w:val="000000"/>
                <w:kern w:val="0"/>
                <w:sz w:val="15"/>
                <w:szCs w:val="15"/>
                <w14:ligatures w14:val="none"/>
              </w:rPr>
              <w:br/>
              <w:t>(27.88,57.23)</w:t>
            </w:r>
          </w:p>
        </w:tc>
        <w:tc>
          <w:tcPr>
            <w:tcW w:w="466" w:type="pct"/>
            <w:shd w:val="clear" w:color="auto" w:fill="auto"/>
            <w:vAlign w:val="center"/>
            <w:hideMark/>
          </w:tcPr>
          <w:p w14:paraId="0B2F830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38.89</w:t>
            </w:r>
            <w:r w:rsidRPr="00C849EF">
              <w:rPr>
                <w:rFonts w:eastAsiaTheme="minorHAnsi" w:cs="Arial"/>
                <w:color w:val="000000"/>
                <w:kern w:val="0"/>
                <w:sz w:val="15"/>
                <w:szCs w:val="15"/>
                <w14:ligatures w14:val="none"/>
              </w:rPr>
              <w:br/>
              <w:t>(22.16,55.62)</w:t>
            </w:r>
          </w:p>
        </w:tc>
        <w:tc>
          <w:tcPr>
            <w:tcW w:w="530" w:type="pct"/>
            <w:shd w:val="clear" w:color="auto" w:fill="auto"/>
            <w:vAlign w:val="center"/>
            <w:hideMark/>
          </w:tcPr>
          <w:p w14:paraId="38C172B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54.55</w:t>
            </w:r>
            <w:r w:rsidRPr="00C849EF">
              <w:rPr>
                <w:rFonts w:eastAsiaTheme="minorHAnsi" w:cs="Arial"/>
                <w:color w:val="000000"/>
                <w:kern w:val="0"/>
                <w:sz w:val="15"/>
                <w:szCs w:val="15"/>
                <w14:ligatures w14:val="none"/>
              </w:rPr>
              <w:br/>
              <w:t>(19.46,89.63)</w:t>
            </w:r>
          </w:p>
        </w:tc>
      </w:tr>
      <w:tr w:rsidR="00C849EF" w:rsidRPr="00C849EF" w14:paraId="5C62976F" w14:textId="77777777" w:rsidTr="00C849EF">
        <w:trPr>
          <w:trHeight w:val="493"/>
        </w:trPr>
        <w:tc>
          <w:tcPr>
            <w:tcW w:w="563" w:type="pct"/>
            <w:vMerge/>
            <w:vAlign w:val="center"/>
            <w:hideMark/>
          </w:tcPr>
          <w:p w14:paraId="5E4E37F3"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79C53D0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1EC2B73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28.30</w:t>
            </w:r>
            <w:r w:rsidRPr="00C849EF">
              <w:rPr>
                <w:rFonts w:eastAsiaTheme="minorHAnsi" w:cs="Arial"/>
                <w:color w:val="000000"/>
                <w:kern w:val="0"/>
                <w:sz w:val="15"/>
                <w:szCs w:val="15"/>
                <w14:ligatures w14:val="none"/>
              </w:rPr>
              <w:br/>
              <w:t>(15.77,40.84)</w:t>
            </w:r>
          </w:p>
        </w:tc>
        <w:tc>
          <w:tcPr>
            <w:tcW w:w="481" w:type="pct"/>
            <w:shd w:val="clear" w:color="auto" w:fill="auto"/>
            <w:vAlign w:val="center"/>
            <w:hideMark/>
          </w:tcPr>
          <w:p w14:paraId="2EFAACA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25.00</w:t>
            </w:r>
            <w:r w:rsidRPr="00C849EF">
              <w:rPr>
                <w:rFonts w:eastAsiaTheme="minorHAnsi" w:cs="Arial"/>
                <w:color w:val="000000"/>
                <w:kern w:val="0"/>
                <w:sz w:val="15"/>
                <w:szCs w:val="15"/>
                <w14:ligatures w14:val="none"/>
              </w:rPr>
              <w:br/>
              <w:t>(7.90,42.10)</w:t>
            </w:r>
          </w:p>
        </w:tc>
        <w:tc>
          <w:tcPr>
            <w:tcW w:w="448" w:type="pct"/>
            <w:shd w:val="clear" w:color="auto" w:fill="auto"/>
            <w:vAlign w:val="center"/>
            <w:hideMark/>
          </w:tcPr>
          <w:p w14:paraId="61BDE14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32.00</w:t>
            </w:r>
            <w:r w:rsidRPr="00C849EF">
              <w:rPr>
                <w:rFonts w:eastAsiaTheme="minorHAnsi" w:cs="Arial"/>
                <w:color w:val="000000"/>
                <w:kern w:val="0"/>
                <w:sz w:val="15"/>
                <w:szCs w:val="15"/>
                <w14:ligatures w14:val="none"/>
              </w:rPr>
              <w:br/>
              <w:t>(12.35,51.65)</w:t>
            </w:r>
          </w:p>
        </w:tc>
        <w:tc>
          <w:tcPr>
            <w:tcW w:w="433" w:type="pct"/>
            <w:shd w:val="clear" w:color="auto" w:fill="auto"/>
            <w:vAlign w:val="center"/>
            <w:hideMark/>
          </w:tcPr>
          <w:p w14:paraId="4C772DA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38.36</w:t>
            </w:r>
            <w:r w:rsidRPr="00C849EF">
              <w:rPr>
                <w:rFonts w:eastAsiaTheme="minorHAnsi" w:cs="Arial"/>
                <w:color w:val="000000"/>
                <w:kern w:val="0"/>
                <w:sz w:val="15"/>
                <w:szCs w:val="15"/>
                <w14:ligatures w14:val="none"/>
              </w:rPr>
              <w:br/>
              <w:t>(26.93,49.78)</w:t>
            </w:r>
          </w:p>
        </w:tc>
        <w:tc>
          <w:tcPr>
            <w:tcW w:w="477" w:type="pct"/>
            <w:shd w:val="clear" w:color="auto" w:fill="auto"/>
            <w:vAlign w:val="center"/>
            <w:hideMark/>
          </w:tcPr>
          <w:p w14:paraId="131EBAC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38.33</w:t>
            </w:r>
            <w:r w:rsidRPr="00C849EF">
              <w:rPr>
                <w:rFonts w:eastAsiaTheme="minorHAnsi" w:cs="Arial"/>
                <w:color w:val="000000"/>
                <w:kern w:val="0"/>
                <w:sz w:val="15"/>
                <w:szCs w:val="15"/>
                <w14:ligatures w14:val="none"/>
              </w:rPr>
              <w:br/>
              <w:t>(25.67,51.00)</w:t>
            </w:r>
          </w:p>
        </w:tc>
        <w:tc>
          <w:tcPr>
            <w:tcW w:w="448" w:type="pct"/>
            <w:shd w:val="clear" w:color="auto" w:fill="auto"/>
            <w:vAlign w:val="center"/>
            <w:hideMark/>
          </w:tcPr>
          <w:p w14:paraId="1CF13C9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38.46</w:t>
            </w:r>
            <w:r w:rsidRPr="00C849EF">
              <w:rPr>
                <w:rFonts w:eastAsiaTheme="minorHAnsi" w:cs="Arial"/>
                <w:color w:val="000000"/>
                <w:kern w:val="0"/>
                <w:sz w:val="15"/>
                <w:szCs w:val="15"/>
                <w14:ligatures w14:val="none"/>
              </w:rPr>
              <w:br/>
              <w:t>(7.86,69.06)</w:t>
            </w:r>
          </w:p>
        </w:tc>
        <w:tc>
          <w:tcPr>
            <w:tcW w:w="466" w:type="pct"/>
            <w:shd w:val="clear" w:color="auto" w:fill="auto"/>
            <w:vAlign w:val="center"/>
            <w:hideMark/>
          </w:tcPr>
          <w:p w14:paraId="6DAE38D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59.09</w:t>
            </w:r>
            <w:r w:rsidRPr="00C849EF">
              <w:rPr>
                <w:rFonts w:eastAsiaTheme="minorHAnsi" w:cs="Arial"/>
                <w:color w:val="000000"/>
                <w:kern w:val="0"/>
                <w:sz w:val="15"/>
                <w:szCs w:val="15"/>
                <w14:ligatures w14:val="none"/>
              </w:rPr>
              <w:br/>
              <w:t>(43.97,74.21)</w:t>
            </w:r>
          </w:p>
        </w:tc>
        <w:tc>
          <w:tcPr>
            <w:tcW w:w="466" w:type="pct"/>
            <w:shd w:val="clear" w:color="auto" w:fill="auto"/>
            <w:vAlign w:val="center"/>
            <w:hideMark/>
          </w:tcPr>
          <w:p w14:paraId="4FC7244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63.64</w:t>
            </w:r>
            <w:r w:rsidRPr="00C849EF">
              <w:rPr>
                <w:rFonts w:eastAsiaTheme="minorHAnsi" w:cs="Arial"/>
                <w:color w:val="000000"/>
                <w:kern w:val="0"/>
                <w:sz w:val="15"/>
                <w:szCs w:val="15"/>
                <w14:ligatures w14:val="none"/>
              </w:rPr>
              <w:br/>
              <w:t>(46.31,80.96)</w:t>
            </w:r>
          </w:p>
        </w:tc>
        <w:tc>
          <w:tcPr>
            <w:tcW w:w="530" w:type="pct"/>
            <w:shd w:val="clear" w:color="auto" w:fill="auto"/>
            <w:vAlign w:val="center"/>
            <w:hideMark/>
          </w:tcPr>
          <w:p w14:paraId="25C6F2F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45.45</w:t>
            </w:r>
            <w:r w:rsidRPr="00C849EF">
              <w:rPr>
                <w:rFonts w:eastAsiaTheme="minorHAnsi" w:cs="Arial"/>
                <w:color w:val="000000"/>
                <w:kern w:val="0"/>
                <w:sz w:val="15"/>
                <w:szCs w:val="15"/>
                <w14:ligatures w14:val="none"/>
              </w:rPr>
              <w:br/>
              <w:t>(10.37,80.54)</w:t>
            </w:r>
          </w:p>
        </w:tc>
      </w:tr>
      <w:tr w:rsidR="00C849EF" w:rsidRPr="00C849EF" w14:paraId="7158E722" w14:textId="77777777" w:rsidTr="00C849EF">
        <w:trPr>
          <w:trHeight w:val="493"/>
        </w:trPr>
        <w:tc>
          <w:tcPr>
            <w:tcW w:w="563" w:type="pct"/>
            <w:vMerge/>
            <w:vAlign w:val="center"/>
            <w:hideMark/>
          </w:tcPr>
          <w:p w14:paraId="4D586AA5"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400164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22648A6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35.29</w:t>
            </w:r>
            <w:r w:rsidRPr="00C849EF">
              <w:rPr>
                <w:rFonts w:eastAsiaTheme="minorHAnsi" w:cs="Arial"/>
                <w:color w:val="000000"/>
                <w:kern w:val="0"/>
                <w:sz w:val="15"/>
                <w:szCs w:val="15"/>
                <w14:ligatures w14:val="none"/>
              </w:rPr>
              <w:br/>
              <w:t>(18.37,52.22)</w:t>
            </w:r>
          </w:p>
        </w:tc>
        <w:tc>
          <w:tcPr>
            <w:tcW w:w="481" w:type="pct"/>
            <w:shd w:val="clear" w:color="auto" w:fill="auto"/>
            <w:vAlign w:val="center"/>
            <w:hideMark/>
          </w:tcPr>
          <w:p w14:paraId="061F342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43.75</w:t>
            </w:r>
            <w:r w:rsidRPr="00C849EF">
              <w:rPr>
                <w:rFonts w:eastAsiaTheme="minorHAnsi" w:cs="Arial"/>
                <w:color w:val="000000"/>
                <w:kern w:val="0"/>
                <w:sz w:val="15"/>
                <w:szCs w:val="15"/>
                <w14:ligatures w14:val="none"/>
              </w:rPr>
              <w:br/>
              <w:t>(16.45,71.05)</w:t>
            </w:r>
          </w:p>
        </w:tc>
        <w:tc>
          <w:tcPr>
            <w:tcW w:w="448" w:type="pct"/>
            <w:shd w:val="clear" w:color="auto" w:fill="auto"/>
            <w:vAlign w:val="center"/>
            <w:hideMark/>
          </w:tcPr>
          <w:p w14:paraId="762019E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27.78</w:t>
            </w:r>
            <w:r w:rsidRPr="00C849EF">
              <w:rPr>
                <w:rFonts w:eastAsiaTheme="minorHAnsi" w:cs="Arial"/>
                <w:color w:val="000000"/>
                <w:kern w:val="0"/>
                <w:sz w:val="15"/>
                <w:szCs w:val="15"/>
                <w14:ligatures w14:val="none"/>
              </w:rPr>
              <w:br/>
              <w:t>(4.86,50.70)</w:t>
            </w:r>
          </w:p>
        </w:tc>
        <w:tc>
          <w:tcPr>
            <w:tcW w:w="433" w:type="pct"/>
            <w:shd w:val="clear" w:color="auto" w:fill="auto"/>
            <w:vAlign w:val="center"/>
            <w:hideMark/>
          </w:tcPr>
          <w:p w14:paraId="488F729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47.73</w:t>
            </w:r>
            <w:r w:rsidRPr="00C849EF">
              <w:rPr>
                <w:rFonts w:eastAsiaTheme="minorHAnsi" w:cs="Arial"/>
                <w:color w:val="000000"/>
                <w:kern w:val="0"/>
                <w:sz w:val="15"/>
                <w:szCs w:val="15"/>
                <w14:ligatures w14:val="none"/>
              </w:rPr>
              <w:br/>
              <w:t>(32.37,63.09)</w:t>
            </w:r>
          </w:p>
        </w:tc>
        <w:tc>
          <w:tcPr>
            <w:tcW w:w="477" w:type="pct"/>
            <w:shd w:val="clear" w:color="auto" w:fill="auto"/>
            <w:vAlign w:val="center"/>
            <w:hideMark/>
          </w:tcPr>
          <w:p w14:paraId="422AD3A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51.61</w:t>
            </w:r>
            <w:r w:rsidRPr="00C849EF">
              <w:rPr>
                <w:rFonts w:eastAsiaTheme="minorHAnsi" w:cs="Arial"/>
                <w:color w:val="000000"/>
                <w:kern w:val="0"/>
                <w:sz w:val="15"/>
                <w:szCs w:val="15"/>
                <w14:ligatures w14:val="none"/>
              </w:rPr>
              <w:br/>
              <w:t>(32.98,70.25)</w:t>
            </w:r>
          </w:p>
        </w:tc>
        <w:tc>
          <w:tcPr>
            <w:tcW w:w="448" w:type="pct"/>
            <w:shd w:val="clear" w:color="auto" w:fill="auto"/>
            <w:vAlign w:val="center"/>
            <w:hideMark/>
          </w:tcPr>
          <w:p w14:paraId="0006A99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38.46</w:t>
            </w:r>
            <w:r w:rsidRPr="00C849EF">
              <w:rPr>
                <w:rFonts w:eastAsiaTheme="minorHAnsi" w:cs="Arial"/>
                <w:color w:val="000000"/>
                <w:kern w:val="0"/>
                <w:sz w:val="15"/>
                <w:szCs w:val="15"/>
                <w14:ligatures w14:val="none"/>
              </w:rPr>
              <w:br/>
              <w:t>(7.86,69.06)</w:t>
            </w:r>
          </w:p>
        </w:tc>
        <w:tc>
          <w:tcPr>
            <w:tcW w:w="466" w:type="pct"/>
            <w:shd w:val="clear" w:color="auto" w:fill="auto"/>
            <w:vAlign w:val="center"/>
            <w:hideMark/>
          </w:tcPr>
          <w:p w14:paraId="1AA53D0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62.50</w:t>
            </w:r>
            <w:r w:rsidRPr="00C849EF">
              <w:rPr>
                <w:rFonts w:eastAsiaTheme="minorHAnsi" w:cs="Arial"/>
                <w:color w:val="000000"/>
                <w:kern w:val="0"/>
                <w:sz w:val="15"/>
                <w:szCs w:val="15"/>
                <w14:ligatures w14:val="none"/>
              </w:rPr>
              <w:br/>
              <w:t>(35.86,89.14)</w:t>
            </w:r>
          </w:p>
        </w:tc>
        <w:tc>
          <w:tcPr>
            <w:tcW w:w="466" w:type="pct"/>
            <w:shd w:val="clear" w:color="auto" w:fill="auto"/>
            <w:vAlign w:val="center"/>
            <w:hideMark/>
          </w:tcPr>
          <w:p w14:paraId="5024203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50.00</w:t>
            </w:r>
            <w:r w:rsidRPr="00C849EF">
              <w:rPr>
                <w:rFonts w:eastAsiaTheme="minorHAnsi" w:cs="Arial"/>
                <w:color w:val="000000"/>
                <w:kern w:val="0"/>
                <w:sz w:val="15"/>
                <w:szCs w:val="15"/>
                <w14:ligatures w14:val="none"/>
              </w:rPr>
              <w:br/>
              <w:t>(12.30,87.70)</w:t>
            </w:r>
          </w:p>
        </w:tc>
        <w:tc>
          <w:tcPr>
            <w:tcW w:w="530" w:type="pct"/>
            <w:shd w:val="clear" w:color="auto" w:fill="auto"/>
            <w:vAlign w:val="center"/>
            <w:hideMark/>
          </w:tcPr>
          <w:p w14:paraId="14F40B0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83.33</w:t>
            </w:r>
            <w:r w:rsidRPr="00C849EF">
              <w:rPr>
                <w:rFonts w:eastAsiaTheme="minorHAnsi" w:cs="Arial"/>
                <w:color w:val="000000"/>
                <w:kern w:val="0"/>
                <w:sz w:val="15"/>
                <w:szCs w:val="15"/>
                <w14:ligatures w14:val="none"/>
              </w:rPr>
              <w:br/>
              <w:t>(40.49,126.18)</w:t>
            </w:r>
          </w:p>
        </w:tc>
      </w:tr>
      <w:tr w:rsidR="00C849EF" w:rsidRPr="00C849EF" w14:paraId="2EBC75FE" w14:textId="77777777" w:rsidTr="00C849EF">
        <w:trPr>
          <w:trHeight w:val="493"/>
        </w:trPr>
        <w:tc>
          <w:tcPr>
            <w:tcW w:w="563" w:type="pct"/>
            <w:vMerge w:val="restart"/>
            <w:shd w:val="clear" w:color="auto" w:fill="auto"/>
            <w:noWrap/>
            <w:vAlign w:val="center"/>
            <w:hideMark/>
          </w:tcPr>
          <w:p w14:paraId="7AA7F56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Cholelithiasis</w:t>
            </w:r>
          </w:p>
        </w:tc>
        <w:tc>
          <w:tcPr>
            <w:tcW w:w="254" w:type="pct"/>
            <w:shd w:val="clear" w:color="auto" w:fill="auto"/>
            <w:noWrap/>
            <w:vAlign w:val="center"/>
            <w:hideMark/>
          </w:tcPr>
          <w:p w14:paraId="187DE8D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30-34</w:t>
            </w:r>
          </w:p>
        </w:tc>
        <w:tc>
          <w:tcPr>
            <w:tcW w:w="433" w:type="pct"/>
            <w:shd w:val="clear" w:color="auto" w:fill="auto"/>
            <w:vAlign w:val="center"/>
            <w:hideMark/>
          </w:tcPr>
          <w:p w14:paraId="315ABFD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0.45</w:t>
            </w:r>
            <w:r w:rsidRPr="00C849EF">
              <w:rPr>
                <w:rFonts w:eastAsiaTheme="minorHAnsi" w:cs="Arial"/>
                <w:color w:val="000000"/>
                <w:kern w:val="0"/>
                <w:sz w:val="15"/>
                <w:szCs w:val="15"/>
                <w14:ligatures w14:val="none"/>
              </w:rPr>
              <w:br/>
              <w:t>(0.12,0.78)</w:t>
            </w:r>
          </w:p>
        </w:tc>
        <w:tc>
          <w:tcPr>
            <w:tcW w:w="481" w:type="pct"/>
            <w:shd w:val="clear" w:color="auto" w:fill="auto"/>
            <w:vAlign w:val="center"/>
            <w:hideMark/>
          </w:tcPr>
          <w:p w14:paraId="017EBAB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0.37</w:t>
            </w:r>
            <w:r w:rsidRPr="00C849EF">
              <w:rPr>
                <w:rFonts w:eastAsiaTheme="minorHAnsi" w:cs="Arial"/>
                <w:color w:val="000000"/>
                <w:kern w:val="0"/>
                <w:sz w:val="15"/>
                <w:szCs w:val="15"/>
                <w14:ligatures w14:val="none"/>
              </w:rPr>
              <w:br/>
              <w:t>(0.01,0.73)</w:t>
            </w:r>
          </w:p>
        </w:tc>
        <w:tc>
          <w:tcPr>
            <w:tcW w:w="448" w:type="pct"/>
            <w:shd w:val="clear" w:color="auto" w:fill="auto"/>
            <w:vAlign w:val="center"/>
            <w:hideMark/>
          </w:tcPr>
          <w:p w14:paraId="75CD612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0.62</w:t>
            </w:r>
            <w:r w:rsidRPr="00C849EF">
              <w:rPr>
                <w:rFonts w:eastAsiaTheme="minorHAnsi" w:cs="Arial"/>
                <w:color w:val="000000"/>
                <w:kern w:val="0"/>
                <w:sz w:val="15"/>
                <w:szCs w:val="15"/>
                <w14:ligatures w14:val="none"/>
              </w:rPr>
              <w:br/>
              <w:t>(-0.08,1.32)</w:t>
            </w:r>
          </w:p>
        </w:tc>
        <w:tc>
          <w:tcPr>
            <w:tcW w:w="433" w:type="pct"/>
            <w:shd w:val="clear" w:color="auto" w:fill="auto"/>
            <w:vAlign w:val="center"/>
            <w:hideMark/>
          </w:tcPr>
          <w:p w14:paraId="6316211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0.61</w:t>
            </w:r>
            <w:r w:rsidRPr="00C849EF">
              <w:rPr>
                <w:rFonts w:eastAsiaTheme="minorHAnsi" w:cs="Arial"/>
                <w:color w:val="000000"/>
                <w:kern w:val="0"/>
                <w:sz w:val="15"/>
                <w:szCs w:val="15"/>
                <w14:ligatures w14:val="none"/>
              </w:rPr>
              <w:br/>
              <w:t>(0.23,0,98)</w:t>
            </w:r>
          </w:p>
        </w:tc>
        <w:tc>
          <w:tcPr>
            <w:tcW w:w="477" w:type="pct"/>
            <w:shd w:val="clear" w:color="auto" w:fill="auto"/>
            <w:vAlign w:val="center"/>
            <w:hideMark/>
          </w:tcPr>
          <w:p w14:paraId="63004CA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0.51</w:t>
            </w:r>
            <w:r w:rsidRPr="00C849EF">
              <w:rPr>
                <w:rFonts w:eastAsiaTheme="minorHAnsi" w:cs="Arial"/>
                <w:color w:val="000000"/>
                <w:kern w:val="0"/>
                <w:sz w:val="15"/>
                <w:szCs w:val="15"/>
                <w14:ligatures w14:val="none"/>
              </w:rPr>
              <w:br/>
              <w:t>(0.16,0.87)</w:t>
            </w:r>
          </w:p>
        </w:tc>
        <w:tc>
          <w:tcPr>
            <w:tcW w:w="448" w:type="pct"/>
            <w:shd w:val="clear" w:color="auto" w:fill="auto"/>
            <w:vAlign w:val="center"/>
            <w:hideMark/>
          </w:tcPr>
          <w:p w14:paraId="1D890EE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2.22</w:t>
            </w:r>
            <w:r w:rsidRPr="00C849EF">
              <w:rPr>
                <w:rFonts w:eastAsiaTheme="minorHAnsi" w:cs="Arial"/>
                <w:color w:val="000000"/>
                <w:kern w:val="0"/>
                <w:sz w:val="15"/>
                <w:szCs w:val="15"/>
                <w14:ligatures w14:val="none"/>
              </w:rPr>
              <w:br/>
              <w:t>(-0.88,5.33)</w:t>
            </w:r>
          </w:p>
        </w:tc>
        <w:tc>
          <w:tcPr>
            <w:tcW w:w="466" w:type="pct"/>
            <w:shd w:val="clear" w:color="auto" w:fill="auto"/>
            <w:vAlign w:val="center"/>
            <w:hideMark/>
          </w:tcPr>
          <w:p w14:paraId="2E0CF61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1.29</w:t>
            </w:r>
            <w:r w:rsidRPr="00C849EF">
              <w:rPr>
                <w:rFonts w:eastAsiaTheme="minorHAnsi" w:cs="Arial"/>
                <w:color w:val="000000"/>
                <w:kern w:val="0"/>
                <w:sz w:val="15"/>
                <w:szCs w:val="15"/>
                <w14:ligatures w14:val="none"/>
              </w:rPr>
              <w:br/>
              <w:t>(0.26,2.32)</w:t>
            </w:r>
          </w:p>
        </w:tc>
        <w:tc>
          <w:tcPr>
            <w:tcW w:w="466" w:type="pct"/>
            <w:shd w:val="clear" w:color="auto" w:fill="auto"/>
            <w:vAlign w:val="center"/>
            <w:hideMark/>
          </w:tcPr>
          <w:p w14:paraId="424A22E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1.32</w:t>
            </w:r>
            <w:r w:rsidRPr="00C849EF">
              <w:rPr>
                <w:rFonts w:eastAsiaTheme="minorHAnsi" w:cs="Arial"/>
                <w:color w:val="000000"/>
                <w:kern w:val="0"/>
                <w:sz w:val="15"/>
                <w:szCs w:val="15"/>
                <w14:ligatures w14:val="none"/>
              </w:rPr>
              <w:br/>
              <w:t>(0.27,2.38)</w:t>
            </w:r>
          </w:p>
        </w:tc>
        <w:tc>
          <w:tcPr>
            <w:tcW w:w="530" w:type="pct"/>
            <w:shd w:val="clear" w:color="auto" w:fill="auto"/>
            <w:vAlign w:val="center"/>
            <w:hideMark/>
          </w:tcPr>
          <w:p w14:paraId="3129E17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5C54B48C" w14:textId="77777777" w:rsidTr="00C849EF">
        <w:trPr>
          <w:trHeight w:val="493"/>
        </w:trPr>
        <w:tc>
          <w:tcPr>
            <w:tcW w:w="563" w:type="pct"/>
            <w:vMerge/>
            <w:vAlign w:val="center"/>
            <w:hideMark/>
          </w:tcPr>
          <w:p w14:paraId="0F07553D"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75DAEF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35-39</w:t>
            </w:r>
          </w:p>
        </w:tc>
        <w:tc>
          <w:tcPr>
            <w:tcW w:w="433" w:type="pct"/>
            <w:shd w:val="clear" w:color="auto" w:fill="auto"/>
            <w:vAlign w:val="center"/>
            <w:hideMark/>
          </w:tcPr>
          <w:p w14:paraId="500E479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2.04</w:t>
            </w:r>
            <w:r w:rsidRPr="00C849EF">
              <w:rPr>
                <w:rFonts w:eastAsiaTheme="minorHAnsi" w:cs="Arial"/>
                <w:color w:val="000000"/>
                <w:kern w:val="0"/>
                <w:sz w:val="15"/>
                <w:szCs w:val="15"/>
                <w14:ligatures w14:val="none"/>
              </w:rPr>
              <w:br/>
              <w:t>(1.18,2.91)</w:t>
            </w:r>
          </w:p>
        </w:tc>
        <w:tc>
          <w:tcPr>
            <w:tcW w:w="481" w:type="pct"/>
            <w:shd w:val="clear" w:color="auto" w:fill="auto"/>
            <w:vAlign w:val="center"/>
            <w:hideMark/>
          </w:tcPr>
          <w:p w14:paraId="4EDC7FF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2.06</w:t>
            </w:r>
            <w:r w:rsidRPr="00C849EF">
              <w:rPr>
                <w:rFonts w:eastAsiaTheme="minorHAnsi" w:cs="Arial"/>
                <w:color w:val="000000"/>
                <w:kern w:val="0"/>
                <w:sz w:val="15"/>
                <w:szCs w:val="15"/>
                <w14:ligatures w14:val="none"/>
              </w:rPr>
              <w:br/>
              <w:t>(0.99,3.13)</w:t>
            </w:r>
          </w:p>
        </w:tc>
        <w:tc>
          <w:tcPr>
            <w:tcW w:w="448" w:type="pct"/>
            <w:shd w:val="clear" w:color="auto" w:fill="auto"/>
            <w:vAlign w:val="center"/>
            <w:hideMark/>
          </w:tcPr>
          <w:p w14:paraId="7C25C4A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2.00</w:t>
            </w:r>
            <w:r w:rsidRPr="00C849EF">
              <w:rPr>
                <w:rFonts w:eastAsiaTheme="minorHAnsi" w:cs="Arial"/>
                <w:color w:val="000000"/>
                <w:kern w:val="0"/>
                <w:sz w:val="15"/>
                <w:szCs w:val="15"/>
                <w14:ligatures w14:val="none"/>
              </w:rPr>
              <w:br/>
              <w:t>(0.53,3.47)</w:t>
            </w:r>
          </w:p>
        </w:tc>
        <w:tc>
          <w:tcPr>
            <w:tcW w:w="433" w:type="pct"/>
            <w:shd w:val="clear" w:color="auto" w:fill="auto"/>
            <w:vAlign w:val="center"/>
            <w:hideMark/>
          </w:tcPr>
          <w:p w14:paraId="4FF51A2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1.29</w:t>
            </w:r>
            <w:r w:rsidRPr="00C849EF">
              <w:rPr>
                <w:rFonts w:eastAsiaTheme="minorHAnsi" w:cs="Arial"/>
                <w:color w:val="000000"/>
                <w:kern w:val="0"/>
                <w:sz w:val="15"/>
                <w:szCs w:val="15"/>
                <w14:ligatures w14:val="none"/>
              </w:rPr>
              <w:br/>
              <w:t>(0.66,1.92)</w:t>
            </w:r>
          </w:p>
        </w:tc>
        <w:tc>
          <w:tcPr>
            <w:tcW w:w="477" w:type="pct"/>
            <w:shd w:val="clear" w:color="auto" w:fill="auto"/>
            <w:vAlign w:val="center"/>
            <w:hideMark/>
          </w:tcPr>
          <w:p w14:paraId="08F9E12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1.29</w:t>
            </w:r>
            <w:r w:rsidRPr="00C849EF">
              <w:rPr>
                <w:rFonts w:eastAsiaTheme="minorHAnsi" w:cs="Arial"/>
                <w:color w:val="000000"/>
                <w:kern w:val="0"/>
                <w:sz w:val="15"/>
                <w:szCs w:val="15"/>
                <w14:ligatures w14:val="none"/>
              </w:rPr>
              <w:br/>
              <w:t>(0.64,1.94)</w:t>
            </w:r>
          </w:p>
        </w:tc>
        <w:tc>
          <w:tcPr>
            <w:tcW w:w="448" w:type="pct"/>
            <w:shd w:val="clear" w:color="auto" w:fill="auto"/>
            <w:vAlign w:val="center"/>
            <w:hideMark/>
          </w:tcPr>
          <w:p w14:paraId="753E6BF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1.22</w:t>
            </w:r>
            <w:r w:rsidRPr="00C849EF">
              <w:rPr>
                <w:rFonts w:eastAsiaTheme="minorHAnsi" w:cs="Arial"/>
                <w:color w:val="000000"/>
                <w:kern w:val="0"/>
                <w:sz w:val="15"/>
                <w:szCs w:val="15"/>
                <w14:ligatures w14:val="none"/>
              </w:rPr>
              <w:br/>
              <w:t>(-1.21,3.65)</w:t>
            </w:r>
          </w:p>
        </w:tc>
        <w:tc>
          <w:tcPr>
            <w:tcW w:w="466" w:type="pct"/>
            <w:shd w:val="clear" w:color="auto" w:fill="auto"/>
            <w:vAlign w:val="center"/>
            <w:hideMark/>
          </w:tcPr>
          <w:p w14:paraId="76C1507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1.33</w:t>
            </w:r>
            <w:r w:rsidRPr="00C849EF">
              <w:rPr>
                <w:rFonts w:eastAsiaTheme="minorHAnsi" w:cs="Arial"/>
                <w:color w:val="000000"/>
                <w:kern w:val="0"/>
                <w:sz w:val="15"/>
                <w:szCs w:val="15"/>
                <w14:ligatures w14:val="none"/>
              </w:rPr>
              <w:br/>
              <w:t>(0.17,2.49)</w:t>
            </w:r>
          </w:p>
        </w:tc>
        <w:tc>
          <w:tcPr>
            <w:tcW w:w="466" w:type="pct"/>
            <w:shd w:val="clear" w:color="auto" w:fill="auto"/>
            <w:vAlign w:val="center"/>
            <w:hideMark/>
          </w:tcPr>
          <w:p w14:paraId="71393F7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1.38</w:t>
            </w:r>
            <w:r w:rsidRPr="00C849EF">
              <w:rPr>
                <w:rFonts w:eastAsiaTheme="minorHAnsi" w:cs="Arial"/>
                <w:color w:val="000000"/>
                <w:kern w:val="0"/>
                <w:sz w:val="15"/>
                <w:szCs w:val="15"/>
                <w14:ligatures w14:val="none"/>
              </w:rPr>
              <w:br/>
              <w:t>(0.17,2.58)</w:t>
            </w:r>
          </w:p>
        </w:tc>
        <w:tc>
          <w:tcPr>
            <w:tcW w:w="530" w:type="pct"/>
            <w:shd w:val="clear" w:color="auto" w:fill="auto"/>
            <w:vAlign w:val="center"/>
            <w:hideMark/>
          </w:tcPr>
          <w:p w14:paraId="3C45C99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6D077447" w14:textId="77777777" w:rsidTr="00C849EF">
        <w:trPr>
          <w:trHeight w:val="493"/>
        </w:trPr>
        <w:tc>
          <w:tcPr>
            <w:tcW w:w="563" w:type="pct"/>
            <w:vMerge/>
            <w:vAlign w:val="center"/>
            <w:hideMark/>
          </w:tcPr>
          <w:p w14:paraId="389F4C41"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23D3AF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40-44</w:t>
            </w:r>
          </w:p>
        </w:tc>
        <w:tc>
          <w:tcPr>
            <w:tcW w:w="433" w:type="pct"/>
            <w:shd w:val="clear" w:color="auto" w:fill="auto"/>
            <w:vAlign w:val="center"/>
            <w:hideMark/>
          </w:tcPr>
          <w:p w14:paraId="120B2DE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0.75</w:t>
            </w:r>
            <w:r w:rsidRPr="00C849EF">
              <w:rPr>
                <w:rFonts w:eastAsiaTheme="minorHAnsi" w:cs="Arial"/>
                <w:color w:val="000000"/>
                <w:kern w:val="0"/>
                <w:sz w:val="15"/>
                <w:szCs w:val="15"/>
                <w14:ligatures w14:val="none"/>
              </w:rPr>
              <w:br/>
              <w:t>(0.02,1.48)</w:t>
            </w:r>
          </w:p>
        </w:tc>
        <w:tc>
          <w:tcPr>
            <w:tcW w:w="481" w:type="pct"/>
            <w:shd w:val="clear" w:color="auto" w:fill="auto"/>
            <w:vAlign w:val="center"/>
            <w:hideMark/>
          </w:tcPr>
          <w:p w14:paraId="51EBF40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0.34</w:t>
            </w:r>
            <w:r w:rsidRPr="00C849EF">
              <w:rPr>
                <w:rFonts w:eastAsiaTheme="minorHAnsi" w:cs="Arial"/>
                <w:color w:val="000000"/>
                <w:kern w:val="0"/>
                <w:sz w:val="15"/>
                <w:szCs w:val="15"/>
                <w14:ligatures w14:val="none"/>
              </w:rPr>
              <w:br/>
              <w:t>(-0.33,1.01)</w:t>
            </w:r>
          </w:p>
        </w:tc>
        <w:tc>
          <w:tcPr>
            <w:tcW w:w="448" w:type="pct"/>
            <w:shd w:val="clear" w:color="auto" w:fill="auto"/>
            <w:vAlign w:val="center"/>
            <w:hideMark/>
          </w:tcPr>
          <w:p w14:paraId="63FD312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1.25</w:t>
            </w:r>
            <w:r w:rsidRPr="00C849EF">
              <w:rPr>
                <w:rFonts w:eastAsiaTheme="minorHAnsi" w:cs="Arial"/>
                <w:color w:val="000000"/>
                <w:kern w:val="0"/>
                <w:sz w:val="15"/>
                <w:szCs w:val="15"/>
                <w14:ligatures w14:val="none"/>
              </w:rPr>
              <w:br/>
              <w:t>(-0.17,2.67)</w:t>
            </w:r>
          </w:p>
        </w:tc>
        <w:tc>
          <w:tcPr>
            <w:tcW w:w="433" w:type="pct"/>
            <w:shd w:val="clear" w:color="auto" w:fill="auto"/>
            <w:vAlign w:val="center"/>
            <w:hideMark/>
          </w:tcPr>
          <w:p w14:paraId="03531D4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1.59</w:t>
            </w:r>
            <w:r w:rsidRPr="00C849EF">
              <w:rPr>
                <w:rFonts w:eastAsiaTheme="minorHAnsi" w:cs="Arial"/>
                <w:color w:val="000000"/>
                <w:kern w:val="0"/>
                <w:sz w:val="15"/>
                <w:szCs w:val="15"/>
                <w14:ligatures w14:val="none"/>
              </w:rPr>
              <w:br/>
              <w:t>(0.66,2.53)</w:t>
            </w:r>
          </w:p>
        </w:tc>
        <w:tc>
          <w:tcPr>
            <w:tcW w:w="477" w:type="pct"/>
            <w:shd w:val="clear" w:color="auto" w:fill="auto"/>
            <w:vAlign w:val="center"/>
            <w:hideMark/>
          </w:tcPr>
          <w:p w14:paraId="2697EA0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1.62</w:t>
            </w:r>
            <w:r w:rsidRPr="00C849EF">
              <w:rPr>
                <w:rFonts w:eastAsiaTheme="minorHAnsi" w:cs="Arial"/>
                <w:color w:val="000000"/>
                <w:kern w:val="0"/>
                <w:sz w:val="15"/>
                <w:szCs w:val="15"/>
                <w14:ligatures w14:val="none"/>
              </w:rPr>
              <w:br/>
              <w:t>(0.62,2.62)</w:t>
            </w:r>
          </w:p>
        </w:tc>
        <w:tc>
          <w:tcPr>
            <w:tcW w:w="448" w:type="pct"/>
            <w:shd w:val="clear" w:color="auto" w:fill="auto"/>
            <w:vAlign w:val="center"/>
            <w:hideMark/>
          </w:tcPr>
          <w:p w14:paraId="2CFA5E0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1.37</w:t>
            </w:r>
            <w:r w:rsidRPr="00C849EF">
              <w:rPr>
                <w:rFonts w:eastAsiaTheme="minorHAnsi" w:cs="Arial"/>
                <w:color w:val="000000"/>
                <w:kern w:val="0"/>
                <w:sz w:val="15"/>
                <w:szCs w:val="15"/>
                <w14:ligatures w14:val="none"/>
              </w:rPr>
              <w:br/>
              <w:t>(-1.36,4.10)</w:t>
            </w:r>
          </w:p>
        </w:tc>
        <w:tc>
          <w:tcPr>
            <w:tcW w:w="466" w:type="pct"/>
            <w:shd w:val="clear" w:color="auto" w:fill="auto"/>
            <w:vAlign w:val="center"/>
            <w:hideMark/>
          </w:tcPr>
          <w:p w14:paraId="1BF5D53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1.87</w:t>
            </w:r>
            <w:r w:rsidRPr="00C849EF">
              <w:rPr>
                <w:rFonts w:eastAsiaTheme="minorHAnsi" w:cs="Arial"/>
                <w:color w:val="000000"/>
                <w:kern w:val="0"/>
                <w:sz w:val="15"/>
                <w:szCs w:val="15"/>
                <w14:ligatures w14:val="none"/>
              </w:rPr>
              <w:br/>
              <w:t>(0.04,3.70)</w:t>
            </w:r>
          </w:p>
        </w:tc>
        <w:tc>
          <w:tcPr>
            <w:tcW w:w="466" w:type="pct"/>
            <w:shd w:val="clear" w:color="auto" w:fill="auto"/>
            <w:vAlign w:val="center"/>
            <w:hideMark/>
          </w:tcPr>
          <w:p w14:paraId="41023C7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1.97</w:t>
            </w:r>
            <w:r w:rsidRPr="00C849EF">
              <w:rPr>
                <w:rFonts w:eastAsiaTheme="minorHAnsi" w:cs="Arial"/>
                <w:color w:val="000000"/>
                <w:kern w:val="0"/>
                <w:sz w:val="15"/>
                <w:szCs w:val="15"/>
                <w14:ligatures w14:val="none"/>
              </w:rPr>
              <w:br/>
              <w:t>(0.04,3.90)</w:t>
            </w:r>
          </w:p>
        </w:tc>
        <w:tc>
          <w:tcPr>
            <w:tcW w:w="530" w:type="pct"/>
            <w:shd w:val="clear" w:color="auto" w:fill="auto"/>
            <w:vAlign w:val="center"/>
            <w:hideMark/>
          </w:tcPr>
          <w:p w14:paraId="0DD6304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161FB6CB" w14:textId="77777777" w:rsidTr="00C849EF">
        <w:trPr>
          <w:trHeight w:val="493"/>
        </w:trPr>
        <w:tc>
          <w:tcPr>
            <w:tcW w:w="563" w:type="pct"/>
            <w:vMerge/>
            <w:vAlign w:val="center"/>
            <w:hideMark/>
          </w:tcPr>
          <w:p w14:paraId="5204A920"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17D908A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45-49</w:t>
            </w:r>
          </w:p>
        </w:tc>
        <w:tc>
          <w:tcPr>
            <w:tcW w:w="433" w:type="pct"/>
            <w:shd w:val="clear" w:color="auto" w:fill="auto"/>
            <w:vAlign w:val="center"/>
            <w:hideMark/>
          </w:tcPr>
          <w:p w14:paraId="7C2E4C0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2.41</w:t>
            </w:r>
            <w:r w:rsidRPr="00C849EF">
              <w:rPr>
                <w:rFonts w:eastAsiaTheme="minorHAnsi" w:cs="Arial"/>
                <w:color w:val="000000"/>
                <w:kern w:val="0"/>
                <w:sz w:val="15"/>
                <w:szCs w:val="15"/>
                <w14:ligatures w14:val="none"/>
              </w:rPr>
              <w:br/>
              <w:t>(-0.96,5.78)</w:t>
            </w:r>
          </w:p>
        </w:tc>
        <w:tc>
          <w:tcPr>
            <w:tcW w:w="481" w:type="pct"/>
            <w:shd w:val="clear" w:color="auto" w:fill="auto"/>
            <w:vAlign w:val="center"/>
            <w:hideMark/>
          </w:tcPr>
          <w:p w14:paraId="1726B1E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48" w:type="pct"/>
            <w:shd w:val="clear" w:color="auto" w:fill="auto"/>
            <w:vAlign w:val="center"/>
            <w:hideMark/>
          </w:tcPr>
          <w:p w14:paraId="4284E32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4.55</w:t>
            </w:r>
            <w:r w:rsidRPr="00C849EF">
              <w:rPr>
                <w:rFonts w:eastAsiaTheme="minorHAnsi" w:cs="Arial"/>
                <w:color w:val="000000"/>
                <w:kern w:val="0"/>
                <w:sz w:val="15"/>
                <w:szCs w:val="15"/>
                <w14:ligatures w14:val="none"/>
              </w:rPr>
              <w:br/>
              <w:t>(-1.86,10.95)</w:t>
            </w:r>
          </w:p>
        </w:tc>
        <w:tc>
          <w:tcPr>
            <w:tcW w:w="433" w:type="pct"/>
            <w:shd w:val="clear" w:color="auto" w:fill="auto"/>
            <w:vAlign w:val="center"/>
            <w:hideMark/>
          </w:tcPr>
          <w:p w14:paraId="7F0A69D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5.60</w:t>
            </w:r>
            <w:r w:rsidRPr="00C849EF">
              <w:rPr>
                <w:rFonts w:eastAsiaTheme="minorHAnsi" w:cs="Arial"/>
                <w:color w:val="000000"/>
                <w:kern w:val="0"/>
                <w:sz w:val="15"/>
                <w:szCs w:val="15"/>
                <w14:ligatures w14:val="none"/>
              </w:rPr>
              <w:br/>
              <w:t>(1.51,9.69)</w:t>
            </w:r>
          </w:p>
        </w:tc>
        <w:tc>
          <w:tcPr>
            <w:tcW w:w="477" w:type="pct"/>
            <w:shd w:val="clear" w:color="auto" w:fill="auto"/>
            <w:vAlign w:val="center"/>
            <w:hideMark/>
          </w:tcPr>
          <w:p w14:paraId="4D8C2D4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5.88</w:t>
            </w:r>
            <w:r w:rsidRPr="00C849EF">
              <w:rPr>
                <w:rFonts w:eastAsiaTheme="minorHAnsi" w:cs="Arial"/>
                <w:color w:val="000000"/>
                <w:kern w:val="0"/>
                <w:sz w:val="15"/>
                <w:szCs w:val="15"/>
                <w14:ligatures w14:val="none"/>
              </w:rPr>
              <w:br/>
              <w:t>(1.24,10.53)</w:t>
            </w:r>
          </w:p>
        </w:tc>
        <w:tc>
          <w:tcPr>
            <w:tcW w:w="448" w:type="pct"/>
            <w:shd w:val="clear" w:color="auto" w:fill="auto"/>
            <w:vAlign w:val="center"/>
            <w:hideMark/>
          </w:tcPr>
          <w:p w14:paraId="15B30A7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4.35</w:t>
            </w:r>
            <w:r w:rsidRPr="00C849EF">
              <w:rPr>
                <w:rFonts w:eastAsiaTheme="minorHAnsi" w:cs="Arial"/>
                <w:color w:val="000000"/>
                <w:kern w:val="0"/>
                <w:sz w:val="15"/>
                <w:szCs w:val="15"/>
                <w14:ligatures w14:val="none"/>
              </w:rPr>
              <w:br/>
              <w:t>(-4.67,13.36)</w:t>
            </w:r>
          </w:p>
        </w:tc>
        <w:tc>
          <w:tcPr>
            <w:tcW w:w="466" w:type="pct"/>
            <w:shd w:val="clear" w:color="auto" w:fill="auto"/>
            <w:vAlign w:val="center"/>
            <w:hideMark/>
          </w:tcPr>
          <w:p w14:paraId="10A4434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5.41</w:t>
            </w:r>
            <w:r w:rsidRPr="00C849EF">
              <w:rPr>
                <w:rFonts w:eastAsiaTheme="minorHAnsi" w:cs="Arial"/>
                <w:color w:val="000000"/>
                <w:kern w:val="0"/>
                <w:sz w:val="15"/>
                <w:szCs w:val="15"/>
                <w14:ligatures w14:val="none"/>
              </w:rPr>
              <w:br/>
              <w:t>(-2.24,13.05)</w:t>
            </w:r>
          </w:p>
        </w:tc>
        <w:tc>
          <w:tcPr>
            <w:tcW w:w="466" w:type="pct"/>
            <w:shd w:val="clear" w:color="auto" w:fill="auto"/>
            <w:vAlign w:val="center"/>
            <w:hideMark/>
          </w:tcPr>
          <w:p w14:paraId="08B4E2E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5.88</w:t>
            </w:r>
            <w:r w:rsidRPr="00C849EF">
              <w:rPr>
                <w:rFonts w:eastAsiaTheme="minorHAnsi" w:cs="Arial"/>
                <w:color w:val="000000"/>
                <w:kern w:val="0"/>
                <w:sz w:val="15"/>
                <w:szCs w:val="15"/>
                <w14:ligatures w14:val="none"/>
              </w:rPr>
              <w:br/>
              <w:t>(-2.45,14.22)</w:t>
            </w:r>
          </w:p>
        </w:tc>
        <w:tc>
          <w:tcPr>
            <w:tcW w:w="530" w:type="pct"/>
            <w:shd w:val="clear" w:color="auto" w:fill="auto"/>
            <w:vAlign w:val="center"/>
            <w:hideMark/>
          </w:tcPr>
          <w:p w14:paraId="1E71FDB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44908A00" w14:textId="77777777" w:rsidTr="00C849EF">
        <w:trPr>
          <w:trHeight w:val="493"/>
        </w:trPr>
        <w:tc>
          <w:tcPr>
            <w:tcW w:w="563" w:type="pct"/>
            <w:vMerge/>
            <w:vAlign w:val="center"/>
            <w:hideMark/>
          </w:tcPr>
          <w:p w14:paraId="59B444A3"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73BA189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454DA6C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81" w:type="pct"/>
            <w:shd w:val="clear" w:color="auto" w:fill="auto"/>
            <w:vAlign w:val="center"/>
            <w:hideMark/>
          </w:tcPr>
          <w:p w14:paraId="4F04F9C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48" w:type="pct"/>
            <w:shd w:val="clear" w:color="auto" w:fill="auto"/>
            <w:vAlign w:val="center"/>
            <w:hideMark/>
          </w:tcPr>
          <w:p w14:paraId="0CEF82C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5B785E8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4.88</w:t>
            </w:r>
            <w:r w:rsidRPr="00C849EF">
              <w:rPr>
                <w:rFonts w:eastAsiaTheme="minorHAnsi" w:cs="Arial"/>
                <w:color w:val="000000"/>
                <w:kern w:val="0"/>
                <w:sz w:val="15"/>
                <w:szCs w:val="15"/>
                <w14:ligatures w14:val="none"/>
              </w:rPr>
              <w:br/>
              <w:t>(-2.01,11.76)</w:t>
            </w:r>
          </w:p>
        </w:tc>
        <w:tc>
          <w:tcPr>
            <w:tcW w:w="477" w:type="pct"/>
            <w:shd w:val="clear" w:color="auto" w:fill="auto"/>
            <w:vAlign w:val="center"/>
            <w:hideMark/>
          </w:tcPr>
          <w:p w14:paraId="33CEA21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5.00</w:t>
            </w:r>
            <w:r w:rsidRPr="00C849EF">
              <w:rPr>
                <w:rFonts w:eastAsiaTheme="minorHAnsi" w:cs="Arial"/>
                <w:color w:val="000000"/>
                <w:kern w:val="0"/>
                <w:sz w:val="15"/>
                <w:szCs w:val="15"/>
                <w14:ligatures w14:val="none"/>
              </w:rPr>
              <w:br/>
              <w:t>(-5.47,15.47)</w:t>
            </w:r>
          </w:p>
        </w:tc>
        <w:tc>
          <w:tcPr>
            <w:tcW w:w="448" w:type="pct"/>
            <w:shd w:val="clear" w:color="auto" w:fill="auto"/>
            <w:vAlign w:val="center"/>
            <w:hideMark/>
          </w:tcPr>
          <w:p w14:paraId="192DA97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4.76</w:t>
            </w:r>
            <w:r w:rsidRPr="00C849EF">
              <w:rPr>
                <w:rFonts w:eastAsiaTheme="minorHAnsi" w:cs="Arial"/>
                <w:color w:val="000000"/>
                <w:kern w:val="0"/>
                <w:sz w:val="15"/>
                <w:szCs w:val="15"/>
                <w14:ligatures w14:val="none"/>
              </w:rPr>
              <w:br/>
              <w:t>(-5.17,14.70)</w:t>
            </w:r>
          </w:p>
        </w:tc>
        <w:tc>
          <w:tcPr>
            <w:tcW w:w="466" w:type="pct"/>
            <w:shd w:val="clear" w:color="auto" w:fill="auto"/>
            <w:vAlign w:val="center"/>
            <w:hideMark/>
          </w:tcPr>
          <w:p w14:paraId="07CB3B4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11.76</w:t>
            </w:r>
            <w:r w:rsidRPr="00C849EF">
              <w:rPr>
                <w:rFonts w:eastAsiaTheme="minorHAnsi" w:cs="Arial"/>
                <w:color w:val="000000"/>
                <w:kern w:val="0"/>
                <w:sz w:val="15"/>
                <w:szCs w:val="15"/>
                <w14:ligatures w14:val="none"/>
              </w:rPr>
              <w:br/>
              <w:t>(-5.31,28.84)</w:t>
            </w:r>
          </w:p>
        </w:tc>
        <w:tc>
          <w:tcPr>
            <w:tcW w:w="466" w:type="pct"/>
            <w:shd w:val="clear" w:color="auto" w:fill="auto"/>
            <w:vAlign w:val="center"/>
            <w:hideMark/>
          </w:tcPr>
          <w:p w14:paraId="1AAD249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530" w:type="pct"/>
            <w:shd w:val="clear" w:color="auto" w:fill="auto"/>
            <w:vAlign w:val="center"/>
            <w:hideMark/>
          </w:tcPr>
          <w:p w14:paraId="7F60EDD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(-20.86,87.53)</w:t>
            </w:r>
          </w:p>
        </w:tc>
      </w:tr>
      <w:tr w:rsidR="00C849EF" w:rsidRPr="00C849EF" w14:paraId="24885D86" w14:textId="77777777" w:rsidTr="00C849EF">
        <w:trPr>
          <w:trHeight w:val="493"/>
        </w:trPr>
        <w:tc>
          <w:tcPr>
            <w:tcW w:w="563" w:type="pct"/>
            <w:vMerge/>
            <w:vAlign w:val="center"/>
            <w:hideMark/>
          </w:tcPr>
          <w:p w14:paraId="780AED73"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644519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15FB98D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6.90</w:t>
            </w:r>
            <w:r w:rsidRPr="00C849EF">
              <w:rPr>
                <w:rFonts w:eastAsiaTheme="minorHAnsi" w:cs="Arial"/>
                <w:color w:val="000000"/>
                <w:kern w:val="0"/>
                <w:sz w:val="15"/>
                <w:szCs w:val="15"/>
                <w14:ligatures w14:val="none"/>
              </w:rPr>
              <w:br/>
              <w:t>(0.18,13.62)</w:t>
            </w:r>
          </w:p>
        </w:tc>
        <w:tc>
          <w:tcPr>
            <w:tcW w:w="481" w:type="pct"/>
            <w:shd w:val="clear" w:color="auto" w:fill="auto"/>
            <w:vAlign w:val="center"/>
            <w:hideMark/>
          </w:tcPr>
          <w:p w14:paraId="7022B79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10.53</w:t>
            </w:r>
            <w:r w:rsidRPr="00C849EF">
              <w:rPr>
                <w:rFonts w:eastAsiaTheme="minorHAnsi" w:cs="Arial"/>
                <w:color w:val="000000"/>
                <w:kern w:val="0"/>
                <w:sz w:val="15"/>
                <w:szCs w:val="15"/>
                <w14:ligatures w14:val="none"/>
              </w:rPr>
              <w:br/>
              <w:t>(-4.67,25.72)</w:t>
            </w:r>
          </w:p>
        </w:tc>
        <w:tc>
          <w:tcPr>
            <w:tcW w:w="448" w:type="pct"/>
            <w:shd w:val="clear" w:color="auto" w:fill="auto"/>
            <w:vAlign w:val="center"/>
            <w:hideMark/>
          </w:tcPr>
          <w:p w14:paraId="7EEAB72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5.13</w:t>
            </w:r>
            <w:r w:rsidRPr="00C849EF">
              <w:rPr>
                <w:rFonts w:eastAsiaTheme="minorHAnsi" w:cs="Arial"/>
                <w:color w:val="000000"/>
                <w:kern w:val="0"/>
                <w:sz w:val="15"/>
                <w:szCs w:val="15"/>
                <w14:ligatures w14:val="none"/>
              </w:rPr>
              <w:br/>
              <w:t>(-2.12,12.37)</w:t>
            </w:r>
          </w:p>
        </w:tc>
        <w:tc>
          <w:tcPr>
            <w:tcW w:w="433" w:type="pct"/>
            <w:shd w:val="clear" w:color="auto" w:fill="auto"/>
            <w:vAlign w:val="center"/>
            <w:hideMark/>
          </w:tcPr>
          <w:p w14:paraId="0D81717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8.60</w:t>
            </w:r>
            <w:r w:rsidRPr="00C849EF">
              <w:rPr>
                <w:rFonts w:eastAsiaTheme="minorHAnsi" w:cs="Arial"/>
                <w:color w:val="000000"/>
                <w:kern w:val="0"/>
                <w:sz w:val="15"/>
                <w:szCs w:val="15"/>
                <w14:ligatures w14:val="none"/>
              </w:rPr>
              <w:br/>
              <w:t>(2.80,14.41)</w:t>
            </w:r>
          </w:p>
        </w:tc>
        <w:tc>
          <w:tcPr>
            <w:tcW w:w="477" w:type="pct"/>
            <w:shd w:val="clear" w:color="auto" w:fill="auto"/>
            <w:vAlign w:val="center"/>
            <w:hideMark/>
          </w:tcPr>
          <w:p w14:paraId="39EBC14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5.36</w:t>
            </w:r>
            <w:r w:rsidRPr="00C849EF">
              <w:rPr>
                <w:rFonts w:eastAsiaTheme="minorHAnsi" w:cs="Arial"/>
                <w:color w:val="000000"/>
                <w:kern w:val="0"/>
                <w:sz w:val="15"/>
                <w:szCs w:val="15"/>
                <w14:ligatures w14:val="none"/>
              </w:rPr>
              <w:br/>
              <w:t>(-0.73,11.44)</w:t>
            </w:r>
          </w:p>
        </w:tc>
        <w:tc>
          <w:tcPr>
            <w:tcW w:w="448" w:type="pct"/>
            <w:shd w:val="clear" w:color="auto" w:fill="auto"/>
            <w:vAlign w:val="center"/>
            <w:hideMark/>
          </w:tcPr>
          <w:p w14:paraId="24624D6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13.51</w:t>
            </w:r>
            <w:r w:rsidRPr="00C849EF">
              <w:rPr>
                <w:rFonts w:eastAsiaTheme="minorHAnsi" w:cs="Arial"/>
                <w:color w:val="000000"/>
                <w:kern w:val="0"/>
                <w:sz w:val="15"/>
                <w:szCs w:val="15"/>
                <w14:ligatures w14:val="none"/>
              </w:rPr>
              <w:br/>
              <w:t>(1.96,25.07)</w:t>
            </w:r>
          </w:p>
        </w:tc>
        <w:tc>
          <w:tcPr>
            <w:tcW w:w="466" w:type="pct"/>
            <w:shd w:val="clear" w:color="auto" w:fill="auto"/>
            <w:vAlign w:val="center"/>
            <w:hideMark/>
          </w:tcPr>
          <w:p w14:paraId="6A3F6FD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8.51</w:t>
            </w:r>
            <w:r w:rsidRPr="00C849EF">
              <w:rPr>
                <w:rFonts w:eastAsiaTheme="minorHAnsi" w:cs="Arial"/>
                <w:color w:val="000000"/>
                <w:kern w:val="0"/>
                <w:sz w:val="15"/>
                <w:szCs w:val="15"/>
                <w14:ligatures w14:val="none"/>
              </w:rPr>
              <w:br/>
              <w:t>(0.23,16.79)</w:t>
            </w:r>
          </w:p>
        </w:tc>
        <w:tc>
          <w:tcPr>
            <w:tcW w:w="466" w:type="pct"/>
            <w:shd w:val="clear" w:color="auto" w:fill="auto"/>
            <w:vAlign w:val="center"/>
            <w:hideMark/>
          </w:tcPr>
          <w:p w14:paraId="1EB31AC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2.78</w:t>
            </w:r>
            <w:r w:rsidRPr="00C849EF">
              <w:rPr>
                <w:rFonts w:eastAsiaTheme="minorHAnsi" w:cs="Arial"/>
                <w:color w:val="000000"/>
                <w:kern w:val="0"/>
                <w:sz w:val="15"/>
                <w:szCs w:val="15"/>
                <w14:ligatures w14:val="none"/>
              </w:rPr>
              <w:br/>
              <w:t>(-2.86,8.42)</w:t>
            </w:r>
          </w:p>
        </w:tc>
        <w:tc>
          <w:tcPr>
            <w:tcW w:w="530" w:type="pct"/>
            <w:shd w:val="clear" w:color="auto" w:fill="auto"/>
            <w:vAlign w:val="center"/>
            <w:hideMark/>
          </w:tcPr>
          <w:p w14:paraId="5817CFB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27.27</w:t>
            </w:r>
            <w:r w:rsidRPr="00C849EF">
              <w:rPr>
                <w:rFonts w:eastAsiaTheme="minorHAnsi" w:cs="Arial"/>
                <w:color w:val="000000"/>
                <w:kern w:val="0"/>
                <w:sz w:val="15"/>
                <w:szCs w:val="15"/>
                <w14:ligatures w14:val="none"/>
              </w:rPr>
              <w:br/>
              <w:t>(-4.11,58.65)</w:t>
            </w:r>
          </w:p>
        </w:tc>
      </w:tr>
      <w:tr w:rsidR="00C849EF" w:rsidRPr="00C849EF" w14:paraId="2EFB12DB" w14:textId="77777777" w:rsidTr="00C849EF">
        <w:trPr>
          <w:trHeight w:val="493"/>
        </w:trPr>
        <w:tc>
          <w:tcPr>
            <w:tcW w:w="563" w:type="pct"/>
            <w:vMerge/>
            <w:vAlign w:val="center"/>
            <w:hideMark/>
          </w:tcPr>
          <w:p w14:paraId="1E78A071"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14AFE2D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3A9D6EF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3.77</w:t>
            </w:r>
            <w:r w:rsidRPr="00C849EF">
              <w:rPr>
                <w:rFonts w:eastAsiaTheme="minorHAnsi" w:cs="Arial"/>
                <w:color w:val="000000"/>
                <w:kern w:val="0"/>
                <w:sz w:val="15"/>
                <w:szCs w:val="15"/>
                <w14:ligatures w14:val="none"/>
              </w:rPr>
              <w:br/>
              <w:t>(-1.53,9.08)</w:t>
            </w:r>
          </w:p>
        </w:tc>
        <w:tc>
          <w:tcPr>
            <w:tcW w:w="481" w:type="pct"/>
            <w:shd w:val="clear" w:color="auto" w:fill="auto"/>
            <w:vAlign w:val="center"/>
            <w:hideMark/>
          </w:tcPr>
          <w:p w14:paraId="44B73AB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3.57</w:t>
            </w:r>
            <w:r w:rsidRPr="00C849EF">
              <w:rPr>
                <w:rFonts w:eastAsiaTheme="minorHAnsi" w:cs="Arial"/>
                <w:color w:val="000000"/>
                <w:kern w:val="0"/>
                <w:sz w:val="15"/>
                <w:szCs w:val="15"/>
                <w14:ligatures w14:val="none"/>
              </w:rPr>
              <w:br/>
              <w:t>(-3.76,10.90)</w:t>
            </w:r>
          </w:p>
        </w:tc>
        <w:tc>
          <w:tcPr>
            <w:tcW w:w="448" w:type="pct"/>
            <w:shd w:val="clear" w:color="auto" w:fill="auto"/>
            <w:vAlign w:val="center"/>
            <w:hideMark/>
          </w:tcPr>
          <w:p w14:paraId="445587A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4.00</w:t>
            </w:r>
            <w:r w:rsidRPr="00C849EF">
              <w:rPr>
                <w:rFonts w:eastAsiaTheme="minorHAnsi" w:cs="Arial"/>
                <w:color w:val="000000"/>
                <w:kern w:val="0"/>
                <w:sz w:val="15"/>
                <w:szCs w:val="15"/>
                <w14:ligatures w14:val="none"/>
              </w:rPr>
              <w:br/>
              <w:t>(-4.26,12.26)</w:t>
            </w:r>
          </w:p>
        </w:tc>
        <w:tc>
          <w:tcPr>
            <w:tcW w:w="433" w:type="pct"/>
            <w:shd w:val="clear" w:color="auto" w:fill="auto"/>
            <w:vAlign w:val="center"/>
            <w:hideMark/>
          </w:tcPr>
          <w:p w14:paraId="204107F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6.85</w:t>
            </w:r>
            <w:r w:rsidRPr="00C849EF">
              <w:rPr>
                <w:rFonts w:eastAsiaTheme="minorHAnsi" w:cs="Arial"/>
                <w:color w:val="000000"/>
                <w:kern w:val="0"/>
                <w:sz w:val="15"/>
                <w:szCs w:val="15"/>
                <w14:ligatures w14:val="none"/>
              </w:rPr>
              <w:br/>
              <w:t>(0.92,12.78)</w:t>
            </w:r>
          </w:p>
        </w:tc>
        <w:tc>
          <w:tcPr>
            <w:tcW w:w="477" w:type="pct"/>
            <w:shd w:val="clear" w:color="auto" w:fill="auto"/>
            <w:vAlign w:val="center"/>
            <w:hideMark/>
          </w:tcPr>
          <w:p w14:paraId="79DAD4A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6.67</w:t>
            </w:r>
            <w:r w:rsidRPr="00C849EF">
              <w:rPr>
                <w:rFonts w:eastAsiaTheme="minorHAnsi" w:cs="Arial"/>
                <w:color w:val="000000"/>
                <w:kern w:val="0"/>
                <w:sz w:val="15"/>
                <w:szCs w:val="15"/>
                <w14:ligatures w14:val="none"/>
              </w:rPr>
              <w:br/>
              <w:t>(0.17,13.16)</w:t>
            </w:r>
          </w:p>
        </w:tc>
        <w:tc>
          <w:tcPr>
            <w:tcW w:w="448" w:type="pct"/>
            <w:shd w:val="clear" w:color="auto" w:fill="auto"/>
            <w:vAlign w:val="center"/>
            <w:hideMark/>
          </w:tcPr>
          <w:p w14:paraId="5B1D3A0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(-9.07,24.45)</w:t>
            </w:r>
          </w:p>
        </w:tc>
        <w:tc>
          <w:tcPr>
            <w:tcW w:w="466" w:type="pct"/>
            <w:shd w:val="clear" w:color="auto" w:fill="auto"/>
            <w:vAlign w:val="center"/>
            <w:hideMark/>
          </w:tcPr>
          <w:p w14:paraId="0B46ED5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9.09</w:t>
            </w:r>
            <w:r w:rsidRPr="00C849EF">
              <w:rPr>
                <w:rFonts w:eastAsiaTheme="minorHAnsi" w:cs="Arial"/>
                <w:color w:val="000000"/>
                <w:kern w:val="0"/>
                <w:sz w:val="15"/>
                <w:szCs w:val="15"/>
                <w14:ligatures w14:val="none"/>
              </w:rPr>
              <w:br/>
              <w:t>(0.25,17.93)</w:t>
            </w:r>
          </w:p>
        </w:tc>
        <w:tc>
          <w:tcPr>
            <w:tcW w:w="466" w:type="pct"/>
            <w:shd w:val="clear" w:color="auto" w:fill="auto"/>
            <w:vAlign w:val="center"/>
            <w:hideMark/>
          </w:tcPr>
          <w:p w14:paraId="3B0BE63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w:t>
            </w:r>
            <w:r w:rsidRPr="00C849EF">
              <w:rPr>
                <w:rFonts w:eastAsiaTheme="minorHAnsi" w:cs="Arial"/>
                <w:color w:val="000000"/>
                <w:kern w:val="0"/>
                <w:sz w:val="15"/>
                <w:szCs w:val="15"/>
                <w14:ligatures w14:val="none"/>
              </w:rPr>
              <w:br/>
              <w:t>(-2.53,14.65)</w:t>
            </w:r>
          </w:p>
        </w:tc>
        <w:tc>
          <w:tcPr>
            <w:tcW w:w="530" w:type="pct"/>
            <w:shd w:val="clear" w:color="auto" w:fill="auto"/>
            <w:vAlign w:val="center"/>
            <w:hideMark/>
          </w:tcPr>
          <w:p w14:paraId="528AB97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18.18</w:t>
            </w:r>
            <w:r w:rsidRPr="00C849EF">
              <w:rPr>
                <w:rFonts w:eastAsiaTheme="minorHAnsi" w:cs="Arial"/>
                <w:color w:val="000000"/>
                <w:kern w:val="0"/>
                <w:sz w:val="15"/>
                <w:szCs w:val="15"/>
                <w14:ligatures w14:val="none"/>
              </w:rPr>
              <w:br/>
              <w:t>(-8.99,45.36)</w:t>
            </w:r>
          </w:p>
        </w:tc>
      </w:tr>
      <w:tr w:rsidR="00C849EF" w:rsidRPr="00C849EF" w14:paraId="4BD806C7" w14:textId="77777777" w:rsidTr="00C849EF">
        <w:trPr>
          <w:trHeight w:val="493"/>
        </w:trPr>
        <w:tc>
          <w:tcPr>
            <w:tcW w:w="563" w:type="pct"/>
            <w:vMerge/>
            <w:vAlign w:val="center"/>
            <w:hideMark/>
          </w:tcPr>
          <w:p w14:paraId="710F2D9A"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6E55692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5DB0C37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81" w:type="pct"/>
            <w:shd w:val="clear" w:color="auto" w:fill="auto"/>
            <w:vAlign w:val="center"/>
            <w:hideMark/>
          </w:tcPr>
          <w:p w14:paraId="6148215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48" w:type="pct"/>
            <w:shd w:val="clear" w:color="auto" w:fill="auto"/>
            <w:vAlign w:val="center"/>
            <w:hideMark/>
          </w:tcPr>
          <w:p w14:paraId="2733264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704F287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6.82</w:t>
            </w:r>
            <w:r w:rsidRPr="00C849EF">
              <w:rPr>
                <w:rFonts w:eastAsiaTheme="minorHAnsi" w:cs="Arial"/>
                <w:color w:val="000000"/>
                <w:kern w:val="0"/>
                <w:sz w:val="15"/>
                <w:szCs w:val="15"/>
                <w14:ligatures w14:val="none"/>
              </w:rPr>
              <w:br/>
              <w:t>(-0.93,14.57)</w:t>
            </w:r>
          </w:p>
        </w:tc>
        <w:tc>
          <w:tcPr>
            <w:tcW w:w="477" w:type="pct"/>
            <w:shd w:val="clear" w:color="auto" w:fill="auto"/>
            <w:vAlign w:val="center"/>
            <w:hideMark/>
          </w:tcPr>
          <w:p w14:paraId="27D00E1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9.68</w:t>
            </w:r>
            <w:r w:rsidRPr="00C849EF">
              <w:rPr>
                <w:rFonts w:eastAsiaTheme="minorHAnsi" w:cs="Arial"/>
                <w:color w:val="000000"/>
                <w:kern w:val="0"/>
                <w:sz w:val="15"/>
                <w:szCs w:val="15"/>
                <w14:ligatures w14:val="none"/>
              </w:rPr>
              <w:br/>
              <w:t>(-1.35,20.70)</w:t>
            </w:r>
          </w:p>
        </w:tc>
        <w:tc>
          <w:tcPr>
            <w:tcW w:w="448" w:type="pct"/>
            <w:shd w:val="clear" w:color="auto" w:fill="auto"/>
            <w:vAlign w:val="center"/>
            <w:hideMark/>
          </w:tcPr>
          <w:p w14:paraId="73B925F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66" w:type="pct"/>
            <w:shd w:val="clear" w:color="auto" w:fill="auto"/>
            <w:vAlign w:val="center"/>
            <w:hideMark/>
          </w:tcPr>
          <w:p w14:paraId="20F1D1D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6.25</w:t>
            </w:r>
            <w:r w:rsidRPr="00C849EF">
              <w:rPr>
                <w:rFonts w:eastAsiaTheme="minorHAnsi" w:cs="Arial"/>
                <w:color w:val="000000"/>
                <w:kern w:val="0"/>
                <w:sz w:val="15"/>
                <w:szCs w:val="15"/>
                <w14:ligatures w14:val="none"/>
              </w:rPr>
              <w:br/>
              <w:t>(-7.07,19.57)</w:t>
            </w:r>
          </w:p>
        </w:tc>
        <w:tc>
          <w:tcPr>
            <w:tcW w:w="466" w:type="pct"/>
            <w:shd w:val="clear" w:color="auto" w:fill="auto"/>
            <w:vAlign w:val="center"/>
            <w:hideMark/>
          </w:tcPr>
          <w:p w14:paraId="780B002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10.00</w:t>
            </w:r>
            <w:r w:rsidRPr="00C849EF">
              <w:rPr>
                <w:rFonts w:eastAsiaTheme="minorHAnsi" w:cs="Arial"/>
                <w:color w:val="000000"/>
                <w:kern w:val="0"/>
                <w:sz w:val="15"/>
                <w:szCs w:val="15"/>
                <w14:ligatures w14:val="none"/>
              </w:rPr>
              <w:br/>
              <w:t>(-12.62,32.62)</w:t>
            </w:r>
          </w:p>
        </w:tc>
        <w:tc>
          <w:tcPr>
            <w:tcW w:w="530" w:type="pct"/>
            <w:shd w:val="clear" w:color="auto" w:fill="auto"/>
            <w:vAlign w:val="center"/>
            <w:hideMark/>
          </w:tcPr>
          <w:p w14:paraId="5913134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4128BF86" w14:textId="77777777" w:rsidTr="00C849EF">
        <w:trPr>
          <w:trHeight w:val="493"/>
        </w:trPr>
        <w:tc>
          <w:tcPr>
            <w:tcW w:w="563" w:type="pct"/>
            <w:vMerge w:val="restart"/>
            <w:shd w:val="clear" w:color="auto" w:fill="auto"/>
            <w:noWrap/>
            <w:vAlign w:val="center"/>
            <w:hideMark/>
          </w:tcPr>
          <w:p w14:paraId="3988D4A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Fatty liver disease</w:t>
            </w:r>
          </w:p>
        </w:tc>
        <w:tc>
          <w:tcPr>
            <w:tcW w:w="254" w:type="pct"/>
            <w:shd w:val="clear" w:color="auto" w:fill="auto"/>
            <w:noWrap/>
            <w:vAlign w:val="center"/>
            <w:hideMark/>
          </w:tcPr>
          <w:p w14:paraId="5153457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30-34</w:t>
            </w:r>
          </w:p>
        </w:tc>
        <w:tc>
          <w:tcPr>
            <w:tcW w:w="433" w:type="pct"/>
            <w:shd w:val="clear" w:color="auto" w:fill="auto"/>
            <w:vAlign w:val="center"/>
            <w:hideMark/>
          </w:tcPr>
          <w:p w14:paraId="029CB98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5.69</w:t>
            </w:r>
            <w:r w:rsidRPr="00C849EF">
              <w:rPr>
                <w:rFonts w:eastAsiaTheme="minorHAnsi" w:cs="Arial"/>
                <w:color w:val="000000"/>
                <w:kern w:val="0"/>
                <w:sz w:val="15"/>
                <w:szCs w:val="15"/>
                <w14:ligatures w14:val="none"/>
              </w:rPr>
              <w:br/>
              <w:t>(4.54,6.84)</w:t>
            </w:r>
          </w:p>
        </w:tc>
        <w:tc>
          <w:tcPr>
            <w:tcW w:w="481" w:type="pct"/>
            <w:shd w:val="clear" w:color="auto" w:fill="auto"/>
            <w:vAlign w:val="center"/>
            <w:hideMark/>
          </w:tcPr>
          <w:p w14:paraId="51872F7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7.51</w:t>
            </w:r>
            <w:r w:rsidRPr="00C849EF">
              <w:rPr>
                <w:rFonts w:eastAsiaTheme="minorHAnsi" w:cs="Arial"/>
                <w:color w:val="000000"/>
                <w:kern w:val="0"/>
                <w:sz w:val="15"/>
                <w:szCs w:val="15"/>
                <w14:ligatures w14:val="none"/>
              </w:rPr>
              <w:br/>
              <w:t>(5.94,9.09)</w:t>
            </w:r>
          </w:p>
        </w:tc>
        <w:tc>
          <w:tcPr>
            <w:tcW w:w="448" w:type="pct"/>
            <w:shd w:val="clear" w:color="auto" w:fill="auto"/>
            <w:vAlign w:val="center"/>
            <w:hideMark/>
          </w:tcPr>
          <w:p w14:paraId="4A34A88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1.65</w:t>
            </w:r>
            <w:r w:rsidRPr="00C849EF">
              <w:rPr>
                <w:rFonts w:eastAsiaTheme="minorHAnsi" w:cs="Arial"/>
                <w:color w:val="000000"/>
                <w:kern w:val="0"/>
                <w:sz w:val="15"/>
                <w:szCs w:val="15"/>
                <w14:ligatures w14:val="none"/>
              </w:rPr>
              <w:br/>
              <w:t>(0.51,2.78)</w:t>
            </w:r>
          </w:p>
        </w:tc>
        <w:tc>
          <w:tcPr>
            <w:tcW w:w="433" w:type="pct"/>
            <w:shd w:val="clear" w:color="auto" w:fill="auto"/>
            <w:vAlign w:val="center"/>
            <w:hideMark/>
          </w:tcPr>
          <w:p w14:paraId="6131E15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29.85</w:t>
            </w:r>
            <w:r w:rsidRPr="00C849EF">
              <w:rPr>
                <w:rFonts w:eastAsiaTheme="minorHAnsi" w:cs="Arial"/>
                <w:color w:val="000000"/>
                <w:kern w:val="0"/>
                <w:sz w:val="15"/>
                <w:szCs w:val="15"/>
                <w14:ligatures w14:val="none"/>
              </w:rPr>
              <w:br/>
              <w:t>(27.64,32.07)</w:t>
            </w:r>
          </w:p>
        </w:tc>
        <w:tc>
          <w:tcPr>
            <w:tcW w:w="477" w:type="pct"/>
            <w:shd w:val="clear" w:color="auto" w:fill="auto"/>
            <w:vAlign w:val="center"/>
            <w:hideMark/>
          </w:tcPr>
          <w:p w14:paraId="519DA29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30.62</w:t>
            </w:r>
            <w:r w:rsidRPr="00C849EF">
              <w:rPr>
                <w:rFonts w:eastAsiaTheme="minorHAnsi" w:cs="Arial"/>
                <w:color w:val="000000"/>
                <w:kern w:val="0"/>
                <w:sz w:val="15"/>
                <w:szCs w:val="15"/>
                <w14:ligatures w14:val="none"/>
              </w:rPr>
              <w:br/>
              <w:t>(28.33,32.91)</w:t>
            </w:r>
          </w:p>
        </w:tc>
        <w:tc>
          <w:tcPr>
            <w:tcW w:w="448" w:type="pct"/>
            <w:shd w:val="clear" w:color="auto" w:fill="auto"/>
            <w:vAlign w:val="center"/>
            <w:hideMark/>
          </w:tcPr>
          <w:p w14:paraId="27733D3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16.67</w:t>
            </w:r>
            <w:r w:rsidRPr="00C849EF">
              <w:rPr>
                <w:rFonts w:eastAsiaTheme="minorHAnsi" w:cs="Arial"/>
                <w:color w:val="000000"/>
                <w:kern w:val="0"/>
                <w:sz w:val="15"/>
                <w:szCs w:val="15"/>
                <w14:ligatures w14:val="none"/>
              </w:rPr>
              <w:br/>
              <w:t>(8.82,24.52)</w:t>
            </w:r>
          </w:p>
        </w:tc>
        <w:tc>
          <w:tcPr>
            <w:tcW w:w="466" w:type="pct"/>
            <w:shd w:val="clear" w:color="auto" w:fill="auto"/>
            <w:vAlign w:val="center"/>
            <w:hideMark/>
          </w:tcPr>
          <w:p w14:paraId="0B014AD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66.45</w:t>
            </w:r>
            <w:r w:rsidRPr="00C849EF">
              <w:rPr>
                <w:rFonts w:eastAsiaTheme="minorHAnsi" w:cs="Arial"/>
                <w:color w:val="000000"/>
                <w:kern w:val="0"/>
                <w:sz w:val="15"/>
                <w:szCs w:val="15"/>
                <w14:ligatures w14:val="none"/>
              </w:rPr>
              <w:br/>
              <w:t>(62.14,70.76)</w:t>
            </w:r>
          </w:p>
        </w:tc>
        <w:tc>
          <w:tcPr>
            <w:tcW w:w="466" w:type="pct"/>
            <w:shd w:val="clear" w:color="auto" w:fill="auto"/>
            <w:vAlign w:val="center"/>
            <w:hideMark/>
          </w:tcPr>
          <w:p w14:paraId="4B9FFED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67.55</w:t>
            </w:r>
            <w:r w:rsidRPr="00C849EF">
              <w:rPr>
                <w:rFonts w:eastAsiaTheme="minorHAnsi" w:cs="Arial"/>
                <w:color w:val="000000"/>
                <w:kern w:val="0"/>
                <w:sz w:val="15"/>
                <w:szCs w:val="15"/>
                <w14:ligatures w14:val="none"/>
              </w:rPr>
              <w:br/>
              <w:t>(63.22,71.88)</w:t>
            </w:r>
          </w:p>
        </w:tc>
        <w:tc>
          <w:tcPr>
            <w:tcW w:w="530" w:type="pct"/>
            <w:shd w:val="clear" w:color="auto" w:fill="auto"/>
            <w:vAlign w:val="center"/>
            <w:hideMark/>
          </w:tcPr>
          <w:p w14:paraId="5400E39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25.00</w:t>
            </w:r>
            <w:r w:rsidRPr="00C849EF">
              <w:rPr>
                <w:rFonts w:eastAsiaTheme="minorHAnsi" w:cs="Arial"/>
                <w:color w:val="000000"/>
                <w:kern w:val="0"/>
                <w:sz w:val="15"/>
                <w:szCs w:val="15"/>
                <w14:ligatures w14:val="none"/>
              </w:rPr>
              <w:br/>
              <w:t>(-3.74,53.74)</w:t>
            </w:r>
          </w:p>
        </w:tc>
      </w:tr>
      <w:tr w:rsidR="00C849EF" w:rsidRPr="00C849EF" w14:paraId="594FA499" w14:textId="77777777" w:rsidTr="00C849EF">
        <w:trPr>
          <w:trHeight w:val="493"/>
        </w:trPr>
        <w:tc>
          <w:tcPr>
            <w:tcW w:w="563" w:type="pct"/>
            <w:vMerge/>
            <w:vAlign w:val="center"/>
            <w:hideMark/>
          </w:tcPr>
          <w:p w14:paraId="53484814"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1701FD4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35-39</w:t>
            </w:r>
          </w:p>
        </w:tc>
        <w:tc>
          <w:tcPr>
            <w:tcW w:w="433" w:type="pct"/>
            <w:shd w:val="clear" w:color="auto" w:fill="auto"/>
            <w:vAlign w:val="center"/>
            <w:hideMark/>
          </w:tcPr>
          <w:p w14:paraId="425EA11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7.68</w:t>
            </w:r>
            <w:r w:rsidRPr="00C849EF">
              <w:rPr>
                <w:rFonts w:eastAsiaTheme="minorHAnsi" w:cs="Arial"/>
                <w:color w:val="000000"/>
                <w:kern w:val="0"/>
                <w:sz w:val="15"/>
                <w:szCs w:val="15"/>
                <w14:ligatures w14:val="none"/>
              </w:rPr>
              <w:br/>
              <w:t>(6.05,9.31)</w:t>
            </w:r>
          </w:p>
        </w:tc>
        <w:tc>
          <w:tcPr>
            <w:tcW w:w="481" w:type="pct"/>
            <w:shd w:val="clear" w:color="auto" w:fill="auto"/>
            <w:vAlign w:val="center"/>
            <w:hideMark/>
          </w:tcPr>
          <w:p w14:paraId="435641A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10.75</w:t>
            </w:r>
            <w:r w:rsidRPr="00C849EF">
              <w:rPr>
                <w:rFonts w:eastAsiaTheme="minorHAnsi" w:cs="Arial"/>
                <w:color w:val="000000"/>
                <w:kern w:val="0"/>
                <w:sz w:val="15"/>
                <w:szCs w:val="15"/>
                <w14:ligatures w14:val="none"/>
              </w:rPr>
              <w:br/>
              <w:t>(8.42,13.09)</w:t>
            </w:r>
          </w:p>
        </w:tc>
        <w:tc>
          <w:tcPr>
            <w:tcW w:w="448" w:type="pct"/>
            <w:shd w:val="clear" w:color="auto" w:fill="auto"/>
            <w:vAlign w:val="center"/>
            <w:hideMark/>
          </w:tcPr>
          <w:p w14:paraId="5F215EC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1.71</w:t>
            </w:r>
            <w:r w:rsidRPr="00C849EF">
              <w:rPr>
                <w:rFonts w:eastAsiaTheme="minorHAnsi" w:cs="Arial"/>
                <w:color w:val="000000"/>
                <w:kern w:val="0"/>
                <w:sz w:val="15"/>
                <w:szCs w:val="15"/>
                <w14:ligatures w14:val="none"/>
              </w:rPr>
              <w:br/>
              <w:t>(0.35,3.08)</w:t>
            </w:r>
          </w:p>
        </w:tc>
        <w:tc>
          <w:tcPr>
            <w:tcW w:w="433" w:type="pct"/>
            <w:shd w:val="clear" w:color="auto" w:fill="auto"/>
            <w:vAlign w:val="center"/>
            <w:hideMark/>
          </w:tcPr>
          <w:p w14:paraId="1E3E2AE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33.66</w:t>
            </w:r>
            <w:r w:rsidRPr="00C849EF">
              <w:rPr>
                <w:rFonts w:eastAsiaTheme="minorHAnsi" w:cs="Arial"/>
                <w:color w:val="000000"/>
                <w:kern w:val="0"/>
                <w:sz w:val="15"/>
                <w:szCs w:val="15"/>
                <w14:ligatures w14:val="none"/>
              </w:rPr>
              <w:br/>
              <w:t>(31.02,36.29)</w:t>
            </w:r>
          </w:p>
        </w:tc>
        <w:tc>
          <w:tcPr>
            <w:tcW w:w="477" w:type="pct"/>
            <w:shd w:val="clear" w:color="auto" w:fill="auto"/>
            <w:vAlign w:val="center"/>
            <w:hideMark/>
          </w:tcPr>
          <w:p w14:paraId="52017AC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34.14</w:t>
            </w:r>
            <w:r w:rsidRPr="00C849EF">
              <w:rPr>
                <w:rFonts w:eastAsiaTheme="minorHAnsi" w:cs="Arial"/>
                <w:color w:val="000000"/>
                <w:kern w:val="0"/>
                <w:sz w:val="15"/>
                <w:szCs w:val="15"/>
                <w14:ligatures w14:val="none"/>
              </w:rPr>
              <w:br/>
              <w:t>(31.41,36.87)</w:t>
            </w:r>
          </w:p>
        </w:tc>
        <w:tc>
          <w:tcPr>
            <w:tcW w:w="448" w:type="pct"/>
            <w:shd w:val="clear" w:color="auto" w:fill="auto"/>
            <w:vAlign w:val="center"/>
            <w:hideMark/>
          </w:tcPr>
          <w:p w14:paraId="1DCFCC0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26.83</w:t>
            </w:r>
            <w:r w:rsidRPr="00C849EF">
              <w:rPr>
                <w:rFonts w:eastAsiaTheme="minorHAnsi" w:cs="Arial"/>
                <w:color w:val="000000"/>
                <w:kern w:val="0"/>
                <w:sz w:val="15"/>
                <w:szCs w:val="15"/>
                <w14:ligatures w14:val="none"/>
              </w:rPr>
              <w:br/>
              <w:t>(17.03,36.62)</w:t>
            </w:r>
          </w:p>
        </w:tc>
        <w:tc>
          <w:tcPr>
            <w:tcW w:w="466" w:type="pct"/>
            <w:shd w:val="clear" w:color="auto" w:fill="auto"/>
            <w:vAlign w:val="center"/>
            <w:hideMark/>
          </w:tcPr>
          <w:p w14:paraId="47D2268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67.29</w:t>
            </w:r>
            <w:r w:rsidRPr="00C849EF">
              <w:rPr>
                <w:rFonts w:eastAsiaTheme="minorHAnsi" w:cs="Arial"/>
                <w:color w:val="000000"/>
                <w:kern w:val="0"/>
                <w:sz w:val="15"/>
                <w:szCs w:val="15"/>
                <w14:ligatures w14:val="none"/>
              </w:rPr>
              <w:br/>
              <w:t>(62.52,72.05)</w:t>
            </w:r>
          </w:p>
        </w:tc>
        <w:tc>
          <w:tcPr>
            <w:tcW w:w="466" w:type="pct"/>
            <w:shd w:val="clear" w:color="auto" w:fill="auto"/>
            <w:vAlign w:val="center"/>
            <w:hideMark/>
          </w:tcPr>
          <w:p w14:paraId="641D76B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66.94</w:t>
            </w:r>
            <w:r w:rsidRPr="00C849EF">
              <w:rPr>
                <w:rFonts w:eastAsiaTheme="minorHAnsi" w:cs="Arial"/>
                <w:color w:val="000000"/>
                <w:kern w:val="0"/>
                <w:sz w:val="15"/>
                <w:szCs w:val="15"/>
                <w14:ligatures w14:val="none"/>
              </w:rPr>
              <w:br/>
              <w:t>(62.08,71.80)</w:t>
            </w:r>
          </w:p>
        </w:tc>
        <w:tc>
          <w:tcPr>
            <w:tcW w:w="530" w:type="pct"/>
            <w:shd w:val="clear" w:color="auto" w:fill="auto"/>
            <w:vAlign w:val="center"/>
            <w:hideMark/>
          </w:tcPr>
          <w:p w14:paraId="59602A9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76.92</w:t>
            </w:r>
            <w:r w:rsidRPr="00C849EF">
              <w:rPr>
                <w:rFonts w:eastAsiaTheme="minorHAnsi" w:cs="Arial"/>
                <w:color w:val="000000"/>
                <w:kern w:val="0"/>
                <w:sz w:val="15"/>
                <w:szCs w:val="15"/>
                <w14:ligatures w14:val="none"/>
              </w:rPr>
              <w:br/>
              <w:t>(50.42,103.42)</w:t>
            </w:r>
          </w:p>
        </w:tc>
      </w:tr>
      <w:tr w:rsidR="00C849EF" w:rsidRPr="00C849EF" w14:paraId="1584D668" w14:textId="77777777" w:rsidTr="00C849EF">
        <w:trPr>
          <w:trHeight w:val="493"/>
        </w:trPr>
        <w:tc>
          <w:tcPr>
            <w:tcW w:w="563" w:type="pct"/>
            <w:vMerge/>
            <w:vAlign w:val="center"/>
            <w:hideMark/>
          </w:tcPr>
          <w:p w14:paraId="5F6A5A12"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0E0E523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40-44</w:t>
            </w:r>
          </w:p>
        </w:tc>
        <w:tc>
          <w:tcPr>
            <w:tcW w:w="433" w:type="pct"/>
            <w:shd w:val="clear" w:color="auto" w:fill="auto"/>
            <w:vAlign w:val="center"/>
            <w:hideMark/>
          </w:tcPr>
          <w:p w14:paraId="56759EA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11.03</w:t>
            </w:r>
            <w:r w:rsidRPr="00C849EF">
              <w:rPr>
                <w:rFonts w:eastAsiaTheme="minorHAnsi" w:cs="Arial"/>
                <w:color w:val="000000"/>
                <w:kern w:val="0"/>
                <w:sz w:val="15"/>
                <w:szCs w:val="15"/>
                <w14:ligatures w14:val="none"/>
              </w:rPr>
              <w:br/>
              <w:t>(8.37,13.69)</w:t>
            </w:r>
          </w:p>
        </w:tc>
        <w:tc>
          <w:tcPr>
            <w:tcW w:w="481" w:type="pct"/>
            <w:shd w:val="clear" w:color="auto" w:fill="auto"/>
            <w:vAlign w:val="center"/>
            <w:hideMark/>
          </w:tcPr>
          <w:p w14:paraId="7953C10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17.97</w:t>
            </w:r>
            <w:r w:rsidRPr="00C849EF">
              <w:rPr>
                <w:rFonts w:eastAsiaTheme="minorHAnsi" w:cs="Arial"/>
                <w:color w:val="000000"/>
                <w:kern w:val="0"/>
                <w:sz w:val="15"/>
                <w:szCs w:val="15"/>
                <w14:ligatures w14:val="none"/>
              </w:rPr>
              <w:br/>
              <w:t>(13.56,22.37)</w:t>
            </w:r>
          </w:p>
        </w:tc>
        <w:tc>
          <w:tcPr>
            <w:tcW w:w="448" w:type="pct"/>
            <w:shd w:val="clear" w:color="auto" w:fill="auto"/>
            <w:vAlign w:val="center"/>
            <w:hideMark/>
          </w:tcPr>
          <w:p w14:paraId="1D22413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w:t>
            </w:r>
            <w:r w:rsidRPr="00C849EF">
              <w:rPr>
                <w:rFonts w:eastAsiaTheme="minorHAnsi" w:cs="Arial"/>
                <w:color w:val="000000"/>
                <w:kern w:val="0"/>
                <w:sz w:val="15"/>
                <w:szCs w:val="15"/>
                <w14:ligatures w14:val="none"/>
              </w:rPr>
              <w:br/>
              <w:t>(0.51,4.49)</w:t>
            </w:r>
          </w:p>
        </w:tc>
        <w:tc>
          <w:tcPr>
            <w:tcW w:w="433" w:type="pct"/>
            <w:shd w:val="clear" w:color="auto" w:fill="auto"/>
            <w:vAlign w:val="center"/>
            <w:hideMark/>
          </w:tcPr>
          <w:p w14:paraId="462D33B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42.17</w:t>
            </w:r>
            <w:r w:rsidRPr="00C849EF">
              <w:rPr>
                <w:rFonts w:eastAsiaTheme="minorHAnsi" w:cs="Arial"/>
                <w:color w:val="000000"/>
                <w:kern w:val="0"/>
                <w:sz w:val="15"/>
                <w:szCs w:val="15"/>
                <w14:ligatures w14:val="none"/>
              </w:rPr>
              <w:br/>
              <w:t>(38.48,45.87)</w:t>
            </w:r>
          </w:p>
        </w:tc>
        <w:tc>
          <w:tcPr>
            <w:tcW w:w="477" w:type="pct"/>
            <w:shd w:val="clear" w:color="auto" w:fill="auto"/>
            <w:vAlign w:val="center"/>
            <w:hideMark/>
          </w:tcPr>
          <w:p w14:paraId="4F2712E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43.92</w:t>
            </w:r>
            <w:r w:rsidRPr="00C849EF">
              <w:rPr>
                <w:rFonts w:eastAsiaTheme="minorHAnsi" w:cs="Arial"/>
                <w:color w:val="000000"/>
                <w:kern w:val="0"/>
                <w:sz w:val="15"/>
                <w:szCs w:val="15"/>
                <w14:ligatures w14:val="none"/>
              </w:rPr>
              <w:br/>
              <w:t>(40.00,47.85)</w:t>
            </w:r>
          </w:p>
        </w:tc>
        <w:tc>
          <w:tcPr>
            <w:tcW w:w="448" w:type="pct"/>
            <w:shd w:val="clear" w:color="auto" w:fill="auto"/>
            <w:vAlign w:val="center"/>
            <w:hideMark/>
          </w:tcPr>
          <w:p w14:paraId="290C428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27.40</w:t>
            </w:r>
            <w:r w:rsidRPr="00C849EF">
              <w:rPr>
                <w:rFonts w:eastAsiaTheme="minorHAnsi" w:cs="Arial"/>
                <w:color w:val="000000"/>
                <w:kern w:val="0"/>
                <w:sz w:val="15"/>
                <w:szCs w:val="15"/>
                <w14:ligatures w14:val="none"/>
              </w:rPr>
              <w:br/>
              <w:t>(16.92,37.88)</w:t>
            </w:r>
          </w:p>
        </w:tc>
        <w:tc>
          <w:tcPr>
            <w:tcW w:w="466" w:type="pct"/>
            <w:shd w:val="clear" w:color="auto" w:fill="auto"/>
            <w:vAlign w:val="center"/>
            <w:hideMark/>
          </w:tcPr>
          <w:p w14:paraId="56618B3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74.77</w:t>
            </w:r>
            <w:r w:rsidRPr="00C849EF">
              <w:rPr>
                <w:rFonts w:eastAsiaTheme="minorHAnsi" w:cs="Arial"/>
                <w:color w:val="000000"/>
                <w:kern w:val="0"/>
                <w:sz w:val="15"/>
                <w:szCs w:val="15"/>
                <w14:ligatures w14:val="none"/>
              </w:rPr>
              <w:br/>
              <w:t>(68.90,80.63)</w:t>
            </w:r>
          </w:p>
        </w:tc>
        <w:tc>
          <w:tcPr>
            <w:tcW w:w="466" w:type="pct"/>
            <w:shd w:val="clear" w:color="auto" w:fill="auto"/>
            <w:vAlign w:val="center"/>
            <w:hideMark/>
          </w:tcPr>
          <w:p w14:paraId="77258F3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75.86</w:t>
            </w:r>
            <w:r w:rsidRPr="00C849EF">
              <w:rPr>
                <w:rFonts w:eastAsiaTheme="minorHAnsi" w:cs="Arial"/>
                <w:color w:val="000000"/>
                <w:kern w:val="0"/>
                <w:sz w:val="15"/>
                <w:szCs w:val="15"/>
                <w14:ligatures w14:val="none"/>
              </w:rPr>
              <w:br/>
              <w:t>(69.93,81.80)</w:t>
            </w:r>
          </w:p>
        </w:tc>
        <w:tc>
          <w:tcPr>
            <w:tcW w:w="530" w:type="pct"/>
            <w:shd w:val="clear" w:color="auto" w:fill="auto"/>
            <w:vAlign w:val="center"/>
            <w:hideMark/>
          </w:tcPr>
          <w:p w14:paraId="76F44EE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54.55</w:t>
            </w:r>
            <w:r w:rsidRPr="00C849EF">
              <w:rPr>
                <w:rFonts w:eastAsiaTheme="minorHAnsi" w:cs="Arial"/>
                <w:color w:val="000000"/>
                <w:kern w:val="0"/>
                <w:sz w:val="15"/>
                <w:szCs w:val="15"/>
                <w14:ligatures w14:val="none"/>
              </w:rPr>
              <w:br/>
              <w:t>(19.46,89.63)</w:t>
            </w:r>
          </w:p>
        </w:tc>
      </w:tr>
      <w:tr w:rsidR="00C849EF" w:rsidRPr="00C849EF" w14:paraId="49C84DE2" w14:textId="77777777" w:rsidTr="00C849EF">
        <w:trPr>
          <w:trHeight w:val="493"/>
        </w:trPr>
        <w:tc>
          <w:tcPr>
            <w:tcW w:w="563" w:type="pct"/>
            <w:vMerge/>
            <w:vAlign w:val="center"/>
            <w:hideMark/>
          </w:tcPr>
          <w:p w14:paraId="24221472"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4A7729E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45-49</w:t>
            </w:r>
          </w:p>
        </w:tc>
        <w:tc>
          <w:tcPr>
            <w:tcW w:w="433" w:type="pct"/>
            <w:shd w:val="clear" w:color="auto" w:fill="auto"/>
            <w:vAlign w:val="center"/>
            <w:hideMark/>
          </w:tcPr>
          <w:p w14:paraId="588EC67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8.43</w:t>
            </w:r>
            <w:r w:rsidRPr="00C849EF">
              <w:rPr>
                <w:rFonts w:eastAsiaTheme="minorHAnsi" w:cs="Arial"/>
                <w:color w:val="000000"/>
                <w:kern w:val="0"/>
                <w:sz w:val="15"/>
                <w:szCs w:val="15"/>
                <w14:ligatures w14:val="none"/>
              </w:rPr>
              <w:br/>
              <w:t>(2.33,14.54)</w:t>
            </w:r>
          </w:p>
        </w:tc>
        <w:tc>
          <w:tcPr>
            <w:tcW w:w="481" w:type="pct"/>
            <w:shd w:val="clear" w:color="auto" w:fill="auto"/>
            <w:vAlign w:val="center"/>
            <w:hideMark/>
          </w:tcPr>
          <w:p w14:paraId="7860139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10.26</w:t>
            </w:r>
            <w:r w:rsidRPr="00C849EF">
              <w:rPr>
                <w:rFonts w:eastAsiaTheme="minorHAnsi" w:cs="Arial"/>
                <w:color w:val="000000"/>
                <w:kern w:val="0"/>
                <w:sz w:val="15"/>
                <w:szCs w:val="15"/>
                <w14:ligatures w14:val="none"/>
              </w:rPr>
              <w:br/>
              <w:t>(0.29,20.22)</w:t>
            </w:r>
          </w:p>
        </w:tc>
        <w:tc>
          <w:tcPr>
            <w:tcW w:w="448" w:type="pct"/>
            <w:shd w:val="clear" w:color="auto" w:fill="auto"/>
            <w:vAlign w:val="center"/>
            <w:hideMark/>
          </w:tcPr>
          <w:p w14:paraId="18DBDA8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6.82</w:t>
            </w:r>
            <w:r w:rsidRPr="00C849EF">
              <w:rPr>
                <w:rFonts w:eastAsiaTheme="minorHAnsi" w:cs="Arial"/>
                <w:color w:val="000000"/>
                <w:kern w:val="0"/>
                <w:sz w:val="15"/>
                <w:szCs w:val="15"/>
                <w14:ligatures w14:val="none"/>
              </w:rPr>
              <w:br/>
              <w:t>(-0.93,14.57)</w:t>
            </w:r>
          </w:p>
        </w:tc>
        <w:tc>
          <w:tcPr>
            <w:tcW w:w="433" w:type="pct"/>
            <w:shd w:val="clear" w:color="auto" w:fill="auto"/>
            <w:vAlign w:val="center"/>
            <w:hideMark/>
          </w:tcPr>
          <w:p w14:paraId="455B24B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36.80</w:t>
            </w:r>
            <w:r w:rsidRPr="00C849EF">
              <w:rPr>
                <w:rFonts w:eastAsiaTheme="minorHAnsi" w:cs="Arial"/>
                <w:color w:val="000000"/>
                <w:kern w:val="0"/>
                <w:sz w:val="15"/>
                <w:szCs w:val="15"/>
                <w14:ligatures w14:val="none"/>
              </w:rPr>
              <w:br/>
              <w:t>(28.23,45.37)</w:t>
            </w:r>
          </w:p>
        </w:tc>
        <w:tc>
          <w:tcPr>
            <w:tcW w:w="477" w:type="pct"/>
            <w:shd w:val="clear" w:color="auto" w:fill="auto"/>
            <w:vAlign w:val="center"/>
            <w:hideMark/>
          </w:tcPr>
          <w:p w14:paraId="549C58B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41.18</w:t>
            </w:r>
            <w:r w:rsidRPr="00C849EF">
              <w:rPr>
                <w:rFonts w:eastAsiaTheme="minorHAnsi" w:cs="Arial"/>
                <w:color w:val="000000"/>
                <w:kern w:val="0"/>
                <w:sz w:val="15"/>
                <w:szCs w:val="15"/>
                <w14:ligatures w14:val="none"/>
              </w:rPr>
              <w:br/>
              <w:t>(31.46,50.89)</w:t>
            </w:r>
          </w:p>
        </w:tc>
        <w:tc>
          <w:tcPr>
            <w:tcW w:w="448" w:type="pct"/>
            <w:shd w:val="clear" w:color="auto" w:fill="auto"/>
            <w:vAlign w:val="center"/>
            <w:hideMark/>
          </w:tcPr>
          <w:p w14:paraId="0D05702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17.39</w:t>
            </w:r>
            <w:r w:rsidRPr="00C849EF">
              <w:rPr>
                <w:rFonts w:eastAsiaTheme="minorHAnsi" w:cs="Arial"/>
                <w:color w:val="000000"/>
                <w:kern w:val="0"/>
                <w:sz w:val="15"/>
                <w:szCs w:val="15"/>
                <w14:ligatures w14:val="none"/>
              </w:rPr>
              <w:br/>
              <w:t>(0.63,34.15)</w:t>
            </w:r>
          </w:p>
        </w:tc>
        <w:tc>
          <w:tcPr>
            <w:tcW w:w="466" w:type="pct"/>
            <w:shd w:val="clear" w:color="auto" w:fill="auto"/>
            <w:vAlign w:val="center"/>
            <w:hideMark/>
          </w:tcPr>
          <w:p w14:paraId="24AD518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62.16</w:t>
            </w:r>
            <w:r w:rsidRPr="00C849EF">
              <w:rPr>
                <w:rFonts w:eastAsiaTheme="minorHAnsi" w:cs="Arial"/>
                <w:color w:val="000000"/>
                <w:kern w:val="0"/>
                <w:sz w:val="15"/>
                <w:szCs w:val="15"/>
                <w14:ligatures w14:val="none"/>
              </w:rPr>
              <w:br/>
              <w:t>(45.77,78.56)</w:t>
            </w:r>
          </w:p>
        </w:tc>
        <w:tc>
          <w:tcPr>
            <w:tcW w:w="466" w:type="pct"/>
            <w:shd w:val="clear" w:color="auto" w:fill="auto"/>
            <w:vAlign w:val="center"/>
            <w:hideMark/>
          </w:tcPr>
          <w:p w14:paraId="281E7AF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61.76</w:t>
            </w:r>
            <w:r w:rsidRPr="00C849EF">
              <w:rPr>
                <w:rFonts w:eastAsiaTheme="minorHAnsi" w:cs="Arial"/>
                <w:color w:val="000000"/>
                <w:kern w:val="0"/>
                <w:sz w:val="15"/>
                <w:szCs w:val="15"/>
                <w14:ligatures w14:val="none"/>
              </w:rPr>
              <w:br/>
              <w:t>(44.55,78.98)</w:t>
            </w:r>
          </w:p>
        </w:tc>
        <w:tc>
          <w:tcPr>
            <w:tcW w:w="530" w:type="pct"/>
            <w:shd w:val="clear" w:color="auto" w:fill="auto"/>
            <w:vAlign w:val="center"/>
            <w:hideMark/>
          </w:tcPr>
          <w:p w14:paraId="345F5EE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66.67</w:t>
            </w:r>
            <w:r w:rsidRPr="00C849EF">
              <w:rPr>
                <w:rFonts w:eastAsiaTheme="minorHAnsi" w:cs="Arial"/>
                <w:color w:val="000000"/>
                <w:kern w:val="0"/>
                <w:sz w:val="15"/>
                <w:szCs w:val="15"/>
                <w14:ligatures w14:val="none"/>
              </w:rPr>
              <w:br/>
              <w:t>(-76.76,210.09)</w:t>
            </w:r>
          </w:p>
        </w:tc>
      </w:tr>
      <w:tr w:rsidR="00C849EF" w:rsidRPr="00C849EF" w14:paraId="345CE40E" w14:textId="77777777" w:rsidTr="00C849EF">
        <w:trPr>
          <w:trHeight w:val="493"/>
        </w:trPr>
        <w:tc>
          <w:tcPr>
            <w:tcW w:w="563" w:type="pct"/>
            <w:vMerge/>
            <w:vAlign w:val="center"/>
            <w:hideMark/>
          </w:tcPr>
          <w:p w14:paraId="2460B703"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D59B4C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6577E83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25.00</w:t>
            </w:r>
            <w:r w:rsidRPr="00C849EF">
              <w:rPr>
                <w:rFonts w:eastAsiaTheme="minorHAnsi" w:cs="Arial"/>
                <w:color w:val="000000"/>
                <w:kern w:val="0"/>
                <w:sz w:val="15"/>
                <w:szCs w:val="15"/>
                <w14:ligatures w14:val="none"/>
              </w:rPr>
              <w:br/>
              <w:t>(7.90,42.10)</w:t>
            </w:r>
          </w:p>
        </w:tc>
        <w:tc>
          <w:tcPr>
            <w:tcW w:w="481" w:type="pct"/>
            <w:shd w:val="clear" w:color="auto" w:fill="auto"/>
            <w:vAlign w:val="center"/>
            <w:hideMark/>
          </w:tcPr>
          <w:p w14:paraId="441558B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12.50</w:t>
            </w:r>
            <w:r w:rsidRPr="00C849EF">
              <w:rPr>
                <w:rFonts w:eastAsiaTheme="minorHAnsi" w:cs="Arial"/>
                <w:color w:val="000000"/>
                <w:kern w:val="0"/>
                <w:sz w:val="15"/>
                <w:szCs w:val="15"/>
                <w14:ligatures w14:val="none"/>
              </w:rPr>
              <w:br/>
              <w:t>(-17.06,42.06)</w:t>
            </w:r>
          </w:p>
        </w:tc>
        <w:tc>
          <w:tcPr>
            <w:tcW w:w="448" w:type="pct"/>
            <w:shd w:val="clear" w:color="auto" w:fill="auto"/>
            <w:vAlign w:val="center"/>
            <w:hideMark/>
          </w:tcPr>
          <w:p w14:paraId="01F9DF5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30.00</w:t>
            </w:r>
            <w:r w:rsidRPr="00C849EF">
              <w:rPr>
                <w:rFonts w:eastAsiaTheme="minorHAnsi" w:cs="Arial"/>
                <w:color w:val="000000"/>
                <w:kern w:val="0"/>
                <w:sz w:val="15"/>
                <w:szCs w:val="15"/>
                <w14:ligatures w14:val="none"/>
              </w:rPr>
              <w:br/>
              <w:t>(8.00,52.00)</w:t>
            </w:r>
          </w:p>
        </w:tc>
        <w:tc>
          <w:tcPr>
            <w:tcW w:w="433" w:type="pct"/>
            <w:shd w:val="clear" w:color="auto" w:fill="auto"/>
            <w:vAlign w:val="center"/>
            <w:hideMark/>
          </w:tcPr>
          <w:p w14:paraId="69F9EB8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48.78</w:t>
            </w:r>
            <w:r w:rsidRPr="00C849EF">
              <w:rPr>
                <w:rFonts w:eastAsiaTheme="minorHAnsi" w:cs="Arial"/>
                <w:color w:val="000000"/>
                <w:kern w:val="0"/>
                <w:sz w:val="15"/>
                <w:szCs w:val="15"/>
                <w14:ligatures w14:val="none"/>
              </w:rPr>
              <w:br/>
              <w:t>(32.81,64.75)</w:t>
            </w:r>
          </w:p>
        </w:tc>
        <w:tc>
          <w:tcPr>
            <w:tcW w:w="477" w:type="pct"/>
            <w:shd w:val="clear" w:color="auto" w:fill="auto"/>
            <w:vAlign w:val="center"/>
            <w:hideMark/>
          </w:tcPr>
          <w:p w14:paraId="33CDEC4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45.00</w:t>
            </w:r>
            <w:r w:rsidRPr="00C849EF">
              <w:rPr>
                <w:rFonts w:eastAsiaTheme="minorHAnsi" w:cs="Arial"/>
                <w:color w:val="000000"/>
                <w:kern w:val="0"/>
                <w:sz w:val="15"/>
                <w:szCs w:val="15"/>
                <w14:ligatures w14:val="none"/>
              </w:rPr>
              <w:br/>
              <w:t>(21.11,68.89)</w:t>
            </w:r>
          </w:p>
        </w:tc>
        <w:tc>
          <w:tcPr>
            <w:tcW w:w="448" w:type="pct"/>
            <w:shd w:val="clear" w:color="auto" w:fill="auto"/>
            <w:vAlign w:val="center"/>
            <w:hideMark/>
          </w:tcPr>
          <w:p w14:paraId="7DEEDDF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52.38</w:t>
            </w:r>
            <w:r w:rsidRPr="00C849EF">
              <w:rPr>
                <w:rFonts w:eastAsiaTheme="minorHAnsi" w:cs="Arial"/>
                <w:color w:val="000000"/>
                <w:kern w:val="0"/>
                <w:sz w:val="15"/>
                <w:szCs w:val="15"/>
                <w14:ligatures w14:val="none"/>
              </w:rPr>
              <w:br/>
              <w:t>(29.09,75.68)</w:t>
            </w:r>
          </w:p>
        </w:tc>
        <w:tc>
          <w:tcPr>
            <w:tcW w:w="466" w:type="pct"/>
            <w:shd w:val="clear" w:color="auto" w:fill="auto"/>
            <w:vAlign w:val="center"/>
            <w:hideMark/>
          </w:tcPr>
          <w:p w14:paraId="4FC591E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58.82</w:t>
            </w:r>
            <w:r w:rsidRPr="00C849EF">
              <w:rPr>
                <w:rFonts w:eastAsiaTheme="minorHAnsi" w:cs="Arial"/>
                <w:color w:val="000000"/>
                <w:kern w:val="0"/>
                <w:sz w:val="15"/>
                <w:szCs w:val="15"/>
                <w14:ligatures w14:val="none"/>
              </w:rPr>
              <w:br/>
              <w:t>(32.74,84.91)</w:t>
            </w:r>
          </w:p>
        </w:tc>
        <w:tc>
          <w:tcPr>
            <w:tcW w:w="466" w:type="pct"/>
            <w:shd w:val="clear" w:color="auto" w:fill="auto"/>
            <w:vAlign w:val="center"/>
            <w:hideMark/>
          </w:tcPr>
          <w:p w14:paraId="697B815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54.55</w:t>
            </w:r>
            <w:r w:rsidRPr="00C849EF">
              <w:rPr>
                <w:rFonts w:eastAsiaTheme="minorHAnsi" w:cs="Arial"/>
                <w:color w:val="000000"/>
                <w:kern w:val="0"/>
                <w:sz w:val="15"/>
                <w:szCs w:val="15"/>
                <w14:ligatures w14:val="none"/>
              </w:rPr>
              <w:br/>
              <w:t>(19.46,89.63)</w:t>
            </w:r>
          </w:p>
        </w:tc>
        <w:tc>
          <w:tcPr>
            <w:tcW w:w="530" w:type="pct"/>
            <w:shd w:val="clear" w:color="auto" w:fill="auto"/>
            <w:vAlign w:val="center"/>
            <w:hideMark/>
          </w:tcPr>
          <w:p w14:paraId="421ED84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66.67</w:t>
            </w:r>
            <w:r w:rsidRPr="00C849EF">
              <w:rPr>
                <w:rFonts w:eastAsiaTheme="minorHAnsi" w:cs="Arial"/>
                <w:color w:val="000000"/>
                <w:kern w:val="0"/>
                <w:sz w:val="15"/>
                <w:szCs w:val="15"/>
                <w14:ligatures w14:val="none"/>
              </w:rPr>
              <w:br/>
              <w:t>(12.47,120.86)</w:t>
            </w:r>
          </w:p>
        </w:tc>
      </w:tr>
      <w:tr w:rsidR="00C849EF" w:rsidRPr="00C849EF" w14:paraId="22B8A85D" w14:textId="77777777" w:rsidTr="00C849EF">
        <w:trPr>
          <w:trHeight w:val="493"/>
        </w:trPr>
        <w:tc>
          <w:tcPr>
            <w:tcW w:w="563" w:type="pct"/>
            <w:vMerge/>
            <w:vAlign w:val="center"/>
            <w:hideMark/>
          </w:tcPr>
          <w:p w14:paraId="6AA5BE02"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7377332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3EF27CF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24.14</w:t>
            </w:r>
            <w:r w:rsidRPr="00C849EF">
              <w:rPr>
                <w:rFonts w:eastAsiaTheme="minorHAnsi" w:cs="Arial"/>
                <w:color w:val="000000"/>
                <w:kern w:val="0"/>
                <w:sz w:val="15"/>
                <w:szCs w:val="15"/>
                <w14:ligatures w14:val="none"/>
              </w:rPr>
              <w:br/>
              <w:t>(12.79,35.49)</w:t>
            </w:r>
          </w:p>
        </w:tc>
        <w:tc>
          <w:tcPr>
            <w:tcW w:w="481" w:type="pct"/>
            <w:shd w:val="clear" w:color="auto" w:fill="auto"/>
            <w:vAlign w:val="center"/>
            <w:hideMark/>
          </w:tcPr>
          <w:p w14:paraId="77B0FE3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15.79</w:t>
            </w:r>
            <w:r w:rsidRPr="00C849EF">
              <w:rPr>
                <w:rFonts w:eastAsiaTheme="minorHAnsi" w:cs="Arial"/>
                <w:color w:val="000000"/>
                <w:kern w:val="0"/>
                <w:sz w:val="15"/>
                <w:szCs w:val="15"/>
                <w14:ligatures w14:val="none"/>
              </w:rPr>
              <w:br/>
              <w:t>(-2.27,33.85)</w:t>
            </w:r>
          </w:p>
        </w:tc>
        <w:tc>
          <w:tcPr>
            <w:tcW w:w="448" w:type="pct"/>
            <w:shd w:val="clear" w:color="auto" w:fill="auto"/>
            <w:vAlign w:val="center"/>
            <w:hideMark/>
          </w:tcPr>
          <w:p w14:paraId="5C16B40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28.21</w:t>
            </w:r>
            <w:r w:rsidRPr="00C849EF">
              <w:rPr>
                <w:rFonts w:eastAsiaTheme="minorHAnsi" w:cs="Arial"/>
                <w:color w:val="000000"/>
                <w:kern w:val="0"/>
                <w:sz w:val="15"/>
                <w:szCs w:val="15"/>
                <w14:ligatures w14:val="none"/>
              </w:rPr>
              <w:br/>
              <w:t>(13.43,42.98)</w:t>
            </w:r>
          </w:p>
        </w:tc>
        <w:tc>
          <w:tcPr>
            <w:tcW w:w="433" w:type="pct"/>
            <w:shd w:val="clear" w:color="auto" w:fill="auto"/>
            <w:vAlign w:val="center"/>
            <w:hideMark/>
          </w:tcPr>
          <w:p w14:paraId="6E04E47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46.24</w:t>
            </w:r>
            <w:r w:rsidRPr="00C849EF">
              <w:rPr>
                <w:rFonts w:eastAsiaTheme="minorHAnsi" w:cs="Arial"/>
                <w:color w:val="000000"/>
                <w:kern w:val="0"/>
                <w:sz w:val="15"/>
                <w:szCs w:val="15"/>
                <w14:ligatures w14:val="none"/>
              </w:rPr>
              <w:br/>
              <w:t>(35.91,56.56)</w:t>
            </w:r>
          </w:p>
        </w:tc>
        <w:tc>
          <w:tcPr>
            <w:tcW w:w="477" w:type="pct"/>
            <w:shd w:val="clear" w:color="auto" w:fill="auto"/>
            <w:vAlign w:val="center"/>
            <w:hideMark/>
          </w:tcPr>
          <w:p w14:paraId="4CBE132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46.43</w:t>
            </w:r>
            <w:r w:rsidRPr="00C849EF">
              <w:rPr>
                <w:rFonts w:eastAsiaTheme="minorHAnsi" w:cs="Arial"/>
                <w:color w:val="000000"/>
                <w:kern w:val="0"/>
                <w:sz w:val="15"/>
                <w:szCs w:val="15"/>
                <w14:ligatures w14:val="none"/>
              </w:rPr>
              <w:br/>
              <w:t>(32.95,59.91)</w:t>
            </w:r>
          </w:p>
        </w:tc>
        <w:tc>
          <w:tcPr>
            <w:tcW w:w="448" w:type="pct"/>
            <w:shd w:val="clear" w:color="auto" w:fill="auto"/>
            <w:vAlign w:val="center"/>
            <w:hideMark/>
          </w:tcPr>
          <w:p w14:paraId="32F1C2A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45.95</w:t>
            </w:r>
            <w:r w:rsidRPr="00C849EF">
              <w:rPr>
                <w:rFonts w:eastAsiaTheme="minorHAnsi" w:cs="Arial"/>
                <w:color w:val="000000"/>
                <w:kern w:val="0"/>
                <w:sz w:val="15"/>
                <w:szCs w:val="15"/>
                <w14:ligatures w14:val="none"/>
              </w:rPr>
              <w:br/>
              <w:t>(29.10,62.79)</w:t>
            </w:r>
          </w:p>
        </w:tc>
        <w:tc>
          <w:tcPr>
            <w:tcW w:w="466" w:type="pct"/>
            <w:shd w:val="clear" w:color="auto" w:fill="auto"/>
            <w:vAlign w:val="center"/>
            <w:hideMark/>
          </w:tcPr>
          <w:p w14:paraId="7FC5EB7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78.72</w:t>
            </w:r>
            <w:r w:rsidRPr="00C849EF">
              <w:rPr>
                <w:rFonts w:eastAsiaTheme="minorHAnsi" w:cs="Arial"/>
                <w:color w:val="000000"/>
                <w:kern w:val="0"/>
                <w:sz w:val="15"/>
                <w:szCs w:val="15"/>
                <w14:ligatures w14:val="none"/>
              </w:rPr>
              <w:br/>
              <w:t>(66.58,90.87)</w:t>
            </w:r>
          </w:p>
        </w:tc>
        <w:tc>
          <w:tcPr>
            <w:tcW w:w="466" w:type="pct"/>
            <w:shd w:val="clear" w:color="auto" w:fill="auto"/>
            <w:vAlign w:val="center"/>
            <w:hideMark/>
          </w:tcPr>
          <w:p w14:paraId="66E824A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77.78</w:t>
            </w:r>
            <w:r w:rsidRPr="00C849EF">
              <w:rPr>
                <w:rFonts w:eastAsiaTheme="minorHAnsi" w:cs="Arial"/>
                <w:color w:val="000000"/>
                <w:kern w:val="0"/>
                <w:sz w:val="15"/>
                <w:szCs w:val="15"/>
                <w14:ligatures w14:val="none"/>
              </w:rPr>
              <w:br/>
              <w:t>(63.51,92.04)</w:t>
            </w:r>
          </w:p>
        </w:tc>
        <w:tc>
          <w:tcPr>
            <w:tcW w:w="530" w:type="pct"/>
            <w:shd w:val="clear" w:color="auto" w:fill="auto"/>
            <w:vAlign w:val="center"/>
            <w:hideMark/>
          </w:tcPr>
          <w:p w14:paraId="72D2F97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81.82</w:t>
            </w:r>
            <w:r w:rsidRPr="00C849EF">
              <w:rPr>
                <w:rFonts w:eastAsiaTheme="minorHAnsi" w:cs="Arial"/>
                <w:color w:val="000000"/>
                <w:kern w:val="0"/>
                <w:sz w:val="15"/>
                <w:szCs w:val="15"/>
                <w14:ligatures w14:val="none"/>
              </w:rPr>
              <w:br/>
              <w:t>(54.64,108.99)</w:t>
            </w:r>
          </w:p>
        </w:tc>
      </w:tr>
      <w:tr w:rsidR="00C849EF" w:rsidRPr="00C849EF" w14:paraId="4B4EB36E" w14:textId="77777777" w:rsidTr="00C849EF">
        <w:trPr>
          <w:trHeight w:val="493"/>
        </w:trPr>
        <w:tc>
          <w:tcPr>
            <w:tcW w:w="563" w:type="pct"/>
            <w:vMerge/>
            <w:vAlign w:val="center"/>
            <w:hideMark/>
          </w:tcPr>
          <w:p w14:paraId="211FCDBB"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C243F8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75A5C12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30.19</w:t>
            </w:r>
            <w:r w:rsidRPr="00C849EF">
              <w:rPr>
                <w:rFonts w:eastAsiaTheme="minorHAnsi" w:cs="Arial"/>
                <w:color w:val="000000"/>
                <w:kern w:val="0"/>
                <w:sz w:val="15"/>
                <w:szCs w:val="15"/>
                <w14:ligatures w14:val="none"/>
              </w:rPr>
              <w:br/>
              <w:t>(17.41,42.96)</w:t>
            </w:r>
          </w:p>
        </w:tc>
        <w:tc>
          <w:tcPr>
            <w:tcW w:w="481" w:type="pct"/>
            <w:shd w:val="clear" w:color="auto" w:fill="auto"/>
            <w:vAlign w:val="center"/>
            <w:hideMark/>
          </w:tcPr>
          <w:p w14:paraId="72F1092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17.86</w:t>
            </w:r>
            <w:r w:rsidRPr="00C849EF">
              <w:rPr>
                <w:rFonts w:eastAsiaTheme="minorHAnsi" w:cs="Arial"/>
                <w:color w:val="000000"/>
                <w:kern w:val="0"/>
                <w:sz w:val="15"/>
                <w:szCs w:val="15"/>
                <w14:ligatures w14:val="none"/>
              </w:rPr>
              <w:br/>
              <w:t>(2.73,32.98)</w:t>
            </w:r>
          </w:p>
        </w:tc>
        <w:tc>
          <w:tcPr>
            <w:tcW w:w="448" w:type="pct"/>
            <w:shd w:val="clear" w:color="auto" w:fill="auto"/>
            <w:vAlign w:val="center"/>
            <w:hideMark/>
          </w:tcPr>
          <w:p w14:paraId="23FA132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44.00</w:t>
            </w:r>
            <w:r w:rsidRPr="00C849EF">
              <w:rPr>
                <w:rFonts w:eastAsiaTheme="minorHAnsi" w:cs="Arial"/>
                <w:color w:val="000000"/>
                <w:kern w:val="0"/>
                <w:sz w:val="15"/>
                <w:szCs w:val="15"/>
                <w14:ligatures w14:val="none"/>
              </w:rPr>
              <w:br/>
              <w:t>(23.09,64.91)</w:t>
            </w:r>
          </w:p>
        </w:tc>
        <w:tc>
          <w:tcPr>
            <w:tcW w:w="433" w:type="pct"/>
            <w:shd w:val="clear" w:color="auto" w:fill="auto"/>
            <w:vAlign w:val="center"/>
            <w:hideMark/>
          </w:tcPr>
          <w:p w14:paraId="4BBCEF1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42.47</w:t>
            </w:r>
            <w:r w:rsidRPr="00C849EF">
              <w:rPr>
                <w:rFonts w:eastAsiaTheme="minorHAnsi" w:cs="Arial"/>
                <w:color w:val="000000"/>
                <w:kern w:val="0"/>
                <w:sz w:val="15"/>
                <w:szCs w:val="15"/>
                <w14:ligatures w14:val="none"/>
              </w:rPr>
              <w:br/>
              <w:t>(30.85,54.08)</w:t>
            </w:r>
          </w:p>
        </w:tc>
        <w:tc>
          <w:tcPr>
            <w:tcW w:w="477" w:type="pct"/>
            <w:shd w:val="clear" w:color="auto" w:fill="auto"/>
            <w:vAlign w:val="center"/>
            <w:hideMark/>
          </w:tcPr>
          <w:p w14:paraId="2A2C58B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46.67</w:t>
            </w:r>
            <w:r w:rsidRPr="00C849EF">
              <w:rPr>
                <w:rFonts w:eastAsiaTheme="minorHAnsi" w:cs="Arial"/>
                <w:color w:val="000000"/>
                <w:kern w:val="0"/>
                <w:sz w:val="15"/>
                <w:szCs w:val="15"/>
                <w14:ligatures w14:val="none"/>
              </w:rPr>
              <w:br/>
              <w:t>(33.67,59.66)</w:t>
            </w:r>
          </w:p>
        </w:tc>
        <w:tc>
          <w:tcPr>
            <w:tcW w:w="448" w:type="pct"/>
            <w:shd w:val="clear" w:color="auto" w:fill="auto"/>
            <w:vAlign w:val="center"/>
            <w:hideMark/>
          </w:tcPr>
          <w:p w14:paraId="0254096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23.08</w:t>
            </w:r>
            <w:r w:rsidRPr="00C849EF">
              <w:rPr>
                <w:rFonts w:eastAsiaTheme="minorHAnsi" w:cs="Arial"/>
                <w:color w:val="000000"/>
                <w:kern w:val="0"/>
                <w:sz w:val="15"/>
                <w:szCs w:val="15"/>
                <w14:ligatures w14:val="none"/>
              </w:rPr>
              <w:br/>
              <w:t>(-3.42,49.58)</w:t>
            </w:r>
          </w:p>
        </w:tc>
        <w:tc>
          <w:tcPr>
            <w:tcW w:w="466" w:type="pct"/>
            <w:shd w:val="clear" w:color="auto" w:fill="auto"/>
            <w:vAlign w:val="center"/>
            <w:hideMark/>
          </w:tcPr>
          <w:p w14:paraId="6CFA3CC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79.55</w:t>
            </w:r>
            <w:r w:rsidRPr="00C849EF">
              <w:rPr>
                <w:rFonts w:eastAsiaTheme="minorHAnsi" w:cs="Arial"/>
                <w:color w:val="000000"/>
                <w:kern w:val="0"/>
                <w:sz w:val="15"/>
                <w:szCs w:val="15"/>
                <w14:ligatures w14:val="none"/>
              </w:rPr>
              <w:br/>
              <w:t>(67.14,91.95)</w:t>
            </w:r>
          </w:p>
        </w:tc>
        <w:tc>
          <w:tcPr>
            <w:tcW w:w="466" w:type="pct"/>
            <w:shd w:val="clear" w:color="auto" w:fill="auto"/>
            <w:vAlign w:val="center"/>
            <w:hideMark/>
          </w:tcPr>
          <w:p w14:paraId="56F9FE7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81.82</w:t>
            </w:r>
            <w:r w:rsidRPr="00C849EF">
              <w:rPr>
                <w:rFonts w:eastAsiaTheme="minorHAnsi" w:cs="Arial"/>
                <w:color w:val="000000"/>
                <w:kern w:val="0"/>
                <w:sz w:val="15"/>
                <w:szCs w:val="15"/>
                <w14:ligatures w14:val="none"/>
              </w:rPr>
              <w:br/>
              <w:t>(67.93,95.71)</w:t>
            </w:r>
          </w:p>
        </w:tc>
        <w:tc>
          <w:tcPr>
            <w:tcW w:w="530" w:type="pct"/>
            <w:shd w:val="clear" w:color="auto" w:fill="auto"/>
            <w:vAlign w:val="center"/>
            <w:hideMark/>
          </w:tcPr>
          <w:p w14:paraId="4FA36B0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72.73</w:t>
            </w:r>
            <w:r w:rsidRPr="00C849EF">
              <w:rPr>
                <w:rFonts w:eastAsiaTheme="minorHAnsi" w:cs="Arial"/>
                <w:color w:val="000000"/>
                <w:kern w:val="0"/>
                <w:sz w:val="15"/>
                <w:szCs w:val="15"/>
                <w14:ligatures w14:val="none"/>
              </w:rPr>
              <w:br/>
              <w:t>(41.35,104.11)</w:t>
            </w:r>
          </w:p>
        </w:tc>
      </w:tr>
      <w:tr w:rsidR="00C849EF" w:rsidRPr="00C849EF" w14:paraId="4BFB84E1" w14:textId="77777777" w:rsidTr="00C849EF">
        <w:trPr>
          <w:trHeight w:val="493"/>
        </w:trPr>
        <w:tc>
          <w:tcPr>
            <w:tcW w:w="563" w:type="pct"/>
            <w:vMerge/>
            <w:vAlign w:val="center"/>
            <w:hideMark/>
          </w:tcPr>
          <w:p w14:paraId="25465768"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1693FF7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46BBFAB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8.82</w:t>
            </w:r>
            <w:r w:rsidRPr="00C849EF">
              <w:rPr>
                <w:rFonts w:eastAsiaTheme="minorHAnsi" w:cs="Arial"/>
                <w:color w:val="000000"/>
                <w:kern w:val="0"/>
                <w:sz w:val="15"/>
                <w:szCs w:val="15"/>
                <w14:ligatures w14:val="none"/>
              </w:rPr>
              <w:br/>
              <w:t>(-1.22,18.87)</w:t>
            </w:r>
          </w:p>
        </w:tc>
        <w:tc>
          <w:tcPr>
            <w:tcW w:w="481" w:type="pct"/>
            <w:shd w:val="clear" w:color="auto" w:fill="auto"/>
            <w:vAlign w:val="center"/>
            <w:hideMark/>
          </w:tcPr>
          <w:p w14:paraId="348DA50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18.75</w:t>
            </w:r>
            <w:r w:rsidRPr="00C849EF">
              <w:rPr>
                <w:rFonts w:eastAsiaTheme="minorHAnsi" w:cs="Arial"/>
                <w:color w:val="000000"/>
                <w:kern w:val="0"/>
                <w:sz w:val="15"/>
                <w:szCs w:val="15"/>
                <w14:ligatures w14:val="none"/>
              </w:rPr>
              <w:br/>
              <w:t>(-2.73,40.23)</w:t>
            </w:r>
          </w:p>
        </w:tc>
        <w:tc>
          <w:tcPr>
            <w:tcW w:w="448" w:type="pct"/>
            <w:shd w:val="clear" w:color="auto" w:fill="auto"/>
            <w:vAlign w:val="center"/>
            <w:hideMark/>
          </w:tcPr>
          <w:p w14:paraId="38FFFA7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4F39998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34.09</w:t>
            </w:r>
            <w:r w:rsidRPr="00C849EF">
              <w:rPr>
                <w:rFonts w:eastAsiaTheme="minorHAnsi" w:cs="Arial"/>
                <w:color w:val="000000"/>
                <w:kern w:val="0"/>
                <w:sz w:val="15"/>
                <w:szCs w:val="15"/>
                <w14:ligatures w14:val="none"/>
              </w:rPr>
              <w:br/>
              <w:t>(19.51,48.67)</w:t>
            </w:r>
          </w:p>
        </w:tc>
        <w:tc>
          <w:tcPr>
            <w:tcW w:w="477" w:type="pct"/>
            <w:shd w:val="clear" w:color="auto" w:fill="auto"/>
            <w:vAlign w:val="center"/>
            <w:hideMark/>
          </w:tcPr>
          <w:p w14:paraId="6FC39D2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29.03</w:t>
            </w:r>
            <w:r w:rsidRPr="00C849EF">
              <w:rPr>
                <w:rFonts w:eastAsiaTheme="minorHAnsi" w:cs="Arial"/>
                <w:color w:val="000000"/>
                <w:kern w:val="0"/>
                <w:sz w:val="15"/>
                <w:szCs w:val="15"/>
                <w14:ligatures w14:val="none"/>
              </w:rPr>
              <w:br/>
              <w:t>(12.11,45.96)</w:t>
            </w:r>
          </w:p>
        </w:tc>
        <w:tc>
          <w:tcPr>
            <w:tcW w:w="448" w:type="pct"/>
            <w:shd w:val="clear" w:color="auto" w:fill="auto"/>
            <w:vAlign w:val="center"/>
            <w:hideMark/>
          </w:tcPr>
          <w:p w14:paraId="3E706AC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46.15</w:t>
            </w:r>
            <w:r w:rsidRPr="00C849EF">
              <w:rPr>
                <w:rFonts w:eastAsiaTheme="minorHAnsi" w:cs="Arial"/>
                <w:color w:val="000000"/>
                <w:kern w:val="0"/>
                <w:sz w:val="15"/>
                <w:szCs w:val="15"/>
                <w14:ligatures w14:val="none"/>
              </w:rPr>
              <w:br/>
              <w:t>(14.80,77.51)</w:t>
            </w:r>
          </w:p>
        </w:tc>
        <w:tc>
          <w:tcPr>
            <w:tcW w:w="466" w:type="pct"/>
            <w:shd w:val="clear" w:color="auto" w:fill="auto"/>
            <w:vAlign w:val="center"/>
            <w:hideMark/>
          </w:tcPr>
          <w:p w14:paraId="79BC77E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50.00</w:t>
            </w:r>
            <w:r w:rsidRPr="00C849EF">
              <w:rPr>
                <w:rFonts w:eastAsiaTheme="minorHAnsi" w:cs="Arial"/>
                <w:color w:val="000000"/>
                <w:kern w:val="0"/>
                <w:sz w:val="15"/>
                <w:szCs w:val="15"/>
                <w14:ligatures w14:val="none"/>
              </w:rPr>
              <w:br/>
              <w:t>(22.48,77.52)</w:t>
            </w:r>
          </w:p>
        </w:tc>
        <w:tc>
          <w:tcPr>
            <w:tcW w:w="466" w:type="pct"/>
            <w:shd w:val="clear" w:color="auto" w:fill="auto"/>
            <w:vAlign w:val="center"/>
            <w:hideMark/>
          </w:tcPr>
          <w:p w14:paraId="4E50DA8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60.00</w:t>
            </w:r>
            <w:r w:rsidRPr="00C849EF">
              <w:rPr>
                <w:rFonts w:eastAsiaTheme="minorHAnsi" w:cs="Arial"/>
                <w:color w:val="000000"/>
                <w:kern w:val="0"/>
                <w:sz w:val="15"/>
                <w:szCs w:val="15"/>
                <w14:ligatures w14:val="none"/>
              </w:rPr>
              <w:br/>
              <w:t>(23.06,96.94)</w:t>
            </w:r>
          </w:p>
        </w:tc>
        <w:tc>
          <w:tcPr>
            <w:tcW w:w="530" w:type="pct"/>
            <w:shd w:val="clear" w:color="auto" w:fill="auto"/>
            <w:vAlign w:val="center"/>
            <w:hideMark/>
          </w:tcPr>
          <w:p w14:paraId="0EDCE9A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(-20.86,87.53)</w:t>
            </w:r>
          </w:p>
        </w:tc>
      </w:tr>
      <w:tr w:rsidR="00C849EF" w:rsidRPr="00C849EF" w14:paraId="2883C7B3" w14:textId="77777777" w:rsidTr="00C849EF">
        <w:trPr>
          <w:trHeight w:val="493"/>
        </w:trPr>
        <w:tc>
          <w:tcPr>
            <w:tcW w:w="563" w:type="pct"/>
            <w:vMerge w:val="restart"/>
            <w:shd w:val="clear" w:color="auto" w:fill="auto"/>
            <w:noWrap/>
            <w:vAlign w:val="center"/>
            <w:hideMark/>
          </w:tcPr>
          <w:p w14:paraId="5C7006A5" w14:textId="77777777" w:rsid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Carotid plaque</w:t>
            </w:r>
          </w:p>
          <w:p w14:paraId="0B2578D8" w14:textId="7CA4E19C"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 xml:space="preserve"> (age≧50 years)</w:t>
            </w:r>
          </w:p>
        </w:tc>
        <w:tc>
          <w:tcPr>
            <w:tcW w:w="254" w:type="pct"/>
            <w:shd w:val="clear" w:color="auto" w:fill="auto"/>
            <w:noWrap/>
            <w:vAlign w:val="center"/>
            <w:hideMark/>
          </w:tcPr>
          <w:p w14:paraId="3799A66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1C9260A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3.57</w:t>
            </w:r>
            <w:r w:rsidRPr="00C849EF">
              <w:rPr>
                <w:rFonts w:eastAsiaTheme="minorHAnsi" w:cs="Arial"/>
                <w:color w:val="000000"/>
                <w:kern w:val="0"/>
                <w:sz w:val="15"/>
                <w:szCs w:val="15"/>
                <w14:ligatures w14:val="none"/>
              </w:rPr>
              <w:br/>
              <w:t>(-3.76,10.90)</w:t>
            </w:r>
          </w:p>
        </w:tc>
        <w:tc>
          <w:tcPr>
            <w:tcW w:w="481" w:type="pct"/>
            <w:shd w:val="clear" w:color="auto" w:fill="auto"/>
            <w:vAlign w:val="center"/>
            <w:hideMark/>
          </w:tcPr>
          <w:p w14:paraId="3693350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12.50</w:t>
            </w:r>
            <w:r w:rsidRPr="00C849EF">
              <w:rPr>
                <w:rFonts w:eastAsiaTheme="minorHAnsi" w:cs="Arial"/>
                <w:color w:val="000000"/>
                <w:kern w:val="0"/>
                <w:sz w:val="15"/>
                <w:szCs w:val="15"/>
                <w14:ligatures w14:val="none"/>
              </w:rPr>
              <w:br/>
              <w:t>(-17.06,42.06)</w:t>
            </w:r>
          </w:p>
        </w:tc>
        <w:tc>
          <w:tcPr>
            <w:tcW w:w="448" w:type="pct"/>
            <w:shd w:val="clear" w:color="auto" w:fill="auto"/>
            <w:vAlign w:val="center"/>
            <w:hideMark/>
          </w:tcPr>
          <w:p w14:paraId="4865E3C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07E0E0E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24.39</w:t>
            </w:r>
            <w:r w:rsidRPr="00C849EF">
              <w:rPr>
                <w:rFonts w:eastAsiaTheme="minorHAnsi" w:cs="Arial"/>
                <w:color w:val="000000"/>
                <w:kern w:val="0"/>
                <w:sz w:val="15"/>
                <w:szCs w:val="15"/>
                <w14:ligatures w14:val="none"/>
              </w:rPr>
              <w:br/>
              <w:t>(10.67,38.11)</w:t>
            </w:r>
          </w:p>
        </w:tc>
        <w:tc>
          <w:tcPr>
            <w:tcW w:w="477" w:type="pct"/>
            <w:shd w:val="clear" w:color="auto" w:fill="auto"/>
            <w:vAlign w:val="center"/>
            <w:hideMark/>
          </w:tcPr>
          <w:p w14:paraId="5921B97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30.00</w:t>
            </w:r>
            <w:r w:rsidRPr="00C849EF">
              <w:rPr>
                <w:rFonts w:eastAsiaTheme="minorHAnsi" w:cs="Arial"/>
                <w:color w:val="000000"/>
                <w:kern w:val="0"/>
                <w:sz w:val="15"/>
                <w:szCs w:val="15"/>
                <w14:ligatures w14:val="none"/>
              </w:rPr>
              <w:br/>
              <w:t>(8.00,52.00)</w:t>
            </w:r>
          </w:p>
        </w:tc>
        <w:tc>
          <w:tcPr>
            <w:tcW w:w="448" w:type="pct"/>
            <w:shd w:val="clear" w:color="auto" w:fill="auto"/>
            <w:vAlign w:val="center"/>
            <w:hideMark/>
          </w:tcPr>
          <w:p w14:paraId="7DD3F99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19.05</w:t>
            </w:r>
            <w:r w:rsidRPr="00C849EF">
              <w:rPr>
                <w:rFonts w:eastAsiaTheme="minorHAnsi" w:cs="Arial"/>
                <w:color w:val="000000"/>
                <w:kern w:val="0"/>
                <w:sz w:val="15"/>
                <w:szCs w:val="15"/>
                <w14:ligatures w14:val="none"/>
              </w:rPr>
              <w:br/>
              <w:t>(0.73,37.36)</w:t>
            </w:r>
          </w:p>
        </w:tc>
        <w:tc>
          <w:tcPr>
            <w:tcW w:w="466" w:type="pct"/>
            <w:shd w:val="clear" w:color="auto" w:fill="auto"/>
            <w:vAlign w:val="center"/>
            <w:hideMark/>
          </w:tcPr>
          <w:p w14:paraId="481C0CD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41.18</w:t>
            </w:r>
            <w:r w:rsidRPr="00C849EF">
              <w:rPr>
                <w:rFonts w:eastAsiaTheme="minorHAnsi" w:cs="Arial"/>
                <w:color w:val="000000"/>
                <w:kern w:val="0"/>
                <w:sz w:val="15"/>
                <w:szCs w:val="15"/>
                <w14:ligatures w14:val="none"/>
              </w:rPr>
              <w:br/>
              <w:t>(15.09,67.26)</w:t>
            </w:r>
          </w:p>
        </w:tc>
        <w:tc>
          <w:tcPr>
            <w:tcW w:w="466" w:type="pct"/>
            <w:shd w:val="clear" w:color="auto" w:fill="auto"/>
            <w:vAlign w:val="center"/>
            <w:hideMark/>
          </w:tcPr>
          <w:p w14:paraId="7726A53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45.45</w:t>
            </w:r>
            <w:r w:rsidRPr="00C849EF">
              <w:rPr>
                <w:rFonts w:eastAsiaTheme="minorHAnsi" w:cs="Arial"/>
                <w:color w:val="000000"/>
                <w:kern w:val="0"/>
                <w:sz w:val="15"/>
                <w:szCs w:val="15"/>
                <w14:ligatures w14:val="none"/>
              </w:rPr>
              <w:br/>
              <w:t>(10.37,80.54)</w:t>
            </w:r>
          </w:p>
        </w:tc>
        <w:tc>
          <w:tcPr>
            <w:tcW w:w="530" w:type="pct"/>
            <w:shd w:val="clear" w:color="auto" w:fill="auto"/>
            <w:vAlign w:val="center"/>
            <w:hideMark/>
          </w:tcPr>
          <w:p w14:paraId="209C555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(-20.86,87.53)</w:t>
            </w:r>
          </w:p>
        </w:tc>
      </w:tr>
      <w:tr w:rsidR="00C849EF" w:rsidRPr="00C849EF" w14:paraId="39D83C43" w14:textId="77777777" w:rsidTr="00C849EF">
        <w:trPr>
          <w:trHeight w:val="493"/>
        </w:trPr>
        <w:tc>
          <w:tcPr>
            <w:tcW w:w="563" w:type="pct"/>
            <w:vMerge/>
            <w:vAlign w:val="center"/>
            <w:hideMark/>
          </w:tcPr>
          <w:p w14:paraId="6290DB9E"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6A46221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1F961F6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32.76</w:t>
            </w:r>
            <w:r w:rsidRPr="00C849EF">
              <w:rPr>
                <w:rFonts w:eastAsiaTheme="minorHAnsi" w:cs="Arial"/>
                <w:color w:val="000000"/>
                <w:kern w:val="0"/>
                <w:sz w:val="15"/>
                <w:szCs w:val="15"/>
                <w14:ligatures w14:val="none"/>
              </w:rPr>
              <w:br/>
              <w:t>(20.31,45.21)</w:t>
            </w:r>
          </w:p>
        </w:tc>
        <w:tc>
          <w:tcPr>
            <w:tcW w:w="481" w:type="pct"/>
            <w:shd w:val="clear" w:color="auto" w:fill="auto"/>
            <w:vAlign w:val="center"/>
            <w:hideMark/>
          </w:tcPr>
          <w:p w14:paraId="5D3F667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42.11</w:t>
            </w:r>
            <w:r w:rsidRPr="00C849EF">
              <w:rPr>
                <w:rFonts w:eastAsiaTheme="minorHAnsi" w:cs="Arial"/>
                <w:color w:val="000000"/>
                <w:kern w:val="0"/>
                <w:sz w:val="15"/>
                <w:szCs w:val="15"/>
                <w14:ligatures w14:val="none"/>
              </w:rPr>
              <w:br/>
              <w:t>(17.66,66.55)</w:t>
            </w:r>
          </w:p>
        </w:tc>
        <w:tc>
          <w:tcPr>
            <w:tcW w:w="448" w:type="pct"/>
            <w:shd w:val="clear" w:color="auto" w:fill="auto"/>
            <w:vAlign w:val="center"/>
            <w:hideMark/>
          </w:tcPr>
          <w:p w14:paraId="644BD2D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28.21</w:t>
            </w:r>
            <w:r w:rsidRPr="00C849EF">
              <w:rPr>
                <w:rFonts w:eastAsiaTheme="minorHAnsi" w:cs="Arial"/>
                <w:color w:val="000000"/>
                <w:kern w:val="0"/>
                <w:sz w:val="15"/>
                <w:szCs w:val="15"/>
                <w14:ligatures w14:val="none"/>
              </w:rPr>
              <w:br/>
              <w:t>(13.43,42.98)</w:t>
            </w:r>
          </w:p>
        </w:tc>
        <w:tc>
          <w:tcPr>
            <w:tcW w:w="433" w:type="pct"/>
            <w:shd w:val="clear" w:color="auto" w:fill="auto"/>
            <w:vAlign w:val="center"/>
            <w:hideMark/>
          </w:tcPr>
          <w:p w14:paraId="4BE3EDC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(23.57,43.09)</w:t>
            </w:r>
          </w:p>
        </w:tc>
        <w:tc>
          <w:tcPr>
            <w:tcW w:w="477" w:type="pct"/>
            <w:shd w:val="clear" w:color="auto" w:fill="auto"/>
            <w:vAlign w:val="center"/>
            <w:hideMark/>
          </w:tcPr>
          <w:p w14:paraId="0226A2B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37.50</w:t>
            </w:r>
            <w:r w:rsidRPr="00C849EF">
              <w:rPr>
                <w:rFonts w:eastAsiaTheme="minorHAnsi" w:cs="Arial"/>
                <w:color w:val="000000"/>
                <w:kern w:val="0"/>
                <w:sz w:val="15"/>
                <w:szCs w:val="15"/>
                <w14:ligatures w14:val="none"/>
              </w:rPr>
              <w:br/>
              <w:t>(24.42,50.58)</w:t>
            </w:r>
          </w:p>
        </w:tc>
        <w:tc>
          <w:tcPr>
            <w:tcW w:w="448" w:type="pct"/>
            <w:shd w:val="clear" w:color="auto" w:fill="auto"/>
            <w:vAlign w:val="center"/>
            <w:hideMark/>
          </w:tcPr>
          <w:p w14:paraId="1F3C5C9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27.03</w:t>
            </w:r>
            <w:r w:rsidRPr="00C849EF">
              <w:rPr>
                <w:rFonts w:eastAsiaTheme="minorHAnsi" w:cs="Arial"/>
                <w:color w:val="000000"/>
                <w:kern w:val="0"/>
                <w:sz w:val="15"/>
                <w:szCs w:val="15"/>
                <w14:ligatures w14:val="none"/>
              </w:rPr>
              <w:br/>
              <w:t>(12.02,42.04)</w:t>
            </w:r>
          </w:p>
        </w:tc>
        <w:tc>
          <w:tcPr>
            <w:tcW w:w="466" w:type="pct"/>
            <w:shd w:val="clear" w:color="auto" w:fill="auto"/>
            <w:vAlign w:val="center"/>
            <w:hideMark/>
          </w:tcPr>
          <w:p w14:paraId="69B98D4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40.43</w:t>
            </w:r>
            <w:r w:rsidRPr="00C849EF">
              <w:rPr>
                <w:rFonts w:eastAsiaTheme="minorHAnsi" w:cs="Arial"/>
                <w:color w:val="000000"/>
                <w:kern w:val="0"/>
                <w:sz w:val="15"/>
                <w:szCs w:val="15"/>
                <w14:ligatures w14:val="none"/>
              </w:rPr>
              <w:br/>
              <w:t>(25.86,54.99)</w:t>
            </w:r>
          </w:p>
        </w:tc>
        <w:tc>
          <w:tcPr>
            <w:tcW w:w="466" w:type="pct"/>
            <w:shd w:val="clear" w:color="auto" w:fill="auto"/>
            <w:vAlign w:val="center"/>
            <w:hideMark/>
          </w:tcPr>
          <w:p w14:paraId="0E6D23D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47.22</w:t>
            </w:r>
            <w:r w:rsidRPr="00C849EF">
              <w:rPr>
                <w:rFonts w:eastAsiaTheme="minorHAnsi" w:cs="Arial"/>
                <w:color w:val="000000"/>
                <w:kern w:val="0"/>
                <w:sz w:val="15"/>
                <w:szCs w:val="15"/>
                <w14:ligatures w14:val="none"/>
              </w:rPr>
              <w:br/>
              <w:t>(30.09,64.35)</w:t>
            </w:r>
          </w:p>
        </w:tc>
        <w:tc>
          <w:tcPr>
            <w:tcW w:w="530" w:type="pct"/>
            <w:shd w:val="clear" w:color="auto" w:fill="auto"/>
            <w:vAlign w:val="center"/>
            <w:hideMark/>
          </w:tcPr>
          <w:p w14:paraId="0C0513E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18.18</w:t>
            </w:r>
            <w:r w:rsidRPr="00C849EF">
              <w:rPr>
                <w:rFonts w:eastAsiaTheme="minorHAnsi" w:cs="Arial"/>
                <w:color w:val="000000"/>
                <w:kern w:val="0"/>
                <w:sz w:val="15"/>
                <w:szCs w:val="15"/>
                <w14:ligatures w14:val="none"/>
              </w:rPr>
              <w:br/>
              <w:t>(-8.99,45.36)</w:t>
            </w:r>
          </w:p>
        </w:tc>
      </w:tr>
      <w:tr w:rsidR="00C849EF" w:rsidRPr="00C849EF" w14:paraId="78B8CF90" w14:textId="77777777" w:rsidTr="00C849EF">
        <w:trPr>
          <w:trHeight w:val="493"/>
        </w:trPr>
        <w:tc>
          <w:tcPr>
            <w:tcW w:w="563" w:type="pct"/>
            <w:vMerge/>
            <w:vAlign w:val="center"/>
            <w:hideMark/>
          </w:tcPr>
          <w:p w14:paraId="378C9F8C"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8D1831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089F034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33.96</w:t>
            </w:r>
            <w:r w:rsidRPr="00C849EF">
              <w:rPr>
                <w:rFonts w:eastAsiaTheme="minorHAnsi" w:cs="Arial"/>
                <w:color w:val="000000"/>
                <w:kern w:val="0"/>
                <w:sz w:val="15"/>
                <w:szCs w:val="15"/>
                <w14:ligatures w14:val="none"/>
              </w:rPr>
              <w:br/>
              <w:t>(20.78,47.14)</w:t>
            </w:r>
          </w:p>
        </w:tc>
        <w:tc>
          <w:tcPr>
            <w:tcW w:w="481" w:type="pct"/>
            <w:shd w:val="clear" w:color="auto" w:fill="auto"/>
            <w:vAlign w:val="center"/>
            <w:hideMark/>
          </w:tcPr>
          <w:p w14:paraId="574D0F7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39.29</w:t>
            </w:r>
            <w:r w:rsidRPr="00C849EF">
              <w:rPr>
                <w:rFonts w:eastAsiaTheme="minorHAnsi" w:cs="Arial"/>
                <w:color w:val="000000"/>
                <w:kern w:val="0"/>
                <w:sz w:val="15"/>
                <w:szCs w:val="15"/>
                <w14:ligatures w14:val="none"/>
              </w:rPr>
              <w:br/>
              <w:t>(20.00,58.57)</w:t>
            </w:r>
          </w:p>
        </w:tc>
        <w:tc>
          <w:tcPr>
            <w:tcW w:w="448" w:type="pct"/>
            <w:shd w:val="clear" w:color="auto" w:fill="auto"/>
            <w:vAlign w:val="center"/>
            <w:hideMark/>
          </w:tcPr>
          <w:p w14:paraId="4257E25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28.00</w:t>
            </w:r>
            <w:r w:rsidRPr="00C849EF">
              <w:rPr>
                <w:rFonts w:eastAsiaTheme="minorHAnsi" w:cs="Arial"/>
                <w:color w:val="000000"/>
                <w:kern w:val="0"/>
                <w:sz w:val="15"/>
                <w:szCs w:val="15"/>
                <w14:ligatures w14:val="none"/>
              </w:rPr>
              <w:br/>
              <w:t>(9.08,46.92)</w:t>
            </w:r>
          </w:p>
        </w:tc>
        <w:tc>
          <w:tcPr>
            <w:tcW w:w="433" w:type="pct"/>
            <w:shd w:val="clear" w:color="auto" w:fill="auto"/>
            <w:vAlign w:val="center"/>
            <w:hideMark/>
          </w:tcPr>
          <w:p w14:paraId="4092D25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53.42</w:t>
            </w:r>
            <w:r w:rsidRPr="00C849EF">
              <w:rPr>
                <w:rFonts w:eastAsiaTheme="minorHAnsi" w:cs="Arial"/>
                <w:color w:val="000000"/>
                <w:kern w:val="0"/>
                <w:sz w:val="15"/>
                <w:szCs w:val="15"/>
                <w14:ligatures w14:val="none"/>
              </w:rPr>
              <w:br/>
              <w:t>(41.71,65.14)</w:t>
            </w:r>
          </w:p>
        </w:tc>
        <w:tc>
          <w:tcPr>
            <w:tcW w:w="477" w:type="pct"/>
            <w:shd w:val="clear" w:color="auto" w:fill="auto"/>
            <w:vAlign w:val="center"/>
            <w:hideMark/>
          </w:tcPr>
          <w:p w14:paraId="5B9CFA7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55.00</w:t>
            </w:r>
            <w:r w:rsidRPr="00C849EF">
              <w:rPr>
                <w:rFonts w:eastAsiaTheme="minorHAnsi" w:cs="Arial"/>
                <w:color w:val="000000"/>
                <w:kern w:val="0"/>
                <w:sz w:val="15"/>
                <w:szCs w:val="15"/>
                <w14:ligatures w14:val="none"/>
              </w:rPr>
              <w:br/>
              <w:t>(42.04,67.96)</w:t>
            </w:r>
          </w:p>
        </w:tc>
        <w:tc>
          <w:tcPr>
            <w:tcW w:w="448" w:type="pct"/>
            <w:shd w:val="clear" w:color="auto" w:fill="auto"/>
            <w:vAlign w:val="center"/>
            <w:hideMark/>
          </w:tcPr>
          <w:p w14:paraId="3040DE4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46.15</w:t>
            </w:r>
            <w:r w:rsidRPr="00C849EF">
              <w:rPr>
                <w:rFonts w:eastAsiaTheme="minorHAnsi" w:cs="Arial"/>
                <w:color w:val="000000"/>
                <w:kern w:val="0"/>
                <w:sz w:val="15"/>
                <w:szCs w:val="15"/>
                <w14:ligatures w14:val="none"/>
              </w:rPr>
              <w:br/>
              <w:t>(14.80,77.51)</w:t>
            </w:r>
          </w:p>
        </w:tc>
        <w:tc>
          <w:tcPr>
            <w:tcW w:w="466" w:type="pct"/>
            <w:shd w:val="clear" w:color="auto" w:fill="auto"/>
            <w:vAlign w:val="center"/>
            <w:hideMark/>
          </w:tcPr>
          <w:p w14:paraId="439B1A3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45.45</w:t>
            </w:r>
            <w:r w:rsidRPr="00C849EF">
              <w:rPr>
                <w:rFonts w:eastAsiaTheme="minorHAnsi" w:cs="Arial"/>
                <w:color w:val="000000"/>
                <w:kern w:val="0"/>
                <w:sz w:val="15"/>
                <w:szCs w:val="15"/>
                <w14:ligatures w14:val="none"/>
              </w:rPr>
              <w:br/>
              <w:t>(30.14,60.77)</w:t>
            </w:r>
          </w:p>
        </w:tc>
        <w:tc>
          <w:tcPr>
            <w:tcW w:w="466" w:type="pct"/>
            <w:shd w:val="clear" w:color="auto" w:fill="auto"/>
            <w:vAlign w:val="center"/>
            <w:hideMark/>
          </w:tcPr>
          <w:p w14:paraId="304A599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42.42</w:t>
            </w:r>
            <w:r w:rsidRPr="00C849EF">
              <w:rPr>
                <w:rFonts w:eastAsiaTheme="minorHAnsi" w:cs="Arial"/>
                <w:color w:val="000000"/>
                <w:kern w:val="0"/>
                <w:sz w:val="15"/>
                <w:szCs w:val="15"/>
                <w14:ligatures w14:val="none"/>
              </w:rPr>
              <w:br/>
              <w:t>(24.63,60.22)</w:t>
            </w:r>
          </w:p>
        </w:tc>
        <w:tc>
          <w:tcPr>
            <w:tcW w:w="530" w:type="pct"/>
            <w:shd w:val="clear" w:color="auto" w:fill="auto"/>
            <w:vAlign w:val="center"/>
            <w:hideMark/>
          </w:tcPr>
          <w:p w14:paraId="2F5C085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54.55</w:t>
            </w:r>
            <w:r w:rsidRPr="00C849EF">
              <w:rPr>
                <w:rFonts w:eastAsiaTheme="minorHAnsi" w:cs="Arial"/>
                <w:color w:val="000000"/>
                <w:kern w:val="0"/>
                <w:sz w:val="15"/>
                <w:szCs w:val="15"/>
                <w14:ligatures w14:val="none"/>
              </w:rPr>
              <w:br/>
              <w:t>(19.46,89.63)</w:t>
            </w:r>
          </w:p>
        </w:tc>
      </w:tr>
      <w:tr w:rsidR="00C849EF" w:rsidRPr="00C849EF" w14:paraId="3619D844" w14:textId="77777777" w:rsidTr="00C849EF">
        <w:trPr>
          <w:trHeight w:val="493"/>
        </w:trPr>
        <w:tc>
          <w:tcPr>
            <w:tcW w:w="563" w:type="pct"/>
            <w:vMerge/>
            <w:vAlign w:val="center"/>
            <w:hideMark/>
          </w:tcPr>
          <w:p w14:paraId="64FFBEF9"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424E337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4D185FD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47.06</w:t>
            </w:r>
            <w:r w:rsidRPr="00C849EF">
              <w:rPr>
                <w:rFonts w:eastAsiaTheme="minorHAnsi" w:cs="Arial"/>
                <w:color w:val="000000"/>
                <w:kern w:val="0"/>
                <w:sz w:val="15"/>
                <w:szCs w:val="15"/>
                <w14:ligatures w14:val="none"/>
              </w:rPr>
              <w:br/>
              <w:t>(29.38,64.74)</w:t>
            </w:r>
          </w:p>
        </w:tc>
        <w:tc>
          <w:tcPr>
            <w:tcW w:w="481" w:type="pct"/>
            <w:shd w:val="clear" w:color="auto" w:fill="auto"/>
            <w:vAlign w:val="center"/>
            <w:hideMark/>
          </w:tcPr>
          <w:p w14:paraId="3B21F3F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68.75</w:t>
            </w:r>
            <w:r w:rsidRPr="00C849EF">
              <w:rPr>
                <w:rFonts w:eastAsiaTheme="minorHAnsi" w:cs="Arial"/>
                <w:color w:val="000000"/>
                <w:kern w:val="0"/>
                <w:sz w:val="15"/>
                <w:szCs w:val="15"/>
                <w14:ligatures w14:val="none"/>
              </w:rPr>
              <w:br/>
              <w:t>(43.24,94.26)</w:t>
            </w:r>
          </w:p>
        </w:tc>
        <w:tc>
          <w:tcPr>
            <w:tcW w:w="448" w:type="pct"/>
            <w:shd w:val="clear" w:color="auto" w:fill="auto"/>
            <w:vAlign w:val="center"/>
            <w:hideMark/>
          </w:tcPr>
          <w:p w14:paraId="2098B59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27.78</w:t>
            </w:r>
            <w:r w:rsidRPr="00C849EF">
              <w:rPr>
                <w:rFonts w:eastAsiaTheme="minorHAnsi" w:cs="Arial"/>
                <w:color w:val="000000"/>
                <w:kern w:val="0"/>
                <w:sz w:val="15"/>
                <w:szCs w:val="15"/>
                <w14:ligatures w14:val="none"/>
              </w:rPr>
              <w:br/>
              <w:t>(4.86,50.70)</w:t>
            </w:r>
          </w:p>
        </w:tc>
        <w:tc>
          <w:tcPr>
            <w:tcW w:w="433" w:type="pct"/>
            <w:shd w:val="clear" w:color="auto" w:fill="auto"/>
            <w:vAlign w:val="center"/>
            <w:hideMark/>
          </w:tcPr>
          <w:p w14:paraId="1D7BA63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61.36</w:t>
            </w:r>
            <w:r w:rsidRPr="00C849EF">
              <w:rPr>
                <w:rFonts w:eastAsiaTheme="minorHAnsi" w:cs="Arial"/>
                <w:color w:val="000000"/>
                <w:kern w:val="0"/>
                <w:sz w:val="15"/>
                <w:szCs w:val="15"/>
                <w14:ligatures w14:val="none"/>
              </w:rPr>
              <w:br/>
              <w:t>(46.39,76.34)</w:t>
            </w:r>
          </w:p>
        </w:tc>
        <w:tc>
          <w:tcPr>
            <w:tcW w:w="477" w:type="pct"/>
            <w:shd w:val="clear" w:color="auto" w:fill="auto"/>
            <w:vAlign w:val="center"/>
            <w:hideMark/>
          </w:tcPr>
          <w:p w14:paraId="2BA5757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67.74</w:t>
            </w:r>
            <w:r w:rsidRPr="00C849EF">
              <w:rPr>
                <w:rFonts w:eastAsiaTheme="minorHAnsi" w:cs="Arial"/>
                <w:color w:val="000000"/>
                <w:kern w:val="0"/>
                <w:sz w:val="15"/>
                <w:szCs w:val="15"/>
                <w14:ligatures w14:val="none"/>
              </w:rPr>
              <w:br/>
              <w:t>(50.31,85.17)</w:t>
            </w:r>
          </w:p>
        </w:tc>
        <w:tc>
          <w:tcPr>
            <w:tcW w:w="448" w:type="pct"/>
            <w:shd w:val="clear" w:color="auto" w:fill="auto"/>
            <w:vAlign w:val="center"/>
            <w:hideMark/>
          </w:tcPr>
          <w:p w14:paraId="0597062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46.15</w:t>
            </w:r>
            <w:r w:rsidRPr="00C849EF">
              <w:rPr>
                <w:rFonts w:eastAsiaTheme="minorHAnsi" w:cs="Arial"/>
                <w:color w:val="000000"/>
                <w:kern w:val="0"/>
                <w:sz w:val="15"/>
                <w:szCs w:val="15"/>
                <w14:ligatures w14:val="none"/>
              </w:rPr>
              <w:br/>
              <w:t>(14.80,77.51)</w:t>
            </w:r>
          </w:p>
        </w:tc>
        <w:tc>
          <w:tcPr>
            <w:tcW w:w="466" w:type="pct"/>
            <w:shd w:val="clear" w:color="auto" w:fill="auto"/>
            <w:vAlign w:val="center"/>
            <w:hideMark/>
          </w:tcPr>
          <w:p w14:paraId="0DD3F66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56.25</w:t>
            </w:r>
            <w:r w:rsidRPr="00C849EF">
              <w:rPr>
                <w:rFonts w:eastAsiaTheme="minorHAnsi" w:cs="Arial"/>
                <w:color w:val="000000"/>
                <w:kern w:val="0"/>
                <w:sz w:val="15"/>
                <w:szCs w:val="15"/>
                <w14:ligatures w14:val="none"/>
              </w:rPr>
              <w:br/>
              <w:t>(28.95,83.55)</w:t>
            </w:r>
          </w:p>
        </w:tc>
        <w:tc>
          <w:tcPr>
            <w:tcW w:w="466" w:type="pct"/>
            <w:shd w:val="clear" w:color="auto" w:fill="auto"/>
            <w:vAlign w:val="center"/>
            <w:hideMark/>
          </w:tcPr>
          <w:p w14:paraId="17A0F7B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70.00</w:t>
            </w:r>
            <w:r w:rsidRPr="00C849EF">
              <w:rPr>
                <w:rFonts w:eastAsiaTheme="minorHAnsi" w:cs="Arial"/>
                <w:color w:val="000000"/>
                <w:kern w:val="0"/>
                <w:sz w:val="15"/>
                <w:szCs w:val="15"/>
                <w14:ligatures w14:val="none"/>
              </w:rPr>
              <w:br/>
              <w:t>(35.44,104.56)</w:t>
            </w:r>
          </w:p>
        </w:tc>
        <w:tc>
          <w:tcPr>
            <w:tcW w:w="530" w:type="pct"/>
            <w:shd w:val="clear" w:color="auto" w:fill="auto"/>
            <w:vAlign w:val="center"/>
            <w:hideMark/>
          </w:tcPr>
          <w:p w14:paraId="154C95C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(-20.86,87.53)</w:t>
            </w:r>
          </w:p>
        </w:tc>
      </w:tr>
      <w:tr w:rsidR="00C849EF" w:rsidRPr="00C849EF" w14:paraId="7E95CC3F" w14:textId="77777777" w:rsidTr="00C849EF">
        <w:trPr>
          <w:trHeight w:val="493"/>
        </w:trPr>
        <w:tc>
          <w:tcPr>
            <w:tcW w:w="563" w:type="pct"/>
            <w:vMerge w:val="restart"/>
            <w:shd w:val="clear" w:color="auto" w:fill="auto"/>
            <w:noWrap/>
            <w:vAlign w:val="center"/>
            <w:hideMark/>
          </w:tcPr>
          <w:p w14:paraId="188A89A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Hyperuricaemia</w:t>
            </w:r>
          </w:p>
        </w:tc>
        <w:tc>
          <w:tcPr>
            <w:tcW w:w="254" w:type="pct"/>
            <w:shd w:val="clear" w:color="auto" w:fill="auto"/>
            <w:noWrap/>
            <w:vAlign w:val="center"/>
            <w:hideMark/>
          </w:tcPr>
          <w:p w14:paraId="15CFF3E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30-34</w:t>
            </w:r>
          </w:p>
        </w:tc>
        <w:tc>
          <w:tcPr>
            <w:tcW w:w="433" w:type="pct"/>
            <w:shd w:val="clear" w:color="auto" w:fill="auto"/>
            <w:vAlign w:val="center"/>
            <w:hideMark/>
          </w:tcPr>
          <w:p w14:paraId="65CBF69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21.16</w:t>
            </w:r>
            <w:r w:rsidRPr="00C849EF">
              <w:rPr>
                <w:rFonts w:eastAsiaTheme="minorHAnsi" w:cs="Arial"/>
                <w:color w:val="000000"/>
                <w:kern w:val="0"/>
                <w:sz w:val="15"/>
                <w:szCs w:val="15"/>
                <w14:ligatures w14:val="none"/>
              </w:rPr>
              <w:br/>
              <w:t>(19.14,23.19)</w:t>
            </w:r>
          </w:p>
        </w:tc>
        <w:tc>
          <w:tcPr>
            <w:tcW w:w="481" w:type="pct"/>
            <w:shd w:val="clear" w:color="auto" w:fill="auto"/>
            <w:vAlign w:val="center"/>
            <w:hideMark/>
          </w:tcPr>
          <w:p w14:paraId="5CC1239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29.68</w:t>
            </w:r>
            <w:r w:rsidRPr="00C849EF">
              <w:rPr>
                <w:rFonts w:eastAsiaTheme="minorHAnsi" w:cs="Arial"/>
                <w:color w:val="000000"/>
                <w:kern w:val="0"/>
                <w:sz w:val="15"/>
                <w:szCs w:val="15"/>
                <w14:ligatures w14:val="none"/>
              </w:rPr>
              <w:br/>
              <w:t>(26.95,32.42)</w:t>
            </w:r>
          </w:p>
        </w:tc>
        <w:tc>
          <w:tcPr>
            <w:tcW w:w="448" w:type="pct"/>
            <w:shd w:val="clear" w:color="auto" w:fill="auto"/>
            <w:vAlign w:val="center"/>
            <w:hideMark/>
          </w:tcPr>
          <w:p w14:paraId="787EBB3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2.26</w:t>
            </w:r>
            <w:r w:rsidRPr="00C849EF">
              <w:rPr>
                <w:rFonts w:eastAsiaTheme="minorHAnsi" w:cs="Arial"/>
                <w:color w:val="000000"/>
                <w:kern w:val="0"/>
                <w:sz w:val="15"/>
                <w:szCs w:val="15"/>
                <w14:ligatures w14:val="none"/>
              </w:rPr>
              <w:br/>
              <w:t>(0.94,3.59)</w:t>
            </w:r>
          </w:p>
        </w:tc>
        <w:tc>
          <w:tcPr>
            <w:tcW w:w="433" w:type="pct"/>
            <w:shd w:val="clear" w:color="auto" w:fill="auto"/>
            <w:vAlign w:val="center"/>
            <w:hideMark/>
          </w:tcPr>
          <w:p w14:paraId="30E1B7C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45.02</w:t>
            </w:r>
            <w:r w:rsidRPr="00C849EF">
              <w:rPr>
                <w:rFonts w:eastAsiaTheme="minorHAnsi" w:cs="Arial"/>
                <w:color w:val="000000"/>
                <w:kern w:val="0"/>
                <w:sz w:val="15"/>
                <w:szCs w:val="15"/>
                <w14:ligatures w14:val="none"/>
              </w:rPr>
              <w:br/>
              <w:t>(42.62,47.43)</w:t>
            </w:r>
          </w:p>
        </w:tc>
        <w:tc>
          <w:tcPr>
            <w:tcW w:w="477" w:type="pct"/>
            <w:shd w:val="clear" w:color="auto" w:fill="auto"/>
            <w:vAlign w:val="center"/>
            <w:hideMark/>
          </w:tcPr>
          <w:p w14:paraId="5E55069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47.30</w:t>
            </w:r>
            <w:r w:rsidRPr="00C849EF">
              <w:rPr>
                <w:rFonts w:eastAsiaTheme="minorHAnsi" w:cs="Arial"/>
                <w:color w:val="000000"/>
                <w:kern w:val="0"/>
                <w:sz w:val="15"/>
                <w:szCs w:val="15"/>
                <w14:ligatures w14:val="none"/>
              </w:rPr>
              <w:br/>
              <w:t>(44.82,49.79)</w:t>
            </w:r>
          </w:p>
        </w:tc>
        <w:tc>
          <w:tcPr>
            <w:tcW w:w="448" w:type="pct"/>
            <w:shd w:val="clear" w:color="auto" w:fill="auto"/>
            <w:vAlign w:val="center"/>
            <w:hideMark/>
          </w:tcPr>
          <w:p w14:paraId="7EE9D35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5.56</w:t>
            </w:r>
            <w:r w:rsidRPr="00C849EF">
              <w:rPr>
                <w:rFonts w:eastAsiaTheme="minorHAnsi" w:cs="Arial"/>
                <w:color w:val="000000"/>
                <w:kern w:val="0"/>
                <w:sz w:val="15"/>
                <w:szCs w:val="15"/>
                <w14:ligatures w14:val="none"/>
              </w:rPr>
              <w:br/>
              <w:t>(0.73,10.38)</w:t>
            </w:r>
          </w:p>
        </w:tc>
        <w:tc>
          <w:tcPr>
            <w:tcW w:w="466" w:type="pct"/>
            <w:shd w:val="clear" w:color="auto" w:fill="auto"/>
            <w:vAlign w:val="center"/>
            <w:hideMark/>
          </w:tcPr>
          <w:p w14:paraId="6B5ED68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61.72</w:t>
            </w:r>
            <w:r w:rsidRPr="00C849EF">
              <w:rPr>
                <w:rFonts w:eastAsiaTheme="minorHAnsi" w:cs="Arial"/>
                <w:color w:val="000000"/>
                <w:kern w:val="0"/>
                <w:sz w:val="15"/>
                <w:szCs w:val="15"/>
                <w14:ligatures w14:val="none"/>
              </w:rPr>
              <w:br/>
              <w:t>(57.29,66.15)</w:t>
            </w:r>
          </w:p>
        </w:tc>
        <w:tc>
          <w:tcPr>
            <w:tcW w:w="466" w:type="pct"/>
            <w:shd w:val="clear" w:color="auto" w:fill="auto"/>
            <w:vAlign w:val="center"/>
            <w:hideMark/>
          </w:tcPr>
          <w:p w14:paraId="3058CBF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63.13</w:t>
            </w:r>
            <w:r w:rsidRPr="00C849EF">
              <w:rPr>
                <w:rFonts w:eastAsiaTheme="minorHAnsi" w:cs="Arial"/>
                <w:color w:val="000000"/>
                <w:kern w:val="0"/>
                <w:sz w:val="15"/>
                <w:szCs w:val="15"/>
                <w14:ligatures w14:val="none"/>
              </w:rPr>
              <w:br/>
              <w:t>(58.68,67.59)</w:t>
            </w:r>
          </w:p>
        </w:tc>
        <w:tc>
          <w:tcPr>
            <w:tcW w:w="530" w:type="pct"/>
            <w:shd w:val="clear" w:color="auto" w:fill="auto"/>
            <w:vAlign w:val="center"/>
            <w:hideMark/>
          </w:tcPr>
          <w:p w14:paraId="599685B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8.33</w:t>
            </w:r>
            <w:r w:rsidRPr="00C849EF">
              <w:rPr>
                <w:rFonts w:eastAsiaTheme="minorHAnsi" w:cs="Arial"/>
                <w:color w:val="000000"/>
                <w:kern w:val="0"/>
                <w:sz w:val="15"/>
                <w:szCs w:val="15"/>
                <w14:ligatures w14:val="none"/>
              </w:rPr>
              <w:br/>
              <w:t>(-10.01,26.67)</w:t>
            </w:r>
          </w:p>
        </w:tc>
      </w:tr>
      <w:tr w:rsidR="00C849EF" w:rsidRPr="00C849EF" w14:paraId="12B5258E" w14:textId="77777777" w:rsidTr="00C849EF">
        <w:trPr>
          <w:trHeight w:val="493"/>
        </w:trPr>
        <w:tc>
          <w:tcPr>
            <w:tcW w:w="563" w:type="pct"/>
            <w:vMerge/>
            <w:vAlign w:val="center"/>
            <w:hideMark/>
          </w:tcPr>
          <w:p w14:paraId="53C98140"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7470518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35-39</w:t>
            </w:r>
          </w:p>
        </w:tc>
        <w:tc>
          <w:tcPr>
            <w:tcW w:w="433" w:type="pct"/>
            <w:shd w:val="clear" w:color="auto" w:fill="auto"/>
            <w:vAlign w:val="center"/>
            <w:hideMark/>
          </w:tcPr>
          <w:p w14:paraId="13F4D41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18.85</w:t>
            </w:r>
            <w:r w:rsidRPr="00C849EF">
              <w:rPr>
                <w:rFonts w:eastAsiaTheme="minorHAnsi" w:cs="Arial"/>
                <w:color w:val="000000"/>
                <w:kern w:val="0"/>
                <w:sz w:val="15"/>
                <w:szCs w:val="15"/>
                <w14:ligatures w14:val="none"/>
              </w:rPr>
              <w:br/>
              <w:t>(16.46,21.25)</w:t>
            </w:r>
          </w:p>
        </w:tc>
        <w:tc>
          <w:tcPr>
            <w:tcW w:w="481" w:type="pct"/>
            <w:shd w:val="clear" w:color="auto" w:fill="auto"/>
            <w:vAlign w:val="center"/>
            <w:hideMark/>
          </w:tcPr>
          <w:p w14:paraId="3278DEE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28.42</w:t>
            </w:r>
            <w:r w:rsidRPr="00C849EF">
              <w:rPr>
                <w:rFonts w:eastAsiaTheme="minorHAnsi" w:cs="Arial"/>
                <w:color w:val="000000"/>
                <w:kern w:val="0"/>
                <w:sz w:val="15"/>
                <w:szCs w:val="15"/>
                <w14:ligatures w14:val="none"/>
              </w:rPr>
              <w:br/>
              <w:t>(25.02,31.83)</w:t>
            </w:r>
          </w:p>
        </w:tc>
        <w:tc>
          <w:tcPr>
            <w:tcW w:w="448" w:type="pct"/>
            <w:shd w:val="clear" w:color="auto" w:fill="auto"/>
            <w:vAlign w:val="center"/>
            <w:hideMark/>
          </w:tcPr>
          <w:p w14:paraId="620C236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0.29</w:t>
            </w:r>
            <w:r w:rsidRPr="00C849EF">
              <w:rPr>
                <w:rFonts w:eastAsiaTheme="minorHAnsi" w:cs="Arial"/>
                <w:color w:val="000000"/>
                <w:kern w:val="0"/>
                <w:sz w:val="15"/>
                <w:szCs w:val="15"/>
                <w14:ligatures w14:val="none"/>
              </w:rPr>
              <w:br/>
              <w:t>(-0.28,0.85)</w:t>
            </w:r>
          </w:p>
        </w:tc>
        <w:tc>
          <w:tcPr>
            <w:tcW w:w="433" w:type="pct"/>
            <w:shd w:val="clear" w:color="auto" w:fill="auto"/>
            <w:vAlign w:val="center"/>
            <w:hideMark/>
          </w:tcPr>
          <w:p w14:paraId="06B6037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45.25</w:t>
            </w:r>
            <w:r w:rsidRPr="00C849EF">
              <w:rPr>
                <w:rFonts w:eastAsiaTheme="minorHAnsi" w:cs="Arial"/>
                <w:color w:val="000000"/>
                <w:kern w:val="0"/>
                <w:sz w:val="15"/>
                <w:szCs w:val="15"/>
                <w14:ligatures w14:val="none"/>
              </w:rPr>
              <w:br/>
              <w:t>(42.48,48.02)</w:t>
            </w:r>
          </w:p>
        </w:tc>
        <w:tc>
          <w:tcPr>
            <w:tcW w:w="477" w:type="pct"/>
            <w:shd w:val="clear" w:color="auto" w:fill="auto"/>
            <w:vAlign w:val="center"/>
            <w:hideMark/>
          </w:tcPr>
          <w:p w14:paraId="0FAF29F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47.84</w:t>
            </w:r>
            <w:r w:rsidRPr="00C849EF">
              <w:rPr>
                <w:rFonts w:eastAsiaTheme="minorHAnsi" w:cs="Arial"/>
                <w:color w:val="000000"/>
                <w:kern w:val="0"/>
                <w:sz w:val="15"/>
                <w:szCs w:val="15"/>
                <w14:ligatures w14:val="none"/>
              </w:rPr>
              <w:br/>
              <w:t>(44.97,50.72)</w:t>
            </w:r>
          </w:p>
        </w:tc>
        <w:tc>
          <w:tcPr>
            <w:tcW w:w="448" w:type="pct"/>
            <w:shd w:val="clear" w:color="auto" w:fill="auto"/>
            <w:vAlign w:val="center"/>
            <w:hideMark/>
          </w:tcPr>
          <w:p w14:paraId="4DEADF9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8.54</w:t>
            </w:r>
            <w:r w:rsidRPr="00C849EF">
              <w:rPr>
                <w:rFonts w:eastAsiaTheme="minorHAnsi" w:cs="Arial"/>
                <w:color w:val="000000"/>
                <w:kern w:val="0"/>
                <w:sz w:val="15"/>
                <w:szCs w:val="15"/>
                <w14:ligatures w14:val="none"/>
              </w:rPr>
              <w:br/>
              <w:t>(2.36,14.71)</w:t>
            </w:r>
          </w:p>
        </w:tc>
        <w:tc>
          <w:tcPr>
            <w:tcW w:w="466" w:type="pct"/>
            <w:shd w:val="clear" w:color="auto" w:fill="auto"/>
            <w:vAlign w:val="center"/>
            <w:hideMark/>
          </w:tcPr>
          <w:p w14:paraId="4690C0C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63.30</w:t>
            </w:r>
            <w:r w:rsidRPr="00C849EF">
              <w:rPr>
                <w:rFonts w:eastAsiaTheme="minorHAnsi" w:cs="Arial"/>
                <w:color w:val="000000"/>
                <w:kern w:val="0"/>
                <w:sz w:val="15"/>
                <w:szCs w:val="15"/>
                <w14:ligatures w14:val="none"/>
              </w:rPr>
              <w:br/>
              <w:t>(58.40,68.19)</w:t>
            </w:r>
          </w:p>
        </w:tc>
        <w:tc>
          <w:tcPr>
            <w:tcW w:w="466" w:type="pct"/>
            <w:shd w:val="clear" w:color="auto" w:fill="auto"/>
            <w:vAlign w:val="center"/>
            <w:hideMark/>
          </w:tcPr>
          <w:p w14:paraId="3A3F939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65.29</w:t>
            </w:r>
            <w:r w:rsidRPr="00C849EF">
              <w:rPr>
                <w:rFonts w:eastAsiaTheme="minorHAnsi" w:cs="Arial"/>
                <w:color w:val="000000"/>
                <w:kern w:val="0"/>
                <w:sz w:val="15"/>
                <w:szCs w:val="15"/>
                <w14:ligatures w14:val="none"/>
              </w:rPr>
              <w:br/>
              <w:t>(60.37,70.21)</w:t>
            </w:r>
          </w:p>
        </w:tc>
        <w:tc>
          <w:tcPr>
            <w:tcW w:w="530" w:type="pct"/>
            <w:shd w:val="clear" w:color="auto" w:fill="auto"/>
            <w:vAlign w:val="center"/>
            <w:hideMark/>
          </w:tcPr>
          <w:p w14:paraId="340DDBC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(-9.07,24.45)</w:t>
            </w:r>
          </w:p>
        </w:tc>
      </w:tr>
      <w:tr w:rsidR="00C849EF" w:rsidRPr="00C849EF" w14:paraId="611CD7FF" w14:textId="77777777" w:rsidTr="00C849EF">
        <w:trPr>
          <w:trHeight w:val="493"/>
        </w:trPr>
        <w:tc>
          <w:tcPr>
            <w:tcW w:w="563" w:type="pct"/>
            <w:vMerge/>
            <w:vAlign w:val="center"/>
            <w:hideMark/>
          </w:tcPr>
          <w:p w14:paraId="4A6E7E45"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0BEEF41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40-44</w:t>
            </w:r>
          </w:p>
        </w:tc>
        <w:tc>
          <w:tcPr>
            <w:tcW w:w="433" w:type="pct"/>
            <w:shd w:val="clear" w:color="auto" w:fill="auto"/>
            <w:vAlign w:val="center"/>
            <w:hideMark/>
          </w:tcPr>
          <w:p w14:paraId="6915B8D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13.83</w:t>
            </w:r>
            <w:r w:rsidRPr="00C849EF">
              <w:rPr>
                <w:rFonts w:eastAsiaTheme="minorHAnsi" w:cs="Arial"/>
                <w:color w:val="000000"/>
                <w:kern w:val="0"/>
                <w:sz w:val="15"/>
                <w:szCs w:val="15"/>
                <w14:ligatures w14:val="none"/>
              </w:rPr>
              <w:br/>
              <w:t>(10.90,16.77)</w:t>
            </w:r>
          </w:p>
        </w:tc>
        <w:tc>
          <w:tcPr>
            <w:tcW w:w="481" w:type="pct"/>
            <w:shd w:val="clear" w:color="auto" w:fill="auto"/>
            <w:vAlign w:val="center"/>
            <w:hideMark/>
          </w:tcPr>
          <w:p w14:paraId="0161F93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24.07</w:t>
            </w:r>
            <w:r w:rsidRPr="00C849EF">
              <w:rPr>
                <w:rFonts w:eastAsiaTheme="minorHAnsi" w:cs="Arial"/>
                <w:color w:val="000000"/>
                <w:kern w:val="0"/>
                <w:sz w:val="15"/>
                <w:szCs w:val="15"/>
                <w14:ligatures w14:val="none"/>
              </w:rPr>
              <w:br/>
              <w:t>(19.16,28.97)</w:t>
            </w:r>
          </w:p>
        </w:tc>
        <w:tc>
          <w:tcPr>
            <w:tcW w:w="448" w:type="pct"/>
            <w:shd w:val="clear" w:color="auto" w:fill="auto"/>
            <w:vAlign w:val="center"/>
            <w:hideMark/>
          </w:tcPr>
          <w:p w14:paraId="26A1666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1.25</w:t>
            </w:r>
            <w:r w:rsidRPr="00C849EF">
              <w:rPr>
                <w:rFonts w:eastAsiaTheme="minorHAnsi" w:cs="Arial"/>
                <w:color w:val="000000"/>
                <w:kern w:val="0"/>
                <w:sz w:val="15"/>
                <w:szCs w:val="15"/>
                <w14:ligatures w14:val="none"/>
              </w:rPr>
              <w:br/>
              <w:t>(-0.17,2.67)</w:t>
            </w:r>
          </w:p>
        </w:tc>
        <w:tc>
          <w:tcPr>
            <w:tcW w:w="433" w:type="pct"/>
            <w:shd w:val="clear" w:color="auto" w:fill="auto"/>
            <w:vAlign w:val="center"/>
            <w:hideMark/>
          </w:tcPr>
          <w:p w14:paraId="18E3421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37.83</w:t>
            </w:r>
            <w:r w:rsidRPr="00C849EF">
              <w:rPr>
                <w:rFonts w:eastAsiaTheme="minorHAnsi" w:cs="Arial"/>
                <w:color w:val="000000"/>
                <w:kern w:val="0"/>
                <w:sz w:val="15"/>
                <w:szCs w:val="15"/>
                <w14:ligatures w14:val="none"/>
              </w:rPr>
              <w:br/>
              <w:t>(34.20,41.45)</w:t>
            </w:r>
          </w:p>
        </w:tc>
        <w:tc>
          <w:tcPr>
            <w:tcW w:w="477" w:type="pct"/>
            <w:shd w:val="clear" w:color="auto" w:fill="auto"/>
            <w:vAlign w:val="center"/>
            <w:hideMark/>
          </w:tcPr>
          <w:p w14:paraId="616B06D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41.98</w:t>
            </w:r>
            <w:r w:rsidRPr="00C849EF">
              <w:rPr>
                <w:rFonts w:eastAsiaTheme="minorHAnsi" w:cs="Arial"/>
                <w:color w:val="000000"/>
                <w:kern w:val="0"/>
                <w:sz w:val="15"/>
                <w:szCs w:val="15"/>
                <w14:ligatures w14:val="none"/>
              </w:rPr>
              <w:br/>
              <w:t>(38.07,45.88)</w:t>
            </w:r>
          </w:p>
        </w:tc>
        <w:tc>
          <w:tcPr>
            <w:tcW w:w="448" w:type="pct"/>
            <w:shd w:val="clear" w:color="auto" w:fill="auto"/>
            <w:vAlign w:val="center"/>
            <w:hideMark/>
          </w:tcPr>
          <w:p w14:paraId="61F25B2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2.74</w:t>
            </w:r>
            <w:r w:rsidRPr="00C849EF">
              <w:rPr>
                <w:rFonts w:eastAsiaTheme="minorHAnsi" w:cs="Arial"/>
                <w:color w:val="000000"/>
                <w:kern w:val="0"/>
                <w:sz w:val="15"/>
                <w:szCs w:val="15"/>
                <w14:ligatures w14:val="none"/>
              </w:rPr>
              <w:br/>
              <w:t>(-1.10,6.57)</w:t>
            </w:r>
          </w:p>
        </w:tc>
        <w:tc>
          <w:tcPr>
            <w:tcW w:w="466" w:type="pct"/>
            <w:shd w:val="clear" w:color="auto" w:fill="auto"/>
            <w:vAlign w:val="center"/>
            <w:hideMark/>
          </w:tcPr>
          <w:p w14:paraId="29A0D99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51.87</w:t>
            </w:r>
            <w:r w:rsidRPr="00C849EF">
              <w:rPr>
                <w:rFonts w:eastAsiaTheme="minorHAnsi" w:cs="Arial"/>
                <w:color w:val="000000"/>
                <w:kern w:val="0"/>
                <w:sz w:val="15"/>
                <w:szCs w:val="15"/>
                <w14:ligatures w14:val="none"/>
              </w:rPr>
              <w:br/>
              <w:t>(45.12,58.62)</w:t>
            </w:r>
          </w:p>
        </w:tc>
        <w:tc>
          <w:tcPr>
            <w:tcW w:w="466" w:type="pct"/>
            <w:shd w:val="clear" w:color="auto" w:fill="auto"/>
            <w:vAlign w:val="center"/>
            <w:hideMark/>
          </w:tcPr>
          <w:p w14:paraId="1AC9371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54.19</w:t>
            </w:r>
            <w:r w:rsidRPr="00C849EF">
              <w:rPr>
                <w:rFonts w:eastAsiaTheme="minorHAnsi" w:cs="Arial"/>
                <w:color w:val="000000"/>
                <w:kern w:val="0"/>
                <w:sz w:val="15"/>
                <w:szCs w:val="15"/>
                <w14:ligatures w14:val="none"/>
              </w:rPr>
              <w:br/>
              <w:t>(47.27,61.10)</w:t>
            </w:r>
          </w:p>
        </w:tc>
        <w:tc>
          <w:tcPr>
            <w:tcW w:w="530" w:type="pct"/>
            <w:shd w:val="clear" w:color="auto" w:fill="auto"/>
            <w:vAlign w:val="center"/>
            <w:hideMark/>
          </w:tcPr>
          <w:p w14:paraId="3452A1F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9.09</w:t>
            </w:r>
            <w:r w:rsidRPr="00C849EF">
              <w:rPr>
                <w:rFonts w:eastAsiaTheme="minorHAnsi" w:cs="Arial"/>
                <w:color w:val="000000"/>
                <w:kern w:val="0"/>
                <w:sz w:val="15"/>
                <w:szCs w:val="15"/>
                <w14:ligatures w14:val="none"/>
              </w:rPr>
              <w:br/>
              <w:t>(-11.16,29.35)</w:t>
            </w:r>
          </w:p>
        </w:tc>
      </w:tr>
      <w:tr w:rsidR="00C849EF" w:rsidRPr="00C849EF" w14:paraId="135456EA" w14:textId="77777777" w:rsidTr="00C849EF">
        <w:trPr>
          <w:trHeight w:val="493"/>
        </w:trPr>
        <w:tc>
          <w:tcPr>
            <w:tcW w:w="563" w:type="pct"/>
            <w:vMerge/>
            <w:vAlign w:val="center"/>
            <w:hideMark/>
          </w:tcPr>
          <w:p w14:paraId="2A974C39"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0953E07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45-49</w:t>
            </w:r>
          </w:p>
        </w:tc>
        <w:tc>
          <w:tcPr>
            <w:tcW w:w="433" w:type="pct"/>
            <w:shd w:val="clear" w:color="auto" w:fill="auto"/>
            <w:vAlign w:val="center"/>
            <w:hideMark/>
          </w:tcPr>
          <w:p w14:paraId="71D783E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8.43</w:t>
            </w:r>
            <w:r w:rsidRPr="00C849EF">
              <w:rPr>
                <w:rFonts w:eastAsiaTheme="minorHAnsi" w:cs="Arial"/>
                <w:color w:val="000000"/>
                <w:kern w:val="0"/>
                <w:sz w:val="15"/>
                <w:szCs w:val="15"/>
                <w14:ligatures w14:val="none"/>
              </w:rPr>
              <w:br/>
              <w:t>(2.33,14.54)</w:t>
            </w:r>
          </w:p>
        </w:tc>
        <w:tc>
          <w:tcPr>
            <w:tcW w:w="481" w:type="pct"/>
            <w:shd w:val="clear" w:color="auto" w:fill="auto"/>
            <w:vAlign w:val="center"/>
            <w:hideMark/>
          </w:tcPr>
          <w:p w14:paraId="73EB4D9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17.95</w:t>
            </w:r>
            <w:r w:rsidRPr="00C849EF">
              <w:rPr>
                <w:rFonts w:eastAsiaTheme="minorHAnsi" w:cs="Arial"/>
                <w:color w:val="000000"/>
                <w:kern w:val="0"/>
                <w:sz w:val="15"/>
                <w:szCs w:val="15"/>
                <w14:ligatures w14:val="none"/>
              </w:rPr>
              <w:br/>
              <w:t>(5.35,30.55)</w:t>
            </w:r>
          </w:p>
        </w:tc>
        <w:tc>
          <w:tcPr>
            <w:tcW w:w="448" w:type="pct"/>
            <w:shd w:val="clear" w:color="auto" w:fill="auto"/>
            <w:vAlign w:val="center"/>
            <w:hideMark/>
          </w:tcPr>
          <w:p w14:paraId="250C87A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6CBBE30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37.60</w:t>
            </w:r>
            <w:r w:rsidRPr="00C849EF">
              <w:rPr>
                <w:rFonts w:eastAsiaTheme="minorHAnsi" w:cs="Arial"/>
                <w:color w:val="000000"/>
                <w:kern w:val="0"/>
                <w:sz w:val="15"/>
                <w:szCs w:val="15"/>
                <w14:ligatures w14:val="none"/>
              </w:rPr>
              <w:br/>
              <w:t>(28.99,46.21)</w:t>
            </w:r>
          </w:p>
        </w:tc>
        <w:tc>
          <w:tcPr>
            <w:tcW w:w="477" w:type="pct"/>
            <w:shd w:val="clear" w:color="auto" w:fill="auto"/>
            <w:vAlign w:val="center"/>
            <w:hideMark/>
          </w:tcPr>
          <w:p w14:paraId="7F00B46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45.10</w:t>
            </w:r>
            <w:r w:rsidRPr="00C849EF">
              <w:rPr>
                <w:rFonts w:eastAsiaTheme="minorHAnsi" w:cs="Arial"/>
                <w:color w:val="000000"/>
                <w:kern w:val="0"/>
                <w:sz w:val="15"/>
                <w:szCs w:val="15"/>
                <w14:ligatures w14:val="none"/>
              </w:rPr>
              <w:br/>
              <w:t>(35.28,54.92)</w:t>
            </w:r>
          </w:p>
        </w:tc>
        <w:tc>
          <w:tcPr>
            <w:tcW w:w="448" w:type="pct"/>
            <w:shd w:val="clear" w:color="auto" w:fill="auto"/>
            <w:vAlign w:val="center"/>
            <w:hideMark/>
          </w:tcPr>
          <w:p w14:paraId="59164DE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4.35</w:t>
            </w:r>
            <w:r w:rsidRPr="00C849EF">
              <w:rPr>
                <w:rFonts w:eastAsiaTheme="minorHAnsi" w:cs="Arial"/>
                <w:color w:val="000000"/>
                <w:kern w:val="0"/>
                <w:sz w:val="15"/>
                <w:szCs w:val="15"/>
                <w14:ligatures w14:val="none"/>
              </w:rPr>
              <w:br/>
              <w:t>(-4.67,13.36)</w:t>
            </w:r>
          </w:p>
        </w:tc>
        <w:tc>
          <w:tcPr>
            <w:tcW w:w="466" w:type="pct"/>
            <w:shd w:val="clear" w:color="auto" w:fill="auto"/>
            <w:vAlign w:val="center"/>
            <w:hideMark/>
          </w:tcPr>
          <w:p w14:paraId="47B7797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40.54</w:t>
            </w:r>
            <w:r w:rsidRPr="00C849EF">
              <w:rPr>
                <w:rFonts w:eastAsiaTheme="minorHAnsi" w:cs="Arial"/>
                <w:color w:val="000000"/>
                <w:kern w:val="0"/>
                <w:sz w:val="15"/>
                <w:szCs w:val="15"/>
                <w14:ligatures w14:val="none"/>
              </w:rPr>
              <w:br/>
              <w:t>(23.94,57.14)</w:t>
            </w:r>
          </w:p>
        </w:tc>
        <w:tc>
          <w:tcPr>
            <w:tcW w:w="466" w:type="pct"/>
            <w:shd w:val="clear" w:color="auto" w:fill="auto"/>
            <w:vAlign w:val="center"/>
            <w:hideMark/>
          </w:tcPr>
          <w:p w14:paraId="64BB052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44.12</w:t>
            </w:r>
            <w:r w:rsidRPr="00C849EF">
              <w:rPr>
                <w:rFonts w:eastAsiaTheme="minorHAnsi" w:cs="Arial"/>
                <w:color w:val="000000"/>
                <w:kern w:val="0"/>
                <w:sz w:val="15"/>
                <w:szCs w:val="15"/>
                <w14:ligatures w14:val="none"/>
              </w:rPr>
              <w:br/>
              <w:t>(26.53,61.70)</w:t>
            </w:r>
          </w:p>
        </w:tc>
        <w:tc>
          <w:tcPr>
            <w:tcW w:w="530" w:type="pct"/>
            <w:shd w:val="clear" w:color="auto" w:fill="auto"/>
            <w:vAlign w:val="center"/>
            <w:hideMark/>
          </w:tcPr>
          <w:p w14:paraId="75C14A8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7541F01A" w14:textId="77777777" w:rsidTr="00C849EF">
        <w:trPr>
          <w:trHeight w:val="493"/>
        </w:trPr>
        <w:tc>
          <w:tcPr>
            <w:tcW w:w="563" w:type="pct"/>
            <w:vMerge/>
            <w:vAlign w:val="center"/>
            <w:hideMark/>
          </w:tcPr>
          <w:p w14:paraId="259701E3"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2D3021C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2A8BBD1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7.14</w:t>
            </w:r>
            <w:r w:rsidRPr="00C849EF">
              <w:rPr>
                <w:rFonts w:eastAsiaTheme="minorHAnsi" w:cs="Arial"/>
                <w:color w:val="000000"/>
                <w:kern w:val="0"/>
                <w:sz w:val="15"/>
                <w:szCs w:val="15"/>
                <w14:ligatures w14:val="none"/>
              </w:rPr>
              <w:br/>
              <w:t>(-3.03,17.31)</w:t>
            </w:r>
          </w:p>
        </w:tc>
        <w:tc>
          <w:tcPr>
            <w:tcW w:w="481" w:type="pct"/>
            <w:shd w:val="clear" w:color="auto" w:fill="auto"/>
            <w:vAlign w:val="center"/>
            <w:hideMark/>
          </w:tcPr>
          <w:p w14:paraId="4DE2A66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25.00</w:t>
            </w:r>
            <w:r w:rsidRPr="00C849EF">
              <w:rPr>
                <w:rFonts w:eastAsiaTheme="minorHAnsi" w:cs="Arial"/>
                <w:color w:val="000000"/>
                <w:kern w:val="0"/>
                <w:sz w:val="15"/>
                <w:szCs w:val="15"/>
                <w14:ligatures w14:val="none"/>
              </w:rPr>
              <w:br/>
              <w:t>(-13.70,63.70)</w:t>
            </w:r>
          </w:p>
        </w:tc>
        <w:tc>
          <w:tcPr>
            <w:tcW w:w="448" w:type="pct"/>
            <w:shd w:val="clear" w:color="auto" w:fill="auto"/>
            <w:vAlign w:val="center"/>
            <w:hideMark/>
          </w:tcPr>
          <w:p w14:paraId="0B167EF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79123A8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21.95</w:t>
            </w:r>
            <w:r w:rsidRPr="00C849EF">
              <w:rPr>
                <w:rFonts w:eastAsiaTheme="minorHAnsi" w:cs="Arial"/>
                <w:color w:val="000000"/>
                <w:kern w:val="0"/>
                <w:sz w:val="15"/>
                <w:szCs w:val="15"/>
                <w14:ligatures w14:val="none"/>
              </w:rPr>
              <w:br/>
              <w:t>(8.72,35.18)</w:t>
            </w:r>
          </w:p>
        </w:tc>
        <w:tc>
          <w:tcPr>
            <w:tcW w:w="477" w:type="pct"/>
            <w:shd w:val="clear" w:color="auto" w:fill="auto"/>
            <w:vAlign w:val="center"/>
            <w:hideMark/>
          </w:tcPr>
          <w:p w14:paraId="4B5D051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35.00</w:t>
            </w:r>
            <w:r w:rsidRPr="00C849EF">
              <w:rPr>
                <w:rFonts w:eastAsiaTheme="minorHAnsi" w:cs="Arial"/>
                <w:color w:val="000000"/>
                <w:kern w:val="0"/>
                <w:sz w:val="15"/>
                <w:szCs w:val="15"/>
                <w14:ligatures w14:val="none"/>
              </w:rPr>
              <w:br/>
              <w:t>(12.10,57.90)</w:t>
            </w:r>
          </w:p>
        </w:tc>
        <w:tc>
          <w:tcPr>
            <w:tcW w:w="448" w:type="pct"/>
            <w:shd w:val="clear" w:color="auto" w:fill="auto"/>
            <w:vAlign w:val="center"/>
            <w:hideMark/>
          </w:tcPr>
          <w:p w14:paraId="4A9A3E4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9.52</w:t>
            </w:r>
            <w:r w:rsidRPr="00C849EF">
              <w:rPr>
                <w:rFonts w:eastAsiaTheme="minorHAnsi" w:cs="Arial"/>
                <w:color w:val="000000"/>
                <w:kern w:val="0"/>
                <w:sz w:val="15"/>
                <w:szCs w:val="15"/>
                <w14:ligatures w14:val="none"/>
              </w:rPr>
              <w:br/>
              <w:t>(-4.17,23.22)</w:t>
            </w:r>
          </w:p>
        </w:tc>
        <w:tc>
          <w:tcPr>
            <w:tcW w:w="466" w:type="pct"/>
            <w:shd w:val="clear" w:color="auto" w:fill="auto"/>
            <w:vAlign w:val="center"/>
            <w:hideMark/>
          </w:tcPr>
          <w:p w14:paraId="1A53A5E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29.41</w:t>
            </w:r>
            <w:r w:rsidRPr="00C849EF">
              <w:rPr>
                <w:rFonts w:eastAsiaTheme="minorHAnsi" w:cs="Arial"/>
                <w:color w:val="000000"/>
                <w:kern w:val="0"/>
                <w:sz w:val="15"/>
                <w:szCs w:val="15"/>
                <w14:ligatures w14:val="none"/>
              </w:rPr>
              <w:br/>
              <w:t>(5.26,53.56)</w:t>
            </w:r>
          </w:p>
        </w:tc>
        <w:tc>
          <w:tcPr>
            <w:tcW w:w="466" w:type="pct"/>
            <w:shd w:val="clear" w:color="auto" w:fill="auto"/>
            <w:vAlign w:val="center"/>
            <w:hideMark/>
          </w:tcPr>
          <w:p w14:paraId="1610315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45.45</w:t>
            </w:r>
            <w:r w:rsidRPr="00C849EF">
              <w:rPr>
                <w:rFonts w:eastAsiaTheme="minorHAnsi" w:cs="Arial"/>
                <w:color w:val="000000"/>
                <w:kern w:val="0"/>
                <w:sz w:val="15"/>
                <w:szCs w:val="15"/>
                <w14:ligatures w14:val="none"/>
              </w:rPr>
              <w:br/>
              <w:t>(10.37,80.54)</w:t>
            </w:r>
          </w:p>
        </w:tc>
        <w:tc>
          <w:tcPr>
            <w:tcW w:w="530" w:type="pct"/>
            <w:shd w:val="clear" w:color="auto" w:fill="auto"/>
            <w:vAlign w:val="center"/>
            <w:hideMark/>
          </w:tcPr>
          <w:p w14:paraId="06408BD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1E52DDD8" w14:textId="77777777" w:rsidTr="00C849EF">
        <w:trPr>
          <w:trHeight w:val="493"/>
        </w:trPr>
        <w:tc>
          <w:tcPr>
            <w:tcW w:w="563" w:type="pct"/>
            <w:vMerge/>
            <w:vAlign w:val="center"/>
            <w:hideMark/>
          </w:tcPr>
          <w:p w14:paraId="7DA50157"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3E31560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05BE01E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8.62</w:t>
            </w:r>
            <w:r w:rsidRPr="00C849EF">
              <w:rPr>
                <w:rFonts w:eastAsiaTheme="minorHAnsi" w:cs="Arial"/>
                <w:color w:val="000000"/>
                <w:kern w:val="0"/>
                <w:sz w:val="15"/>
                <w:szCs w:val="15"/>
                <w14:ligatures w14:val="none"/>
              </w:rPr>
              <w:br/>
              <w:t>(1.18,16.06)</w:t>
            </w:r>
          </w:p>
        </w:tc>
        <w:tc>
          <w:tcPr>
            <w:tcW w:w="481" w:type="pct"/>
            <w:shd w:val="clear" w:color="auto" w:fill="auto"/>
            <w:vAlign w:val="center"/>
            <w:hideMark/>
          </w:tcPr>
          <w:p w14:paraId="655C50C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10.53</w:t>
            </w:r>
            <w:r w:rsidRPr="00C849EF">
              <w:rPr>
                <w:rFonts w:eastAsiaTheme="minorHAnsi" w:cs="Arial"/>
                <w:color w:val="000000"/>
                <w:kern w:val="0"/>
                <w:sz w:val="15"/>
                <w:szCs w:val="15"/>
                <w14:ligatures w14:val="none"/>
              </w:rPr>
              <w:br/>
              <w:t>(-4.67,25.72)</w:t>
            </w:r>
          </w:p>
        </w:tc>
        <w:tc>
          <w:tcPr>
            <w:tcW w:w="448" w:type="pct"/>
            <w:shd w:val="clear" w:color="auto" w:fill="auto"/>
            <w:vAlign w:val="center"/>
            <w:hideMark/>
          </w:tcPr>
          <w:p w14:paraId="2193321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(-1.06,16.44)</w:t>
            </w:r>
          </w:p>
        </w:tc>
        <w:tc>
          <w:tcPr>
            <w:tcW w:w="433" w:type="pct"/>
            <w:shd w:val="clear" w:color="auto" w:fill="auto"/>
            <w:vAlign w:val="center"/>
            <w:hideMark/>
          </w:tcPr>
          <w:p w14:paraId="26F6643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21.51</w:t>
            </w:r>
            <w:r w:rsidRPr="00C849EF">
              <w:rPr>
                <w:rFonts w:eastAsiaTheme="minorHAnsi" w:cs="Arial"/>
                <w:color w:val="000000"/>
                <w:kern w:val="0"/>
                <w:sz w:val="15"/>
                <w:szCs w:val="15"/>
                <w14:ligatures w14:val="none"/>
              </w:rPr>
              <w:br/>
              <w:t>(13.00,30.01)</w:t>
            </w:r>
          </w:p>
        </w:tc>
        <w:tc>
          <w:tcPr>
            <w:tcW w:w="477" w:type="pct"/>
            <w:shd w:val="clear" w:color="auto" w:fill="auto"/>
            <w:vAlign w:val="center"/>
            <w:hideMark/>
          </w:tcPr>
          <w:p w14:paraId="557072F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28.57</w:t>
            </w:r>
            <w:r w:rsidRPr="00C849EF">
              <w:rPr>
                <w:rFonts w:eastAsiaTheme="minorHAnsi" w:cs="Arial"/>
                <w:color w:val="000000"/>
                <w:kern w:val="0"/>
                <w:sz w:val="15"/>
                <w:szCs w:val="15"/>
                <w14:ligatures w14:val="none"/>
              </w:rPr>
              <w:br/>
              <w:t>(16.36,40.78</w:t>
            </w:r>
            <w:r w:rsidRPr="00C849EF">
              <w:rPr>
                <w:rFonts w:eastAsiaTheme="minorHAnsi" w:cs="Arial" w:hint="eastAsia"/>
                <w:color w:val="000000"/>
                <w:kern w:val="0"/>
                <w:sz w:val="15"/>
                <w:szCs w:val="15"/>
                <w14:ligatures w14:val="none"/>
              </w:rPr>
              <w:t>）</w:t>
            </w:r>
          </w:p>
        </w:tc>
        <w:tc>
          <w:tcPr>
            <w:tcW w:w="448" w:type="pct"/>
            <w:shd w:val="clear" w:color="auto" w:fill="auto"/>
            <w:vAlign w:val="center"/>
            <w:hideMark/>
          </w:tcPr>
          <w:p w14:paraId="55F762C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10.81</w:t>
            </w:r>
            <w:r w:rsidRPr="00C849EF">
              <w:rPr>
                <w:rFonts w:eastAsiaTheme="minorHAnsi" w:cs="Arial"/>
                <w:color w:val="000000"/>
                <w:kern w:val="0"/>
                <w:sz w:val="15"/>
                <w:szCs w:val="15"/>
                <w14:ligatures w14:val="none"/>
              </w:rPr>
              <w:br/>
              <w:t>(0.31,21.31)</w:t>
            </w:r>
          </w:p>
        </w:tc>
        <w:tc>
          <w:tcPr>
            <w:tcW w:w="466" w:type="pct"/>
            <w:shd w:val="clear" w:color="auto" w:fill="auto"/>
            <w:vAlign w:val="center"/>
            <w:hideMark/>
          </w:tcPr>
          <w:p w14:paraId="0E94EEC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29.79</w:t>
            </w:r>
            <w:r w:rsidRPr="00C849EF">
              <w:rPr>
                <w:rFonts w:eastAsiaTheme="minorHAnsi" w:cs="Arial"/>
                <w:color w:val="000000"/>
                <w:kern w:val="0"/>
                <w:sz w:val="15"/>
                <w:szCs w:val="15"/>
                <w14:ligatures w14:val="none"/>
              </w:rPr>
              <w:br/>
              <w:t>(16.21,43.36)</w:t>
            </w:r>
          </w:p>
        </w:tc>
        <w:tc>
          <w:tcPr>
            <w:tcW w:w="466" w:type="pct"/>
            <w:shd w:val="clear" w:color="auto" w:fill="auto"/>
            <w:vAlign w:val="center"/>
            <w:hideMark/>
          </w:tcPr>
          <w:p w14:paraId="0298AED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30.56</w:t>
            </w:r>
            <w:r w:rsidRPr="00C849EF">
              <w:rPr>
                <w:rFonts w:eastAsiaTheme="minorHAnsi" w:cs="Arial"/>
                <w:color w:val="000000"/>
                <w:kern w:val="0"/>
                <w:sz w:val="15"/>
                <w:szCs w:val="15"/>
                <w14:ligatures w14:val="none"/>
              </w:rPr>
              <w:br/>
              <w:t>(14.75,46.36)</w:t>
            </w:r>
          </w:p>
        </w:tc>
        <w:tc>
          <w:tcPr>
            <w:tcW w:w="530" w:type="pct"/>
            <w:shd w:val="clear" w:color="auto" w:fill="auto"/>
            <w:vAlign w:val="center"/>
            <w:hideMark/>
          </w:tcPr>
          <w:p w14:paraId="36776B0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27.27</w:t>
            </w:r>
            <w:r w:rsidRPr="00C849EF">
              <w:rPr>
                <w:rFonts w:eastAsiaTheme="minorHAnsi" w:cs="Arial"/>
                <w:color w:val="000000"/>
                <w:kern w:val="0"/>
                <w:sz w:val="15"/>
                <w:szCs w:val="15"/>
                <w14:ligatures w14:val="none"/>
              </w:rPr>
              <w:br/>
              <w:t>(-4.11,58.65)</w:t>
            </w:r>
          </w:p>
        </w:tc>
      </w:tr>
      <w:tr w:rsidR="00C849EF" w:rsidRPr="00C849EF" w14:paraId="4B9AC929" w14:textId="77777777" w:rsidTr="00C849EF">
        <w:trPr>
          <w:trHeight w:val="493"/>
        </w:trPr>
        <w:tc>
          <w:tcPr>
            <w:tcW w:w="563" w:type="pct"/>
            <w:vMerge/>
            <w:vAlign w:val="center"/>
            <w:hideMark/>
          </w:tcPr>
          <w:p w14:paraId="6C156535"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0BD895D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0EFA49F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26.42</w:t>
            </w:r>
            <w:r w:rsidRPr="00C849EF">
              <w:rPr>
                <w:rFonts w:eastAsiaTheme="minorHAnsi" w:cs="Arial"/>
                <w:color w:val="000000"/>
                <w:kern w:val="0"/>
                <w:sz w:val="15"/>
                <w:szCs w:val="15"/>
                <w14:ligatures w14:val="none"/>
              </w:rPr>
              <w:br/>
              <w:t>(14.15,38.68)</w:t>
            </w:r>
          </w:p>
        </w:tc>
        <w:tc>
          <w:tcPr>
            <w:tcW w:w="481" w:type="pct"/>
            <w:shd w:val="clear" w:color="auto" w:fill="auto"/>
            <w:vAlign w:val="center"/>
            <w:hideMark/>
          </w:tcPr>
          <w:p w14:paraId="32F4DDF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46.43</w:t>
            </w:r>
            <w:r w:rsidRPr="00C849EF">
              <w:rPr>
                <w:rFonts w:eastAsiaTheme="minorHAnsi" w:cs="Arial"/>
                <w:color w:val="000000"/>
                <w:kern w:val="0"/>
                <w:sz w:val="15"/>
                <w:szCs w:val="15"/>
                <w14:ligatures w14:val="none"/>
              </w:rPr>
              <w:br/>
              <w:t>(26.74,66.12)</w:t>
            </w:r>
          </w:p>
        </w:tc>
        <w:tc>
          <w:tcPr>
            <w:tcW w:w="448" w:type="pct"/>
            <w:shd w:val="clear" w:color="auto" w:fill="auto"/>
            <w:vAlign w:val="center"/>
            <w:hideMark/>
          </w:tcPr>
          <w:p w14:paraId="76F497B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4.00</w:t>
            </w:r>
            <w:r w:rsidRPr="00C849EF">
              <w:rPr>
                <w:rFonts w:eastAsiaTheme="minorHAnsi" w:cs="Arial"/>
                <w:color w:val="000000"/>
                <w:kern w:val="0"/>
                <w:sz w:val="15"/>
                <w:szCs w:val="15"/>
                <w14:ligatures w14:val="none"/>
              </w:rPr>
              <w:br/>
              <w:t>(-4.26,12.26)</w:t>
            </w:r>
          </w:p>
        </w:tc>
        <w:tc>
          <w:tcPr>
            <w:tcW w:w="433" w:type="pct"/>
            <w:shd w:val="clear" w:color="auto" w:fill="auto"/>
            <w:vAlign w:val="center"/>
            <w:hideMark/>
          </w:tcPr>
          <w:p w14:paraId="206CFD6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23.29</w:t>
            </w:r>
            <w:r w:rsidRPr="00C849EF">
              <w:rPr>
                <w:rFonts w:eastAsiaTheme="minorHAnsi" w:cs="Arial"/>
                <w:color w:val="000000"/>
                <w:kern w:val="0"/>
                <w:sz w:val="15"/>
                <w:szCs w:val="15"/>
                <w14:ligatures w14:val="none"/>
              </w:rPr>
              <w:br/>
              <w:t>(13.36,33.22)</w:t>
            </w:r>
          </w:p>
        </w:tc>
        <w:tc>
          <w:tcPr>
            <w:tcW w:w="477" w:type="pct"/>
            <w:shd w:val="clear" w:color="auto" w:fill="auto"/>
            <w:vAlign w:val="center"/>
            <w:hideMark/>
          </w:tcPr>
          <w:p w14:paraId="1043366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26.67</w:t>
            </w:r>
            <w:r w:rsidRPr="00C849EF">
              <w:rPr>
                <w:rFonts w:eastAsiaTheme="minorHAnsi" w:cs="Arial"/>
                <w:color w:val="000000"/>
                <w:kern w:val="0"/>
                <w:sz w:val="15"/>
                <w:szCs w:val="15"/>
                <w14:ligatures w14:val="none"/>
              </w:rPr>
              <w:br/>
              <w:t>(15.15,38.19)</w:t>
            </w:r>
          </w:p>
        </w:tc>
        <w:tc>
          <w:tcPr>
            <w:tcW w:w="448" w:type="pct"/>
            <w:shd w:val="clear" w:color="auto" w:fill="auto"/>
            <w:vAlign w:val="center"/>
            <w:hideMark/>
          </w:tcPr>
          <w:p w14:paraId="7D8B1EA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(-9.07,24.45)</w:t>
            </w:r>
          </w:p>
        </w:tc>
        <w:tc>
          <w:tcPr>
            <w:tcW w:w="466" w:type="pct"/>
            <w:shd w:val="clear" w:color="auto" w:fill="auto"/>
            <w:vAlign w:val="center"/>
            <w:hideMark/>
          </w:tcPr>
          <w:p w14:paraId="5D22E11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31.82</w:t>
            </w:r>
            <w:r w:rsidRPr="00C849EF">
              <w:rPr>
                <w:rFonts w:eastAsiaTheme="minorHAnsi" w:cs="Arial"/>
                <w:color w:val="000000"/>
                <w:kern w:val="0"/>
                <w:sz w:val="15"/>
                <w:szCs w:val="15"/>
                <w14:ligatures w14:val="none"/>
              </w:rPr>
              <w:br/>
              <w:t>(17.49,46.14)</w:t>
            </w:r>
          </w:p>
        </w:tc>
        <w:tc>
          <w:tcPr>
            <w:tcW w:w="466" w:type="pct"/>
            <w:shd w:val="clear" w:color="auto" w:fill="auto"/>
            <w:vAlign w:val="center"/>
            <w:hideMark/>
          </w:tcPr>
          <w:p w14:paraId="1E2186F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39.39</w:t>
            </w:r>
            <w:r w:rsidRPr="00C849EF">
              <w:rPr>
                <w:rFonts w:eastAsiaTheme="minorHAnsi" w:cs="Arial"/>
                <w:color w:val="000000"/>
                <w:kern w:val="0"/>
                <w:sz w:val="15"/>
                <w:szCs w:val="15"/>
                <w14:ligatures w14:val="none"/>
              </w:rPr>
              <w:br/>
              <w:t>(21.80,56.99)</w:t>
            </w:r>
          </w:p>
        </w:tc>
        <w:tc>
          <w:tcPr>
            <w:tcW w:w="530" w:type="pct"/>
            <w:shd w:val="clear" w:color="auto" w:fill="auto"/>
            <w:vAlign w:val="center"/>
            <w:hideMark/>
          </w:tcPr>
          <w:p w14:paraId="0743B59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9.09</w:t>
            </w:r>
            <w:r w:rsidRPr="00C849EF">
              <w:rPr>
                <w:rFonts w:eastAsiaTheme="minorHAnsi" w:cs="Arial"/>
                <w:color w:val="000000"/>
                <w:kern w:val="0"/>
                <w:sz w:val="15"/>
                <w:szCs w:val="15"/>
                <w14:ligatures w14:val="none"/>
              </w:rPr>
              <w:br/>
              <w:t>(-11.16,29.35)</w:t>
            </w:r>
          </w:p>
        </w:tc>
      </w:tr>
      <w:tr w:rsidR="00C849EF" w:rsidRPr="00C849EF" w14:paraId="076987CB" w14:textId="77777777" w:rsidTr="00C849EF">
        <w:trPr>
          <w:trHeight w:val="493"/>
        </w:trPr>
        <w:tc>
          <w:tcPr>
            <w:tcW w:w="563" w:type="pct"/>
            <w:vMerge/>
            <w:vAlign w:val="center"/>
            <w:hideMark/>
          </w:tcPr>
          <w:p w14:paraId="0C23F92C"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B1AC73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2D58F4E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2.94</w:t>
            </w:r>
            <w:r w:rsidRPr="00C849EF">
              <w:rPr>
                <w:rFonts w:eastAsiaTheme="minorHAnsi" w:cs="Arial"/>
                <w:color w:val="000000"/>
                <w:kern w:val="0"/>
                <w:sz w:val="15"/>
                <w:szCs w:val="15"/>
                <w14:ligatures w14:val="none"/>
              </w:rPr>
              <w:br/>
              <w:t>(-3.04,8.93)</w:t>
            </w:r>
          </w:p>
        </w:tc>
        <w:tc>
          <w:tcPr>
            <w:tcW w:w="481" w:type="pct"/>
            <w:shd w:val="clear" w:color="auto" w:fill="auto"/>
            <w:vAlign w:val="center"/>
            <w:hideMark/>
          </w:tcPr>
          <w:p w14:paraId="48B801A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6.25</w:t>
            </w:r>
            <w:r w:rsidRPr="00C849EF">
              <w:rPr>
                <w:rFonts w:eastAsiaTheme="minorHAnsi" w:cs="Arial"/>
                <w:color w:val="000000"/>
                <w:kern w:val="0"/>
                <w:sz w:val="15"/>
                <w:szCs w:val="15"/>
                <w14:ligatures w14:val="none"/>
              </w:rPr>
              <w:br/>
              <w:t>(-7.07,19.57)</w:t>
            </w:r>
          </w:p>
        </w:tc>
        <w:tc>
          <w:tcPr>
            <w:tcW w:w="448" w:type="pct"/>
            <w:shd w:val="clear" w:color="auto" w:fill="auto"/>
            <w:vAlign w:val="center"/>
            <w:hideMark/>
          </w:tcPr>
          <w:p w14:paraId="5625602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433" w:type="pct"/>
            <w:shd w:val="clear" w:color="auto" w:fill="auto"/>
            <w:vAlign w:val="center"/>
            <w:hideMark/>
          </w:tcPr>
          <w:p w14:paraId="72E6A03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18.18</w:t>
            </w:r>
            <w:r w:rsidRPr="00C849EF">
              <w:rPr>
                <w:rFonts w:eastAsiaTheme="minorHAnsi" w:cs="Arial"/>
                <w:color w:val="000000"/>
                <w:kern w:val="0"/>
                <w:sz w:val="15"/>
                <w:szCs w:val="15"/>
                <w14:ligatures w14:val="none"/>
              </w:rPr>
              <w:br/>
              <w:t>(6.32,30.04)</w:t>
            </w:r>
          </w:p>
        </w:tc>
        <w:tc>
          <w:tcPr>
            <w:tcW w:w="477" w:type="pct"/>
            <w:shd w:val="clear" w:color="auto" w:fill="auto"/>
            <w:vAlign w:val="center"/>
            <w:hideMark/>
          </w:tcPr>
          <w:p w14:paraId="149E4FD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22.58</w:t>
            </w:r>
            <w:r w:rsidRPr="00C849EF">
              <w:rPr>
                <w:rFonts w:eastAsiaTheme="minorHAnsi" w:cs="Arial"/>
                <w:color w:val="000000"/>
                <w:kern w:val="0"/>
                <w:sz w:val="15"/>
                <w:szCs w:val="15"/>
                <w14:ligatures w14:val="none"/>
              </w:rPr>
              <w:br/>
              <w:t>(6.99,38.17)</w:t>
            </w:r>
          </w:p>
        </w:tc>
        <w:tc>
          <w:tcPr>
            <w:tcW w:w="448" w:type="pct"/>
            <w:shd w:val="clear" w:color="auto" w:fill="auto"/>
            <w:vAlign w:val="center"/>
            <w:hideMark/>
          </w:tcPr>
          <w:p w14:paraId="186941A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(-9.07,24.45)</w:t>
            </w:r>
          </w:p>
        </w:tc>
        <w:tc>
          <w:tcPr>
            <w:tcW w:w="466" w:type="pct"/>
            <w:shd w:val="clear" w:color="auto" w:fill="auto"/>
            <w:vAlign w:val="center"/>
            <w:hideMark/>
          </w:tcPr>
          <w:p w14:paraId="19092C2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12.50</w:t>
            </w:r>
            <w:r w:rsidRPr="00C849EF">
              <w:rPr>
                <w:rFonts w:eastAsiaTheme="minorHAnsi" w:cs="Arial"/>
                <w:color w:val="000000"/>
                <w:kern w:val="0"/>
                <w:sz w:val="15"/>
                <w:szCs w:val="15"/>
                <w14:ligatures w14:val="none"/>
              </w:rPr>
              <w:br/>
              <w:t>(-5.70,30.70)</w:t>
            </w:r>
          </w:p>
        </w:tc>
        <w:tc>
          <w:tcPr>
            <w:tcW w:w="466" w:type="pct"/>
            <w:shd w:val="clear" w:color="auto" w:fill="auto"/>
            <w:vAlign w:val="center"/>
            <w:hideMark/>
          </w:tcPr>
          <w:p w14:paraId="0FF02871"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20.00</w:t>
            </w:r>
            <w:r w:rsidRPr="00C849EF">
              <w:rPr>
                <w:rFonts w:eastAsiaTheme="minorHAnsi" w:cs="Arial"/>
                <w:color w:val="000000"/>
                <w:kern w:val="0"/>
                <w:sz w:val="15"/>
                <w:szCs w:val="15"/>
                <w14:ligatures w14:val="none"/>
              </w:rPr>
              <w:br/>
              <w:t>(-10.16,50.16)</w:t>
            </w:r>
          </w:p>
        </w:tc>
        <w:tc>
          <w:tcPr>
            <w:tcW w:w="530" w:type="pct"/>
            <w:shd w:val="clear" w:color="auto" w:fill="auto"/>
            <w:vAlign w:val="center"/>
            <w:hideMark/>
          </w:tcPr>
          <w:p w14:paraId="0B4C411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5AD328F6" w14:textId="77777777" w:rsidTr="00C849EF">
        <w:trPr>
          <w:trHeight w:val="493"/>
        </w:trPr>
        <w:tc>
          <w:tcPr>
            <w:tcW w:w="563" w:type="pct"/>
            <w:vMerge w:val="restart"/>
            <w:shd w:val="clear" w:color="auto" w:fill="auto"/>
            <w:noWrap/>
            <w:vAlign w:val="center"/>
            <w:hideMark/>
          </w:tcPr>
          <w:p w14:paraId="768B1CF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Dyslipidaemia</w:t>
            </w:r>
          </w:p>
        </w:tc>
        <w:tc>
          <w:tcPr>
            <w:tcW w:w="254" w:type="pct"/>
            <w:shd w:val="clear" w:color="auto" w:fill="auto"/>
            <w:noWrap/>
            <w:vAlign w:val="center"/>
            <w:hideMark/>
          </w:tcPr>
          <w:p w14:paraId="51E2D54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30-34</w:t>
            </w:r>
          </w:p>
        </w:tc>
        <w:tc>
          <w:tcPr>
            <w:tcW w:w="433" w:type="pct"/>
            <w:shd w:val="clear" w:color="auto" w:fill="auto"/>
            <w:vAlign w:val="center"/>
            <w:hideMark/>
          </w:tcPr>
          <w:p w14:paraId="061C920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7.99</w:t>
            </w:r>
            <w:r w:rsidRPr="00C849EF">
              <w:rPr>
                <w:rFonts w:eastAsiaTheme="minorHAnsi" w:cs="Arial"/>
                <w:color w:val="000000"/>
                <w:kern w:val="0"/>
                <w:sz w:val="15"/>
                <w:szCs w:val="15"/>
                <w14:ligatures w14:val="none"/>
              </w:rPr>
              <w:br/>
              <w:t>(6.65,9.34)</w:t>
            </w:r>
          </w:p>
        </w:tc>
        <w:tc>
          <w:tcPr>
            <w:tcW w:w="481" w:type="pct"/>
            <w:shd w:val="clear" w:color="auto" w:fill="auto"/>
            <w:vAlign w:val="center"/>
            <w:hideMark/>
          </w:tcPr>
          <w:p w14:paraId="111C02B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9.65</w:t>
            </w:r>
            <w:r w:rsidRPr="00C849EF">
              <w:rPr>
                <w:rFonts w:eastAsiaTheme="minorHAnsi" w:cs="Arial"/>
                <w:color w:val="000000"/>
                <w:kern w:val="0"/>
                <w:sz w:val="15"/>
                <w:szCs w:val="15"/>
                <w14:ligatures w14:val="none"/>
              </w:rPr>
              <w:br/>
              <w:t>(7.88,11.41)</w:t>
            </w:r>
          </w:p>
        </w:tc>
        <w:tc>
          <w:tcPr>
            <w:tcW w:w="448" w:type="pct"/>
            <w:shd w:val="clear" w:color="auto" w:fill="auto"/>
            <w:vAlign w:val="center"/>
            <w:hideMark/>
          </w:tcPr>
          <w:p w14:paraId="7AA037C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4.32</w:t>
            </w:r>
            <w:r w:rsidRPr="00C849EF">
              <w:rPr>
                <w:rFonts w:eastAsiaTheme="minorHAnsi" w:cs="Arial"/>
                <w:color w:val="000000"/>
                <w:kern w:val="0"/>
                <w:sz w:val="15"/>
                <w:szCs w:val="15"/>
                <w14:ligatures w14:val="none"/>
              </w:rPr>
              <w:br/>
              <w:t>(2.51,6.14)</w:t>
            </w:r>
          </w:p>
        </w:tc>
        <w:tc>
          <w:tcPr>
            <w:tcW w:w="433" w:type="pct"/>
            <w:shd w:val="clear" w:color="auto" w:fill="auto"/>
            <w:vAlign w:val="center"/>
            <w:hideMark/>
          </w:tcPr>
          <w:p w14:paraId="6F89F58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21.12</w:t>
            </w:r>
            <w:r w:rsidRPr="00C849EF">
              <w:rPr>
                <w:rFonts w:eastAsiaTheme="minorHAnsi" w:cs="Arial"/>
                <w:color w:val="000000"/>
                <w:kern w:val="0"/>
                <w:sz w:val="15"/>
                <w:szCs w:val="15"/>
                <w14:ligatures w14:val="none"/>
              </w:rPr>
              <w:br/>
              <w:t>(19.14,23.09)</w:t>
            </w:r>
          </w:p>
        </w:tc>
        <w:tc>
          <w:tcPr>
            <w:tcW w:w="477" w:type="pct"/>
            <w:shd w:val="clear" w:color="auto" w:fill="auto"/>
            <w:vAlign w:val="center"/>
            <w:hideMark/>
          </w:tcPr>
          <w:p w14:paraId="1A9D73F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21.82</w:t>
            </w:r>
            <w:r w:rsidRPr="00C849EF">
              <w:rPr>
                <w:rFonts w:eastAsiaTheme="minorHAnsi" w:cs="Arial"/>
                <w:color w:val="000000"/>
                <w:kern w:val="0"/>
                <w:sz w:val="15"/>
                <w:szCs w:val="15"/>
                <w14:ligatures w14:val="none"/>
              </w:rPr>
              <w:br/>
              <w:t>(19.77,23.88)</w:t>
            </w:r>
          </w:p>
        </w:tc>
        <w:tc>
          <w:tcPr>
            <w:tcW w:w="448" w:type="pct"/>
            <w:shd w:val="clear" w:color="auto" w:fill="auto"/>
            <w:vAlign w:val="center"/>
            <w:hideMark/>
          </w:tcPr>
          <w:p w14:paraId="2577AE6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8.89</w:t>
            </w:r>
            <w:r w:rsidRPr="00C849EF">
              <w:rPr>
                <w:rFonts w:eastAsiaTheme="minorHAnsi" w:cs="Arial"/>
                <w:color w:val="000000"/>
                <w:kern w:val="0"/>
                <w:sz w:val="15"/>
                <w:szCs w:val="15"/>
                <w14:ligatures w14:val="none"/>
              </w:rPr>
              <w:br/>
              <w:t>(2.90,14.88)</w:t>
            </w:r>
          </w:p>
        </w:tc>
        <w:tc>
          <w:tcPr>
            <w:tcW w:w="466" w:type="pct"/>
            <w:shd w:val="clear" w:color="auto" w:fill="auto"/>
            <w:vAlign w:val="center"/>
            <w:hideMark/>
          </w:tcPr>
          <w:p w14:paraId="7B6AFBD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35.05</w:t>
            </w:r>
            <w:r w:rsidRPr="00C849EF">
              <w:rPr>
                <w:rFonts w:eastAsiaTheme="minorHAnsi" w:cs="Arial"/>
                <w:color w:val="000000"/>
                <w:kern w:val="0"/>
                <w:sz w:val="15"/>
                <w:szCs w:val="15"/>
                <w14:ligatures w14:val="none"/>
              </w:rPr>
              <w:br/>
              <w:t>(30.70,39.41)</w:t>
            </w:r>
          </w:p>
        </w:tc>
        <w:tc>
          <w:tcPr>
            <w:tcW w:w="466" w:type="pct"/>
            <w:shd w:val="clear" w:color="auto" w:fill="auto"/>
            <w:vAlign w:val="center"/>
            <w:hideMark/>
          </w:tcPr>
          <w:p w14:paraId="524D219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35.98</w:t>
            </w:r>
            <w:r w:rsidRPr="00C849EF">
              <w:rPr>
                <w:rFonts w:eastAsiaTheme="minorHAnsi" w:cs="Arial"/>
                <w:color w:val="000000"/>
                <w:kern w:val="0"/>
                <w:sz w:val="15"/>
                <w:szCs w:val="15"/>
                <w14:ligatures w14:val="none"/>
              </w:rPr>
              <w:br/>
              <w:t>(31.55,40.42)</w:t>
            </w:r>
          </w:p>
        </w:tc>
        <w:tc>
          <w:tcPr>
            <w:tcW w:w="530" w:type="pct"/>
            <w:shd w:val="clear" w:color="auto" w:fill="auto"/>
            <w:vAlign w:val="center"/>
            <w:hideMark/>
          </w:tcPr>
          <w:p w14:paraId="740E11F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r>
      <w:tr w:rsidR="00C849EF" w:rsidRPr="00C849EF" w14:paraId="2220548B" w14:textId="77777777" w:rsidTr="00C849EF">
        <w:trPr>
          <w:trHeight w:val="493"/>
        </w:trPr>
        <w:tc>
          <w:tcPr>
            <w:tcW w:w="563" w:type="pct"/>
            <w:vMerge/>
            <w:vAlign w:val="center"/>
            <w:hideMark/>
          </w:tcPr>
          <w:p w14:paraId="71D73A1C"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68DD2EB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35-39</w:t>
            </w:r>
          </w:p>
        </w:tc>
        <w:tc>
          <w:tcPr>
            <w:tcW w:w="433" w:type="pct"/>
            <w:shd w:val="clear" w:color="auto" w:fill="auto"/>
            <w:vAlign w:val="center"/>
            <w:hideMark/>
          </w:tcPr>
          <w:p w14:paraId="08562E1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9.14</w:t>
            </w:r>
            <w:r w:rsidRPr="00C849EF">
              <w:rPr>
                <w:rFonts w:eastAsiaTheme="minorHAnsi" w:cs="Arial"/>
                <w:color w:val="000000"/>
                <w:kern w:val="0"/>
                <w:sz w:val="15"/>
                <w:szCs w:val="15"/>
                <w14:ligatures w14:val="none"/>
              </w:rPr>
              <w:br/>
              <w:t>(7.37,10.90)</w:t>
            </w:r>
          </w:p>
        </w:tc>
        <w:tc>
          <w:tcPr>
            <w:tcW w:w="481" w:type="pct"/>
            <w:shd w:val="clear" w:color="auto" w:fill="auto"/>
            <w:vAlign w:val="center"/>
            <w:hideMark/>
          </w:tcPr>
          <w:p w14:paraId="6D32519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10.31</w:t>
            </w:r>
            <w:r w:rsidRPr="00C849EF">
              <w:rPr>
                <w:rFonts w:eastAsiaTheme="minorHAnsi" w:cs="Arial"/>
                <w:color w:val="000000"/>
                <w:kern w:val="0"/>
                <w:sz w:val="15"/>
                <w:szCs w:val="15"/>
                <w14:ligatures w14:val="none"/>
              </w:rPr>
              <w:br/>
              <w:t>(8.02,12.60)</w:t>
            </w:r>
          </w:p>
        </w:tc>
        <w:tc>
          <w:tcPr>
            <w:tcW w:w="448" w:type="pct"/>
            <w:shd w:val="clear" w:color="auto" w:fill="auto"/>
            <w:vAlign w:val="center"/>
            <w:hideMark/>
          </w:tcPr>
          <w:p w14:paraId="3E70DAA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6.86</w:t>
            </w:r>
            <w:r w:rsidRPr="00C849EF">
              <w:rPr>
                <w:rFonts w:eastAsiaTheme="minorHAnsi" w:cs="Arial"/>
                <w:color w:val="000000"/>
                <w:kern w:val="0"/>
                <w:sz w:val="15"/>
                <w:szCs w:val="15"/>
                <w14:ligatures w14:val="none"/>
              </w:rPr>
              <w:br/>
              <w:t>(4.20,9.52)</w:t>
            </w:r>
          </w:p>
        </w:tc>
        <w:tc>
          <w:tcPr>
            <w:tcW w:w="433" w:type="pct"/>
            <w:shd w:val="clear" w:color="auto" w:fill="auto"/>
            <w:vAlign w:val="center"/>
            <w:hideMark/>
          </w:tcPr>
          <w:p w14:paraId="0A813FE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25.04</w:t>
            </w:r>
            <w:r w:rsidRPr="00C849EF">
              <w:rPr>
                <w:rFonts w:eastAsiaTheme="minorHAnsi" w:cs="Arial"/>
                <w:color w:val="000000"/>
                <w:kern w:val="0"/>
                <w:sz w:val="15"/>
                <w:szCs w:val="15"/>
                <w14:ligatures w14:val="none"/>
              </w:rPr>
              <w:br/>
              <w:t>(22.63,27.45)</w:t>
            </w:r>
          </w:p>
        </w:tc>
        <w:tc>
          <w:tcPr>
            <w:tcW w:w="477" w:type="pct"/>
            <w:shd w:val="clear" w:color="auto" w:fill="auto"/>
            <w:vAlign w:val="center"/>
            <w:hideMark/>
          </w:tcPr>
          <w:p w14:paraId="1B7DC88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25.60</w:t>
            </w:r>
            <w:r w:rsidRPr="00C849EF">
              <w:rPr>
                <w:rFonts w:eastAsiaTheme="minorHAnsi" w:cs="Arial"/>
                <w:color w:val="000000"/>
                <w:kern w:val="0"/>
                <w:sz w:val="15"/>
                <w:szCs w:val="15"/>
                <w14:ligatures w14:val="none"/>
              </w:rPr>
              <w:br/>
              <w:t>(23.09,28.12)</w:t>
            </w:r>
          </w:p>
        </w:tc>
        <w:tc>
          <w:tcPr>
            <w:tcW w:w="448" w:type="pct"/>
            <w:shd w:val="clear" w:color="auto" w:fill="auto"/>
            <w:vAlign w:val="center"/>
            <w:hideMark/>
          </w:tcPr>
          <w:p w14:paraId="4382B8B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17.07</w:t>
            </w:r>
            <w:r w:rsidRPr="00C849EF">
              <w:rPr>
                <w:rFonts w:eastAsiaTheme="minorHAnsi" w:cs="Arial"/>
                <w:color w:val="000000"/>
                <w:kern w:val="0"/>
                <w:sz w:val="15"/>
                <w:szCs w:val="15"/>
                <w14:ligatures w14:val="none"/>
              </w:rPr>
              <w:br/>
              <w:t>(8.75,25.39)</w:t>
            </w:r>
          </w:p>
        </w:tc>
        <w:tc>
          <w:tcPr>
            <w:tcW w:w="466" w:type="pct"/>
            <w:shd w:val="clear" w:color="auto" w:fill="auto"/>
            <w:vAlign w:val="center"/>
            <w:hideMark/>
          </w:tcPr>
          <w:p w14:paraId="08F4030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39.36</w:t>
            </w:r>
            <w:r w:rsidRPr="00C849EF">
              <w:rPr>
                <w:rFonts w:eastAsiaTheme="minorHAnsi" w:cs="Arial"/>
                <w:color w:val="000000"/>
                <w:kern w:val="0"/>
                <w:sz w:val="15"/>
                <w:szCs w:val="15"/>
                <w14:ligatures w14:val="none"/>
              </w:rPr>
              <w:br/>
              <w:t>(34.40,44.32)</w:t>
            </w:r>
          </w:p>
        </w:tc>
        <w:tc>
          <w:tcPr>
            <w:tcW w:w="466" w:type="pct"/>
            <w:shd w:val="clear" w:color="auto" w:fill="auto"/>
            <w:vAlign w:val="center"/>
            <w:hideMark/>
          </w:tcPr>
          <w:p w14:paraId="14248A7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39.94</w:t>
            </w:r>
            <w:r w:rsidRPr="00C849EF">
              <w:rPr>
                <w:rFonts w:eastAsiaTheme="minorHAnsi" w:cs="Arial"/>
                <w:color w:val="000000"/>
                <w:kern w:val="0"/>
                <w:sz w:val="15"/>
                <w:szCs w:val="15"/>
                <w14:ligatures w14:val="none"/>
              </w:rPr>
              <w:br/>
              <w:t>(34.88,45.01)</w:t>
            </w:r>
          </w:p>
        </w:tc>
        <w:tc>
          <w:tcPr>
            <w:tcW w:w="530" w:type="pct"/>
            <w:shd w:val="clear" w:color="auto" w:fill="auto"/>
            <w:vAlign w:val="center"/>
            <w:hideMark/>
          </w:tcPr>
          <w:p w14:paraId="58DFF0A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23.08</w:t>
            </w:r>
            <w:r w:rsidRPr="00C849EF">
              <w:rPr>
                <w:rFonts w:eastAsiaTheme="minorHAnsi" w:cs="Arial"/>
                <w:color w:val="000000"/>
                <w:kern w:val="0"/>
                <w:sz w:val="15"/>
                <w:szCs w:val="15"/>
                <w14:ligatures w14:val="none"/>
              </w:rPr>
              <w:br/>
              <w:t>(-3.42,49.58)</w:t>
            </w:r>
          </w:p>
        </w:tc>
      </w:tr>
      <w:tr w:rsidR="00C849EF" w:rsidRPr="00C849EF" w14:paraId="2B2D79B3" w14:textId="77777777" w:rsidTr="00C849EF">
        <w:trPr>
          <w:trHeight w:val="493"/>
        </w:trPr>
        <w:tc>
          <w:tcPr>
            <w:tcW w:w="563" w:type="pct"/>
            <w:vMerge/>
            <w:vAlign w:val="center"/>
            <w:hideMark/>
          </w:tcPr>
          <w:p w14:paraId="4D582778"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49EF11AA"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40-44</w:t>
            </w:r>
          </w:p>
        </w:tc>
        <w:tc>
          <w:tcPr>
            <w:tcW w:w="433" w:type="pct"/>
            <w:shd w:val="clear" w:color="auto" w:fill="auto"/>
            <w:vAlign w:val="center"/>
            <w:hideMark/>
          </w:tcPr>
          <w:p w14:paraId="7385964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11.96</w:t>
            </w:r>
            <w:r w:rsidRPr="00C849EF">
              <w:rPr>
                <w:rFonts w:eastAsiaTheme="minorHAnsi" w:cs="Arial"/>
                <w:color w:val="000000"/>
                <w:kern w:val="0"/>
                <w:sz w:val="15"/>
                <w:szCs w:val="15"/>
                <w14:ligatures w14:val="none"/>
              </w:rPr>
              <w:br/>
              <w:t>(9.20,14.72)</w:t>
            </w:r>
          </w:p>
        </w:tc>
        <w:tc>
          <w:tcPr>
            <w:tcW w:w="481" w:type="pct"/>
            <w:shd w:val="clear" w:color="auto" w:fill="auto"/>
            <w:vAlign w:val="center"/>
            <w:hideMark/>
          </w:tcPr>
          <w:p w14:paraId="66E1F9E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15.93</w:t>
            </w:r>
            <w:r w:rsidRPr="00C849EF">
              <w:rPr>
                <w:rFonts w:eastAsiaTheme="minorHAnsi" w:cs="Arial"/>
                <w:color w:val="000000"/>
                <w:kern w:val="0"/>
                <w:sz w:val="15"/>
                <w:szCs w:val="15"/>
                <w14:ligatures w14:val="none"/>
              </w:rPr>
              <w:br/>
              <w:t>(11.73,20.13)</w:t>
            </w:r>
          </w:p>
        </w:tc>
        <w:tc>
          <w:tcPr>
            <w:tcW w:w="448" w:type="pct"/>
            <w:shd w:val="clear" w:color="auto" w:fill="auto"/>
            <w:vAlign w:val="center"/>
            <w:hideMark/>
          </w:tcPr>
          <w:p w14:paraId="063C047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7.08</w:t>
            </w:r>
            <w:r w:rsidRPr="00C849EF">
              <w:rPr>
                <w:rFonts w:eastAsiaTheme="minorHAnsi" w:cs="Arial"/>
                <w:color w:val="000000"/>
                <w:kern w:val="0"/>
                <w:sz w:val="15"/>
                <w:szCs w:val="15"/>
                <w14:ligatures w14:val="none"/>
              </w:rPr>
              <w:br/>
              <w:t>(3.81,10.35)</w:t>
            </w:r>
          </w:p>
        </w:tc>
        <w:tc>
          <w:tcPr>
            <w:tcW w:w="433" w:type="pct"/>
            <w:shd w:val="clear" w:color="auto" w:fill="auto"/>
            <w:vAlign w:val="center"/>
            <w:hideMark/>
          </w:tcPr>
          <w:p w14:paraId="4784B10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26.38</w:t>
            </w:r>
            <w:r w:rsidRPr="00C849EF">
              <w:rPr>
                <w:rFonts w:eastAsiaTheme="minorHAnsi" w:cs="Arial"/>
                <w:color w:val="000000"/>
                <w:kern w:val="0"/>
                <w:sz w:val="15"/>
                <w:szCs w:val="15"/>
                <w14:ligatures w14:val="none"/>
              </w:rPr>
              <w:br/>
              <w:t>(23.08,29.67)</w:t>
            </w:r>
          </w:p>
        </w:tc>
        <w:tc>
          <w:tcPr>
            <w:tcW w:w="477" w:type="pct"/>
            <w:shd w:val="clear" w:color="auto" w:fill="auto"/>
            <w:vAlign w:val="center"/>
            <w:hideMark/>
          </w:tcPr>
          <w:p w14:paraId="4889662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28.20</w:t>
            </w:r>
            <w:r w:rsidRPr="00C849EF">
              <w:rPr>
                <w:rFonts w:eastAsiaTheme="minorHAnsi" w:cs="Arial"/>
                <w:color w:val="000000"/>
                <w:kern w:val="0"/>
                <w:sz w:val="15"/>
                <w:szCs w:val="15"/>
                <w14:ligatures w14:val="none"/>
              </w:rPr>
              <w:br/>
              <w:t>(24.64,31.76)</w:t>
            </w:r>
          </w:p>
        </w:tc>
        <w:tc>
          <w:tcPr>
            <w:tcW w:w="448" w:type="pct"/>
            <w:shd w:val="clear" w:color="auto" w:fill="auto"/>
            <w:vAlign w:val="center"/>
            <w:hideMark/>
          </w:tcPr>
          <w:p w14:paraId="5A2036D0"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10.96</w:t>
            </w:r>
            <w:r w:rsidRPr="00C849EF">
              <w:rPr>
                <w:rFonts w:eastAsiaTheme="minorHAnsi" w:cs="Arial"/>
                <w:color w:val="000000"/>
                <w:kern w:val="0"/>
                <w:sz w:val="15"/>
                <w:szCs w:val="15"/>
                <w14:ligatures w14:val="none"/>
              </w:rPr>
              <w:br/>
              <w:t>(3.62,18.30)</w:t>
            </w:r>
          </w:p>
        </w:tc>
        <w:tc>
          <w:tcPr>
            <w:tcW w:w="466" w:type="pct"/>
            <w:shd w:val="clear" w:color="auto" w:fill="auto"/>
            <w:vAlign w:val="center"/>
            <w:hideMark/>
          </w:tcPr>
          <w:p w14:paraId="20E3AB3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40.19</w:t>
            </w:r>
            <w:r w:rsidRPr="00C849EF">
              <w:rPr>
                <w:rFonts w:eastAsiaTheme="minorHAnsi" w:cs="Arial"/>
                <w:color w:val="000000"/>
                <w:kern w:val="0"/>
                <w:sz w:val="15"/>
                <w:szCs w:val="15"/>
                <w14:ligatures w14:val="none"/>
              </w:rPr>
              <w:br/>
              <w:t>(33.57,46.81)</w:t>
            </w:r>
          </w:p>
        </w:tc>
        <w:tc>
          <w:tcPr>
            <w:tcW w:w="466" w:type="pct"/>
            <w:shd w:val="clear" w:color="auto" w:fill="auto"/>
            <w:vAlign w:val="center"/>
            <w:hideMark/>
          </w:tcPr>
          <w:p w14:paraId="592B6AA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40.89</w:t>
            </w:r>
            <w:r w:rsidRPr="00C849EF">
              <w:rPr>
                <w:rFonts w:eastAsiaTheme="minorHAnsi" w:cs="Arial"/>
                <w:color w:val="000000"/>
                <w:kern w:val="0"/>
                <w:sz w:val="15"/>
                <w:szCs w:val="15"/>
                <w14:ligatures w14:val="none"/>
              </w:rPr>
              <w:br/>
              <w:t>(34.07,47.71)</w:t>
            </w:r>
          </w:p>
        </w:tc>
        <w:tc>
          <w:tcPr>
            <w:tcW w:w="530" w:type="pct"/>
            <w:shd w:val="clear" w:color="auto" w:fill="auto"/>
            <w:vAlign w:val="center"/>
            <w:hideMark/>
          </w:tcPr>
          <w:p w14:paraId="71A6E85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27.27</w:t>
            </w:r>
            <w:r w:rsidRPr="00C849EF">
              <w:rPr>
                <w:rFonts w:eastAsiaTheme="minorHAnsi" w:cs="Arial"/>
                <w:color w:val="000000"/>
                <w:kern w:val="0"/>
                <w:sz w:val="15"/>
                <w:szCs w:val="15"/>
                <w14:ligatures w14:val="none"/>
              </w:rPr>
              <w:br/>
              <w:t>(-4.11,58.65)</w:t>
            </w:r>
          </w:p>
        </w:tc>
      </w:tr>
      <w:tr w:rsidR="00C849EF" w:rsidRPr="00C849EF" w14:paraId="57BE848F" w14:textId="77777777" w:rsidTr="00C849EF">
        <w:trPr>
          <w:trHeight w:val="493"/>
        </w:trPr>
        <w:tc>
          <w:tcPr>
            <w:tcW w:w="563" w:type="pct"/>
            <w:vMerge/>
            <w:vAlign w:val="center"/>
            <w:hideMark/>
          </w:tcPr>
          <w:p w14:paraId="0AA2A52B"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1CA70DA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45-49</w:t>
            </w:r>
          </w:p>
        </w:tc>
        <w:tc>
          <w:tcPr>
            <w:tcW w:w="433" w:type="pct"/>
            <w:shd w:val="clear" w:color="auto" w:fill="auto"/>
            <w:vAlign w:val="center"/>
            <w:hideMark/>
          </w:tcPr>
          <w:p w14:paraId="4FC2BD5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8.43</w:t>
            </w:r>
            <w:r w:rsidRPr="00C849EF">
              <w:rPr>
                <w:rFonts w:eastAsiaTheme="minorHAnsi" w:cs="Arial"/>
                <w:color w:val="000000"/>
                <w:kern w:val="0"/>
                <w:sz w:val="15"/>
                <w:szCs w:val="15"/>
                <w14:ligatures w14:val="none"/>
              </w:rPr>
              <w:br/>
              <w:t>(2.33,14.54)</w:t>
            </w:r>
          </w:p>
        </w:tc>
        <w:tc>
          <w:tcPr>
            <w:tcW w:w="481" w:type="pct"/>
            <w:shd w:val="clear" w:color="auto" w:fill="auto"/>
            <w:vAlign w:val="center"/>
            <w:hideMark/>
          </w:tcPr>
          <w:p w14:paraId="7CE79DD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(-1.06,16.44)</w:t>
            </w:r>
          </w:p>
        </w:tc>
        <w:tc>
          <w:tcPr>
            <w:tcW w:w="448" w:type="pct"/>
            <w:shd w:val="clear" w:color="auto" w:fill="auto"/>
            <w:vAlign w:val="center"/>
            <w:hideMark/>
          </w:tcPr>
          <w:p w14:paraId="5C9FCB2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9.09</w:t>
            </w:r>
            <w:r w:rsidRPr="00C849EF">
              <w:rPr>
                <w:rFonts w:eastAsiaTheme="minorHAnsi" w:cs="Arial"/>
                <w:color w:val="000000"/>
                <w:kern w:val="0"/>
                <w:sz w:val="15"/>
                <w:szCs w:val="15"/>
                <w14:ligatures w14:val="none"/>
              </w:rPr>
              <w:br/>
              <w:t>(0.25,17.93)</w:t>
            </w:r>
          </w:p>
        </w:tc>
        <w:tc>
          <w:tcPr>
            <w:tcW w:w="433" w:type="pct"/>
            <w:shd w:val="clear" w:color="auto" w:fill="auto"/>
            <w:vAlign w:val="center"/>
            <w:hideMark/>
          </w:tcPr>
          <w:p w14:paraId="7942577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28.00</w:t>
            </w:r>
            <w:r w:rsidRPr="00C849EF">
              <w:rPr>
                <w:rFonts w:eastAsiaTheme="minorHAnsi" w:cs="Arial"/>
                <w:color w:val="000000"/>
                <w:kern w:val="0"/>
                <w:sz w:val="15"/>
                <w:szCs w:val="15"/>
                <w14:ligatures w14:val="none"/>
              </w:rPr>
              <w:br/>
              <w:t>(20.02,35.98)</w:t>
            </w:r>
          </w:p>
        </w:tc>
        <w:tc>
          <w:tcPr>
            <w:tcW w:w="477" w:type="pct"/>
            <w:shd w:val="clear" w:color="auto" w:fill="auto"/>
            <w:vAlign w:val="center"/>
            <w:hideMark/>
          </w:tcPr>
          <w:p w14:paraId="01231D9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30.39</w:t>
            </w:r>
            <w:r w:rsidRPr="00C849EF">
              <w:rPr>
                <w:rFonts w:eastAsiaTheme="minorHAnsi" w:cs="Arial"/>
                <w:color w:val="000000"/>
                <w:kern w:val="0"/>
                <w:sz w:val="15"/>
                <w:szCs w:val="15"/>
                <w14:ligatures w14:val="none"/>
              </w:rPr>
              <w:br/>
              <w:t>(21.31,39.47)</w:t>
            </w:r>
          </w:p>
        </w:tc>
        <w:tc>
          <w:tcPr>
            <w:tcW w:w="448" w:type="pct"/>
            <w:shd w:val="clear" w:color="auto" w:fill="auto"/>
            <w:vAlign w:val="center"/>
            <w:hideMark/>
          </w:tcPr>
          <w:p w14:paraId="3B33194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17.39</w:t>
            </w:r>
            <w:r w:rsidRPr="00C849EF">
              <w:rPr>
                <w:rFonts w:eastAsiaTheme="minorHAnsi" w:cs="Arial"/>
                <w:color w:val="000000"/>
                <w:kern w:val="0"/>
                <w:sz w:val="15"/>
                <w:szCs w:val="15"/>
                <w14:ligatures w14:val="none"/>
              </w:rPr>
              <w:br/>
              <w:t>(0.63,34.15)</w:t>
            </w:r>
          </w:p>
        </w:tc>
        <w:tc>
          <w:tcPr>
            <w:tcW w:w="466" w:type="pct"/>
            <w:shd w:val="clear" w:color="auto" w:fill="auto"/>
            <w:vAlign w:val="center"/>
            <w:hideMark/>
          </w:tcPr>
          <w:p w14:paraId="325D701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21.62</w:t>
            </w:r>
            <w:r w:rsidRPr="00C849EF">
              <w:rPr>
                <w:rFonts w:eastAsiaTheme="minorHAnsi" w:cs="Arial"/>
                <w:color w:val="000000"/>
                <w:kern w:val="0"/>
                <w:sz w:val="15"/>
                <w:szCs w:val="15"/>
                <w14:ligatures w14:val="none"/>
              </w:rPr>
              <w:br/>
              <w:t>(7.71,35.54)</w:t>
            </w:r>
          </w:p>
        </w:tc>
        <w:tc>
          <w:tcPr>
            <w:tcW w:w="466" w:type="pct"/>
            <w:shd w:val="clear" w:color="auto" w:fill="auto"/>
            <w:vAlign w:val="center"/>
            <w:hideMark/>
          </w:tcPr>
          <w:p w14:paraId="45A2099B"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20.59</w:t>
            </w:r>
            <w:r w:rsidRPr="00C849EF">
              <w:rPr>
                <w:rFonts w:eastAsiaTheme="minorHAnsi" w:cs="Arial"/>
                <w:color w:val="000000"/>
                <w:kern w:val="0"/>
                <w:sz w:val="15"/>
                <w:szCs w:val="15"/>
                <w14:ligatures w14:val="none"/>
              </w:rPr>
              <w:br/>
              <w:t>(6.27,34.91)</w:t>
            </w:r>
          </w:p>
        </w:tc>
        <w:tc>
          <w:tcPr>
            <w:tcW w:w="530" w:type="pct"/>
            <w:shd w:val="clear" w:color="auto" w:fill="auto"/>
            <w:vAlign w:val="center"/>
            <w:hideMark/>
          </w:tcPr>
          <w:p w14:paraId="745764A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(-110.09,176.76)</w:t>
            </w:r>
          </w:p>
        </w:tc>
      </w:tr>
      <w:tr w:rsidR="00C849EF" w:rsidRPr="00C849EF" w14:paraId="13527E2A" w14:textId="77777777" w:rsidTr="00C849EF">
        <w:trPr>
          <w:trHeight w:val="493"/>
        </w:trPr>
        <w:tc>
          <w:tcPr>
            <w:tcW w:w="563" w:type="pct"/>
            <w:vMerge/>
            <w:vAlign w:val="center"/>
            <w:hideMark/>
          </w:tcPr>
          <w:p w14:paraId="42F04CDF"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17C1E89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50-54</w:t>
            </w:r>
          </w:p>
        </w:tc>
        <w:tc>
          <w:tcPr>
            <w:tcW w:w="433" w:type="pct"/>
            <w:shd w:val="clear" w:color="auto" w:fill="auto"/>
            <w:vAlign w:val="center"/>
            <w:hideMark/>
          </w:tcPr>
          <w:p w14:paraId="0503EF8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21.43</w:t>
            </w:r>
            <w:r w:rsidRPr="00C849EF">
              <w:rPr>
                <w:rFonts w:eastAsiaTheme="minorHAnsi" w:cs="Arial"/>
                <w:color w:val="000000"/>
                <w:kern w:val="0"/>
                <w:sz w:val="15"/>
                <w:szCs w:val="15"/>
                <w14:ligatures w14:val="none"/>
              </w:rPr>
              <w:br/>
              <w:t>(5.23,37.63)</w:t>
            </w:r>
          </w:p>
        </w:tc>
        <w:tc>
          <w:tcPr>
            <w:tcW w:w="481" w:type="pct"/>
            <w:shd w:val="clear" w:color="auto" w:fill="auto"/>
            <w:vAlign w:val="center"/>
            <w:hideMark/>
          </w:tcPr>
          <w:p w14:paraId="0309A4C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12.50</w:t>
            </w:r>
            <w:r w:rsidRPr="00C849EF">
              <w:rPr>
                <w:rFonts w:eastAsiaTheme="minorHAnsi" w:cs="Arial"/>
                <w:color w:val="000000"/>
                <w:kern w:val="0"/>
                <w:sz w:val="15"/>
                <w:szCs w:val="15"/>
                <w14:ligatures w14:val="none"/>
              </w:rPr>
              <w:br/>
              <w:t>(-17.06,42.06)</w:t>
            </w:r>
          </w:p>
        </w:tc>
        <w:tc>
          <w:tcPr>
            <w:tcW w:w="448" w:type="pct"/>
            <w:shd w:val="clear" w:color="auto" w:fill="auto"/>
            <w:vAlign w:val="center"/>
            <w:hideMark/>
          </w:tcPr>
          <w:p w14:paraId="240334B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25.00</w:t>
            </w:r>
            <w:r w:rsidRPr="00C849EF">
              <w:rPr>
                <w:rFonts w:eastAsiaTheme="minorHAnsi" w:cs="Arial"/>
                <w:color w:val="000000"/>
                <w:kern w:val="0"/>
                <w:sz w:val="15"/>
                <w:szCs w:val="15"/>
                <w14:ligatures w14:val="none"/>
              </w:rPr>
              <w:br/>
              <w:t>(4.21,45.79)</w:t>
            </w:r>
          </w:p>
        </w:tc>
        <w:tc>
          <w:tcPr>
            <w:tcW w:w="433" w:type="pct"/>
            <w:shd w:val="clear" w:color="auto" w:fill="auto"/>
            <w:vAlign w:val="center"/>
            <w:hideMark/>
          </w:tcPr>
          <w:p w14:paraId="2A0B3DA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36.59</w:t>
            </w:r>
            <w:r w:rsidRPr="00C849EF">
              <w:rPr>
                <w:rFonts w:eastAsiaTheme="minorHAnsi" w:cs="Arial"/>
                <w:color w:val="000000"/>
                <w:kern w:val="0"/>
                <w:sz w:val="15"/>
                <w:szCs w:val="15"/>
                <w14:ligatures w14:val="none"/>
              </w:rPr>
              <w:br/>
              <w:t>(21.19,51.98)</w:t>
            </w:r>
          </w:p>
        </w:tc>
        <w:tc>
          <w:tcPr>
            <w:tcW w:w="477" w:type="pct"/>
            <w:shd w:val="clear" w:color="auto" w:fill="auto"/>
            <w:vAlign w:val="center"/>
            <w:hideMark/>
          </w:tcPr>
          <w:p w14:paraId="0C4A3932"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35.00</w:t>
            </w:r>
            <w:r w:rsidRPr="00C849EF">
              <w:rPr>
                <w:rFonts w:eastAsiaTheme="minorHAnsi" w:cs="Arial"/>
                <w:color w:val="000000"/>
                <w:kern w:val="0"/>
                <w:sz w:val="15"/>
                <w:szCs w:val="15"/>
                <w14:ligatures w14:val="none"/>
              </w:rPr>
              <w:br/>
              <w:t>(12.10,57.90)</w:t>
            </w:r>
          </w:p>
        </w:tc>
        <w:tc>
          <w:tcPr>
            <w:tcW w:w="448" w:type="pct"/>
            <w:shd w:val="clear" w:color="auto" w:fill="auto"/>
            <w:vAlign w:val="center"/>
            <w:hideMark/>
          </w:tcPr>
          <w:p w14:paraId="1680E5B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38.10</w:t>
            </w:r>
            <w:r w:rsidRPr="00C849EF">
              <w:rPr>
                <w:rFonts w:eastAsiaTheme="minorHAnsi" w:cs="Arial"/>
                <w:color w:val="000000"/>
                <w:kern w:val="0"/>
                <w:sz w:val="15"/>
                <w:szCs w:val="15"/>
                <w14:ligatures w14:val="none"/>
              </w:rPr>
              <w:br/>
              <w:t>(15.44,60.75)</w:t>
            </w:r>
          </w:p>
        </w:tc>
        <w:tc>
          <w:tcPr>
            <w:tcW w:w="466" w:type="pct"/>
            <w:shd w:val="clear" w:color="auto" w:fill="auto"/>
            <w:vAlign w:val="center"/>
            <w:hideMark/>
          </w:tcPr>
          <w:p w14:paraId="69FA74CD"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23.53</w:t>
            </w:r>
            <w:r w:rsidRPr="00C849EF">
              <w:rPr>
                <w:rFonts w:eastAsiaTheme="minorHAnsi" w:cs="Arial"/>
                <w:color w:val="000000"/>
                <w:kern w:val="0"/>
                <w:sz w:val="15"/>
                <w:szCs w:val="15"/>
                <w14:ligatures w14:val="none"/>
              </w:rPr>
              <w:br/>
              <w:t>(1.05,46.01)</w:t>
            </w:r>
          </w:p>
        </w:tc>
        <w:tc>
          <w:tcPr>
            <w:tcW w:w="466" w:type="pct"/>
            <w:shd w:val="clear" w:color="auto" w:fill="auto"/>
            <w:vAlign w:val="center"/>
            <w:hideMark/>
          </w:tcPr>
          <w:p w14:paraId="485FC0F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18.18</w:t>
            </w:r>
            <w:r w:rsidRPr="00C849EF">
              <w:rPr>
                <w:rFonts w:eastAsiaTheme="minorHAnsi" w:cs="Arial"/>
                <w:color w:val="000000"/>
                <w:kern w:val="0"/>
                <w:sz w:val="15"/>
                <w:szCs w:val="15"/>
                <w14:ligatures w14:val="none"/>
              </w:rPr>
              <w:br/>
              <w:t>(-8.99,45.36)</w:t>
            </w:r>
          </w:p>
        </w:tc>
        <w:tc>
          <w:tcPr>
            <w:tcW w:w="530" w:type="pct"/>
            <w:shd w:val="clear" w:color="auto" w:fill="auto"/>
            <w:vAlign w:val="center"/>
            <w:hideMark/>
          </w:tcPr>
          <w:p w14:paraId="1C7A1A5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33.33</w:t>
            </w:r>
            <w:r w:rsidRPr="00C849EF">
              <w:rPr>
                <w:rFonts w:eastAsiaTheme="minorHAnsi" w:cs="Arial"/>
                <w:color w:val="000000"/>
                <w:kern w:val="0"/>
                <w:sz w:val="15"/>
                <w:szCs w:val="15"/>
                <w14:ligatures w14:val="none"/>
              </w:rPr>
              <w:br/>
              <w:t>(-20.86,87.53)</w:t>
            </w:r>
          </w:p>
        </w:tc>
      </w:tr>
      <w:tr w:rsidR="00C849EF" w:rsidRPr="00C849EF" w14:paraId="01B12213" w14:textId="77777777" w:rsidTr="00C849EF">
        <w:trPr>
          <w:trHeight w:val="493"/>
        </w:trPr>
        <w:tc>
          <w:tcPr>
            <w:tcW w:w="563" w:type="pct"/>
            <w:vMerge/>
            <w:vAlign w:val="center"/>
            <w:hideMark/>
          </w:tcPr>
          <w:p w14:paraId="5EBEC7F4"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809CC6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55-59</w:t>
            </w:r>
          </w:p>
        </w:tc>
        <w:tc>
          <w:tcPr>
            <w:tcW w:w="433" w:type="pct"/>
            <w:shd w:val="clear" w:color="auto" w:fill="auto"/>
            <w:vAlign w:val="center"/>
            <w:hideMark/>
          </w:tcPr>
          <w:p w14:paraId="0AF399C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22.41</w:t>
            </w:r>
            <w:r w:rsidRPr="00C849EF">
              <w:rPr>
                <w:rFonts w:eastAsiaTheme="minorHAnsi" w:cs="Arial"/>
                <w:color w:val="000000"/>
                <w:kern w:val="0"/>
                <w:sz w:val="15"/>
                <w:szCs w:val="15"/>
                <w14:ligatures w14:val="none"/>
              </w:rPr>
              <w:br/>
              <w:t>(11.35,33.47)</w:t>
            </w:r>
          </w:p>
        </w:tc>
        <w:tc>
          <w:tcPr>
            <w:tcW w:w="481" w:type="pct"/>
            <w:shd w:val="clear" w:color="auto" w:fill="auto"/>
            <w:vAlign w:val="center"/>
            <w:hideMark/>
          </w:tcPr>
          <w:p w14:paraId="3E5F6BFE"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21.05</w:t>
            </w:r>
            <w:r w:rsidRPr="00C849EF">
              <w:rPr>
                <w:rFonts w:eastAsiaTheme="minorHAnsi" w:cs="Arial"/>
                <w:color w:val="000000"/>
                <w:kern w:val="0"/>
                <w:sz w:val="15"/>
                <w:szCs w:val="15"/>
                <w14:ligatures w14:val="none"/>
              </w:rPr>
              <w:br/>
              <w:t>(0.86,41.24)</w:t>
            </w:r>
          </w:p>
        </w:tc>
        <w:tc>
          <w:tcPr>
            <w:tcW w:w="448" w:type="pct"/>
            <w:shd w:val="clear" w:color="auto" w:fill="auto"/>
            <w:vAlign w:val="center"/>
            <w:hideMark/>
          </w:tcPr>
          <w:p w14:paraId="6DBEBD0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23.08</w:t>
            </w:r>
            <w:r w:rsidRPr="00C849EF">
              <w:rPr>
                <w:rFonts w:eastAsiaTheme="minorHAnsi" w:cs="Arial"/>
                <w:color w:val="000000"/>
                <w:kern w:val="0"/>
                <w:sz w:val="15"/>
                <w:szCs w:val="15"/>
                <w14:ligatures w14:val="none"/>
              </w:rPr>
              <w:br/>
              <w:t>(9.24,36.91)</w:t>
            </w:r>
          </w:p>
        </w:tc>
        <w:tc>
          <w:tcPr>
            <w:tcW w:w="433" w:type="pct"/>
            <w:shd w:val="clear" w:color="auto" w:fill="auto"/>
            <w:vAlign w:val="center"/>
            <w:hideMark/>
          </w:tcPr>
          <w:p w14:paraId="4967640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31.18</w:t>
            </w:r>
            <w:r w:rsidRPr="00C849EF">
              <w:rPr>
                <w:rFonts w:eastAsiaTheme="minorHAnsi" w:cs="Arial"/>
                <w:color w:val="000000"/>
                <w:kern w:val="0"/>
                <w:sz w:val="15"/>
                <w:szCs w:val="15"/>
                <w14:ligatures w14:val="none"/>
              </w:rPr>
              <w:br/>
              <w:t>(21.59,40.77)</w:t>
            </w:r>
          </w:p>
        </w:tc>
        <w:tc>
          <w:tcPr>
            <w:tcW w:w="477" w:type="pct"/>
            <w:shd w:val="clear" w:color="auto" w:fill="auto"/>
            <w:vAlign w:val="center"/>
            <w:hideMark/>
          </w:tcPr>
          <w:p w14:paraId="1E754553"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30.36</w:t>
            </w:r>
            <w:r w:rsidRPr="00C849EF">
              <w:rPr>
                <w:rFonts w:eastAsiaTheme="minorHAnsi" w:cs="Arial"/>
                <w:color w:val="000000"/>
                <w:kern w:val="0"/>
                <w:sz w:val="15"/>
                <w:szCs w:val="15"/>
                <w14:ligatures w14:val="none"/>
              </w:rPr>
              <w:br/>
              <w:t>(17.93,42.78)</w:t>
            </w:r>
          </w:p>
        </w:tc>
        <w:tc>
          <w:tcPr>
            <w:tcW w:w="448" w:type="pct"/>
            <w:shd w:val="clear" w:color="auto" w:fill="auto"/>
            <w:vAlign w:val="center"/>
            <w:hideMark/>
          </w:tcPr>
          <w:p w14:paraId="13F1406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32.43</w:t>
            </w:r>
            <w:r w:rsidRPr="00C849EF">
              <w:rPr>
                <w:rFonts w:eastAsiaTheme="minorHAnsi" w:cs="Arial"/>
                <w:color w:val="000000"/>
                <w:kern w:val="0"/>
                <w:sz w:val="15"/>
                <w:szCs w:val="15"/>
                <w14:ligatures w14:val="none"/>
              </w:rPr>
              <w:br/>
              <w:t>(16.61,48.26)</w:t>
            </w:r>
          </w:p>
        </w:tc>
        <w:tc>
          <w:tcPr>
            <w:tcW w:w="466" w:type="pct"/>
            <w:shd w:val="clear" w:color="auto" w:fill="auto"/>
            <w:vAlign w:val="center"/>
            <w:hideMark/>
          </w:tcPr>
          <w:p w14:paraId="294021D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36.17</w:t>
            </w:r>
            <w:r w:rsidRPr="00C849EF">
              <w:rPr>
                <w:rFonts w:eastAsiaTheme="minorHAnsi" w:cs="Arial"/>
                <w:color w:val="000000"/>
                <w:kern w:val="0"/>
                <w:sz w:val="15"/>
                <w:szCs w:val="15"/>
                <w14:ligatures w14:val="none"/>
              </w:rPr>
              <w:br/>
              <w:t>(21.91,50.43)</w:t>
            </w:r>
          </w:p>
        </w:tc>
        <w:tc>
          <w:tcPr>
            <w:tcW w:w="466" w:type="pct"/>
            <w:shd w:val="clear" w:color="auto" w:fill="auto"/>
            <w:vAlign w:val="center"/>
            <w:hideMark/>
          </w:tcPr>
          <w:p w14:paraId="1C5FAD1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38.89</w:t>
            </w:r>
            <w:r w:rsidRPr="00C849EF">
              <w:rPr>
                <w:rFonts w:eastAsiaTheme="minorHAnsi" w:cs="Arial"/>
                <w:color w:val="000000"/>
                <w:kern w:val="0"/>
                <w:sz w:val="15"/>
                <w:szCs w:val="15"/>
                <w14:ligatures w14:val="none"/>
              </w:rPr>
              <w:br/>
              <w:t>(22.16,55.62)</w:t>
            </w:r>
          </w:p>
        </w:tc>
        <w:tc>
          <w:tcPr>
            <w:tcW w:w="530" w:type="pct"/>
            <w:shd w:val="clear" w:color="auto" w:fill="auto"/>
            <w:vAlign w:val="center"/>
            <w:hideMark/>
          </w:tcPr>
          <w:p w14:paraId="1D813A9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27.27</w:t>
            </w:r>
            <w:r w:rsidRPr="00C849EF">
              <w:rPr>
                <w:rFonts w:eastAsiaTheme="minorHAnsi" w:cs="Arial"/>
                <w:color w:val="000000"/>
                <w:kern w:val="0"/>
                <w:sz w:val="15"/>
                <w:szCs w:val="15"/>
                <w14:ligatures w14:val="none"/>
              </w:rPr>
              <w:br/>
              <w:t>(-4.11,58.65)</w:t>
            </w:r>
          </w:p>
        </w:tc>
      </w:tr>
      <w:tr w:rsidR="00C849EF" w:rsidRPr="00C849EF" w14:paraId="60F7FB59" w14:textId="77777777" w:rsidTr="00C849EF">
        <w:trPr>
          <w:trHeight w:val="493"/>
        </w:trPr>
        <w:tc>
          <w:tcPr>
            <w:tcW w:w="563" w:type="pct"/>
            <w:vMerge/>
            <w:vAlign w:val="center"/>
            <w:hideMark/>
          </w:tcPr>
          <w:p w14:paraId="0374F25F"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3882D43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60-64</w:t>
            </w:r>
          </w:p>
        </w:tc>
        <w:tc>
          <w:tcPr>
            <w:tcW w:w="433" w:type="pct"/>
            <w:shd w:val="clear" w:color="auto" w:fill="auto"/>
            <w:vAlign w:val="center"/>
            <w:hideMark/>
          </w:tcPr>
          <w:p w14:paraId="0E14518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28.30</w:t>
            </w:r>
            <w:r w:rsidRPr="00C849EF">
              <w:rPr>
                <w:rFonts w:eastAsiaTheme="minorHAnsi" w:cs="Arial"/>
                <w:color w:val="000000"/>
                <w:kern w:val="0"/>
                <w:sz w:val="15"/>
                <w:szCs w:val="15"/>
                <w14:ligatures w14:val="none"/>
              </w:rPr>
              <w:br/>
              <w:t>(15.77,40.84)</w:t>
            </w:r>
          </w:p>
        </w:tc>
        <w:tc>
          <w:tcPr>
            <w:tcW w:w="481" w:type="pct"/>
            <w:shd w:val="clear" w:color="auto" w:fill="auto"/>
            <w:vAlign w:val="center"/>
            <w:hideMark/>
          </w:tcPr>
          <w:p w14:paraId="3C88C03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32.14</w:t>
            </w:r>
            <w:r w:rsidRPr="00C849EF">
              <w:rPr>
                <w:rFonts w:eastAsiaTheme="minorHAnsi" w:cs="Arial"/>
                <w:color w:val="000000"/>
                <w:kern w:val="0"/>
                <w:sz w:val="15"/>
                <w:szCs w:val="15"/>
                <w14:ligatures w14:val="none"/>
              </w:rPr>
              <w:br/>
              <w:t>(13.70,50.58)</w:t>
            </w:r>
          </w:p>
        </w:tc>
        <w:tc>
          <w:tcPr>
            <w:tcW w:w="448" w:type="pct"/>
            <w:shd w:val="clear" w:color="auto" w:fill="auto"/>
            <w:vAlign w:val="center"/>
            <w:hideMark/>
          </w:tcPr>
          <w:p w14:paraId="6543212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24.00</w:t>
            </w:r>
            <w:r w:rsidRPr="00C849EF">
              <w:rPr>
                <w:rFonts w:eastAsiaTheme="minorHAnsi" w:cs="Arial"/>
                <w:color w:val="000000"/>
                <w:kern w:val="0"/>
                <w:sz w:val="15"/>
                <w:szCs w:val="15"/>
                <w14:ligatures w14:val="none"/>
              </w:rPr>
              <w:br/>
              <w:t>(6.01,41.99)</w:t>
            </w:r>
          </w:p>
        </w:tc>
        <w:tc>
          <w:tcPr>
            <w:tcW w:w="433" w:type="pct"/>
            <w:shd w:val="clear" w:color="auto" w:fill="auto"/>
            <w:vAlign w:val="center"/>
            <w:hideMark/>
          </w:tcPr>
          <w:p w14:paraId="5B5C865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17.81</w:t>
            </w:r>
            <w:r w:rsidRPr="00C849EF">
              <w:rPr>
                <w:rFonts w:eastAsiaTheme="minorHAnsi" w:cs="Arial"/>
                <w:color w:val="000000"/>
                <w:kern w:val="0"/>
                <w:sz w:val="15"/>
                <w:szCs w:val="15"/>
                <w14:ligatures w14:val="none"/>
              </w:rPr>
              <w:br/>
              <w:t>(8.82,26.80)</w:t>
            </w:r>
          </w:p>
        </w:tc>
        <w:tc>
          <w:tcPr>
            <w:tcW w:w="477" w:type="pct"/>
            <w:shd w:val="clear" w:color="auto" w:fill="auto"/>
            <w:vAlign w:val="center"/>
            <w:hideMark/>
          </w:tcPr>
          <w:p w14:paraId="079AFDB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18.33</w:t>
            </w:r>
            <w:r w:rsidRPr="00C849EF">
              <w:rPr>
                <w:rFonts w:eastAsiaTheme="minorHAnsi" w:cs="Arial"/>
                <w:color w:val="000000"/>
                <w:kern w:val="0"/>
                <w:sz w:val="15"/>
                <w:szCs w:val="15"/>
                <w14:ligatures w14:val="none"/>
              </w:rPr>
              <w:br/>
              <w:t>(8.25,28.41)</w:t>
            </w:r>
          </w:p>
        </w:tc>
        <w:tc>
          <w:tcPr>
            <w:tcW w:w="448" w:type="pct"/>
            <w:shd w:val="clear" w:color="auto" w:fill="auto"/>
            <w:vAlign w:val="center"/>
            <w:hideMark/>
          </w:tcPr>
          <w:p w14:paraId="60043935"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15.38</w:t>
            </w:r>
            <w:r w:rsidRPr="00C849EF">
              <w:rPr>
                <w:rFonts w:eastAsiaTheme="minorHAnsi" w:cs="Arial"/>
                <w:color w:val="000000"/>
                <w:kern w:val="0"/>
                <w:sz w:val="15"/>
                <w:szCs w:val="15"/>
                <w14:ligatures w14:val="none"/>
              </w:rPr>
              <w:br/>
              <w:t>(-7.31,38.08)</w:t>
            </w:r>
          </w:p>
        </w:tc>
        <w:tc>
          <w:tcPr>
            <w:tcW w:w="466" w:type="pct"/>
            <w:shd w:val="clear" w:color="auto" w:fill="auto"/>
            <w:vAlign w:val="center"/>
            <w:hideMark/>
          </w:tcPr>
          <w:p w14:paraId="1D139D6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27.27</w:t>
            </w:r>
            <w:r w:rsidRPr="00C849EF">
              <w:rPr>
                <w:rFonts w:eastAsiaTheme="minorHAnsi" w:cs="Arial"/>
                <w:color w:val="000000"/>
                <w:kern w:val="0"/>
                <w:sz w:val="15"/>
                <w:szCs w:val="15"/>
                <w14:ligatures w14:val="none"/>
              </w:rPr>
              <w:br/>
              <w:t>(13.58,40.97)</w:t>
            </w:r>
          </w:p>
        </w:tc>
        <w:tc>
          <w:tcPr>
            <w:tcW w:w="466" w:type="pct"/>
            <w:shd w:val="clear" w:color="auto" w:fill="auto"/>
            <w:vAlign w:val="center"/>
            <w:hideMark/>
          </w:tcPr>
          <w:p w14:paraId="1489D7D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21.21</w:t>
            </w:r>
            <w:r w:rsidRPr="00C849EF">
              <w:rPr>
                <w:rFonts w:eastAsiaTheme="minorHAnsi" w:cs="Arial"/>
                <w:color w:val="000000"/>
                <w:kern w:val="0"/>
                <w:sz w:val="15"/>
                <w:szCs w:val="15"/>
                <w14:ligatures w14:val="none"/>
              </w:rPr>
              <w:br/>
              <w:t>(6.49,35.93)</w:t>
            </w:r>
          </w:p>
        </w:tc>
        <w:tc>
          <w:tcPr>
            <w:tcW w:w="530" w:type="pct"/>
            <w:shd w:val="clear" w:color="auto" w:fill="auto"/>
            <w:vAlign w:val="center"/>
            <w:hideMark/>
          </w:tcPr>
          <w:p w14:paraId="072992F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45.45</w:t>
            </w:r>
            <w:r w:rsidRPr="00C849EF">
              <w:rPr>
                <w:rFonts w:eastAsiaTheme="minorHAnsi" w:cs="Arial"/>
                <w:color w:val="000000"/>
                <w:kern w:val="0"/>
                <w:sz w:val="15"/>
                <w:szCs w:val="15"/>
                <w14:ligatures w14:val="none"/>
              </w:rPr>
              <w:br/>
              <w:t>(10.37,80.54)</w:t>
            </w:r>
          </w:p>
        </w:tc>
      </w:tr>
      <w:tr w:rsidR="00C849EF" w:rsidRPr="00C849EF" w14:paraId="4BBE3BF4" w14:textId="77777777" w:rsidTr="00C849EF">
        <w:trPr>
          <w:trHeight w:val="493"/>
        </w:trPr>
        <w:tc>
          <w:tcPr>
            <w:tcW w:w="563" w:type="pct"/>
            <w:vMerge/>
            <w:vAlign w:val="center"/>
            <w:hideMark/>
          </w:tcPr>
          <w:p w14:paraId="24727B92" w14:textId="77777777" w:rsidR="00C849EF" w:rsidRPr="00C849EF" w:rsidRDefault="00C849EF" w:rsidP="00C849EF">
            <w:pPr>
              <w:widowControl/>
              <w:jc w:val="center"/>
              <w:rPr>
                <w:rFonts w:eastAsiaTheme="minorHAnsi" w:cs="Arial" w:hint="eastAsia"/>
                <w:color w:val="000000"/>
                <w:kern w:val="0"/>
                <w:sz w:val="15"/>
                <w:szCs w:val="15"/>
                <w14:ligatures w14:val="none"/>
              </w:rPr>
            </w:pPr>
          </w:p>
        </w:tc>
        <w:tc>
          <w:tcPr>
            <w:tcW w:w="254" w:type="pct"/>
            <w:shd w:val="clear" w:color="auto" w:fill="auto"/>
            <w:noWrap/>
            <w:vAlign w:val="center"/>
            <w:hideMark/>
          </w:tcPr>
          <w:p w14:paraId="56FB5BA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≧65</w:t>
            </w:r>
          </w:p>
        </w:tc>
        <w:tc>
          <w:tcPr>
            <w:tcW w:w="433" w:type="pct"/>
            <w:shd w:val="clear" w:color="auto" w:fill="auto"/>
            <w:vAlign w:val="center"/>
            <w:hideMark/>
          </w:tcPr>
          <w:p w14:paraId="03F786FC"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8.82</w:t>
            </w:r>
            <w:r w:rsidRPr="00C849EF">
              <w:rPr>
                <w:rFonts w:eastAsiaTheme="minorHAnsi" w:cs="Arial"/>
                <w:color w:val="000000"/>
                <w:kern w:val="0"/>
                <w:sz w:val="15"/>
                <w:szCs w:val="15"/>
                <w14:ligatures w14:val="none"/>
              </w:rPr>
              <w:br/>
              <w:t>(-1.22,18.87)</w:t>
            </w:r>
          </w:p>
        </w:tc>
        <w:tc>
          <w:tcPr>
            <w:tcW w:w="481" w:type="pct"/>
            <w:shd w:val="clear" w:color="auto" w:fill="auto"/>
            <w:vAlign w:val="center"/>
            <w:hideMark/>
          </w:tcPr>
          <w:p w14:paraId="4A02344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6.25</w:t>
            </w:r>
            <w:r w:rsidRPr="00C849EF">
              <w:rPr>
                <w:rFonts w:eastAsiaTheme="minorHAnsi" w:cs="Arial"/>
                <w:color w:val="000000"/>
                <w:kern w:val="0"/>
                <w:sz w:val="15"/>
                <w:szCs w:val="15"/>
                <w14:ligatures w14:val="none"/>
              </w:rPr>
              <w:br/>
              <w:t>(-7.07,19.57)</w:t>
            </w:r>
          </w:p>
        </w:tc>
        <w:tc>
          <w:tcPr>
            <w:tcW w:w="448" w:type="pct"/>
            <w:shd w:val="clear" w:color="auto" w:fill="auto"/>
            <w:vAlign w:val="center"/>
            <w:hideMark/>
          </w:tcPr>
          <w:p w14:paraId="519D8E7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11.11</w:t>
            </w:r>
            <w:r w:rsidRPr="00C849EF">
              <w:rPr>
                <w:rFonts w:eastAsiaTheme="minorHAnsi" w:cs="Arial"/>
                <w:color w:val="000000"/>
                <w:kern w:val="0"/>
                <w:sz w:val="15"/>
                <w:szCs w:val="15"/>
                <w14:ligatures w14:val="none"/>
              </w:rPr>
              <w:br/>
              <w:t>(-4.97,27.19)</w:t>
            </w:r>
          </w:p>
        </w:tc>
        <w:tc>
          <w:tcPr>
            <w:tcW w:w="433" w:type="pct"/>
            <w:shd w:val="clear" w:color="auto" w:fill="auto"/>
            <w:vAlign w:val="center"/>
            <w:hideMark/>
          </w:tcPr>
          <w:p w14:paraId="246F6E48"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18.18</w:t>
            </w:r>
            <w:r w:rsidRPr="00C849EF">
              <w:rPr>
                <w:rFonts w:eastAsiaTheme="minorHAnsi" w:cs="Arial"/>
                <w:color w:val="000000"/>
                <w:kern w:val="0"/>
                <w:sz w:val="15"/>
                <w:szCs w:val="15"/>
                <w14:ligatures w14:val="none"/>
              </w:rPr>
              <w:br/>
              <w:t>(6.32,30.04)</w:t>
            </w:r>
          </w:p>
        </w:tc>
        <w:tc>
          <w:tcPr>
            <w:tcW w:w="477" w:type="pct"/>
            <w:shd w:val="clear" w:color="auto" w:fill="auto"/>
            <w:vAlign w:val="center"/>
            <w:hideMark/>
          </w:tcPr>
          <w:p w14:paraId="61E68E14"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22.58</w:t>
            </w:r>
            <w:r w:rsidRPr="00C849EF">
              <w:rPr>
                <w:rFonts w:eastAsiaTheme="minorHAnsi" w:cs="Arial"/>
                <w:color w:val="000000"/>
                <w:kern w:val="0"/>
                <w:sz w:val="15"/>
                <w:szCs w:val="15"/>
                <w14:ligatures w14:val="none"/>
              </w:rPr>
              <w:br/>
              <w:t>(6.99,38.17)</w:t>
            </w:r>
          </w:p>
        </w:tc>
        <w:tc>
          <w:tcPr>
            <w:tcW w:w="448" w:type="pct"/>
            <w:shd w:val="clear" w:color="auto" w:fill="auto"/>
            <w:vAlign w:val="center"/>
            <w:hideMark/>
          </w:tcPr>
          <w:p w14:paraId="64E591DF"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7.69</w:t>
            </w:r>
            <w:r w:rsidRPr="00C849EF">
              <w:rPr>
                <w:rFonts w:eastAsiaTheme="minorHAnsi" w:cs="Arial"/>
                <w:color w:val="000000"/>
                <w:kern w:val="0"/>
                <w:sz w:val="15"/>
                <w:szCs w:val="15"/>
                <w14:ligatures w14:val="none"/>
              </w:rPr>
              <w:br/>
              <w:t>(-9.07,24.45)</w:t>
            </w:r>
          </w:p>
        </w:tc>
        <w:tc>
          <w:tcPr>
            <w:tcW w:w="466" w:type="pct"/>
            <w:shd w:val="clear" w:color="auto" w:fill="auto"/>
            <w:vAlign w:val="center"/>
            <w:hideMark/>
          </w:tcPr>
          <w:p w14:paraId="5619F479"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6.25</w:t>
            </w:r>
            <w:r w:rsidRPr="00C849EF">
              <w:rPr>
                <w:rFonts w:eastAsiaTheme="minorHAnsi" w:cs="Arial"/>
                <w:color w:val="000000"/>
                <w:kern w:val="0"/>
                <w:sz w:val="15"/>
                <w:szCs w:val="15"/>
                <w14:ligatures w14:val="none"/>
              </w:rPr>
              <w:br/>
              <w:t>(-7.07,19.57)</w:t>
            </w:r>
          </w:p>
        </w:tc>
        <w:tc>
          <w:tcPr>
            <w:tcW w:w="466" w:type="pct"/>
            <w:shd w:val="clear" w:color="auto" w:fill="auto"/>
            <w:vAlign w:val="center"/>
            <w:hideMark/>
          </w:tcPr>
          <w:p w14:paraId="3CC4A557"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0</w:t>
            </w:r>
            <w:r w:rsidRPr="00C849EF">
              <w:rPr>
                <w:rFonts w:eastAsiaTheme="minorHAnsi" w:cs="Arial"/>
                <w:color w:val="000000"/>
                <w:kern w:val="0"/>
                <w:sz w:val="15"/>
                <w:szCs w:val="15"/>
                <w14:ligatures w14:val="none"/>
              </w:rPr>
              <w:br/>
              <w:t>(0, 0)</w:t>
            </w:r>
          </w:p>
        </w:tc>
        <w:tc>
          <w:tcPr>
            <w:tcW w:w="530" w:type="pct"/>
            <w:shd w:val="clear" w:color="auto" w:fill="auto"/>
            <w:vAlign w:val="center"/>
            <w:hideMark/>
          </w:tcPr>
          <w:p w14:paraId="5F07DD36" w14:textId="77777777" w:rsidR="00C849EF" w:rsidRPr="00C849EF" w:rsidRDefault="00C849EF" w:rsidP="00C849EF">
            <w:pPr>
              <w:widowControl/>
              <w:jc w:val="center"/>
              <w:rPr>
                <w:rFonts w:eastAsiaTheme="minorHAnsi" w:cs="Arial" w:hint="eastAsia"/>
                <w:color w:val="000000"/>
                <w:kern w:val="0"/>
                <w:sz w:val="15"/>
                <w:szCs w:val="15"/>
                <w14:ligatures w14:val="none"/>
              </w:rPr>
            </w:pPr>
            <w:r w:rsidRPr="00C849EF">
              <w:rPr>
                <w:rFonts w:eastAsiaTheme="minorHAnsi" w:cs="Arial"/>
                <w:color w:val="000000"/>
                <w:kern w:val="0"/>
                <w:sz w:val="15"/>
                <w:szCs w:val="15"/>
                <w14:ligatures w14:val="none"/>
              </w:rPr>
              <w:t>16.67</w:t>
            </w:r>
            <w:r w:rsidRPr="00C849EF">
              <w:rPr>
                <w:rFonts w:eastAsiaTheme="minorHAnsi" w:cs="Arial"/>
                <w:color w:val="000000"/>
                <w:kern w:val="0"/>
                <w:sz w:val="15"/>
                <w:szCs w:val="15"/>
                <w14:ligatures w14:val="none"/>
              </w:rPr>
              <w:br/>
              <w:t>(-26.18,59.51)</w:t>
            </w:r>
          </w:p>
        </w:tc>
      </w:tr>
    </w:tbl>
    <w:p w14:paraId="571F0956" w14:textId="77777777" w:rsidR="00F44BD8" w:rsidRPr="00836249" w:rsidRDefault="00F44BD8" w:rsidP="00F44BD8">
      <w:pPr>
        <w:keepNext/>
        <w:spacing w:before="120"/>
        <w:rPr>
          <w:rFonts w:cs="Arial" w:hint="eastAsia"/>
          <w:sz w:val="18"/>
          <w:szCs w:val="18"/>
          <w:lang w:val="en-GB"/>
        </w:rPr>
      </w:pPr>
      <w:r w:rsidRPr="00836249">
        <w:rPr>
          <w:rFonts w:cs="Arial"/>
          <w:i/>
          <w:iCs/>
          <w:sz w:val="18"/>
          <w:szCs w:val="18"/>
          <w:lang w:val="en-GB"/>
        </w:rPr>
        <w:t>Notes:</w:t>
      </w:r>
      <w:r w:rsidRPr="00836249">
        <w:rPr>
          <w:rFonts w:cs="Arial"/>
          <w:sz w:val="18"/>
          <w:szCs w:val="18"/>
          <w:lang w:val="en-GB"/>
        </w:rPr>
        <w:t xml:space="preserve"> Data are %</w:t>
      </w:r>
      <w:r>
        <w:rPr>
          <w:rFonts w:cs="Arial" w:hint="eastAsia"/>
          <w:sz w:val="18"/>
          <w:szCs w:val="18"/>
          <w:lang w:val="en-GB"/>
        </w:rPr>
        <w:t xml:space="preserve"> </w:t>
      </w:r>
      <w:r w:rsidRPr="00836249">
        <w:rPr>
          <w:rFonts w:cs="Arial"/>
          <w:sz w:val="18"/>
          <w:szCs w:val="18"/>
          <w:lang w:val="en-GB"/>
        </w:rPr>
        <w:t xml:space="preserve">(95% confidence interval). </w:t>
      </w:r>
      <w:r>
        <w:rPr>
          <w:rFonts w:cs="Arial" w:hint="eastAsia"/>
          <w:sz w:val="18"/>
          <w:szCs w:val="18"/>
          <w:lang w:val="en-GB"/>
        </w:rPr>
        <w:t xml:space="preserve"> The chronic diseases included </w:t>
      </w:r>
      <w:r w:rsidRPr="00836249">
        <w:rPr>
          <w:rFonts w:cs="Arial"/>
          <w:sz w:val="18"/>
          <w:szCs w:val="18"/>
          <w:lang w:val="en-GB"/>
        </w:rPr>
        <w:t xml:space="preserve">the presence of diabetes (assessed using </w:t>
      </w:r>
      <w:r>
        <w:rPr>
          <w:rFonts w:cs="Arial" w:hint="eastAsia"/>
          <w:sz w:val="18"/>
          <w:szCs w:val="18"/>
          <w:lang w:val="en-GB"/>
        </w:rPr>
        <w:t>WHO</w:t>
      </w:r>
      <w:r w:rsidRPr="00836249">
        <w:rPr>
          <w:rFonts w:cs="Arial"/>
          <w:sz w:val="18"/>
          <w:szCs w:val="18"/>
          <w:lang w:val="en-GB"/>
        </w:rPr>
        <w:t xml:space="preserve"> definitions), hypertension, hyperuricaemia, dyslipidaemia, fatty liver disease, cholelithiasis or carotid plaque</w:t>
      </w:r>
      <w:r>
        <w:rPr>
          <w:rFonts w:cs="Arial" w:hint="eastAsia"/>
          <w:sz w:val="18"/>
          <w:szCs w:val="18"/>
          <w:lang w:val="en-GB"/>
        </w:rPr>
        <w:t xml:space="preserve"> (age</w:t>
      </w:r>
      <w:r w:rsidRPr="00F478DC">
        <w:rPr>
          <w:rFonts w:cs="Arial" w:hint="eastAsia"/>
          <w:b/>
          <w:bCs/>
          <w:sz w:val="18"/>
          <w:szCs w:val="18"/>
          <w:lang w:val="en-GB"/>
        </w:rPr>
        <w:t>≧</w:t>
      </w:r>
      <w:r>
        <w:rPr>
          <w:rFonts w:cs="Arial" w:hint="eastAsia"/>
          <w:b/>
          <w:bCs/>
          <w:sz w:val="18"/>
          <w:szCs w:val="18"/>
          <w:lang w:val="en-GB"/>
        </w:rPr>
        <w:t>50)</w:t>
      </w:r>
      <w:r>
        <w:rPr>
          <w:rFonts w:cs="Arial" w:hint="eastAsia"/>
          <w:sz w:val="18"/>
          <w:szCs w:val="18"/>
          <w:lang w:val="en-GB"/>
        </w:rPr>
        <w:t xml:space="preserve"> </w:t>
      </w:r>
      <w:r w:rsidRPr="00836249">
        <w:rPr>
          <w:rFonts w:cs="Arial"/>
          <w:sz w:val="18"/>
          <w:szCs w:val="18"/>
          <w:lang w:val="en-GB"/>
        </w:rPr>
        <w:t xml:space="preserve">. Diagnostic criteria for complications are provided in the </w:t>
      </w:r>
      <w:r>
        <w:rPr>
          <w:rFonts w:cs="Arial"/>
          <w:sz w:val="18"/>
          <w:szCs w:val="18"/>
          <w:lang w:val="en-GB"/>
        </w:rPr>
        <w:t>supplementary materials</w:t>
      </w:r>
      <w:r w:rsidRPr="00836249">
        <w:rPr>
          <w:rFonts w:cs="Arial"/>
          <w:sz w:val="18"/>
          <w:szCs w:val="18"/>
          <w:lang w:val="en-GB"/>
        </w:rPr>
        <w:t xml:space="preserve"> (p</w:t>
      </w:r>
      <w:r>
        <w:rPr>
          <w:rFonts w:cs="Arial" w:hint="eastAsia"/>
          <w:sz w:val="18"/>
          <w:szCs w:val="18"/>
          <w:lang w:val="en-GB"/>
        </w:rPr>
        <w:t xml:space="preserve"> 4-5</w:t>
      </w:r>
      <w:r w:rsidRPr="00836249">
        <w:rPr>
          <w:rFonts w:cs="Arial"/>
          <w:sz w:val="18"/>
          <w:szCs w:val="18"/>
          <w:lang w:val="en-GB"/>
        </w:rPr>
        <w:t xml:space="preserve">). The prevalence of complications was estimated using a logistic regression model. </w:t>
      </w:r>
    </w:p>
    <w:p w14:paraId="5CB60706" w14:textId="77777777" w:rsidR="00F44BD8" w:rsidRPr="00836249" w:rsidRDefault="00F44BD8" w:rsidP="00F44BD8">
      <w:pPr>
        <w:rPr>
          <w:rFonts w:cs="Arial" w:hint="eastAsia"/>
          <w:sz w:val="18"/>
          <w:szCs w:val="18"/>
          <w:lang w:val="en-GB"/>
        </w:rPr>
      </w:pPr>
      <w:r w:rsidRPr="00836249">
        <w:rPr>
          <w:rFonts w:cs="Arial"/>
          <w:sz w:val="18"/>
          <w:szCs w:val="18"/>
          <w:lang w:val="en-GB"/>
        </w:rPr>
        <w:t>Abbreviations: ADA, American Diabetes Association; BMI, body mass index</w:t>
      </w:r>
      <w:r>
        <w:rPr>
          <w:rFonts w:cs="Arial" w:hint="eastAsia"/>
          <w:sz w:val="18"/>
          <w:szCs w:val="18"/>
          <w:lang w:val="en-GB"/>
        </w:rPr>
        <w:t xml:space="preserve">; </w:t>
      </w:r>
      <w:r w:rsidRPr="00077386">
        <w:rPr>
          <w:rFonts w:cs="Arial" w:hint="eastAsia"/>
          <w:sz w:val="18"/>
          <w:szCs w:val="18"/>
          <w:lang w:val="en-GB"/>
        </w:rPr>
        <w:t>WHO, World Health Organization</w:t>
      </w:r>
      <w:r>
        <w:rPr>
          <w:rFonts w:cs="Arial" w:hint="eastAsia"/>
          <w:sz w:val="18"/>
          <w:szCs w:val="18"/>
          <w:lang w:val="en-GB"/>
        </w:rPr>
        <w:t>.</w:t>
      </w:r>
    </w:p>
    <w:p w14:paraId="4E3868C4" w14:textId="77777777" w:rsidR="00F44BD8" w:rsidRDefault="00F44BD8" w:rsidP="00F44BD8">
      <w:pPr>
        <w:rPr>
          <w:rFonts w:cs="Arial" w:hint="eastAsia"/>
          <w:sz w:val="18"/>
          <w:szCs w:val="18"/>
          <w:lang w:val="en-GB"/>
        </w:rPr>
      </w:pPr>
      <w:r w:rsidRPr="00077386">
        <w:rPr>
          <w:rStyle w:val="cf01"/>
          <w:rFonts w:ascii="Arial" w:hAnsi="Arial" w:cs="Arial"/>
          <w:vertAlign w:val="superscript"/>
        </w:rPr>
        <w:t>†</w:t>
      </w:r>
      <w:r w:rsidRPr="00836249">
        <w:rPr>
          <w:rFonts w:cs="Arial"/>
          <w:sz w:val="18"/>
          <w:szCs w:val="18"/>
          <w:lang w:val="en-GB"/>
        </w:rPr>
        <w:t>Chinese classification criteria</w:t>
      </w:r>
      <w:sdt>
        <w:sdtPr>
          <w:rPr>
            <w:rFonts w:cs="Arial"/>
            <w:color w:val="000000"/>
            <w:sz w:val="18"/>
            <w:szCs w:val="18"/>
            <w:vertAlign w:val="superscript"/>
            <w:lang w:val="en-GB"/>
          </w:rPr>
          <w:tag w:val="MENDELEY_CITATION_v3_eyJjaXRhdGlvbklEIjoiTUVOREVMRVlfQ0lUQVRJT05fYmE5OTkxYzgtNmFlYS00NTc1LTkzZjAtNDFkZmFiZTM1Zjkw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
          <w:id w:val="-1383709620"/>
          <w:placeholder>
            <w:docPart w:val="C8918E0B58D6427183644E72427E2AEB"/>
          </w:placeholder>
        </w:sdtPr>
        <w:sdtContent>
          <w:r w:rsidRPr="00791C33">
            <w:rPr>
              <w:rFonts w:cs="Arial" w:hint="eastAsia"/>
              <w:color w:val="000000"/>
              <w:sz w:val="18"/>
              <w:szCs w:val="18"/>
              <w:vertAlign w:val="superscript"/>
              <w:lang w:val="en-GB"/>
            </w:rPr>
            <w:t>2,3</w:t>
          </w:r>
        </w:sdtContent>
      </w:sdt>
      <w:r w:rsidRPr="00836249">
        <w:rPr>
          <w:rFonts w:cs="Arial"/>
          <w:sz w:val="18"/>
          <w:szCs w:val="18"/>
          <w:lang w:val="en-GB"/>
        </w:rPr>
        <w:t xml:space="preserve"> define normal BMI as 18.5 to &lt;24 kg/m</w:t>
      </w:r>
      <w:r w:rsidRPr="00836249">
        <w:rPr>
          <w:rFonts w:cs="Arial"/>
          <w:sz w:val="18"/>
          <w:szCs w:val="18"/>
          <w:vertAlign w:val="superscript"/>
          <w:lang w:val="en-GB"/>
        </w:rPr>
        <w:t>2</w:t>
      </w:r>
      <w:r w:rsidRPr="00836249">
        <w:rPr>
          <w:rFonts w:cs="Arial"/>
          <w:sz w:val="18"/>
          <w:szCs w:val="18"/>
          <w:lang w:val="en-GB"/>
        </w:rPr>
        <w:t>, overweight as BMI 24 to &lt;28 kg/m</w:t>
      </w:r>
      <w:r w:rsidRPr="00836249">
        <w:rPr>
          <w:rFonts w:cs="Arial"/>
          <w:sz w:val="18"/>
          <w:szCs w:val="18"/>
          <w:vertAlign w:val="superscript"/>
          <w:lang w:val="en-GB"/>
        </w:rPr>
        <w:t>2</w:t>
      </w:r>
      <w:r w:rsidRPr="00836249">
        <w:rPr>
          <w:rFonts w:cs="Arial"/>
          <w:sz w:val="18"/>
          <w:szCs w:val="18"/>
          <w:lang w:val="en-GB"/>
        </w:rPr>
        <w:t xml:space="preserve"> and obesity as BMI ≥28 kg/m</w:t>
      </w:r>
      <w:r w:rsidRPr="00836249">
        <w:rPr>
          <w:rFonts w:cs="Arial"/>
          <w:sz w:val="18"/>
          <w:szCs w:val="18"/>
          <w:vertAlign w:val="superscript"/>
          <w:lang w:val="en-GB"/>
        </w:rPr>
        <w:t>2</w:t>
      </w:r>
      <w:r w:rsidRPr="00836249">
        <w:rPr>
          <w:rFonts w:cs="Arial"/>
          <w:sz w:val="18"/>
          <w:szCs w:val="18"/>
          <w:lang w:val="en-GB"/>
        </w:rPr>
        <w:t xml:space="preserve">. </w:t>
      </w:r>
    </w:p>
    <w:p w14:paraId="6517FD25" w14:textId="77777777" w:rsidR="00F44BD8" w:rsidRDefault="00F44BD8" w:rsidP="00F44BD8">
      <w:pPr>
        <w:rPr>
          <w:rFonts w:cs="Arial" w:hint="eastAsia"/>
          <w:sz w:val="18"/>
          <w:szCs w:val="18"/>
          <w:lang w:val="en-GB"/>
        </w:rPr>
      </w:pPr>
      <w:r w:rsidRPr="00077386">
        <w:rPr>
          <w:rFonts w:cs="Arial" w:hint="eastAsia"/>
          <w:sz w:val="18"/>
          <w:szCs w:val="18"/>
          <w:vertAlign w:val="superscript"/>
          <w:lang w:val="en-GB"/>
        </w:rPr>
        <w:t>‡</w:t>
      </w:r>
      <w:r w:rsidRPr="00077386">
        <w:rPr>
          <w:rFonts w:cs="Arial" w:hint="eastAsia"/>
          <w:sz w:val="18"/>
          <w:szCs w:val="18"/>
          <w:lang w:val="en-GB"/>
        </w:rPr>
        <w:t>WHO classification criteria</w:t>
      </w:r>
      <w:sdt>
        <w:sdtPr>
          <w:rPr>
            <w:rFonts w:cs="Arial" w:hint="eastAsia"/>
            <w:color w:val="000000"/>
            <w:sz w:val="18"/>
            <w:szCs w:val="18"/>
            <w:vertAlign w:val="superscript"/>
            <w:lang w:val="en-GB"/>
          </w:rPr>
          <w:tag w:val="MENDELEY_CITATION_v3_eyJjaXRhdGlvbklEIjoiTUVOREVMRVlfQ0lUQVRJT05fNGMyOTlhYjAtZmYwYy00YTRhLWJhZDAtNmRhMDg3YzRhNzQ4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
          <w:id w:val="1706904421"/>
          <w:placeholder>
            <w:docPart w:val="C8918E0B58D6427183644E72427E2AEB"/>
          </w:placeholder>
        </w:sdtPr>
        <w:sdtContent>
          <w:r w:rsidRPr="00791C33">
            <w:rPr>
              <w:rFonts w:cs="Arial" w:hint="eastAsia"/>
              <w:color w:val="000000"/>
              <w:sz w:val="18"/>
              <w:szCs w:val="18"/>
              <w:vertAlign w:val="superscript"/>
              <w:lang w:val="en-GB"/>
            </w:rPr>
            <w:t>4</w:t>
          </w:r>
        </w:sdtContent>
      </w:sdt>
      <w:r w:rsidRPr="00077386">
        <w:rPr>
          <w:rFonts w:cs="Arial" w:hint="eastAsia"/>
          <w:sz w:val="18"/>
          <w:szCs w:val="18"/>
          <w:lang w:val="en-GB"/>
        </w:rPr>
        <w:t xml:space="preserve"> define normal BMI as 18.5 to &lt;25 kg/m2, overweight as BMI 25 to &lt;30 kg/m</w:t>
      </w:r>
      <w:r w:rsidRPr="00077386">
        <w:rPr>
          <w:rFonts w:cs="Arial" w:hint="eastAsia"/>
          <w:sz w:val="18"/>
          <w:szCs w:val="18"/>
          <w:vertAlign w:val="superscript"/>
          <w:lang w:val="en-GB"/>
        </w:rPr>
        <w:t>2</w:t>
      </w:r>
      <w:r w:rsidRPr="00077386">
        <w:rPr>
          <w:rFonts w:cs="Arial" w:hint="eastAsia"/>
          <w:sz w:val="18"/>
          <w:szCs w:val="18"/>
          <w:lang w:val="en-GB"/>
        </w:rPr>
        <w:t xml:space="preserve"> and obesity as BMI ≥30 kg/m</w:t>
      </w:r>
      <w:r w:rsidRPr="00077386">
        <w:rPr>
          <w:rFonts w:cs="Arial" w:hint="eastAsia"/>
          <w:sz w:val="18"/>
          <w:szCs w:val="18"/>
          <w:vertAlign w:val="superscript"/>
          <w:lang w:val="en-GB"/>
        </w:rPr>
        <w:t>2</w:t>
      </w:r>
      <w:r w:rsidRPr="00077386">
        <w:rPr>
          <w:rFonts w:cs="Arial" w:hint="eastAsia"/>
          <w:sz w:val="18"/>
          <w:szCs w:val="18"/>
          <w:lang w:val="en-GB"/>
        </w:rPr>
        <w:t>.</w:t>
      </w:r>
    </w:p>
    <w:p w14:paraId="138FA265" w14:textId="77777777" w:rsidR="00077386" w:rsidRPr="00F44BD8" w:rsidRDefault="00077386" w:rsidP="001B3257">
      <w:pPr>
        <w:rPr>
          <w:rFonts w:cs="Arial" w:hint="eastAsia"/>
          <w:sz w:val="18"/>
          <w:szCs w:val="18"/>
          <w:lang w:val="en-GB"/>
        </w:rPr>
      </w:pPr>
    </w:p>
    <w:p w14:paraId="6CF3F19B" w14:textId="77777777" w:rsidR="00672C09" w:rsidRDefault="00FC0ACE">
      <w:pPr>
        <w:widowControl/>
        <w:jc w:val="left"/>
        <w:rPr>
          <w:rFonts w:hint="eastAsia"/>
        </w:rPr>
        <w:sectPr w:rsidR="00672C09" w:rsidSect="000B39AB">
          <w:pgSz w:w="15840" w:h="12240" w:orient="landscape" w:code="1"/>
          <w:pgMar w:top="1800" w:right="1440" w:bottom="1800" w:left="1440" w:header="851" w:footer="992" w:gutter="0"/>
          <w:cols w:space="425"/>
          <w:docGrid w:type="lines" w:linePitch="312"/>
        </w:sectPr>
      </w:pPr>
      <w:bookmarkStart w:id="22" w:name="_Toc128748062"/>
      <w:bookmarkStart w:id="23" w:name="_Toc139615918"/>
      <w:r>
        <w:br w:type="page"/>
      </w:r>
    </w:p>
    <w:p w14:paraId="48CB4427" w14:textId="77777777" w:rsidR="00FC0ACE" w:rsidRDefault="00FC0ACE">
      <w:pPr>
        <w:widowControl/>
        <w:jc w:val="left"/>
        <w:rPr>
          <w:rFonts w:ascii="Arial" w:eastAsia="Times New Roman" w:hAnsi="Arial" w:cs="Times New Roman"/>
          <w:b/>
          <w:kern w:val="0"/>
          <w:sz w:val="22"/>
          <w:szCs w:val="32"/>
          <w:lang w:val="en-GB" w:eastAsia="en-US"/>
          <w14:ligatures w14:val="none"/>
        </w:rPr>
      </w:pPr>
    </w:p>
    <w:p w14:paraId="7DDE614F" w14:textId="547D01CA" w:rsidR="00FE3B3F" w:rsidRPr="00FE05A4" w:rsidRDefault="00FE3B3F" w:rsidP="00FE05A4">
      <w:pPr>
        <w:pStyle w:val="1"/>
        <w:spacing w:line="360" w:lineRule="auto"/>
        <w:jc w:val="center"/>
        <w:rPr>
          <w:sz w:val="24"/>
          <w:szCs w:val="24"/>
        </w:rPr>
      </w:pPr>
      <w:bookmarkStart w:id="24" w:name="_Toc190111256"/>
      <w:r w:rsidRPr="00FE05A4">
        <w:rPr>
          <w:sz w:val="24"/>
          <w:szCs w:val="24"/>
        </w:rPr>
        <w:t>TABLE S</w:t>
      </w:r>
      <w:r w:rsidR="00F44BD8">
        <w:rPr>
          <w:rFonts w:eastAsiaTheme="minorEastAsia" w:hint="eastAsia"/>
          <w:sz w:val="24"/>
          <w:szCs w:val="24"/>
          <w:lang w:eastAsia="zh-CN"/>
        </w:rPr>
        <w:t>9</w:t>
      </w:r>
      <w:r w:rsidRPr="00FE05A4">
        <w:rPr>
          <w:sz w:val="24"/>
          <w:szCs w:val="24"/>
        </w:rPr>
        <w:t xml:space="preserve"> </w:t>
      </w:r>
      <w:r w:rsidRPr="00FE05A4">
        <w:rPr>
          <w:b w:val="0"/>
          <w:bCs/>
          <w:sz w:val="24"/>
          <w:szCs w:val="24"/>
        </w:rPr>
        <w:t>Completeness of data on complications among the overall study population</w:t>
      </w:r>
      <w:bookmarkEnd w:id="24"/>
    </w:p>
    <w:tbl>
      <w:tblPr>
        <w:tblStyle w:val="a4"/>
        <w:tblW w:w="4596" w:type="pct"/>
        <w:jc w:val="center"/>
        <w:tblCellMar>
          <w:top w:w="28" w:type="dxa"/>
          <w:left w:w="57" w:type="dxa"/>
          <w:bottom w:w="28" w:type="dxa"/>
          <w:right w:w="57" w:type="dxa"/>
        </w:tblCellMar>
        <w:tblLook w:val="04A0" w:firstRow="1" w:lastRow="0" w:firstColumn="1" w:lastColumn="0" w:noHBand="0" w:noVBand="1"/>
      </w:tblPr>
      <w:tblGrid>
        <w:gridCol w:w="3092"/>
        <w:gridCol w:w="2421"/>
        <w:gridCol w:w="2420"/>
      </w:tblGrid>
      <w:tr w:rsidR="00FE3B3F" w:rsidRPr="00836249" w14:paraId="426E601F" w14:textId="77777777" w:rsidTr="00B468E3">
        <w:trPr>
          <w:trHeight w:val="165"/>
          <w:tblHeader/>
          <w:jc w:val="center"/>
        </w:trPr>
        <w:tc>
          <w:tcPr>
            <w:tcW w:w="1949" w:type="pct"/>
            <w:tcBorders>
              <w:top w:val="single" w:sz="4" w:space="0" w:color="auto"/>
            </w:tcBorders>
          </w:tcPr>
          <w:p w14:paraId="57480A3C" w14:textId="77777777" w:rsidR="00FE3B3F" w:rsidRPr="00836249" w:rsidRDefault="00FE3B3F" w:rsidP="005B37B4">
            <w:pPr>
              <w:spacing w:before="20" w:after="20" w:line="360" w:lineRule="auto"/>
              <w:rPr>
                <w:rFonts w:cs="Arial" w:hint="eastAsia"/>
                <w:sz w:val="18"/>
                <w:szCs w:val="18"/>
                <w:lang w:val="en-GB"/>
              </w:rPr>
            </w:pPr>
          </w:p>
        </w:tc>
        <w:tc>
          <w:tcPr>
            <w:tcW w:w="1526" w:type="pct"/>
          </w:tcPr>
          <w:p w14:paraId="01BD92D1" w14:textId="77777777" w:rsidR="00FE3B3F" w:rsidRPr="00836249" w:rsidRDefault="00FE3B3F" w:rsidP="005B37B4">
            <w:pPr>
              <w:spacing w:before="20" w:after="20" w:line="360" w:lineRule="auto"/>
              <w:jc w:val="center"/>
              <w:rPr>
                <w:rFonts w:cs="Arial" w:hint="eastAsia"/>
                <w:b/>
                <w:bCs/>
                <w:sz w:val="18"/>
                <w:szCs w:val="18"/>
                <w:lang w:val="en-GB"/>
              </w:rPr>
            </w:pPr>
            <w:r w:rsidRPr="00836249">
              <w:rPr>
                <w:rFonts w:cs="Arial"/>
                <w:b/>
                <w:bCs/>
                <w:sz w:val="18"/>
                <w:szCs w:val="18"/>
                <w:lang w:val="en-GB"/>
              </w:rPr>
              <w:t>Number of non-missing assessments of complications, N</w:t>
            </w:r>
          </w:p>
        </w:tc>
        <w:tc>
          <w:tcPr>
            <w:tcW w:w="1525" w:type="pct"/>
          </w:tcPr>
          <w:p w14:paraId="60B6086E" w14:textId="77777777" w:rsidR="00FE3B3F" w:rsidRPr="00836249" w:rsidRDefault="00FE3B3F" w:rsidP="005B37B4">
            <w:pPr>
              <w:spacing w:before="20" w:after="20" w:line="360" w:lineRule="auto"/>
              <w:jc w:val="center"/>
              <w:rPr>
                <w:rFonts w:cs="Arial" w:hint="eastAsia"/>
                <w:b/>
                <w:bCs/>
                <w:sz w:val="18"/>
                <w:szCs w:val="18"/>
                <w:lang w:val="en-GB"/>
              </w:rPr>
            </w:pPr>
            <w:r w:rsidRPr="00836249">
              <w:rPr>
                <w:rFonts w:cs="Arial"/>
                <w:b/>
                <w:bCs/>
                <w:sz w:val="18"/>
                <w:szCs w:val="18"/>
                <w:lang w:val="en-GB"/>
              </w:rPr>
              <w:t>Proportion of study population with non-missing assessments of complications, %</w:t>
            </w:r>
          </w:p>
        </w:tc>
      </w:tr>
      <w:tr w:rsidR="007603DF" w:rsidRPr="00836249" w14:paraId="5F97BB4F" w14:textId="77777777" w:rsidTr="00B468E3">
        <w:trPr>
          <w:trHeight w:val="389"/>
          <w:jc w:val="center"/>
        </w:trPr>
        <w:tc>
          <w:tcPr>
            <w:tcW w:w="1949" w:type="pct"/>
            <w:tcBorders>
              <w:bottom w:val="single" w:sz="4" w:space="0" w:color="auto"/>
            </w:tcBorders>
            <w:vAlign w:val="center"/>
          </w:tcPr>
          <w:p w14:paraId="1F6A4EEB" w14:textId="77777777" w:rsidR="007603DF" w:rsidRPr="00836249" w:rsidRDefault="007603DF" w:rsidP="007603DF">
            <w:pPr>
              <w:spacing w:before="20" w:after="20" w:line="360" w:lineRule="auto"/>
              <w:ind w:left="221"/>
              <w:rPr>
                <w:rFonts w:cs="Arial" w:hint="eastAsia"/>
                <w:sz w:val="18"/>
                <w:szCs w:val="18"/>
                <w:lang w:val="en-GB"/>
              </w:rPr>
            </w:pPr>
            <w:r w:rsidRPr="00836249">
              <w:rPr>
                <w:rFonts w:cs="Arial"/>
                <w:sz w:val="18"/>
                <w:szCs w:val="18"/>
                <w:lang w:val="en-GB"/>
              </w:rPr>
              <w:t>Diabetes (ADA criteria)</w:t>
            </w:r>
          </w:p>
        </w:tc>
        <w:tc>
          <w:tcPr>
            <w:tcW w:w="1526" w:type="pct"/>
            <w:tcBorders>
              <w:bottom w:val="single" w:sz="4" w:space="0" w:color="auto"/>
            </w:tcBorders>
            <w:vAlign w:val="bottom"/>
          </w:tcPr>
          <w:p w14:paraId="4C62560D" w14:textId="511AD527" w:rsidR="007603DF" w:rsidRPr="00836249" w:rsidRDefault="007603DF" w:rsidP="007603DF">
            <w:pPr>
              <w:spacing w:before="20" w:after="20" w:line="360" w:lineRule="auto"/>
              <w:jc w:val="center"/>
              <w:rPr>
                <w:rFonts w:cs="Arial" w:hint="eastAsia"/>
                <w:sz w:val="18"/>
                <w:szCs w:val="18"/>
                <w:lang w:val="en-GB" w:eastAsia="zh-CN"/>
              </w:rPr>
            </w:pPr>
            <w:r>
              <w:rPr>
                <w:rFonts w:cs="Arial" w:hint="eastAsia"/>
                <w:sz w:val="18"/>
                <w:szCs w:val="18"/>
                <w:lang w:val="en-GB" w:eastAsia="zh-CN"/>
              </w:rPr>
              <w:t>9233</w:t>
            </w:r>
          </w:p>
        </w:tc>
        <w:tc>
          <w:tcPr>
            <w:tcW w:w="1525" w:type="pct"/>
            <w:tcBorders>
              <w:bottom w:val="single" w:sz="4" w:space="0" w:color="auto"/>
            </w:tcBorders>
            <w:vAlign w:val="center"/>
          </w:tcPr>
          <w:p w14:paraId="738C11E7" w14:textId="30E64DDC" w:rsidR="007603DF" w:rsidRPr="00836249" w:rsidRDefault="007603DF" w:rsidP="007603DF">
            <w:pPr>
              <w:spacing w:before="20" w:after="20" w:line="360" w:lineRule="auto"/>
              <w:jc w:val="center"/>
              <w:rPr>
                <w:rFonts w:cs="Arial" w:hint="eastAsia"/>
                <w:sz w:val="18"/>
                <w:szCs w:val="18"/>
                <w:lang w:val="en-GB" w:eastAsia="zh-CN"/>
              </w:rPr>
            </w:pPr>
            <w:r w:rsidRPr="007603DF">
              <w:rPr>
                <w:rFonts w:cs="Arial" w:hint="eastAsia"/>
                <w:sz w:val="18"/>
                <w:szCs w:val="18"/>
                <w:lang w:val="en-GB" w:eastAsia="zh-CN"/>
              </w:rPr>
              <w:t>93.38</w:t>
            </w:r>
          </w:p>
        </w:tc>
      </w:tr>
      <w:tr w:rsidR="007603DF" w:rsidRPr="00836249" w14:paraId="22C91927" w14:textId="77777777" w:rsidTr="00B468E3">
        <w:trPr>
          <w:trHeight w:val="389"/>
          <w:jc w:val="center"/>
        </w:trPr>
        <w:tc>
          <w:tcPr>
            <w:tcW w:w="1949" w:type="pct"/>
            <w:vAlign w:val="center"/>
          </w:tcPr>
          <w:p w14:paraId="5AF9B138" w14:textId="77777777" w:rsidR="007603DF" w:rsidRPr="00836249" w:rsidRDefault="007603DF" w:rsidP="007603DF">
            <w:pPr>
              <w:spacing w:before="20" w:after="20" w:line="360" w:lineRule="auto"/>
              <w:ind w:left="221"/>
              <w:rPr>
                <w:rFonts w:cs="Arial" w:hint="eastAsia"/>
                <w:sz w:val="18"/>
                <w:szCs w:val="18"/>
                <w:lang w:val="en-GB"/>
              </w:rPr>
            </w:pPr>
            <w:r w:rsidRPr="00836249">
              <w:rPr>
                <w:rFonts w:cs="Arial"/>
                <w:sz w:val="18"/>
                <w:szCs w:val="18"/>
                <w:lang w:val="en-GB"/>
              </w:rPr>
              <w:t>Diabetes (WHO criteria)</w:t>
            </w:r>
          </w:p>
        </w:tc>
        <w:tc>
          <w:tcPr>
            <w:tcW w:w="1526" w:type="pct"/>
            <w:vAlign w:val="bottom"/>
          </w:tcPr>
          <w:p w14:paraId="3810A449" w14:textId="3CD1282D" w:rsidR="007603DF" w:rsidRPr="00836249" w:rsidRDefault="007603DF" w:rsidP="007603DF">
            <w:pPr>
              <w:spacing w:before="20" w:after="20" w:line="360" w:lineRule="auto"/>
              <w:jc w:val="center"/>
              <w:rPr>
                <w:rFonts w:cs="Arial" w:hint="eastAsia"/>
                <w:sz w:val="18"/>
                <w:szCs w:val="18"/>
                <w:lang w:val="en-GB"/>
              </w:rPr>
            </w:pPr>
            <w:r>
              <w:rPr>
                <w:rFonts w:cs="Arial" w:hint="eastAsia"/>
                <w:sz w:val="18"/>
                <w:szCs w:val="18"/>
                <w:lang w:val="en-GB" w:eastAsia="zh-CN"/>
              </w:rPr>
              <w:t>9233</w:t>
            </w:r>
          </w:p>
        </w:tc>
        <w:tc>
          <w:tcPr>
            <w:tcW w:w="1525" w:type="pct"/>
            <w:vAlign w:val="center"/>
          </w:tcPr>
          <w:p w14:paraId="717B506B" w14:textId="0E45B33D" w:rsidR="007603DF" w:rsidRPr="00836249" w:rsidRDefault="007603DF" w:rsidP="007603DF">
            <w:pPr>
              <w:spacing w:before="20" w:after="20" w:line="360" w:lineRule="auto"/>
              <w:jc w:val="center"/>
              <w:rPr>
                <w:rFonts w:cs="Arial" w:hint="eastAsia"/>
                <w:sz w:val="18"/>
                <w:szCs w:val="18"/>
                <w:lang w:val="en-GB" w:eastAsia="zh-CN"/>
              </w:rPr>
            </w:pPr>
            <w:r w:rsidRPr="007603DF">
              <w:rPr>
                <w:rFonts w:cs="Arial" w:hint="eastAsia"/>
                <w:sz w:val="18"/>
                <w:szCs w:val="18"/>
                <w:lang w:val="en-GB" w:eastAsia="zh-CN"/>
              </w:rPr>
              <w:t>93.38</w:t>
            </w:r>
          </w:p>
        </w:tc>
      </w:tr>
      <w:tr w:rsidR="007603DF" w:rsidRPr="00836249" w14:paraId="18A3772D" w14:textId="77777777" w:rsidTr="00B468E3">
        <w:trPr>
          <w:trHeight w:val="389"/>
          <w:jc w:val="center"/>
        </w:trPr>
        <w:tc>
          <w:tcPr>
            <w:tcW w:w="1949" w:type="pct"/>
            <w:vAlign w:val="center"/>
          </w:tcPr>
          <w:p w14:paraId="66426280" w14:textId="77777777" w:rsidR="007603DF" w:rsidRPr="00836249" w:rsidRDefault="007603DF" w:rsidP="007603DF">
            <w:pPr>
              <w:spacing w:before="20" w:after="20" w:line="360" w:lineRule="auto"/>
              <w:ind w:left="221"/>
              <w:rPr>
                <w:rFonts w:cs="Arial" w:hint="eastAsia"/>
                <w:sz w:val="18"/>
                <w:szCs w:val="18"/>
                <w:lang w:val="en-GB"/>
              </w:rPr>
            </w:pPr>
            <w:r w:rsidRPr="00836249">
              <w:rPr>
                <w:rFonts w:cs="Arial"/>
                <w:sz w:val="18"/>
                <w:szCs w:val="18"/>
                <w:lang w:val="en-GB"/>
              </w:rPr>
              <w:t>Hypertension</w:t>
            </w:r>
          </w:p>
        </w:tc>
        <w:tc>
          <w:tcPr>
            <w:tcW w:w="1526" w:type="pct"/>
            <w:vAlign w:val="bottom"/>
          </w:tcPr>
          <w:p w14:paraId="1BC9AB42" w14:textId="427DF7A3" w:rsidR="007603DF" w:rsidRPr="00836249" w:rsidRDefault="007603DF" w:rsidP="007603DF">
            <w:pPr>
              <w:spacing w:before="20" w:after="20" w:line="360" w:lineRule="auto"/>
              <w:jc w:val="center"/>
              <w:rPr>
                <w:rFonts w:cs="Arial" w:hint="eastAsia"/>
                <w:sz w:val="18"/>
                <w:szCs w:val="18"/>
                <w:lang w:val="en-GB" w:eastAsia="zh-CN"/>
              </w:rPr>
            </w:pPr>
            <w:r>
              <w:rPr>
                <w:rFonts w:cs="Arial" w:hint="eastAsia"/>
                <w:sz w:val="18"/>
                <w:szCs w:val="18"/>
                <w:lang w:val="en-GB" w:eastAsia="zh-CN"/>
              </w:rPr>
              <w:t>8949</w:t>
            </w:r>
          </w:p>
        </w:tc>
        <w:tc>
          <w:tcPr>
            <w:tcW w:w="1525" w:type="pct"/>
            <w:vAlign w:val="center"/>
          </w:tcPr>
          <w:p w14:paraId="22BBC5E4" w14:textId="22F9D51F" w:rsidR="007603DF" w:rsidRPr="00836249" w:rsidRDefault="007603DF" w:rsidP="007603DF">
            <w:pPr>
              <w:spacing w:before="20" w:after="20" w:line="360" w:lineRule="auto"/>
              <w:jc w:val="center"/>
              <w:rPr>
                <w:rFonts w:cs="Arial" w:hint="eastAsia"/>
                <w:sz w:val="18"/>
                <w:szCs w:val="18"/>
                <w:lang w:val="en-GB" w:eastAsia="zh-CN"/>
              </w:rPr>
            </w:pPr>
            <w:r w:rsidRPr="007603DF">
              <w:rPr>
                <w:rFonts w:cs="Arial" w:hint="eastAsia"/>
                <w:sz w:val="18"/>
                <w:szCs w:val="18"/>
                <w:lang w:val="en-GB" w:eastAsia="zh-CN"/>
              </w:rPr>
              <w:t>96.35</w:t>
            </w:r>
          </w:p>
        </w:tc>
      </w:tr>
      <w:tr w:rsidR="007603DF" w:rsidRPr="00836249" w14:paraId="1842E520" w14:textId="77777777" w:rsidTr="00B468E3">
        <w:trPr>
          <w:trHeight w:val="399"/>
          <w:jc w:val="center"/>
        </w:trPr>
        <w:tc>
          <w:tcPr>
            <w:tcW w:w="1949" w:type="pct"/>
            <w:vAlign w:val="center"/>
          </w:tcPr>
          <w:p w14:paraId="521FA76E" w14:textId="77777777" w:rsidR="007603DF" w:rsidRPr="00836249" w:rsidRDefault="007603DF" w:rsidP="007603DF">
            <w:pPr>
              <w:spacing w:before="20" w:after="20" w:line="360" w:lineRule="auto"/>
              <w:ind w:left="221"/>
              <w:rPr>
                <w:rFonts w:cs="Arial" w:hint="eastAsia"/>
                <w:sz w:val="18"/>
                <w:szCs w:val="18"/>
                <w:lang w:val="en-GB"/>
              </w:rPr>
            </w:pPr>
            <w:r w:rsidRPr="00836249">
              <w:rPr>
                <w:rFonts w:cs="Arial"/>
                <w:sz w:val="18"/>
                <w:szCs w:val="18"/>
                <w:lang w:val="en-GB"/>
              </w:rPr>
              <w:t>Cholelithiasis</w:t>
            </w:r>
          </w:p>
        </w:tc>
        <w:tc>
          <w:tcPr>
            <w:tcW w:w="1526" w:type="pct"/>
            <w:vAlign w:val="bottom"/>
          </w:tcPr>
          <w:p w14:paraId="2366F5A3" w14:textId="695AB5DB" w:rsidR="007603DF" w:rsidRPr="00836249" w:rsidRDefault="007603DF" w:rsidP="007603DF">
            <w:pPr>
              <w:spacing w:before="20" w:after="20" w:line="360" w:lineRule="auto"/>
              <w:jc w:val="center"/>
              <w:rPr>
                <w:rFonts w:cs="Arial" w:hint="eastAsia"/>
                <w:sz w:val="18"/>
                <w:szCs w:val="18"/>
                <w:lang w:val="en-GB" w:eastAsia="zh-CN"/>
              </w:rPr>
            </w:pPr>
            <w:r>
              <w:rPr>
                <w:rFonts w:cs="Arial" w:hint="eastAsia"/>
                <w:sz w:val="18"/>
                <w:szCs w:val="18"/>
                <w:lang w:val="en-GB" w:eastAsia="zh-CN"/>
              </w:rPr>
              <w:t>9902</w:t>
            </w:r>
          </w:p>
        </w:tc>
        <w:tc>
          <w:tcPr>
            <w:tcW w:w="1525" w:type="pct"/>
            <w:vAlign w:val="center"/>
          </w:tcPr>
          <w:p w14:paraId="3FEA3D6A" w14:textId="6571D54F" w:rsidR="007603DF" w:rsidRPr="00836249" w:rsidRDefault="007603DF" w:rsidP="007603DF">
            <w:pPr>
              <w:spacing w:before="20" w:after="20" w:line="360" w:lineRule="auto"/>
              <w:jc w:val="center"/>
              <w:rPr>
                <w:rFonts w:cs="Arial" w:hint="eastAsia"/>
                <w:sz w:val="18"/>
                <w:szCs w:val="18"/>
                <w:lang w:val="en-GB" w:eastAsia="zh-CN"/>
              </w:rPr>
            </w:pPr>
            <w:r w:rsidRPr="007603DF">
              <w:rPr>
                <w:rFonts w:cs="Arial" w:hint="eastAsia"/>
                <w:sz w:val="18"/>
                <w:szCs w:val="18"/>
                <w:lang w:val="en-GB" w:eastAsia="zh-CN"/>
              </w:rPr>
              <w:t>87.07</w:t>
            </w:r>
          </w:p>
        </w:tc>
      </w:tr>
      <w:tr w:rsidR="007603DF" w:rsidRPr="00836249" w14:paraId="74F5D540" w14:textId="77777777" w:rsidTr="00B468E3">
        <w:trPr>
          <w:trHeight w:val="389"/>
          <w:jc w:val="center"/>
        </w:trPr>
        <w:tc>
          <w:tcPr>
            <w:tcW w:w="1949" w:type="pct"/>
            <w:vAlign w:val="center"/>
          </w:tcPr>
          <w:p w14:paraId="595CB964" w14:textId="77777777" w:rsidR="007603DF" w:rsidRPr="00836249" w:rsidRDefault="007603DF" w:rsidP="007603DF">
            <w:pPr>
              <w:spacing w:before="20" w:after="20" w:line="360" w:lineRule="auto"/>
              <w:ind w:left="221"/>
              <w:rPr>
                <w:rFonts w:cs="Arial" w:hint="eastAsia"/>
                <w:sz w:val="18"/>
                <w:szCs w:val="18"/>
                <w:lang w:val="en-GB"/>
              </w:rPr>
            </w:pPr>
            <w:r w:rsidRPr="00836249">
              <w:rPr>
                <w:rFonts w:cs="Arial"/>
                <w:sz w:val="18"/>
                <w:szCs w:val="18"/>
                <w:lang w:val="en-GB"/>
              </w:rPr>
              <w:t>Fatty liver disease</w:t>
            </w:r>
          </w:p>
        </w:tc>
        <w:tc>
          <w:tcPr>
            <w:tcW w:w="1526" w:type="pct"/>
            <w:vAlign w:val="bottom"/>
          </w:tcPr>
          <w:p w14:paraId="55411714" w14:textId="01A88049" w:rsidR="007603DF" w:rsidRPr="00836249" w:rsidRDefault="007603DF" w:rsidP="007603DF">
            <w:pPr>
              <w:spacing w:before="20" w:after="20" w:line="360" w:lineRule="auto"/>
              <w:jc w:val="center"/>
              <w:rPr>
                <w:rFonts w:cs="Arial" w:hint="eastAsia"/>
                <w:sz w:val="18"/>
                <w:szCs w:val="18"/>
                <w:lang w:val="en-GB"/>
              </w:rPr>
            </w:pPr>
            <w:r>
              <w:rPr>
                <w:rFonts w:cs="Arial" w:hint="eastAsia"/>
                <w:sz w:val="18"/>
                <w:szCs w:val="18"/>
                <w:lang w:val="en-GB" w:eastAsia="zh-CN"/>
              </w:rPr>
              <w:t>9902</w:t>
            </w:r>
          </w:p>
        </w:tc>
        <w:tc>
          <w:tcPr>
            <w:tcW w:w="1525" w:type="pct"/>
            <w:vAlign w:val="center"/>
          </w:tcPr>
          <w:p w14:paraId="3D1F4DBB" w14:textId="5B1129BD" w:rsidR="007603DF" w:rsidRPr="00836249" w:rsidRDefault="007603DF" w:rsidP="007603DF">
            <w:pPr>
              <w:spacing w:before="20" w:after="20" w:line="360" w:lineRule="auto"/>
              <w:jc w:val="center"/>
              <w:rPr>
                <w:rFonts w:cs="Arial" w:hint="eastAsia"/>
                <w:sz w:val="18"/>
                <w:szCs w:val="18"/>
                <w:lang w:val="en-GB" w:eastAsia="zh-CN"/>
              </w:rPr>
            </w:pPr>
            <w:r w:rsidRPr="007603DF">
              <w:rPr>
                <w:rFonts w:cs="Arial" w:hint="eastAsia"/>
                <w:sz w:val="18"/>
                <w:szCs w:val="18"/>
                <w:lang w:val="en-GB" w:eastAsia="zh-CN"/>
              </w:rPr>
              <w:t>87.07</w:t>
            </w:r>
          </w:p>
        </w:tc>
      </w:tr>
      <w:tr w:rsidR="00FE3B3F" w:rsidRPr="00836249" w14:paraId="49C0D1E5" w14:textId="77777777" w:rsidTr="00B468E3">
        <w:trPr>
          <w:trHeight w:val="389"/>
          <w:jc w:val="center"/>
        </w:trPr>
        <w:tc>
          <w:tcPr>
            <w:tcW w:w="1949" w:type="pct"/>
            <w:vAlign w:val="center"/>
          </w:tcPr>
          <w:p w14:paraId="1602DBAF" w14:textId="77777777" w:rsidR="00FE3B3F" w:rsidRPr="00836249" w:rsidRDefault="00FE3B3F" w:rsidP="005B37B4">
            <w:pPr>
              <w:spacing w:before="20" w:after="20" w:line="360" w:lineRule="auto"/>
              <w:ind w:left="221"/>
              <w:rPr>
                <w:rFonts w:cs="Arial" w:hint="eastAsia"/>
                <w:sz w:val="18"/>
                <w:szCs w:val="18"/>
                <w:lang w:val="en-GB"/>
              </w:rPr>
            </w:pPr>
            <w:r w:rsidRPr="00836249">
              <w:rPr>
                <w:rFonts w:cs="Arial"/>
                <w:sz w:val="18"/>
                <w:szCs w:val="18"/>
                <w:lang w:val="en-GB"/>
              </w:rPr>
              <w:t>Carotid plaque</w:t>
            </w:r>
          </w:p>
        </w:tc>
        <w:tc>
          <w:tcPr>
            <w:tcW w:w="1526" w:type="pct"/>
            <w:vAlign w:val="bottom"/>
          </w:tcPr>
          <w:p w14:paraId="06B27D8D" w14:textId="518360C0" w:rsidR="00FE3B3F" w:rsidRPr="00836249" w:rsidRDefault="003F3899" w:rsidP="005B37B4">
            <w:pPr>
              <w:spacing w:before="20" w:after="20" w:line="360" w:lineRule="auto"/>
              <w:jc w:val="center"/>
              <w:rPr>
                <w:rFonts w:cs="Arial" w:hint="eastAsia"/>
                <w:sz w:val="18"/>
                <w:szCs w:val="18"/>
                <w:lang w:val="en-GB" w:eastAsia="zh-CN"/>
              </w:rPr>
            </w:pPr>
            <w:r>
              <w:rPr>
                <w:rFonts w:cs="Arial" w:hint="eastAsia"/>
                <w:sz w:val="18"/>
                <w:szCs w:val="18"/>
                <w:lang w:val="en-GB" w:eastAsia="zh-CN"/>
              </w:rPr>
              <w:t>676</w:t>
            </w:r>
          </w:p>
        </w:tc>
        <w:tc>
          <w:tcPr>
            <w:tcW w:w="1525" w:type="pct"/>
            <w:vAlign w:val="bottom"/>
          </w:tcPr>
          <w:p w14:paraId="08874DD0" w14:textId="5A3CF853" w:rsidR="00FE3B3F" w:rsidRPr="00836249" w:rsidRDefault="001D556B" w:rsidP="005B37B4">
            <w:pPr>
              <w:spacing w:before="20" w:after="20" w:line="360" w:lineRule="auto"/>
              <w:jc w:val="center"/>
              <w:rPr>
                <w:rFonts w:cs="Arial" w:hint="eastAsia"/>
                <w:sz w:val="18"/>
                <w:szCs w:val="18"/>
                <w:lang w:val="en-GB" w:eastAsia="zh-CN"/>
              </w:rPr>
            </w:pPr>
            <w:r>
              <w:rPr>
                <w:rFonts w:cs="Arial" w:hint="eastAsia"/>
                <w:sz w:val="18"/>
                <w:szCs w:val="18"/>
                <w:lang w:val="en-GB" w:eastAsia="zh-CN"/>
              </w:rPr>
              <w:t>91.57</w:t>
            </w:r>
          </w:p>
        </w:tc>
      </w:tr>
      <w:tr w:rsidR="007603DF" w:rsidRPr="00836249" w14:paraId="446BB89B" w14:textId="77777777" w:rsidTr="00B468E3">
        <w:trPr>
          <w:trHeight w:val="389"/>
          <w:jc w:val="center"/>
        </w:trPr>
        <w:tc>
          <w:tcPr>
            <w:tcW w:w="1949" w:type="pct"/>
            <w:vAlign w:val="center"/>
          </w:tcPr>
          <w:p w14:paraId="054113EA" w14:textId="77777777" w:rsidR="007603DF" w:rsidRPr="00836249" w:rsidRDefault="007603DF" w:rsidP="007603DF">
            <w:pPr>
              <w:spacing w:before="20" w:after="20" w:line="360" w:lineRule="auto"/>
              <w:ind w:left="221"/>
              <w:rPr>
                <w:rFonts w:cs="Arial" w:hint="eastAsia"/>
                <w:sz w:val="18"/>
                <w:szCs w:val="18"/>
                <w:lang w:val="en-GB"/>
              </w:rPr>
            </w:pPr>
            <w:r w:rsidRPr="00836249">
              <w:rPr>
                <w:rFonts w:cs="Arial"/>
                <w:sz w:val="18"/>
                <w:szCs w:val="18"/>
                <w:lang w:val="en-GB"/>
              </w:rPr>
              <w:t>Hyperuricaemia</w:t>
            </w:r>
          </w:p>
        </w:tc>
        <w:tc>
          <w:tcPr>
            <w:tcW w:w="1526" w:type="pct"/>
            <w:vAlign w:val="bottom"/>
          </w:tcPr>
          <w:p w14:paraId="2CA5A3B1" w14:textId="464C254E" w:rsidR="007603DF" w:rsidRPr="00836249" w:rsidRDefault="007603DF" w:rsidP="007603DF">
            <w:pPr>
              <w:spacing w:before="20" w:after="20" w:line="360" w:lineRule="auto"/>
              <w:jc w:val="center"/>
              <w:rPr>
                <w:rFonts w:cs="Arial" w:hint="eastAsia"/>
                <w:sz w:val="18"/>
                <w:szCs w:val="18"/>
                <w:lang w:val="en-GB" w:eastAsia="zh-CN"/>
              </w:rPr>
            </w:pPr>
            <w:r>
              <w:rPr>
                <w:rFonts w:cs="Arial" w:hint="eastAsia"/>
                <w:sz w:val="18"/>
                <w:szCs w:val="18"/>
                <w:lang w:val="en-GB" w:eastAsia="zh-CN"/>
              </w:rPr>
              <w:t>9234</w:t>
            </w:r>
          </w:p>
        </w:tc>
        <w:tc>
          <w:tcPr>
            <w:tcW w:w="1525" w:type="pct"/>
            <w:vAlign w:val="center"/>
          </w:tcPr>
          <w:p w14:paraId="6985932B" w14:textId="3C7B2308" w:rsidR="007603DF" w:rsidRPr="00836249" w:rsidRDefault="007603DF" w:rsidP="007603DF">
            <w:pPr>
              <w:spacing w:before="20" w:after="20" w:line="360" w:lineRule="auto"/>
              <w:jc w:val="center"/>
              <w:rPr>
                <w:rFonts w:cs="Arial" w:hint="eastAsia"/>
                <w:sz w:val="18"/>
                <w:szCs w:val="18"/>
                <w:lang w:val="en-GB" w:eastAsia="zh-CN"/>
              </w:rPr>
            </w:pPr>
            <w:r w:rsidRPr="007603DF">
              <w:rPr>
                <w:rFonts w:cs="Arial" w:hint="eastAsia"/>
                <w:sz w:val="18"/>
                <w:szCs w:val="18"/>
                <w:lang w:val="en-GB" w:eastAsia="zh-CN"/>
              </w:rPr>
              <w:t>93.37</w:t>
            </w:r>
          </w:p>
        </w:tc>
      </w:tr>
      <w:tr w:rsidR="007603DF" w:rsidRPr="00836249" w14:paraId="0A56572A" w14:textId="77777777" w:rsidTr="00B468E3">
        <w:trPr>
          <w:trHeight w:val="389"/>
          <w:jc w:val="center"/>
        </w:trPr>
        <w:tc>
          <w:tcPr>
            <w:tcW w:w="1949" w:type="pct"/>
            <w:vAlign w:val="center"/>
          </w:tcPr>
          <w:p w14:paraId="7395DFEE" w14:textId="77777777" w:rsidR="007603DF" w:rsidRPr="00836249" w:rsidRDefault="007603DF" w:rsidP="007603DF">
            <w:pPr>
              <w:spacing w:before="20" w:after="20" w:line="360" w:lineRule="auto"/>
              <w:ind w:left="221"/>
              <w:rPr>
                <w:rFonts w:cs="Arial" w:hint="eastAsia"/>
                <w:sz w:val="18"/>
                <w:szCs w:val="18"/>
                <w:lang w:val="en-GB"/>
              </w:rPr>
            </w:pPr>
            <w:r w:rsidRPr="00836249">
              <w:rPr>
                <w:rFonts w:cs="Arial"/>
                <w:sz w:val="18"/>
                <w:szCs w:val="18"/>
                <w:lang w:val="en-GB"/>
              </w:rPr>
              <w:t>Dyslipidaemia</w:t>
            </w:r>
          </w:p>
        </w:tc>
        <w:tc>
          <w:tcPr>
            <w:tcW w:w="1526" w:type="pct"/>
            <w:vAlign w:val="bottom"/>
          </w:tcPr>
          <w:p w14:paraId="57BCB48E" w14:textId="07A40B6C" w:rsidR="007603DF" w:rsidRPr="00836249" w:rsidRDefault="007603DF" w:rsidP="007603DF">
            <w:pPr>
              <w:spacing w:before="20" w:after="20" w:line="360" w:lineRule="auto"/>
              <w:jc w:val="center"/>
              <w:rPr>
                <w:rFonts w:cs="Arial" w:hint="eastAsia"/>
                <w:sz w:val="18"/>
                <w:szCs w:val="18"/>
                <w:lang w:val="en-GB" w:eastAsia="zh-CN"/>
              </w:rPr>
            </w:pPr>
            <w:r>
              <w:rPr>
                <w:rFonts w:cs="Arial" w:hint="eastAsia"/>
                <w:sz w:val="18"/>
                <w:szCs w:val="18"/>
                <w:lang w:val="en-GB" w:eastAsia="zh-CN"/>
              </w:rPr>
              <w:t>9232</w:t>
            </w:r>
          </w:p>
        </w:tc>
        <w:tc>
          <w:tcPr>
            <w:tcW w:w="1525" w:type="pct"/>
            <w:vAlign w:val="center"/>
          </w:tcPr>
          <w:p w14:paraId="7D67989A" w14:textId="5AFBCEE9" w:rsidR="007603DF" w:rsidRPr="00836249" w:rsidRDefault="007603DF" w:rsidP="007603DF">
            <w:pPr>
              <w:spacing w:before="20" w:after="20" w:line="360" w:lineRule="auto"/>
              <w:jc w:val="center"/>
              <w:rPr>
                <w:rFonts w:cs="Arial" w:hint="eastAsia"/>
                <w:sz w:val="18"/>
                <w:szCs w:val="18"/>
                <w:lang w:val="en-GB" w:eastAsia="zh-CN"/>
              </w:rPr>
            </w:pPr>
            <w:r w:rsidRPr="007603DF">
              <w:rPr>
                <w:rFonts w:cs="Arial" w:hint="eastAsia"/>
                <w:sz w:val="18"/>
                <w:szCs w:val="18"/>
                <w:lang w:val="en-GB" w:eastAsia="zh-CN"/>
              </w:rPr>
              <w:t>93.39</w:t>
            </w:r>
          </w:p>
        </w:tc>
      </w:tr>
    </w:tbl>
    <w:p w14:paraId="09DD0D2F" w14:textId="38267376" w:rsidR="00FE3B3F" w:rsidRPr="001B3257" w:rsidRDefault="001B3257" w:rsidP="001B3257">
      <w:pPr>
        <w:keepNext/>
        <w:spacing w:before="120" w:line="360" w:lineRule="auto"/>
        <w:rPr>
          <w:rFonts w:cs="Arial" w:hint="eastAsia"/>
          <w:sz w:val="18"/>
          <w:szCs w:val="18"/>
          <w:lang w:val="en-GB"/>
        </w:rPr>
      </w:pPr>
      <w:r w:rsidRPr="001B3257">
        <w:rPr>
          <w:rFonts w:cs="Arial" w:hint="eastAsia"/>
          <w:i/>
          <w:iCs/>
          <w:sz w:val="18"/>
          <w:szCs w:val="18"/>
          <w:lang w:val="en-GB"/>
        </w:rPr>
        <w:t>Note:</w:t>
      </w:r>
      <w:r>
        <w:rPr>
          <w:rFonts w:cs="Arial" w:hint="eastAsia"/>
          <w:sz w:val="18"/>
          <w:szCs w:val="18"/>
          <w:lang w:val="en-GB"/>
        </w:rPr>
        <w:t xml:space="preserve"> </w:t>
      </w:r>
      <w:r w:rsidR="00FE3B3F" w:rsidRPr="001B3257">
        <w:rPr>
          <w:rFonts w:cs="Arial"/>
          <w:sz w:val="18"/>
          <w:szCs w:val="18"/>
          <w:lang w:val="en-GB"/>
        </w:rPr>
        <w:t>Abbreviations: ADA, American Diabetes Association; WHO, World Health Organization.</w:t>
      </w:r>
    </w:p>
    <w:p w14:paraId="01A7B08D" w14:textId="77777777" w:rsidR="00FE3B3F" w:rsidRDefault="00FE3B3F">
      <w:pPr>
        <w:widowControl/>
        <w:jc w:val="left"/>
        <w:rPr>
          <w:rFonts w:ascii="Arial" w:eastAsia="Times New Roman" w:hAnsi="Arial" w:cs="Arial"/>
          <w:b/>
          <w:kern w:val="0"/>
          <w:sz w:val="18"/>
          <w:szCs w:val="18"/>
          <w:lang w:val="en-GB" w:eastAsia="en-US"/>
          <w14:ligatures w14:val="none"/>
        </w:rPr>
      </w:pPr>
      <w:r>
        <w:rPr>
          <w:rFonts w:cs="Arial"/>
          <w:sz w:val="18"/>
          <w:szCs w:val="18"/>
        </w:rPr>
        <w:br w:type="page"/>
      </w:r>
    </w:p>
    <w:p w14:paraId="1DEB81C3" w14:textId="21F77D67" w:rsidR="00FE3B3F" w:rsidRPr="00FE05A4" w:rsidRDefault="00FE3B3F" w:rsidP="00FE05A4">
      <w:pPr>
        <w:pStyle w:val="1"/>
        <w:jc w:val="center"/>
        <w:rPr>
          <w:sz w:val="24"/>
          <w:szCs w:val="24"/>
          <w:vertAlign w:val="superscript"/>
        </w:rPr>
      </w:pPr>
      <w:bookmarkStart w:id="25" w:name="_Toc190111257"/>
      <w:r w:rsidRPr="00FE05A4">
        <w:rPr>
          <w:sz w:val="24"/>
          <w:szCs w:val="24"/>
        </w:rPr>
        <w:lastRenderedPageBreak/>
        <w:t>FIGURE S2</w:t>
      </w:r>
      <w:r w:rsidRPr="00FE05A4">
        <w:rPr>
          <w:b w:val="0"/>
          <w:bCs/>
          <w:sz w:val="24"/>
          <w:szCs w:val="24"/>
        </w:rPr>
        <w:t xml:space="preserve"> Prevalence of overweight (A) and obesity (B) in the overall study population and by age and sex, using </w:t>
      </w:r>
      <w:r w:rsidR="002E76EA" w:rsidRPr="00FE05A4">
        <w:rPr>
          <w:rFonts w:eastAsiaTheme="minorEastAsia"/>
          <w:b w:val="0"/>
          <w:bCs/>
          <w:sz w:val="24"/>
          <w:szCs w:val="24"/>
          <w:lang w:eastAsia="zh-CN"/>
        </w:rPr>
        <w:t>Chinese</w:t>
      </w:r>
      <w:r w:rsidRPr="00FE05A4">
        <w:rPr>
          <w:b w:val="0"/>
          <w:bCs/>
          <w:sz w:val="24"/>
          <w:szCs w:val="24"/>
        </w:rPr>
        <w:t xml:space="preserve"> BMI classification criteria</w:t>
      </w:r>
      <w:r w:rsidRPr="00FE05A4">
        <w:rPr>
          <w:b w:val="0"/>
          <w:bCs/>
          <w:sz w:val="24"/>
          <w:szCs w:val="24"/>
          <w:vertAlign w:val="superscript"/>
        </w:rPr>
        <w:t>†</w:t>
      </w:r>
      <w:bookmarkEnd w:id="22"/>
      <w:bookmarkEnd w:id="23"/>
      <w:bookmarkEnd w:id="25"/>
    </w:p>
    <w:tbl>
      <w:tblPr>
        <w:tblStyle w:val="a4"/>
        <w:tblW w:w="8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gridCol w:w="4132"/>
      </w:tblGrid>
      <w:tr w:rsidR="002E76EA" w14:paraId="3AF413E9" w14:textId="77777777" w:rsidTr="00653B46">
        <w:trPr>
          <w:trHeight w:val="194"/>
        </w:trPr>
        <w:tc>
          <w:tcPr>
            <w:tcW w:w="4163" w:type="dxa"/>
          </w:tcPr>
          <w:p w14:paraId="70F91453" w14:textId="55AEB099" w:rsidR="00AF7FB1" w:rsidRPr="00AF7FB1" w:rsidRDefault="00AF7FB1" w:rsidP="002E76EA">
            <w:pPr>
              <w:pStyle w:val="af"/>
              <w:numPr>
                <w:ilvl w:val="0"/>
                <w:numId w:val="3"/>
              </w:numPr>
              <w:jc w:val="center"/>
              <w:rPr>
                <w:b/>
                <w:bCs/>
                <w:szCs w:val="32"/>
              </w:rPr>
            </w:pPr>
            <w:r w:rsidRPr="00AF7FB1">
              <w:rPr>
                <w:rFonts w:hint="eastAsia"/>
                <w:b/>
                <w:bCs/>
                <w:szCs w:val="32"/>
              </w:rPr>
              <w:t>Overweight</w:t>
            </w:r>
          </w:p>
        </w:tc>
        <w:tc>
          <w:tcPr>
            <w:tcW w:w="4132" w:type="dxa"/>
          </w:tcPr>
          <w:p w14:paraId="1E8DA4B2" w14:textId="651D48D7" w:rsidR="00AF7FB1" w:rsidRPr="00AF7FB1" w:rsidRDefault="002E76EA" w:rsidP="002E76EA">
            <w:pPr>
              <w:pStyle w:val="af"/>
              <w:numPr>
                <w:ilvl w:val="0"/>
                <w:numId w:val="3"/>
              </w:numPr>
              <w:jc w:val="center"/>
              <w:rPr>
                <w:b/>
                <w:bCs/>
                <w:szCs w:val="32"/>
              </w:rPr>
            </w:pPr>
            <w:r w:rsidRPr="00045F27">
              <w:rPr>
                <w:b/>
                <w:bCs/>
                <w:noProof/>
                <w:szCs w:val="32"/>
              </w:rPr>
              <mc:AlternateContent>
                <mc:Choice Requires="wps">
                  <w:drawing>
                    <wp:anchor distT="45720" distB="45720" distL="114300" distR="114300" simplePos="0" relativeHeight="251678720" behindDoc="0" locked="0" layoutInCell="1" allowOverlap="1" wp14:anchorId="2757741D" wp14:editId="47C834C3">
                      <wp:simplePos x="0" y="0"/>
                      <wp:positionH relativeFrom="column">
                        <wp:posOffset>1706245</wp:posOffset>
                      </wp:positionH>
                      <wp:positionV relativeFrom="paragraph">
                        <wp:posOffset>364490</wp:posOffset>
                      </wp:positionV>
                      <wp:extent cx="755650" cy="1404620"/>
                      <wp:effectExtent l="0" t="0" r="0" b="6350"/>
                      <wp:wrapNone/>
                      <wp:docPr id="2847407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4620"/>
                              </a:xfrm>
                              <a:prstGeom prst="rect">
                                <a:avLst/>
                              </a:prstGeom>
                              <a:noFill/>
                              <a:ln w="9525">
                                <a:noFill/>
                                <a:miter lim="800000"/>
                                <a:headEnd/>
                                <a:tailEnd/>
                              </a:ln>
                            </wps:spPr>
                            <wps:txbx>
                              <w:txbxContent>
                                <w:p w14:paraId="17AEF48A" w14:textId="77777777" w:rsidR="002E76EA" w:rsidRPr="002E76EA" w:rsidRDefault="002E76EA" w:rsidP="002E76EA">
                                  <w:pPr>
                                    <w:rPr>
                                      <w:rFonts w:ascii="Arial" w:hAnsi="Arial" w:cs="Arial"/>
                                    </w:rPr>
                                  </w:pPr>
                                  <w:r w:rsidRPr="002E76EA">
                                    <w:rPr>
                                      <w:rFonts w:ascii="Arial" w:hAnsi="Arial" w:cs="Arial"/>
                                    </w:rPr>
                                    <w:t>Overall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57741D" id="_x0000_s1032" type="#_x0000_t202" style="position:absolute;left:0;text-align:left;margin-left:134.35pt;margin-top:28.7pt;width:59.5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Gp/QEAANQDAAAOAAAAZHJzL2Uyb0RvYy54bWysU9Fu2yAUfZ+0f0C8L3aiOG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" filled="f" stroked="f">
                      <v:textbox style="mso-fit-shape-to-text:t">
                        <w:txbxContent>
                          <w:p w14:paraId="17AEF48A" w14:textId="77777777" w:rsidR="002E76EA" w:rsidRPr="002E76EA" w:rsidRDefault="002E76EA" w:rsidP="002E76EA">
                            <w:pPr>
                              <w:rPr>
                                <w:rFonts w:ascii="Arial" w:hAnsi="Arial" w:cs="Arial"/>
                              </w:rPr>
                            </w:pPr>
                            <w:r w:rsidRPr="002E76EA">
                              <w:rPr>
                                <w:rFonts w:ascii="Arial" w:hAnsi="Arial" w:cs="Arial"/>
                              </w:rPr>
                              <w:t>Overall</w:t>
                            </w:r>
                          </w:p>
                        </w:txbxContent>
                      </v:textbox>
                    </v:shape>
                  </w:pict>
                </mc:Fallback>
              </mc:AlternateContent>
            </w:r>
            <w:r w:rsidRPr="00045F27">
              <w:rPr>
                <w:b/>
                <w:bCs/>
                <w:noProof/>
                <w:szCs w:val="32"/>
              </w:rPr>
              <mc:AlternateContent>
                <mc:Choice Requires="wps">
                  <w:drawing>
                    <wp:anchor distT="45720" distB="45720" distL="114300" distR="114300" simplePos="0" relativeHeight="251676672" behindDoc="0" locked="0" layoutInCell="1" allowOverlap="1" wp14:anchorId="68F46DEF" wp14:editId="5F8B7455">
                      <wp:simplePos x="0" y="0"/>
                      <wp:positionH relativeFrom="column">
                        <wp:posOffset>-572135</wp:posOffset>
                      </wp:positionH>
                      <wp:positionV relativeFrom="paragraph">
                        <wp:posOffset>346710</wp:posOffset>
                      </wp:positionV>
                      <wp:extent cx="755650" cy="1404620"/>
                      <wp:effectExtent l="0" t="0" r="0" b="6350"/>
                      <wp:wrapNone/>
                      <wp:docPr id="1528502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4620"/>
                              </a:xfrm>
                              <a:prstGeom prst="rect">
                                <a:avLst/>
                              </a:prstGeom>
                              <a:noFill/>
                              <a:ln w="9525">
                                <a:noFill/>
                                <a:miter lim="800000"/>
                                <a:headEnd/>
                                <a:tailEnd/>
                              </a:ln>
                            </wps:spPr>
                            <wps:txbx>
                              <w:txbxContent>
                                <w:p w14:paraId="451DFF3E" w14:textId="77777777" w:rsidR="002E76EA" w:rsidRPr="002E76EA" w:rsidRDefault="002E76EA" w:rsidP="002E76EA">
                                  <w:pPr>
                                    <w:rPr>
                                      <w:rFonts w:ascii="Arial" w:hAnsi="Arial" w:cs="Arial"/>
                                    </w:rPr>
                                  </w:pPr>
                                  <w:r w:rsidRPr="002E76EA">
                                    <w:rPr>
                                      <w:rFonts w:ascii="Arial" w:hAnsi="Arial" w:cs="Arial"/>
                                    </w:rPr>
                                    <w:t>Overall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46DEF" id="_x0000_s1033" type="#_x0000_t202" style="position:absolute;left:0;text-align:left;margin-left:-45.05pt;margin-top:27.3pt;width:59.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" filled="f" stroked="f">
                      <v:textbox style="mso-fit-shape-to-text:t">
                        <w:txbxContent>
                          <w:p w14:paraId="451DFF3E" w14:textId="77777777" w:rsidR="002E76EA" w:rsidRPr="002E76EA" w:rsidRDefault="002E76EA" w:rsidP="002E76EA">
                            <w:pPr>
                              <w:rPr>
                                <w:rFonts w:ascii="Arial" w:hAnsi="Arial" w:cs="Arial"/>
                              </w:rPr>
                            </w:pPr>
                            <w:r w:rsidRPr="002E76EA">
                              <w:rPr>
                                <w:rFonts w:ascii="Arial" w:hAnsi="Arial" w:cs="Arial"/>
                              </w:rPr>
                              <w:t>Overall</w:t>
                            </w:r>
                          </w:p>
                        </w:txbxContent>
                      </v:textbox>
                    </v:shape>
                  </w:pict>
                </mc:Fallback>
              </mc:AlternateContent>
            </w:r>
            <w:r w:rsidR="00AF7FB1" w:rsidRPr="00AF7FB1">
              <w:rPr>
                <w:rFonts w:hint="eastAsia"/>
                <w:b/>
                <w:bCs/>
                <w:szCs w:val="32"/>
              </w:rPr>
              <w:t>Obesity</w:t>
            </w:r>
          </w:p>
        </w:tc>
      </w:tr>
      <w:tr w:rsidR="002E76EA" w14:paraId="73BDF646" w14:textId="77777777" w:rsidTr="00653B46">
        <w:trPr>
          <w:trHeight w:val="1298"/>
        </w:trPr>
        <w:tc>
          <w:tcPr>
            <w:tcW w:w="4163" w:type="dxa"/>
          </w:tcPr>
          <w:p w14:paraId="40ACA3EB" w14:textId="0CC5B7E4" w:rsidR="00AF7FB1" w:rsidRDefault="002E76EA" w:rsidP="00E11593">
            <w:pPr>
              <w:jc w:val="center"/>
              <w:rPr>
                <w:rFonts w:ascii="Arial" w:hAnsi="Arial" w:cs="Times New Roman"/>
                <w:b/>
                <w:bCs/>
                <w:szCs w:val="32"/>
              </w:rPr>
            </w:pPr>
            <w:r w:rsidRPr="00045F27">
              <w:rPr>
                <w:b/>
                <w:bCs/>
                <w:noProof/>
                <w:szCs w:val="32"/>
              </w:rPr>
              <mc:AlternateContent>
                <mc:Choice Requires="wps">
                  <w:drawing>
                    <wp:anchor distT="45720" distB="45720" distL="114300" distR="114300" simplePos="0" relativeHeight="251680768" behindDoc="0" locked="0" layoutInCell="1" allowOverlap="1" wp14:anchorId="5320F541" wp14:editId="2E68661E">
                      <wp:simplePos x="0" y="0"/>
                      <wp:positionH relativeFrom="column">
                        <wp:posOffset>2084070</wp:posOffset>
                      </wp:positionH>
                      <wp:positionV relativeFrom="paragraph">
                        <wp:posOffset>1555115</wp:posOffset>
                      </wp:positionV>
                      <wp:extent cx="755650" cy="1404620"/>
                      <wp:effectExtent l="0" t="0" r="0" b="6350"/>
                      <wp:wrapNone/>
                      <wp:docPr id="3808570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4620"/>
                              </a:xfrm>
                              <a:prstGeom prst="rect">
                                <a:avLst/>
                              </a:prstGeom>
                              <a:noFill/>
                              <a:ln w="9525">
                                <a:noFill/>
                                <a:miter lim="800000"/>
                                <a:headEnd/>
                                <a:tailEnd/>
                              </a:ln>
                            </wps:spPr>
                            <wps:txbx>
                              <w:txbxContent>
                                <w:p w14:paraId="2E187C73" w14:textId="23D7851B" w:rsidR="002E76EA" w:rsidRPr="002E76EA" w:rsidRDefault="002E76EA" w:rsidP="002E76EA">
                                  <w:pPr>
                                    <w:rPr>
                                      <w:rFonts w:ascii="Arial" w:hAnsi="Arial" w:cs="Arial"/>
                                    </w:rPr>
                                  </w:pPr>
                                  <w:r>
                                    <w:rPr>
                                      <w:rFonts w:ascii="Arial" w:hAnsi="Arial" w:cs="Arial" w:hint="eastAsia"/>
                                    </w:rPr>
                                    <w:t>Male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20F541" id="_x0000_s1034" type="#_x0000_t202" style="position:absolute;left:0;text-align:left;margin-left:164.1pt;margin-top:122.45pt;width:59.5pt;height:11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" filled="f" stroked="f">
                      <v:textbox style="mso-fit-shape-to-text:t">
                        <w:txbxContent>
                          <w:p w14:paraId="2E187C73" w14:textId="23D7851B" w:rsidR="002E76EA" w:rsidRPr="002E76EA" w:rsidRDefault="002E76EA" w:rsidP="002E76EA">
                            <w:pPr>
                              <w:rPr>
                                <w:rFonts w:ascii="Arial" w:hAnsi="Arial" w:cs="Arial"/>
                              </w:rPr>
                            </w:pPr>
                            <w:r>
                              <w:rPr>
                                <w:rFonts w:ascii="Arial" w:hAnsi="Arial" w:cs="Arial" w:hint="eastAsia"/>
                              </w:rPr>
                              <w:t>Male</w:t>
                            </w:r>
                          </w:p>
                        </w:txbxContent>
                      </v:textbox>
                    </v:shape>
                  </w:pict>
                </mc:Fallback>
              </mc:AlternateContent>
            </w:r>
            <w:r w:rsidR="00F911F9" w:rsidRPr="00F911F9">
              <w:rPr>
                <w:rFonts w:ascii="Arial" w:hAnsi="Arial" w:cs="Times New Roman"/>
                <w:b/>
                <w:bCs/>
                <w:noProof/>
                <w:szCs w:val="32"/>
              </w:rPr>
              <w:drawing>
                <wp:inline distT="0" distB="0" distL="0" distR="0" wp14:anchorId="2C4F16C1" wp14:editId="2E17BDF9">
                  <wp:extent cx="2451100" cy="1557537"/>
                  <wp:effectExtent l="0" t="0" r="6350" b="5080"/>
                  <wp:docPr id="1281029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29966" name=""/>
                          <pic:cNvPicPr/>
                        </pic:nvPicPr>
                        <pic:blipFill>
                          <a:blip r:embed="rId12"/>
                          <a:stretch>
                            <a:fillRect/>
                          </a:stretch>
                        </pic:blipFill>
                        <pic:spPr>
                          <a:xfrm>
                            <a:off x="0" y="0"/>
                            <a:ext cx="2497741" cy="1587175"/>
                          </a:xfrm>
                          <a:prstGeom prst="rect">
                            <a:avLst/>
                          </a:prstGeom>
                        </pic:spPr>
                      </pic:pic>
                    </a:graphicData>
                  </a:graphic>
                </wp:inline>
              </w:drawing>
            </w:r>
          </w:p>
        </w:tc>
        <w:tc>
          <w:tcPr>
            <w:tcW w:w="4132" w:type="dxa"/>
          </w:tcPr>
          <w:p w14:paraId="3A1932C8" w14:textId="00FF81A5" w:rsidR="00AF7FB1" w:rsidRDefault="002E76EA">
            <w:pPr>
              <w:rPr>
                <w:rFonts w:ascii="Arial" w:hAnsi="Arial" w:cs="Times New Roman"/>
                <w:b/>
                <w:bCs/>
                <w:szCs w:val="32"/>
              </w:rPr>
            </w:pPr>
            <w:r w:rsidRPr="00045F27">
              <w:rPr>
                <w:b/>
                <w:bCs/>
                <w:noProof/>
                <w:szCs w:val="32"/>
              </w:rPr>
              <mc:AlternateContent>
                <mc:Choice Requires="wps">
                  <w:drawing>
                    <wp:anchor distT="45720" distB="45720" distL="114300" distR="114300" simplePos="0" relativeHeight="251682816" behindDoc="0" locked="0" layoutInCell="1" allowOverlap="1" wp14:anchorId="57BADE4B" wp14:editId="1EEC27EF">
                      <wp:simplePos x="0" y="0"/>
                      <wp:positionH relativeFrom="column">
                        <wp:posOffset>1709420</wp:posOffset>
                      </wp:positionH>
                      <wp:positionV relativeFrom="paragraph">
                        <wp:posOffset>1576705</wp:posOffset>
                      </wp:positionV>
                      <wp:extent cx="755650" cy="1404620"/>
                      <wp:effectExtent l="0" t="0" r="0" b="6350"/>
                      <wp:wrapNone/>
                      <wp:docPr id="15187540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4620"/>
                              </a:xfrm>
                              <a:prstGeom prst="rect">
                                <a:avLst/>
                              </a:prstGeom>
                              <a:noFill/>
                              <a:ln w="9525">
                                <a:noFill/>
                                <a:miter lim="800000"/>
                                <a:headEnd/>
                                <a:tailEnd/>
                              </a:ln>
                            </wps:spPr>
                            <wps:txbx>
                              <w:txbxContent>
                                <w:p w14:paraId="0AE047B3" w14:textId="77777777" w:rsidR="002E76EA" w:rsidRPr="002E76EA" w:rsidRDefault="002E76EA" w:rsidP="002E76EA">
                                  <w:pPr>
                                    <w:rPr>
                                      <w:rFonts w:ascii="Arial" w:hAnsi="Arial" w:cs="Arial"/>
                                    </w:rPr>
                                  </w:pPr>
                                  <w:r>
                                    <w:rPr>
                                      <w:rFonts w:ascii="Arial" w:hAnsi="Arial" w:cs="Arial" w:hint="eastAsia"/>
                                    </w:rPr>
                                    <w:t>Male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BADE4B" id="_x0000_s1035" type="#_x0000_t202" style="position:absolute;left:0;text-align:left;margin-left:134.6pt;margin-top:124.15pt;width:59.5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" filled="f" stroked="f">
                      <v:textbox style="mso-fit-shape-to-text:t">
                        <w:txbxContent>
                          <w:p w14:paraId="0AE047B3" w14:textId="77777777" w:rsidR="002E76EA" w:rsidRPr="002E76EA" w:rsidRDefault="002E76EA" w:rsidP="002E76EA">
                            <w:pPr>
                              <w:rPr>
                                <w:rFonts w:ascii="Arial" w:hAnsi="Arial" w:cs="Arial"/>
                              </w:rPr>
                            </w:pPr>
                            <w:r>
                              <w:rPr>
                                <w:rFonts w:ascii="Arial" w:hAnsi="Arial" w:cs="Arial" w:hint="eastAsia"/>
                              </w:rPr>
                              <w:t>Male</w:t>
                            </w:r>
                          </w:p>
                        </w:txbxContent>
                      </v:textbox>
                    </v:shape>
                  </w:pict>
                </mc:Fallback>
              </mc:AlternateContent>
            </w:r>
            <w:r w:rsidR="00045F27" w:rsidRPr="00045F27">
              <w:rPr>
                <w:rFonts w:ascii="Arial" w:hAnsi="Arial" w:cs="Times New Roman"/>
                <w:b/>
                <w:bCs/>
                <w:noProof/>
                <w:szCs w:val="32"/>
              </w:rPr>
              <w:drawing>
                <wp:inline distT="0" distB="0" distL="0" distR="0" wp14:anchorId="737ECE69" wp14:editId="1CE9196B">
                  <wp:extent cx="2410460" cy="1583660"/>
                  <wp:effectExtent l="0" t="0" r="0" b="0"/>
                  <wp:docPr id="1773395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95048" name=""/>
                          <pic:cNvPicPr/>
                        </pic:nvPicPr>
                        <pic:blipFill>
                          <a:blip r:embed="rId13"/>
                          <a:stretch>
                            <a:fillRect/>
                          </a:stretch>
                        </pic:blipFill>
                        <pic:spPr>
                          <a:xfrm>
                            <a:off x="0" y="0"/>
                            <a:ext cx="2425125" cy="1593295"/>
                          </a:xfrm>
                          <a:prstGeom prst="rect">
                            <a:avLst/>
                          </a:prstGeom>
                        </pic:spPr>
                      </pic:pic>
                    </a:graphicData>
                  </a:graphic>
                </wp:inline>
              </w:drawing>
            </w:r>
          </w:p>
        </w:tc>
      </w:tr>
      <w:tr w:rsidR="002E76EA" w14:paraId="05184120" w14:textId="77777777" w:rsidTr="00653B46">
        <w:trPr>
          <w:trHeight w:val="1319"/>
        </w:trPr>
        <w:tc>
          <w:tcPr>
            <w:tcW w:w="4163" w:type="dxa"/>
            <w:vAlign w:val="center"/>
          </w:tcPr>
          <w:p w14:paraId="599DD08B" w14:textId="404A2E4B" w:rsidR="00AF7FB1" w:rsidRDefault="00E11593" w:rsidP="00045F27">
            <w:pPr>
              <w:jc w:val="center"/>
              <w:rPr>
                <w:rFonts w:ascii="Arial" w:hAnsi="Arial" w:cs="Times New Roman"/>
                <w:b/>
                <w:bCs/>
                <w:szCs w:val="32"/>
              </w:rPr>
            </w:pPr>
            <w:r w:rsidRPr="00E11593">
              <w:rPr>
                <w:rFonts w:ascii="Arial" w:hAnsi="Arial" w:cs="Times New Roman"/>
                <w:b/>
                <w:bCs/>
                <w:noProof/>
                <w:szCs w:val="32"/>
              </w:rPr>
              <w:drawing>
                <wp:inline distT="0" distB="0" distL="0" distR="0" wp14:anchorId="7C56C6CB" wp14:editId="196E8F2D">
                  <wp:extent cx="2429213" cy="1587500"/>
                  <wp:effectExtent l="0" t="0" r="9525" b="0"/>
                  <wp:docPr id="1110863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63609" name=""/>
                          <pic:cNvPicPr/>
                        </pic:nvPicPr>
                        <pic:blipFill>
                          <a:blip r:embed="rId14"/>
                          <a:stretch>
                            <a:fillRect/>
                          </a:stretch>
                        </pic:blipFill>
                        <pic:spPr>
                          <a:xfrm>
                            <a:off x="0" y="0"/>
                            <a:ext cx="2439243" cy="1594055"/>
                          </a:xfrm>
                          <a:prstGeom prst="rect">
                            <a:avLst/>
                          </a:prstGeom>
                        </pic:spPr>
                      </pic:pic>
                    </a:graphicData>
                  </a:graphic>
                </wp:inline>
              </w:drawing>
            </w:r>
          </w:p>
        </w:tc>
        <w:tc>
          <w:tcPr>
            <w:tcW w:w="4132" w:type="dxa"/>
            <w:vAlign w:val="center"/>
          </w:tcPr>
          <w:p w14:paraId="16563ABE" w14:textId="1ACF7DA8" w:rsidR="00AF7FB1" w:rsidRDefault="00045F27" w:rsidP="00045F27">
            <w:pPr>
              <w:jc w:val="center"/>
              <w:rPr>
                <w:rFonts w:ascii="Arial" w:hAnsi="Arial" w:cs="Times New Roman"/>
                <w:b/>
                <w:bCs/>
                <w:szCs w:val="32"/>
              </w:rPr>
            </w:pPr>
            <w:r w:rsidRPr="00045F27">
              <w:rPr>
                <w:rFonts w:ascii="Arial" w:hAnsi="Arial" w:cs="Times New Roman"/>
                <w:b/>
                <w:bCs/>
                <w:noProof/>
                <w:szCs w:val="32"/>
              </w:rPr>
              <w:drawing>
                <wp:inline distT="0" distB="0" distL="0" distR="0" wp14:anchorId="69ECF4A5" wp14:editId="5308508C">
                  <wp:extent cx="2429510" cy="1597931"/>
                  <wp:effectExtent l="0" t="0" r="8890" b="2540"/>
                  <wp:docPr id="633808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08741" name=""/>
                          <pic:cNvPicPr/>
                        </pic:nvPicPr>
                        <pic:blipFill>
                          <a:blip r:embed="rId15"/>
                          <a:stretch>
                            <a:fillRect/>
                          </a:stretch>
                        </pic:blipFill>
                        <pic:spPr>
                          <a:xfrm>
                            <a:off x="0" y="0"/>
                            <a:ext cx="2444375" cy="1607708"/>
                          </a:xfrm>
                          <a:prstGeom prst="rect">
                            <a:avLst/>
                          </a:prstGeom>
                        </pic:spPr>
                      </pic:pic>
                    </a:graphicData>
                  </a:graphic>
                </wp:inline>
              </w:drawing>
            </w:r>
          </w:p>
        </w:tc>
      </w:tr>
      <w:tr w:rsidR="002E76EA" w14:paraId="57696B32" w14:textId="77777777" w:rsidTr="00653B46">
        <w:trPr>
          <w:trHeight w:val="2906"/>
        </w:trPr>
        <w:tc>
          <w:tcPr>
            <w:tcW w:w="4163" w:type="dxa"/>
          </w:tcPr>
          <w:p w14:paraId="0E8721A6" w14:textId="5DD56DA7" w:rsidR="00AF7FB1" w:rsidRDefault="002E76EA" w:rsidP="00E11593">
            <w:pPr>
              <w:jc w:val="center"/>
              <w:rPr>
                <w:rFonts w:ascii="Arial" w:hAnsi="Arial" w:cs="Times New Roman"/>
                <w:b/>
                <w:bCs/>
                <w:szCs w:val="32"/>
              </w:rPr>
            </w:pPr>
            <w:r w:rsidRPr="00045F27">
              <w:rPr>
                <w:b/>
                <w:bCs/>
                <w:noProof/>
                <w:szCs w:val="32"/>
              </w:rPr>
              <mc:AlternateContent>
                <mc:Choice Requires="wps">
                  <w:drawing>
                    <wp:anchor distT="45720" distB="45720" distL="114300" distR="114300" simplePos="0" relativeHeight="251684864" behindDoc="0" locked="0" layoutInCell="1" allowOverlap="1" wp14:anchorId="6DA85327" wp14:editId="681E734C">
                      <wp:simplePos x="0" y="0"/>
                      <wp:positionH relativeFrom="column">
                        <wp:posOffset>2045970</wp:posOffset>
                      </wp:positionH>
                      <wp:positionV relativeFrom="paragraph">
                        <wp:posOffset>52070</wp:posOffset>
                      </wp:positionV>
                      <wp:extent cx="755650" cy="1404620"/>
                      <wp:effectExtent l="0" t="0" r="0" b="6350"/>
                      <wp:wrapNone/>
                      <wp:docPr id="19178956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4620"/>
                              </a:xfrm>
                              <a:prstGeom prst="rect">
                                <a:avLst/>
                              </a:prstGeom>
                              <a:noFill/>
                              <a:ln w="9525">
                                <a:noFill/>
                                <a:miter lim="800000"/>
                                <a:headEnd/>
                                <a:tailEnd/>
                              </a:ln>
                            </wps:spPr>
                            <wps:txbx>
                              <w:txbxContent>
                                <w:p w14:paraId="2299916D" w14:textId="1D678870" w:rsidR="002E76EA" w:rsidRPr="002E76EA" w:rsidRDefault="002E76EA" w:rsidP="002E76EA">
                                  <w:pPr>
                                    <w:rPr>
                                      <w:rFonts w:ascii="Arial" w:hAnsi="Arial" w:cs="Arial"/>
                                    </w:rPr>
                                  </w:pPr>
                                  <w:r>
                                    <w:rPr>
                                      <w:rFonts w:ascii="Arial" w:hAnsi="Arial" w:cs="Arial" w:hint="eastAsia"/>
                                    </w:rPr>
                                    <w:t>Female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A85327" id="_x0000_s1036" type="#_x0000_t202" style="position:absolute;left:0;text-align:left;margin-left:161.1pt;margin-top:4.1pt;width:59.5pt;height:11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" filled="f" stroked="f">
                      <v:textbox style="mso-fit-shape-to-text:t">
                        <w:txbxContent>
                          <w:p w14:paraId="2299916D" w14:textId="1D678870" w:rsidR="002E76EA" w:rsidRPr="002E76EA" w:rsidRDefault="002E76EA" w:rsidP="002E76EA">
                            <w:pPr>
                              <w:rPr>
                                <w:rFonts w:ascii="Arial" w:hAnsi="Arial" w:cs="Arial"/>
                              </w:rPr>
                            </w:pPr>
                            <w:r>
                              <w:rPr>
                                <w:rFonts w:ascii="Arial" w:hAnsi="Arial" w:cs="Arial" w:hint="eastAsia"/>
                              </w:rPr>
                              <w:t>Female</w:t>
                            </w:r>
                          </w:p>
                        </w:txbxContent>
                      </v:textbox>
                    </v:shape>
                  </w:pict>
                </mc:Fallback>
              </mc:AlternateContent>
            </w:r>
            <w:r w:rsidR="00E11593" w:rsidRPr="00E11593">
              <w:rPr>
                <w:rFonts w:ascii="Arial" w:hAnsi="Arial" w:cs="Times New Roman"/>
                <w:b/>
                <w:bCs/>
                <w:noProof/>
                <w:szCs w:val="32"/>
              </w:rPr>
              <w:drawing>
                <wp:inline distT="0" distB="0" distL="0" distR="0" wp14:anchorId="0A276710" wp14:editId="3F93F6CE">
                  <wp:extent cx="2381250" cy="1576225"/>
                  <wp:effectExtent l="0" t="0" r="0" b="5080"/>
                  <wp:docPr id="2044212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12863" name=""/>
                          <pic:cNvPicPr/>
                        </pic:nvPicPr>
                        <pic:blipFill>
                          <a:blip r:embed="rId16"/>
                          <a:stretch>
                            <a:fillRect/>
                          </a:stretch>
                        </pic:blipFill>
                        <pic:spPr>
                          <a:xfrm>
                            <a:off x="0" y="0"/>
                            <a:ext cx="2406518" cy="1592951"/>
                          </a:xfrm>
                          <a:prstGeom prst="rect">
                            <a:avLst/>
                          </a:prstGeom>
                        </pic:spPr>
                      </pic:pic>
                    </a:graphicData>
                  </a:graphic>
                </wp:inline>
              </w:drawing>
            </w:r>
          </w:p>
        </w:tc>
        <w:tc>
          <w:tcPr>
            <w:tcW w:w="4132" w:type="dxa"/>
          </w:tcPr>
          <w:p w14:paraId="7122998B" w14:textId="30AAD95F" w:rsidR="00AF7FB1" w:rsidRDefault="002E76EA">
            <w:pPr>
              <w:rPr>
                <w:rFonts w:ascii="Arial" w:hAnsi="Arial" w:cs="Times New Roman"/>
                <w:b/>
                <w:bCs/>
                <w:szCs w:val="32"/>
              </w:rPr>
            </w:pPr>
            <w:r w:rsidRPr="00045F27">
              <w:rPr>
                <w:b/>
                <w:bCs/>
                <w:noProof/>
                <w:szCs w:val="32"/>
              </w:rPr>
              <mc:AlternateContent>
                <mc:Choice Requires="wps">
                  <w:drawing>
                    <wp:anchor distT="45720" distB="45720" distL="114300" distR="114300" simplePos="0" relativeHeight="251686912" behindDoc="0" locked="0" layoutInCell="1" allowOverlap="1" wp14:anchorId="3C5BD2CA" wp14:editId="18B488CF">
                      <wp:simplePos x="0" y="0"/>
                      <wp:positionH relativeFrom="column">
                        <wp:posOffset>1727835</wp:posOffset>
                      </wp:positionH>
                      <wp:positionV relativeFrom="paragraph">
                        <wp:posOffset>85090</wp:posOffset>
                      </wp:positionV>
                      <wp:extent cx="755650" cy="1404620"/>
                      <wp:effectExtent l="0" t="0" r="0" b="6350"/>
                      <wp:wrapNone/>
                      <wp:docPr id="4872047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4620"/>
                              </a:xfrm>
                              <a:prstGeom prst="rect">
                                <a:avLst/>
                              </a:prstGeom>
                              <a:noFill/>
                              <a:ln w="9525">
                                <a:noFill/>
                                <a:miter lim="800000"/>
                                <a:headEnd/>
                                <a:tailEnd/>
                              </a:ln>
                            </wps:spPr>
                            <wps:txbx>
                              <w:txbxContent>
                                <w:p w14:paraId="76EDEC2C" w14:textId="77777777" w:rsidR="002E76EA" w:rsidRPr="002E76EA" w:rsidRDefault="002E76EA" w:rsidP="002E76EA">
                                  <w:pPr>
                                    <w:rPr>
                                      <w:rFonts w:ascii="Arial" w:hAnsi="Arial" w:cs="Arial"/>
                                    </w:rPr>
                                  </w:pPr>
                                  <w:r>
                                    <w:rPr>
                                      <w:rFonts w:ascii="Arial" w:hAnsi="Arial" w:cs="Arial" w:hint="eastAsia"/>
                                    </w:rPr>
                                    <w:t>Female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5BD2CA" id="_x0000_s1037" type="#_x0000_t202" style="position:absolute;left:0;text-align:left;margin-left:136.05pt;margin-top:6.7pt;width:59.5pt;height:110.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" filled="f" stroked="f">
                      <v:textbox style="mso-fit-shape-to-text:t">
                        <w:txbxContent>
                          <w:p w14:paraId="76EDEC2C" w14:textId="77777777" w:rsidR="002E76EA" w:rsidRPr="002E76EA" w:rsidRDefault="002E76EA" w:rsidP="002E76EA">
                            <w:pPr>
                              <w:rPr>
                                <w:rFonts w:ascii="Arial" w:hAnsi="Arial" w:cs="Arial"/>
                              </w:rPr>
                            </w:pPr>
                            <w:r>
                              <w:rPr>
                                <w:rFonts w:ascii="Arial" w:hAnsi="Arial" w:cs="Arial" w:hint="eastAsia"/>
                              </w:rPr>
                              <w:t>Female</w:t>
                            </w:r>
                          </w:p>
                        </w:txbxContent>
                      </v:textbox>
                    </v:shape>
                  </w:pict>
                </mc:Fallback>
              </mc:AlternateContent>
            </w:r>
            <w:r w:rsidR="00045F27" w:rsidRPr="00045F27">
              <w:rPr>
                <w:rFonts w:ascii="Arial" w:hAnsi="Arial" w:cs="Times New Roman"/>
                <w:b/>
                <w:bCs/>
                <w:noProof/>
                <w:szCs w:val="32"/>
              </w:rPr>
              <w:drawing>
                <wp:inline distT="0" distB="0" distL="0" distR="0" wp14:anchorId="1E69F66F" wp14:editId="6431F8A7">
                  <wp:extent cx="2362200" cy="1550816"/>
                  <wp:effectExtent l="0" t="0" r="0" b="0"/>
                  <wp:docPr id="1330834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34557" name=""/>
                          <pic:cNvPicPr/>
                        </pic:nvPicPr>
                        <pic:blipFill>
                          <a:blip r:embed="rId17"/>
                          <a:stretch>
                            <a:fillRect/>
                          </a:stretch>
                        </pic:blipFill>
                        <pic:spPr>
                          <a:xfrm>
                            <a:off x="0" y="0"/>
                            <a:ext cx="2379412" cy="1562116"/>
                          </a:xfrm>
                          <a:prstGeom prst="rect">
                            <a:avLst/>
                          </a:prstGeom>
                        </pic:spPr>
                      </pic:pic>
                    </a:graphicData>
                  </a:graphic>
                </wp:inline>
              </w:drawing>
            </w:r>
          </w:p>
        </w:tc>
      </w:tr>
    </w:tbl>
    <w:p w14:paraId="6AC1CDD1" w14:textId="13687A84" w:rsidR="002E76EA" w:rsidRPr="001B3257" w:rsidRDefault="001B3257" w:rsidP="001B3257">
      <w:pPr>
        <w:rPr>
          <w:rFonts w:cs="Arial" w:hint="eastAsia"/>
          <w:sz w:val="18"/>
          <w:szCs w:val="18"/>
          <w:lang w:val="en-GB"/>
        </w:rPr>
      </w:pPr>
      <w:r w:rsidRPr="001B3257">
        <w:rPr>
          <w:rFonts w:cs="Arial" w:hint="eastAsia"/>
          <w:i/>
          <w:iCs/>
          <w:sz w:val="18"/>
          <w:szCs w:val="18"/>
          <w:lang w:val="en-GB"/>
        </w:rPr>
        <w:t xml:space="preserve">Note: </w:t>
      </w:r>
      <w:r w:rsidR="002E76EA" w:rsidRPr="001B3257">
        <w:rPr>
          <w:rFonts w:cs="Arial"/>
          <w:sz w:val="18"/>
          <w:szCs w:val="18"/>
          <w:lang w:val="en-GB"/>
        </w:rPr>
        <w:t>Data for the ‘overall’ bars in the figure are crude unadjusted prevalence of overweight or obesity</w:t>
      </w:r>
      <w:r w:rsidR="002E76EA" w:rsidRPr="001B3257">
        <w:rPr>
          <w:rFonts w:cs="Arial" w:hint="eastAsia"/>
          <w:sz w:val="18"/>
          <w:szCs w:val="18"/>
          <w:lang w:val="en-GB"/>
        </w:rPr>
        <w:t>.</w:t>
      </w:r>
      <w:r w:rsidR="002E76EA" w:rsidRPr="001B3257">
        <w:rPr>
          <w:rFonts w:cs="Arial"/>
          <w:sz w:val="18"/>
          <w:szCs w:val="18"/>
          <w:lang w:val="en-GB"/>
        </w:rPr>
        <w:t xml:space="preserve"> The prevalence by age groups is crude</w:t>
      </w:r>
      <w:r w:rsidR="00653B46" w:rsidRPr="001B3257">
        <w:rPr>
          <w:rFonts w:cs="Arial" w:hint="eastAsia"/>
          <w:sz w:val="18"/>
          <w:szCs w:val="18"/>
          <w:lang w:val="en-GB"/>
        </w:rPr>
        <w:t>.</w:t>
      </w:r>
    </w:p>
    <w:p w14:paraId="2801B2B4" w14:textId="0FF9E7BC" w:rsidR="002E76EA" w:rsidRPr="001B3257" w:rsidRDefault="002E76EA" w:rsidP="001B3257">
      <w:pPr>
        <w:rPr>
          <w:rFonts w:cs="Arial" w:hint="eastAsia"/>
          <w:sz w:val="18"/>
          <w:szCs w:val="18"/>
          <w:lang w:val="en-GB"/>
        </w:rPr>
      </w:pPr>
      <w:r w:rsidRPr="001B3257">
        <w:rPr>
          <w:rFonts w:cs="Arial"/>
          <w:sz w:val="18"/>
          <w:szCs w:val="18"/>
          <w:lang w:val="en-GB"/>
        </w:rPr>
        <w:t>BMI, body mass index.</w:t>
      </w:r>
    </w:p>
    <w:p w14:paraId="64317848" w14:textId="04B0B48C" w:rsidR="002E76EA" w:rsidRPr="001B3257" w:rsidRDefault="002E76EA" w:rsidP="001B3257">
      <w:pPr>
        <w:spacing w:after="360"/>
        <w:rPr>
          <w:rFonts w:cs="Arial" w:hint="eastAsia"/>
          <w:sz w:val="18"/>
          <w:szCs w:val="18"/>
          <w:lang w:val="en-GB"/>
        </w:rPr>
      </w:pPr>
      <w:r w:rsidRPr="001B3257">
        <w:rPr>
          <w:rFonts w:cs="Arial"/>
          <w:sz w:val="18"/>
          <w:szCs w:val="18"/>
          <w:lang w:val="en-GB"/>
        </w:rPr>
        <w:t>†</w:t>
      </w:r>
      <w:r w:rsidR="00653B46" w:rsidRPr="001B3257">
        <w:rPr>
          <w:rFonts w:cs="Arial" w:hint="eastAsia"/>
          <w:sz w:val="18"/>
          <w:szCs w:val="18"/>
          <w:lang w:val="en-GB"/>
        </w:rPr>
        <w:t>Chinese</w:t>
      </w:r>
      <w:r w:rsidRPr="001B3257">
        <w:rPr>
          <w:rFonts w:cs="Arial"/>
          <w:sz w:val="18"/>
          <w:szCs w:val="18"/>
          <w:lang w:val="en-GB"/>
        </w:rPr>
        <w:t xml:space="preserve"> classification criteria</w:t>
      </w:r>
      <w:sdt>
        <w:sdtPr>
          <w:rPr>
            <w:rFonts w:cs="Arial"/>
            <w:color w:val="000000"/>
            <w:sz w:val="18"/>
            <w:szCs w:val="18"/>
            <w:vertAlign w:val="superscript"/>
            <w:lang w:val="en-GB"/>
          </w:rPr>
          <w:tag w:val="MENDELEY_CITATION_v3_eyJjaXRhdGlvbklEIjoiTUVOREVMRVlfQ0lUQVRJT05fZWEzOTdjYWEtNjk3ZC00MDMyLTliNzAtMmNmNTNiNTIyYjg5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
          <w:id w:val="1443030996"/>
          <w:placeholder>
            <w:docPart w:val="DefaultPlaceholder_-1854013440"/>
          </w:placeholder>
        </w:sdtPr>
        <w:sdtContent>
          <w:r w:rsidR="00791C33" w:rsidRPr="00791C33">
            <w:rPr>
              <w:rFonts w:cs="Arial" w:hint="eastAsia"/>
              <w:color w:val="000000"/>
              <w:sz w:val="18"/>
              <w:szCs w:val="18"/>
              <w:vertAlign w:val="superscript"/>
              <w:lang w:val="en-GB"/>
            </w:rPr>
            <w:t>2,3</w:t>
          </w:r>
        </w:sdtContent>
      </w:sdt>
      <w:r w:rsidRPr="001B3257">
        <w:rPr>
          <w:rFonts w:cs="Arial"/>
          <w:sz w:val="18"/>
          <w:szCs w:val="18"/>
          <w:lang w:val="en-GB"/>
        </w:rPr>
        <w:t xml:space="preserve"> define overweight as BMI 2</w:t>
      </w:r>
      <w:r w:rsidR="00653B46" w:rsidRPr="001B3257">
        <w:rPr>
          <w:rFonts w:cs="Arial" w:hint="eastAsia"/>
          <w:sz w:val="18"/>
          <w:szCs w:val="18"/>
          <w:lang w:val="en-GB"/>
        </w:rPr>
        <w:t>4</w:t>
      </w:r>
      <w:r w:rsidRPr="001B3257">
        <w:rPr>
          <w:rFonts w:cs="Arial"/>
          <w:sz w:val="18"/>
          <w:szCs w:val="18"/>
          <w:lang w:val="en-GB"/>
        </w:rPr>
        <w:t xml:space="preserve"> to &lt;</w:t>
      </w:r>
      <w:r w:rsidR="00653B46" w:rsidRPr="001B3257">
        <w:rPr>
          <w:rFonts w:cs="Arial" w:hint="eastAsia"/>
          <w:sz w:val="18"/>
          <w:szCs w:val="18"/>
          <w:lang w:val="en-GB"/>
        </w:rPr>
        <w:t>28</w:t>
      </w:r>
      <w:r w:rsidRPr="001B3257">
        <w:rPr>
          <w:rFonts w:cs="Arial"/>
          <w:sz w:val="18"/>
          <w:szCs w:val="18"/>
          <w:lang w:val="en-GB"/>
        </w:rPr>
        <w:t xml:space="preserve"> kg/m</w:t>
      </w:r>
      <w:r w:rsidRPr="00791C33">
        <w:rPr>
          <w:rFonts w:cs="Arial"/>
          <w:sz w:val="18"/>
          <w:szCs w:val="18"/>
          <w:vertAlign w:val="superscript"/>
          <w:lang w:val="en-GB"/>
        </w:rPr>
        <w:t>2</w:t>
      </w:r>
      <w:r w:rsidRPr="001B3257">
        <w:rPr>
          <w:rFonts w:cs="Arial"/>
          <w:sz w:val="18"/>
          <w:szCs w:val="18"/>
          <w:lang w:val="en-GB"/>
        </w:rPr>
        <w:t xml:space="preserve"> and obesity as BMI ≥</w:t>
      </w:r>
      <w:r w:rsidR="00653B46" w:rsidRPr="001B3257">
        <w:rPr>
          <w:rFonts w:cs="Arial" w:hint="eastAsia"/>
          <w:sz w:val="18"/>
          <w:szCs w:val="18"/>
          <w:lang w:val="en-GB"/>
        </w:rPr>
        <w:t>28</w:t>
      </w:r>
      <w:r w:rsidRPr="001B3257">
        <w:rPr>
          <w:rFonts w:cs="Arial"/>
          <w:sz w:val="18"/>
          <w:szCs w:val="18"/>
          <w:lang w:val="en-GB"/>
        </w:rPr>
        <w:t xml:space="preserve"> kg/m</w:t>
      </w:r>
      <w:r w:rsidRPr="00791C33">
        <w:rPr>
          <w:rFonts w:cs="Arial"/>
          <w:sz w:val="18"/>
          <w:szCs w:val="18"/>
          <w:vertAlign w:val="superscript"/>
          <w:lang w:val="en-GB"/>
        </w:rPr>
        <w:t>2</w:t>
      </w:r>
      <w:r w:rsidRPr="001B3257">
        <w:rPr>
          <w:rFonts w:cs="Arial"/>
          <w:sz w:val="18"/>
          <w:szCs w:val="18"/>
          <w:lang w:val="en-GB"/>
        </w:rPr>
        <w:t>.</w:t>
      </w:r>
    </w:p>
    <w:p w14:paraId="41DE231A" w14:textId="1AD9EEF4" w:rsidR="00FE3B3F" w:rsidRPr="002E76EA" w:rsidRDefault="00FE3B3F">
      <w:pPr>
        <w:rPr>
          <w:rFonts w:ascii="Arial" w:hAnsi="Arial" w:cs="Times New Roman"/>
          <w:b/>
          <w:bCs/>
          <w:kern w:val="0"/>
          <w:sz w:val="22"/>
          <w:szCs w:val="32"/>
          <w:lang w:val="en-GB"/>
          <w14:ligatures w14:val="none"/>
        </w:rPr>
      </w:pPr>
    </w:p>
    <w:p w14:paraId="3DE4E16E" w14:textId="5C61D811" w:rsidR="00FE3B3F" w:rsidRDefault="00FE3B3F">
      <w:pPr>
        <w:rPr>
          <w:rFonts w:ascii="Arial" w:hAnsi="Arial" w:cs="Times New Roman"/>
          <w:b/>
          <w:bCs/>
          <w:kern w:val="0"/>
          <w:sz w:val="22"/>
          <w:szCs w:val="32"/>
          <w:lang w:val="en-GB"/>
          <w14:ligatures w14:val="none"/>
        </w:rPr>
      </w:pPr>
    </w:p>
    <w:p w14:paraId="53BDF608" w14:textId="118CC0B2" w:rsidR="00FE3B3F" w:rsidRPr="00791C33" w:rsidRDefault="00FE3B3F">
      <w:pPr>
        <w:widowControl/>
        <w:jc w:val="left"/>
        <w:rPr>
          <w:rFonts w:ascii="Arial" w:hAnsi="Arial" w:cs="Times New Roman"/>
          <w:b/>
          <w:bCs/>
          <w:kern w:val="0"/>
          <w:sz w:val="22"/>
          <w:szCs w:val="32"/>
          <w:lang w:val="en-GB"/>
          <w14:ligatures w14:val="none"/>
        </w:rPr>
      </w:pPr>
    </w:p>
    <w:p w14:paraId="3AC70B7A" w14:textId="4F01B7B1" w:rsidR="00333EEB" w:rsidRPr="004206AB" w:rsidRDefault="00333EEB" w:rsidP="00FE05A4">
      <w:pPr>
        <w:pStyle w:val="1"/>
        <w:spacing w:line="360" w:lineRule="auto"/>
        <w:jc w:val="center"/>
        <w:rPr>
          <w:rFonts w:eastAsiaTheme="minorEastAsia"/>
          <w:sz w:val="24"/>
          <w:szCs w:val="24"/>
          <w:lang w:eastAsia="zh-CN"/>
        </w:rPr>
      </w:pPr>
      <w:bookmarkStart w:id="26" w:name="_Toc190111258"/>
      <w:r w:rsidRPr="00FE05A4">
        <w:rPr>
          <w:sz w:val="24"/>
          <w:szCs w:val="24"/>
        </w:rPr>
        <w:lastRenderedPageBreak/>
        <w:t>F</w:t>
      </w:r>
      <w:r w:rsidR="009037DA">
        <w:rPr>
          <w:rFonts w:eastAsiaTheme="minorEastAsia" w:hint="eastAsia"/>
          <w:sz w:val="24"/>
          <w:szCs w:val="24"/>
          <w:lang w:eastAsia="zh-CN"/>
        </w:rPr>
        <w:t>IGURE</w:t>
      </w:r>
      <w:r w:rsidRPr="00FE05A4">
        <w:rPr>
          <w:sz w:val="24"/>
          <w:szCs w:val="24"/>
        </w:rPr>
        <w:t xml:space="preserve"> S</w:t>
      </w:r>
      <w:r w:rsidR="00FE3B3F" w:rsidRPr="00FE05A4">
        <w:rPr>
          <w:sz w:val="24"/>
          <w:szCs w:val="24"/>
        </w:rPr>
        <w:t>3</w:t>
      </w:r>
      <w:r w:rsidRPr="00FE05A4">
        <w:rPr>
          <w:sz w:val="24"/>
          <w:szCs w:val="24"/>
        </w:rPr>
        <w:t xml:space="preserve"> </w:t>
      </w:r>
      <w:r w:rsidRPr="00FE05A4">
        <w:rPr>
          <w:b w:val="0"/>
          <w:bCs/>
          <w:sz w:val="24"/>
          <w:szCs w:val="24"/>
        </w:rPr>
        <w:t>Prevalence of complications among the overall study population and participants with body mass index (BMI) classified as normal, overweight or obesity using Chinese criteria</w:t>
      </w:r>
      <w:r w:rsidR="004206AB" w:rsidRPr="004206AB">
        <w:rPr>
          <w:rStyle w:val="a3"/>
          <w:rFonts w:cs="Arial"/>
          <w:sz w:val="24"/>
          <w:szCs w:val="24"/>
          <w:vertAlign w:val="superscript"/>
        </w:rPr>
        <w:t>†</w:t>
      </w:r>
      <w:bookmarkEnd w:id="26"/>
    </w:p>
    <w:p w14:paraId="0FF2A591" w14:textId="77777777" w:rsidR="00B2701F" w:rsidRPr="00B2701F" w:rsidRDefault="00B2701F" w:rsidP="00B2701F">
      <w:pPr>
        <w:rPr>
          <w:rFonts w:hint="eastAsia"/>
          <w:lang w:val="en-GB"/>
        </w:rPr>
      </w:pPr>
    </w:p>
    <w:p w14:paraId="562DE318" w14:textId="66716188" w:rsidR="00333EEB" w:rsidRPr="001B3257" w:rsidRDefault="00333EEB" w:rsidP="00B2701F">
      <w:pPr>
        <w:rPr>
          <w:rStyle w:val="a3"/>
          <w:rFonts w:cs="Arial" w:hint="eastAsia"/>
          <w:b w:val="0"/>
          <w:sz w:val="20"/>
          <w:szCs w:val="20"/>
          <w:vertAlign w:val="superscript"/>
        </w:rPr>
      </w:pPr>
      <w:r w:rsidRPr="00B2701F">
        <w:rPr>
          <w:noProof/>
        </w:rPr>
        <w:drawing>
          <wp:inline distT="0" distB="0" distL="0" distR="0" wp14:anchorId="3BB62E63" wp14:editId="60D5A004">
            <wp:extent cx="5257800" cy="5323635"/>
            <wp:effectExtent l="0" t="0" r="0" b="0"/>
            <wp:docPr id="2059860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60113" name=""/>
                    <pic:cNvPicPr/>
                  </pic:nvPicPr>
                  <pic:blipFill>
                    <a:blip r:embed="rId18"/>
                    <a:stretch>
                      <a:fillRect/>
                    </a:stretch>
                  </pic:blipFill>
                  <pic:spPr>
                    <a:xfrm>
                      <a:off x="0" y="0"/>
                      <a:ext cx="5276166" cy="5342231"/>
                    </a:xfrm>
                    <a:prstGeom prst="rect">
                      <a:avLst/>
                    </a:prstGeom>
                  </pic:spPr>
                </pic:pic>
              </a:graphicData>
            </a:graphic>
          </wp:inline>
        </w:drawing>
      </w:r>
      <w:r w:rsidR="001B3257" w:rsidRPr="001B3257">
        <w:rPr>
          <w:rFonts w:hint="eastAsia"/>
          <w:b/>
          <w:bCs/>
          <w:sz w:val="24"/>
          <w:szCs w:val="24"/>
        </w:rPr>
        <w:t xml:space="preserve"> </w:t>
      </w:r>
    </w:p>
    <w:p w14:paraId="3A7C5A9E" w14:textId="7B99142A" w:rsidR="004206AB" w:rsidRPr="004206AB" w:rsidRDefault="004206AB" w:rsidP="004206AB">
      <w:pPr>
        <w:rPr>
          <w:rStyle w:val="a3"/>
          <w:rFonts w:cs="Arial" w:hint="eastAsia"/>
          <w:b w:val="0"/>
          <w:szCs w:val="18"/>
        </w:rPr>
      </w:pPr>
      <w:r w:rsidRPr="004206AB">
        <w:rPr>
          <w:rStyle w:val="a3"/>
          <w:rFonts w:cs="Arial" w:hint="eastAsia"/>
          <w:b w:val="0"/>
          <w:i/>
          <w:iCs/>
          <w:szCs w:val="18"/>
        </w:rPr>
        <w:t>Note</w:t>
      </w:r>
      <w:r w:rsidRPr="004206AB">
        <w:rPr>
          <w:rStyle w:val="a3"/>
          <w:rFonts w:cs="Arial" w:hint="eastAsia"/>
          <w:b w:val="0"/>
          <w:szCs w:val="18"/>
        </w:rPr>
        <w:t xml:space="preserve">: </w:t>
      </w:r>
      <w:r w:rsidRPr="004206AB">
        <w:rPr>
          <w:rStyle w:val="a3"/>
          <w:rFonts w:cs="Arial" w:hint="eastAsia"/>
          <w:b w:val="0"/>
          <w:szCs w:val="18"/>
          <w:vertAlign w:val="superscript"/>
        </w:rPr>
        <w:t>†</w:t>
      </w:r>
      <w:r w:rsidRPr="004206AB">
        <w:rPr>
          <w:rStyle w:val="a3"/>
          <w:rFonts w:cs="Arial" w:hint="eastAsia"/>
          <w:b w:val="0"/>
          <w:szCs w:val="18"/>
        </w:rPr>
        <w:t>Chinese classification criteria</w:t>
      </w:r>
      <w:sdt>
        <w:sdtPr>
          <w:rPr>
            <w:rStyle w:val="a3"/>
            <w:rFonts w:cs="Arial" w:hint="eastAsia"/>
            <w:b w:val="0"/>
            <w:color w:val="000000"/>
            <w:szCs w:val="18"/>
            <w:vertAlign w:val="superscript"/>
          </w:rPr>
          <w:tag w:val="MENDELEY_CITATION_v3_eyJjaXRhdGlvbklEIjoiTUVOREVMRVlfQ0lUQVRJT05fOWYwODQ2ZWQtZTcwZi00OTUxLTg4NGQtNDAwYWU1NTAwMzEz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
          <w:id w:val="100382637"/>
          <w:placeholder>
            <w:docPart w:val="DefaultPlaceholder_-1854013440"/>
          </w:placeholder>
        </w:sdtPr>
        <w:sdtContent>
          <w:r w:rsidR="00791C33" w:rsidRPr="00791C33">
            <w:rPr>
              <w:rStyle w:val="a3"/>
              <w:rFonts w:cs="Arial" w:hint="eastAsia"/>
              <w:b w:val="0"/>
              <w:color w:val="000000"/>
              <w:szCs w:val="18"/>
              <w:vertAlign w:val="superscript"/>
            </w:rPr>
            <w:t>2,3</w:t>
          </w:r>
        </w:sdtContent>
      </w:sdt>
      <w:r w:rsidRPr="004206AB">
        <w:rPr>
          <w:rStyle w:val="a3"/>
          <w:rFonts w:cs="Arial" w:hint="eastAsia"/>
          <w:b w:val="0"/>
          <w:szCs w:val="18"/>
        </w:rPr>
        <w:t xml:space="preserve"> define normal BMI as 18.5 to &lt;24 kg/m</w:t>
      </w:r>
      <w:r w:rsidRPr="004206AB">
        <w:rPr>
          <w:rStyle w:val="a3"/>
          <w:rFonts w:cs="Arial" w:hint="eastAsia"/>
          <w:b w:val="0"/>
          <w:szCs w:val="18"/>
          <w:vertAlign w:val="superscript"/>
        </w:rPr>
        <w:t>2</w:t>
      </w:r>
      <w:r w:rsidRPr="004206AB">
        <w:rPr>
          <w:rStyle w:val="a3"/>
          <w:rFonts w:cs="Arial" w:hint="eastAsia"/>
          <w:b w:val="0"/>
          <w:szCs w:val="18"/>
        </w:rPr>
        <w:t>, overweight as BMI 24 to &lt;28 kg/m</w:t>
      </w:r>
      <w:r w:rsidRPr="004206AB">
        <w:rPr>
          <w:rStyle w:val="a3"/>
          <w:rFonts w:cs="Arial" w:hint="eastAsia"/>
          <w:b w:val="0"/>
          <w:szCs w:val="18"/>
          <w:vertAlign w:val="superscript"/>
        </w:rPr>
        <w:t>2</w:t>
      </w:r>
      <w:r w:rsidRPr="004206AB">
        <w:rPr>
          <w:rStyle w:val="a3"/>
          <w:rFonts w:cs="Arial" w:hint="eastAsia"/>
          <w:b w:val="0"/>
          <w:szCs w:val="18"/>
        </w:rPr>
        <w:t xml:space="preserve"> and obesity as BMI ≥28 kg/m</w:t>
      </w:r>
      <w:r w:rsidRPr="004206AB">
        <w:rPr>
          <w:rStyle w:val="a3"/>
          <w:rFonts w:cs="Arial" w:hint="eastAsia"/>
          <w:b w:val="0"/>
          <w:szCs w:val="18"/>
          <w:vertAlign w:val="superscript"/>
        </w:rPr>
        <w:t>2</w:t>
      </w:r>
      <w:r w:rsidRPr="004206AB">
        <w:rPr>
          <w:rStyle w:val="a3"/>
          <w:rFonts w:cs="Arial" w:hint="eastAsia"/>
          <w:b w:val="0"/>
          <w:szCs w:val="18"/>
        </w:rPr>
        <w:t>.</w:t>
      </w:r>
    </w:p>
    <w:p w14:paraId="2B9DC27F" w14:textId="0F17B6E1" w:rsidR="00333EEB" w:rsidRPr="00FE05A4" w:rsidRDefault="00333EEB" w:rsidP="004206AB">
      <w:pPr>
        <w:pStyle w:val="1"/>
        <w:spacing w:line="360" w:lineRule="auto"/>
        <w:rPr>
          <w:rFonts w:eastAsiaTheme="majorEastAsia"/>
          <w:sz w:val="24"/>
          <w:szCs w:val="24"/>
        </w:rPr>
      </w:pPr>
      <w:bookmarkStart w:id="27" w:name="_Toc190111259"/>
      <w:r w:rsidRPr="00FE05A4">
        <w:rPr>
          <w:rFonts w:eastAsiaTheme="majorEastAsia"/>
          <w:bCs/>
          <w:sz w:val="24"/>
          <w:szCs w:val="24"/>
        </w:rPr>
        <w:lastRenderedPageBreak/>
        <w:t>F</w:t>
      </w:r>
      <w:r w:rsidR="009037DA">
        <w:rPr>
          <w:rFonts w:eastAsiaTheme="majorEastAsia" w:hint="eastAsia"/>
          <w:bCs/>
          <w:sz w:val="24"/>
          <w:szCs w:val="24"/>
          <w:lang w:eastAsia="zh-CN"/>
        </w:rPr>
        <w:t>IGURE</w:t>
      </w:r>
      <w:r w:rsidR="001E3E62" w:rsidRPr="00FE05A4">
        <w:rPr>
          <w:rFonts w:eastAsiaTheme="majorEastAsia"/>
          <w:bCs/>
          <w:sz w:val="24"/>
          <w:szCs w:val="24"/>
        </w:rPr>
        <w:t xml:space="preserve"> S</w:t>
      </w:r>
      <w:r w:rsidR="00FE3B3F" w:rsidRPr="00FE05A4">
        <w:rPr>
          <w:rFonts w:eastAsiaTheme="majorEastAsia"/>
          <w:bCs/>
          <w:sz w:val="24"/>
          <w:szCs w:val="24"/>
        </w:rPr>
        <w:t>4</w:t>
      </w:r>
      <w:r w:rsidRPr="00FE05A4">
        <w:rPr>
          <w:rFonts w:eastAsiaTheme="majorEastAsia"/>
          <w:sz w:val="24"/>
          <w:szCs w:val="24"/>
        </w:rPr>
        <w:t xml:space="preserve"> </w:t>
      </w:r>
      <w:r w:rsidRPr="00FE05A4">
        <w:rPr>
          <w:rFonts w:eastAsiaTheme="majorEastAsia"/>
          <w:b w:val="0"/>
          <w:bCs/>
          <w:sz w:val="24"/>
          <w:szCs w:val="24"/>
        </w:rPr>
        <w:t>Number of complications among the overall study population and participants with BMI classified as normal, overweight or obesity using Chinese criteria</w:t>
      </w:r>
      <w:r w:rsidRPr="00FE05A4">
        <w:rPr>
          <w:rFonts w:eastAsiaTheme="majorEastAsia"/>
          <w:b w:val="0"/>
          <w:bCs/>
          <w:sz w:val="24"/>
          <w:szCs w:val="24"/>
          <w:vertAlign w:val="superscript"/>
        </w:rPr>
        <w:t>†</w:t>
      </w:r>
      <w:bookmarkEnd w:id="27"/>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E3E62" w14:paraId="7E0457B2" w14:textId="77777777" w:rsidTr="00F52E9C">
        <w:tc>
          <w:tcPr>
            <w:tcW w:w="8296" w:type="dxa"/>
          </w:tcPr>
          <w:p w14:paraId="57A55D97" w14:textId="77777777" w:rsidR="001E3E62" w:rsidRDefault="001E3E62" w:rsidP="0023607E">
            <w:pPr>
              <w:jc w:val="center"/>
              <w:rPr>
                <w:rStyle w:val="a3"/>
                <w:rFonts w:cs="Arial" w:hint="eastAsia"/>
                <w:b w:val="0"/>
                <w:sz w:val="20"/>
                <w:szCs w:val="20"/>
              </w:rPr>
            </w:pPr>
            <w:r w:rsidRPr="00F3557C">
              <w:rPr>
                <w:rStyle w:val="a3"/>
                <w:rFonts w:cs="Arial"/>
                <w:b w:val="0"/>
                <w:noProof/>
                <w:sz w:val="24"/>
                <w:szCs w:val="24"/>
              </w:rPr>
              <mc:AlternateContent>
                <mc:Choice Requires="wps">
                  <w:drawing>
                    <wp:anchor distT="45720" distB="45720" distL="114300" distR="114300" simplePos="0" relativeHeight="251671552" behindDoc="0" locked="0" layoutInCell="1" allowOverlap="1" wp14:anchorId="35762416" wp14:editId="10533A6F">
                      <wp:simplePos x="0" y="0"/>
                      <wp:positionH relativeFrom="column">
                        <wp:posOffset>-46355</wp:posOffset>
                      </wp:positionH>
                      <wp:positionV relativeFrom="paragraph">
                        <wp:posOffset>83820</wp:posOffset>
                      </wp:positionV>
                      <wp:extent cx="1327150" cy="412750"/>
                      <wp:effectExtent l="0" t="0" r="0" b="6350"/>
                      <wp:wrapNone/>
                      <wp:docPr id="16851278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12750"/>
                              </a:xfrm>
                              <a:prstGeom prst="rect">
                                <a:avLst/>
                              </a:prstGeom>
                              <a:noFill/>
                              <a:ln w="9525">
                                <a:noFill/>
                                <a:miter lim="800000"/>
                                <a:headEnd/>
                                <a:tailEnd/>
                              </a:ln>
                            </wps:spPr>
                            <wps:txbx>
                              <w:txbxContent>
                                <w:p w14:paraId="0122887C" w14:textId="77777777" w:rsidR="001E3E62" w:rsidRPr="00A31915" w:rsidRDefault="001E3E62" w:rsidP="001E3E62">
                                  <w:pPr>
                                    <w:rPr>
                                      <w:rFonts w:ascii="Garamond" w:hAnsi="Garamond"/>
                                      <w:b/>
                                      <w:bCs/>
                                    </w:rPr>
                                  </w:pPr>
                                  <w:r w:rsidRPr="00A31915">
                                    <w:rPr>
                                      <w:rFonts w:ascii="Garamond" w:hAnsi="Garamond"/>
                                      <w:b/>
                                      <w:bCs/>
                                    </w:rPr>
                                    <w:t>A (age</w:t>
                                  </w:r>
                                  <w:r w:rsidRPr="00A31915">
                                    <w:rPr>
                                      <w:rFonts w:ascii="Cambria Math" w:hAnsi="Cambria Math" w:cs="Cambria Math"/>
                                      <w:b/>
                                      <w:bCs/>
                                    </w:rPr>
                                    <w:t>≧</w:t>
                                  </w:r>
                                  <w:r w:rsidRPr="00A31915">
                                    <w:rPr>
                                      <w:rFonts w:ascii="Garamond" w:hAnsi="Garamond"/>
                                      <w:b/>
                                      <w:bC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62416" id="_x0000_s1038" type="#_x0000_t202" style="position:absolute;left:0;text-align:left;margin-left:-3.65pt;margin-top:6.6pt;width:104.5pt;height:3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" filled="f" stroked="f">
                      <v:textbox>
                        <w:txbxContent>
                          <w:p w14:paraId="0122887C" w14:textId="77777777" w:rsidR="001E3E62" w:rsidRPr="00A31915" w:rsidRDefault="001E3E62" w:rsidP="001E3E62">
                            <w:pPr>
                              <w:rPr>
                                <w:rFonts w:ascii="Garamond" w:hAnsi="Garamond"/>
                                <w:b/>
                                <w:bCs/>
                              </w:rPr>
                            </w:pPr>
                            <w:r w:rsidRPr="00A31915">
                              <w:rPr>
                                <w:rFonts w:ascii="Garamond" w:hAnsi="Garamond"/>
                                <w:b/>
                                <w:bCs/>
                              </w:rPr>
                              <w:t>A (age</w:t>
                            </w:r>
                            <w:r w:rsidRPr="00A31915">
                              <w:rPr>
                                <w:rFonts w:ascii="Cambria Math" w:hAnsi="Cambria Math" w:cs="Cambria Math"/>
                                <w:b/>
                                <w:bCs/>
                              </w:rPr>
                              <w:t>≧</w:t>
                            </w:r>
                            <w:r w:rsidRPr="00A31915">
                              <w:rPr>
                                <w:rFonts w:ascii="Garamond" w:hAnsi="Garamond"/>
                                <w:b/>
                                <w:bCs/>
                              </w:rPr>
                              <w:t>30)</w:t>
                            </w:r>
                          </w:p>
                        </w:txbxContent>
                      </v:textbox>
                    </v:shape>
                  </w:pict>
                </mc:Fallback>
              </mc:AlternateContent>
            </w:r>
            <w:r w:rsidRPr="00390144">
              <w:rPr>
                <w:rStyle w:val="a3"/>
                <w:rFonts w:cs="Arial"/>
                <w:b w:val="0"/>
                <w:noProof/>
                <w:sz w:val="24"/>
                <w:szCs w:val="24"/>
              </w:rPr>
              <w:drawing>
                <wp:inline distT="0" distB="0" distL="0" distR="0" wp14:anchorId="63F57104" wp14:editId="59FD853C">
                  <wp:extent cx="3778250" cy="3469843"/>
                  <wp:effectExtent l="0" t="0" r="0" b="0"/>
                  <wp:docPr id="806995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95349" name=""/>
                          <pic:cNvPicPr/>
                        </pic:nvPicPr>
                        <pic:blipFill>
                          <a:blip r:embed="rId19"/>
                          <a:stretch>
                            <a:fillRect/>
                          </a:stretch>
                        </pic:blipFill>
                        <pic:spPr>
                          <a:xfrm>
                            <a:off x="0" y="0"/>
                            <a:ext cx="3865973" cy="3550406"/>
                          </a:xfrm>
                          <a:prstGeom prst="rect">
                            <a:avLst/>
                          </a:prstGeom>
                        </pic:spPr>
                      </pic:pic>
                    </a:graphicData>
                  </a:graphic>
                </wp:inline>
              </w:drawing>
            </w:r>
          </w:p>
        </w:tc>
      </w:tr>
      <w:tr w:rsidR="001E3E62" w14:paraId="6C668E83" w14:textId="77777777" w:rsidTr="00F52E9C">
        <w:tc>
          <w:tcPr>
            <w:tcW w:w="8296" w:type="dxa"/>
          </w:tcPr>
          <w:p w14:paraId="07A552CF" w14:textId="77777777" w:rsidR="001E3E62" w:rsidRDefault="001E3E62" w:rsidP="0023607E">
            <w:pPr>
              <w:jc w:val="center"/>
              <w:rPr>
                <w:rStyle w:val="a3"/>
                <w:rFonts w:cs="Arial" w:hint="eastAsia"/>
                <w:b w:val="0"/>
                <w:sz w:val="20"/>
                <w:szCs w:val="20"/>
              </w:rPr>
            </w:pPr>
            <w:r w:rsidRPr="00F3557C">
              <w:rPr>
                <w:rStyle w:val="20"/>
                <w:rFonts w:cs="Arial"/>
                <w:b w:val="0"/>
                <w:noProof/>
                <w:sz w:val="24"/>
              </w:rPr>
              <mc:AlternateContent>
                <mc:Choice Requires="wps">
                  <w:drawing>
                    <wp:anchor distT="45720" distB="45720" distL="114300" distR="114300" simplePos="0" relativeHeight="251672576" behindDoc="0" locked="0" layoutInCell="1" allowOverlap="1" wp14:anchorId="6DED4661" wp14:editId="42B1F38B">
                      <wp:simplePos x="0" y="0"/>
                      <wp:positionH relativeFrom="column">
                        <wp:posOffset>-46355</wp:posOffset>
                      </wp:positionH>
                      <wp:positionV relativeFrom="paragraph">
                        <wp:posOffset>67310</wp:posOffset>
                      </wp:positionV>
                      <wp:extent cx="1428750" cy="476250"/>
                      <wp:effectExtent l="0" t="0" r="0" b="0"/>
                      <wp:wrapNone/>
                      <wp:docPr id="69483767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6250"/>
                              </a:xfrm>
                              <a:prstGeom prst="rect">
                                <a:avLst/>
                              </a:prstGeom>
                              <a:noFill/>
                              <a:ln w="9525">
                                <a:noFill/>
                                <a:miter lim="800000"/>
                                <a:headEnd/>
                                <a:tailEnd/>
                              </a:ln>
                            </wps:spPr>
                            <wps:txbx>
                              <w:txbxContent>
                                <w:p w14:paraId="723792EE" w14:textId="77777777" w:rsidR="001E3E62" w:rsidRPr="00F3557C" w:rsidRDefault="001E3E62" w:rsidP="001E3E62">
                                  <w:pPr>
                                    <w:rPr>
                                      <w:rFonts w:ascii="Garamond" w:hAnsi="Garamond"/>
                                      <w:b/>
                                      <w:bCs/>
                                    </w:rPr>
                                  </w:pPr>
                                  <w:r>
                                    <w:rPr>
                                      <w:rFonts w:ascii="Garamond" w:hAnsi="Garamond" w:hint="eastAsia"/>
                                      <w:b/>
                                      <w:bCs/>
                                    </w:rPr>
                                    <w:t>B</w:t>
                                  </w:r>
                                  <w:r w:rsidRPr="00F3557C">
                                    <w:rPr>
                                      <w:rFonts w:ascii="Garamond" w:hAnsi="Garamond"/>
                                      <w:b/>
                                      <w:bCs/>
                                    </w:rPr>
                                    <w:t xml:space="preserve"> (age</w:t>
                                  </w:r>
                                  <w:r w:rsidRPr="00F3557C">
                                    <w:rPr>
                                      <w:rFonts w:ascii="Cambria Math" w:hAnsi="Cambria Math" w:cs="Cambria Math"/>
                                      <w:b/>
                                      <w:bCs/>
                                    </w:rPr>
                                    <w:t>≧</w:t>
                                  </w:r>
                                  <w:r>
                                    <w:rPr>
                                      <w:rFonts w:ascii="Garamond" w:hAnsi="Garamond" w:hint="eastAsia"/>
                                      <w:b/>
                                      <w:bCs/>
                                    </w:rPr>
                                    <w:t>5</w:t>
                                  </w:r>
                                  <w:r w:rsidRPr="00F3557C">
                                    <w:rPr>
                                      <w:rFonts w:ascii="Garamond" w:hAnsi="Garamond"/>
                                      <w:b/>
                                      <w:bC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D4661" id="_x0000_s1039" type="#_x0000_t202" style="position:absolute;left:0;text-align:left;margin-left:-3.65pt;margin-top:5.3pt;width:112.5pt;height:3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" filled="f" stroked="f">
                      <v:textbox>
                        <w:txbxContent>
                          <w:p w14:paraId="723792EE" w14:textId="77777777" w:rsidR="001E3E62" w:rsidRPr="00F3557C" w:rsidRDefault="001E3E62" w:rsidP="001E3E62">
                            <w:pPr>
                              <w:rPr>
                                <w:rFonts w:ascii="Garamond" w:hAnsi="Garamond"/>
                                <w:b/>
                                <w:bCs/>
                              </w:rPr>
                            </w:pPr>
                            <w:r>
                              <w:rPr>
                                <w:rFonts w:ascii="Garamond" w:hAnsi="Garamond" w:hint="eastAsia"/>
                                <w:b/>
                                <w:bCs/>
                              </w:rPr>
                              <w:t>B</w:t>
                            </w:r>
                            <w:r w:rsidRPr="00F3557C">
                              <w:rPr>
                                <w:rFonts w:ascii="Garamond" w:hAnsi="Garamond"/>
                                <w:b/>
                                <w:bCs/>
                              </w:rPr>
                              <w:t xml:space="preserve"> (age</w:t>
                            </w:r>
                            <w:r w:rsidRPr="00F3557C">
                              <w:rPr>
                                <w:rFonts w:ascii="Cambria Math" w:hAnsi="Cambria Math" w:cs="Cambria Math"/>
                                <w:b/>
                                <w:bCs/>
                              </w:rPr>
                              <w:t>≧</w:t>
                            </w:r>
                            <w:r>
                              <w:rPr>
                                <w:rFonts w:ascii="Garamond" w:hAnsi="Garamond" w:hint="eastAsia"/>
                                <w:b/>
                                <w:bCs/>
                              </w:rPr>
                              <w:t>5</w:t>
                            </w:r>
                            <w:r w:rsidRPr="00F3557C">
                              <w:rPr>
                                <w:rFonts w:ascii="Garamond" w:hAnsi="Garamond"/>
                                <w:b/>
                                <w:bCs/>
                              </w:rPr>
                              <w:t>0)</w:t>
                            </w:r>
                          </w:p>
                        </w:txbxContent>
                      </v:textbox>
                    </v:shape>
                  </w:pict>
                </mc:Fallback>
              </mc:AlternateContent>
            </w:r>
            <w:r w:rsidRPr="00702C99">
              <w:rPr>
                <w:rStyle w:val="a3"/>
                <w:rFonts w:cs="Arial"/>
                <w:b w:val="0"/>
                <w:noProof/>
                <w:sz w:val="24"/>
                <w:szCs w:val="24"/>
              </w:rPr>
              <w:drawing>
                <wp:inline distT="0" distB="0" distL="0" distR="0" wp14:anchorId="3FD90286" wp14:editId="03429F28">
                  <wp:extent cx="3663950" cy="3368400"/>
                  <wp:effectExtent l="0" t="0" r="0" b="3810"/>
                  <wp:docPr id="1541184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84507" name=""/>
                          <pic:cNvPicPr/>
                        </pic:nvPicPr>
                        <pic:blipFill>
                          <a:blip r:embed="rId20"/>
                          <a:stretch>
                            <a:fillRect/>
                          </a:stretch>
                        </pic:blipFill>
                        <pic:spPr>
                          <a:xfrm>
                            <a:off x="0" y="0"/>
                            <a:ext cx="3729553" cy="3428711"/>
                          </a:xfrm>
                          <a:prstGeom prst="rect">
                            <a:avLst/>
                          </a:prstGeom>
                        </pic:spPr>
                      </pic:pic>
                    </a:graphicData>
                  </a:graphic>
                </wp:inline>
              </w:drawing>
            </w:r>
          </w:p>
        </w:tc>
      </w:tr>
    </w:tbl>
    <w:p w14:paraId="36610521" w14:textId="04FE779F" w:rsidR="001E3E62" w:rsidRPr="00147A3F" w:rsidRDefault="003A3CF2" w:rsidP="001E3E62">
      <w:pPr>
        <w:rPr>
          <w:rStyle w:val="a3"/>
          <w:rFonts w:cs="Arial" w:hint="eastAsia"/>
          <w:b w:val="0"/>
          <w:szCs w:val="18"/>
        </w:rPr>
      </w:pPr>
      <w:r w:rsidRPr="00147A3F">
        <w:rPr>
          <w:rStyle w:val="a3"/>
          <w:rFonts w:cs="Arial" w:hint="eastAsia"/>
          <w:b w:val="0"/>
          <w:i/>
          <w:iCs/>
          <w:szCs w:val="18"/>
        </w:rPr>
        <w:t xml:space="preserve">Note: </w:t>
      </w:r>
      <w:r w:rsidR="001E3E62" w:rsidRPr="00147A3F">
        <w:rPr>
          <w:rStyle w:val="a3"/>
          <w:rFonts w:cs="Arial" w:hint="eastAsia"/>
          <w:b w:val="0"/>
          <w:szCs w:val="18"/>
        </w:rPr>
        <w:t xml:space="preserve">Number of complications (A. age≥30; B. age≥50) was based on the presence of diabetes or prediabetes </w:t>
      </w:r>
      <w:r w:rsidR="001E3E62" w:rsidRPr="00147A3F">
        <w:rPr>
          <w:rStyle w:val="a3"/>
          <w:rFonts w:cs="Arial" w:hint="eastAsia"/>
          <w:b w:val="0"/>
          <w:szCs w:val="18"/>
        </w:rPr>
        <w:lastRenderedPageBreak/>
        <w:t>(assessed using WHO definitions), hypertension, hyperuricaemia, dyslipidaemia, fatty liver disease, cholelithiasis, and carotid plague (B. age≥50). Diagnostic criteria for complications are provided in the supplementary materials (</w:t>
      </w:r>
      <w:r w:rsidR="00147A3F" w:rsidRPr="00147A3F">
        <w:rPr>
          <w:rStyle w:val="a3"/>
          <w:rFonts w:cs="Arial" w:hint="eastAsia"/>
          <w:b w:val="0"/>
          <w:szCs w:val="18"/>
        </w:rPr>
        <w:t>p 4-5</w:t>
      </w:r>
      <w:r w:rsidR="001E3E62" w:rsidRPr="00147A3F">
        <w:rPr>
          <w:rStyle w:val="a3"/>
          <w:rFonts w:cs="Arial" w:hint="eastAsia"/>
          <w:b w:val="0"/>
          <w:szCs w:val="18"/>
        </w:rPr>
        <w:t>). The prevalence of complications was estimated using a logistic regression model, adjusting for age, sex and region (Haidian district, Changping district, Fengtai district, Yanqing district).</w:t>
      </w:r>
      <w:r w:rsidR="001E3E62" w:rsidRPr="00147A3F">
        <w:rPr>
          <w:rStyle w:val="a3"/>
          <w:rFonts w:cs="Arial" w:hint="eastAsia"/>
          <w:b w:val="0"/>
          <w:i/>
          <w:iCs/>
          <w:szCs w:val="18"/>
        </w:rPr>
        <w:t xml:space="preserve"> P</w:t>
      </w:r>
      <w:r w:rsidR="001E3E62" w:rsidRPr="00147A3F">
        <w:rPr>
          <w:rStyle w:val="a3"/>
          <w:rFonts w:cs="Arial" w:hint="eastAsia"/>
          <w:b w:val="0"/>
          <w:szCs w:val="18"/>
        </w:rPr>
        <w:t xml:space="preserve"> for trend was testing the null hypothesis of no trend in prevalence of complications in numbers over BMI classes, performed by analyzing BMI class as a continuous variable, with the median BMI value assigned to each BMI class.</w:t>
      </w:r>
      <w:bookmarkStart w:id="28" w:name="_Hlk182434025"/>
      <w:r w:rsidR="001E3E62" w:rsidRPr="00147A3F">
        <w:rPr>
          <w:rStyle w:val="a3"/>
          <w:rFonts w:cs="Arial" w:hint="eastAsia"/>
          <w:b w:val="0"/>
          <w:szCs w:val="18"/>
        </w:rPr>
        <w:t xml:space="preserve"> P for trend &lt; .05 for number 0 and 1 of complications in the obesity group and 0 of complication in the overweight group (A. age≥30) and 6 of complication in the overweight group (B. age≥50). Otherwise, P for trend &gt;.05.   </w:t>
      </w:r>
    </w:p>
    <w:bookmarkEnd w:id="28"/>
    <w:p w14:paraId="430E94A9" w14:textId="77777777" w:rsidR="001E3E62" w:rsidRPr="00147A3F" w:rsidRDefault="001E3E62" w:rsidP="001E3E62">
      <w:pPr>
        <w:rPr>
          <w:rStyle w:val="a3"/>
          <w:rFonts w:cs="Arial" w:hint="eastAsia"/>
          <w:b w:val="0"/>
          <w:szCs w:val="18"/>
        </w:rPr>
      </w:pPr>
      <w:r w:rsidRPr="00147A3F">
        <w:rPr>
          <w:rStyle w:val="a3"/>
          <w:rFonts w:cs="Arial" w:hint="eastAsia"/>
          <w:b w:val="0"/>
          <w:szCs w:val="18"/>
        </w:rPr>
        <w:t>ADA, American Diabetes Association; BMI, body mass index; WHO, World Health Organization.</w:t>
      </w:r>
    </w:p>
    <w:p w14:paraId="2169F0C9" w14:textId="6D8A43C5" w:rsidR="001E3E62" w:rsidRPr="00147A3F" w:rsidRDefault="001E3E62" w:rsidP="001E3E62">
      <w:pPr>
        <w:rPr>
          <w:rStyle w:val="a3"/>
          <w:rFonts w:cs="Arial" w:hint="eastAsia"/>
          <w:b w:val="0"/>
          <w:szCs w:val="18"/>
        </w:rPr>
      </w:pPr>
      <w:r w:rsidRPr="00147A3F">
        <w:rPr>
          <w:rStyle w:val="a3"/>
          <w:rFonts w:cs="Arial" w:hint="eastAsia"/>
          <w:b w:val="0"/>
          <w:szCs w:val="18"/>
          <w:vertAlign w:val="superscript"/>
        </w:rPr>
        <w:t>†</w:t>
      </w:r>
      <w:r w:rsidRPr="00147A3F">
        <w:rPr>
          <w:rStyle w:val="a3"/>
          <w:rFonts w:cs="Arial" w:hint="eastAsia"/>
          <w:b w:val="0"/>
          <w:szCs w:val="18"/>
        </w:rPr>
        <w:t>Chinese classification criteria</w:t>
      </w:r>
      <w:sdt>
        <w:sdtPr>
          <w:rPr>
            <w:rStyle w:val="a3"/>
            <w:rFonts w:cs="Arial" w:hint="eastAsia"/>
            <w:b w:val="0"/>
            <w:color w:val="000000"/>
            <w:szCs w:val="18"/>
            <w:vertAlign w:val="superscript"/>
          </w:rPr>
          <w:tag w:val="MENDELEY_CITATION_v3_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1dfQ=="/>
          <w:id w:val="110330681"/>
          <w:placeholder>
            <w:docPart w:val="DefaultPlaceholder_-1854013440"/>
          </w:placeholder>
        </w:sdtPr>
        <w:sdtContent>
          <w:r w:rsidR="00791C33" w:rsidRPr="00791C33">
            <w:rPr>
              <w:rStyle w:val="a3"/>
              <w:rFonts w:cs="Arial" w:hint="eastAsia"/>
              <w:b w:val="0"/>
              <w:color w:val="000000"/>
              <w:szCs w:val="18"/>
              <w:vertAlign w:val="superscript"/>
            </w:rPr>
            <w:t>2,3</w:t>
          </w:r>
        </w:sdtContent>
      </w:sdt>
      <w:r w:rsidRPr="00147A3F">
        <w:rPr>
          <w:rStyle w:val="a3"/>
          <w:rFonts w:cs="Arial" w:hint="eastAsia"/>
          <w:b w:val="0"/>
          <w:szCs w:val="18"/>
        </w:rPr>
        <w:t xml:space="preserve"> define normal BMI as 18.5 to &lt;24 kg/m</w:t>
      </w:r>
      <w:r w:rsidRPr="00147A3F">
        <w:rPr>
          <w:rStyle w:val="a3"/>
          <w:rFonts w:cs="Arial" w:hint="eastAsia"/>
          <w:b w:val="0"/>
          <w:szCs w:val="18"/>
          <w:vertAlign w:val="superscript"/>
        </w:rPr>
        <w:t>2</w:t>
      </w:r>
      <w:r w:rsidRPr="00147A3F">
        <w:rPr>
          <w:rStyle w:val="a3"/>
          <w:rFonts w:cs="Arial" w:hint="eastAsia"/>
          <w:b w:val="0"/>
          <w:szCs w:val="18"/>
        </w:rPr>
        <w:t>, overweight as BMI 24 to &lt;28 kg/m</w:t>
      </w:r>
      <w:r w:rsidRPr="00147A3F">
        <w:rPr>
          <w:rStyle w:val="a3"/>
          <w:rFonts w:cs="Arial" w:hint="eastAsia"/>
          <w:b w:val="0"/>
          <w:szCs w:val="18"/>
          <w:vertAlign w:val="superscript"/>
        </w:rPr>
        <w:t>2</w:t>
      </w:r>
      <w:r w:rsidRPr="00147A3F">
        <w:rPr>
          <w:rStyle w:val="a3"/>
          <w:rFonts w:cs="Arial" w:hint="eastAsia"/>
          <w:b w:val="0"/>
          <w:szCs w:val="18"/>
        </w:rPr>
        <w:t xml:space="preserve"> and obesity as BMI ≥28 kg/m</w:t>
      </w:r>
      <w:r w:rsidRPr="00147A3F">
        <w:rPr>
          <w:rStyle w:val="a3"/>
          <w:rFonts w:cs="Arial" w:hint="eastAsia"/>
          <w:b w:val="0"/>
          <w:szCs w:val="18"/>
          <w:vertAlign w:val="superscript"/>
        </w:rPr>
        <w:t>2</w:t>
      </w:r>
      <w:r w:rsidRPr="00147A3F">
        <w:rPr>
          <w:rStyle w:val="a3"/>
          <w:rFonts w:cs="Arial" w:hint="eastAsia"/>
          <w:b w:val="0"/>
          <w:szCs w:val="18"/>
        </w:rPr>
        <w:t>.</w:t>
      </w:r>
    </w:p>
    <w:p w14:paraId="2430022D" w14:textId="528D5A5C" w:rsidR="003A3CF2" w:rsidRPr="00333EEB" w:rsidRDefault="00230D1E" w:rsidP="00230D1E">
      <w:pPr>
        <w:widowControl/>
        <w:jc w:val="left"/>
        <w:rPr>
          <w:rStyle w:val="a3"/>
          <w:rFonts w:cs="Arial" w:hint="eastAsia"/>
          <w:b w:val="0"/>
          <w:sz w:val="20"/>
          <w:szCs w:val="20"/>
        </w:rPr>
      </w:pPr>
      <w:r>
        <w:rPr>
          <w:rStyle w:val="a3"/>
          <w:rFonts w:cs="Arial" w:hint="eastAsia"/>
          <w:b w:val="0"/>
          <w:sz w:val="20"/>
          <w:szCs w:val="20"/>
        </w:rPr>
        <w:br w:type="page"/>
      </w:r>
    </w:p>
    <w:p w14:paraId="27B90844" w14:textId="20FDAEFF" w:rsidR="002F3487" w:rsidRPr="00FE05A4" w:rsidRDefault="002F3487" w:rsidP="00FE05A4">
      <w:pPr>
        <w:pStyle w:val="1"/>
        <w:spacing w:line="360" w:lineRule="auto"/>
        <w:rPr>
          <w:rFonts w:eastAsiaTheme="minorEastAsia"/>
          <w:b w:val="0"/>
          <w:bCs/>
          <w:sz w:val="24"/>
          <w:szCs w:val="24"/>
          <w:lang w:eastAsia="zh-CN"/>
        </w:rPr>
      </w:pPr>
      <w:bookmarkStart w:id="29" w:name="_Toc190111260"/>
      <w:r w:rsidRPr="00FE05A4">
        <w:rPr>
          <w:sz w:val="24"/>
          <w:szCs w:val="24"/>
        </w:rPr>
        <w:lastRenderedPageBreak/>
        <w:t>F</w:t>
      </w:r>
      <w:r w:rsidR="009037DA">
        <w:rPr>
          <w:rFonts w:eastAsiaTheme="minorEastAsia" w:hint="eastAsia"/>
          <w:sz w:val="24"/>
          <w:szCs w:val="24"/>
          <w:lang w:eastAsia="zh-CN"/>
        </w:rPr>
        <w:t>IGURE</w:t>
      </w:r>
      <w:r w:rsidRPr="00FE05A4">
        <w:rPr>
          <w:sz w:val="24"/>
          <w:szCs w:val="24"/>
        </w:rPr>
        <w:t xml:space="preserve"> </w:t>
      </w:r>
      <w:r w:rsidR="000E3DC3" w:rsidRPr="00FE05A4">
        <w:rPr>
          <w:sz w:val="24"/>
          <w:szCs w:val="24"/>
        </w:rPr>
        <w:t>S</w:t>
      </w:r>
      <w:r w:rsidR="00FE3B3F" w:rsidRPr="00FE05A4">
        <w:rPr>
          <w:sz w:val="24"/>
          <w:szCs w:val="24"/>
        </w:rPr>
        <w:t>5</w:t>
      </w:r>
      <w:r w:rsidR="00E80794">
        <w:rPr>
          <w:rFonts w:eastAsiaTheme="minorEastAsia" w:hint="eastAsia"/>
          <w:sz w:val="24"/>
          <w:szCs w:val="24"/>
          <w:lang w:eastAsia="zh-CN"/>
        </w:rPr>
        <w:t xml:space="preserve"> </w:t>
      </w:r>
      <w:r w:rsidRPr="00FE05A4">
        <w:rPr>
          <w:b w:val="0"/>
          <w:bCs/>
          <w:sz w:val="24"/>
          <w:szCs w:val="24"/>
        </w:rPr>
        <w:t>The distribution of the working unit of the check-up participants</w:t>
      </w:r>
      <w:bookmarkEnd w:id="29"/>
    </w:p>
    <w:p w14:paraId="382E808F" w14:textId="06568393" w:rsidR="00872B7F" w:rsidRDefault="00AC03C2" w:rsidP="00A82129">
      <w:pPr>
        <w:jc w:val="center"/>
        <w:rPr>
          <w:rFonts w:hint="eastAsia"/>
        </w:rPr>
      </w:pPr>
      <w:r w:rsidRPr="00AC03C2">
        <w:rPr>
          <w:noProof/>
        </w:rPr>
        <w:drawing>
          <wp:inline distT="0" distB="0" distL="0" distR="0" wp14:anchorId="7BA4A6DD" wp14:editId="02DFFA5B">
            <wp:extent cx="5274310" cy="3298190"/>
            <wp:effectExtent l="0" t="0" r="2540" b="0"/>
            <wp:docPr id="985746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46176" name=""/>
                    <pic:cNvPicPr/>
                  </pic:nvPicPr>
                  <pic:blipFill>
                    <a:blip r:embed="rId21"/>
                    <a:stretch>
                      <a:fillRect/>
                    </a:stretch>
                  </pic:blipFill>
                  <pic:spPr>
                    <a:xfrm>
                      <a:off x="0" y="0"/>
                      <a:ext cx="5274310" cy="3298190"/>
                    </a:xfrm>
                    <a:prstGeom prst="rect">
                      <a:avLst/>
                    </a:prstGeom>
                  </pic:spPr>
                </pic:pic>
              </a:graphicData>
            </a:graphic>
          </wp:inline>
        </w:drawing>
      </w:r>
    </w:p>
    <w:p w14:paraId="40025F11" w14:textId="77777777" w:rsidR="00872B7F" w:rsidRDefault="00872B7F">
      <w:pPr>
        <w:widowControl/>
        <w:jc w:val="left"/>
        <w:rPr>
          <w:rFonts w:hint="eastAsia"/>
        </w:rPr>
      </w:pPr>
      <w:r>
        <w:rPr>
          <w:rFonts w:hint="eastAsia"/>
        </w:rPr>
        <w:br w:type="page"/>
      </w:r>
    </w:p>
    <w:p w14:paraId="714E16E9" w14:textId="34F23F35" w:rsidR="00243A85" w:rsidRPr="00FE05A4" w:rsidRDefault="006D0742" w:rsidP="00FE05A4">
      <w:pPr>
        <w:pStyle w:val="1"/>
        <w:spacing w:line="360" w:lineRule="auto"/>
        <w:jc w:val="center"/>
        <w:rPr>
          <w:b w:val="0"/>
          <w:bCs/>
          <w:sz w:val="24"/>
          <w:szCs w:val="24"/>
        </w:rPr>
      </w:pPr>
      <w:bookmarkStart w:id="30" w:name="_Toc190111261"/>
      <w:r w:rsidRPr="00FE05A4">
        <w:rPr>
          <w:sz w:val="24"/>
          <w:szCs w:val="24"/>
        </w:rPr>
        <w:lastRenderedPageBreak/>
        <w:t>FIGURE S</w:t>
      </w:r>
      <w:r w:rsidR="009037DA">
        <w:rPr>
          <w:rFonts w:eastAsiaTheme="minorEastAsia" w:hint="eastAsia"/>
          <w:sz w:val="24"/>
          <w:szCs w:val="24"/>
          <w:lang w:eastAsia="zh-CN"/>
        </w:rPr>
        <w:t>6</w:t>
      </w:r>
      <w:r w:rsidRPr="00FE05A4">
        <w:rPr>
          <w:sz w:val="24"/>
          <w:szCs w:val="24"/>
        </w:rPr>
        <w:t xml:space="preserve"> </w:t>
      </w:r>
      <w:r w:rsidRPr="00FE05A4">
        <w:rPr>
          <w:b w:val="0"/>
          <w:bCs/>
          <w:sz w:val="24"/>
          <w:szCs w:val="24"/>
        </w:rPr>
        <w:t>Prevalence of obesity by district in Beijing for the Chinese BMI classification</w:t>
      </w:r>
      <w:bookmarkEnd w:id="30"/>
    </w:p>
    <w:p w14:paraId="59A66AD7" w14:textId="15EB0041" w:rsidR="004E7B92" w:rsidRDefault="00733DE6" w:rsidP="008E7F8C">
      <w:pPr>
        <w:jc w:val="center"/>
        <w:rPr>
          <w:rFonts w:hint="eastAsia"/>
        </w:rPr>
      </w:pPr>
      <w:r w:rsidRPr="00733DE6">
        <w:rPr>
          <w:noProof/>
        </w:rPr>
        <w:drawing>
          <wp:inline distT="0" distB="0" distL="0" distR="0" wp14:anchorId="737586BE" wp14:editId="61C8E45B">
            <wp:extent cx="5486400" cy="3431540"/>
            <wp:effectExtent l="0" t="0" r="0" b="0"/>
            <wp:docPr id="580638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38307" name=""/>
                    <pic:cNvPicPr/>
                  </pic:nvPicPr>
                  <pic:blipFill>
                    <a:blip r:embed="rId22"/>
                    <a:stretch>
                      <a:fillRect/>
                    </a:stretch>
                  </pic:blipFill>
                  <pic:spPr>
                    <a:xfrm>
                      <a:off x="0" y="0"/>
                      <a:ext cx="5486400" cy="3431540"/>
                    </a:xfrm>
                    <a:prstGeom prst="rect">
                      <a:avLst/>
                    </a:prstGeom>
                  </pic:spPr>
                </pic:pic>
              </a:graphicData>
            </a:graphic>
          </wp:inline>
        </w:drawing>
      </w:r>
    </w:p>
    <w:p w14:paraId="73FDD2ED" w14:textId="6EACD700" w:rsidR="000D1A1D" w:rsidRDefault="00733DE6" w:rsidP="00243A85">
      <w:pPr>
        <w:jc w:val="center"/>
        <w:rPr>
          <w:rFonts w:hint="eastAsia"/>
        </w:rPr>
      </w:pPr>
      <w:r w:rsidRPr="00733DE6">
        <w:rPr>
          <w:noProof/>
        </w:rPr>
        <w:drawing>
          <wp:inline distT="0" distB="0" distL="0" distR="0" wp14:anchorId="77C108EB" wp14:editId="44E9B68C">
            <wp:extent cx="5486400" cy="3459480"/>
            <wp:effectExtent l="0" t="0" r="0" b="7620"/>
            <wp:docPr id="916242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42756" name=""/>
                    <pic:cNvPicPr/>
                  </pic:nvPicPr>
                  <pic:blipFill>
                    <a:blip r:embed="rId23"/>
                    <a:stretch>
                      <a:fillRect/>
                    </a:stretch>
                  </pic:blipFill>
                  <pic:spPr>
                    <a:xfrm>
                      <a:off x="0" y="0"/>
                      <a:ext cx="5486400" cy="3459480"/>
                    </a:xfrm>
                    <a:prstGeom prst="rect">
                      <a:avLst/>
                    </a:prstGeom>
                  </pic:spPr>
                </pic:pic>
              </a:graphicData>
            </a:graphic>
          </wp:inline>
        </w:drawing>
      </w:r>
    </w:p>
    <w:p w14:paraId="47F8D4F0" w14:textId="72ED4FFF" w:rsidR="001B766C" w:rsidRDefault="001B766C" w:rsidP="007D4DD2">
      <w:pPr>
        <w:rPr>
          <w:rFonts w:hint="eastAsia"/>
        </w:rPr>
      </w:pPr>
    </w:p>
    <w:p w14:paraId="1CDEF60A" w14:textId="636030E6" w:rsidR="001B766C" w:rsidRDefault="00733DE6" w:rsidP="00243A85">
      <w:pPr>
        <w:jc w:val="center"/>
        <w:rPr>
          <w:rFonts w:hint="eastAsia"/>
        </w:rPr>
      </w:pPr>
      <w:r w:rsidRPr="00733DE6">
        <w:rPr>
          <w:noProof/>
        </w:rPr>
        <w:lastRenderedPageBreak/>
        <w:drawing>
          <wp:inline distT="0" distB="0" distL="0" distR="0" wp14:anchorId="7C40C510" wp14:editId="69DA4A20">
            <wp:extent cx="5486400" cy="3409315"/>
            <wp:effectExtent l="0" t="0" r="0" b="635"/>
            <wp:docPr id="1063544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44250" name=""/>
                    <pic:cNvPicPr/>
                  </pic:nvPicPr>
                  <pic:blipFill>
                    <a:blip r:embed="rId24"/>
                    <a:stretch>
                      <a:fillRect/>
                    </a:stretch>
                  </pic:blipFill>
                  <pic:spPr>
                    <a:xfrm>
                      <a:off x="0" y="0"/>
                      <a:ext cx="5486400" cy="3409315"/>
                    </a:xfrm>
                    <a:prstGeom prst="rect">
                      <a:avLst/>
                    </a:prstGeom>
                  </pic:spPr>
                </pic:pic>
              </a:graphicData>
            </a:graphic>
          </wp:inline>
        </w:drawing>
      </w:r>
    </w:p>
    <w:p w14:paraId="68307F02" w14:textId="77777777" w:rsidR="00A612B3" w:rsidRDefault="00A612B3" w:rsidP="00243A85">
      <w:pPr>
        <w:jc w:val="center"/>
        <w:rPr>
          <w:rFonts w:hint="eastAsia"/>
        </w:rPr>
      </w:pPr>
    </w:p>
    <w:p w14:paraId="0F48C97D" w14:textId="7666772E" w:rsidR="00A612B3" w:rsidRDefault="00872B7F" w:rsidP="00872B7F">
      <w:pPr>
        <w:widowControl/>
        <w:jc w:val="left"/>
        <w:rPr>
          <w:rFonts w:hint="eastAsia"/>
        </w:rPr>
      </w:pPr>
      <w:r>
        <w:rPr>
          <w:rFonts w:hint="eastAsia"/>
        </w:rPr>
        <w:br w:type="page"/>
      </w:r>
    </w:p>
    <w:p w14:paraId="2067709D" w14:textId="728AEAFE" w:rsidR="001B766C" w:rsidRPr="00FE05A4" w:rsidRDefault="001B766C" w:rsidP="00FE05A4">
      <w:pPr>
        <w:pStyle w:val="1"/>
        <w:spacing w:line="360" w:lineRule="auto"/>
        <w:jc w:val="center"/>
        <w:rPr>
          <w:rFonts w:eastAsiaTheme="majorEastAsia"/>
          <w:b w:val="0"/>
          <w:bCs/>
          <w:sz w:val="24"/>
          <w:szCs w:val="24"/>
        </w:rPr>
      </w:pPr>
      <w:bookmarkStart w:id="31" w:name="_Toc190111262"/>
      <w:r w:rsidRPr="00FE05A4">
        <w:rPr>
          <w:rFonts w:eastAsiaTheme="majorEastAsia"/>
          <w:sz w:val="24"/>
          <w:szCs w:val="24"/>
        </w:rPr>
        <w:lastRenderedPageBreak/>
        <w:t>FIGURE S</w:t>
      </w:r>
      <w:r w:rsidR="009037DA">
        <w:rPr>
          <w:rFonts w:eastAsiaTheme="majorEastAsia" w:hint="eastAsia"/>
          <w:sz w:val="24"/>
          <w:szCs w:val="24"/>
          <w:lang w:eastAsia="zh-CN"/>
        </w:rPr>
        <w:t>7</w:t>
      </w:r>
      <w:r w:rsidRPr="00FE05A4">
        <w:rPr>
          <w:rFonts w:eastAsiaTheme="majorEastAsia"/>
          <w:sz w:val="24"/>
          <w:szCs w:val="24"/>
        </w:rPr>
        <w:t xml:space="preserve"> </w:t>
      </w:r>
      <w:r w:rsidRPr="00FE05A4">
        <w:rPr>
          <w:rFonts w:eastAsiaTheme="majorEastAsia"/>
          <w:b w:val="0"/>
          <w:bCs/>
          <w:sz w:val="24"/>
          <w:szCs w:val="24"/>
        </w:rPr>
        <w:t>Prevalence of overweight by district in Beijing for the Chinese BMI classification</w:t>
      </w:r>
      <w:bookmarkEnd w:id="31"/>
    </w:p>
    <w:p w14:paraId="5D8F58CA" w14:textId="2524B68C" w:rsidR="001B766C" w:rsidRDefault="00006B12" w:rsidP="001B766C">
      <w:pPr>
        <w:jc w:val="left"/>
        <w:rPr>
          <w:rFonts w:hint="eastAsia"/>
        </w:rPr>
      </w:pPr>
      <w:r w:rsidRPr="00006B12">
        <w:rPr>
          <w:noProof/>
        </w:rPr>
        <w:drawing>
          <wp:inline distT="0" distB="0" distL="0" distR="0" wp14:anchorId="0C7BDB19" wp14:editId="452CC531">
            <wp:extent cx="5486400" cy="3296920"/>
            <wp:effectExtent l="0" t="0" r="0" b="0"/>
            <wp:docPr id="1581455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55134" name=""/>
                    <pic:cNvPicPr/>
                  </pic:nvPicPr>
                  <pic:blipFill>
                    <a:blip r:embed="rId25"/>
                    <a:stretch>
                      <a:fillRect/>
                    </a:stretch>
                  </pic:blipFill>
                  <pic:spPr>
                    <a:xfrm>
                      <a:off x="0" y="0"/>
                      <a:ext cx="5486400" cy="3296920"/>
                    </a:xfrm>
                    <a:prstGeom prst="rect">
                      <a:avLst/>
                    </a:prstGeom>
                  </pic:spPr>
                </pic:pic>
              </a:graphicData>
            </a:graphic>
          </wp:inline>
        </w:drawing>
      </w:r>
    </w:p>
    <w:p w14:paraId="7D26AED2" w14:textId="0ACF4F3C" w:rsidR="006F6FFD" w:rsidRDefault="00006B12" w:rsidP="001B766C">
      <w:pPr>
        <w:jc w:val="left"/>
        <w:rPr>
          <w:rFonts w:hint="eastAsia"/>
        </w:rPr>
      </w:pPr>
      <w:r w:rsidRPr="00006B12">
        <w:rPr>
          <w:noProof/>
        </w:rPr>
        <w:drawing>
          <wp:inline distT="0" distB="0" distL="0" distR="0" wp14:anchorId="4E1F78A7" wp14:editId="184A485D">
            <wp:extent cx="5486400" cy="3333115"/>
            <wp:effectExtent l="0" t="0" r="0" b="635"/>
            <wp:docPr id="599061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1311" name=""/>
                    <pic:cNvPicPr/>
                  </pic:nvPicPr>
                  <pic:blipFill>
                    <a:blip r:embed="rId26"/>
                    <a:stretch>
                      <a:fillRect/>
                    </a:stretch>
                  </pic:blipFill>
                  <pic:spPr>
                    <a:xfrm>
                      <a:off x="0" y="0"/>
                      <a:ext cx="5486400" cy="3333115"/>
                    </a:xfrm>
                    <a:prstGeom prst="rect">
                      <a:avLst/>
                    </a:prstGeom>
                  </pic:spPr>
                </pic:pic>
              </a:graphicData>
            </a:graphic>
          </wp:inline>
        </w:drawing>
      </w:r>
    </w:p>
    <w:p w14:paraId="658AB5F0" w14:textId="74C6DD17" w:rsidR="00A612B3" w:rsidRDefault="00A612B3" w:rsidP="001B766C">
      <w:pPr>
        <w:jc w:val="left"/>
        <w:rPr>
          <w:rFonts w:hint="eastAsia"/>
        </w:rPr>
      </w:pPr>
    </w:p>
    <w:p w14:paraId="6A5B458E" w14:textId="7606F120" w:rsidR="00A612B3" w:rsidRDefault="00A612B3" w:rsidP="001B766C">
      <w:pPr>
        <w:jc w:val="left"/>
        <w:rPr>
          <w:rFonts w:hint="eastAsia"/>
        </w:rPr>
      </w:pPr>
    </w:p>
    <w:p w14:paraId="58D70AD6" w14:textId="77777777" w:rsidR="007D4DD2" w:rsidRDefault="007D4DD2" w:rsidP="001B766C">
      <w:pPr>
        <w:jc w:val="left"/>
        <w:rPr>
          <w:rFonts w:hint="eastAsia"/>
        </w:rPr>
      </w:pPr>
    </w:p>
    <w:p w14:paraId="1E83DF52" w14:textId="13D050EB" w:rsidR="007D4DD2" w:rsidRDefault="007D4DD2" w:rsidP="001B766C">
      <w:pPr>
        <w:jc w:val="left"/>
        <w:rPr>
          <w:rFonts w:hint="eastAsia"/>
        </w:rPr>
      </w:pPr>
    </w:p>
    <w:p w14:paraId="6E7774C2" w14:textId="199EDF95" w:rsidR="000A78CC" w:rsidRDefault="00006B12" w:rsidP="001B766C">
      <w:pPr>
        <w:jc w:val="left"/>
        <w:rPr>
          <w:rFonts w:hint="eastAsia"/>
        </w:rPr>
      </w:pPr>
      <w:r w:rsidRPr="00006B12">
        <w:rPr>
          <w:noProof/>
        </w:rPr>
        <w:drawing>
          <wp:inline distT="0" distB="0" distL="0" distR="0" wp14:anchorId="7EF411B8" wp14:editId="7CF328B4">
            <wp:extent cx="5486400" cy="3371215"/>
            <wp:effectExtent l="0" t="0" r="0" b="635"/>
            <wp:docPr id="2009500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00067" name=""/>
                    <pic:cNvPicPr/>
                  </pic:nvPicPr>
                  <pic:blipFill>
                    <a:blip r:embed="rId27"/>
                    <a:stretch>
                      <a:fillRect/>
                    </a:stretch>
                  </pic:blipFill>
                  <pic:spPr>
                    <a:xfrm>
                      <a:off x="0" y="0"/>
                      <a:ext cx="5486400" cy="3371215"/>
                    </a:xfrm>
                    <a:prstGeom prst="rect">
                      <a:avLst/>
                    </a:prstGeom>
                  </pic:spPr>
                </pic:pic>
              </a:graphicData>
            </a:graphic>
          </wp:inline>
        </w:drawing>
      </w:r>
    </w:p>
    <w:p w14:paraId="13C63FFD" w14:textId="0A8FF8BD" w:rsidR="007E0591" w:rsidRDefault="007E0591">
      <w:pPr>
        <w:widowControl/>
        <w:jc w:val="left"/>
        <w:rPr>
          <w:rFonts w:hint="eastAsia"/>
        </w:rPr>
      </w:pPr>
      <w:r>
        <w:rPr>
          <w:rFonts w:hint="eastAsia"/>
        </w:rPr>
        <w:br w:type="page"/>
      </w:r>
    </w:p>
    <w:p w14:paraId="5046191D" w14:textId="130BD936" w:rsidR="000A78CC" w:rsidRPr="007E0591" w:rsidRDefault="007E0591" w:rsidP="007E0591">
      <w:pPr>
        <w:pStyle w:val="1"/>
        <w:rPr>
          <w:sz w:val="24"/>
          <w:szCs w:val="24"/>
        </w:rPr>
      </w:pPr>
      <w:bookmarkStart w:id="32" w:name="_Toc190111263"/>
      <w:r w:rsidRPr="007E0591">
        <w:rPr>
          <w:rFonts w:hint="eastAsia"/>
          <w:sz w:val="24"/>
          <w:szCs w:val="24"/>
        </w:rPr>
        <w:lastRenderedPageBreak/>
        <w:t>Reference</w:t>
      </w:r>
      <w:bookmarkEnd w:id="32"/>
    </w:p>
    <w:sdt>
      <w:sdtPr>
        <w:rPr>
          <w:rFonts w:hint="eastAsia"/>
          <w:color w:val="000000"/>
        </w:rPr>
        <w:tag w:val="MENDELEY_BIBLIOGRAPHY"/>
        <w:id w:val="-582918628"/>
        <w:placeholder>
          <w:docPart w:val="DefaultPlaceholder_-1854013440"/>
        </w:placeholder>
      </w:sdtPr>
      <w:sdtContent>
        <w:p w14:paraId="237D4422" w14:textId="77777777" w:rsidR="00791C33" w:rsidRDefault="00791C33">
          <w:pPr>
            <w:widowControl/>
            <w:autoSpaceDE w:val="0"/>
            <w:autoSpaceDN w:val="0"/>
            <w:ind w:hanging="640"/>
            <w:jc w:val="left"/>
            <w:divId w:val="42143457"/>
            <w:rPr>
              <w:rFonts w:hint="eastAsia"/>
              <w:kern w:val="0"/>
              <w:sz w:val="24"/>
              <w:szCs w:val="24"/>
              <w14:ligatures w14:val="none"/>
            </w:rPr>
          </w:pPr>
          <w:r>
            <w:t>1.</w:t>
          </w:r>
          <w:r>
            <w:tab/>
            <w:t>National Bureau of Statistics of China. China Population and Employment Statistics Yearbook 2020: China Statistics Press. Accessed December 1, 2023. https://www.chinayearbooks.com/tags/china-population-and-employment-statistics-yearbook</w:t>
          </w:r>
        </w:p>
        <w:p w14:paraId="17AB97F5" w14:textId="77777777" w:rsidR="00791C33" w:rsidRDefault="00791C33">
          <w:pPr>
            <w:autoSpaceDE w:val="0"/>
            <w:autoSpaceDN w:val="0"/>
            <w:ind w:hanging="640"/>
            <w:divId w:val="2103328972"/>
            <w:rPr>
              <w:rFonts w:hint="eastAsia"/>
            </w:rPr>
          </w:pPr>
          <w:r>
            <w:t>2.</w:t>
          </w:r>
          <w:r>
            <w:tab/>
            <w:t xml:space="preserve">Zhou BF, Cooperative Meta-Analysis Group of the Working Group on Obesity in China. Predictive values of body mass index and waist circumference for risk factors of certain related diseases in Chinese adults--study on optimal cut-off points of body mass index and waist circumference in Chinese adults. </w:t>
          </w:r>
          <w:r>
            <w:rPr>
              <w:i/>
              <w:iCs/>
            </w:rPr>
            <w:t>Biomed Environ Sci</w:t>
          </w:r>
          <w:r>
            <w:t>. 2002;15(1):83-96.</w:t>
          </w:r>
        </w:p>
        <w:p w14:paraId="2CF1500C" w14:textId="77777777" w:rsidR="00791C33" w:rsidRDefault="00791C33">
          <w:pPr>
            <w:autoSpaceDE w:val="0"/>
            <w:autoSpaceDN w:val="0"/>
            <w:ind w:hanging="640"/>
            <w:divId w:val="2140106195"/>
            <w:rPr>
              <w:rFonts w:hint="eastAsia"/>
            </w:rPr>
          </w:pPr>
          <w:r>
            <w:t>3.</w:t>
          </w:r>
          <w:r>
            <w:tab/>
            <w:t xml:space="preserve">Pan XF, Wang L, Pan A. Epidemiology and determinants of obesity in China. </w:t>
          </w:r>
          <w:r>
            <w:rPr>
              <w:i/>
              <w:iCs/>
            </w:rPr>
            <w:t>Lancet Diabetes Endocrinol</w:t>
          </w:r>
          <w:r>
            <w:t>. 2021;9(6):373-392.</w:t>
          </w:r>
        </w:p>
        <w:p w14:paraId="40989F1F" w14:textId="77777777" w:rsidR="00791C33" w:rsidRDefault="00791C33">
          <w:pPr>
            <w:autoSpaceDE w:val="0"/>
            <w:autoSpaceDN w:val="0"/>
            <w:ind w:hanging="640"/>
            <w:divId w:val="1737430620"/>
            <w:rPr>
              <w:rFonts w:hint="eastAsia"/>
            </w:rPr>
          </w:pPr>
          <w:r>
            <w:t>4.</w:t>
          </w:r>
          <w:r>
            <w:tab/>
            <w:t>World Health Organization. obesity: preventing and managing the global epidemic. Report of a WHO consultation. Accessed December 1, 2023. https://apps.who.int/iris/handle/10665/42330</w:t>
          </w:r>
        </w:p>
        <w:p w14:paraId="3A1D3C08" w14:textId="77777777" w:rsidR="00791C33" w:rsidRDefault="00791C33">
          <w:pPr>
            <w:autoSpaceDE w:val="0"/>
            <w:autoSpaceDN w:val="0"/>
            <w:ind w:hanging="640"/>
            <w:divId w:val="176696440"/>
            <w:rPr>
              <w:rFonts w:hint="eastAsia"/>
            </w:rPr>
          </w:pPr>
          <w:r>
            <w:t>5.</w:t>
          </w:r>
          <w:r>
            <w:tab/>
            <w:t xml:space="preserve">National Bureau of Statistics of China. China Statistical Yearbook 2022: China Statistics </w:t>
          </w:r>
          <w:proofErr w:type="gramStart"/>
          <w:r>
            <w:t>Press .</w:t>
          </w:r>
          <w:proofErr w:type="gramEnd"/>
          <w:r>
            <w:t xml:space="preserve"> Accessed November 26, 2024. http://www.stats.gov.cn/english</w:t>
          </w:r>
        </w:p>
        <w:p w14:paraId="21AA313F" w14:textId="0E94DB99" w:rsidR="007E0591" w:rsidRPr="007D4DD2" w:rsidRDefault="00791C33" w:rsidP="001B766C">
          <w:pPr>
            <w:jc w:val="left"/>
            <w:rPr>
              <w:rFonts w:hint="eastAsia"/>
            </w:rPr>
          </w:pPr>
          <w:r>
            <w:t> </w:t>
          </w:r>
        </w:p>
      </w:sdtContent>
    </w:sdt>
    <w:sectPr w:rsidR="007E0591" w:rsidRPr="007D4DD2" w:rsidSect="00672C09">
      <w:pgSz w:w="12240" w:h="15840"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5E0F3" w14:textId="77777777" w:rsidR="00FD73FD" w:rsidRDefault="00FD73FD" w:rsidP="002B7DF7">
      <w:pPr>
        <w:rPr>
          <w:rFonts w:hint="eastAsia"/>
        </w:rPr>
      </w:pPr>
      <w:r>
        <w:separator/>
      </w:r>
    </w:p>
  </w:endnote>
  <w:endnote w:type="continuationSeparator" w:id="0">
    <w:p w14:paraId="6F412C42" w14:textId="77777777" w:rsidR="00FD73FD" w:rsidRDefault="00FD73FD" w:rsidP="002B7DF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281935"/>
      <w:docPartObj>
        <w:docPartGallery w:val="Page Numbers (Bottom of Page)"/>
        <w:docPartUnique/>
      </w:docPartObj>
    </w:sdtPr>
    <w:sdtContent>
      <w:p w14:paraId="4459BB44" w14:textId="1C392C0A" w:rsidR="006B2643" w:rsidRDefault="006B2643">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13C08A96" w14:textId="77777777" w:rsidR="006B2643" w:rsidRDefault="006B2643">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DC43B" w14:textId="77777777" w:rsidR="00FD73FD" w:rsidRDefault="00FD73FD" w:rsidP="002B7DF7">
      <w:pPr>
        <w:rPr>
          <w:rFonts w:hint="eastAsia"/>
        </w:rPr>
      </w:pPr>
      <w:r>
        <w:separator/>
      </w:r>
    </w:p>
  </w:footnote>
  <w:footnote w:type="continuationSeparator" w:id="0">
    <w:p w14:paraId="19E3D4F1" w14:textId="77777777" w:rsidR="00FD73FD" w:rsidRDefault="00FD73FD" w:rsidP="002B7DF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76A8E"/>
    <w:multiLevelType w:val="hybridMultilevel"/>
    <w:tmpl w:val="BF8AC3A6"/>
    <w:lvl w:ilvl="0" w:tplc="95EC23C0">
      <w:start w:val="5"/>
      <w:numFmt w:val="bullet"/>
      <w:lvlText w:val=""/>
      <w:lvlJc w:val="left"/>
      <w:pPr>
        <w:ind w:left="360" w:hanging="360"/>
      </w:pPr>
      <w:rPr>
        <w:rFonts w:ascii="Wingdings" w:eastAsiaTheme="minorEastAsia" w:hAnsi="Wingdings" w:cs="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30281F37"/>
    <w:multiLevelType w:val="hybridMultilevel"/>
    <w:tmpl w:val="43BA88D8"/>
    <w:lvl w:ilvl="0" w:tplc="2F92397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92553C7"/>
    <w:multiLevelType w:val="hybridMultilevel"/>
    <w:tmpl w:val="7CA898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A1377E5"/>
    <w:multiLevelType w:val="hybridMultilevel"/>
    <w:tmpl w:val="9E64F786"/>
    <w:lvl w:ilvl="0" w:tplc="5C1AE5FA">
      <w:start w:val="1"/>
      <w:numFmt w:val="upp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num w:numId="1" w16cid:durableId="2124032578">
    <w:abstractNumId w:val="2"/>
  </w:num>
  <w:num w:numId="2" w16cid:durableId="36979279">
    <w:abstractNumId w:val="1"/>
  </w:num>
  <w:num w:numId="3" w16cid:durableId="2091003642">
    <w:abstractNumId w:val="3"/>
  </w:num>
  <w:num w:numId="4" w16cid:durableId="268704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29F"/>
    <w:rsid w:val="000012F1"/>
    <w:rsid w:val="00001B86"/>
    <w:rsid w:val="00001E76"/>
    <w:rsid w:val="00002144"/>
    <w:rsid w:val="00006B12"/>
    <w:rsid w:val="00011629"/>
    <w:rsid w:val="00011B86"/>
    <w:rsid w:val="00017797"/>
    <w:rsid w:val="00022A86"/>
    <w:rsid w:val="00031F54"/>
    <w:rsid w:val="00032F69"/>
    <w:rsid w:val="000367C3"/>
    <w:rsid w:val="00036F44"/>
    <w:rsid w:val="000409C5"/>
    <w:rsid w:val="00041D96"/>
    <w:rsid w:val="000426F6"/>
    <w:rsid w:val="00045F27"/>
    <w:rsid w:val="0004689C"/>
    <w:rsid w:val="000547FE"/>
    <w:rsid w:val="00062915"/>
    <w:rsid w:val="0006422B"/>
    <w:rsid w:val="00070659"/>
    <w:rsid w:val="00072FCC"/>
    <w:rsid w:val="000751E3"/>
    <w:rsid w:val="00077386"/>
    <w:rsid w:val="0008476D"/>
    <w:rsid w:val="0008546F"/>
    <w:rsid w:val="00096C14"/>
    <w:rsid w:val="000A011A"/>
    <w:rsid w:val="000A1A98"/>
    <w:rsid w:val="000A78CC"/>
    <w:rsid w:val="000B39AB"/>
    <w:rsid w:val="000B479B"/>
    <w:rsid w:val="000B4F86"/>
    <w:rsid w:val="000C1CFF"/>
    <w:rsid w:val="000D1273"/>
    <w:rsid w:val="000D1A1D"/>
    <w:rsid w:val="000D3351"/>
    <w:rsid w:val="000D5460"/>
    <w:rsid w:val="000D611D"/>
    <w:rsid w:val="000D71F2"/>
    <w:rsid w:val="000E3DC3"/>
    <w:rsid w:val="00106BB7"/>
    <w:rsid w:val="00107BA1"/>
    <w:rsid w:val="0011418E"/>
    <w:rsid w:val="00120955"/>
    <w:rsid w:val="00121E44"/>
    <w:rsid w:val="00123A2E"/>
    <w:rsid w:val="00125FEB"/>
    <w:rsid w:val="0013166F"/>
    <w:rsid w:val="00144303"/>
    <w:rsid w:val="001453DE"/>
    <w:rsid w:val="00147A3F"/>
    <w:rsid w:val="00153411"/>
    <w:rsid w:val="00154108"/>
    <w:rsid w:val="001549F2"/>
    <w:rsid w:val="00154C93"/>
    <w:rsid w:val="0015710D"/>
    <w:rsid w:val="00171F1C"/>
    <w:rsid w:val="001749CA"/>
    <w:rsid w:val="001761CD"/>
    <w:rsid w:val="00181689"/>
    <w:rsid w:val="00190AE2"/>
    <w:rsid w:val="00192385"/>
    <w:rsid w:val="00194ADB"/>
    <w:rsid w:val="00196791"/>
    <w:rsid w:val="001A0E04"/>
    <w:rsid w:val="001A2FBE"/>
    <w:rsid w:val="001B3257"/>
    <w:rsid w:val="001B5A86"/>
    <w:rsid w:val="001B6D4A"/>
    <w:rsid w:val="001B766C"/>
    <w:rsid w:val="001B7DD7"/>
    <w:rsid w:val="001C2480"/>
    <w:rsid w:val="001D2915"/>
    <w:rsid w:val="001D5169"/>
    <w:rsid w:val="001D556B"/>
    <w:rsid w:val="001E1208"/>
    <w:rsid w:val="001E28D5"/>
    <w:rsid w:val="001E3E62"/>
    <w:rsid w:val="001E6718"/>
    <w:rsid w:val="001E67B6"/>
    <w:rsid w:val="001F66BC"/>
    <w:rsid w:val="002014D5"/>
    <w:rsid w:val="00210762"/>
    <w:rsid w:val="002210D6"/>
    <w:rsid w:val="00230D1E"/>
    <w:rsid w:val="002374FD"/>
    <w:rsid w:val="00243A85"/>
    <w:rsid w:val="00256F85"/>
    <w:rsid w:val="002603D9"/>
    <w:rsid w:val="00271BFB"/>
    <w:rsid w:val="002735A9"/>
    <w:rsid w:val="0027423B"/>
    <w:rsid w:val="002803C6"/>
    <w:rsid w:val="002803C7"/>
    <w:rsid w:val="00283C55"/>
    <w:rsid w:val="00291256"/>
    <w:rsid w:val="002B05CE"/>
    <w:rsid w:val="002B5C9C"/>
    <w:rsid w:val="002B7DF7"/>
    <w:rsid w:val="002C4A20"/>
    <w:rsid w:val="002D4152"/>
    <w:rsid w:val="002D78B1"/>
    <w:rsid w:val="002E12B5"/>
    <w:rsid w:val="002E76EA"/>
    <w:rsid w:val="002F0F15"/>
    <w:rsid w:val="002F2118"/>
    <w:rsid w:val="002F2C4B"/>
    <w:rsid w:val="002F3487"/>
    <w:rsid w:val="002F4213"/>
    <w:rsid w:val="00306D46"/>
    <w:rsid w:val="00306F71"/>
    <w:rsid w:val="00313509"/>
    <w:rsid w:val="003144E5"/>
    <w:rsid w:val="00320777"/>
    <w:rsid w:val="003209B2"/>
    <w:rsid w:val="00324D33"/>
    <w:rsid w:val="00331D0D"/>
    <w:rsid w:val="00333EEB"/>
    <w:rsid w:val="0034685F"/>
    <w:rsid w:val="003510F6"/>
    <w:rsid w:val="003541CA"/>
    <w:rsid w:val="003564FB"/>
    <w:rsid w:val="00356D5E"/>
    <w:rsid w:val="003612F2"/>
    <w:rsid w:val="00370281"/>
    <w:rsid w:val="0037059A"/>
    <w:rsid w:val="00373DF0"/>
    <w:rsid w:val="00381E59"/>
    <w:rsid w:val="003924C3"/>
    <w:rsid w:val="0039657C"/>
    <w:rsid w:val="003A3CF2"/>
    <w:rsid w:val="003A46D6"/>
    <w:rsid w:val="003A67A6"/>
    <w:rsid w:val="003B1D28"/>
    <w:rsid w:val="003B3879"/>
    <w:rsid w:val="003B5E37"/>
    <w:rsid w:val="003C6256"/>
    <w:rsid w:val="003D7E17"/>
    <w:rsid w:val="003E6A1C"/>
    <w:rsid w:val="003F0FA8"/>
    <w:rsid w:val="003F323A"/>
    <w:rsid w:val="003F3899"/>
    <w:rsid w:val="0040072C"/>
    <w:rsid w:val="0041125F"/>
    <w:rsid w:val="004206AB"/>
    <w:rsid w:val="004230B6"/>
    <w:rsid w:val="004230BC"/>
    <w:rsid w:val="004258B9"/>
    <w:rsid w:val="00431DB3"/>
    <w:rsid w:val="00435031"/>
    <w:rsid w:val="00435DE9"/>
    <w:rsid w:val="004403E0"/>
    <w:rsid w:val="0044221E"/>
    <w:rsid w:val="0044566B"/>
    <w:rsid w:val="00460DFB"/>
    <w:rsid w:val="004654C3"/>
    <w:rsid w:val="00465F36"/>
    <w:rsid w:val="00466CFF"/>
    <w:rsid w:val="004679FF"/>
    <w:rsid w:val="00471D51"/>
    <w:rsid w:val="004733C2"/>
    <w:rsid w:val="0047579B"/>
    <w:rsid w:val="00475C84"/>
    <w:rsid w:val="00477BCA"/>
    <w:rsid w:val="004966C0"/>
    <w:rsid w:val="0049683F"/>
    <w:rsid w:val="004A0BE5"/>
    <w:rsid w:val="004A1088"/>
    <w:rsid w:val="004A2BE7"/>
    <w:rsid w:val="004A6DDD"/>
    <w:rsid w:val="004B1416"/>
    <w:rsid w:val="004B2786"/>
    <w:rsid w:val="004B3911"/>
    <w:rsid w:val="004B3F8E"/>
    <w:rsid w:val="004B7098"/>
    <w:rsid w:val="004C2B1D"/>
    <w:rsid w:val="004D5ECC"/>
    <w:rsid w:val="004D67C3"/>
    <w:rsid w:val="004E213A"/>
    <w:rsid w:val="004E57DC"/>
    <w:rsid w:val="004E7B92"/>
    <w:rsid w:val="005031BF"/>
    <w:rsid w:val="0051047F"/>
    <w:rsid w:val="0051315D"/>
    <w:rsid w:val="0052175C"/>
    <w:rsid w:val="00525102"/>
    <w:rsid w:val="0053267C"/>
    <w:rsid w:val="00534C5A"/>
    <w:rsid w:val="00540FCA"/>
    <w:rsid w:val="00542D0A"/>
    <w:rsid w:val="00544E6D"/>
    <w:rsid w:val="00552E72"/>
    <w:rsid w:val="00553C26"/>
    <w:rsid w:val="005561C5"/>
    <w:rsid w:val="00566A00"/>
    <w:rsid w:val="00572D6D"/>
    <w:rsid w:val="00575523"/>
    <w:rsid w:val="00584480"/>
    <w:rsid w:val="005903EB"/>
    <w:rsid w:val="00590529"/>
    <w:rsid w:val="00595A88"/>
    <w:rsid w:val="005A2CE1"/>
    <w:rsid w:val="005A776C"/>
    <w:rsid w:val="005B2E5B"/>
    <w:rsid w:val="005B58B1"/>
    <w:rsid w:val="005B6789"/>
    <w:rsid w:val="005B6FDC"/>
    <w:rsid w:val="005C022A"/>
    <w:rsid w:val="005C30AF"/>
    <w:rsid w:val="005C3BCF"/>
    <w:rsid w:val="005C799C"/>
    <w:rsid w:val="005D01E7"/>
    <w:rsid w:val="005D0C9B"/>
    <w:rsid w:val="005D2BAF"/>
    <w:rsid w:val="005D621C"/>
    <w:rsid w:val="005F7548"/>
    <w:rsid w:val="005F7AEA"/>
    <w:rsid w:val="00607D6B"/>
    <w:rsid w:val="00621266"/>
    <w:rsid w:val="006225CF"/>
    <w:rsid w:val="00631714"/>
    <w:rsid w:val="00632EB8"/>
    <w:rsid w:val="006406A3"/>
    <w:rsid w:val="006459AD"/>
    <w:rsid w:val="0065189F"/>
    <w:rsid w:val="0065211D"/>
    <w:rsid w:val="00653B46"/>
    <w:rsid w:val="00656567"/>
    <w:rsid w:val="00666AC5"/>
    <w:rsid w:val="00670CA7"/>
    <w:rsid w:val="00672C09"/>
    <w:rsid w:val="006743B0"/>
    <w:rsid w:val="006763C1"/>
    <w:rsid w:val="00686B7C"/>
    <w:rsid w:val="006943AA"/>
    <w:rsid w:val="006961C0"/>
    <w:rsid w:val="006B2643"/>
    <w:rsid w:val="006B3686"/>
    <w:rsid w:val="006C2B6F"/>
    <w:rsid w:val="006C2BCA"/>
    <w:rsid w:val="006C6B24"/>
    <w:rsid w:val="006D0742"/>
    <w:rsid w:val="006D2474"/>
    <w:rsid w:val="006D2E25"/>
    <w:rsid w:val="006D3449"/>
    <w:rsid w:val="006D3A66"/>
    <w:rsid w:val="006E0866"/>
    <w:rsid w:val="006E2AD7"/>
    <w:rsid w:val="006E3560"/>
    <w:rsid w:val="006F173A"/>
    <w:rsid w:val="006F1B84"/>
    <w:rsid w:val="006F1BB1"/>
    <w:rsid w:val="006F2206"/>
    <w:rsid w:val="006F28B2"/>
    <w:rsid w:val="006F34FE"/>
    <w:rsid w:val="006F6FFD"/>
    <w:rsid w:val="00713AB6"/>
    <w:rsid w:val="007278DF"/>
    <w:rsid w:val="00733DE6"/>
    <w:rsid w:val="00745121"/>
    <w:rsid w:val="00751A30"/>
    <w:rsid w:val="007603DF"/>
    <w:rsid w:val="00770287"/>
    <w:rsid w:val="0077363B"/>
    <w:rsid w:val="0078053A"/>
    <w:rsid w:val="0078155D"/>
    <w:rsid w:val="00781FE2"/>
    <w:rsid w:val="007849DA"/>
    <w:rsid w:val="00790F73"/>
    <w:rsid w:val="007911B6"/>
    <w:rsid w:val="00791C33"/>
    <w:rsid w:val="00795242"/>
    <w:rsid w:val="007A0618"/>
    <w:rsid w:val="007A2FFC"/>
    <w:rsid w:val="007A32D3"/>
    <w:rsid w:val="007A466C"/>
    <w:rsid w:val="007B10E3"/>
    <w:rsid w:val="007B3B5A"/>
    <w:rsid w:val="007B5F6E"/>
    <w:rsid w:val="007C3D70"/>
    <w:rsid w:val="007D4D25"/>
    <w:rsid w:val="007D4DD2"/>
    <w:rsid w:val="007D58F0"/>
    <w:rsid w:val="007E0591"/>
    <w:rsid w:val="007E2C83"/>
    <w:rsid w:val="007E6DD6"/>
    <w:rsid w:val="00801896"/>
    <w:rsid w:val="008032A3"/>
    <w:rsid w:val="008131DB"/>
    <w:rsid w:val="008150A6"/>
    <w:rsid w:val="008221E5"/>
    <w:rsid w:val="00823535"/>
    <w:rsid w:val="00826341"/>
    <w:rsid w:val="00827734"/>
    <w:rsid w:val="008306A6"/>
    <w:rsid w:val="00834773"/>
    <w:rsid w:val="00837AC1"/>
    <w:rsid w:val="008429E2"/>
    <w:rsid w:val="0085504B"/>
    <w:rsid w:val="00855269"/>
    <w:rsid w:val="008703E9"/>
    <w:rsid w:val="00872B7F"/>
    <w:rsid w:val="00872E66"/>
    <w:rsid w:val="00885EA4"/>
    <w:rsid w:val="008A280E"/>
    <w:rsid w:val="008B096E"/>
    <w:rsid w:val="008B2611"/>
    <w:rsid w:val="008B6DD8"/>
    <w:rsid w:val="008C1FF7"/>
    <w:rsid w:val="008C5666"/>
    <w:rsid w:val="008C6C57"/>
    <w:rsid w:val="008D150F"/>
    <w:rsid w:val="008D43D6"/>
    <w:rsid w:val="008D5ED0"/>
    <w:rsid w:val="008E7F8C"/>
    <w:rsid w:val="008F2452"/>
    <w:rsid w:val="00901801"/>
    <w:rsid w:val="009037DA"/>
    <w:rsid w:val="0091150E"/>
    <w:rsid w:val="00912802"/>
    <w:rsid w:val="0091384B"/>
    <w:rsid w:val="00913C39"/>
    <w:rsid w:val="00913DD3"/>
    <w:rsid w:val="00922521"/>
    <w:rsid w:val="009226BE"/>
    <w:rsid w:val="00923773"/>
    <w:rsid w:val="00926B3B"/>
    <w:rsid w:val="00937923"/>
    <w:rsid w:val="00937DCC"/>
    <w:rsid w:val="00940680"/>
    <w:rsid w:val="0094782A"/>
    <w:rsid w:val="00953643"/>
    <w:rsid w:val="0096136B"/>
    <w:rsid w:val="00962DC8"/>
    <w:rsid w:val="00986BD4"/>
    <w:rsid w:val="009901CB"/>
    <w:rsid w:val="009926EC"/>
    <w:rsid w:val="009A2510"/>
    <w:rsid w:val="009A3DA4"/>
    <w:rsid w:val="009A5840"/>
    <w:rsid w:val="009B580E"/>
    <w:rsid w:val="009C2885"/>
    <w:rsid w:val="009C2E60"/>
    <w:rsid w:val="009C4439"/>
    <w:rsid w:val="009D4BAA"/>
    <w:rsid w:val="009D7AEE"/>
    <w:rsid w:val="009E0CD7"/>
    <w:rsid w:val="009E14AD"/>
    <w:rsid w:val="009F0D4E"/>
    <w:rsid w:val="009F6A46"/>
    <w:rsid w:val="00A03859"/>
    <w:rsid w:val="00A065C4"/>
    <w:rsid w:val="00A146DA"/>
    <w:rsid w:val="00A20499"/>
    <w:rsid w:val="00A430D7"/>
    <w:rsid w:val="00A50685"/>
    <w:rsid w:val="00A5190D"/>
    <w:rsid w:val="00A53734"/>
    <w:rsid w:val="00A54247"/>
    <w:rsid w:val="00A57169"/>
    <w:rsid w:val="00A612B3"/>
    <w:rsid w:val="00A72015"/>
    <w:rsid w:val="00A82129"/>
    <w:rsid w:val="00A8326D"/>
    <w:rsid w:val="00A909C8"/>
    <w:rsid w:val="00A90A2A"/>
    <w:rsid w:val="00A92986"/>
    <w:rsid w:val="00AC03C2"/>
    <w:rsid w:val="00AC4080"/>
    <w:rsid w:val="00AD297A"/>
    <w:rsid w:val="00AD6BAC"/>
    <w:rsid w:val="00AE447A"/>
    <w:rsid w:val="00AF390B"/>
    <w:rsid w:val="00AF7FB1"/>
    <w:rsid w:val="00B01D70"/>
    <w:rsid w:val="00B02E1D"/>
    <w:rsid w:val="00B02E78"/>
    <w:rsid w:val="00B02ED9"/>
    <w:rsid w:val="00B0467A"/>
    <w:rsid w:val="00B166E9"/>
    <w:rsid w:val="00B2124F"/>
    <w:rsid w:val="00B259F1"/>
    <w:rsid w:val="00B26900"/>
    <w:rsid w:val="00B2701F"/>
    <w:rsid w:val="00B30B63"/>
    <w:rsid w:val="00B329F1"/>
    <w:rsid w:val="00B32F3E"/>
    <w:rsid w:val="00B42804"/>
    <w:rsid w:val="00B45485"/>
    <w:rsid w:val="00B468E3"/>
    <w:rsid w:val="00B50CEC"/>
    <w:rsid w:val="00B55652"/>
    <w:rsid w:val="00B55770"/>
    <w:rsid w:val="00B60DD3"/>
    <w:rsid w:val="00B7140F"/>
    <w:rsid w:val="00B71F04"/>
    <w:rsid w:val="00B761A7"/>
    <w:rsid w:val="00B76D07"/>
    <w:rsid w:val="00B83509"/>
    <w:rsid w:val="00B838B2"/>
    <w:rsid w:val="00B85D1A"/>
    <w:rsid w:val="00B9558E"/>
    <w:rsid w:val="00BA07EE"/>
    <w:rsid w:val="00BA2561"/>
    <w:rsid w:val="00BA2593"/>
    <w:rsid w:val="00BB2810"/>
    <w:rsid w:val="00BB54F4"/>
    <w:rsid w:val="00BB6317"/>
    <w:rsid w:val="00BC5D1B"/>
    <w:rsid w:val="00BD1957"/>
    <w:rsid w:val="00BD4147"/>
    <w:rsid w:val="00BD5D08"/>
    <w:rsid w:val="00BE2524"/>
    <w:rsid w:val="00BE5054"/>
    <w:rsid w:val="00C0028F"/>
    <w:rsid w:val="00C0612F"/>
    <w:rsid w:val="00C069CD"/>
    <w:rsid w:val="00C12F21"/>
    <w:rsid w:val="00C169A7"/>
    <w:rsid w:val="00C1746D"/>
    <w:rsid w:val="00C17D56"/>
    <w:rsid w:val="00C20597"/>
    <w:rsid w:val="00C251DC"/>
    <w:rsid w:val="00C3684D"/>
    <w:rsid w:val="00C36D8A"/>
    <w:rsid w:val="00C3784B"/>
    <w:rsid w:val="00C40742"/>
    <w:rsid w:val="00C41957"/>
    <w:rsid w:val="00C45DE9"/>
    <w:rsid w:val="00C47A0E"/>
    <w:rsid w:val="00C53A60"/>
    <w:rsid w:val="00C55272"/>
    <w:rsid w:val="00C71E98"/>
    <w:rsid w:val="00C723CB"/>
    <w:rsid w:val="00C74CAB"/>
    <w:rsid w:val="00C77DFD"/>
    <w:rsid w:val="00C849EF"/>
    <w:rsid w:val="00C91DED"/>
    <w:rsid w:val="00C9241B"/>
    <w:rsid w:val="00C950D4"/>
    <w:rsid w:val="00CA131E"/>
    <w:rsid w:val="00CA2B0F"/>
    <w:rsid w:val="00CA2D2E"/>
    <w:rsid w:val="00CA320D"/>
    <w:rsid w:val="00CB3795"/>
    <w:rsid w:val="00CB4C11"/>
    <w:rsid w:val="00CB4F3B"/>
    <w:rsid w:val="00CB6A2C"/>
    <w:rsid w:val="00CD6836"/>
    <w:rsid w:val="00CE4DEC"/>
    <w:rsid w:val="00CE787E"/>
    <w:rsid w:val="00CF2E8B"/>
    <w:rsid w:val="00CF4FDA"/>
    <w:rsid w:val="00D01E2B"/>
    <w:rsid w:val="00D06213"/>
    <w:rsid w:val="00D1524D"/>
    <w:rsid w:val="00D17ACB"/>
    <w:rsid w:val="00D224A5"/>
    <w:rsid w:val="00D24AED"/>
    <w:rsid w:val="00D302B4"/>
    <w:rsid w:val="00D36CAF"/>
    <w:rsid w:val="00D42B54"/>
    <w:rsid w:val="00D4370B"/>
    <w:rsid w:val="00D45EC8"/>
    <w:rsid w:val="00D464F3"/>
    <w:rsid w:val="00D51A6E"/>
    <w:rsid w:val="00D61138"/>
    <w:rsid w:val="00D653EC"/>
    <w:rsid w:val="00D65650"/>
    <w:rsid w:val="00D73AD0"/>
    <w:rsid w:val="00D827D6"/>
    <w:rsid w:val="00D864D0"/>
    <w:rsid w:val="00DA0DEF"/>
    <w:rsid w:val="00DA3000"/>
    <w:rsid w:val="00DB599D"/>
    <w:rsid w:val="00DB6633"/>
    <w:rsid w:val="00DC211A"/>
    <w:rsid w:val="00DE259E"/>
    <w:rsid w:val="00DE7C78"/>
    <w:rsid w:val="00DF02CD"/>
    <w:rsid w:val="00DF2BB0"/>
    <w:rsid w:val="00DF3C3C"/>
    <w:rsid w:val="00DF70DC"/>
    <w:rsid w:val="00E0206E"/>
    <w:rsid w:val="00E10300"/>
    <w:rsid w:val="00E11593"/>
    <w:rsid w:val="00E1267B"/>
    <w:rsid w:val="00E15A0C"/>
    <w:rsid w:val="00E17623"/>
    <w:rsid w:val="00E2061E"/>
    <w:rsid w:val="00E21A0A"/>
    <w:rsid w:val="00E27B80"/>
    <w:rsid w:val="00E35440"/>
    <w:rsid w:val="00E400DD"/>
    <w:rsid w:val="00E409BB"/>
    <w:rsid w:val="00E4541E"/>
    <w:rsid w:val="00E46539"/>
    <w:rsid w:val="00E50E7D"/>
    <w:rsid w:val="00E549A4"/>
    <w:rsid w:val="00E5525D"/>
    <w:rsid w:val="00E5545F"/>
    <w:rsid w:val="00E6218C"/>
    <w:rsid w:val="00E6629F"/>
    <w:rsid w:val="00E710FF"/>
    <w:rsid w:val="00E774E5"/>
    <w:rsid w:val="00E80794"/>
    <w:rsid w:val="00E92250"/>
    <w:rsid w:val="00EA1964"/>
    <w:rsid w:val="00EB3814"/>
    <w:rsid w:val="00EC021D"/>
    <w:rsid w:val="00EC4A4F"/>
    <w:rsid w:val="00EC71BF"/>
    <w:rsid w:val="00EE5071"/>
    <w:rsid w:val="00EE5C36"/>
    <w:rsid w:val="00EF096D"/>
    <w:rsid w:val="00F025F3"/>
    <w:rsid w:val="00F05A57"/>
    <w:rsid w:val="00F1007A"/>
    <w:rsid w:val="00F11DE6"/>
    <w:rsid w:val="00F14219"/>
    <w:rsid w:val="00F16FBD"/>
    <w:rsid w:val="00F27579"/>
    <w:rsid w:val="00F30783"/>
    <w:rsid w:val="00F327E1"/>
    <w:rsid w:val="00F44BD8"/>
    <w:rsid w:val="00F451E0"/>
    <w:rsid w:val="00F478DC"/>
    <w:rsid w:val="00F50E1B"/>
    <w:rsid w:val="00F528E6"/>
    <w:rsid w:val="00F52E9C"/>
    <w:rsid w:val="00F54EAD"/>
    <w:rsid w:val="00F64193"/>
    <w:rsid w:val="00F65326"/>
    <w:rsid w:val="00F72362"/>
    <w:rsid w:val="00F73778"/>
    <w:rsid w:val="00F74082"/>
    <w:rsid w:val="00F802A1"/>
    <w:rsid w:val="00F84EF0"/>
    <w:rsid w:val="00F911F9"/>
    <w:rsid w:val="00F924B7"/>
    <w:rsid w:val="00F92779"/>
    <w:rsid w:val="00F959AC"/>
    <w:rsid w:val="00F95D0B"/>
    <w:rsid w:val="00F97F8F"/>
    <w:rsid w:val="00FA5FE1"/>
    <w:rsid w:val="00FA77AC"/>
    <w:rsid w:val="00FB7727"/>
    <w:rsid w:val="00FC0ACE"/>
    <w:rsid w:val="00FC3939"/>
    <w:rsid w:val="00FC414E"/>
    <w:rsid w:val="00FD1C9B"/>
    <w:rsid w:val="00FD6FC6"/>
    <w:rsid w:val="00FD73FD"/>
    <w:rsid w:val="00FE05A4"/>
    <w:rsid w:val="00FE3B3F"/>
    <w:rsid w:val="00FE5422"/>
    <w:rsid w:val="00FE7B57"/>
    <w:rsid w:val="00FF42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5951AF"/>
  <w15:chartTrackingRefBased/>
  <w15:docId w15:val="{94C0415A-6AA6-4378-B33C-7ED77A1D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3C39"/>
    <w:pPr>
      <w:widowControl w:val="0"/>
      <w:jc w:val="both"/>
    </w:pPr>
  </w:style>
  <w:style w:type="paragraph" w:styleId="1">
    <w:name w:val="heading 1"/>
    <w:basedOn w:val="a"/>
    <w:next w:val="a"/>
    <w:link w:val="10"/>
    <w:qFormat/>
    <w:rsid w:val="00CD6836"/>
    <w:pPr>
      <w:keepNext/>
      <w:keepLines/>
      <w:widowControl/>
      <w:autoSpaceDN w:val="0"/>
      <w:spacing w:before="240" w:after="240" w:line="480" w:lineRule="auto"/>
      <w:jc w:val="left"/>
      <w:textAlignment w:val="baseline"/>
      <w:outlineLvl w:val="0"/>
    </w:pPr>
    <w:rPr>
      <w:rFonts w:ascii="Arial" w:eastAsia="Times New Roman" w:hAnsi="Arial" w:cs="Times New Roman"/>
      <w:b/>
      <w:kern w:val="0"/>
      <w:sz w:val="22"/>
      <w:szCs w:val="32"/>
      <w:lang w:val="en-GB" w:eastAsia="en-US"/>
      <w14:ligatures w14:val="none"/>
    </w:rPr>
  </w:style>
  <w:style w:type="paragraph" w:styleId="2">
    <w:name w:val="heading 2"/>
    <w:basedOn w:val="a"/>
    <w:next w:val="a"/>
    <w:link w:val="20"/>
    <w:uiPriority w:val="9"/>
    <w:unhideWhenUsed/>
    <w:qFormat/>
    <w:rsid w:val="00333EE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72B7F"/>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72B7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英文摘要特征词样式"/>
    <w:basedOn w:val="a0"/>
    <w:rsid w:val="00E6629F"/>
    <w:rPr>
      <w:b/>
      <w:sz w:val="18"/>
    </w:rPr>
  </w:style>
  <w:style w:type="character" w:customStyle="1" w:styleId="10">
    <w:name w:val="标题 1 字符"/>
    <w:basedOn w:val="a0"/>
    <w:link w:val="1"/>
    <w:rsid w:val="00CD6836"/>
    <w:rPr>
      <w:rFonts w:ascii="Arial" w:eastAsia="Times New Roman" w:hAnsi="Arial" w:cs="Times New Roman"/>
      <w:b/>
      <w:kern w:val="0"/>
      <w:sz w:val="22"/>
      <w:szCs w:val="32"/>
      <w:lang w:val="en-GB" w:eastAsia="en-US"/>
      <w14:ligatures w14:val="none"/>
    </w:rPr>
  </w:style>
  <w:style w:type="table" w:styleId="a4">
    <w:name w:val="Table Grid"/>
    <w:basedOn w:val="a1"/>
    <w:uiPriority w:val="39"/>
    <w:rsid w:val="00CD6836"/>
    <w:rPr>
      <w:kern w:val="0"/>
      <w:sz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B7DF7"/>
    <w:pPr>
      <w:tabs>
        <w:tab w:val="center" w:pos="4153"/>
        <w:tab w:val="right" w:pos="8306"/>
      </w:tabs>
      <w:snapToGrid w:val="0"/>
      <w:jc w:val="center"/>
    </w:pPr>
    <w:rPr>
      <w:sz w:val="18"/>
      <w:szCs w:val="18"/>
    </w:rPr>
  </w:style>
  <w:style w:type="character" w:customStyle="1" w:styleId="a6">
    <w:name w:val="页眉 字符"/>
    <w:basedOn w:val="a0"/>
    <w:link w:val="a5"/>
    <w:uiPriority w:val="99"/>
    <w:rsid w:val="002B7DF7"/>
    <w:rPr>
      <w:sz w:val="18"/>
      <w:szCs w:val="18"/>
    </w:rPr>
  </w:style>
  <w:style w:type="paragraph" w:styleId="a7">
    <w:name w:val="footer"/>
    <w:basedOn w:val="a"/>
    <w:link w:val="a8"/>
    <w:uiPriority w:val="99"/>
    <w:unhideWhenUsed/>
    <w:rsid w:val="002B7DF7"/>
    <w:pPr>
      <w:tabs>
        <w:tab w:val="center" w:pos="4153"/>
        <w:tab w:val="right" w:pos="8306"/>
      </w:tabs>
      <w:snapToGrid w:val="0"/>
      <w:jc w:val="left"/>
    </w:pPr>
    <w:rPr>
      <w:sz w:val="18"/>
      <w:szCs w:val="18"/>
    </w:rPr>
  </w:style>
  <w:style w:type="character" w:customStyle="1" w:styleId="a8">
    <w:name w:val="页脚 字符"/>
    <w:basedOn w:val="a0"/>
    <w:link w:val="a7"/>
    <w:uiPriority w:val="99"/>
    <w:rsid w:val="002B7DF7"/>
    <w:rPr>
      <w:sz w:val="18"/>
      <w:szCs w:val="18"/>
    </w:rPr>
  </w:style>
  <w:style w:type="character" w:styleId="a9">
    <w:name w:val="annotation reference"/>
    <w:aliases w:val="Annotationmark"/>
    <w:basedOn w:val="a0"/>
    <w:uiPriority w:val="99"/>
    <w:unhideWhenUsed/>
    <w:rsid w:val="006E2AD7"/>
    <w:rPr>
      <w:sz w:val="16"/>
      <w:szCs w:val="16"/>
    </w:rPr>
  </w:style>
  <w:style w:type="paragraph" w:styleId="aa">
    <w:name w:val="annotation text"/>
    <w:basedOn w:val="a"/>
    <w:link w:val="ab"/>
    <w:uiPriority w:val="99"/>
    <w:unhideWhenUsed/>
    <w:rsid w:val="006E2AD7"/>
    <w:pPr>
      <w:widowControl/>
      <w:spacing w:after="120"/>
      <w:jc w:val="left"/>
    </w:pPr>
    <w:rPr>
      <w:rFonts w:ascii="Arial" w:hAnsi="Arial"/>
      <w:kern w:val="0"/>
      <w:sz w:val="20"/>
      <w:szCs w:val="20"/>
      <w:lang w:eastAsia="en-US"/>
      <w14:ligatures w14:val="none"/>
    </w:rPr>
  </w:style>
  <w:style w:type="character" w:customStyle="1" w:styleId="ab">
    <w:name w:val="批注文字 字符"/>
    <w:basedOn w:val="a0"/>
    <w:link w:val="aa"/>
    <w:uiPriority w:val="99"/>
    <w:rsid w:val="006E2AD7"/>
    <w:rPr>
      <w:rFonts w:ascii="Arial" w:hAnsi="Arial"/>
      <w:kern w:val="0"/>
      <w:sz w:val="20"/>
      <w:szCs w:val="20"/>
      <w:lang w:eastAsia="en-US"/>
      <w14:ligatures w14:val="none"/>
    </w:rPr>
  </w:style>
  <w:style w:type="character" w:customStyle="1" w:styleId="cf01">
    <w:name w:val="cf01"/>
    <w:basedOn w:val="a0"/>
    <w:rsid w:val="006E2AD7"/>
    <w:rPr>
      <w:rFonts w:ascii="Segoe UI" w:hAnsi="Segoe UI" w:cs="Segoe UI" w:hint="default"/>
      <w:color w:val="1C1D1E"/>
      <w:sz w:val="18"/>
      <w:szCs w:val="18"/>
      <w:shd w:val="clear" w:color="auto" w:fill="FFFFFF"/>
    </w:rPr>
  </w:style>
  <w:style w:type="character" w:customStyle="1" w:styleId="20">
    <w:name w:val="标题 2 字符"/>
    <w:basedOn w:val="a0"/>
    <w:link w:val="2"/>
    <w:qFormat/>
    <w:rsid w:val="00333EEB"/>
    <w:rPr>
      <w:rFonts w:asciiTheme="majorHAnsi" w:eastAsiaTheme="majorEastAsia" w:hAnsiTheme="majorHAnsi" w:cstheme="majorBidi"/>
      <w:b/>
      <w:bCs/>
      <w:sz w:val="32"/>
      <w:szCs w:val="32"/>
    </w:rPr>
  </w:style>
  <w:style w:type="paragraph" w:customStyle="1" w:styleId="DecimalAligned">
    <w:name w:val="Decimal Aligned"/>
    <w:basedOn w:val="a"/>
    <w:uiPriority w:val="40"/>
    <w:qFormat/>
    <w:rsid w:val="00CF2E8B"/>
    <w:pPr>
      <w:widowControl/>
      <w:tabs>
        <w:tab w:val="decimal" w:pos="360"/>
      </w:tabs>
      <w:spacing w:after="200" w:line="276" w:lineRule="auto"/>
      <w:jc w:val="left"/>
    </w:pPr>
    <w:rPr>
      <w:rFonts w:cs="Times New Roman"/>
      <w:kern w:val="0"/>
      <w:sz w:val="22"/>
      <w14:ligatures w14:val="none"/>
    </w:rPr>
  </w:style>
  <w:style w:type="paragraph" w:styleId="ac">
    <w:name w:val="footnote text"/>
    <w:basedOn w:val="a"/>
    <w:link w:val="ad"/>
    <w:uiPriority w:val="99"/>
    <w:unhideWhenUsed/>
    <w:rsid w:val="00CF2E8B"/>
    <w:pPr>
      <w:widowControl/>
      <w:jc w:val="left"/>
    </w:pPr>
    <w:rPr>
      <w:rFonts w:cs="Times New Roman"/>
      <w:kern w:val="0"/>
      <w:sz w:val="20"/>
      <w:szCs w:val="20"/>
      <w14:ligatures w14:val="none"/>
    </w:rPr>
  </w:style>
  <w:style w:type="character" w:customStyle="1" w:styleId="ad">
    <w:name w:val="脚注文本 字符"/>
    <w:basedOn w:val="a0"/>
    <w:link w:val="ac"/>
    <w:uiPriority w:val="99"/>
    <w:rsid w:val="00CF2E8B"/>
    <w:rPr>
      <w:rFonts w:cs="Times New Roman"/>
      <w:kern w:val="0"/>
      <w:sz w:val="20"/>
      <w:szCs w:val="20"/>
      <w14:ligatures w14:val="none"/>
    </w:rPr>
  </w:style>
  <w:style w:type="character" w:styleId="ae">
    <w:name w:val="Subtle Emphasis"/>
    <w:basedOn w:val="a0"/>
    <w:uiPriority w:val="19"/>
    <w:qFormat/>
    <w:rsid w:val="00CF2E8B"/>
    <w:rPr>
      <w:i/>
      <w:iCs/>
    </w:rPr>
  </w:style>
  <w:style w:type="table" w:styleId="-1">
    <w:name w:val="Light Shading Accent 1"/>
    <w:basedOn w:val="a1"/>
    <w:uiPriority w:val="60"/>
    <w:rsid w:val="00CF2E8B"/>
    <w:rPr>
      <w:color w:val="2F5496" w:themeColor="accent1" w:themeShade="BF"/>
      <w:kern w:val="0"/>
      <w:sz w:val="22"/>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af">
    <w:name w:val="List Paragraph"/>
    <w:basedOn w:val="a"/>
    <w:link w:val="af0"/>
    <w:uiPriority w:val="34"/>
    <w:qFormat/>
    <w:rsid w:val="00F52E9C"/>
    <w:pPr>
      <w:widowControl/>
      <w:spacing w:after="120" w:line="480" w:lineRule="auto"/>
      <w:ind w:left="720"/>
      <w:contextualSpacing/>
      <w:jc w:val="left"/>
    </w:pPr>
    <w:rPr>
      <w:rFonts w:ascii="Arial" w:eastAsia="Times New Roman" w:hAnsi="Arial" w:cs="Times New Roman"/>
      <w:kern w:val="0"/>
      <w:sz w:val="22"/>
      <w:szCs w:val="24"/>
      <w:lang w:eastAsia="en-US"/>
      <w14:ligatures w14:val="none"/>
    </w:rPr>
  </w:style>
  <w:style w:type="character" w:customStyle="1" w:styleId="af0">
    <w:name w:val="列表段落 字符"/>
    <w:basedOn w:val="a0"/>
    <w:link w:val="af"/>
    <w:uiPriority w:val="34"/>
    <w:rsid w:val="00F52E9C"/>
    <w:rPr>
      <w:rFonts w:ascii="Arial" w:eastAsia="Times New Roman" w:hAnsi="Arial" w:cs="Times New Roman"/>
      <w:kern w:val="0"/>
      <w:sz w:val="22"/>
      <w:szCs w:val="24"/>
      <w:lang w:eastAsia="en-US"/>
      <w14:ligatures w14:val="none"/>
    </w:rPr>
  </w:style>
  <w:style w:type="paragraph" w:styleId="TOC">
    <w:name w:val="TOC Heading"/>
    <w:basedOn w:val="1"/>
    <w:next w:val="a"/>
    <w:uiPriority w:val="39"/>
    <w:unhideWhenUsed/>
    <w:qFormat/>
    <w:rsid w:val="006B2643"/>
    <w:pPr>
      <w:autoSpaceDN/>
      <w:spacing w:after="0" w:line="259" w:lineRule="auto"/>
      <w:textAlignment w:val="auto"/>
      <w:outlineLvl w:val="9"/>
    </w:pPr>
    <w:rPr>
      <w:rFonts w:asciiTheme="majorHAnsi" w:eastAsiaTheme="majorEastAsia" w:hAnsiTheme="majorHAnsi" w:cstheme="majorBidi"/>
      <w:b w:val="0"/>
      <w:color w:val="2F5496" w:themeColor="accent1" w:themeShade="BF"/>
      <w:sz w:val="32"/>
      <w:lang w:val="en-US" w:eastAsia="zh-CN"/>
    </w:rPr>
  </w:style>
  <w:style w:type="paragraph" w:styleId="TOC2">
    <w:name w:val="toc 2"/>
    <w:basedOn w:val="a"/>
    <w:next w:val="a"/>
    <w:autoRedefine/>
    <w:uiPriority w:val="39"/>
    <w:unhideWhenUsed/>
    <w:rsid w:val="006B2643"/>
    <w:pPr>
      <w:widowControl/>
      <w:spacing w:after="100" w:line="259" w:lineRule="auto"/>
      <w:ind w:left="220"/>
      <w:jc w:val="left"/>
    </w:pPr>
    <w:rPr>
      <w:rFonts w:cs="Times New Roman"/>
      <w:kern w:val="0"/>
      <w:sz w:val="22"/>
      <w14:ligatures w14:val="none"/>
    </w:rPr>
  </w:style>
  <w:style w:type="paragraph" w:styleId="TOC1">
    <w:name w:val="toc 1"/>
    <w:basedOn w:val="a"/>
    <w:next w:val="a"/>
    <w:autoRedefine/>
    <w:uiPriority w:val="39"/>
    <w:unhideWhenUsed/>
    <w:rsid w:val="006B2643"/>
    <w:pPr>
      <w:widowControl/>
      <w:spacing w:after="100" w:line="259" w:lineRule="auto"/>
      <w:jc w:val="left"/>
    </w:pPr>
    <w:rPr>
      <w:rFonts w:cs="Times New Roman"/>
      <w:kern w:val="0"/>
      <w:sz w:val="22"/>
      <w14:ligatures w14:val="none"/>
    </w:rPr>
  </w:style>
  <w:style w:type="paragraph" w:styleId="TOC3">
    <w:name w:val="toc 3"/>
    <w:basedOn w:val="a"/>
    <w:next w:val="a"/>
    <w:autoRedefine/>
    <w:uiPriority w:val="39"/>
    <w:unhideWhenUsed/>
    <w:rsid w:val="006B2643"/>
    <w:pPr>
      <w:widowControl/>
      <w:spacing w:after="100" w:line="259" w:lineRule="auto"/>
      <w:ind w:left="440"/>
      <w:jc w:val="left"/>
    </w:pPr>
    <w:rPr>
      <w:rFonts w:cs="Times New Roman"/>
      <w:kern w:val="0"/>
      <w:sz w:val="22"/>
      <w14:ligatures w14:val="none"/>
    </w:rPr>
  </w:style>
  <w:style w:type="paragraph" w:styleId="af1">
    <w:name w:val="Title"/>
    <w:basedOn w:val="a"/>
    <w:next w:val="a"/>
    <w:link w:val="af2"/>
    <w:uiPriority w:val="10"/>
    <w:qFormat/>
    <w:rsid w:val="006B2643"/>
    <w:pPr>
      <w:spacing w:before="240" w:after="60"/>
      <w:jc w:val="center"/>
      <w:outlineLvl w:val="0"/>
    </w:pPr>
    <w:rPr>
      <w:rFonts w:asciiTheme="majorHAnsi" w:eastAsiaTheme="majorEastAsia" w:hAnsiTheme="majorHAnsi" w:cstheme="majorBidi"/>
      <w:b/>
      <w:bCs/>
      <w:sz w:val="32"/>
      <w:szCs w:val="32"/>
    </w:rPr>
  </w:style>
  <w:style w:type="character" w:customStyle="1" w:styleId="af2">
    <w:name w:val="标题 字符"/>
    <w:basedOn w:val="a0"/>
    <w:link w:val="af1"/>
    <w:uiPriority w:val="10"/>
    <w:rsid w:val="006B264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72B7F"/>
    <w:rPr>
      <w:b/>
      <w:bCs/>
      <w:sz w:val="32"/>
      <w:szCs w:val="32"/>
    </w:rPr>
  </w:style>
  <w:style w:type="character" w:customStyle="1" w:styleId="40">
    <w:name w:val="标题 4 字符"/>
    <w:basedOn w:val="a0"/>
    <w:link w:val="4"/>
    <w:uiPriority w:val="9"/>
    <w:rsid w:val="00872B7F"/>
    <w:rPr>
      <w:rFonts w:asciiTheme="majorHAnsi" w:eastAsiaTheme="majorEastAsia" w:hAnsiTheme="majorHAnsi" w:cstheme="majorBidi"/>
      <w:b/>
      <w:bCs/>
      <w:sz w:val="28"/>
      <w:szCs w:val="28"/>
    </w:rPr>
  </w:style>
  <w:style w:type="character" w:styleId="af3">
    <w:name w:val="Hyperlink"/>
    <w:basedOn w:val="a0"/>
    <w:uiPriority w:val="99"/>
    <w:unhideWhenUsed/>
    <w:rsid w:val="00872B7F"/>
    <w:rPr>
      <w:color w:val="0563C1" w:themeColor="hyperlink"/>
      <w:u w:val="single"/>
    </w:rPr>
  </w:style>
  <w:style w:type="character" w:styleId="af4">
    <w:name w:val="Placeholder Text"/>
    <w:basedOn w:val="a0"/>
    <w:uiPriority w:val="99"/>
    <w:semiHidden/>
    <w:rsid w:val="007E0591"/>
    <w:rPr>
      <w:color w:val="666666"/>
    </w:rPr>
  </w:style>
  <w:style w:type="character" w:styleId="af5">
    <w:name w:val="FollowedHyperlink"/>
    <w:basedOn w:val="a0"/>
    <w:uiPriority w:val="99"/>
    <w:semiHidden/>
    <w:unhideWhenUsed/>
    <w:rsid w:val="0078155D"/>
    <w:rPr>
      <w:color w:val="954F72"/>
      <w:u w:val="single"/>
    </w:rPr>
  </w:style>
  <w:style w:type="paragraph" w:customStyle="1" w:styleId="msonormal0">
    <w:name w:val="msonormal"/>
    <w:basedOn w:val="a"/>
    <w:rsid w:val="0078155D"/>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font5">
    <w:name w:val="font5"/>
    <w:basedOn w:val="a"/>
    <w:rsid w:val="0078155D"/>
    <w:pPr>
      <w:widowControl/>
      <w:spacing w:before="100" w:beforeAutospacing="1" w:after="100" w:afterAutospacing="1"/>
      <w:jc w:val="left"/>
    </w:pPr>
    <w:rPr>
      <w:rFonts w:ascii="宋体" w:eastAsia="宋体" w:hAnsi="宋体" w:cs="宋体"/>
      <w:kern w:val="0"/>
      <w:sz w:val="18"/>
      <w:szCs w:val="18"/>
      <w14:ligatures w14:val="none"/>
    </w:rPr>
  </w:style>
  <w:style w:type="paragraph" w:customStyle="1" w:styleId="xl65">
    <w:name w:val="xl65"/>
    <w:basedOn w:val="a"/>
    <w:rsid w:val="0078155D"/>
    <w:pPr>
      <w:widowControl/>
      <w:spacing w:before="100" w:beforeAutospacing="1" w:after="100" w:afterAutospacing="1"/>
      <w:jc w:val="center"/>
    </w:pPr>
    <w:rPr>
      <w:rFonts w:ascii="宋体" w:eastAsia="宋体" w:hAnsi="宋体" w:cs="宋体"/>
      <w:kern w:val="0"/>
      <w:sz w:val="24"/>
      <w:szCs w:val="24"/>
      <w14:ligatures w14:val="none"/>
    </w:rPr>
  </w:style>
  <w:style w:type="paragraph" w:customStyle="1" w:styleId="xl66">
    <w:name w:val="xl66"/>
    <w:basedOn w:val="a"/>
    <w:rsid w:val="0078155D"/>
    <w:pPr>
      <w:widowControl/>
      <w:spacing w:before="100" w:beforeAutospacing="1" w:after="100" w:afterAutospacing="1"/>
      <w:jc w:val="center"/>
    </w:pPr>
    <w:rPr>
      <w:rFonts w:ascii="Arial" w:eastAsia="宋体" w:hAnsi="Arial" w:cs="Arial"/>
      <w:kern w:val="0"/>
      <w:sz w:val="24"/>
      <w:szCs w:val="24"/>
      <w14:ligatures w14:val="none"/>
    </w:rPr>
  </w:style>
  <w:style w:type="paragraph" w:customStyle="1" w:styleId="xl67">
    <w:name w:val="xl67"/>
    <w:basedOn w:val="a"/>
    <w:rsid w:val="0078155D"/>
    <w:pPr>
      <w:widowControl/>
      <w:spacing w:before="100" w:beforeAutospacing="1" w:after="100" w:afterAutospacing="1"/>
      <w:jc w:val="center"/>
    </w:pPr>
    <w:rPr>
      <w:rFonts w:ascii="Arial" w:eastAsia="宋体" w:hAnsi="Arial" w:cs="Arial"/>
      <w:b/>
      <w:bCs/>
      <w:kern w:val="0"/>
      <w:sz w:val="24"/>
      <w:szCs w:val="24"/>
      <w14:ligatures w14:val="none"/>
    </w:rPr>
  </w:style>
  <w:style w:type="paragraph" w:customStyle="1" w:styleId="xl68">
    <w:name w:val="xl68"/>
    <w:basedOn w:val="a"/>
    <w:rsid w:val="0078155D"/>
    <w:pPr>
      <w:widowControl/>
      <w:spacing w:before="100" w:beforeAutospacing="1" w:after="100" w:afterAutospacing="1"/>
      <w:jc w:val="center"/>
    </w:pPr>
    <w:rPr>
      <w:rFonts w:ascii="Arial" w:eastAsia="宋体" w:hAnsi="Arial" w:cs="Arial"/>
      <w:kern w:val="0"/>
      <w:sz w:val="24"/>
      <w:szCs w:val="24"/>
      <w14:ligatures w14:val="none"/>
    </w:rPr>
  </w:style>
  <w:style w:type="paragraph" w:customStyle="1" w:styleId="xl69">
    <w:name w:val="xl69"/>
    <w:basedOn w:val="a"/>
    <w:rsid w:val="0078155D"/>
    <w:pPr>
      <w:widowControl/>
      <w:shd w:val="clear" w:color="000000" w:fill="FFFF00"/>
      <w:spacing w:before="100" w:beforeAutospacing="1" w:after="100" w:afterAutospacing="1"/>
      <w:jc w:val="center"/>
    </w:pPr>
    <w:rPr>
      <w:rFonts w:ascii="Arial" w:eastAsia="宋体" w:hAnsi="Arial" w:cs="Arial"/>
      <w:kern w:val="0"/>
      <w:sz w:val="24"/>
      <w:szCs w:val="24"/>
      <w14:ligatures w14:val="none"/>
    </w:rPr>
  </w:style>
  <w:style w:type="paragraph" w:customStyle="1" w:styleId="xl70">
    <w:name w:val="xl70"/>
    <w:basedOn w:val="a"/>
    <w:rsid w:val="0078155D"/>
    <w:pPr>
      <w:widowControl/>
      <w:shd w:val="clear" w:color="000000" w:fill="FFFF00"/>
      <w:spacing w:before="100" w:beforeAutospacing="1" w:after="100" w:afterAutospacing="1"/>
      <w:jc w:val="center"/>
    </w:pPr>
    <w:rPr>
      <w:rFonts w:ascii="Arial" w:eastAsia="宋体" w:hAnsi="Arial" w:cs="Arial"/>
      <w:kern w:val="0"/>
      <w:sz w:val="24"/>
      <w:szCs w:val="24"/>
      <w14:ligatures w14:val="none"/>
    </w:rPr>
  </w:style>
  <w:style w:type="paragraph" w:customStyle="1" w:styleId="font6">
    <w:name w:val="font6"/>
    <w:basedOn w:val="a"/>
    <w:rsid w:val="00C849EF"/>
    <w:pPr>
      <w:widowControl/>
      <w:spacing w:before="100" w:beforeAutospacing="1" w:after="100" w:afterAutospacing="1"/>
      <w:jc w:val="left"/>
    </w:pPr>
    <w:rPr>
      <w:rFonts w:ascii="宋体" w:eastAsia="宋体" w:hAnsi="宋体" w:cs="宋体"/>
      <w:color w:val="000000"/>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3303">
      <w:bodyDiv w:val="1"/>
      <w:marLeft w:val="0"/>
      <w:marRight w:val="0"/>
      <w:marTop w:val="0"/>
      <w:marBottom w:val="0"/>
      <w:divBdr>
        <w:top w:val="none" w:sz="0" w:space="0" w:color="auto"/>
        <w:left w:val="none" w:sz="0" w:space="0" w:color="auto"/>
        <w:bottom w:val="none" w:sz="0" w:space="0" w:color="auto"/>
        <w:right w:val="none" w:sz="0" w:space="0" w:color="auto"/>
      </w:divBdr>
    </w:div>
    <w:div w:id="18356509">
      <w:bodyDiv w:val="1"/>
      <w:marLeft w:val="0"/>
      <w:marRight w:val="0"/>
      <w:marTop w:val="0"/>
      <w:marBottom w:val="0"/>
      <w:divBdr>
        <w:top w:val="none" w:sz="0" w:space="0" w:color="auto"/>
        <w:left w:val="none" w:sz="0" w:space="0" w:color="auto"/>
        <w:bottom w:val="none" w:sz="0" w:space="0" w:color="auto"/>
        <w:right w:val="none" w:sz="0" w:space="0" w:color="auto"/>
      </w:divBdr>
    </w:div>
    <w:div w:id="31736318">
      <w:bodyDiv w:val="1"/>
      <w:marLeft w:val="0"/>
      <w:marRight w:val="0"/>
      <w:marTop w:val="0"/>
      <w:marBottom w:val="0"/>
      <w:divBdr>
        <w:top w:val="none" w:sz="0" w:space="0" w:color="auto"/>
        <w:left w:val="none" w:sz="0" w:space="0" w:color="auto"/>
        <w:bottom w:val="none" w:sz="0" w:space="0" w:color="auto"/>
        <w:right w:val="none" w:sz="0" w:space="0" w:color="auto"/>
      </w:divBdr>
      <w:divsChild>
        <w:div w:id="2069063304">
          <w:marLeft w:val="640"/>
          <w:marRight w:val="0"/>
          <w:marTop w:val="0"/>
          <w:marBottom w:val="0"/>
          <w:divBdr>
            <w:top w:val="none" w:sz="0" w:space="0" w:color="auto"/>
            <w:left w:val="none" w:sz="0" w:space="0" w:color="auto"/>
            <w:bottom w:val="none" w:sz="0" w:space="0" w:color="auto"/>
            <w:right w:val="none" w:sz="0" w:space="0" w:color="auto"/>
          </w:divBdr>
        </w:div>
        <w:div w:id="938296941">
          <w:marLeft w:val="640"/>
          <w:marRight w:val="0"/>
          <w:marTop w:val="0"/>
          <w:marBottom w:val="0"/>
          <w:divBdr>
            <w:top w:val="none" w:sz="0" w:space="0" w:color="auto"/>
            <w:left w:val="none" w:sz="0" w:space="0" w:color="auto"/>
            <w:bottom w:val="none" w:sz="0" w:space="0" w:color="auto"/>
            <w:right w:val="none" w:sz="0" w:space="0" w:color="auto"/>
          </w:divBdr>
        </w:div>
        <w:div w:id="286817950">
          <w:marLeft w:val="640"/>
          <w:marRight w:val="0"/>
          <w:marTop w:val="0"/>
          <w:marBottom w:val="0"/>
          <w:divBdr>
            <w:top w:val="none" w:sz="0" w:space="0" w:color="auto"/>
            <w:left w:val="none" w:sz="0" w:space="0" w:color="auto"/>
            <w:bottom w:val="none" w:sz="0" w:space="0" w:color="auto"/>
            <w:right w:val="none" w:sz="0" w:space="0" w:color="auto"/>
          </w:divBdr>
        </w:div>
        <w:div w:id="1681614426">
          <w:marLeft w:val="640"/>
          <w:marRight w:val="0"/>
          <w:marTop w:val="0"/>
          <w:marBottom w:val="0"/>
          <w:divBdr>
            <w:top w:val="none" w:sz="0" w:space="0" w:color="auto"/>
            <w:left w:val="none" w:sz="0" w:space="0" w:color="auto"/>
            <w:bottom w:val="none" w:sz="0" w:space="0" w:color="auto"/>
            <w:right w:val="none" w:sz="0" w:space="0" w:color="auto"/>
          </w:divBdr>
        </w:div>
        <w:div w:id="1858616810">
          <w:marLeft w:val="640"/>
          <w:marRight w:val="0"/>
          <w:marTop w:val="0"/>
          <w:marBottom w:val="0"/>
          <w:divBdr>
            <w:top w:val="none" w:sz="0" w:space="0" w:color="auto"/>
            <w:left w:val="none" w:sz="0" w:space="0" w:color="auto"/>
            <w:bottom w:val="none" w:sz="0" w:space="0" w:color="auto"/>
            <w:right w:val="none" w:sz="0" w:space="0" w:color="auto"/>
          </w:divBdr>
        </w:div>
      </w:divsChild>
    </w:div>
    <w:div w:id="52043030">
      <w:bodyDiv w:val="1"/>
      <w:marLeft w:val="0"/>
      <w:marRight w:val="0"/>
      <w:marTop w:val="0"/>
      <w:marBottom w:val="0"/>
      <w:divBdr>
        <w:top w:val="none" w:sz="0" w:space="0" w:color="auto"/>
        <w:left w:val="none" w:sz="0" w:space="0" w:color="auto"/>
        <w:bottom w:val="none" w:sz="0" w:space="0" w:color="auto"/>
        <w:right w:val="none" w:sz="0" w:space="0" w:color="auto"/>
      </w:divBdr>
    </w:div>
    <w:div w:id="103817526">
      <w:bodyDiv w:val="1"/>
      <w:marLeft w:val="0"/>
      <w:marRight w:val="0"/>
      <w:marTop w:val="0"/>
      <w:marBottom w:val="0"/>
      <w:divBdr>
        <w:top w:val="none" w:sz="0" w:space="0" w:color="auto"/>
        <w:left w:val="none" w:sz="0" w:space="0" w:color="auto"/>
        <w:bottom w:val="none" w:sz="0" w:space="0" w:color="auto"/>
        <w:right w:val="none" w:sz="0" w:space="0" w:color="auto"/>
      </w:divBdr>
      <w:divsChild>
        <w:div w:id="807824063">
          <w:marLeft w:val="640"/>
          <w:marRight w:val="0"/>
          <w:marTop w:val="0"/>
          <w:marBottom w:val="0"/>
          <w:divBdr>
            <w:top w:val="none" w:sz="0" w:space="0" w:color="auto"/>
            <w:left w:val="none" w:sz="0" w:space="0" w:color="auto"/>
            <w:bottom w:val="none" w:sz="0" w:space="0" w:color="auto"/>
            <w:right w:val="none" w:sz="0" w:space="0" w:color="auto"/>
          </w:divBdr>
        </w:div>
      </w:divsChild>
    </w:div>
    <w:div w:id="221019063">
      <w:bodyDiv w:val="1"/>
      <w:marLeft w:val="0"/>
      <w:marRight w:val="0"/>
      <w:marTop w:val="0"/>
      <w:marBottom w:val="0"/>
      <w:divBdr>
        <w:top w:val="none" w:sz="0" w:space="0" w:color="auto"/>
        <w:left w:val="none" w:sz="0" w:space="0" w:color="auto"/>
        <w:bottom w:val="none" w:sz="0" w:space="0" w:color="auto"/>
        <w:right w:val="none" w:sz="0" w:space="0" w:color="auto"/>
      </w:divBdr>
      <w:divsChild>
        <w:div w:id="1087966406">
          <w:marLeft w:val="640"/>
          <w:marRight w:val="0"/>
          <w:marTop w:val="0"/>
          <w:marBottom w:val="0"/>
          <w:divBdr>
            <w:top w:val="none" w:sz="0" w:space="0" w:color="auto"/>
            <w:left w:val="none" w:sz="0" w:space="0" w:color="auto"/>
            <w:bottom w:val="none" w:sz="0" w:space="0" w:color="auto"/>
            <w:right w:val="none" w:sz="0" w:space="0" w:color="auto"/>
          </w:divBdr>
        </w:div>
        <w:div w:id="531843496">
          <w:marLeft w:val="640"/>
          <w:marRight w:val="0"/>
          <w:marTop w:val="0"/>
          <w:marBottom w:val="0"/>
          <w:divBdr>
            <w:top w:val="none" w:sz="0" w:space="0" w:color="auto"/>
            <w:left w:val="none" w:sz="0" w:space="0" w:color="auto"/>
            <w:bottom w:val="none" w:sz="0" w:space="0" w:color="auto"/>
            <w:right w:val="none" w:sz="0" w:space="0" w:color="auto"/>
          </w:divBdr>
        </w:div>
        <w:div w:id="777027075">
          <w:marLeft w:val="640"/>
          <w:marRight w:val="0"/>
          <w:marTop w:val="0"/>
          <w:marBottom w:val="0"/>
          <w:divBdr>
            <w:top w:val="none" w:sz="0" w:space="0" w:color="auto"/>
            <w:left w:val="none" w:sz="0" w:space="0" w:color="auto"/>
            <w:bottom w:val="none" w:sz="0" w:space="0" w:color="auto"/>
            <w:right w:val="none" w:sz="0" w:space="0" w:color="auto"/>
          </w:divBdr>
        </w:div>
        <w:div w:id="2022657836">
          <w:marLeft w:val="640"/>
          <w:marRight w:val="0"/>
          <w:marTop w:val="0"/>
          <w:marBottom w:val="0"/>
          <w:divBdr>
            <w:top w:val="none" w:sz="0" w:space="0" w:color="auto"/>
            <w:left w:val="none" w:sz="0" w:space="0" w:color="auto"/>
            <w:bottom w:val="none" w:sz="0" w:space="0" w:color="auto"/>
            <w:right w:val="none" w:sz="0" w:space="0" w:color="auto"/>
          </w:divBdr>
        </w:div>
        <w:div w:id="2093238873">
          <w:marLeft w:val="640"/>
          <w:marRight w:val="0"/>
          <w:marTop w:val="0"/>
          <w:marBottom w:val="0"/>
          <w:divBdr>
            <w:top w:val="none" w:sz="0" w:space="0" w:color="auto"/>
            <w:left w:val="none" w:sz="0" w:space="0" w:color="auto"/>
            <w:bottom w:val="none" w:sz="0" w:space="0" w:color="auto"/>
            <w:right w:val="none" w:sz="0" w:space="0" w:color="auto"/>
          </w:divBdr>
        </w:div>
      </w:divsChild>
    </w:div>
    <w:div w:id="502941606">
      <w:bodyDiv w:val="1"/>
      <w:marLeft w:val="0"/>
      <w:marRight w:val="0"/>
      <w:marTop w:val="0"/>
      <w:marBottom w:val="0"/>
      <w:divBdr>
        <w:top w:val="none" w:sz="0" w:space="0" w:color="auto"/>
        <w:left w:val="none" w:sz="0" w:space="0" w:color="auto"/>
        <w:bottom w:val="none" w:sz="0" w:space="0" w:color="auto"/>
        <w:right w:val="none" w:sz="0" w:space="0" w:color="auto"/>
      </w:divBdr>
      <w:divsChild>
        <w:div w:id="1088235641">
          <w:marLeft w:val="640"/>
          <w:marRight w:val="0"/>
          <w:marTop w:val="0"/>
          <w:marBottom w:val="0"/>
          <w:divBdr>
            <w:top w:val="none" w:sz="0" w:space="0" w:color="auto"/>
            <w:left w:val="none" w:sz="0" w:space="0" w:color="auto"/>
            <w:bottom w:val="none" w:sz="0" w:space="0" w:color="auto"/>
            <w:right w:val="none" w:sz="0" w:space="0" w:color="auto"/>
          </w:divBdr>
        </w:div>
        <w:div w:id="1668364163">
          <w:marLeft w:val="640"/>
          <w:marRight w:val="0"/>
          <w:marTop w:val="0"/>
          <w:marBottom w:val="0"/>
          <w:divBdr>
            <w:top w:val="none" w:sz="0" w:space="0" w:color="auto"/>
            <w:left w:val="none" w:sz="0" w:space="0" w:color="auto"/>
            <w:bottom w:val="none" w:sz="0" w:space="0" w:color="auto"/>
            <w:right w:val="none" w:sz="0" w:space="0" w:color="auto"/>
          </w:divBdr>
        </w:div>
        <w:div w:id="1829318181">
          <w:marLeft w:val="640"/>
          <w:marRight w:val="0"/>
          <w:marTop w:val="0"/>
          <w:marBottom w:val="0"/>
          <w:divBdr>
            <w:top w:val="none" w:sz="0" w:space="0" w:color="auto"/>
            <w:left w:val="none" w:sz="0" w:space="0" w:color="auto"/>
            <w:bottom w:val="none" w:sz="0" w:space="0" w:color="auto"/>
            <w:right w:val="none" w:sz="0" w:space="0" w:color="auto"/>
          </w:divBdr>
        </w:div>
        <w:div w:id="1424302435">
          <w:marLeft w:val="640"/>
          <w:marRight w:val="0"/>
          <w:marTop w:val="0"/>
          <w:marBottom w:val="0"/>
          <w:divBdr>
            <w:top w:val="none" w:sz="0" w:space="0" w:color="auto"/>
            <w:left w:val="none" w:sz="0" w:space="0" w:color="auto"/>
            <w:bottom w:val="none" w:sz="0" w:space="0" w:color="auto"/>
            <w:right w:val="none" w:sz="0" w:space="0" w:color="auto"/>
          </w:divBdr>
        </w:div>
        <w:div w:id="291138646">
          <w:marLeft w:val="640"/>
          <w:marRight w:val="0"/>
          <w:marTop w:val="0"/>
          <w:marBottom w:val="0"/>
          <w:divBdr>
            <w:top w:val="none" w:sz="0" w:space="0" w:color="auto"/>
            <w:left w:val="none" w:sz="0" w:space="0" w:color="auto"/>
            <w:bottom w:val="none" w:sz="0" w:space="0" w:color="auto"/>
            <w:right w:val="none" w:sz="0" w:space="0" w:color="auto"/>
          </w:divBdr>
        </w:div>
      </w:divsChild>
    </w:div>
    <w:div w:id="545410526">
      <w:bodyDiv w:val="1"/>
      <w:marLeft w:val="0"/>
      <w:marRight w:val="0"/>
      <w:marTop w:val="0"/>
      <w:marBottom w:val="0"/>
      <w:divBdr>
        <w:top w:val="none" w:sz="0" w:space="0" w:color="auto"/>
        <w:left w:val="none" w:sz="0" w:space="0" w:color="auto"/>
        <w:bottom w:val="none" w:sz="0" w:space="0" w:color="auto"/>
        <w:right w:val="none" w:sz="0" w:space="0" w:color="auto"/>
      </w:divBdr>
      <w:divsChild>
        <w:div w:id="2098406863">
          <w:marLeft w:val="640"/>
          <w:marRight w:val="0"/>
          <w:marTop w:val="0"/>
          <w:marBottom w:val="0"/>
          <w:divBdr>
            <w:top w:val="none" w:sz="0" w:space="0" w:color="auto"/>
            <w:left w:val="none" w:sz="0" w:space="0" w:color="auto"/>
            <w:bottom w:val="none" w:sz="0" w:space="0" w:color="auto"/>
            <w:right w:val="none" w:sz="0" w:space="0" w:color="auto"/>
          </w:divBdr>
        </w:div>
        <w:div w:id="2145847320">
          <w:marLeft w:val="640"/>
          <w:marRight w:val="0"/>
          <w:marTop w:val="0"/>
          <w:marBottom w:val="0"/>
          <w:divBdr>
            <w:top w:val="none" w:sz="0" w:space="0" w:color="auto"/>
            <w:left w:val="none" w:sz="0" w:space="0" w:color="auto"/>
            <w:bottom w:val="none" w:sz="0" w:space="0" w:color="auto"/>
            <w:right w:val="none" w:sz="0" w:space="0" w:color="auto"/>
          </w:divBdr>
        </w:div>
        <w:div w:id="89399096">
          <w:marLeft w:val="640"/>
          <w:marRight w:val="0"/>
          <w:marTop w:val="0"/>
          <w:marBottom w:val="0"/>
          <w:divBdr>
            <w:top w:val="none" w:sz="0" w:space="0" w:color="auto"/>
            <w:left w:val="none" w:sz="0" w:space="0" w:color="auto"/>
            <w:bottom w:val="none" w:sz="0" w:space="0" w:color="auto"/>
            <w:right w:val="none" w:sz="0" w:space="0" w:color="auto"/>
          </w:divBdr>
        </w:div>
      </w:divsChild>
    </w:div>
    <w:div w:id="636761018">
      <w:bodyDiv w:val="1"/>
      <w:marLeft w:val="0"/>
      <w:marRight w:val="0"/>
      <w:marTop w:val="0"/>
      <w:marBottom w:val="0"/>
      <w:divBdr>
        <w:top w:val="none" w:sz="0" w:space="0" w:color="auto"/>
        <w:left w:val="none" w:sz="0" w:space="0" w:color="auto"/>
        <w:bottom w:val="none" w:sz="0" w:space="0" w:color="auto"/>
        <w:right w:val="none" w:sz="0" w:space="0" w:color="auto"/>
      </w:divBdr>
      <w:divsChild>
        <w:div w:id="1389642639">
          <w:marLeft w:val="640"/>
          <w:marRight w:val="0"/>
          <w:marTop w:val="0"/>
          <w:marBottom w:val="0"/>
          <w:divBdr>
            <w:top w:val="none" w:sz="0" w:space="0" w:color="auto"/>
            <w:left w:val="none" w:sz="0" w:space="0" w:color="auto"/>
            <w:bottom w:val="none" w:sz="0" w:space="0" w:color="auto"/>
            <w:right w:val="none" w:sz="0" w:space="0" w:color="auto"/>
          </w:divBdr>
        </w:div>
        <w:div w:id="1529290881">
          <w:marLeft w:val="640"/>
          <w:marRight w:val="0"/>
          <w:marTop w:val="0"/>
          <w:marBottom w:val="0"/>
          <w:divBdr>
            <w:top w:val="none" w:sz="0" w:space="0" w:color="auto"/>
            <w:left w:val="none" w:sz="0" w:space="0" w:color="auto"/>
            <w:bottom w:val="none" w:sz="0" w:space="0" w:color="auto"/>
            <w:right w:val="none" w:sz="0" w:space="0" w:color="auto"/>
          </w:divBdr>
        </w:div>
        <w:div w:id="89740704">
          <w:marLeft w:val="640"/>
          <w:marRight w:val="0"/>
          <w:marTop w:val="0"/>
          <w:marBottom w:val="0"/>
          <w:divBdr>
            <w:top w:val="none" w:sz="0" w:space="0" w:color="auto"/>
            <w:left w:val="none" w:sz="0" w:space="0" w:color="auto"/>
            <w:bottom w:val="none" w:sz="0" w:space="0" w:color="auto"/>
            <w:right w:val="none" w:sz="0" w:space="0" w:color="auto"/>
          </w:divBdr>
        </w:div>
        <w:div w:id="986283242">
          <w:marLeft w:val="640"/>
          <w:marRight w:val="0"/>
          <w:marTop w:val="0"/>
          <w:marBottom w:val="0"/>
          <w:divBdr>
            <w:top w:val="none" w:sz="0" w:space="0" w:color="auto"/>
            <w:left w:val="none" w:sz="0" w:space="0" w:color="auto"/>
            <w:bottom w:val="none" w:sz="0" w:space="0" w:color="auto"/>
            <w:right w:val="none" w:sz="0" w:space="0" w:color="auto"/>
          </w:divBdr>
        </w:div>
      </w:divsChild>
    </w:div>
    <w:div w:id="709496153">
      <w:bodyDiv w:val="1"/>
      <w:marLeft w:val="0"/>
      <w:marRight w:val="0"/>
      <w:marTop w:val="0"/>
      <w:marBottom w:val="0"/>
      <w:divBdr>
        <w:top w:val="none" w:sz="0" w:space="0" w:color="auto"/>
        <w:left w:val="none" w:sz="0" w:space="0" w:color="auto"/>
        <w:bottom w:val="none" w:sz="0" w:space="0" w:color="auto"/>
        <w:right w:val="none" w:sz="0" w:space="0" w:color="auto"/>
      </w:divBdr>
      <w:divsChild>
        <w:div w:id="1941598788">
          <w:marLeft w:val="640"/>
          <w:marRight w:val="0"/>
          <w:marTop w:val="0"/>
          <w:marBottom w:val="0"/>
          <w:divBdr>
            <w:top w:val="none" w:sz="0" w:space="0" w:color="auto"/>
            <w:left w:val="none" w:sz="0" w:space="0" w:color="auto"/>
            <w:bottom w:val="none" w:sz="0" w:space="0" w:color="auto"/>
            <w:right w:val="none" w:sz="0" w:space="0" w:color="auto"/>
          </w:divBdr>
        </w:div>
        <w:div w:id="979727089">
          <w:marLeft w:val="640"/>
          <w:marRight w:val="0"/>
          <w:marTop w:val="0"/>
          <w:marBottom w:val="0"/>
          <w:divBdr>
            <w:top w:val="none" w:sz="0" w:space="0" w:color="auto"/>
            <w:left w:val="none" w:sz="0" w:space="0" w:color="auto"/>
            <w:bottom w:val="none" w:sz="0" w:space="0" w:color="auto"/>
            <w:right w:val="none" w:sz="0" w:space="0" w:color="auto"/>
          </w:divBdr>
        </w:div>
        <w:div w:id="1510295519">
          <w:marLeft w:val="640"/>
          <w:marRight w:val="0"/>
          <w:marTop w:val="0"/>
          <w:marBottom w:val="0"/>
          <w:divBdr>
            <w:top w:val="none" w:sz="0" w:space="0" w:color="auto"/>
            <w:left w:val="none" w:sz="0" w:space="0" w:color="auto"/>
            <w:bottom w:val="none" w:sz="0" w:space="0" w:color="auto"/>
            <w:right w:val="none" w:sz="0" w:space="0" w:color="auto"/>
          </w:divBdr>
        </w:div>
        <w:div w:id="886061836">
          <w:marLeft w:val="640"/>
          <w:marRight w:val="0"/>
          <w:marTop w:val="0"/>
          <w:marBottom w:val="0"/>
          <w:divBdr>
            <w:top w:val="none" w:sz="0" w:space="0" w:color="auto"/>
            <w:left w:val="none" w:sz="0" w:space="0" w:color="auto"/>
            <w:bottom w:val="none" w:sz="0" w:space="0" w:color="auto"/>
            <w:right w:val="none" w:sz="0" w:space="0" w:color="auto"/>
          </w:divBdr>
        </w:div>
      </w:divsChild>
    </w:div>
    <w:div w:id="753553330">
      <w:bodyDiv w:val="1"/>
      <w:marLeft w:val="0"/>
      <w:marRight w:val="0"/>
      <w:marTop w:val="0"/>
      <w:marBottom w:val="0"/>
      <w:divBdr>
        <w:top w:val="none" w:sz="0" w:space="0" w:color="auto"/>
        <w:left w:val="none" w:sz="0" w:space="0" w:color="auto"/>
        <w:bottom w:val="none" w:sz="0" w:space="0" w:color="auto"/>
        <w:right w:val="none" w:sz="0" w:space="0" w:color="auto"/>
      </w:divBdr>
    </w:div>
    <w:div w:id="911239030">
      <w:bodyDiv w:val="1"/>
      <w:marLeft w:val="0"/>
      <w:marRight w:val="0"/>
      <w:marTop w:val="0"/>
      <w:marBottom w:val="0"/>
      <w:divBdr>
        <w:top w:val="none" w:sz="0" w:space="0" w:color="auto"/>
        <w:left w:val="none" w:sz="0" w:space="0" w:color="auto"/>
        <w:bottom w:val="none" w:sz="0" w:space="0" w:color="auto"/>
        <w:right w:val="none" w:sz="0" w:space="0" w:color="auto"/>
      </w:divBdr>
      <w:divsChild>
        <w:div w:id="344326474">
          <w:marLeft w:val="640"/>
          <w:marRight w:val="0"/>
          <w:marTop w:val="0"/>
          <w:marBottom w:val="0"/>
          <w:divBdr>
            <w:top w:val="none" w:sz="0" w:space="0" w:color="auto"/>
            <w:left w:val="none" w:sz="0" w:space="0" w:color="auto"/>
            <w:bottom w:val="none" w:sz="0" w:space="0" w:color="auto"/>
            <w:right w:val="none" w:sz="0" w:space="0" w:color="auto"/>
          </w:divBdr>
        </w:div>
        <w:div w:id="881357132">
          <w:marLeft w:val="640"/>
          <w:marRight w:val="0"/>
          <w:marTop w:val="0"/>
          <w:marBottom w:val="0"/>
          <w:divBdr>
            <w:top w:val="none" w:sz="0" w:space="0" w:color="auto"/>
            <w:left w:val="none" w:sz="0" w:space="0" w:color="auto"/>
            <w:bottom w:val="none" w:sz="0" w:space="0" w:color="auto"/>
            <w:right w:val="none" w:sz="0" w:space="0" w:color="auto"/>
          </w:divBdr>
        </w:div>
        <w:div w:id="83189491">
          <w:marLeft w:val="640"/>
          <w:marRight w:val="0"/>
          <w:marTop w:val="0"/>
          <w:marBottom w:val="0"/>
          <w:divBdr>
            <w:top w:val="none" w:sz="0" w:space="0" w:color="auto"/>
            <w:left w:val="none" w:sz="0" w:space="0" w:color="auto"/>
            <w:bottom w:val="none" w:sz="0" w:space="0" w:color="auto"/>
            <w:right w:val="none" w:sz="0" w:space="0" w:color="auto"/>
          </w:divBdr>
        </w:div>
        <w:div w:id="1592546965">
          <w:marLeft w:val="640"/>
          <w:marRight w:val="0"/>
          <w:marTop w:val="0"/>
          <w:marBottom w:val="0"/>
          <w:divBdr>
            <w:top w:val="none" w:sz="0" w:space="0" w:color="auto"/>
            <w:left w:val="none" w:sz="0" w:space="0" w:color="auto"/>
            <w:bottom w:val="none" w:sz="0" w:space="0" w:color="auto"/>
            <w:right w:val="none" w:sz="0" w:space="0" w:color="auto"/>
          </w:divBdr>
        </w:div>
        <w:div w:id="1785996721">
          <w:marLeft w:val="640"/>
          <w:marRight w:val="0"/>
          <w:marTop w:val="0"/>
          <w:marBottom w:val="0"/>
          <w:divBdr>
            <w:top w:val="none" w:sz="0" w:space="0" w:color="auto"/>
            <w:left w:val="none" w:sz="0" w:space="0" w:color="auto"/>
            <w:bottom w:val="none" w:sz="0" w:space="0" w:color="auto"/>
            <w:right w:val="none" w:sz="0" w:space="0" w:color="auto"/>
          </w:divBdr>
        </w:div>
      </w:divsChild>
    </w:div>
    <w:div w:id="1098676040">
      <w:bodyDiv w:val="1"/>
      <w:marLeft w:val="0"/>
      <w:marRight w:val="0"/>
      <w:marTop w:val="0"/>
      <w:marBottom w:val="0"/>
      <w:divBdr>
        <w:top w:val="none" w:sz="0" w:space="0" w:color="auto"/>
        <w:left w:val="none" w:sz="0" w:space="0" w:color="auto"/>
        <w:bottom w:val="none" w:sz="0" w:space="0" w:color="auto"/>
        <w:right w:val="none" w:sz="0" w:space="0" w:color="auto"/>
      </w:divBdr>
      <w:divsChild>
        <w:div w:id="569736323">
          <w:marLeft w:val="640"/>
          <w:marRight w:val="0"/>
          <w:marTop w:val="0"/>
          <w:marBottom w:val="0"/>
          <w:divBdr>
            <w:top w:val="none" w:sz="0" w:space="0" w:color="auto"/>
            <w:left w:val="none" w:sz="0" w:space="0" w:color="auto"/>
            <w:bottom w:val="none" w:sz="0" w:space="0" w:color="auto"/>
            <w:right w:val="none" w:sz="0" w:space="0" w:color="auto"/>
          </w:divBdr>
        </w:div>
        <w:div w:id="70205104">
          <w:marLeft w:val="640"/>
          <w:marRight w:val="0"/>
          <w:marTop w:val="0"/>
          <w:marBottom w:val="0"/>
          <w:divBdr>
            <w:top w:val="none" w:sz="0" w:space="0" w:color="auto"/>
            <w:left w:val="none" w:sz="0" w:space="0" w:color="auto"/>
            <w:bottom w:val="none" w:sz="0" w:space="0" w:color="auto"/>
            <w:right w:val="none" w:sz="0" w:space="0" w:color="auto"/>
          </w:divBdr>
        </w:div>
        <w:div w:id="264727091">
          <w:marLeft w:val="640"/>
          <w:marRight w:val="0"/>
          <w:marTop w:val="0"/>
          <w:marBottom w:val="0"/>
          <w:divBdr>
            <w:top w:val="none" w:sz="0" w:space="0" w:color="auto"/>
            <w:left w:val="none" w:sz="0" w:space="0" w:color="auto"/>
            <w:bottom w:val="none" w:sz="0" w:space="0" w:color="auto"/>
            <w:right w:val="none" w:sz="0" w:space="0" w:color="auto"/>
          </w:divBdr>
        </w:div>
        <w:div w:id="875124506">
          <w:marLeft w:val="640"/>
          <w:marRight w:val="0"/>
          <w:marTop w:val="0"/>
          <w:marBottom w:val="0"/>
          <w:divBdr>
            <w:top w:val="none" w:sz="0" w:space="0" w:color="auto"/>
            <w:left w:val="none" w:sz="0" w:space="0" w:color="auto"/>
            <w:bottom w:val="none" w:sz="0" w:space="0" w:color="auto"/>
            <w:right w:val="none" w:sz="0" w:space="0" w:color="auto"/>
          </w:divBdr>
        </w:div>
        <w:div w:id="573273671">
          <w:marLeft w:val="640"/>
          <w:marRight w:val="0"/>
          <w:marTop w:val="0"/>
          <w:marBottom w:val="0"/>
          <w:divBdr>
            <w:top w:val="none" w:sz="0" w:space="0" w:color="auto"/>
            <w:left w:val="none" w:sz="0" w:space="0" w:color="auto"/>
            <w:bottom w:val="none" w:sz="0" w:space="0" w:color="auto"/>
            <w:right w:val="none" w:sz="0" w:space="0" w:color="auto"/>
          </w:divBdr>
        </w:div>
      </w:divsChild>
    </w:div>
    <w:div w:id="1125004399">
      <w:bodyDiv w:val="1"/>
      <w:marLeft w:val="0"/>
      <w:marRight w:val="0"/>
      <w:marTop w:val="0"/>
      <w:marBottom w:val="0"/>
      <w:divBdr>
        <w:top w:val="none" w:sz="0" w:space="0" w:color="auto"/>
        <w:left w:val="none" w:sz="0" w:space="0" w:color="auto"/>
        <w:bottom w:val="none" w:sz="0" w:space="0" w:color="auto"/>
        <w:right w:val="none" w:sz="0" w:space="0" w:color="auto"/>
      </w:divBdr>
      <w:divsChild>
        <w:div w:id="2137141670">
          <w:marLeft w:val="640"/>
          <w:marRight w:val="0"/>
          <w:marTop w:val="0"/>
          <w:marBottom w:val="0"/>
          <w:divBdr>
            <w:top w:val="none" w:sz="0" w:space="0" w:color="auto"/>
            <w:left w:val="none" w:sz="0" w:space="0" w:color="auto"/>
            <w:bottom w:val="none" w:sz="0" w:space="0" w:color="auto"/>
            <w:right w:val="none" w:sz="0" w:space="0" w:color="auto"/>
          </w:divBdr>
        </w:div>
        <w:div w:id="530263795">
          <w:marLeft w:val="640"/>
          <w:marRight w:val="0"/>
          <w:marTop w:val="0"/>
          <w:marBottom w:val="0"/>
          <w:divBdr>
            <w:top w:val="none" w:sz="0" w:space="0" w:color="auto"/>
            <w:left w:val="none" w:sz="0" w:space="0" w:color="auto"/>
            <w:bottom w:val="none" w:sz="0" w:space="0" w:color="auto"/>
            <w:right w:val="none" w:sz="0" w:space="0" w:color="auto"/>
          </w:divBdr>
        </w:div>
        <w:div w:id="1033071268">
          <w:marLeft w:val="640"/>
          <w:marRight w:val="0"/>
          <w:marTop w:val="0"/>
          <w:marBottom w:val="0"/>
          <w:divBdr>
            <w:top w:val="none" w:sz="0" w:space="0" w:color="auto"/>
            <w:left w:val="none" w:sz="0" w:space="0" w:color="auto"/>
            <w:bottom w:val="none" w:sz="0" w:space="0" w:color="auto"/>
            <w:right w:val="none" w:sz="0" w:space="0" w:color="auto"/>
          </w:divBdr>
        </w:div>
        <w:div w:id="993294039">
          <w:marLeft w:val="640"/>
          <w:marRight w:val="0"/>
          <w:marTop w:val="0"/>
          <w:marBottom w:val="0"/>
          <w:divBdr>
            <w:top w:val="none" w:sz="0" w:space="0" w:color="auto"/>
            <w:left w:val="none" w:sz="0" w:space="0" w:color="auto"/>
            <w:bottom w:val="none" w:sz="0" w:space="0" w:color="auto"/>
            <w:right w:val="none" w:sz="0" w:space="0" w:color="auto"/>
          </w:divBdr>
        </w:div>
        <w:div w:id="1113356535">
          <w:marLeft w:val="640"/>
          <w:marRight w:val="0"/>
          <w:marTop w:val="0"/>
          <w:marBottom w:val="0"/>
          <w:divBdr>
            <w:top w:val="none" w:sz="0" w:space="0" w:color="auto"/>
            <w:left w:val="none" w:sz="0" w:space="0" w:color="auto"/>
            <w:bottom w:val="none" w:sz="0" w:space="0" w:color="auto"/>
            <w:right w:val="none" w:sz="0" w:space="0" w:color="auto"/>
          </w:divBdr>
        </w:div>
      </w:divsChild>
    </w:div>
    <w:div w:id="1194879379">
      <w:bodyDiv w:val="1"/>
      <w:marLeft w:val="0"/>
      <w:marRight w:val="0"/>
      <w:marTop w:val="0"/>
      <w:marBottom w:val="0"/>
      <w:divBdr>
        <w:top w:val="none" w:sz="0" w:space="0" w:color="auto"/>
        <w:left w:val="none" w:sz="0" w:space="0" w:color="auto"/>
        <w:bottom w:val="none" w:sz="0" w:space="0" w:color="auto"/>
        <w:right w:val="none" w:sz="0" w:space="0" w:color="auto"/>
      </w:divBdr>
      <w:divsChild>
        <w:div w:id="2038849787">
          <w:marLeft w:val="640"/>
          <w:marRight w:val="0"/>
          <w:marTop w:val="0"/>
          <w:marBottom w:val="0"/>
          <w:divBdr>
            <w:top w:val="none" w:sz="0" w:space="0" w:color="auto"/>
            <w:left w:val="none" w:sz="0" w:space="0" w:color="auto"/>
            <w:bottom w:val="none" w:sz="0" w:space="0" w:color="auto"/>
            <w:right w:val="none" w:sz="0" w:space="0" w:color="auto"/>
          </w:divBdr>
        </w:div>
        <w:div w:id="1720783524">
          <w:marLeft w:val="640"/>
          <w:marRight w:val="0"/>
          <w:marTop w:val="0"/>
          <w:marBottom w:val="0"/>
          <w:divBdr>
            <w:top w:val="none" w:sz="0" w:space="0" w:color="auto"/>
            <w:left w:val="none" w:sz="0" w:space="0" w:color="auto"/>
            <w:bottom w:val="none" w:sz="0" w:space="0" w:color="auto"/>
            <w:right w:val="none" w:sz="0" w:space="0" w:color="auto"/>
          </w:divBdr>
        </w:div>
        <w:div w:id="1523744516">
          <w:marLeft w:val="640"/>
          <w:marRight w:val="0"/>
          <w:marTop w:val="0"/>
          <w:marBottom w:val="0"/>
          <w:divBdr>
            <w:top w:val="none" w:sz="0" w:space="0" w:color="auto"/>
            <w:left w:val="none" w:sz="0" w:space="0" w:color="auto"/>
            <w:bottom w:val="none" w:sz="0" w:space="0" w:color="auto"/>
            <w:right w:val="none" w:sz="0" w:space="0" w:color="auto"/>
          </w:divBdr>
        </w:div>
        <w:div w:id="2122724930">
          <w:marLeft w:val="640"/>
          <w:marRight w:val="0"/>
          <w:marTop w:val="0"/>
          <w:marBottom w:val="0"/>
          <w:divBdr>
            <w:top w:val="none" w:sz="0" w:space="0" w:color="auto"/>
            <w:left w:val="none" w:sz="0" w:space="0" w:color="auto"/>
            <w:bottom w:val="none" w:sz="0" w:space="0" w:color="auto"/>
            <w:right w:val="none" w:sz="0" w:space="0" w:color="auto"/>
          </w:divBdr>
        </w:div>
      </w:divsChild>
    </w:div>
    <w:div w:id="1475563644">
      <w:bodyDiv w:val="1"/>
      <w:marLeft w:val="0"/>
      <w:marRight w:val="0"/>
      <w:marTop w:val="0"/>
      <w:marBottom w:val="0"/>
      <w:divBdr>
        <w:top w:val="none" w:sz="0" w:space="0" w:color="auto"/>
        <w:left w:val="none" w:sz="0" w:space="0" w:color="auto"/>
        <w:bottom w:val="none" w:sz="0" w:space="0" w:color="auto"/>
        <w:right w:val="none" w:sz="0" w:space="0" w:color="auto"/>
      </w:divBdr>
      <w:divsChild>
        <w:div w:id="285084037">
          <w:marLeft w:val="640"/>
          <w:marRight w:val="0"/>
          <w:marTop w:val="0"/>
          <w:marBottom w:val="0"/>
          <w:divBdr>
            <w:top w:val="none" w:sz="0" w:space="0" w:color="auto"/>
            <w:left w:val="none" w:sz="0" w:space="0" w:color="auto"/>
            <w:bottom w:val="none" w:sz="0" w:space="0" w:color="auto"/>
            <w:right w:val="none" w:sz="0" w:space="0" w:color="auto"/>
          </w:divBdr>
        </w:div>
        <w:div w:id="174878798">
          <w:marLeft w:val="640"/>
          <w:marRight w:val="0"/>
          <w:marTop w:val="0"/>
          <w:marBottom w:val="0"/>
          <w:divBdr>
            <w:top w:val="none" w:sz="0" w:space="0" w:color="auto"/>
            <w:left w:val="none" w:sz="0" w:space="0" w:color="auto"/>
            <w:bottom w:val="none" w:sz="0" w:space="0" w:color="auto"/>
            <w:right w:val="none" w:sz="0" w:space="0" w:color="auto"/>
          </w:divBdr>
        </w:div>
      </w:divsChild>
    </w:div>
    <w:div w:id="1485972021">
      <w:bodyDiv w:val="1"/>
      <w:marLeft w:val="0"/>
      <w:marRight w:val="0"/>
      <w:marTop w:val="0"/>
      <w:marBottom w:val="0"/>
      <w:divBdr>
        <w:top w:val="none" w:sz="0" w:space="0" w:color="auto"/>
        <w:left w:val="none" w:sz="0" w:space="0" w:color="auto"/>
        <w:bottom w:val="none" w:sz="0" w:space="0" w:color="auto"/>
        <w:right w:val="none" w:sz="0" w:space="0" w:color="auto"/>
      </w:divBdr>
      <w:divsChild>
        <w:div w:id="1183130228">
          <w:marLeft w:val="640"/>
          <w:marRight w:val="0"/>
          <w:marTop w:val="0"/>
          <w:marBottom w:val="0"/>
          <w:divBdr>
            <w:top w:val="none" w:sz="0" w:space="0" w:color="auto"/>
            <w:left w:val="none" w:sz="0" w:space="0" w:color="auto"/>
            <w:bottom w:val="none" w:sz="0" w:space="0" w:color="auto"/>
            <w:right w:val="none" w:sz="0" w:space="0" w:color="auto"/>
          </w:divBdr>
        </w:div>
      </w:divsChild>
    </w:div>
    <w:div w:id="1488017956">
      <w:bodyDiv w:val="1"/>
      <w:marLeft w:val="0"/>
      <w:marRight w:val="0"/>
      <w:marTop w:val="0"/>
      <w:marBottom w:val="0"/>
      <w:divBdr>
        <w:top w:val="none" w:sz="0" w:space="0" w:color="auto"/>
        <w:left w:val="none" w:sz="0" w:space="0" w:color="auto"/>
        <w:bottom w:val="none" w:sz="0" w:space="0" w:color="auto"/>
        <w:right w:val="none" w:sz="0" w:space="0" w:color="auto"/>
      </w:divBdr>
      <w:divsChild>
        <w:div w:id="1890335667">
          <w:marLeft w:val="640"/>
          <w:marRight w:val="0"/>
          <w:marTop w:val="0"/>
          <w:marBottom w:val="0"/>
          <w:divBdr>
            <w:top w:val="none" w:sz="0" w:space="0" w:color="auto"/>
            <w:left w:val="none" w:sz="0" w:space="0" w:color="auto"/>
            <w:bottom w:val="none" w:sz="0" w:space="0" w:color="auto"/>
            <w:right w:val="none" w:sz="0" w:space="0" w:color="auto"/>
          </w:divBdr>
        </w:div>
      </w:divsChild>
    </w:div>
    <w:div w:id="1532457764">
      <w:bodyDiv w:val="1"/>
      <w:marLeft w:val="0"/>
      <w:marRight w:val="0"/>
      <w:marTop w:val="0"/>
      <w:marBottom w:val="0"/>
      <w:divBdr>
        <w:top w:val="none" w:sz="0" w:space="0" w:color="auto"/>
        <w:left w:val="none" w:sz="0" w:space="0" w:color="auto"/>
        <w:bottom w:val="none" w:sz="0" w:space="0" w:color="auto"/>
        <w:right w:val="none" w:sz="0" w:space="0" w:color="auto"/>
      </w:divBdr>
      <w:divsChild>
        <w:div w:id="60178666">
          <w:marLeft w:val="640"/>
          <w:marRight w:val="0"/>
          <w:marTop w:val="0"/>
          <w:marBottom w:val="0"/>
          <w:divBdr>
            <w:top w:val="none" w:sz="0" w:space="0" w:color="auto"/>
            <w:left w:val="none" w:sz="0" w:space="0" w:color="auto"/>
            <w:bottom w:val="none" w:sz="0" w:space="0" w:color="auto"/>
            <w:right w:val="none" w:sz="0" w:space="0" w:color="auto"/>
          </w:divBdr>
        </w:div>
        <w:div w:id="1213619522">
          <w:marLeft w:val="640"/>
          <w:marRight w:val="0"/>
          <w:marTop w:val="0"/>
          <w:marBottom w:val="0"/>
          <w:divBdr>
            <w:top w:val="none" w:sz="0" w:space="0" w:color="auto"/>
            <w:left w:val="none" w:sz="0" w:space="0" w:color="auto"/>
            <w:bottom w:val="none" w:sz="0" w:space="0" w:color="auto"/>
            <w:right w:val="none" w:sz="0" w:space="0" w:color="auto"/>
          </w:divBdr>
        </w:div>
        <w:div w:id="613707383">
          <w:marLeft w:val="640"/>
          <w:marRight w:val="0"/>
          <w:marTop w:val="0"/>
          <w:marBottom w:val="0"/>
          <w:divBdr>
            <w:top w:val="none" w:sz="0" w:space="0" w:color="auto"/>
            <w:left w:val="none" w:sz="0" w:space="0" w:color="auto"/>
            <w:bottom w:val="none" w:sz="0" w:space="0" w:color="auto"/>
            <w:right w:val="none" w:sz="0" w:space="0" w:color="auto"/>
          </w:divBdr>
        </w:div>
        <w:div w:id="2055881023">
          <w:marLeft w:val="640"/>
          <w:marRight w:val="0"/>
          <w:marTop w:val="0"/>
          <w:marBottom w:val="0"/>
          <w:divBdr>
            <w:top w:val="none" w:sz="0" w:space="0" w:color="auto"/>
            <w:left w:val="none" w:sz="0" w:space="0" w:color="auto"/>
            <w:bottom w:val="none" w:sz="0" w:space="0" w:color="auto"/>
            <w:right w:val="none" w:sz="0" w:space="0" w:color="auto"/>
          </w:divBdr>
        </w:div>
      </w:divsChild>
    </w:div>
    <w:div w:id="1563981131">
      <w:bodyDiv w:val="1"/>
      <w:marLeft w:val="0"/>
      <w:marRight w:val="0"/>
      <w:marTop w:val="0"/>
      <w:marBottom w:val="0"/>
      <w:divBdr>
        <w:top w:val="none" w:sz="0" w:space="0" w:color="auto"/>
        <w:left w:val="none" w:sz="0" w:space="0" w:color="auto"/>
        <w:bottom w:val="none" w:sz="0" w:space="0" w:color="auto"/>
        <w:right w:val="none" w:sz="0" w:space="0" w:color="auto"/>
      </w:divBdr>
    </w:div>
    <w:div w:id="1566602067">
      <w:bodyDiv w:val="1"/>
      <w:marLeft w:val="0"/>
      <w:marRight w:val="0"/>
      <w:marTop w:val="0"/>
      <w:marBottom w:val="0"/>
      <w:divBdr>
        <w:top w:val="none" w:sz="0" w:space="0" w:color="auto"/>
        <w:left w:val="none" w:sz="0" w:space="0" w:color="auto"/>
        <w:bottom w:val="none" w:sz="0" w:space="0" w:color="auto"/>
        <w:right w:val="none" w:sz="0" w:space="0" w:color="auto"/>
      </w:divBdr>
    </w:div>
    <w:div w:id="1620840579">
      <w:bodyDiv w:val="1"/>
      <w:marLeft w:val="0"/>
      <w:marRight w:val="0"/>
      <w:marTop w:val="0"/>
      <w:marBottom w:val="0"/>
      <w:divBdr>
        <w:top w:val="none" w:sz="0" w:space="0" w:color="auto"/>
        <w:left w:val="none" w:sz="0" w:space="0" w:color="auto"/>
        <w:bottom w:val="none" w:sz="0" w:space="0" w:color="auto"/>
        <w:right w:val="none" w:sz="0" w:space="0" w:color="auto"/>
      </w:divBdr>
      <w:divsChild>
        <w:div w:id="42143457">
          <w:marLeft w:val="640"/>
          <w:marRight w:val="0"/>
          <w:marTop w:val="0"/>
          <w:marBottom w:val="0"/>
          <w:divBdr>
            <w:top w:val="none" w:sz="0" w:space="0" w:color="auto"/>
            <w:left w:val="none" w:sz="0" w:space="0" w:color="auto"/>
            <w:bottom w:val="none" w:sz="0" w:space="0" w:color="auto"/>
            <w:right w:val="none" w:sz="0" w:space="0" w:color="auto"/>
          </w:divBdr>
        </w:div>
        <w:div w:id="2103328972">
          <w:marLeft w:val="640"/>
          <w:marRight w:val="0"/>
          <w:marTop w:val="0"/>
          <w:marBottom w:val="0"/>
          <w:divBdr>
            <w:top w:val="none" w:sz="0" w:space="0" w:color="auto"/>
            <w:left w:val="none" w:sz="0" w:space="0" w:color="auto"/>
            <w:bottom w:val="none" w:sz="0" w:space="0" w:color="auto"/>
            <w:right w:val="none" w:sz="0" w:space="0" w:color="auto"/>
          </w:divBdr>
        </w:div>
        <w:div w:id="2140106195">
          <w:marLeft w:val="640"/>
          <w:marRight w:val="0"/>
          <w:marTop w:val="0"/>
          <w:marBottom w:val="0"/>
          <w:divBdr>
            <w:top w:val="none" w:sz="0" w:space="0" w:color="auto"/>
            <w:left w:val="none" w:sz="0" w:space="0" w:color="auto"/>
            <w:bottom w:val="none" w:sz="0" w:space="0" w:color="auto"/>
            <w:right w:val="none" w:sz="0" w:space="0" w:color="auto"/>
          </w:divBdr>
        </w:div>
        <w:div w:id="1737430620">
          <w:marLeft w:val="640"/>
          <w:marRight w:val="0"/>
          <w:marTop w:val="0"/>
          <w:marBottom w:val="0"/>
          <w:divBdr>
            <w:top w:val="none" w:sz="0" w:space="0" w:color="auto"/>
            <w:left w:val="none" w:sz="0" w:space="0" w:color="auto"/>
            <w:bottom w:val="none" w:sz="0" w:space="0" w:color="auto"/>
            <w:right w:val="none" w:sz="0" w:space="0" w:color="auto"/>
          </w:divBdr>
        </w:div>
        <w:div w:id="176696440">
          <w:marLeft w:val="640"/>
          <w:marRight w:val="0"/>
          <w:marTop w:val="0"/>
          <w:marBottom w:val="0"/>
          <w:divBdr>
            <w:top w:val="none" w:sz="0" w:space="0" w:color="auto"/>
            <w:left w:val="none" w:sz="0" w:space="0" w:color="auto"/>
            <w:bottom w:val="none" w:sz="0" w:space="0" w:color="auto"/>
            <w:right w:val="none" w:sz="0" w:space="0" w:color="auto"/>
          </w:divBdr>
        </w:div>
      </w:divsChild>
    </w:div>
    <w:div w:id="1633633097">
      <w:bodyDiv w:val="1"/>
      <w:marLeft w:val="0"/>
      <w:marRight w:val="0"/>
      <w:marTop w:val="0"/>
      <w:marBottom w:val="0"/>
      <w:divBdr>
        <w:top w:val="none" w:sz="0" w:space="0" w:color="auto"/>
        <w:left w:val="none" w:sz="0" w:space="0" w:color="auto"/>
        <w:bottom w:val="none" w:sz="0" w:space="0" w:color="auto"/>
        <w:right w:val="none" w:sz="0" w:space="0" w:color="auto"/>
      </w:divBdr>
    </w:div>
    <w:div w:id="1699893311">
      <w:bodyDiv w:val="1"/>
      <w:marLeft w:val="0"/>
      <w:marRight w:val="0"/>
      <w:marTop w:val="0"/>
      <w:marBottom w:val="0"/>
      <w:divBdr>
        <w:top w:val="none" w:sz="0" w:space="0" w:color="auto"/>
        <w:left w:val="none" w:sz="0" w:space="0" w:color="auto"/>
        <w:bottom w:val="none" w:sz="0" w:space="0" w:color="auto"/>
        <w:right w:val="none" w:sz="0" w:space="0" w:color="auto"/>
      </w:divBdr>
      <w:divsChild>
        <w:div w:id="742220843">
          <w:marLeft w:val="640"/>
          <w:marRight w:val="0"/>
          <w:marTop w:val="0"/>
          <w:marBottom w:val="0"/>
          <w:divBdr>
            <w:top w:val="none" w:sz="0" w:space="0" w:color="auto"/>
            <w:left w:val="none" w:sz="0" w:space="0" w:color="auto"/>
            <w:bottom w:val="none" w:sz="0" w:space="0" w:color="auto"/>
            <w:right w:val="none" w:sz="0" w:space="0" w:color="auto"/>
          </w:divBdr>
        </w:div>
        <w:div w:id="1602101738">
          <w:marLeft w:val="640"/>
          <w:marRight w:val="0"/>
          <w:marTop w:val="0"/>
          <w:marBottom w:val="0"/>
          <w:divBdr>
            <w:top w:val="none" w:sz="0" w:space="0" w:color="auto"/>
            <w:left w:val="none" w:sz="0" w:space="0" w:color="auto"/>
            <w:bottom w:val="none" w:sz="0" w:space="0" w:color="auto"/>
            <w:right w:val="none" w:sz="0" w:space="0" w:color="auto"/>
          </w:divBdr>
        </w:div>
        <w:div w:id="398796268">
          <w:marLeft w:val="640"/>
          <w:marRight w:val="0"/>
          <w:marTop w:val="0"/>
          <w:marBottom w:val="0"/>
          <w:divBdr>
            <w:top w:val="none" w:sz="0" w:space="0" w:color="auto"/>
            <w:left w:val="none" w:sz="0" w:space="0" w:color="auto"/>
            <w:bottom w:val="none" w:sz="0" w:space="0" w:color="auto"/>
            <w:right w:val="none" w:sz="0" w:space="0" w:color="auto"/>
          </w:divBdr>
        </w:div>
        <w:div w:id="1766684280">
          <w:marLeft w:val="640"/>
          <w:marRight w:val="0"/>
          <w:marTop w:val="0"/>
          <w:marBottom w:val="0"/>
          <w:divBdr>
            <w:top w:val="none" w:sz="0" w:space="0" w:color="auto"/>
            <w:left w:val="none" w:sz="0" w:space="0" w:color="auto"/>
            <w:bottom w:val="none" w:sz="0" w:space="0" w:color="auto"/>
            <w:right w:val="none" w:sz="0" w:space="0" w:color="auto"/>
          </w:divBdr>
        </w:div>
        <w:div w:id="1642803105">
          <w:marLeft w:val="640"/>
          <w:marRight w:val="0"/>
          <w:marTop w:val="0"/>
          <w:marBottom w:val="0"/>
          <w:divBdr>
            <w:top w:val="none" w:sz="0" w:space="0" w:color="auto"/>
            <w:left w:val="none" w:sz="0" w:space="0" w:color="auto"/>
            <w:bottom w:val="none" w:sz="0" w:space="0" w:color="auto"/>
            <w:right w:val="none" w:sz="0" w:space="0" w:color="auto"/>
          </w:divBdr>
        </w:div>
      </w:divsChild>
    </w:div>
    <w:div w:id="1733119453">
      <w:bodyDiv w:val="1"/>
      <w:marLeft w:val="0"/>
      <w:marRight w:val="0"/>
      <w:marTop w:val="0"/>
      <w:marBottom w:val="0"/>
      <w:divBdr>
        <w:top w:val="none" w:sz="0" w:space="0" w:color="auto"/>
        <w:left w:val="none" w:sz="0" w:space="0" w:color="auto"/>
        <w:bottom w:val="none" w:sz="0" w:space="0" w:color="auto"/>
        <w:right w:val="none" w:sz="0" w:space="0" w:color="auto"/>
      </w:divBdr>
      <w:divsChild>
        <w:div w:id="229969385">
          <w:marLeft w:val="640"/>
          <w:marRight w:val="0"/>
          <w:marTop w:val="0"/>
          <w:marBottom w:val="0"/>
          <w:divBdr>
            <w:top w:val="none" w:sz="0" w:space="0" w:color="auto"/>
            <w:left w:val="none" w:sz="0" w:space="0" w:color="auto"/>
            <w:bottom w:val="none" w:sz="0" w:space="0" w:color="auto"/>
            <w:right w:val="none" w:sz="0" w:space="0" w:color="auto"/>
          </w:divBdr>
        </w:div>
        <w:div w:id="1096052026">
          <w:marLeft w:val="640"/>
          <w:marRight w:val="0"/>
          <w:marTop w:val="0"/>
          <w:marBottom w:val="0"/>
          <w:divBdr>
            <w:top w:val="none" w:sz="0" w:space="0" w:color="auto"/>
            <w:left w:val="none" w:sz="0" w:space="0" w:color="auto"/>
            <w:bottom w:val="none" w:sz="0" w:space="0" w:color="auto"/>
            <w:right w:val="none" w:sz="0" w:space="0" w:color="auto"/>
          </w:divBdr>
        </w:div>
      </w:divsChild>
    </w:div>
    <w:div w:id="1775051299">
      <w:bodyDiv w:val="1"/>
      <w:marLeft w:val="0"/>
      <w:marRight w:val="0"/>
      <w:marTop w:val="0"/>
      <w:marBottom w:val="0"/>
      <w:divBdr>
        <w:top w:val="none" w:sz="0" w:space="0" w:color="auto"/>
        <w:left w:val="none" w:sz="0" w:space="0" w:color="auto"/>
        <w:bottom w:val="none" w:sz="0" w:space="0" w:color="auto"/>
        <w:right w:val="none" w:sz="0" w:space="0" w:color="auto"/>
      </w:divBdr>
      <w:divsChild>
        <w:div w:id="2105294985">
          <w:marLeft w:val="640"/>
          <w:marRight w:val="0"/>
          <w:marTop w:val="0"/>
          <w:marBottom w:val="0"/>
          <w:divBdr>
            <w:top w:val="none" w:sz="0" w:space="0" w:color="auto"/>
            <w:left w:val="none" w:sz="0" w:space="0" w:color="auto"/>
            <w:bottom w:val="none" w:sz="0" w:space="0" w:color="auto"/>
            <w:right w:val="none" w:sz="0" w:space="0" w:color="auto"/>
          </w:divBdr>
        </w:div>
        <w:div w:id="2145350291">
          <w:marLeft w:val="640"/>
          <w:marRight w:val="0"/>
          <w:marTop w:val="0"/>
          <w:marBottom w:val="0"/>
          <w:divBdr>
            <w:top w:val="none" w:sz="0" w:space="0" w:color="auto"/>
            <w:left w:val="none" w:sz="0" w:space="0" w:color="auto"/>
            <w:bottom w:val="none" w:sz="0" w:space="0" w:color="auto"/>
            <w:right w:val="none" w:sz="0" w:space="0" w:color="auto"/>
          </w:divBdr>
        </w:div>
        <w:div w:id="1217399791">
          <w:marLeft w:val="640"/>
          <w:marRight w:val="0"/>
          <w:marTop w:val="0"/>
          <w:marBottom w:val="0"/>
          <w:divBdr>
            <w:top w:val="none" w:sz="0" w:space="0" w:color="auto"/>
            <w:left w:val="none" w:sz="0" w:space="0" w:color="auto"/>
            <w:bottom w:val="none" w:sz="0" w:space="0" w:color="auto"/>
            <w:right w:val="none" w:sz="0" w:space="0" w:color="auto"/>
          </w:divBdr>
        </w:div>
        <w:div w:id="1291743401">
          <w:marLeft w:val="640"/>
          <w:marRight w:val="0"/>
          <w:marTop w:val="0"/>
          <w:marBottom w:val="0"/>
          <w:divBdr>
            <w:top w:val="none" w:sz="0" w:space="0" w:color="auto"/>
            <w:left w:val="none" w:sz="0" w:space="0" w:color="auto"/>
            <w:bottom w:val="none" w:sz="0" w:space="0" w:color="auto"/>
            <w:right w:val="none" w:sz="0" w:space="0" w:color="auto"/>
          </w:divBdr>
        </w:div>
        <w:div w:id="28339522">
          <w:marLeft w:val="640"/>
          <w:marRight w:val="0"/>
          <w:marTop w:val="0"/>
          <w:marBottom w:val="0"/>
          <w:divBdr>
            <w:top w:val="none" w:sz="0" w:space="0" w:color="auto"/>
            <w:left w:val="none" w:sz="0" w:space="0" w:color="auto"/>
            <w:bottom w:val="none" w:sz="0" w:space="0" w:color="auto"/>
            <w:right w:val="none" w:sz="0" w:space="0" w:color="auto"/>
          </w:divBdr>
        </w:div>
      </w:divsChild>
    </w:div>
    <w:div w:id="1862815553">
      <w:bodyDiv w:val="1"/>
      <w:marLeft w:val="0"/>
      <w:marRight w:val="0"/>
      <w:marTop w:val="0"/>
      <w:marBottom w:val="0"/>
      <w:divBdr>
        <w:top w:val="none" w:sz="0" w:space="0" w:color="auto"/>
        <w:left w:val="none" w:sz="0" w:space="0" w:color="auto"/>
        <w:bottom w:val="none" w:sz="0" w:space="0" w:color="auto"/>
        <w:right w:val="none" w:sz="0" w:space="0" w:color="auto"/>
      </w:divBdr>
    </w:div>
    <w:div w:id="1913273377">
      <w:bodyDiv w:val="1"/>
      <w:marLeft w:val="0"/>
      <w:marRight w:val="0"/>
      <w:marTop w:val="0"/>
      <w:marBottom w:val="0"/>
      <w:divBdr>
        <w:top w:val="none" w:sz="0" w:space="0" w:color="auto"/>
        <w:left w:val="none" w:sz="0" w:space="0" w:color="auto"/>
        <w:bottom w:val="none" w:sz="0" w:space="0" w:color="auto"/>
        <w:right w:val="none" w:sz="0" w:space="0" w:color="auto"/>
      </w:divBdr>
    </w:div>
    <w:div w:id="1915777087">
      <w:bodyDiv w:val="1"/>
      <w:marLeft w:val="0"/>
      <w:marRight w:val="0"/>
      <w:marTop w:val="0"/>
      <w:marBottom w:val="0"/>
      <w:divBdr>
        <w:top w:val="none" w:sz="0" w:space="0" w:color="auto"/>
        <w:left w:val="none" w:sz="0" w:space="0" w:color="auto"/>
        <w:bottom w:val="none" w:sz="0" w:space="0" w:color="auto"/>
        <w:right w:val="none" w:sz="0" w:space="0" w:color="auto"/>
      </w:divBdr>
    </w:div>
    <w:div w:id="1917127646">
      <w:bodyDiv w:val="1"/>
      <w:marLeft w:val="0"/>
      <w:marRight w:val="0"/>
      <w:marTop w:val="0"/>
      <w:marBottom w:val="0"/>
      <w:divBdr>
        <w:top w:val="none" w:sz="0" w:space="0" w:color="auto"/>
        <w:left w:val="none" w:sz="0" w:space="0" w:color="auto"/>
        <w:bottom w:val="none" w:sz="0" w:space="0" w:color="auto"/>
        <w:right w:val="none" w:sz="0" w:space="0" w:color="auto"/>
      </w:divBdr>
      <w:divsChild>
        <w:div w:id="1257054517">
          <w:marLeft w:val="640"/>
          <w:marRight w:val="0"/>
          <w:marTop w:val="0"/>
          <w:marBottom w:val="0"/>
          <w:divBdr>
            <w:top w:val="none" w:sz="0" w:space="0" w:color="auto"/>
            <w:left w:val="none" w:sz="0" w:space="0" w:color="auto"/>
            <w:bottom w:val="none" w:sz="0" w:space="0" w:color="auto"/>
            <w:right w:val="none" w:sz="0" w:space="0" w:color="auto"/>
          </w:divBdr>
        </w:div>
        <w:div w:id="1328745926">
          <w:marLeft w:val="640"/>
          <w:marRight w:val="0"/>
          <w:marTop w:val="0"/>
          <w:marBottom w:val="0"/>
          <w:divBdr>
            <w:top w:val="none" w:sz="0" w:space="0" w:color="auto"/>
            <w:left w:val="none" w:sz="0" w:space="0" w:color="auto"/>
            <w:bottom w:val="none" w:sz="0" w:space="0" w:color="auto"/>
            <w:right w:val="none" w:sz="0" w:space="0" w:color="auto"/>
          </w:divBdr>
        </w:div>
        <w:div w:id="220019572">
          <w:marLeft w:val="640"/>
          <w:marRight w:val="0"/>
          <w:marTop w:val="0"/>
          <w:marBottom w:val="0"/>
          <w:divBdr>
            <w:top w:val="none" w:sz="0" w:space="0" w:color="auto"/>
            <w:left w:val="none" w:sz="0" w:space="0" w:color="auto"/>
            <w:bottom w:val="none" w:sz="0" w:space="0" w:color="auto"/>
            <w:right w:val="none" w:sz="0" w:space="0" w:color="auto"/>
          </w:divBdr>
        </w:div>
      </w:divsChild>
    </w:div>
    <w:div w:id="1985811752">
      <w:bodyDiv w:val="1"/>
      <w:marLeft w:val="0"/>
      <w:marRight w:val="0"/>
      <w:marTop w:val="0"/>
      <w:marBottom w:val="0"/>
      <w:divBdr>
        <w:top w:val="none" w:sz="0" w:space="0" w:color="auto"/>
        <w:left w:val="none" w:sz="0" w:space="0" w:color="auto"/>
        <w:bottom w:val="none" w:sz="0" w:space="0" w:color="auto"/>
        <w:right w:val="none" w:sz="0" w:space="0" w:color="auto"/>
      </w:divBdr>
      <w:divsChild>
        <w:div w:id="2705917">
          <w:marLeft w:val="640"/>
          <w:marRight w:val="0"/>
          <w:marTop w:val="0"/>
          <w:marBottom w:val="0"/>
          <w:divBdr>
            <w:top w:val="none" w:sz="0" w:space="0" w:color="auto"/>
            <w:left w:val="none" w:sz="0" w:space="0" w:color="auto"/>
            <w:bottom w:val="none" w:sz="0" w:space="0" w:color="auto"/>
            <w:right w:val="none" w:sz="0" w:space="0" w:color="auto"/>
          </w:divBdr>
        </w:div>
        <w:div w:id="1980376412">
          <w:marLeft w:val="640"/>
          <w:marRight w:val="0"/>
          <w:marTop w:val="0"/>
          <w:marBottom w:val="0"/>
          <w:divBdr>
            <w:top w:val="none" w:sz="0" w:space="0" w:color="auto"/>
            <w:left w:val="none" w:sz="0" w:space="0" w:color="auto"/>
            <w:bottom w:val="none" w:sz="0" w:space="0" w:color="auto"/>
            <w:right w:val="none" w:sz="0" w:space="0" w:color="auto"/>
          </w:divBdr>
        </w:div>
        <w:div w:id="376051003">
          <w:marLeft w:val="640"/>
          <w:marRight w:val="0"/>
          <w:marTop w:val="0"/>
          <w:marBottom w:val="0"/>
          <w:divBdr>
            <w:top w:val="none" w:sz="0" w:space="0" w:color="auto"/>
            <w:left w:val="none" w:sz="0" w:space="0" w:color="auto"/>
            <w:bottom w:val="none" w:sz="0" w:space="0" w:color="auto"/>
            <w:right w:val="none" w:sz="0" w:space="0" w:color="auto"/>
          </w:divBdr>
        </w:div>
        <w:div w:id="276834685">
          <w:marLeft w:val="640"/>
          <w:marRight w:val="0"/>
          <w:marTop w:val="0"/>
          <w:marBottom w:val="0"/>
          <w:divBdr>
            <w:top w:val="none" w:sz="0" w:space="0" w:color="auto"/>
            <w:left w:val="none" w:sz="0" w:space="0" w:color="auto"/>
            <w:bottom w:val="none" w:sz="0" w:space="0" w:color="auto"/>
            <w:right w:val="none" w:sz="0" w:space="0" w:color="auto"/>
          </w:divBdr>
        </w:div>
        <w:div w:id="1497527593">
          <w:marLeft w:val="640"/>
          <w:marRight w:val="0"/>
          <w:marTop w:val="0"/>
          <w:marBottom w:val="0"/>
          <w:divBdr>
            <w:top w:val="none" w:sz="0" w:space="0" w:color="auto"/>
            <w:left w:val="none" w:sz="0" w:space="0" w:color="auto"/>
            <w:bottom w:val="none" w:sz="0" w:space="0" w:color="auto"/>
            <w:right w:val="none" w:sz="0" w:space="0" w:color="auto"/>
          </w:divBdr>
        </w:div>
      </w:divsChild>
    </w:div>
    <w:div w:id="2131390107">
      <w:bodyDiv w:val="1"/>
      <w:marLeft w:val="0"/>
      <w:marRight w:val="0"/>
      <w:marTop w:val="0"/>
      <w:marBottom w:val="0"/>
      <w:divBdr>
        <w:top w:val="none" w:sz="0" w:space="0" w:color="auto"/>
        <w:left w:val="none" w:sz="0" w:space="0" w:color="auto"/>
        <w:bottom w:val="none" w:sz="0" w:space="0" w:color="auto"/>
        <w:right w:val="none" w:sz="0" w:space="0" w:color="auto"/>
      </w:divBdr>
    </w:div>
    <w:div w:id="2144302828">
      <w:bodyDiv w:val="1"/>
      <w:marLeft w:val="0"/>
      <w:marRight w:val="0"/>
      <w:marTop w:val="0"/>
      <w:marBottom w:val="0"/>
      <w:divBdr>
        <w:top w:val="none" w:sz="0" w:space="0" w:color="auto"/>
        <w:left w:val="none" w:sz="0" w:space="0" w:color="auto"/>
        <w:bottom w:val="none" w:sz="0" w:space="0" w:color="auto"/>
        <w:right w:val="none" w:sz="0" w:space="0" w:color="auto"/>
      </w:divBdr>
      <w:divsChild>
        <w:div w:id="569342324">
          <w:marLeft w:val="640"/>
          <w:marRight w:val="0"/>
          <w:marTop w:val="0"/>
          <w:marBottom w:val="0"/>
          <w:divBdr>
            <w:top w:val="none" w:sz="0" w:space="0" w:color="auto"/>
            <w:left w:val="none" w:sz="0" w:space="0" w:color="auto"/>
            <w:bottom w:val="none" w:sz="0" w:space="0" w:color="auto"/>
            <w:right w:val="none" w:sz="0" w:space="0" w:color="auto"/>
          </w:divBdr>
        </w:div>
        <w:div w:id="1256400217">
          <w:marLeft w:val="640"/>
          <w:marRight w:val="0"/>
          <w:marTop w:val="0"/>
          <w:marBottom w:val="0"/>
          <w:divBdr>
            <w:top w:val="none" w:sz="0" w:space="0" w:color="auto"/>
            <w:left w:val="none" w:sz="0" w:space="0" w:color="auto"/>
            <w:bottom w:val="none" w:sz="0" w:space="0" w:color="auto"/>
            <w:right w:val="none" w:sz="0" w:space="0" w:color="auto"/>
          </w:divBdr>
        </w:div>
        <w:div w:id="890195354">
          <w:marLeft w:val="640"/>
          <w:marRight w:val="0"/>
          <w:marTop w:val="0"/>
          <w:marBottom w:val="0"/>
          <w:divBdr>
            <w:top w:val="none" w:sz="0" w:space="0" w:color="auto"/>
            <w:left w:val="none" w:sz="0" w:space="0" w:color="auto"/>
            <w:bottom w:val="none" w:sz="0" w:space="0" w:color="auto"/>
            <w:right w:val="none" w:sz="0" w:space="0" w:color="auto"/>
          </w:divBdr>
        </w:div>
        <w:div w:id="1913275723">
          <w:marLeft w:val="640"/>
          <w:marRight w:val="0"/>
          <w:marTop w:val="0"/>
          <w:marBottom w:val="0"/>
          <w:divBdr>
            <w:top w:val="none" w:sz="0" w:space="0" w:color="auto"/>
            <w:left w:val="none" w:sz="0" w:space="0" w:color="auto"/>
            <w:bottom w:val="none" w:sz="0" w:space="0" w:color="auto"/>
            <w:right w:val="none" w:sz="0" w:space="0" w:color="auto"/>
          </w:divBdr>
        </w:div>
        <w:div w:id="1308851454">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常规"/>
          <w:gallery w:val="placeholder"/>
        </w:category>
        <w:types>
          <w:type w:val="bbPlcHdr"/>
        </w:types>
        <w:behaviors>
          <w:behavior w:val="content"/>
        </w:behaviors>
        <w:guid w:val="{293D8595-CFDF-4C65-86CE-430234723320}"/>
      </w:docPartPr>
      <w:docPartBody>
        <w:p w:rsidR="00306876" w:rsidRDefault="00F01D2B">
          <w:pPr>
            <w:rPr>
              <w:rFonts w:hint="eastAsia"/>
            </w:rPr>
          </w:pPr>
          <w:r w:rsidRPr="004F6959">
            <w:rPr>
              <w:rStyle w:val="a3"/>
              <w:rFonts w:hint="eastAsia"/>
            </w:rPr>
            <w:t>单击或点击此处输入文字。</w:t>
          </w:r>
        </w:p>
      </w:docPartBody>
    </w:docPart>
    <w:docPart>
      <w:docPartPr>
        <w:name w:val="C521DEDF6B7E4E6C8585DCDBA7BACB0A"/>
        <w:category>
          <w:name w:val="常规"/>
          <w:gallery w:val="placeholder"/>
        </w:category>
        <w:types>
          <w:type w:val="bbPlcHdr"/>
        </w:types>
        <w:behaviors>
          <w:behavior w:val="content"/>
        </w:behaviors>
        <w:guid w:val="{55E2820D-017F-4133-BEDC-89E8C6391B54}"/>
      </w:docPartPr>
      <w:docPartBody>
        <w:p w:rsidR="002F7AA0" w:rsidRDefault="00306876" w:rsidP="00306876">
          <w:pPr>
            <w:pStyle w:val="C521DEDF6B7E4E6C8585DCDBA7BACB0A"/>
            <w:rPr>
              <w:rFonts w:hint="eastAsia"/>
            </w:rPr>
          </w:pPr>
          <w:r w:rsidRPr="004F6959">
            <w:rPr>
              <w:rStyle w:val="a3"/>
              <w:rFonts w:hint="eastAsia"/>
            </w:rPr>
            <w:t>单击或点击此处输入文字。</w:t>
          </w:r>
        </w:p>
      </w:docPartBody>
    </w:docPart>
    <w:docPart>
      <w:docPartPr>
        <w:name w:val="C8918E0B58D6427183644E72427E2AEB"/>
        <w:category>
          <w:name w:val="常规"/>
          <w:gallery w:val="placeholder"/>
        </w:category>
        <w:types>
          <w:type w:val="bbPlcHdr"/>
        </w:types>
        <w:behaviors>
          <w:behavior w:val="content"/>
        </w:behaviors>
        <w:guid w:val="{BB052C2C-1BF6-49FA-9521-41FE378D60AB}"/>
      </w:docPartPr>
      <w:docPartBody>
        <w:p w:rsidR="002F7AA0" w:rsidRDefault="00306876" w:rsidP="00306876">
          <w:pPr>
            <w:pStyle w:val="C8918E0B58D6427183644E72427E2AEB"/>
            <w:rPr>
              <w:rFonts w:hint="eastAsia"/>
            </w:rPr>
          </w:pPr>
          <w:r w:rsidRPr="004F6959">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D2B"/>
    <w:rsid w:val="00067419"/>
    <w:rsid w:val="00107BA1"/>
    <w:rsid w:val="002F7AA0"/>
    <w:rsid w:val="00306876"/>
    <w:rsid w:val="004C115D"/>
    <w:rsid w:val="00713AB6"/>
    <w:rsid w:val="00767E9B"/>
    <w:rsid w:val="007C040B"/>
    <w:rsid w:val="00966518"/>
    <w:rsid w:val="00A50685"/>
    <w:rsid w:val="00D36CAF"/>
    <w:rsid w:val="00F01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06876"/>
    <w:rPr>
      <w:color w:val="666666"/>
    </w:rPr>
  </w:style>
  <w:style w:type="paragraph" w:customStyle="1" w:styleId="C521DEDF6B7E4E6C8585DCDBA7BACB0A">
    <w:name w:val="C521DEDF6B7E4E6C8585DCDBA7BACB0A"/>
    <w:rsid w:val="00306876"/>
    <w:pPr>
      <w:widowControl w:val="0"/>
      <w:spacing w:after="160" w:line="278" w:lineRule="auto"/>
    </w:pPr>
    <w:rPr>
      <w:sz w:val="22"/>
      <w:szCs w:val="24"/>
    </w:rPr>
  </w:style>
  <w:style w:type="paragraph" w:customStyle="1" w:styleId="C8918E0B58D6427183644E72427E2AEB">
    <w:name w:val="C8918E0B58D6427183644E72427E2AEB"/>
    <w:rsid w:val="00306876"/>
    <w:pPr>
      <w:widowControl w:val="0"/>
      <w:spacing w:after="160" w:line="278" w:lineRule="auto"/>
    </w:pPr>
    <w:rPr>
      <w:sz w:val="22"/>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0EA3FE-8FFB-489F-9C99-B1FC2AA00B18}">
  <we:reference id="wa104382081" version="1.55.1.0" store="en-US" storeType="OMEX"/>
  <we:alternateReferences>
    <we:reference id="WA104382081" version="1.55.1.0" store="" storeType="OMEX"/>
  </we:alternateReferences>
  <we:properties>
    <we:property name="MENDELEY_CITATIONS" value="[{&quot;citationID&quot;:&quot;MENDELEY_CITATION_8549e086-3a61-4231-a5df-85a831089d8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&quot;,&quot;citationItems&quot;:[{&quot;id&quot;:&quot;b048871c-e4fe-3351-af0a-7574ff7ce5c9&quot;,&quot;itemData&quot;:{&quot;type&quot;:&quot;webpage&quot;,&quot;id&quot;:&quot;b048871c-e4fe-3351-af0a-7574ff7ce5c9&quot;,&quot;title&quot;:&quot;China Population and Employment Statistics Yearbook 2020: China Statistics Press&quot;,&quot;author&quot;:[{&quot;family&quot;:&quot;National Bureau of Statistics of China&quot;,&quot;given&quot;:&quot;&quot;,&quot;parse-names&quot;:false,&quot;dropping-particle&quot;:&quot;&quot;,&quot;non-dropping-particle&quot;:&quot;&quot;}],&quot;accessed&quot;:{&quot;date-parts&quot;:[[2023,12,1]]},&quot;URL&quot;:&quot;https://www.chinayearbooks.com/tags/china-population-and-employment-statistics-yearbook&quot;,&quot;container-title-short&quot;:&quot;&quot;},&quot;isTemporary&quot;:false}]},{&quot;citationID&quot;:&quot;MENDELEY_CITATION_62796383-f593-44a0-a950-9801262c089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&quot;,&quot;citationItems&quot;:[{&quot;id&quot;:&quot;b048871c-e4fe-3351-af0a-7574ff7ce5c9&quot;,&quot;itemData&quot;:{&quot;type&quot;:&quot;webpage&quot;,&quot;id&quot;:&quot;b048871c-e4fe-3351-af0a-7574ff7ce5c9&quot;,&quot;title&quot;:&quot;China Population and Employment Statistics Yearbook 2020: China Statistics Press&quot;,&quot;author&quot;:[{&quot;family&quot;:&quot;National Bureau of Statistics of China&quot;,&quot;given&quot;:&quot;&quot;,&quot;parse-names&quot;:false,&quot;dropping-particle&quot;:&quot;&quot;,&quot;non-dropping-particle&quot;:&quot;&quot;}],&quot;accessed&quot;:{&quot;date-parts&quot;:[[2023,12,1]]},&quot;URL&quot;:&quot;https://www.chinayearbooks.com/tags/china-population-and-employment-statistics-yearbook&quot;,&quot;container-title-short&quot;:&quot;&quot;},&quot;isTemporary&quot;:false}]},{&quot;citationID&quot;:&quot;MENDELEY_CITATION_8b3f2d86-2711-46ed-9691-2bf3f6fb27f3&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1dfQ==&quot;,&quot;citationItems&quot;:[{&quot;id&quot;:&quot;d8390135-c10f-3ffc-b670-3aab8671a18b&quot;,&quot;itemData&quot;:{&quot;type&quot;:&quot;article-journal&quot;,&quot;id&quot;:&quot;d8390135-c10f-3ffc-b670-3aab8671a18b&quot;,&quot;title&quot;:&quot;Predictive values of body mass index and waist circumference for risk factors of certain related diseases in Chinese adults--study on optimal cut-off points of body mass index and waist circumference in Chinese adults.&quot;,&quot;author&quot;:[{&quot;family&quot;:&quot;Zhou&quot;,&quot;given&quot;:&quot;Bei-Fan&quot;,&quot;parse-names&quot;:false,&quot;dropping-particle&quot;:&quot;&quot;,&quot;non-dropping-particle&quot;:&quot;&quot;},{&quot;family&quot;:&quot;Cooperative Meta-Analysis Group of the Working Group on Obesity in China&quot;,&quot;given&quot;:&quot;&quot;,&quot;parse-names&quot;:false,&quot;dropping-particle&quot;:&quot;&quot;,&quot;non-dropping-particle&quot;:&quot;&quot;}],&quot;container-title&quot;:&quot;Biomedical and environmental sciences : BES&quot;,&quot;container-title-short&quot;:&quot;Biomed Environ Sci&quot;,&quot;ISSN&quot;:&quot;0895-3988&quot;,&quot;PMID&quot;:&quot;12046553&quot;,&quot;issued&quot;:{&quot;date-parts&quot;:[[2002,3]]},&quot;page&quot;:&quot;83-96&quot;,&quot;abstract&quot;:&quot;OBJECTIVE For prevention of obesity in Chinese population, it is necessary to define the optimal range of healthy weight and the appropriate cut-off points of BMI and waist circumference for Chinese adults. The Working Group on Obesity in China under the support of International Life Sciences Institute Focal point in China organized a meta-analysis on the relation between BMI, waist circumference and risk factors of related chronic diseases (e.g., high diabetes, diabetes mellitus, and lipoprotein disorders). METHODS 13 population studies in all met the criteria for enrollment, with data of 239,972 adults (20-70 year) surveyed in the 1990s. Data on waist circumference was available for 111,411 persons and data on serum lipids and glucose were available for more than 80,000. The study populations located in 21 provinces, municipalities and autonomous regions in mainland China as well as in Taiwan. Each enrolled study provided data according to a common protocol and uniform format. The Center for data management in Department of Epidemiology, Fu Wai Hospital was responsible for statistical analysis. RESULTS AND CONCLUSION The prevalence of hypertension, diabetes, dyslipidemia and clustering of risk factors all increased with increasing levels of BMI or waist circumference. BMI at 24 with best sensitivity and specificity for identification of the risk factors, was recommended as the cut-off point for overweight, BMI at 28 which may identify the risk factors with specificity around 90% was recommended as the cut-off point for obesity. Waist circumference beyond 85 cm for men and beyond 80 cm for women were recommended as the cut-off points for central obesity. Analysis of population attributable risk percent illustrated that reducing BMI to normal range (&lt; 24) could prevent 45%-50% clustering of risk factors. Treatment of obese persons (BMI &gt; or = 28) with drugs could prevent 15%-17% clustering of risk factors. The waist circumference controlled under 85 cm for men and under 80 cm for women, could prevent 47%-58% clustering of risk factors. According to these, a classification of overweight and obesity for Chinese adults is recommended.&quot;,&quot;issue&quot;:&quot;1&quot;,&quot;volume&quot;:&quot;15&quot;},&quot;isTemporary&quot;:false},{&quot;id&quot;:&quot;0aa4fac5-e440-3808-becf-2c594ff0dc11&quot;,&quot;itemData&quot;:{&quot;type&quot;:&quot;article-journal&quot;,&quot;id&quot;:&quot;0aa4fac5-e440-3808-becf-2c594ff0dc11&quot;,&quot;title&quot;:&quot;Epidemiology and determinants of obesity in China.&quot;,&quot;author&quot;:[{&quot;family&quot;:&quot;Pan&quot;,&quot;given&quot;:&quot;Xiong-Fei&quot;,&quot;parse-names&quot;:false,&quot;dropping-particle&quot;:&quot;&quot;,&quot;non-dropping-particle&quot;:&quot;&quot;},{&quot;family&quot;:&quot;Wang&quot;,&quot;given&quot;:&quot;Limin&quot;,&quot;parse-names&quot;:false,&quot;dropping-particle&quot;:&quot;&quot;,&quot;non-dropping-particle&quot;:&quot;&quot;},{&quot;family&quot;:&quot;Pan&quot;,&quot;given&quot;:&quot;An&quot;,&quot;parse-names&quot;:false,&quot;dropping-particle&quot;:&quot;&quot;,&quot;non-dropping-particle&quot;:&quot;&quot;}],&quot;container-title&quot;:&quot;The lancet. Diabetes &amp; endocrinology&quot;,&quot;container-title-short&quot;:&quot;Lancet Diabetes Endocrinol&quot;,&quot;ISSN&quot;:&quot;2213-8595&quot;,&quot;PMID&quot;:&quot;34022156&quot;,&quot;issued&quot;:{&quot;date-parts&quot;:[[2021,6]]},&quot;page&quot;:&quot;373-392&quot;,&quot;abstract&quot;:&quot;Obesity has become a major public health issue in China. Overweight and obesity have increased rapidly in the past four decades, and the latest national prevalence estimates for 2015-19, based on Chinese criteria, were 6·8% for overweight and 3·6% for obesity in children younger than 6 years, 11·1% for overweight and 7·9% for obesity in children and adolescents aged 6-17 years, and 34·3% for overweight and 16·4% for obesity in adults (≥18 years). Prevalence differed by sex, age group, and geographical location, but was substantial in all subpopulations. Strong evidence from prospective cohort studies has linked overweight and obesity to increased risks of major non-communicable diseases and premature mortality in Chinese populations. The growing burden of overweight and obesity could be driven by economic developments, sociocultural norms, and policies that have shaped individual-level risk factors for obesity through urbanisation, urban planning and built environments, and food systems and environments. Substantial changes in dietary patterns have occurred in China, with increased consumption of animal-source foods, refined grains, and highly processed, high-sugar, and high-fat foods, while physical activity levels in all major domains have decreased with increasing sedentary behaviours. The effects of dietary factors and physical inactivity intersect with other individual-level risk factors such as genetic susceptibility, psychosocial factors, obesogens, and in-utero and early-life exposures. In view of the scarcity of research around the individual and collective roles of these upstream and downstream factors, multidisciplinary and transdisciplinary studies are urgently needed to identify systemic approaches that target both the population-level determinants and individual-level risk factors for obesity in China.&quot;,&quot;issue&quot;:&quot;6&quot;,&quot;volume&quot;:&quot;9&quot;},&quot;isTemporary&quot;:false}]},{&quot;citationID&quot;:&quot;MENDELEY_CITATION_444f921d-92cc-42c3-adf8-ae952e2b0c7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DQ0ZjkyMWQtOTJjYy00MmMzLWFkZjgtYWU5NTJlMmIwYzc4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quot;,&quot;citationItems&quot;:[{&quot;id&quot;:&quot;77880574-accb-33ca-a8de-f7c86d1d1076&quot;,&quot;itemData&quot;:{&quot;type&quot;:&quot;webpage&quot;,&quot;id&quot;:&quot;77880574-accb-33ca-a8de-f7c86d1d1076&quot;,&quot;title&quot;:&quot;obesity: preventing and managing the global epidemic&quot;,&quot;author&quot;:[{&quot;family&quot;:&quot;World Health Organization&quot;,&quot;given&quot;:&quot;&quot;,&quot;parse-names&quot;:false,&quot;dropping-particle&quot;:&quot;&quot;,&quot;non-dropping-particle&quot;:&quot;&quot;}],&quot;container-title&quot;:&quot;Report of a WHO consultation&quot;,&quot;accessed&quot;:{&quot;date-parts&quot;:[[2023,12,1]]},&quot;URL&quot;:&quot;https://apps.who.int/iris/handle/10665/42330&quot;,&quot;container-title-short&quot;:&quot;&quot;},&quot;isTemporary&quot;:false}]},{&quot;citationID&quot;:&quot;MENDELEY_CITATION_182e1a45-1f4f-43f1-a897-63dac578fe11&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&quot;,&quot;citationItems&quot;:[{&quot;id&quot;:&quot;b048871c-e4fe-3351-af0a-7574ff7ce5c9&quot;,&quot;itemData&quot;:{&quot;type&quot;:&quot;webpage&quot;,&quot;id&quot;:&quot;b048871c-e4fe-3351-af0a-7574ff7ce5c9&quot;,&quot;title&quot;:&quot;China Population and Employment Statistics Yearbook 2020: China Statistics Press&quot;,&quot;author&quot;:[{&quot;family&quot;:&quot;National Bureau of Statistics of China&quot;,&quot;given&quot;:&quot;&quot;,&quot;parse-names&quot;:false,&quot;dropping-particle&quot;:&quot;&quot;,&quot;non-dropping-particle&quot;:&quot;&quot;}],&quot;accessed&quot;:{&quot;date-parts&quot;:[[2023,12,1]]},&quot;URL&quot;:&quot;https://www.chinayearbooks.com/tags/china-population-and-employment-statistics-yearbook&quot;,&quot;container-title-short&quot;:&quot;&quot;},&quot;isTemporary&quot;:false}]},{&quot;citationID&quot;:&quot;MENDELEY_CITATION_2e4ee604-3219-4483-aa34-86dbefe6e7f0&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mU0ZWU2MDQtMzIxOS00NDgzLWFhMzQtODZkYmVmZTZlN2Yw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quot;,&quot;citationItems&quot;:[{&quot;id&quot;:&quot;0aa4fac5-e440-3808-becf-2c594ff0dc11&quot;,&quot;itemData&quot;:{&quot;type&quot;:&quot;article-journal&quot;,&quot;id&quot;:&quot;0aa4fac5-e440-3808-becf-2c594ff0dc11&quot;,&quot;title&quot;:&quot;Epidemiology and determinants of obesity in China.&quot;,&quot;author&quot;:[{&quot;family&quot;:&quot;Pan&quot;,&quot;given&quot;:&quot;Xiong-Fei&quot;,&quot;parse-names&quot;:false,&quot;dropping-particle&quot;:&quot;&quot;,&quot;non-dropping-particle&quot;:&quot;&quot;},{&quot;family&quot;:&quot;Wang&quot;,&quot;given&quot;:&quot;Limin&quot;,&quot;parse-names&quot;:false,&quot;dropping-particle&quot;:&quot;&quot;,&quot;non-dropping-particle&quot;:&quot;&quot;},{&quot;family&quot;:&quot;Pan&quot;,&quot;given&quot;:&quot;An&quot;,&quot;parse-names&quot;:false,&quot;dropping-particle&quot;:&quot;&quot;,&quot;non-dropping-particle&quot;:&quot;&quot;}],&quot;container-title&quot;:&quot;The lancet. Diabetes &amp; endocrinology&quot;,&quot;container-title-short&quot;:&quot;Lancet Diabetes Endocrinol&quot;,&quot;ISSN&quot;:&quot;2213-8595&quot;,&quot;PMID&quot;:&quot;34022156&quot;,&quot;issued&quot;:{&quot;date-parts&quot;:[[2021,6]]},&quot;page&quot;:&quot;373-392&quot;,&quot;abstract&quot;:&quot;Obesity has become a major public health issue in China. Overweight and obesity have increased rapidly in the past four decades, and the latest national prevalence estimates for 2015-19, based on Chinese criteria, were 6·8% for overweight and 3·6% for obesity in children younger than 6 years, 11·1% for overweight and 7·9% for obesity in children and adolescents aged 6-17 years, and 34·3% for overweight and 16·4% for obesity in adults (≥18 years). Prevalence differed by sex, age group, and geographical location, but was substantial in all subpopulations. Strong evidence from prospective cohort studies has linked overweight and obesity to increased risks of major non-communicable diseases and premature mortality in Chinese populations. The growing burden of overweight and obesity could be driven by economic developments, sociocultural norms, and policies that have shaped individual-level risk factors for obesity through urbanisation, urban planning and built environments, and food systems and environments. Substantial changes in dietary patterns have occurred in China, with increased consumption of animal-source foods, refined grains, and highly processed, high-sugar, and high-fat foods, while physical activity levels in all major domains have decreased with increasing sedentary behaviours. The effects of dietary factors and physical inactivity intersect with other individual-level risk factors such as genetic susceptibility, psychosocial factors, obesogens, and in-utero and early-life exposures. In view of the scarcity of research around the individual and collective roles of these upstream and downstream factors, multidisciplinary and transdisciplinary studies are urgently needed to identify systemic approaches that target both the population-level determinants and individual-level risk factors for obesity in China.&quot;,&quot;issue&quot;:&quot;6&quot;,&quot;volume&quot;:&quot;9&quot;},&quot;isTemporary&quot;:false},{&quot;id&quot;:&quot;d8390135-c10f-3ffc-b670-3aab8671a18b&quot;,&quot;itemData&quot;:{&quot;type&quot;:&quot;article-journal&quot;,&quot;id&quot;:&quot;d8390135-c10f-3ffc-b670-3aab8671a18b&quot;,&quot;title&quot;:&quot;Predictive values of body mass index and waist circumference for risk factors of certain related diseases in Chinese adults--study on optimal cut-off points of body mass index and waist circumference in Chinese adults.&quot;,&quot;author&quot;:[{&quot;family&quot;:&quot;Zhou&quot;,&quot;given&quot;:&quot;Bei-Fan&quot;,&quot;parse-names&quot;:false,&quot;dropping-particle&quot;:&quot;&quot;,&quot;non-dropping-particle&quot;:&quot;&quot;},{&quot;family&quot;:&quot;Cooperative Meta-Analysis Group of the Working Group on Obesity in China&quot;,&quot;given&quot;:&quot;&quot;,&quot;parse-names&quot;:false,&quot;dropping-particle&quot;:&quot;&quot;,&quot;non-dropping-particle&quot;:&quot;&quot;}],&quot;container-title&quot;:&quot;Biomedical and environmental sciences : BES&quot;,&quot;container-title-short&quot;:&quot;Biomed Environ Sci&quot;,&quot;ISSN&quot;:&quot;0895-3988&quot;,&quot;PMID&quot;:&quot;12046553&quot;,&quot;issued&quot;:{&quot;date-parts&quot;:[[2002,3]]},&quot;page&quot;:&quot;83-96&quot;,&quot;abstract&quot;:&quot;OBJECTIVE For prevention of obesity in Chinese population, it is necessary to define the optimal range of healthy weight and the appropriate cut-off points of BMI and waist circumference for Chinese adults. The Working Group on Obesity in China under the support of International Life Sciences Institute Focal point in China organized a meta-analysis on the relation between BMI, waist circumference and risk factors of related chronic diseases (e.g., high diabetes, diabetes mellitus, and lipoprotein disorders). METHODS 13 population studies in all met the criteria for enrollment, with data of 239,972 adults (20-70 year) surveyed in the 1990s. Data on waist circumference was available for 111,411 persons and data on serum lipids and glucose were available for more than 80,000. The study populations located in 21 provinces, municipalities and autonomous regions in mainland China as well as in Taiwan. Each enrolled study provided data according to a common protocol and uniform format. The Center for data management in Department of Epidemiology, Fu Wai Hospital was responsible for statistical analysis. RESULTS AND CONCLUSION The prevalence of hypertension, diabetes, dyslipidemia and clustering of risk factors all increased with increasing levels of BMI or waist circumference. BMI at 24 with best sensitivity and specificity for identification of the risk factors, was recommended as the cut-off point for overweight, BMI at 28 which may identify the risk factors with specificity around 90% was recommended as the cut-off point for obesity. Waist circumference beyond 85 cm for men and beyond 80 cm for women were recommended as the cut-off points for central obesity. Analysis of population attributable risk percent illustrated that reducing BMI to normal range (&lt; 24) could prevent 45%-50% clustering of risk factors. Treatment of obese persons (BMI &gt; or = 28) with drugs could prevent 15%-17% clustering of risk factors. The waist circumference controlled under 85 cm for men and under 80 cm for women, could prevent 47%-58% clustering of risk factors. According to these, a classification of overweight and obesity for Chinese adults is recommended.&quot;,&quot;issue&quot;:&quot;1&quot;,&quot;volume&quot;:&quot;15&quot;},&quot;isTemporary&quot;:false}]},{&quot;citationID&quot;:&quot;MENDELEY_CITATION_9afadf76-c894-496a-9845-8cf119eef2d3&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WFmYWRmNzYtYzg5NC00OTZhLTk4NDUtOGNmMTE5ZWVmMmQz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quot;,&quot;citationItems&quot;:[{&quot;id&quot;:&quot;77880574-accb-33ca-a8de-f7c86d1d1076&quot;,&quot;itemData&quot;:{&quot;type&quot;:&quot;webpage&quot;,&quot;id&quot;:&quot;77880574-accb-33ca-a8de-f7c86d1d1076&quot;,&quot;title&quot;:&quot;obesity: preventing and managing the global epidemic&quot;,&quot;author&quot;:[{&quot;family&quot;:&quot;World Health Organization&quot;,&quot;given&quot;:&quot;&quot;,&quot;parse-names&quot;:false,&quot;dropping-particle&quot;:&quot;&quot;,&quot;non-dropping-particle&quot;:&quot;&quot;}],&quot;container-title&quot;:&quot;Report of a WHO consultation&quot;,&quot;accessed&quot;:{&quot;date-parts&quot;:[[2023,12,1]]},&quot;URL&quot;:&quot;https://apps.who.int/iris/handle/10665/42330&quot;,&quot;container-title-short&quot;:&quot;&quot;},&quot;isTemporary&quot;:false}]},{&quot;citationID&quot;:&quot;MENDELEY_CITATION_857b3298-4cd9-4c1d-b6a2-e14e0faddfec&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&quot;,&quot;citationItems&quot;:[{&quot;id&quot;:&quot;7dab8025-53f6-3865-b38e-227d16b43e0c&quot;,&quot;itemData&quot;:{&quot;type&quot;:&quot;webpage&quot;,&quot;id&quot;:&quot;7dab8025-53f6-3865-b38e-227d16b43e0c&quot;,&quot;title&quot;:&quot;China Statistical Yearbook 2022: China Statistics Press &quot;,&quot;author&quot;:[{&quot;family&quot;:&quot;National Bureau of Statistics of China&quot;,&quot;given&quot;:&quot;&quot;,&quot;parse-names&quot;:false,&quot;dropping-particle&quot;:&quot;&quot;,&quot;non-dropping-particle&quot;:&quot;&quot;}],&quot;accessed&quot;:{&quot;date-parts&quot;:[[2024,11,26]]},&quot;URL&quot;:&quot;http://www.stats.gov.cn/english&quot;,&quot;container-title-short&quot;:&quot;&quot;},&quot;isTemporary&quot;:false}]},{&quot;citationID&quot;:&quot;MENDELEY_CITATION_0764b96a-a01e-4d36-8b04-4c36d62cf3b6&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Dc2NGI5NmEtYTAxZS00ZDM2LThiMDQtNGMzNmQ2MmNmM2I2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quot;,&quot;citationItems&quot;:[{&quot;id&quot;:&quot;0aa4fac5-e440-3808-becf-2c594ff0dc11&quot;,&quot;itemData&quot;:{&quot;type&quot;:&quot;article-journal&quot;,&quot;id&quot;:&quot;0aa4fac5-e440-3808-becf-2c594ff0dc11&quot;,&quot;title&quot;:&quot;Epidemiology and determinants of obesity in China.&quot;,&quot;author&quot;:[{&quot;family&quot;:&quot;Pan&quot;,&quot;given&quot;:&quot;Xiong-Fei&quot;,&quot;parse-names&quot;:false,&quot;dropping-particle&quot;:&quot;&quot;,&quot;non-dropping-particle&quot;:&quot;&quot;},{&quot;family&quot;:&quot;Wang&quot;,&quot;given&quot;:&quot;Limin&quot;,&quot;parse-names&quot;:false,&quot;dropping-particle&quot;:&quot;&quot;,&quot;non-dropping-particle&quot;:&quot;&quot;},{&quot;family&quot;:&quot;Pan&quot;,&quot;given&quot;:&quot;An&quot;,&quot;parse-names&quot;:false,&quot;dropping-particle&quot;:&quot;&quot;,&quot;non-dropping-particle&quot;:&quot;&quot;}],&quot;container-title&quot;:&quot;The lancet. Diabetes &amp; endocrinology&quot;,&quot;container-title-short&quot;:&quot;Lancet Diabetes Endocrinol&quot;,&quot;ISSN&quot;:&quot;2213-8595&quot;,&quot;PMID&quot;:&quot;34022156&quot;,&quot;issued&quot;:{&quot;date-parts&quot;:[[2021,6]]},&quot;page&quot;:&quot;373-392&quot;,&quot;abstract&quot;:&quot;Obesity has become a major public health issue in China. Overweight and obesity have increased rapidly in the past four decades, and the latest national prevalence estimates for 2015-19, based on Chinese criteria, were 6·8% for overweight and 3·6% for obesity in children younger than 6 years, 11·1% for overweight and 7·9% for obesity in children and adolescents aged 6-17 years, and 34·3% for overweight and 16·4% for obesity in adults (≥18 years). Prevalence differed by sex, age group, and geographical location, but was substantial in all subpopulations. Strong evidence from prospective cohort studies has linked overweight and obesity to increased risks of major non-communicable diseases and premature mortality in Chinese populations. The growing burden of overweight and obesity could be driven by economic developments, sociocultural norms, and policies that have shaped individual-level risk factors for obesity through urbanisation, urban planning and built environments, and food systems and environments. Substantial changes in dietary patterns have occurred in China, with increased consumption of animal-source foods, refined grains, and highly processed, high-sugar, and high-fat foods, while physical activity levels in all major domains have decreased with increasing sedentary behaviours. The effects of dietary factors and physical inactivity intersect with other individual-level risk factors such as genetic susceptibility, psychosocial factors, obesogens, and in-utero and early-life exposures. In view of the scarcity of research around the individual and collective roles of these upstream and downstream factors, multidisciplinary and transdisciplinary studies are urgently needed to identify systemic approaches that target both the population-level determinants and individual-level risk factors for obesity in China.&quot;,&quot;issue&quot;:&quot;6&quot;,&quot;volume&quot;:&quot;9&quot;},&quot;isTemporary&quot;:false},{&quot;id&quot;:&quot;d8390135-c10f-3ffc-b670-3aab8671a18b&quot;,&quot;itemData&quot;:{&quot;type&quot;:&quot;article-journal&quot;,&quot;id&quot;:&quot;d8390135-c10f-3ffc-b670-3aab8671a18b&quot;,&quot;title&quot;:&quot;Predictive values of body mass index and waist circumference for risk factors of certain related diseases in Chinese adults--study on optimal cut-off points of body mass index and waist circumference in Chinese adults.&quot;,&quot;author&quot;:[{&quot;family&quot;:&quot;Zhou&quot;,&quot;given&quot;:&quot;Bei-Fan&quot;,&quot;parse-names&quot;:false,&quot;dropping-particle&quot;:&quot;&quot;,&quot;non-dropping-particle&quot;:&quot;&quot;},{&quot;family&quot;:&quot;Cooperative Meta-Analysis Group of the Working Group on Obesity in China&quot;,&quot;given&quot;:&quot;&quot;,&quot;parse-names&quot;:false,&quot;dropping-particle&quot;:&quot;&quot;,&quot;non-dropping-particle&quot;:&quot;&quot;}],&quot;container-title&quot;:&quot;Biomedical and environmental sciences : BES&quot;,&quot;container-title-short&quot;:&quot;Biomed Environ Sci&quot;,&quot;ISSN&quot;:&quot;0895-3988&quot;,&quot;PMID&quot;:&quot;12046553&quot;,&quot;issued&quot;:{&quot;date-parts&quot;:[[2002,3]]},&quot;page&quot;:&quot;83-96&quot;,&quot;abstract&quot;:&quot;OBJECTIVE For prevention of obesity in Chinese population, it is necessary to define the optimal range of healthy weight and the appropriate cut-off points of BMI and waist circumference for Chinese adults. The Working Group on Obesity in China under the support of International Life Sciences Institute Focal point in China organized a meta-analysis on the relation between BMI, waist circumference and risk factors of related chronic diseases (e.g., high diabetes, diabetes mellitus, and lipoprotein disorders). METHODS 13 population studies in all met the criteria for enrollment, with data of 239,972 adults (20-70 year) surveyed in the 1990s. Data on waist circumference was available for 111,411 persons and data on serum lipids and glucose were available for more than 80,000. The study populations located in 21 provinces, municipalities and autonomous regions in mainland China as well as in Taiwan. Each enrolled study provided data according to a common protocol and uniform format. The Center for data management in Department of Epidemiology, Fu Wai Hospital was responsible for statistical analysis. RESULTS AND CONCLUSION The prevalence of hypertension, diabetes, dyslipidemia and clustering of risk factors all increased with increasing levels of BMI or waist circumference. BMI at 24 with best sensitivity and specificity for identification of the risk factors, was recommended as the cut-off point for overweight, BMI at 28 which may identify the risk factors with specificity around 90% was recommended as the cut-off point for obesity. Waist circumference beyond 85 cm for men and beyond 80 cm for women were recommended as the cut-off points for central obesity. Analysis of population attributable risk percent illustrated that reducing BMI to normal range (&lt; 24) could prevent 45%-50% clustering of risk factors. Treatment of obese persons (BMI &gt; or = 28) with drugs could prevent 15%-17% clustering of risk factors. The waist circumference controlled under 85 cm for men and under 80 cm for women, could prevent 47%-58% clustering of risk factors. According to these, a classification of overweight and obesity for Chinese adults is recommended.&quot;,&quot;issue&quot;:&quot;1&quot;,&quot;volume&quot;:&quot;15&quot;},&quot;isTemporary&quot;:false}]},{&quot;citationID&quot;:&quot;MENDELEY_CITATION_ea35eaf8-79ef-4e63-bf25-817de213153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WEzNWVhZjgtNzllZi00ZTYzLWJmMjUtODE3ZGUyMTMxNTNh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quot;,&quot;citationItems&quot;:[{&quot;id&quot;:&quot;77880574-accb-33ca-a8de-f7c86d1d1076&quot;,&quot;itemData&quot;:{&quot;type&quot;:&quot;webpage&quot;,&quot;id&quot;:&quot;77880574-accb-33ca-a8de-f7c86d1d1076&quot;,&quot;title&quot;:&quot;obesity: preventing and managing the global epidemic&quot;,&quot;author&quot;:[{&quot;family&quot;:&quot;World Health Organization&quot;,&quot;given&quot;:&quot;&quot;,&quot;parse-names&quot;:false,&quot;dropping-particle&quot;:&quot;&quot;,&quot;non-dropping-particle&quot;:&quot;&quot;}],&quot;container-title&quot;:&quot;Report of a WHO consultation&quot;,&quot;accessed&quot;:{&quot;date-parts&quot;:[[2023,12,1]]},&quot;URL&quot;:&quot;https://apps.who.int/iris/handle/10665/42330&quot;,&quot;container-title-short&quot;:&quot;&quot;},&quot;isTemporary&quot;:false}]},{&quot;citationID&quot;:&quot;MENDELEY_CITATION_5f7c651a-ad77-4922-9e7d-b4fa8f04e78f&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&quot;,&quot;citationItems&quot;:[{&quot;id&quot;:&quot;7dab8025-53f6-3865-b38e-227d16b43e0c&quot;,&quot;itemData&quot;:{&quot;type&quot;:&quot;webpage&quot;,&quot;id&quot;:&quot;7dab8025-53f6-3865-b38e-227d16b43e0c&quot;,&quot;title&quot;:&quot;China Statistical Yearbook 2022: China Statistics Press &quot;,&quot;author&quot;:[{&quot;family&quot;:&quot;National Bureau of Statistics of China&quot;,&quot;given&quot;:&quot;&quot;,&quot;parse-names&quot;:false,&quot;dropping-particle&quot;:&quot;&quot;,&quot;non-dropping-particle&quot;:&quot;&quot;}],&quot;accessed&quot;:{&quot;date-parts&quot;:[[2024,11,26]]},&quot;URL&quot;:&quot;http://www.stats.gov.cn/english&quot;,&quot;container-title-short&quot;:&quot;&quot;},&quot;isTemporary&quot;:false}]},{&quot;citationID&quot;:&quot;MENDELEY_CITATION_964aba97-7679-4df1-8658-13d991b695f7&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TY0YWJhOTctNzY3OS00ZGYxLTg2NTgtMTNkOTkxYjY5NWY3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quot;,&quot;citationItems&quot;:[{&quot;id&quot;:&quot;0aa4fac5-e440-3808-becf-2c594ff0dc11&quot;,&quot;itemData&quot;:{&quot;type&quot;:&quot;article-journal&quot;,&quot;id&quot;:&quot;0aa4fac5-e440-3808-becf-2c594ff0dc11&quot;,&quot;title&quot;:&quot;Epidemiology and determinants of obesity in China.&quot;,&quot;author&quot;:[{&quot;family&quot;:&quot;Pan&quot;,&quot;given&quot;:&quot;Xiong-Fei&quot;,&quot;parse-names&quot;:false,&quot;dropping-particle&quot;:&quot;&quot;,&quot;non-dropping-particle&quot;:&quot;&quot;},{&quot;family&quot;:&quot;Wang&quot;,&quot;given&quot;:&quot;Limin&quot;,&quot;parse-names&quot;:false,&quot;dropping-particle&quot;:&quot;&quot;,&quot;non-dropping-particle&quot;:&quot;&quot;},{&quot;family&quot;:&quot;Pan&quot;,&quot;given&quot;:&quot;An&quot;,&quot;parse-names&quot;:false,&quot;dropping-particle&quot;:&quot;&quot;,&quot;non-dropping-particle&quot;:&quot;&quot;}],&quot;container-title&quot;:&quot;The lancet. Diabetes &amp; endocrinology&quot;,&quot;container-title-short&quot;:&quot;Lancet Diabetes Endocrinol&quot;,&quot;ISSN&quot;:&quot;2213-8595&quot;,&quot;PMID&quot;:&quot;34022156&quot;,&quot;issued&quot;:{&quot;date-parts&quot;:[[2021,6]]},&quot;page&quot;:&quot;373-392&quot;,&quot;abstract&quot;:&quot;Obesity has become a major public health issue in China. Overweight and obesity have increased rapidly in the past four decades, and the latest national prevalence estimates for 2015-19, based on Chinese criteria, were 6·8% for overweight and 3·6% for obesity in children younger than 6 years, 11·1% for overweight and 7·9% for obesity in children and adolescents aged 6-17 years, and 34·3% for overweight and 16·4% for obesity in adults (≥18 years). Prevalence differed by sex, age group, and geographical location, but was substantial in all subpopulations. Strong evidence from prospective cohort studies has linked overweight and obesity to increased risks of major non-communicable diseases and premature mortality in Chinese populations. The growing burden of overweight and obesity could be driven by economic developments, sociocultural norms, and policies that have shaped individual-level risk factors for obesity through urbanisation, urban planning and built environments, and food systems and environments. Substantial changes in dietary patterns have occurred in China, with increased consumption of animal-source foods, refined grains, and highly processed, high-sugar, and high-fat foods, while physical activity levels in all major domains have decreased with increasing sedentary behaviours. The effects of dietary factors and physical inactivity intersect with other individual-level risk factors such as genetic susceptibility, psychosocial factors, obesogens, and in-utero and early-life exposures. In view of the scarcity of research around the individual and collective roles of these upstream and downstream factors, multidisciplinary and transdisciplinary studies are urgently needed to identify systemic approaches that target both the population-level determinants and individual-level risk factors for obesity in China.&quot;,&quot;issue&quot;:&quot;6&quot;,&quot;volume&quot;:&quot;9&quot;},&quot;isTemporary&quot;:false},{&quot;id&quot;:&quot;d8390135-c10f-3ffc-b670-3aab8671a18b&quot;,&quot;itemData&quot;:{&quot;type&quot;:&quot;article-journal&quot;,&quot;id&quot;:&quot;d8390135-c10f-3ffc-b670-3aab8671a18b&quot;,&quot;title&quot;:&quot;Predictive values of body mass index and waist circumference for risk factors of certain related diseases in Chinese adults--study on optimal cut-off points of body mass index and waist circumference in Chinese adults.&quot;,&quot;author&quot;:[{&quot;family&quot;:&quot;Zhou&quot;,&quot;given&quot;:&quot;Bei-Fan&quot;,&quot;parse-names&quot;:false,&quot;dropping-particle&quot;:&quot;&quot;,&quot;non-dropping-particle&quot;:&quot;&quot;},{&quot;family&quot;:&quot;Cooperative Meta-Analysis Group of the Working Group on Obesity in China&quot;,&quot;given&quot;:&quot;&quot;,&quot;parse-names&quot;:false,&quot;dropping-particle&quot;:&quot;&quot;,&quot;non-dropping-particle&quot;:&quot;&quot;}],&quot;container-title&quot;:&quot;Biomedical and environmental sciences : BES&quot;,&quot;container-title-short&quot;:&quot;Biomed Environ Sci&quot;,&quot;ISSN&quot;:&quot;0895-3988&quot;,&quot;PMID&quot;:&quot;12046553&quot;,&quot;issued&quot;:{&quot;date-parts&quot;:[[2002,3]]},&quot;page&quot;:&quot;83-96&quot;,&quot;abstract&quot;:&quot;OBJECTIVE For prevention of obesity in Chinese population, it is necessary to define the optimal range of healthy weight and the appropriate cut-off points of BMI and waist circumference for Chinese adults. The Working Group on Obesity in China under the support of International Life Sciences Institute Focal point in China organized a meta-analysis on the relation between BMI, waist circumference and risk factors of related chronic diseases (e.g., high diabetes, diabetes mellitus, and lipoprotein disorders). METHODS 13 population studies in all met the criteria for enrollment, with data of 239,972 adults (20-70 year) surveyed in the 1990s. Data on waist circumference was available for 111,411 persons and data on serum lipids and glucose were available for more than 80,000. The study populations located in 21 provinces, municipalities and autonomous regions in mainland China as well as in Taiwan. Each enrolled study provided data according to a common protocol and uniform format. The Center for data management in Department of Epidemiology, Fu Wai Hospital was responsible for statistical analysis. RESULTS AND CONCLUSION The prevalence of hypertension, diabetes, dyslipidemia and clustering of risk factors all increased with increasing levels of BMI or waist circumference. BMI at 24 with best sensitivity and specificity for identification of the risk factors, was recommended as the cut-off point for overweight, BMI at 28 which may identify the risk factors with specificity around 90% was recommended as the cut-off point for obesity. Waist circumference beyond 85 cm for men and beyond 80 cm for women were recommended as the cut-off points for central obesity. Analysis of population attributable risk percent illustrated that reducing BMI to normal range (&lt; 24) could prevent 45%-50% clustering of risk factors. Treatment of obese persons (BMI &gt; or = 28) with drugs could prevent 15%-17% clustering of risk factors. The waist circumference controlled under 85 cm for men and under 80 cm for women, could prevent 47%-58% clustering of risk factors. According to these, a classification of overweight and obesity for Chinese adults is recommended.&quot;,&quot;issue&quot;:&quot;1&quot;,&quot;volume&quot;:&quot;15&quot;},&quot;isTemporary&quot;:false}]},{&quot;citationID&quot;:&quot;MENDELEY_CITATION_09542892-ca76-4d35-9fbe-3e76b84b1bd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k1NDI4OTItY2E3Ni00ZDM1LTlmYmUtM2U3NmI4NGIxYmRl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quot;,&quot;citationItems&quot;:[{&quot;id&quot;:&quot;77880574-accb-33ca-a8de-f7c86d1d1076&quot;,&quot;itemData&quot;:{&quot;type&quot;:&quot;webpage&quot;,&quot;id&quot;:&quot;77880574-accb-33ca-a8de-f7c86d1d1076&quot;,&quot;title&quot;:&quot;obesity: preventing and managing the global epidemic&quot;,&quot;author&quot;:[{&quot;family&quot;:&quot;World Health Organization&quot;,&quot;given&quot;:&quot;&quot;,&quot;parse-names&quot;:false,&quot;dropping-particle&quot;:&quot;&quot;,&quot;non-dropping-particle&quot;:&quot;&quot;}],&quot;container-title&quot;:&quot;Report of a WHO consultation&quot;,&quot;accessed&quot;:{&quot;date-parts&quot;:[[2023,12,1]]},&quot;URL&quot;:&quot;https://apps.who.int/iris/handle/10665/42330&quot;,&quot;container-title-short&quot;:&quot;&quot;},&quot;isTemporary&quot;:false}]},{&quot;citationID&quot;:&quot;MENDELEY_CITATION_ba9991c8-6aea-4575-93f0-41dfabe35f90&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mE5OTkxYzgtNmFlYS00NTc1LTkzZjAtNDFkZmFiZTM1Zjkw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quot;,&quot;citationItems&quot;:[{&quot;id&quot;:&quot;0aa4fac5-e440-3808-becf-2c594ff0dc11&quot;,&quot;itemData&quot;:{&quot;type&quot;:&quot;article-journal&quot;,&quot;id&quot;:&quot;0aa4fac5-e440-3808-becf-2c594ff0dc11&quot;,&quot;title&quot;:&quot;Epidemiology and determinants of obesity in China.&quot;,&quot;author&quot;:[{&quot;family&quot;:&quot;Pan&quot;,&quot;given&quot;:&quot;Xiong-Fei&quot;,&quot;parse-names&quot;:false,&quot;dropping-particle&quot;:&quot;&quot;,&quot;non-dropping-particle&quot;:&quot;&quot;},{&quot;family&quot;:&quot;Wang&quot;,&quot;given&quot;:&quot;Limin&quot;,&quot;parse-names&quot;:false,&quot;dropping-particle&quot;:&quot;&quot;,&quot;non-dropping-particle&quot;:&quot;&quot;},{&quot;family&quot;:&quot;Pan&quot;,&quot;given&quot;:&quot;An&quot;,&quot;parse-names&quot;:false,&quot;dropping-particle&quot;:&quot;&quot;,&quot;non-dropping-particle&quot;:&quot;&quot;}],&quot;container-title&quot;:&quot;The lancet. Diabetes &amp; endocrinology&quot;,&quot;container-title-short&quot;:&quot;Lancet Diabetes Endocrinol&quot;,&quot;ISSN&quot;:&quot;2213-8595&quot;,&quot;PMID&quot;:&quot;34022156&quot;,&quot;issued&quot;:{&quot;date-parts&quot;:[[2021,6]]},&quot;page&quot;:&quot;373-392&quot;,&quot;abstract&quot;:&quot;Obesity has become a major public health issue in China. Overweight and obesity have increased rapidly in the past four decades, and the latest national prevalence estimates for 2015-19, based on Chinese criteria, were 6·8% for overweight and 3·6% for obesity in children younger than 6 years, 11·1% for overweight and 7·9% for obesity in children and adolescents aged 6-17 years, and 34·3% for overweight and 16·4% for obesity in adults (≥18 years). Prevalence differed by sex, age group, and geographical location, but was substantial in all subpopulations. Strong evidence from prospective cohort studies has linked overweight and obesity to increased risks of major non-communicable diseases and premature mortality in Chinese populations. The growing burden of overweight and obesity could be driven by economic developments, sociocultural norms, and policies that have shaped individual-level risk factors for obesity through urbanisation, urban planning and built environments, and food systems and environments. Substantial changes in dietary patterns have occurred in China, with increased consumption of animal-source foods, refined grains, and highly processed, high-sugar, and high-fat foods, while physical activity levels in all major domains have decreased with increasing sedentary behaviours. The effects of dietary factors and physical inactivity intersect with other individual-level risk factors such as genetic susceptibility, psychosocial factors, obesogens, and in-utero and early-life exposures. In view of the scarcity of research around the individual and collective roles of these upstream and downstream factors, multidisciplinary and transdisciplinary studies are urgently needed to identify systemic approaches that target both the population-level determinants and individual-level risk factors for obesity in China.&quot;,&quot;issue&quot;:&quot;6&quot;,&quot;volume&quot;:&quot;9&quot;},&quot;isTemporary&quot;:false},{&quot;id&quot;:&quot;d8390135-c10f-3ffc-b670-3aab8671a18b&quot;,&quot;itemData&quot;:{&quot;type&quot;:&quot;article-journal&quot;,&quot;id&quot;:&quot;d8390135-c10f-3ffc-b670-3aab8671a18b&quot;,&quot;title&quot;:&quot;Predictive values of body mass index and waist circumference for risk factors of certain related diseases in Chinese adults--study on optimal cut-off points of body mass index and waist circumference in Chinese adults.&quot;,&quot;author&quot;:[{&quot;family&quot;:&quot;Zhou&quot;,&quot;given&quot;:&quot;Bei-Fan&quot;,&quot;parse-names&quot;:false,&quot;dropping-particle&quot;:&quot;&quot;,&quot;non-dropping-particle&quot;:&quot;&quot;},{&quot;family&quot;:&quot;Cooperative Meta-Analysis Group of the Working Group on Obesity in China&quot;,&quot;given&quot;:&quot;&quot;,&quot;parse-names&quot;:false,&quot;dropping-particle&quot;:&quot;&quot;,&quot;non-dropping-particle&quot;:&quot;&quot;}],&quot;container-title&quot;:&quot;Biomedical and environmental sciences : BES&quot;,&quot;container-title-short&quot;:&quot;Biomed Environ Sci&quot;,&quot;ISSN&quot;:&quot;0895-3988&quot;,&quot;PMID&quot;:&quot;12046553&quot;,&quot;issued&quot;:{&quot;date-parts&quot;:[[2002,3]]},&quot;page&quot;:&quot;83-96&quot;,&quot;abstract&quot;:&quot;OBJECTIVE For prevention of obesity in Chinese population, it is necessary to define the optimal range of healthy weight and the appropriate cut-off points of BMI and waist circumference for Chinese adults. The Working Group on Obesity in China under the support of International Life Sciences Institute Focal point in China organized a meta-analysis on the relation between BMI, waist circumference and risk factors of related chronic diseases (e.g., high diabetes, diabetes mellitus, and lipoprotein disorders). METHODS 13 population studies in all met the criteria for enrollment, with data of 239,972 adults (20-70 year) surveyed in the 1990s. Data on waist circumference was available for 111,411 persons and data on serum lipids and glucose were available for more than 80,000. The study populations located in 21 provinces, municipalities and autonomous regions in mainland China as well as in Taiwan. Each enrolled study provided data according to a common protocol and uniform format. The Center for data management in Department of Epidemiology, Fu Wai Hospital was responsible for statistical analysis. RESULTS AND CONCLUSION The prevalence of hypertension, diabetes, dyslipidemia and clustering of risk factors all increased with increasing levels of BMI or waist circumference. BMI at 24 with best sensitivity and specificity for identification of the risk factors, was recommended as the cut-off point for overweight, BMI at 28 which may identify the risk factors with specificity around 90% was recommended as the cut-off point for obesity. Waist circumference beyond 85 cm for men and beyond 80 cm for women were recommended as the cut-off points for central obesity. Analysis of population attributable risk percent illustrated that reducing BMI to normal range (&lt; 24) could prevent 45%-50% clustering of risk factors. Treatment of obese persons (BMI &gt; or = 28) with drugs could prevent 15%-17% clustering of risk factors. The waist circumference controlled under 85 cm for men and under 80 cm for women, could prevent 47%-58% clustering of risk factors. According to these, a classification of overweight and obesity for Chinese adults is recommended.&quot;,&quot;issue&quot;:&quot;1&quot;,&quot;volume&quot;:&quot;15&quot;},&quot;isTemporary&quot;:false}]},{&quot;citationID&quot;:&quot;MENDELEY_CITATION_4c299ab0-ff0c-4a4a-bad0-6da087c4a74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&quot;,&quot;citationItems&quot;:[{&quot;id&quot;:&quot;77880574-accb-33ca-a8de-f7c86d1d1076&quot;,&quot;itemData&quot;:{&quot;type&quot;:&quot;webpage&quot;,&quot;id&quot;:&quot;77880574-accb-33ca-a8de-f7c86d1d1076&quot;,&quot;title&quot;:&quot;obesity: preventing and managing the global epidemic&quot;,&quot;author&quot;:[{&quot;family&quot;:&quot;World Health Organization&quot;,&quot;given&quot;:&quot;&quot;,&quot;parse-names&quot;:false,&quot;dropping-particle&quot;:&quot;&quot;,&quot;non-dropping-particle&quot;:&quot;&quot;}],&quot;container-title&quot;:&quot;Report of a WHO consultation&quot;,&quot;accessed&quot;:{&quot;date-parts&quot;:[[2023,12,1]]},&quot;URL&quot;:&quot;https://apps.who.int/iris/handle/10665/42330&quot;,&quot;container-title-short&quot;:&quot;&quot;},&quot;isTemporary&quot;:false}]},{&quot;citationID&quot;:&quot;MENDELEY_CITATION_ea397caa-697d-4032-9b70-2cf53b522b8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WEzOTdjYWEtNjk3ZC00MDMyLTliNzAtMmNmNTNiNTIyYjg5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quot;,&quot;citationItems&quot;:[{&quot;id&quot;:&quot;0aa4fac5-e440-3808-becf-2c594ff0dc11&quot;,&quot;itemData&quot;:{&quot;type&quot;:&quot;article-journal&quot;,&quot;id&quot;:&quot;0aa4fac5-e440-3808-becf-2c594ff0dc11&quot;,&quot;title&quot;:&quot;Epidemiology and determinants of obesity in China.&quot;,&quot;author&quot;:[{&quot;family&quot;:&quot;Pan&quot;,&quot;given&quot;:&quot;Xiong-Fei&quot;,&quot;parse-names&quot;:false,&quot;dropping-particle&quot;:&quot;&quot;,&quot;non-dropping-particle&quot;:&quot;&quot;},{&quot;family&quot;:&quot;Wang&quot;,&quot;given&quot;:&quot;Limin&quot;,&quot;parse-names&quot;:false,&quot;dropping-particle&quot;:&quot;&quot;,&quot;non-dropping-particle&quot;:&quot;&quot;},{&quot;family&quot;:&quot;Pan&quot;,&quot;given&quot;:&quot;An&quot;,&quot;parse-names&quot;:false,&quot;dropping-particle&quot;:&quot;&quot;,&quot;non-dropping-particle&quot;:&quot;&quot;}],&quot;container-title&quot;:&quot;The lancet. Diabetes &amp; endocrinology&quot;,&quot;container-title-short&quot;:&quot;Lancet Diabetes Endocrinol&quot;,&quot;ISSN&quot;:&quot;2213-8595&quot;,&quot;PMID&quot;:&quot;34022156&quot;,&quot;issued&quot;:{&quot;date-parts&quot;:[[2021,6]]},&quot;page&quot;:&quot;373-392&quot;,&quot;abstract&quot;:&quot;Obesity has become a major public health issue in China. Overweight and obesity have increased rapidly in the past four decades, and the latest national prevalence estimates for 2015-19, based on Chinese criteria, were 6·8% for overweight and 3·6% for obesity in children younger than 6 years, 11·1% for overweight and 7·9% for obesity in children and adolescents aged 6-17 years, and 34·3% for overweight and 16·4% for obesity in adults (≥18 years). Prevalence differed by sex, age group, and geographical location, but was substantial in all subpopulations. Strong evidence from prospective cohort studies has linked overweight and obesity to increased risks of major non-communicable diseases and premature mortality in Chinese populations. The growing burden of overweight and obesity could be driven by economic developments, sociocultural norms, and policies that have shaped individual-level risk factors for obesity through urbanisation, urban planning and built environments, and food systems and environments. Substantial changes in dietary patterns have occurred in China, with increased consumption of animal-source foods, refined grains, and highly processed, high-sugar, and high-fat foods, while physical activity levels in all major domains have decreased with increasing sedentary behaviours. The effects of dietary factors and physical inactivity intersect with other individual-level risk factors such as genetic susceptibility, psychosocial factors, obesogens, and in-utero and early-life exposures. In view of the scarcity of research around the individual and collective roles of these upstream and downstream factors, multidisciplinary and transdisciplinary studies are urgently needed to identify systemic approaches that target both the population-level determinants and individual-level risk factors for obesity in China.&quot;,&quot;issue&quot;:&quot;6&quot;,&quot;volume&quot;:&quot;9&quot;},&quot;isTemporary&quot;:false},{&quot;id&quot;:&quot;d8390135-c10f-3ffc-b670-3aab8671a18b&quot;,&quot;itemData&quot;:{&quot;type&quot;:&quot;article-journal&quot;,&quot;id&quot;:&quot;d8390135-c10f-3ffc-b670-3aab8671a18b&quot;,&quot;title&quot;:&quot;Predictive values of body mass index and waist circumference for risk factors of certain related diseases in Chinese adults--study on optimal cut-off points of body mass index and waist circumference in Chinese adults.&quot;,&quot;author&quot;:[{&quot;family&quot;:&quot;Zhou&quot;,&quot;given&quot;:&quot;Bei-Fan&quot;,&quot;parse-names&quot;:false,&quot;dropping-particle&quot;:&quot;&quot;,&quot;non-dropping-particle&quot;:&quot;&quot;},{&quot;family&quot;:&quot;Cooperative Meta-Analysis Group of the Working Group on Obesity in China&quot;,&quot;given&quot;:&quot;&quot;,&quot;parse-names&quot;:false,&quot;dropping-particle&quot;:&quot;&quot;,&quot;non-dropping-particle&quot;:&quot;&quot;}],&quot;container-title&quot;:&quot;Biomedical and environmental sciences : BES&quot;,&quot;container-title-short&quot;:&quot;Biomed Environ Sci&quot;,&quot;ISSN&quot;:&quot;0895-3988&quot;,&quot;PMID&quot;:&quot;12046553&quot;,&quot;issued&quot;:{&quot;date-parts&quot;:[[2002,3]]},&quot;page&quot;:&quot;83-96&quot;,&quot;abstract&quot;:&quot;OBJECTIVE For prevention of obesity in Chinese population, it is necessary to define the optimal range of healthy weight and the appropriate cut-off points of BMI and waist circumference for Chinese adults. The Working Group on Obesity in China under the support of International Life Sciences Institute Focal point in China organized a meta-analysis on the relation between BMI, waist circumference and risk factors of related chronic diseases (e.g., high diabetes, diabetes mellitus, and lipoprotein disorders). METHODS 13 population studies in all met the criteria for enrollment, with data of 239,972 adults (20-70 year) surveyed in the 1990s. Data on waist circumference was available for 111,411 persons and data on serum lipids and glucose were available for more than 80,000. The study populations located in 21 provinces, municipalities and autonomous regions in mainland China as well as in Taiwan. Each enrolled study provided data according to a common protocol and uniform format. The Center for data management in Department of Epidemiology, Fu Wai Hospital was responsible for statistical analysis. RESULTS AND CONCLUSION The prevalence of hypertension, diabetes, dyslipidemia and clustering of risk factors all increased with increasing levels of BMI or waist circumference. BMI at 24 with best sensitivity and specificity for identification of the risk factors, was recommended as the cut-off point for overweight, BMI at 28 which may identify the risk factors with specificity around 90% was recommended as the cut-off point for obesity. Waist circumference beyond 85 cm for men and beyond 80 cm for women were recommended as the cut-off points for central obesity. Analysis of population attributable risk percent illustrated that reducing BMI to normal range (&lt; 24) could prevent 45%-50% clustering of risk factors. Treatment of obese persons (BMI &gt; or = 28) with drugs could prevent 15%-17% clustering of risk factors. The waist circumference controlled under 85 cm for men and under 80 cm for women, could prevent 47%-58% clustering of risk factors. According to these, a classification of overweight and obesity for Chinese adults is recommended.&quot;,&quot;issue&quot;:&quot;1&quot;,&quot;volume&quot;:&quot;15&quot;},&quot;isTemporary&quot;:false}]},{&quot;citationID&quot;:&quot;MENDELEY_CITATION_9f0846ed-e70f-4951-884d-400ae5500313&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WYwODQ2ZWQtZTcwZi00OTUxLTg4NGQtNDAwYWU1NTAwMzEzIiwicHJvcGVydGllcyI6eyJub3RlSW5kZXgiOjB9LCJpc0VkaXRlZCI6ZmFsc2UsIm1hbnVhbE92ZXJyaWRlIjp7ImlzTWFudWFsbHlPdmVycmlkZGVuIjpmYWxzZSwiY2l0ZXByb2NUZXh0IjoiPHN1cD4yLDM8L3N1cD4iLCJtYW51YWxPdmVycmlkZVRleHQiOiIifSwiY2l0YXRpb25JdGVtcyI6W3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&quot;,&quot;citationItems&quot;:[{&quot;id&quot;:&quot;0aa4fac5-e440-3808-becf-2c594ff0dc11&quot;,&quot;itemData&quot;:{&quot;type&quot;:&quot;article-journal&quot;,&quot;id&quot;:&quot;0aa4fac5-e440-3808-becf-2c594ff0dc11&quot;,&quot;title&quot;:&quot;Epidemiology and determinants of obesity in China.&quot;,&quot;author&quot;:[{&quot;family&quot;:&quot;Pan&quot;,&quot;given&quot;:&quot;Xiong-Fei&quot;,&quot;parse-names&quot;:false,&quot;dropping-particle&quot;:&quot;&quot;,&quot;non-dropping-particle&quot;:&quot;&quot;},{&quot;family&quot;:&quot;Wang&quot;,&quot;given&quot;:&quot;Limin&quot;,&quot;parse-names&quot;:false,&quot;dropping-particle&quot;:&quot;&quot;,&quot;non-dropping-particle&quot;:&quot;&quot;},{&quot;family&quot;:&quot;Pan&quot;,&quot;given&quot;:&quot;An&quot;,&quot;parse-names&quot;:false,&quot;dropping-particle&quot;:&quot;&quot;,&quot;non-dropping-particle&quot;:&quot;&quot;}],&quot;container-title&quot;:&quot;The lancet. Diabetes &amp; endocrinology&quot;,&quot;container-title-short&quot;:&quot;Lancet Diabetes Endocrinol&quot;,&quot;ISSN&quot;:&quot;2213-8595&quot;,&quot;PMID&quot;:&quot;34022156&quot;,&quot;issued&quot;:{&quot;date-parts&quot;:[[2021,6]]},&quot;page&quot;:&quot;373-392&quot;,&quot;abstract&quot;:&quot;Obesity has become a major public health issue in China. Overweight and obesity have increased rapidly in the past four decades, and the latest national prevalence estimates for 2015-19, based on Chinese criteria, were 6·8% for overweight and 3·6% for obesity in children younger than 6 years, 11·1% for overweight and 7·9% for obesity in children and adolescents aged 6-17 years, and 34·3% for overweight and 16·4% for obesity in adults (≥18 years). Prevalence differed by sex, age group, and geographical location, but was substantial in all subpopulations. Strong evidence from prospective cohort studies has linked overweight and obesity to increased risks of major non-communicable diseases and premature mortality in Chinese populations. The growing burden of overweight and obesity could be driven by economic developments, sociocultural norms, and policies that have shaped individual-level risk factors for obesity through urbanisation, urban planning and built environments, and food systems and environments. Substantial changes in dietary patterns have occurred in China, with increased consumption of animal-source foods, refined grains, and highly processed, high-sugar, and high-fat foods, while physical activity levels in all major domains have decreased with increasing sedentary behaviours. The effects of dietary factors and physical inactivity intersect with other individual-level risk factors such as genetic susceptibility, psychosocial factors, obesogens, and in-utero and early-life exposures. In view of the scarcity of research around the individual and collective roles of these upstream and downstream factors, multidisciplinary and transdisciplinary studies are urgently needed to identify systemic approaches that target both the population-level determinants and individual-level risk factors for obesity in China.&quot;,&quot;issue&quot;:&quot;6&quot;,&quot;volume&quot;:&quot;9&quot;},&quot;isTemporary&quot;:false},{&quot;id&quot;:&quot;d8390135-c10f-3ffc-b670-3aab8671a18b&quot;,&quot;itemData&quot;:{&quot;type&quot;:&quot;article-journal&quot;,&quot;id&quot;:&quot;d8390135-c10f-3ffc-b670-3aab8671a18b&quot;,&quot;title&quot;:&quot;Predictive values of body mass index and waist circumference for risk factors of certain related diseases in Chinese adults--study on optimal cut-off points of body mass index and waist circumference in Chinese adults.&quot;,&quot;author&quot;:[{&quot;family&quot;:&quot;Zhou&quot;,&quot;given&quot;:&quot;Bei-Fan&quot;,&quot;parse-names&quot;:false,&quot;dropping-particle&quot;:&quot;&quot;,&quot;non-dropping-particle&quot;:&quot;&quot;},{&quot;family&quot;:&quot;Cooperative Meta-Analysis Group of the Working Group on Obesity in China&quot;,&quot;given&quot;:&quot;&quot;,&quot;parse-names&quot;:false,&quot;dropping-particle&quot;:&quot;&quot;,&quot;non-dropping-particle&quot;:&quot;&quot;}],&quot;container-title&quot;:&quot;Biomedical and environmental sciences : BES&quot;,&quot;container-title-short&quot;:&quot;Biomed Environ Sci&quot;,&quot;ISSN&quot;:&quot;0895-3988&quot;,&quot;PMID&quot;:&quot;12046553&quot;,&quot;issued&quot;:{&quot;date-parts&quot;:[[2002,3]]},&quot;page&quot;:&quot;83-96&quot;,&quot;abstract&quot;:&quot;OBJECTIVE For prevention of obesity in Chinese population, it is necessary to define the optimal range of healthy weight and the appropriate cut-off points of BMI and waist circumference for Chinese adults. The Working Group on Obesity in China under the support of International Life Sciences Institute Focal point in China organized a meta-analysis on the relation between BMI, waist circumference and risk factors of related chronic diseases (e.g., high diabetes, diabetes mellitus, and lipoprotein disorders). METHODS 13 population studies in all met the criteria for enrollment, with data of 239,972 adults (20-70 year) surveyed in the 1990s. Data on waist circumference was available for 111,411 persons and data on serum lipids and glucose were available for more than 80,000. The study populations located in 21 provinces, municipalities and autonomous regions in mainland China as well as in Taiwan. Each enrolled study provided data according to a common protocol and uniform format. The Center for data management in Department of Epidemiology, Fu Wai Hospital was responsible for statistical analysis. RESULTS AND CONCLUSION The prevalence of hypertension, diabetes, dyslipidemia and clustering of risk factors all increased with increasing levels of BMI or waist circumference. BMI at 24 with best sensitivity and specificity for identification of the risk factors, was recommended as the cut-off point for overweight, BMI at 28 which may identify the risk factors with specificity around 90% was recommended as the cut-off point for obesity. Waist circumference beyond 85 cm for men and beyond 80 cm for women were recommended as the cut-off points for central obesity. Analysis of population attributable risk percent illustrated that reducing BMI to normal range (&lt; 24) could prevent 45%-50% clustering of risk factors. Treatment of obese persons (BMI &gt; or = 28) with drugs could prevent 15%-17% clustering of risk factors. The waist circumference controlled under 85 cm for men and under 80 cm for women, could prevent 47%-58% clustering of risk factors. According to these, a classification of overweight and obesity for Chinese adults is recommended.&quot;,&quot;issue&quot;:&quot;1&quot;,&quot;volume&quot;:&quot;15&quot;},&quot;isTemporary&quot;:false}]},{&quot;citationID&quot;:&quot;MENDELEY_CITATION_e4a78574-fd27-4bb8-bd52-b817bcdf736a&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&quot;,&quot;citationItems&quot;:[{&quot;id&quot;:&quot;d8390135-c10f-3ffc-b670-3aab8671a18b&quot;,&quot;itemData&quot;:{&quot;type&quot;:&quot;article-journal&quot;,&quot;id&quot;:&quot;d8390135-c10f-3ffc-b670-3aab8671a18b&quot;,&quot;title&quot;:&quot;Predictive values of body mass index and waist circumference for risk factors of certain related diseases in Chinese adults--study on optimal cut-off points of body mass index and waist circumference in Chinese adults.&quot;,&quot;author&quot;:[{&quot;family&quot;:&quot;Zhou&quot;,&quot;given&quot;:&quot;Bei-Fan&quot;,&quot;parse-names&quot;:false,&quot;dropping-particle&quot;:&quot;&quot;,&quot;non-dropping-particle&quot;:&quot;&quot;},{&quot;family&quot;:&quot;Cooperative Meta-Analysis Group of the Working Group on Obesity in China&quot;,&quot;given&quot;:&quot;&quot;,&quot;parse-names&quot;:false,&quot;dropping-particle&quot;:&quot;&quot;,&quot;non-dropping-particle&quot;:&quot;&quot;}],&quot;container-title&quot;:&quot;Biomedical and environmental sciences : BES&quot;,&quot;container-title-short&quot;:&quot;Biomed Environ Sci&quot;,&quot;ISSN&quot;:&quot;0895-3988&quot;,&quot;PMID&quot;:&quot;12046553&quot;,&quot;issued&quot;:{&quot;date-parts&quot;:[[2002,3]]},&quot;page&quot;:&quot;83-96&quot;,&quot;abstract&quot;:&quot;OBJECTIVE For prevention of obesity in Chinese population, it is necessary to define the optimal range of healthy weight and the appropriate cut-off points of BMI and waist circumference for Chinese adults. The Working Group on Obesity in China under the support of International Life Sciences Institute Focal point in China organized a meta-analysis on the relation between BMI, waist circumference and risk factors of related chronic diseases (e.g., high diabetes, diabetes mellitus, and lipoprotein disorders). METHODS 13 population studies in all met the criteria for enrollment, with data of 239,972 adults (20-70 year) surveyed in the 1990s. Data on waist circumference was available for 111,411 persons and data on serum lipids and glucose were available for more than 80,000. The study populations located in 21 provinces, municipalities and autonomous regions in mainland China as well as in Taiwan. Each enrolled study provided data according to a common protocol and uniform format. The Center for data management in Department of Epidemiology, Fu Wai Hospital was responsible for statistical analysis. RESULTS AND CONCLUSION The prevalence of hypertension, diabetes, dyslipidemia and clustering of risk factors all increased with increasing levels of BMI or waist circumference. BMI at 24 with best sensitivity and specificity for identification of the risk factors, was recommended as the cut-off point for overweight, BMI at 28 which may identify the risk factors with specificity around 90% was recommended as the cut-off point for obesity. Waist circumference beyond 85 cm for men and beyond 80 cm for women were recommended as the cut-off points for central obesity. Analysis of population attributable risk percent illustrated that reducing BMI to normal range (&lt; 24) could prevent 45%-50% clustering of risk factors. Treatment of obese persons (BMI &gt; or = 28) with drugs could prevent 15%-17% clustering of risk factors. The waist circumference controlled under 85 cm for men and under 80 cm for women, could prevent 47%-58% clustering of risk factors. According to these, a classification of overweight and obesity for Chinese adults is recommended.&quot;,&quot;issue&quot;:&quot;1&quot;,&quot;volume&quot;:&quot;15&quot;},&quot;isTemporary&quot;:false},{&quot;id&quot;:&quot;0aa4fac5-e440-3808-becf-2c594ff0dc11&quot;,&quot;itemData&quot;:{&quot;type&quot;:&quot;article-journal&quot;,&quot;id&quot;:&quot;0aa4fac5-e440-3808-becf-2c594ff0dc11&quot;,&quot;title&quot;:&quot;Epidemiology and determinants of obesity in China.&quot;,&quot;author&quot;:[{&quot;family&quot;:&quot;Pan&quot;,&quot;given&quot;:&quot;Xiong-Fei&quot;,&quot;parse-names&quot;:false,&quot;dropping-particle&quot;:&quot;&quot;,&quot;non-dropping-particle&quot;:&quot;&quot;},{&quot;family&quot;:&quot;Wang&quot;,&quot;given&quot;:&quot;Limin&quot;,&quot;parse-names&quot;:false,&quot;dropping-particle&quot;:&quot;&quot;,&quot;non-dropping-particle&quot;:&quot;&quot;},{&quot;family&quot;:&quot;Pan&quot;,&quot;given&quot;:&quot;An&quot;,&quot;parse-names&quot;:false,&quot;dropping-particle&quot;:&quot;&quot;,&quot;non-dropping-particle&quot;:&quot;&quot;}],&quot;container-title&quot;:&quot;The lancet. Diabetes &amp; endocrinology&quot;,&quot;container-title-short&quot;:&quot;Lancet Diabetes Endocrinol&quot;,&quot;ISSN&quot;:&quot;2213-8595&quot;,&quot;PMID&quot;:&quot;34022156&quot;,&quot;issued&quot;:{&quot;date-parts&quot;:[[2021,6]]},&quot;page&quot;:&quot;373-392&quot;,&quot;abstract&quot;:&quot;Obesity has become a major public health issue in China. Overweight and obesity have increased rapidly in the past four decades, and the latest national prevalence estimates for 2015-19, based on Chinese criteria, were 6·8% for overweight and 3·6% for obesity in children younger than 6 years, 11·1% for overweight and 7·9% for obesity in children and adolescents aged 6-17 years, and 34·3% for overweight and 16·4% for obesity in adults (≥18 years). Prevalence differed by sex, age group, and geographical location, but was substantial in all subpopulations. Strong evidence from prospective cohort studies has linked overweight and obesity to increased risks of major non-communicable diseases and premature mortality in Chinese populations. The growing burden of overweight and obesity could be driven by economic developments, sociocultural norms, and policies that have shaped individual-level risk factors for obesity through urbanisation, urban planning and built environments, and food systems and environments. Substantial changes in dietary patterns have occurred in China, with increased consumption of animal-source foods, refined grains, and highly processed, high-sugar, and high-fat foods, while physical activity levels in all major domains have decreased with increasing sedentary behaviours. The effects of dietary factors and physical inactivity intersect with other individual-level risk factors such as genetic susceptibility, psychosocial factors, obesogens, and in-utero and early-life exposures. In view of the scarcity of research around the individual and collective roles of these upstream and downstream factors, multidisciplinary and transdisciplinary studies are urgently needed to identify systemic approaches that target both the population-level determinants and individual-level risk factors for obesity in China.&quot;,&quot;issue&quot;:&quot;6&quot;,&quot;volume&quot;:&quot;9&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2EC8E-D11A-47D3-AEEE-5904423D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2925</TotalTime>
  <Pages>44</Pages>
  <Words>7395</Words>
  <Characters>48663</Characters>
  <Application>Microsoft Office Word</Application>
  <DocSecurity>0</DocSecurity>
  <Lines>4423</Lines>
  <Paragraphs>2950</Paragraphs>
  <ScaleCrop>false</ScaleCrop>
  <Company/>
  <LinksUpToDate>false</LinksUpToDate>
  <CharactersWithSpaces>53108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YUXI WANG</dc:creator>
  <cp:keywords/>
  <dc:description/>
  <cp:lastModifiedBy>YUXI WANG</cp:lastModifiedBy>
  <cp:revision>248</cp:revision>
  <dcterms:created xsi:type="dcterms:W3CDTF">2024-11-09T09:54:00Z</dcterms:created>
  <dcterms:modified xsi:type="dcterms:W3CDTF">2025-04-27T12:34:00Z</dcterms:modified>
</cp:coreProperties>
</file>