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92C6B" w14:textId="77777777" w:rsidR="00DE7A5A" w:rsidRPr="0036102A" w:rsidRDefault="00DE7A5A" w:rsidP="00B23F67">
      <w:pPr>
        <w:spacing w:line="480" w:lineRule="auto"/>
        <w:jc w:val="center"/>
        <w:rPr>
          <w:rFonts w:ascii="Arial" w:hAnsi="Arial" w:cs="Arial"/>
          <w:b/>
          <w:sz w:val="24"/>
        </w:rPr>
      </w:pPr>
      <w:r w:rsidRPr="0036102A">
        <w:rPr>
          <w:rFonts w:ascii="Arial" w:hAnsi="Arial" w:cs="Arial"/>
          <w:b/>
          <w:sz w:val="24"/>
        </w:rPr>
        <w:t>SLC2A3 is a prognostic biomarker correlated with glycolysis reprogramming and macrophage infiltration in gastric cancer</w:t>
      </w:r>
    </w:p>
    <w:p w14:paraId="0899DD71" w14:textId="77777777" w:rsidR="00DE7A5A" w:rsidRPr="0036102A" w:rsidRDefault="00DE7A5A" w:rsidP="00B23F67">
      <w:pPr>
        <w:spacing w:line="480" w:lineRule="auto"/>
        <w:jc w:val="center"/>
        <w:rPr>
          <w:rFonts w:ascii="Arial" w:hAnsi="Arial" w:cs="Arial"/>
          <w:bCs/>
          <w:sz w:val="24"/>
        </w:rPr>
      </w:pPr>
    </w:p>
    <w:p w14:paraId="11D0DFFE" w14:textId="1BA7251E" w:rsidR="00360B53" w:rsidRPr="0036102A" w:rsidRDefault="0036102A" w:rsidP="00360B53">
      <w:pPr>
        <w:spacing w:line="480" w:lineRule="auto"/>
        <w:jc w:val="left"/>
        <w:rPr>
          <w:rFonts w:ascii="Arial" w:hAnsi="Arial" w:cs="Arial"/>
          <w:b/>
          <w:iCs/>
          <w:sz w:val="24"/>
        </w:rPr>
      </w:pPr>
      <w:r w:rsidRPr="0036102A">
        <w:rPr>
          <w:rFonts w:ascii="Arial" w:hAnsi="Arial" w:cs="Arial"/>
          <w:b/>
          <w:iCs/>
          <w:noProof/>
          <w:sz w:val="24"/>
        </w:rPr>
        <w:drawing>
          <wp:anchor distT="0" distB="0" distL="114300" distR="114300" simplePos="0" relativeHeight="251659264" behindDoc="0" locked="0" layoutInCell="1" allowOverlap="1" wp14:anchorId="6A45C5AE" wp14:editId="7004EFD9">
            <wp:simplePos x="0" y="0"/>
            <wp:positionH relativeFrom="margin">
              <wp:align>left</wp:align>
            </wp:positionH>
            <wp:positionV relativeFrom="paragraph">
              <wp:posOffset>464185</wp:posOffset>
            </wp:positionV>
            <wp:extent cx="5270500" cy="6505575"/>
            <wp:effectExtent l="0" t="0" r="635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ry Figure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102A">
        <w:rPr>
          <w:rFonts w:ascii="Arial" w:hAnsi="Arial" w:cs="Arial"/>
          <w:b/>
          <w:iCs/>
          <w:sz w:val="24"/>
        </w:rPr>
        <w:t xml:space="preserve">SUPPLEMENTARY </w:t>
      </w:r>
      <w:r>
        <w:rPr>
          <w:rFonts w:ascii="Arial" w:hAnsi="Arial" w:cs="Arial"/>
          <w:b/>
          <w:iCs/>
          <w:sz w:val="24"/>
        </w:rPr>
        <w:t>INFORMATION</w:t>
      </w:r>
    </w:p>
    <w:p w14:paraId="152DBFA2" w14:textId="3B013952" w:rsidR="006679BF" w:rsidRPr="0036102A" w:rsidRDefault="00403E90" w:rsidP="0036102A">
      <w:pPr>
        <w:spacing w:line="480" w:lineRule="auto"/>
        <w:jc w:val="left"/>
        <w:rPr>
          <w:rFonts w:ascii="Arial" w:eastAsia="宋体" w:hAnsi="Arial" w:cs="Arial"/>
          <w:kern w:val="0"/>
          <w:sz w:val="24"/>
        </w:rPr>
      </w:pPr>
      <w:r w:rsidRPr="0036102A">
        <w:rPr>
          <w:rFonts w:ascii="Arial" w:hAnsi="Arial" w:cs="Arial"/>
          <w:b/>
          <w:iCs/>
          <w:sz w:val="24"/>
        </w:rPr>
        <w:t>Supplementary figure 1</w:t>
      </w:r>
      <w:r w:rsidR="0036102A" w:rsidRPr="0036102A">
        <w:rPr>
          <w:rFonts w:ascii="Arial" w:hAnsi="Arial" w:cs="Arial"/>
          <w:bCs/>
          <w:iCs/>
          <w:sz w:val="24"/>
        </w:rPr>
        <w:t xml:space="preserve"> </w:t>
      </w:r>
      <w:bookmarkStart w:id="0" w:name="OLE_LINK15"/>
      <w:bookmarkStart w:id="1" w:name="OLE_LINK16"/>
      <w:r w:rsidR="006679BF" w:rsidRPr="0036102A">
        <w:rPr>
          <w:rFonts w:ascii="Arial" w:eastAsia="宋体" w:hAnsi="Arial" w:cs="Arial"/>
          <w:bCs/>
          <w:kern w:val="0"/>
          <w:sz w:val="24"/>
        </w:rPr>
        <w:t xml:space="preserve">Kaplan-Meier survival curves comparing OS (a-m) and DFS (n-z) between the high and low expression of SLC2A family </w:t>
      </w:r>
      <w:r w:rsidR="006679BF" w:rsidRPr="0036102A">
        <w:rPr>
          <w:rFonts w:ascii="Arial" w:eastAsia="宋体" w:hAnsi="Arial" w:cs="Arial"/>
          <w:bCs/>
          <w:kern w:val="0"/>
          <w:sz w:val="24"/>
        </w:rPr>
        <w:lastRenderedPageBreak/>
        <w:t>members in gastric cancer. (a, n) OS s</w:t>
      </w:r>
      <w:r w:rsidR="006679BF" w:rsidRPr="0036102A">
        <w:rPr>
          <w:rFonts w:ascii="Arial" w:eastAsia="宋体" w:hAnsi="Arial" w:cs="Arial"/>
          <w:kern w:val="0"/>
          <w:sz w:val="24"/>
        </w:rPr>
        <w:t>urvival curves (n(high)=192, n(low)=192) and DFS survival curves of gastric cancer by SLC2A1 expression (n(high)=192, n(low)=192). (b, o)</w:t>
      </w:r>
      <w:bookmarkStart w:id="2" w:name="OLE_LINK13"/>
      <w:bookmarkStart w:id="3" w:name="OLE_LINK14"/>
      <w:r w:rsidR="006679BF" w:rsidRPr="0036102A">
        <w:rPr>
          <w:rFonts w:ascii="Arial" w:eastAsia="宋体" w:hAnsi="Arial" w:cs="Arial"/>
          <w:kern w:val="0"/>
          <w:sz w:val="24"/>
        </w:rPr>
        <w:t xml:space="preserve"> OS survival curves (n(high)=188, n(low)=164)</w:t>
      </w:r>
      <w:bookmarkEnd w:id="2"/>
      <w:bookmarkEnd w:id="3"/>
      <w:r w:rsidR="006679BF" w:rsidRPr="0036102A">
        <w:rPr>
          <w:rFonts w:ascii="Arial" w:eastAsia="宋体" w:hAnsi="Arial" w:cs="Arial"/>
          <w:kern w:val="0"/>
          <w:sz w:val="24"/>
        </w:rPr>
        <w:t xml:space="preserve"> and DFS survival curves of gastric cancer by SLC2A2 expression (n(high)=188, n(low)=164). (c, p) OS survival curves (n(high)=192, n(low)=191) and DFS survival curves of gastric cancer by SLC2A3 expression (n(high)=192, n(low)=191). (d, q) OS survival curves and DFS survival curves of gastric cancer by SLC2A4 expression (n(high)=191, n(low)=191). (e, r) OS survival curves (n(high)=191, n(low)=192) and DFS survival curves of gastric cancer by SLC2A5 expression (n(high)=191, n(low)=192). (f, s) OS survival curves (n(high)=192, n(low)=192) and DFS survival curves of gastric cancer by SLC2A6 expression (n(high)=192, n(low)=192). (g, t) OS survival curves (n(high)=192, n(low)=192) and DFS survival curves of gastric cancer by SLC2A8 expression (n(high)=192, n(low)=192). (h, u) OS survival curves (n(high)=192, n(low)=192) and DFS survival curves of gastric cancer by SLC2A9 expression (n(high)=192, n(low)=192). (</w:t>
      </w:r>
      <w:proofErr w:type="spellStart"/>
      <w:r w:rsidR="006679BF" w:rsidRPr="0036102A">
        <w:rPr>
          <w:rFonts w:ascii="Arial" w:eastAsia="宋体" w:hAnsi="Arial" w:cs="Arial"/>
          <w:kern w:val="0"/>
          <w:sz w:val="24"/>
        </w:rPr>
        <w:t>i</w:t>
      </w:r>
      <w:proofErr w:type="spellEnd"/>
      <w:r w:rsidR="006679BF" w:rsidRPr="0036102A">
        <w:rPr>
          <w:rFonts w:ascii="Arial" w:eastAsia="宋体" w:hAnsi="Arial" w:cs="Arial"/>
          <w:kern w:val="0"/>
          <w:sz w:val="24"/>
        </w:rPr>
        <w:t xml:space="preserve">, v) OS survival curves (n(high)=192, n(low)=192) and DFS survival curves of gastric cancer by SLC2A10 expression (n(high)=192, n(low)=192). (j. w) OS survival curves (n(high)=192, n(low)=190) and DFS survival curves of gastric cancer by SLC2A11 expression (n(high)=192, n(low)=190). (k, x) OS survival curves (n(high)=192, n(low)=191) and DFS survival curves of gastric cancer by SLC2A12 expression (n(high)=192, n(low)=191). (l, y) OS survival curves </w:t>
      </w:r>
      <w:r w:rsidR="006679BF" w:rsidRPr="0036102A">
        <w:rPr>
          <w:rFonts w:ascii="Arial" w:eastAsia="宋体" w:hAnsi="Arial" w:cs="Arial"/>
          <w:kern w:val="0"/>
          <w:sz w:val="24"/>
        </w:rPr>
        <w:lastRenderedPageBreak/>
        <w:t>(n(high)=191, n(low)=192) and DFS survival curves of gastric cancer by SLC2A13 expression (n(high)=191, n(low)=192). (m, z) OS survival curves (n(high)=187, n(low)=188)</w:t>
      </w:r>
      <w:bookmarkEnd w:id="0"/>
      <w:bookmarkEnd w:id="1"/>
      <w:r w:rsidR="006679BF" w:rsidRPr="0036102A">
        <w:rPr>
          <w:rFonts w:ascii="Arial" w:eastAsia="宋体" w:hAnsi="Arial" w:cs="Arial"/>
          <w:kern w:val="0"/>
          <w:sz w:val="24"/>
        </w:rPr>
        <w:t xml:space="preserve"> and DFS survival curves of gastric cancer by SLC2A14 expression (n(high)=187, n(low)=188).</w:t>
      </w:r>
    </w:p>
    <w:p w14:paraId="0F5B50BF" w14:textId="453F4A6C" w:rsidR="00AB0028" w:rsidRPr="0036102A" w:rsidRDefault="00AB0028" w:rsidP="006679BF">
      <w:pPr>
        <w:widowControl/>
        <w:spacing w:line="480" w:lineRule="auto"/>
        <w:jc w:val="left"/>
        <w:rPr>
          <w:rFonts w:ascii="Arial" w:eastAsia="宋体" w:hAnsi="Arial" w:cs="Arial"/>
          <w:kern w:val="0"/>
          <w:sz w:val="24"/>
        </w:rPr>
      </w:pPr>
    </w:p>
    <w:p w14:paraId="2816DB44" w14:textId="612F02C4" w:rsidR="0036102A" w:rsidRPr="0036102A" w:rsidRDefault="00E33CCE" w:rsidP="006679BF">
      <w:pPr>
        <w:widowControl/>
        <w:spacing w:line="480" w:lineRule="auto"/>
        <w:jc w:val="left"/>
        <w:rPr>
          <w:rFonts w:ascii="Arial" w:eastAsia="宋体" w:hAnsi="Arial" w:cs="Arial"/>
          <w:kern w:val="0"/>
          <w:sz w:val="24"/>
        </w:rPr>
      </w:pPr>
      <w:r w:rsidRPr="0036102A">
        <w:rPr>
          <w:rFonts w:ascii="Arial" w:eastAsia="宋体" w:hAnsi="Arial" w:cs="Arial"/>
          <w:noProof/>
          <w:kern w:val="0"/>
          <w:sz w:val="24"/>
        </w:rPr>
        <w:drawing>
          <wp:anchor distT="0" distB="0" distL="114300" distR="114300" simplePos="0" relativeHeight="251660288" behindDoc="0" locked="0" layoutInCell="1" allowOverlap="1" wp14:anchorId="7309902F" wp14:editId="638A0313">
            <wp:simplePos x="0" y="0"/>
            <wp:positionH relativeFrom="margin">
              <wp:align>left</wp:align>
            </wp:positionH>
            <wp:positionV relativeFrom="paragraph">
              <wp:posOffset>624205</wp:posOffset>
            </wp:positionV>
            <wp:extent cx="5270500" cy="2330450"/>
            <wp:effectExtent l="0" t="0" r="6350" b="0"/>
            <wp:wrapTopAndBottom/>
            <wp:docPr id="2" name="图片 2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ry Figure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1D71B6" w14:textId="493DC157" w:rsidR="006679BF" w:rsidRPr="0036102A" w:rsidRDefault="00AB0028" w:rsidP="006679BF">
      <w:pPr>
        <w:widowControl/>
        <w:spacing w:line="480" w:lineRule="auto"/>
        <w:jc w:val="left"/>
        <w:rPr>
          <w:rFonts w:ascii="Arial" w:eastAsia="宋体" w:hAnsi="Arial" w:cs="Arial"/>
          <w:kern w:val="0"/>
          <w:sz w:val="24"/>
        </w:rPr>
      </w:pPr>
      <w:r w:rsidRPr="0036102A">
        <w:rPr>
          <w:rFonts w:ascii="Arial" w:eastAsia="宋体" w:hAnsi="Arial" w:cs="Arial"/>
          <w:b/>
          <w:bCs/>
          <w:kern w:val="0"/>
          <w:sz w:val="24"/>
        </w:rPr>
        <w:t>Supplementary figure 2</w:t>
      </w:r>
      <w:r w:rsidR="0036102A" w:rsidRPr="0036102A">
        <w:rPr>
          <w:rFonts w:ascii="Arial" w:eastAsia="宋体" w:hAnsi="Arial" w:cs="Arial"/>
          <w:b/>
          <w:bCs/>
          <w:kern w:val="0"/>
          <w:sz w:val="24"/>
        </w:rPr>
        <w:t xml:space="preserve"> </w:t>
      </w:r>
      <w:r w:rsidRPr="0036102A">
        <w:rPr>
          <w:rFonts w:ascii="Arial" w:eastAsia="宋体" w:hAnsi="Arial" w:cs="Arial"/>
          <w:kern w:val="0"/>
          <w:sz w:val="24"/>
        </w:rPr>
        <w:t>TIMER database analyzed the expression of SLC2A3 in pan-cancer.</w:t>
      </w:r>
    </w:p>
    <w:p w14:paraId="3706A6D8" w14:textId="68226268" w:rsidR="00AB0028" w:rsidRPr="0036102A" w:rsidRDefault="00AB0028" w:rsidP="006679BF">
      <w:pPr>
        <w:widowControl/>
        <w:spacing w:line="480" w:lineRule="auto"/>
        <w:jc w:val="left"/>
        <w:rPr>
          <w:rFonts w:ascii="Arial" w:eastAsia="宋体" w:hAnsi="Arial" w:cs="Arial"/>
          <w:b/>
          <w:bCs/>
          <w:kern w:val="0"/>
          <w:sz w:val="24"/>
        </w:rPr>
      </w:pPr>
    </w:p>
    <w:p w14:paraId="0A26201A" w14:textId="65F194E9" w:rsidR="0036102A" w:rsidRPr="0036102A" w:rsidRDefault="0036102A" w:rsidP="006679BF">
      <w:pPr>
        <w:widowControl/>
        <w:spacing w:line="480" w:lineRule="auto"/>
        <w:jc w:val="left"/>
        <w:rPr>
          <w:rFonts w:ascii="Arial" w:eastAsia="宋体" w:hAnsi="Arial" w:cs="Arial"/>
          <w:b/>
          <w:bCs/>
          <w:kern w:val="0"/>
          <w:sz w:val="24"/>
        </w:rPr>
      </w:pPr>
      <w:r w:rsidRPr="0036102A">
        <w:rPr>
          <w:rFonts w:ascii="Arial" w:eastAsia="宋体" w:hAnsi="Arial" w:cs="Arial"/>
          <w:b/>
          <w:bCs/>
          <w:noProof/>
          <w:kern w:val="0"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7FEAA09B" wp14:editId="4124CE17">
            <wp:simplePos x="0" y="0"/>
            <wp:positionH relativeFrom="column">
              <wp:posOffset>0</wp:posOffset>
            </wp:positionH>
            <wp:positionV relativeFrom="paragraph">
              <wp:posOffset>396240</wp:posOffset>
            </wp:positionV>
            <wp:extent cx="5270500" cy="6623050"/>
            <wp:effectExtent l="0" t="0" r="6350" b="6350"/>
            <wp:wrapTopAndBottom/>
            <wp:docPr id="3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ry Figure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2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A00E02" w14:textId="51977023" w:rsidR="006679BF" w:rsidRPr="0036102A" w:rsidRDefault="006679BF" w:rsidP="006679BF">
      <w:pPr>
        <w:spacing w:line="480" w:lineRule="auto"/>
        <w:rPr>
          <w:rFonts w:ascii="Arial" w:eastAsia="宋体" w:hAnsi="Arial" w:cs="Arial"/>
          <w:bCs/>
          <w:kern w:val="0"/>
          <w:sz w:val="24"/>
        </w:rPr>
      </w:pPr>
      <w:bookmarkStart w:id="4" w:name="_Hlk43048759"/>
      <w:r w:rsidRPr="0036102A">
        <w:rPr>
          <w:rFonts w:ascii="Arial" w:eastAsia="宋体" w:hAnsi="Arial" w:cs="Arial"/>
          <w:b/>
          <w:kern w:val="0"/>
          <w:sz w:val="24"/>
        </w:rPr>
        <w:t xml:space="preserve">Supplementary </w:t>
      </w:r>
      <w:bookmarkEnd w:id="4"/>
      <w:r w:rsidRPr="0036102A">
        <w:rPr>
          <w:rFonts w:ascii="Arial" w:eastAsia="宋体" w:hAnsi="Arial" w:cs="Arial"/>
          <w:b/>
          <w:kern w:val="0"/>
          <w:sz w:val="24"/>
        </w:rPr>
        <w:t xml:space="preserve">figure </w:t>
      </w:r>
      <w:r w:rsidR="00AB0028" w:rsidRPr="0036102A">
        <w:rPr>
          <w:rFonts w:ascii="Arial" w:eastAsia="宋体" w:hAnsi="Arial" w:cs="Arial"/>
          <w:b/>
          <w:kern w:val="0"/>
          <w:sz w:val="24"/>
        </w:rPr>
        <w:t>3</w:t>
      </w:r>
      <w:r w:rsidR="0036102A" w:rsidRPr="0036102A">
        <w:rPr>
          <w:rFonts w:ascii="Arial" w:eastAsia="宋体" w:hAnsi="Arial" w:cs="Arial"/>
          <w:bCs/>
          <w:kern w:val="0"/>
          <w:sz w:val="24"/>
        </w:rPr>
        <w:t xml:space="preserve"> (</w:t>
      </w:r>
      <w:r w:rsidR="008D2B84" w:rsidRPr="0036102A">
        <w:rPr>
          <w:rFonts w:ascii="Arial" w:eastAsia="宋体" w:hAnsi="Arial" w:cs="Arial"/>
          <w:bCs/>
          <w:kern w:val="0"/>
          <w:sz w:val="24"/>
        </w:rPr>
        <w:t>a</w:t>
      </w:r>
      <w:r w:rsidR="0036102A" w:rsidRPr="0036102A">
        <w:rPr>
          <w:rFonts w:ascii="Arial" w:eastAsia="宋体" w:hAnsi="Arial" w:cs="Arial"/>
          <w:bCs/>
          <w:kern w:val="0"/>
          <w:sz w:val="24"/>
        </w:rPr>
        <w:t>)</w:t>
      </w:r>
      <w:r w:rsidR="008D2B84" w:rsidRPr="0036102A">
        <w:rPr>
          <w:rFonts w:ascii="Arial" w:eastAsia="宋体" w:hAnsi="Arial" w:cs="Arial"/>
          <w:bCs/>
          <w:kern w:val="0"/>
          <w:sz w:val="24"/>
        </w:rPr>
        <w:t xml:space="preserve"> </w:t>
      </w:r>
      <w:r w:rsidR="008D2B84" w:rsidRPr="0036102A">
        <w:rPr>
          <w:rFonts w:ascii="Arial" w:hAnsi="Arial" w:cs="Arial"/>
          <w:bCs/>
          <w:iCs/>
          <w:sz w:val="24"/>
        </w:rPr>
        <w:t xml:space="preserve">Knockdown effectiveness of four siRNAs were tested by western blot. </w:t>
      </w:r>
      <w:r w:rsidR="0036102A" w:rsidRPr="0036102A">
        <w:rPr>
          <w:rFonts w:ascii="Arial" w:hAnsi="Arial" w:cs="Arial"/>
          <w:bCs/>
          <w:iCs/>
          <w:sz w:val="24"/>
        </w:rPr>
        <w:t>(</w:t>
      </w:r>
      <w:r w:rsidR="008D2B84" w:rsidRPr="0036102A">
        <w:rPr>
          <w:rFonts w:ascii="Arial" w:hAnsi="Arial" w:cs="Arial"/>
          <w:bCs/>
          <w:iCs/>
          <w:sz w:val="24"/>
        </w:rPr>
        <w:t>b</w:t>
      </w:r>
      <w:r w:rsidR="0036102A" w:rsidRPr="0036102A">
        <w:rPr>
          <w:rFonts w:ascii="Arial" w:hAnsi="Arial" w:cs="Arial"/>
          <w:bCs/>
          <w:iCs/>
          <w:sz w:val="24"/>
        </w:rPr>
        <w:t>)</w:t>
      </w:r>
      <w:r w:rsidR="00502F45" w:rsidRPr="0036102A">
        <w:rPr>
          <w:rFonts w:ascii="Arial" w:eastAsia="宋体" w:hAnsi="Arial" w:cs="Arial"/>
          <w:bCs/>
          <w:kern w:val="0"/>
          <w:sz w:val="24"/>
        </w:rPr>
        <w:t>The effects of SLC2A3 perturbation on other GLUT isoforms and HMIT were assessed by RT-PCR.</w:t>
      </w:r>
    </w:p>
    <w:p w14:paraId="316F36F3" w14:textId="129BD6E1" w:rsidR="007C1A8C" w:rsidRPr="0036102A" w:rsidRDefault="007C1A8C" w:rsidP="006679BF">
      <w:pPr>
        <w:spacing w:line="480" w:lineRule="auto"/>
        <w:rPr>
          <w:rFonts w:ascii="Arial" w:eastAsia="宋体" w:hAnsi="Arial" w:cs="Arial"/>
          <w:b/>
          <w:bCs/>
          <w:kern w:val="0"/>
          <w:sz w:val="24"/>
        </w:rPr>
      </w:pPr>
    </w:p>
    <w:p w14:paraId="7F8F3DF7" w14:textId="39DD7034" w:rsidR="007C1A8C" w:rsidRPr="0036102A" w:rsidRDefault="00476DD1" w:rsidP="006679BF">
      <w:pPr>
        <w:spacing w:line="480" w:lineRule="auto"/>
        <w:rPr>
          <w:rFonts w:ascii="Arial" w:hAnsi="Arial" w:cs="Arial"/>
          <w:bCs/>
          <w:sz w:val="24"/>
        </w:rPr>
      </w:pPr>
      <w:r w:rsidRPr="0036102A">
        <w:rPr>
          <w:rFonts w:ascii="Arial" w:hAnsi="Arial" w:cs="Arial"/>
          <w:b/>
          <w:bCs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58E2C96F" wp14:editId="0BE5235C">
            <wp:simplePos x="0" y="0"/>
            <wp:positionH relativeFrom="margin">
              <wp:align>right</wp:align>
            </wp:positionH>
            <wp:positionV relativeFrom="paragraph">
              <wp:posOffset>243840</wp:posOffset>
            </wp:positionV>
            <wp:extent cx="5270500" cy="4368800"/>
            <wp:effectExtent l="0" t="0" r="6350" b="0"/>
            <wp:wrapTopAndBottom/>
            <wp:docPr id="4" name="图片 4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ry Figure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1A8C" w:rsidRPr="0036102A">
        <w:rPr>
          <w:rFonts w:ascii="Arial" w:hAnsi="Arial" w:cs="Arial"/>
          <w:b/>
          <w:bCs/>
          <w:sz w:val="24"/>
        </w:rPr>
        <w:t>Supplementary figure 4</w:t>
      </w:r>
      <w:r w:rsidR="0036102A" w:rsidRPr="0036102A">
        <w:rPr>
          <w:rFonts w:ascii="Arial" w:hAnsi="Arial" w:cs="Arial"/>
          <w:b/>
          <w:bCs/>
          <w:sz w:val="24"/>
        </w:rPr>
        <w:t xml:space="preserve"> </w:t>
      </w:r>
      <w:r w:rsidR="00502F45" w:rsidRPr="0036102A">
        <w:rPr>
          <w:rFonts w:ascii="Arial" w:hAnsi="Arial" w:cs="Arial"/>
          <w:bCs/>
          <w:iCs/>
          <w:sz w:val="24"/>
        </w:rPr>
        <w:t>The photo captured by JASPAR to predict the potential binding site in SLC2A3 promoter region by transcriptional factor STAT3.</w:t>
      </w:r>
    </w:p>
    <w:p w14:paraId="40DB7997" w14:textId="77777777" w:rsidR="0036102A" w:rsidRPr="0036102A" w:rsidRDefault="0036102A" w:rsidP="0036102A">
      <w:pPr>
        <w:ind w:firstLineChars="50" w:firstLine="120"/>
        <w:rPr>
          <w:rFonts w:ascii="Arial" w:eastAsia="宋体" w:hAnsi="Arial" w:cs="Arial"/>
          <w:sz w:val="24"/>
        </w:rPr>
      </w:pPr>
    </w:p>
    <w:p w14:paraId="5C948C30" w14:textId="09349241" w:rsidR="0036102A" w:rsidRPr="0036102A" w:rsidRDefault="0036102A" w:rsidP="0036102A">
      <w:pPr>
        <w:jc w:val="left"/>
        <w:rPr>
          <w:rFonts w:ascii="Arial" w:eastAsia="宋体" w:hAnsi="Arial" w:cs="Arial"/>
          <w:sz w:val="24"/>
        </w:rPr>
      </w:pPr>
      <w:r w:rsidRPr="0036102A">
        <w:rPr>
          <w:rFonts w:ascii="Arial" w:hAnsi="Arial" w:cs="Arial"/>
          <w:b/>
          <w:bCs/>
          <w:sz w:val="24"/>
        </w:rPr>
        <w:t>Supplementary Table 1</w:t>
      </w:r>
      <w:r w:rsidRPr="0036102A">
        <w:rPr>
          <w:rFonts w:ascii="Arial" w:eastAsia="宋体" w:hAnsi="Arial" w:cs="Arial"/>
          <w:sz w:val="24"/>
        </w:rPr>
        <w:t xml:space="preserve"> </w:t>
      </w:r>
      <w:r w:rsidRPr="0036102A">
        <w:rPr>
          <w:rFonts w:ascii="Arial" w:hAnsi="Arial" w:cs="Arial"/>
          <w:bCs/>
          <w:iCs/>
          <w:sz w:val="24"/>
        </w:rPr>
        <w:t>Primers and RNA sequences used in this study</w:t>
      </w:r>
    </w:p>
    <w:p w14:paraId="49D2ED7F" w14:textId="77777777" w:rsidR="0036102A" w:rsidRPr="0036102A" w:rsidRDefault="0036102A" w:rsidP="0036102A">
      <w:pPr>
        <w:rPr>
          <w:rFonts w:ascii="Arial" w:eastAsia="宋体" w:hAnsi="Arial" w:cs="Arial"/>
          <w:szCs w:val="22"/>
        </w:rPr>
      </w:pPr>
    </w:p>
    <w:tbl>
      <w:tblPr>
        <w:tblStyle w:val="a9"/>
        <w:tblW w:w="0" w:type="auto"/>
        <w:tblInd w:w="0" w:type="dxa"/>
        <w:tblLook w:val="04A0" w:firstRow="1" w:lastRow="0" w:firstColumn="1" w:lastColumn="0" w:noHBand="0" w:noVBand="1"/>
      </w:tblPr>
      <w:tblGrid>
        <w:gridCol w:w="1440"/>
        <w:gridCol w:w="4540"/>
      </w:tblGrid>
      <w:tr w:rsidR="0036102A" w:rsidRPr="0036102A" w14:paraId="113E38D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DF5B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GLUT1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8E38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0F29AF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6844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DE6F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TTGCAGGCTTCTCCAACTGGAC</w:t>
            </w:r>
          </w:p>
        </w:tc>
      </w:tr>
      <w:tr w:rsidR="0036102A" w:rsidRPr="0036102A" w14:paraId="47FBB5C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11FD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9FA14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CAGAACCAGGAGCACAGTGAAG</w:t>
            </w:r>
          </w:p>
        </w:tc>
      </w:tr>
      <w:tr w:rsidR="0036102A" w:rsidRPr="0036102A" w14:paraId="2C0F4B4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A677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032F2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D9E23E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7A2B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GLUT3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9D14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0FB7E11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4149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7676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TGCCTTTGGCACTCTCAACCAG</w:t>
            </w:r>
          </w:p>
        </w:tc>
      </w:tr>
      <w:tr w:rsidR="0036102A" w:rsidRPr="0036102A" w14:paraId="226302C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3328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74D7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GCCATAGCTCTTCAGACCCAAG</w:t>
            </w:r>
          </w:p>
        </w:tc>
      </w:tr>
      <w:tr w:rsidR="0036102A" w:rsidRPr="0036102A" w14:paraId="50A874A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E698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25234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0CA73D4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8FE36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HK2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133A0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CCC14B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6688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471B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GAGTTTGACCTGGATGTGGTTGC</w:t>
            </w:r>
          </w:p>
        </w:tc>
      </w:tr>
      <w:tr w:rsidR="0036102A" w:rsidRPr="0036102A" w14:paraId="143B677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354A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41A2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CCTCCATGTAGCAGGCATTGCT</w:t>
            </w:r>
          </w:p>
        </w:tc>
      </w:tr>
      <w:tr w:rsidR="0036102A" w:rsidRPr="0036102A" w14:paraId="0163AB6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DF7D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A7768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073F63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B2262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lastRenderedPageBreak/>
              <w:t>GPI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E099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93C121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8C96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1394B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5" w:name="RANGE!B14"/>
            <w:r w:rsidRPr="0036102A">
              <w:rPr>
                <w:rFonts w:ascii="Arial" w:eastAsia="宋体" w:hAnsi="Arial" w:cs="Arial"/>
              </w:rPr>
              <w:t>CACTGACCACTACTTTCTGCGC</w:t>
            </w:r>
            <w:bookmarkEnd w:id="5"/>
          </w:p>
        </w:tc>
      </w:tr>
      <w:tr w:rsidR="0036102A" w:rsidRPr="0036102A" w14:paraId="1BF7633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E8A1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53913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6" w:name="RANGE!B15"/>
            <w:r w:rsidRPr="0036102A">
              <w:rPr>
                <w:rFonts w:ascii="Arial" w:eastAsia="宋体" w:hAnsi="Arial" w:cs="Arial"/>
              </w:rPr>
              <w:t>CTGGTGTGGAACAAGCGATCTG</w:t>
            </w:r>
            <w:bookmarkEnd w:id="6"/>
          </w:p>
        </w:tc>
      </w:tr>
      <w:tr w:rsidR="0036102A" w:rsidRPr="0036102A" w14:paraId="7907706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62C9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88C9F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49DB73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70D61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PFKFB3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14DA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5464132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8AC33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70406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7" w:name="RANGE!B18"/>
            <w:r w:rsidRPr="0036102A">
              <w:rPr>
                <w:rFonts w:ascii="Arial" w:eastAsia="宋体" w:hAnsi="Arial" w:cs="Arial"/>
              </w:rPr>
              <w:t>TCATCGAGTCGGTCTGTGACGA</w:t>
            </w:r>
            <w:bookmarkEnd w:id="7"/>
          </w:p>
        </w:tc>
      </w:tr>
      <w:tr w:rsidR="0036102A" w:rsidRPr="0036102A" w14:paraId="2D40EEF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3E8CB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A8228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CATGGCTTCTGCTGAGTTGCAG</w:t>
            </w:r>
          </w:p>
        </w:tc>
      </w:tr>
      <w:tr w:rsidR="0036102A" w:rsidRPr="0036102A" w14:paraId="55802BE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1CE28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B62F6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44CDACF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20B05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PFKFB4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989F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38637FC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0F4A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615E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GATCCTGAGGTCATAGCTGCCA</w:t>
            </w:r>
          </w:p>
        </w:tc>
      </w:tr>
      <w:tr w:rsidR="0036102A" w:rsidRPr="0036102A" w14:paraId="123D0E3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2A0A5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AF6D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CTATCCAGGTCCTCATCTAGCG</w:t>
            </w:r>
          </w:p>
        </w:tc>
      </w:tr>
      <w:tr w:rsidR="0036102A" w:rsidRPr="0036102A" w14:paraId="3ADC279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56577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5B4F6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A99DD1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6DC9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PFKL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A94A7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29EE3B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3A7E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0E109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AAGAAGTAGGCTGGCACGACGT</w:t>
            </w:r>
          </w:p>
        </w:tc>
      </w:tr>
      <w:tr w:rsidR="0036102A" w:rsidRPr="0036102A" w14:paraId="6AC44A7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93D20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D46D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GCGGATGTTCTCCACAATGGAC</w:t>
            </w:r>
          </w:p>
        </w:tc>
      </w:tr>
      <w:tr w:rsidR="0036102A" w:rsidRPr="0036102A" w14:paraId="472F7F4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9FB0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FBA6C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5852DFB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2898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PFKP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3E05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234523E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E704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7834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AGGCAGTCATCGCCTTGCTAGA</w:t>
            </w:r>
          </w:p>
        </w:tc>
      </w:tr>
      <w:tr w:rsidR="0036102A" w:rsidRPr="0036102A" w14:paraId="734450C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7E085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3B64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ATCGCCTTCTGCACATCCTGAG</w:t>
            </w:r>
          </w:p>
        </w:tc>
      </w:tr>
      <w:tr w:rsidR="0036102A" w:rsidRPr="0036102A" w14:paraId="2FD6BB1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DBC8B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B0205E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457ABE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3845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ALDOA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89FA6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1B9DC69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6B04D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5042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GACACTCTACCAGAAGGCGGAT</w:t>
            </w:r>
          </w:p>
        </w:tc>
      </w:tr>
      <w:tr w:rsidR="0036102A" w:rsidRPr="0036102A" w14:paraId="09F6BFF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7F76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B09E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GGTGGTAGTCTCGCCATTTGTC</w:t>
            </w:r>
          </w:p>
        </w:tc>
      </w:tr>
      <w:tr w:rsidR="0036102A" w:rsidRPr="0036102A" w14:paraId="47986F4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EA47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96019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BAF8E0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0F81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TPI1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6A5E4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923831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974C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3180B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8" w:name="RANGE!B38"/>
            <w:r w:rsidRPr="0036102A">
              <w:rPr>
                <w:rFonts w:ascii="Arial" w:eastAsia="宋体" w:hAnsi="Arial" w:cs="Arial"/>
              </w:rPr>
              <w:t>CGAGCAGACAAAGGTCATCGCA</w:t>
            </w:r>
            <w:bookmarkEnd w:id="8"/>
          </w:p>
        </w:tc>
      </w:tr>
      <w:tr w:rsidR="0036102A" w:rsidRPr="0036102A" w14:paraId="1601255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99D7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AC55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9" w:name="RANGE!B39"/>
            <w:r w:rsidRPr="0036102A">
              <w:rPr>
                <w:rFonts w:ascii="Arial" w:eastAsia="宋体" w:hAnsi="Arial" w:cs="Arial"/>
              </w:rPr>
              <w:t>TCGGAGCTTCTCGTGTACTTCC</w:t>
            </w:r>
            <w:bookmarkEnd w:id="9"/>
          </w:p>
        </w:tc>
      </w:tr>
      <w:tr w:rsidR="0036102A" w:rsidRPr="0036102A" w14:paraId="0C9F259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0193B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D37B6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A9BA72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2285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GAPDH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154B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300F501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695A1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B2F28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GTCTCCTCTGACTTCAACAGCG</w:t>
            </w:r>
          </w:p>
        </w:tc>
      </w:tr>
      <w:tr w:rsidR="0036102A" w:rsidRPr="0036102A" w14:paraId="210261D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80E99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DE7C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ACCACCCTGTTGCTGTAGCCAA</w:t>
            </w:r>
          </w:p>
        </w:tc>
      </w:tr>
      <w:tr w:rsidR="0036102A" w:rsidRPr="0036102A" w14:paraId="3BA933E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6F473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0B32D1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594B6CC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8CC5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PGK1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3A12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033C629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8ECE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629B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CCGCTTTCATGTGGAGGAAGAAG</w:t>
            </w:r>
          </w:p>
        </w:tc>
      </w:tr>
      <w:tr w:rsidR="0036102A" w:rsidRPr="0036102A" w14:paraId="3110A57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E613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5581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0" w:name="RANGE!B47"/>
            <w:r w:rsidRPr="0036102A">
              <w:rPr>
                <w:rFonts w:ascii="Arial" w:eastAsia="宋体" w:hAnsi="Arial" w:cs="Arial"/>
              </w:rPr>
              <w:t>CTCTGTGAGCAGTGCCAAAAGC</w:t>
            </w:r>
            <w:bookmarkEnd w:id="10"/>
          </w:p>
        </w:tc>
      </w:tr>
      <w:tr w:rsidR="0036102A" w:rsidRPr="0036102A" w14:paraId="0CA1131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9D5B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79EDB6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63789F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741F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PGAM1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B437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D3859E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5886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DA03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1" w:name="RANGE!B50"/>
            <w:r w:rsidRPr="0036102A">
              <w:rPr>
                <w:rFonts w:ascii="Arial" w:eastAsia="宋体" w:hAnsi="Arial" w:cs="Arial"/>
              </w:rPr>
              <w:t>GCTCTGCCCTTCTGGAATGAAG</w:t>
            </w:r>
            <w:bookmarkEnd w:id="11"/>
          </w:p>
        </w:tc>
      </w:tr>
      <w:tr w:rsidR="0036102A" w:rsidRPr="0036102A" w14:paraId="1A9DCED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DE2A1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29F1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2" w:name="RANGE!B51"/>
            <w:r w:rsidRPr="0036102A">
              <w:rPr>
                <w:rFonts w:ascii="Arial" w:eastAsia="宋体" w:hAnsi="Arial" w:cs="Arial"/>
              </w:rPr>
              <w:t>ATACCAGTCGGCAGGTTCAGCT</w:t>
            </w:r>
            <w:bookmarkEnd w:id="12"/>
          </w:p>
        </w:tc>
      </w:tr>
      <w:tr w:rsidR="0036102A" w:rsidRPr="0036102A" w14:paraId="2447796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1491E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F150E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FF45F7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92A8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SLC16A3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23DA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273339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E9D9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F6E9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3" w:name="RANGE!B54"/>
            <w:r w:rsidRPr="0036102A">
              <w:rPr>
                <w:rFonts w:ascii="Arial" w:eastAsia="宋体" w:hAnsi="Arial" w:cs="Arial"/>
              </w:rPr>
              <w:t>CCACAAGTTCTCCAGTGCCATTG</w:t>
            </w:r>
            <w:bookmarkEnd w:id="13"/>
          </w:p>
        </w:tc>
      </w:tr>
      <w:tr w:rsidR="0036102A" w:rsidRPr="0036102A" w14:paraId="67855E9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8EBDF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A504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CGCCAGGATGAACACGTACATG</w:t>
            </w:r>
          </w:p>
        </w:tc>
      </w:tr>
      <w:tr w:rsidR="0036102A" w:rsidRPr="0036102A" w14:paraId="35779BC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BDC8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79D3A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ADA08E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00CB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SLC16A1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59AA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5EDFD67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9352E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0B72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4" w:name="RANGE!B58"/>
            <w:r w:rsidRPr="0036102A">
              <w:rPr>
                <w:rFonts w:ascii="Arial" w:eastAsia="宋体" w:hAnsi="Arial" w:cs="Arial"/>
              </w:rPr>
              <w:t>TTGTTGGTGGCTGCTTGTCAGG</w:t>
            </w:r>
            <w:bookmarkEnd w:id="14"/>
          </w:p>
        </w:tc>
      </w:tr>
      <w:tr w:rsidR="0036102A" w:rsidRPr="0036102A" w14:paraId="60A5574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3492D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F3022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5" w:name="RANGE!B59"/>
            <w:r w:rsidRPr="0036102A">
              <w:rPr>
                <w:rFonts w:ascii="Arial" w:eastAsia="宋体" w:hAnsi="Arial" w:cs="Arial"/>
              </w:rPr>
              <w:t>TCATGGTCAGAGCTGGATTCAAG</w:t>
            </w:r>
            <w:bookmarkEnd w:id="15"/>
          </w:p>
        </w:tc>
      </w:tr>
      <w:tr w:rsidR="0036102A" w:rsidRPr="0036102A" w14:paraId="4793EAD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12D80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54639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E873A0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A46CA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H6PD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83D6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7D5669D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CA1A8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95E5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GGTGGACCATTACTTAGGCAAGC</w:t>
            </w:r>
          </w:p>
        </w:tc>
      </w:tr>
      <w:tr w:rsidR="0036102A" w:rsidRPr="0036102A" w14:paraId="4CB2982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6EC0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934F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CTTCAGCATCCACGGTCTCTTTC</w:t>
            </w:r>
          </w:p>
        </w:tc>
      </w:tr>
      <w:tr w:rsidR="0036102A" w:rsidRPr="0036102A" w14:paraId="7DF7583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45D5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FCF95E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AC19A1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1659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G6PD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24F1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2F428E6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087A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190F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CTGTTCCGTGAGGACCAGATCT</w:t>
            </w:r>
          </w:p>
        </w:tc>
      </w:tr>
      <w:tr w:rsidR="0036102A" w:rsidRPr="0036102A" w14:paraId="368A2AA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E9E7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26E9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6" w:name="RANGE!B67"/>
            <w:r w:rsidRPr="0036102A">
              <w:rPr>
                <w:rFonts w:ascii="Arial" w:eastAsia="宋体" w:hAnsi="Arial" w:cs="Arial"/>
              </w:rPr>
              <w:t>TGAAGGTGAGGATAACGCAGGC</w:t>
            </w:r>
            <w:bookmarkEnd w:id="16"/>
          </w:p>
        </w:tc>
      </w:tr>
      <w:tr w:rsidR="0036102A" w:rsidRPr="0036102A" w14:paraId="69C5803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3AD6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0F721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26DEEBE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5501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LDHB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D86F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2AAB655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0CA54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2E778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GGACAAGTTGGTATGGCGTGTG</w:t>
            </w:r>
          </w:p>
        </w:tc>
      </w:tr>
      <w:tr w:rsidR="0036102A" w:rsidRPr="0036102A" w14:paraId="54732A3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5C37A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F516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AAGCTCCCATGCTGCAGATCCA</w:t>
            </w:r>
          </w:p>
        </w:tc>
      </w:tr>
      <w:tr w:rsidR="0036102A" w:rsidRPr="0036102A" w14:paraId="5CA954C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88B7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7AAF70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28E063C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25F7C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LDHA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9FBB4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13C6F2D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123C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A6A2F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GGATCTCCAACATGGCAGCCTT</w:t>
            </w:r>
          </w:p>
        </w:tc>
      </w:tr>
      <w:tr w:rsidR="0036102A" w:rsidRPr="0036102A" w14:paraId="5053EDF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5EE76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0B38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AGACGGCTTTCTCCCTCTTGCT</w:t>
            </w:r>
          </w:p>
        </w:tc>
      </w:tr>
      <w:tr w:rsidR="0036102A" w:rsidRPr="0036102A" w14:paraId="4B244AB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C6E0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6BC58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66B42A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34B0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PKM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1879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8A3829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E8231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6BB7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ATGGCTGACACATTCCTGGAGC</w:t>
            </w:r>
          </w:p>
        </w:tc>
      </w:tr>
      <w:tr w:rsidR="0036102A" w:rsidRPr="0036102A" w14:paraId="58E1EC6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61FC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D898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CCTTCAACGTCTCCACTGATCG</w:t>
            </w:r>
          </w:p>
        </w:tc>
      </w:tr>
      <w:tr w:rsidR="0036102A" w:rsidRPr="0036102A" w14:paraId="60B66F1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684D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2A450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658557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0EA5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ENO1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B311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5F0C3174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3A2F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1F33A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AGTCAACCAGATTGGCTCCGTG</w:t>
            </w:r>
          </w:p>
        </w:tc>
      </w:tr>
      <w:tr w:rsidR="0036102A" w:rsidRPr="0036102A" w14:paraId="465DE28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20F0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98436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7" w:name="RANGE!B83"/>
            <w:r w:rsidRPr="0036102A">
              <w:rPr>
                <w:rFonts w:ascii="Arial" w:eastAsia="宋体" w:hAnsi="Arial" w:cs="Arial"/>
              </w:rPr>
              <w:t>CACAACCAGGTCAGCGATGAAG</w:t>
            </w:r>
            <w:bookmarkEnd w:id="17"/>
          </w:p>
        </w:tc>
      </w:tr>
      <w:tr w:rsidR="0036102A" w:rsidRPr="0036102A" w14:paraId="32D6AB7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89D1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3FC78A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E53C7C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D904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PGAM4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50B0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5C7BC14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231F4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339C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8" w:name="RANGE!B86"/>
            <w:r w:rsidRPr="0036102A">
              <w:rPr>
                <w:rFonts w:ascii="Arial" w:eastAsia="宋体" w:hAnsi="Arial" w:cs="Arial"/>
              </w:rPr>
              <w:t>CGCTACGAGATGCTGGCTATGA</w:t>
            </w:r>
            <w:bookmarkEnd w:id="18"/>
          </w:p>
        </w:tc>
      </w:tr>
      <w:tr w:rsidR="0036102A" w:rsidRPr="0036102A" w14:paraId="7CAB70C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B3DAE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E0A1C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19" w:name="RANGE!B87"/>
            <w:r w:rsidRPr="0036102A">
              <w:rPr>
                <w:rFonts w:ascii="Arial" w:eastAsia="宋体" w:hAnsi="Arial" w:cs="Arial"/>
              </w:rPr>
              <w:t>CCATAGTGCCGCTCATTGAGGC</w:t>
            </w:r>
            <w:bookmarkEnd w:id="19"/>
          </w:p>
        </w:tc>
      </w:tr>
      <w:tr w:rsidR="0036102A" w:rsidRPr="0036102A" w14:paraId="4DAEDAD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1D36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E76231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0F5EEEF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EA9F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proofErr w:type="spellStart"/>
            <w:r w:rsidRPr="0036102A">
              <w:rPr>
                <w:rFonts w:ascii="Arial" w:eastAsia="宋体" w:hAnsi="Arial" w:cs="Arial"/>
              </w:rPr>
              <w:t>iNOS</w:t>
            </w:r>
            <w:proofErr w:type="spellEnd"/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9C7C7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4B48F48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2539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CD9B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GCTCTACACCTCCAATGTGACC</w:t>
            </w:r>
          </w:p>
        </w:tc>
      </w:tr>
      <w:tr w:rsidR="0036102A" w:rsidRPr="0036102A" w14:paraId="1C1E8B2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8ED7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A46E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CTGCCGAGATTTGAGCCTCATG</w:t>
            </w:r>
          </w:p>
        </w:tc>
      </w:tr>
      <w:tr w:rsidR="0036102A" w:rsidRPr="0036102A" w14:paraId="69C6833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DD18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EB1662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64F9D8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5D2F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proofErr w:type="spellStart"/>
            <w:r w:rsidRPr="0036102A">
              <w:rPr>
                <w:rFonts w:ascii="Arial" w:eastAsia="宋体" w:hAnsi="Arial" w:cs="Arial"/>
              </w:rPr>
              <w:t>TNFa</w:t>
            </w:r>
            <w:proofErr w:type="spellEnd"/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B27B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4EB959D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B1C2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541BB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20" w:name="RANGE!B94"/>
            <w:r w:rsidRPr="0036102A">
              <w:rPr>
                <w:rFonts w:ascii="Arial" w:eastAsia="宋体" w:hAnsi="Arial" w:cs="Arial"/>
              </w:rPr>
              <w:t>CTCTTCTGCCTGCTGCACTTTG</w:t>
            </w:r>
            <w:bookmarkEnd w:id="20"/>
          </w:p>
        </w:tc>
      </w:tr>
      <w:tr w:rsidR="0036102A" w:rsidRPr="0036102A" w14:paraId="43A1682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B82C8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0087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21" w:name="RANGE!B95"/>
            <w:r w:rsidRPr="0036102A">
              <w:rPr>
                <w:rFonts w:ascii="Arial" w:eastAsia="宋体" w:hAnsi="Arial" w:cs="Arial"/>
              </w:rPr>
              <w:t>ATGGGCTACAGGCTTGTCACTC</w:t>
            </w:r>
            <w:bookmarkEnd w:id="21"/>
          </w:p>
        </w:tc>
      </w:tr>
      <w:tr w:rsidR="0036102A" w:rsidRPr="0036102A" w14:paraId="3195200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5F02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7B8474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CF5885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A3D6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CD80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126D3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4389869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B460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A0974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CTCTTGGTGCTGGCTGGTCTTT</w:t>
            </w:r>
          </w:p>
        </w:tc>
      </w:tr>
      <w:tr w:rsidR="0036102A" w:rsidRPr="0036102A" w14:paraId="7B6A2B7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D854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lastRenderedPageBreak/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FE67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GCCAGTAGATGCGAGTTTGTGC</w:t>
            </w:r>
          </w:p>
        </w:tc>
      </w:tr>
      <w:tr w:rsidR="0036102A" w:rsidRPr="0036102A" w14:paraId="23546228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1351B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31FA1A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28FF0A7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6608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CD86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256F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1211673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21F3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B3AD7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22" w:name="RANGE!B102"/>
            <w:r w:rsidRPr="0036102A">
              <w:rPr>
                <w:rFonts w:ascii="Arial" w:eastAsia="宋体" w:hAnsi="Arial" w:cs="Arial"/>
              </w:rPr>
              <w:t>CCATCAGCTTGTCTGTTTCATTCC</w:t>
            </w:r>
            <w:bookmarkEnd w:id="22"/>
          </w:p>
        </w:tc>
      </w:tr>
      <w:tr w:rsidR="0036102A" w:rsidRPr="0036102A" w14:paraId="7F82364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1BEC3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01C7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23" w:name="RANGE!B103"/>
            <w:r w:rsidRPr="0036102A">
              <w:rPr>
                <w:rFonts w:ascii="Arial" w:eastAsia="宋体" w:hAnsi="Arial" w:cs="Arial"/>
              </w:rPr>
              <w:t>GCTGTAATCCAAGGAATGTGGTC</w:t>
            </w:r>
            <w:bookmarkEnd w:id="23"/>
          </w:p>
        </w:tc>
      </w:tr>
      <w:tr w:rsidR="0036102A" w:rsidRPr="0036102A" w14:paraId="085AA856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97BF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6814A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E667309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F8A46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IL4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840B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2781E25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7E49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E9DAF5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CCGTAACAGACATCTTTGCTGCC</w:t>
            </w:r>
          </w:p>
        </w:tc>
      </w:tr>
      <w:tr w:rsidR="0036102A" w:rsidRPr="0036102A" w14:paraId="0B70C8E0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3F3E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409A6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GAGTGTCCTTCTCATGGTGGCT</w:t>
            </w:r>
          </w:p>
        </w:tc>
      </w:tr>
      <w:tr w:rsidR="0036102A" w:rsidRPr="0036102A" w14:paraId="0678131F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6F03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A930C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72805EE2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82507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IL13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550A7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184CEAF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4FF82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AFE5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ACGGTCATTGCTCTCACTTGCC</w:t>
            </w:r>
          </w:p>
        </w:tc>
      </w:tr>
      <w:tr w:rsidR="0036102A" w:rsidRPr="0036102A" w14:paraId="17FE569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DF9E0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EACF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bookmarkStart w:id="24" w:name="RANGE!B111"/>
            <w:r w:rsidRPr="0036102A">
              <w:rPr>
                <w:rFonts w:ascii="Arial" w:eastAsia="宋体" w:hAnsi="Arial" w:cs="Arial"/>
              </w:rPr>
              <w:t>CTGTCAGGTTGATGCTCCATACC</w:t>
            </w:r>
            <w:bookmarkEnd w:id="24"/>
          </w:p>
        </w:tc>
      </w:tr>
      <w:tr w:rsidR="0036102A" w:rsidRPr="0036102A" w14:paraId="19CEED3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C0CF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99FEC0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1A72A43C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FD65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CD163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7E7C49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7149B3BE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34F9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E20E41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CCAGAAGGAACTTGTAGCCACAG</w:t>
            </w:r>
          </w:p>
        </w:tc>
      </w:tr>
      <w:tr w:rsidR="0036102A" w:rsidRPr="0036102A" w14:paraId="060FD9AA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18206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5FFB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CAGGCACCAAGCGTTTTGAGCT</w:t>
            </w:r>
          </w:p>
        </w:tc>
      </w:tr>
      <w:tr w:rsidR="0036102A" w:rsidRPr="0036102A" w14:paraId="580D5FD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DFB7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45D51B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32E2FADD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1F49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CD206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16E57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4CACAF27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EC27B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7CC7D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AGCCAACACCAGCTCCTCAAGA</w:t>
            </w:r>
          </w:p>
        </w:tc>
      </w:tr>
      <w:tr w:rsidR="0036102A" w:rsidRPr="0036102A" w14:paraId="7B6DEC2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8398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4632F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CAAAACGCTCGCGCATTGTCCA</w:t>
            </w:r>
          </w:p>
        </w:tc>
      </w:tr>
      <w:tr w:rsidR="0036102A" w:rsidRPr="0036102A" w14:paraId="18B2330B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A359E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B7BBF2" w14:textId="77777777" w:rsidR="0036102A" w:rsidRPr="0036102A" w:rsidRDefault="0036102A" w:rsidP="0036102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6102A" w:rsidRPr="0036102A" w14:paraId="6C922EC3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5CF7D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ARG1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D2B48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</w:p>
        </w:tc>
      </w:tr>
      <w:tr w:rsidR="0036102A" w:rsidRPr="0036102A" w14:paraId="6B102BD5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8E53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Forward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EBB9C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TCATCTGGGTGGATGCTCACAC</w:t>
            </w:r>
          </w:p>
        </w:tc>
      </w:tr>
      <w:tr w:rsidR="0036102A" w:rsidRPr="0036102A" w14:paraId="4F25F951" w14:textId="77777777" w:rsidTr="0036102A">
        <w:trPr>
          <w:trHeight w:val="31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6E7440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Reverse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EAE6A" w14:textId="77777777" w:rsidR="0036102A" w:rsidRPr="0036102A" w:rsidRDefault="0036102A" w:rsidP="0036102A">
            <w:pPr>
              <w:rPr>
                <w:rFonts w:ascii="Arial" w:eastAsia="宋体" w:hAnsi="Arial" w:cs="Arial"/>
              </w:rPr>
            </w:pPr>
            <w:r w:rsidRPr="0036102A">
              <w:rPr>
                <w:rFonts w:ascii="Arial" w:eastAsia="宋体" w:hAnsi="Arial" w:cs="Arial"/>
              </w:rPr>
              <w:t>GAGAATCCTGGCACATCGGGAA</w:t>
            </w:r>
          </w:p>
        </w:tc>
      </w:tr>
    </w:tbl>
    <w:p w14:paraId="7EDA65F9" w14:textId="77777777" w:rsidR="0036102A" w:rsidRPr="0036102A" w:rsidRDefault="0036102A" w:rsidP="0036102A">
      <w:pPr>
        <w:rPr>
          <w:rFonts w:ascii="Arial" w:eastAsia="宋体" w:hAnsi="Arial" w:cs="Arial"/>
          <w:szCs w:val="22"/>
        </w:rPr>
      </w:pPr>
    </w:p>
    <w:p w14:paraId="1A465A17" w14:textId="77777777" w:rsidR="006679BF" w:rsidRPr="0036102A" w:rsidRDefault="006679BF" w:rsidP="00620285">
      <w:pPr>
        <w:spacing w:line="480" w:lineRule="auto"/>
        <w:rPr>
          <w:rFonts w:ascii="Arial" w:hAnsi="Arial" w:cs="Arial"/>
          <w:bCs/>
          <w:iCs/>
          <w:sz w:val="24"/>
        </w:rPr>
      </w:pPr>
    </w:p>
    <w:sectPr w:rsidR="006679BF" w:rsidRPr="0036102A" w:rsidSect="001A6D3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18ED7" w14:textId="77777777" w:rsidR="008365D3" w:rsidRDefault="008365D3" w:rsidP="00DE7A5A">
      <w:r>
        <w:separator/>
      </w:r>
    </w:p>
  </w:endnote>
  <w:endnote w:type="continuationSeparator" w:id="0">
    <w:p w14:paraId="408AC28B" w14:textId="77777777" w:rsidR="008365D3" w:rsidRDefault="008365D3" w:rsidP="00DE7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C0FDB" w14:textId="77777777" w:rsidR="008365D3" w:rsidRDefault="008365D3" w:rsidP="00DE7A5A">
      <w:r>
        <w:separator/>
      </w:r>
    </w:p>
  </w:footnote>
  <w:footnote w:type="continuationSeparator" w:id="0">
    <w:p w14:paraId="573E76C9" w14:textId="77777777" w:rsidR="008365D3" w:rsidRDefault="008365D3" w:rsidP="00DE7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65"/>
    <w:rsid w:val="000F76A8"/>
    <w:rsid w:val="000F7A2D"/>
    <w:rsid w:val="001A6D39"/>
    <w:rsid w:val="002F1BD4"/>
    <w:rsid w:val="003218F6"/>
    <w:rsid w:val="00360B53"/>
    <w:rsid w:val="0036102A"/>
    <w:rsid w:val="00396DA6"/>
    <w:rsid w:val="003F2683"/>
    <w:rsid w:val="00402C65"/>
    <w:rsid w:val="00403E90"/>
    <w:rsid w:val="004310A2"/>
    <w:rsid w:val="00476DD1"/>
    <w:rsid w:val="00502F45"/>
    <w:rsid w:val="0051619B"/>
    <w:rsid w:val="00620285"/>
    <w:rsid w:val="006679BF"/>
    <w:rsid w:val="007B2B8A"/>
    <w:rsid w:val="007C1A8C"/>
    <w:rsid w:val="008365D3"/>
    <w:rsid w:val="008714E3"/>
    <w:rsid w:val="008B47F8"/>
    <w:rsid w:val="008C680C"/>
    <w:rsid w:val="008D2B84"/>
    <w:rsid w:val="008D699F"/>
    <w:rsid w:val="009249C7"/>
    <w:rsid w:val="00980767"/>
    <w:rsid w:val="00AB0028"/>
    <w:rsid w:val="00B23F67"/>
    <w:rsid w:val="00D93520"/>
    <w:rsid w:val="00DE7A5A"/>
    <w:rsid w:val="00E33CCE"/>
    <w:rsid w:val="00F631FA"/>
    <w:rsid w:val="00F9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B4435"/>
  <w15:chartTrackingRefBased/>
  <w15:docId w15:val="{809A50E5-CDA9-E444-8C3F-65E725B9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7A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7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7A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85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85"/>
    <w:rPr>
      <w:rFonts w:ascii="宋体" w:eastAsia="宋体"/>
      <w:sz w:val="18"/>
      <w:szCs w:val="18"/>
    </w:rPr>
  </w:style>
  <w:style w:type="table" w:styleId="a9">
    <w:name w:val="Table Grid"/>
    <w:basedOn w:val="a1"/>
    <w:uiPriority w:val="59"/>
    <w:rsid w:val="0036102A"/>
    <w:rPr>
      <w:rFonts w:ascii="Calibri" w:eastAsia="Times New Roman" w:hAnsi="Calibri" w:cs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06386-EFA9-4173-A393-5B671C9C7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740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moci0802@163.com</dc:creator>
  <cp:keywords/>
  <dc:description/>
  <cp:lastModifiedBy>13764</cp:lastModifiedBy>
  <cp:revision>17</cp:revision>
  <dcterms:created xsi:type="dcterms:W3CDTF">2020-01-15T13:35:00Z</dcterms:created>
  <dcterms:modified xsi:type="dcterms:W3CDTF">2020-07-27T15:40:00Z</dcterms:modified>
</cp:coreProperties>
</file>