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B1DFF" w14:textId="77777777" w:rsidR="00F17D60" w:rsidRDefault="00F17D60" w:rsidP="00F17D60">
      <w:pPr>
        <w:pStyle w:val="a3"/>
        <w:widowControl/>
        <w:spacing w:beforeAutospacing="0" w:afterAutospacing="0" w:line="328" w:lineRule="atLeast"/>
        <w:jc w:val="center"/>
        <w:rPr>
          <w:rFonts w:ascii="Times New Roman" w:hAnsi="Times New Roman"/>
          <w:spacing w:val="15"/>
          <w:sz w:val="21"/>
          <w:szCs w:val="21"/>
        </w:rPr>
      </w:pPr>
      <w:r>
        <w:rPr>
          <w:rFonts w:ascii="Times New Roman" w:hAnsi="Times New Roman"/>
          <w:spacing w:val="15"/>
          <w:sz w:val="21"/>
          <w:szCs w:val="21"/>
        </w:rPr>
        <w:t>Table 1.A Processing conditions</w:t>
      </w:r>
    </w:p>
    <w:tbl>
      <w:tblPr>
        <w:tblStyle w:val="a4"/>
        <w:tblW w:w="7899" w:type="dxa"/>
        <w:tblLook w:val="04A0" w:firstRow="1" w:lastRow="0" w:firstColumn="1" w:lastColumn="0" w:noHBand="0" w:noVBand="1"/>
      </w:tblPr>
      <w:tblGrid>
        <w:gridCol w:w="1374"/>
        <w:gridCol w:w="646"/>
        <w:gridCol w:w="616"/>
        <w:gridCol w:w="616"/>
        <w:gridCol w:w="616"/>
        <w:gridCol w:w="616"/>
        <w:gridCol w:w="616"/>
        <w:gridCol w:w="616"/>
        <w:gridCol w:w="616"/>
        <w:gridCol w:w="616"/>
        <w:gridCol w:w="951"/>
      </w:tblGrid>
      <w:tr w:rsidR="00F17D60" w14:paraId="593FD782" w14:textId="77777777" w:rsidTr="00873DD3">
        <w:tc>
          <w:tcPr>
            <w:tcW w:w="1971" w:type="dxa"/>
            <w:gridSpan w:val="2"/>
          </w:tcPr>
          <w:p w14:paraId="22DA9C53" w14:textId="77777777" w:rsidR="00F17D60" w:rsidRDefault="00F17D60" w:rsidP="00873DD3">
            <w:pPr>
              <w:pStyle w:val="a3"/>
              <w:widowControl/>
              <w:spacing w:line="37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Composition</w:t>
            </w:r>
          </w:p>
        </w:tc>
        <w:tc>
          <w:tcPr>
            <w:tcW w:w="5928" w:type="dxa"/>
            <w:gridSpan w:val="9"/>
          </w:tcPr>
          <w:p w14:paraId="37ABEA14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Barrel temperature (°C)</w:t>
            </w:r>
          </w:p>
        </w:tc>
      </w:tr>
      <w:tr w:rsidR="00F17D60" w14:paraId="22A8B721" w14:textId="77777777" w:rsidTr="00873DD3">
        <w:tc>
          <w:tcPr>
            <w:tcW w:w="1390" w:type="dxa"/>
            <w:vMerge w:val="restart"/>
          </w:tcPr>
          <w:p w14:paraId="013B72B1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PA66/PPO</w:t>
            </w:r>
          </w:p>
          <w:p w14:paraId="60ABA952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75/20</w:t>
            </w:r>
          </w:p>
        </w:tc>
        <w:tc>
          <w:tcPr>
            <w:tcW w:w="581" w:type="dxa"/>
          </w:tcPr>
          <w:p w14:paraId="348B9166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GF</w:t>
            </w:r>
          </w:p>
        </w:tc>
        <w:tc>
          <w:tcPr>
            <w:tcW w:w="621" w:type="dxa"/>
          </w:tcPr>
          <w:p w14:paraId="6955B67E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1</w:t>
            </w:r>
          </w:p>
        </w:tc>
        <w:tc>
          <w:tcPr>
            <w:tcW w:w="621" w:type="dxa"/>
          </w:tcPr>
          <w:p w14:paraId="1846E1B5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2</w:t>
            </w:r>
          </w:p>
        </w:tc>
        <w:tc>
          <w:tcPr>
            <w:tcW w:w="621" w:type="dxa"/>
          </w:tcPr>
          <w:p w14:paraId="724D9FBD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3</w:t>
            </w:r>
          </w:p>
        </w:tc>
        <w:tc>
          <w:tcPr>
            <w:tcW w:w="621" w:type="dxa"/>
          </w:tcPr>
          <w:p w14:paraId="26F5FE56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4</w:t>
            </w:r>
          </w:p>
        </w:tc>
        <w:tc>
          <w:tcPr>
            <w:tcW w:w="621" w:type="dxa"/>
          </w:tcPr>
          <w:p w14:paraId="462AF9A4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5</w:t>
            </w:r>
          </w:p>
        </w:tc>
        <w:tc>
          <w:tcPr>
            <w:tcW w:w="621" w:type="dxa"/>
          </w:tcPr>
          <w:p w14:paraId="79B7DE98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6</w:t>
            </w:r>
          </w:p>
        </w:tc>
        <w:tc>
          <w:tcPr>
            <w:tcW w:w="621" w:type="dxa"/>
          </w:tcPr>
          <w:p w14:paraId="1DE35B24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7</w:t>
            </w:r>
          </w:p>
        </w:tc>
        <w:tc>
          <w:tcPr>
            <w:tcW w:w="621" w:type="dxa"/>
          </w:tcPr>
          <w:p w14:paraId="362C398A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8</w:t>
            </w:r>
          </w:p>
        </w:tc>
        <w:tc>
          <w:tcPr>
            <w:tcW w:w="960" w:type="dxa"/>
          </w:tcPr>
          <w:p w14:paraId="59A82538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Export</w:t>
            </w:r>
          </w:p>
        </w:tc>
      </w:tr>
      <w:tr w:rsidR="00F17D60" w14:paraId="1476256B" w14:textId="77777777" w:rsidTr="00873DD3">
        <w:tc>
          <w:tcPr>
            <w:tcW w:w="1390" w:type="dxa"/>
            <w:vMerge/>
          </w:tcPr>
          <w:p w14:paraId="3D86220A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</w:p>
        </w:tc>
        <w:tc>
          <w:tcPr>
            <w:tcW w:w="581" w:type="dxa"/>
          </w:tcPr>
          <w:p w14:paraId="5DD4A42F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0</w:t>
            </w:r>
          </w:p>
        </w:tc>
        <w:tc>
          <w:tcPr>
            <w:tcW w:w="621" w:type="dxa"/>
          </w:tcPr>
          <w:p w14:paraId="41AB9503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245</w:t>
            </w:r>
          </w:p>
        </w:tc>
        <w:tc>
          <w:tcPr>
            <w:tcW w:w="621" w:type="dxa"/>
          </w:tcPr>
          <w:p w14:paraId="6E806A2E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255</w:t>
            </w:r>
          </w:p>
        </w:tc>
        <w:tc>
          <w:tcPr>
            <w:tcW w:w="621" w:type="dxa"/>
          </w:tcPr>
          <w:p w14:paraId="4F765B99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260</w:t>
            </w:r>
          </w:p>
        </w:tc>
        <w:tc>
          <w:tcPr>
            <w:tcW w:w="621" w:type="dxa"/>
          </w:tcPr>
          <w:p w14:paraId="0AA4E436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260</w:t>
            </w:r>
          </w:p>
        </w:tc>
        <w:tc>
          <w:tcPr>
            <w:tcW w:w="621" w:type="dxa"/>
          </w:tcPr>
          <w:p w14:paraId="72D3A71C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265</w:t>
            </w:r>
          </w:p>
        </w:tc>
        <w:tc>
          <w:tcPr>
            <w:tcW w:w="621" w:type="dxa"/>
          </w:tcPr>
          <w:p w14:paraId="3CBEBF8E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265</w:t>
            </w:r>
          </w:p>
        </w:tc>
        <w:tc>
          <w:tcPr>
            <w:tcW w:w="621" w:type="dxa"/>
          </w:tcPr>
          <w:p w14:paraId="7CC77117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270</w:t>
            </w:r>
          </w:p>
        </w:tc>
        <w:tc>
          <w:tcPr>
            <w:tcW w:w="621" w:type="dxa"/>
          </w:tcPr>
          <w:p w14:paraId="0A4A7CA4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270</w:t>
            </w:r>
          </w:p>
        </w:tc>
        <w:tc>
          <w:tcPr>
            <w:tcW w:w="960" w:type="dxa"/>
          </w:tcPr>
          <w:p w14:paraId="669C47AA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265</w:t>
            </w:r>
          </w:p>
        </w:tc>
      </w:tr>
      <w:tr w:rsidR="00F17D60" w14:paraId="2D180205" w14:textId="77777777" w:rsidTr="00873DD3">
        <w:tc>
          <w:tcPr>
            <w:tcW w:w="1390" w:type="dxa"/>
            <w:vMerge/>
          </w:tcPr>
          <w:p w14:paraId="1386397D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</w:p>
        </w:tc>
        <w:tc>
          <w:tcPr>
            <w:tcW w:w="581" w:type="dxa"/>
          </w:tcPr>
          <w:p w14:paraId="1F582C0E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30%</w:t>
            </w:r>
          </w:p>
        </w:tc>
        <w:tc>
          <w:tcPr>
            <w:tcW w:w="621" w:type="dxa"/>
          </w:tcPr>
          <w:p w14:paraId="149EDF0B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275</w:t>
            </w:r>
          </w:p>
        </w:tc>
        <w:tc>
          <w:tcPr>
            <w:tcW w:w="621" w:type="dxa"/>
          </w:tcPr>
          <w:p w14:paraId="2DDF6730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275</w:t>
            </w:r>
          </w:p>
        </w:tc>
        <w:tc>
          <w:tcPr>
            <w:tcW w:w="621" w:type="dxa"/>
          </w:tcPr>
          <w:p w14:paraId="6E866D22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270</w:t>
            </w:r>
          </w:p>
        </w:tc>
        <w:tc>
          <w:tcPr>
            <w:tcW w:w="621" w:type="dxa"/>
          </w:tcPr>
          <w:p w14:paraId="3615A33E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270</w:t>
            </w:r>
          </w:p>
        </w:tc>
        <w:tc>
          <w:tcPr>
            <w:tcW w:w="621" w:type="dxa"/>
          </w:tcPr>
          <w:p w14:paraId="77245EF5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265</w:t>
            </w:r>
          </w:p>
        </w:tc>
        <w:tc>
          <w:tcPr>
            <w:tcW w:w="621" w:type="dxa"/>
          </w:tcPr>
          <w:p w14:paraId="495BCA40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265</w:t>
            </w:r>
          </w:p>
        </w:tc>
        <w:tc>
          <w:tcPr>
            <w:tcW w:w="621" w:type="dxa"/>
          </w:tcPr>
          <w:p w14:paraId="616ACCCB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265</w:t>
            </w:r>
          </w:p>
        </w:tc>
        <w:tc>
          <w:tcPr>
            <w:tcW w:w="621" w:type="dxa"/>
          </w:tcPr>
          <w:p w14:paraId="593F75E4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265</w:t>
            </w:r>
          </w:p>
        </w:tc>
        <w:tc>
          <w:tcPr>
            <w:tcW w:w="960" w:type="dxa"/>
          </w:tcPr>
          <w:p w14:paraId="729A861D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center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265</w:t>
            </w:r>
          </w:p>
        </w:tc>
      </w:tr>
    </w:tbl>
    <w:p w14:paraId="0D123A7C" w14:textId="77777777" w:rsidR="00F17D60" w:rsidRDefault="00F17D60" w:rsidP="00F17D60">
      <w:pPr>
        <w:pStyle w:val="a3"/>
        <w:widowControl/>
        <w:spacing w:beforeAutospacing="0" w:afterAutospacing="0" w:line="328" w:lineRule="atLeast"/>
        <w:jc w:val="center"/>
        <w:rPr>
          <w:rFonts w:ascii="Times New Roman" w:hAnsi="Times New Roman"/>
          <w:spacing w:val="15"/>
        </w:rPr>
      </w:pPr>
      <w:r>
        <w:rPr>
          <w:rFonts w:ascii="Times New Roman" w:hAnsi="Times New Roman"/>
          <w:spacing w:val="15"/>
          <w:sz w:val="21"/>
          <w:szCs w:val="21"/>
        </w:rPr>
        <w:t>Table 1.B Injection conditions</w:t>
      </w:r>
    </w:p>
    <w:tbl>
      <w:tblPr>
        <w:tblStyle w:val="a4"/>
        <w:tblpPr w:leftFromText="180" w:rightFromText="180" w:vertAnchor="text" w:horzAnchor="page" w:tblpX="3362" w:tblpY="37"/>
        <w:tblOverlap w:val="never"/>
        <w:tblW w:w="5076" w:type="dxa"/>
        <w:tblLook w:val="04A0" w:firstRow="1" w:lastRow="0" w:firstColumn="1" w:lastColumn="0" w:noHBand="0" w:noVBand="1"/>
      </w:tblPr>
      <w:tblGrid>
        <w:gridCol w:w="1365"/>
        <w:gridCol w:w="646"/>
        <w:gridCol w:w="613"/>
        <w:gridCol w:w="613"/>
        <w:gridCol w:w="613"/>
        <w:gridCol w:w="613"/>
        <w:gridCol w:w="613"/>
      </w:tblGrid>
      <w:tr w:rsidR="00F17D60" w14:paraId="6832D9C0" w14:textId="77777777" w:rsidTr="00873DD3">
        <w:tc>
          <w:tcPr>
            <w:tcW w:w="1971" w:type="dxa"/>
            <w:gridSpan w:val="2"/>
          </w:tcPr>
          <w:p w14:paraId="0F5A5129" w14:textId="77777777" w:rsidR="00F17D60" w:rsidRDefault="00F17D60" w:rsidP="00873DD3">
            <w:pPr>
              <w:pStyle w:val="a3"/>
              <w:widowControl/>
              <w:spacing w:line="378" w:lineRule="atLeast"/>
              <w:jc w:val="both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Composition</w:t>
            </w:r>
          </w:p>
        </w:tc>
        <w:tc>
          <w:tcPr>
            <w:tcW w:w="3105" w:type="dxa"/>
            <w:gridSpan w:val="5"/>
          </w:tcPr>
          <w:p w14:paraId="16E84885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both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Barrel temperature (°C)</w:t>
            </w:r>
          </w:p>
        </w:tc>
      </w:tr>
      <w:tr w:rsidR="00F17D60" w14:paraId="1637C257" w14:textId="77777777" w:rsidTr="00873DD3">
        <w:tc>
          <w:tcPr>
            <w:tcW w:w="1390" w:type="dxa"/>
            <w:vMerge w:val="restart"/>
          </w:tcPr>
          <w:p w14:paraId="01D886E0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both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PA66/PPO</w:t>
            </w:r>
          </w:p>
          <w:p w14:paraId="6ABAF6F8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both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75/20</w:t>
            </w:r>
          </w:p>
        </w:tc>
        <w:tc>
          <w:tcPr>
            <w:tcW w:w="581" w:type="dxa"/>
          </w:tcPr>
          <w:p w14:paraId="21A17FC2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both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GF</w:t>
            </w:r>
          </w:p>
        </w:tc>
        <w:tc>
          <w:tcPr>
            <w:tcW w:w="621" w:type="dxa"/>
          </w:tcPr>
          <w:p w14:paraId="4BAF0307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both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1</w:t>
            </w:r>
          </w:p>
        </w:tc>
        <w:tc>
          <w:tcPr>
            <w:tcW w:w="621" w:type="dxa"/>
          </w:tcPr>
          <w:p w14:paraId="1413FD4F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both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2</w:t>
            </w:r>
          </w:p>
        </w:tc>
        <w:tc>
          <w:tcPr>
            <w:tcW w:w="621" w:type="dxa"/>
          </w:tcPr>
          <w:p w14:paraId="5DE98A67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both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3</w:t>
            </w:r>
          </w:p>
        </w:tc>
        <w:tc>
          <w:tcPr>
            <w:tcW w:w="621" w:type="dxa"/>
          </w:tcPr>
          <w:p w14:paraId="636F6EED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both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4</w:t>
            </w:r>
          </w:p>
        </w:tc>
        <w:tc>
          <w:tcPr>
            <w:tcW w:w="621" w:type="dxa"/>
          </w:tcPr>
          <w:p w14:paraId="44FF6E50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both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5</w:t>
            </w:r>
          </w:p>
        </w:tc>
      </w:tr>
      <w:tr w:rsidR="00F17D60" w14:paraId="4629F848" w14:textId="77777777" w:rsidTr="00873DD3">
        <w:tc>
          <w:tcPr>
            <w:tcW w:w="1390" w:type="dxa"/>
            <w:vMerge/>
          </w:tcPr>
          <w:p w14:paraId="74273DD2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both"/>
              <w:rPr>
                <w:rFonts w:ascii="Times New Roman" w:hAnsi="Times New Roman"/>
                <w:spacing w:val="15"/>
                <w:sz w:val="21"/>
                <w:szCs w:val="21"/>
              </w:rPr>
            </w:pPr>
          </w:p>
        </w:tc>
        <w:tc>
          <w:tcPr>
            <w:tcW w:w="581" w:type="dxa"/>
          </w:tcPr>
          <w:p w14:paraId="207BA6AA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both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0</w:t>
            </w:r>
          </w:p>
        </w:tc>
        <w:tc>
          <w:tcPr>
            <w:tcW w:w="621" w:type="dxa"/>
          </w:tcPr>
          <w:p w14:paraId="42B58786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both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257</w:t>
            </w:r>
          </w:p>
        </w:tc>
        <w:tc>
          <w:tcPr>
            <w:tcW w:w="621" w:type="dxa"/>
          </w:tcPr>
          <w:p w14:paraId="491CE942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both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262</w:t>
            </w:r>
          </w:p>
        </w:tc>
        <w:tc>
          <w:tcPr>
            <w:tcW w:w="621" w:type="dxa"/>
          </w:tcPr>
          <w:p w14:paraId="752D710D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both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265</w:t>
            </w:r>
          </w:p>
        </w:tc>
        <w:tc>
          <w:tcPr>
            <w:tcW w:w="621" w:type="dxa"/>
          </w:tcPr>
          <w:p w14:paraId="6B56E506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both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260</w:t>
            </w:r>
          </w:p>
        </w:tc>
        <w:tc>
          <w:tcPr>
            <w:tcW w:w="621" w:type="dxa"/>
          </w:tcPr>
          <w:p w14:paraId="7F9D0732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both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255</w:t>
            </w:r>
          </w:p>
        </w:tc>
      </w:tr>
      <w:tr w:rsidR="00F17D60" w14:paraId="4268BB4D" w14:textId="77777777" w:rsidTr="00873DD3">
        <w:tc>
          <w:tcPr>
            <w:tcW w:w="1390" w:type="dxa"/>
            <w:vMerge/>
          </w:tcPr>
          <w:p w14:paraId="5326CA61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both"/>
              <w:rPr>
                <w:rFonts w:ascii="Times New Roman" w:hAnsi="Times New Roman"/>
                <w:spacing w:val="15"/>
                <w:sz w:val="21"/>
                <w:szCs w:val="21"/>
              </w:rPr>
            </w:pPr>
          </w:p>
        </w:tc>
        <w:tc>
          <w:tcPr>
            <w:tcW w:w="581" w:type="dxa"/>
          </w:tcPr>
          <w:p w14:paraId="122EDE7B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both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30%</w:t>
            </w:r>
          </w:p>
        </w:tc>
        <w:tc>
          <w:tcPr>
            <w:tcW w:w="621" w:type="dxa"/>
          </w:tcPr>
          <w:p w14:paraId="2B19D619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both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267</w:t>
            </w:r>
          </w:p>
        </w:tc>
        <w:tc>
          <w:tcPr>
            <w:tcW w:w="621" w:type="dxa"/>
          </w:tcPr>
          <w:p w14:paraId="19374684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both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272</w:t>
            </w:r>
          </w:p>
        </w:tc>
        <w:tc>
          <w:tcPr>
            <w:tcW w:w="621" w:type="dxa"/>
          </w:tcPr>
          <w:p w14:paraId="7898E9BA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both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275</w:t>
            </w:r>
          </w:p>
        </w:tc>
        <w:tc>
          <w:tcPr>
            <w:tcW w:w="621" w:type="dxa"/>
          </w:tcPr>
          <w:p w14:paraId="1D4B721E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both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270</w:t>
            </w:r>
          </w:p>
        </w:tc>
        <w:tc>
          <w:tcPr>
            <w:tcW w:w="621" w:type="dxa"/>
          </w:tcPr>
          <w:p w14:paraId="7265B1F3" w14:textId="77777777" w:rsidR="00F17D60" w:rsidRDefault="00F17D60" w:rsidP="00873DD3">
            <w:pPr>
              <w:pStyle w:val="a3"/>
              <w:widowControl/>
              <w:spacing w:beforeAutospacing="0" w:afterAutospacing="0" w:line="328" w:lineRule="atLeast"/>
              <w:jc w:val="both"/>
              <w:rPr>
                <w:rFonts w:ascii="Times New Roman" w:hAnsi="Times New Roman"/>
                <w:spacing w:val="15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sz w:val="21"/>
                <w:szCs w:val="21"/>
              </w:rPr>
              <w:t>265</w:t>
            </w:r>
          </w:p>
        </w:tc>
      </w:tr>
    </w:tbl>
    <w:p w14:paraId="46E654E9" w14:textId="77777777" w:rsidR="00F17D60" w:rsidRDefault="00F17D60" w:rsidP="00F17D60">
      <w:pPr>
        <w:pStyle w:val="a3"/>
        <w:widowControl/>
        <w:spacing w:beforeAutospacing="0" w:afterAutospacing="0" w:line="328" w:lineRule="atLeast"/>
        <w:jc w:val="both"/>
        <w:rPr>
          <w:rFonts w:ascii="Times New Roman" w:hAnsi="Times New Roman"/>
        </w:rPr>
      </w:pPr>
    </w:p>
    <w:p w14:paraId="0D54439E" w14:textId="77777777" w:rsidR="00F17D60" w:rsidRDefault="00F17D60" w:rsidP="00F17D60">
      <w:pPr>
        <w:pStyle w:val="a3"/>
        <w:widowControl/>
        <w:spacing w:line="378" w:lineRule="atLeast"/>
        <w:rPr>
          <w:rFonts w:ascii="Times New Roman" w:hAnsi="Times New Roman"/>
        </w:rPr>
      </w:pPr>
    </w:p>
    <w:p w14:paraId="74B2B71F" w14:textId="77777777" w:rsidR="00F17D60" w:rsidRDefault="00F17D60" w:rsidP="00F17D60">
      <w:pPr>
        <w:pStyle w:val="a3"/>
        <w:widowControl/>
        <w:spacing w:line="378" w:lineRule="atLeast"/>
        <w:rPr>
          <w:rFonts w:ascii="Times New Roman" w:hAnsi="Times New Roman"/>
        </w:rPr>
      </w:pPr>
    </w:p>
    <w:p w14:paraId="240A15E9" w14:textId="4A84CFFC" w:rsidR="00FB7BB6" w:rsidRDefault="00F17D60">
      <w:r>
        <w:rPr>
          <w:noProof/>
        </w:rPr>
        <w:drawing>
          <wp:inline distT="0" distB="0" distL="0" distR="0" wp14:anchorId="3840E9E4" wp14:editId="2AB0DCA4">
            <wp:extent cx="5274310" cy="37166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5E6C4" w14:textId="77777777" w:rsidR="00F17D60" w:rsidRDefault="00F17D60" w:rsidP="00F17D60">
      <w:pPr>
        <w:pStyle w:val="a3"/>
        <w:widowControl/>
        <w:spacing w:beforeAutospacing="0" w:afterAutospacing="0" w:line="328" w:lineRule="atLeast"/>
        <w:ind w:firstLineChars="200" w:firstLine="48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pacing w:val="15"/>
          <w:sz w:val="21"/>
          <w:szCs w:val="21"/>
        </w:rPr>
        <w:t>TABLE 2. LOI and UL-94 test results of the PA66/PPO/FRM-150B blends</w:t>
      </w:r>
    </w:p>
    <w:p w14:paraId="57C2DC65" w14:textId="77777777" w:rsidR="00F17D60" w:rsidRDefault="00F17D60" w:rsidP="00F17D60">
      <w:pPr>
        <w:rPr>
          <w:rFonts w:ascii="Times New Roman" w:hAnsi="Times New Roman"/>
        </w:rPr>
      </w:pPr>
    </w:p>
    <w:tbl>
      <w:tblPr>
        <w:tblW w:w="9286" w:type="dxa"/>
        <w:tblInd w:w="108" w:type="dxa"/>
        <w:tblBorders>
          <w:top w:val="single" w:sz="8" w:space="0" w:color="000000"/>
          <w:bottom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58"/>
        <w:gridCol w:w="2769"/>
        <w:gridCol w:w="3759"/>
      </w:tblGrid>
      <w:tr w:rsidR="00F17D60" w14:paraId="745DFFD7" w14:textId="77777777" w:rsidTr="00873DD3">
        <w:trPr>
          <w:trHeight w:val="353"/>
        </w:trPr>
        <w:tc>
          <w:tcPr>
            <w:tcW w:w="2758" w:type="dxa"/>
            <w:tcBorders>
              <w:top w:val="single" w:sz="12" w:space="0" w:color="auto"/>
              <w:bottom w:val="single" w:sz="8" w:space="0" w:color="auto"/>
            </w:tcBorders>
          </w:tcPr>
          <w:p w14:paraId="698DFDCF" w14:textId="77777777" w:rsidR="00F17D60" w:rsidRDefault="00F17D60" w:rsidP="00873DD3">
            <w:pPr>
              <w:spacing w:line="400" w:lineRule="exact"/>
              <w:ind w:firstLine="4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Sample</w:t>
            </w:r>
          </w:p>
        </w:tc>
        <w:tc>
          <w:tcPr>
            <w:tcW w:w="2769" w:type="dxa"/>
            <w:tcBorders>
              <w:top w:val="single" w:sz="12" w:space="0" w:color="auto"/>
              <w:bottom w:val="single" w:sz="8" w:space="0" w:color="auto"/>
            </w:tcBorders>
          </w:tcPr>
          <w:p w14:paraId="074ED65A" w14:textId="77777777" w:rsidR="00F17D60" w:rsidRDefault="00F17D60" w:rsidP="00873DD3">
            <w:pPr>
              <w:spacing w:line="400" w:lineRule="exact"/>
              <w:ind w:firstLine="4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LOI (%)</w:t>
            </w:r>
          </w:p>
        </w:tc>
        <w:tc>
          <w:tcPr>
            <w:tcW w:w="3759" w:type="dxa"/>
            <w:tcBorders>
              <w:top w:val="single" w:sz="12" w:space="0" w:color="auto"/>
              <w:bottom w:val="single" w:sz="8" w:space="0" w:color="auto"/>
            </w:tcBorders>
          </w:tcPr>
          <w:p w14:paraId="7682009A" w14:textId="77777777" w:rsidR="00F17D60" w:rsidRDefault="00F17D60" w:rsidP="00873DD3">
            <w:pPr>
              <w:spacing w:line="400" w:lineRule="exact"/>
              <w:ind w:firstLine="4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UL-94</w:t>
            </w:r>
          </w:p>
        </w:tc>
      </w:tr>
      <w:tr w:rsidR="00F17D60" w14:paraId="0D00789E" w14:textId="77777777" w:rsidTr="00873DD3">
        <w:trPr>
          <w:trHeight w:val="361"/>
        </w:trPr>
        <w:tc>
          <w:tcPr>
            <w:tcW w:w="2758" w:type="dxa"/>
            <w:tcBorders>
              <w:top w:val="single" w:sz="8" w:space="0" w:color="auto"/>
            </w:tcBorders>
          </w:tcPr>
          <w:p w14:paraId="552CCA86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PA66/PPO/30%GF</w:t>
            </w:r>
          </w:p>
        </w:tc>
        <w:tc>
          <w:tcPr>
            <w:tcW w:w="2769" w:type="dxa"/>
            <w:tcBorders>
              <w:top w:val="single" w:sz="8" w:space="0" w:color="auto"/>
            </w:tcBorders>
          </w:tcPr>
          <w:p w14:paraId="3262546B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Style w:val="1"/>
                <w:rFonts w:ascii="Times New Roman" w:hAnsi="Times New Roman"/>
                <w:i w:val="0"/>
                <w:szCs w:val="21"/>
              </w:rPr>
            </w:pPr>
            <w:r>
              <w:rPr>
                <w:rStyle w:val="1"/>
                <w:rFonts w:ascii="Times New Roman" w:hAnsi="Times New Roman"/>
                <w:i w:val="0"/>
                <w:szCs w:val="21"/>
              </w:rPr>
              <w:t>25</w:t>
            </w:r>
          </w:p>
        </w:tc>
        <w:tc>
          <w:tcPr>
            <w:tcW w:w="3759" w:type="dxa"/>
            <w:tcBorders>
              <w:top w:val="single" w:sz="8" w:space="0" w:color="auto"/>
            </w:tcBorders>
          </w:tcPr>
          <w:p w14:paraId="014D4944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No</w:t>
            </w:r>
          </w:p>
        </w:tc>
      </w:tr>
      <w:tr w:rsidR="00F17D60" w14:paraId="6962EB91" w14:textId="77777777" w:rsidTr="00873DD3">
        <w:trPr>
          <w:trHeight w:val="276"/>
        </w:trPr>
        <w:tc>
          <w:tcPr>
            <w:tcW w:w="2758" w:type="dxa"/>
          </w:tcPr>
          <w:p w14:paraId="662000BE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PA66/PPO/30%GF/8%FRM</w:t>
            </w:r>
          </w:p>
        </w:tc>
        <w:tc>
          <w:tcPr>
            <w:tcW w:w="2769" w:type="dxa"/>
          </w:tcPr>
          <w:p w14:paraId="74C958F7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Style w:val="1"/>
                <w:rFonts w:ascii="Times New Roman" w:hAnsi="Times New Roman"/>
                <w:i w:val="0"/>
                <w:szCs w:val="21"/>
              </w:rPr>
            </w:pPr>
            <w:r>
              <w:rPr>
                <w:rStyle w:val="1"/>
                <w:rFonts w:ascii="Times New Roman" w:hAnsi="Times New Roman"/>
                <w:i w:val="0"/>
                <w:szCs w:val="21"/>
              </w:rPr>
              <w:t>40.29</w:t>
            </w:r>
          </w:p>
        </w:tc>
        <w:tc>
          <w:tcPr>
            <w:tcW w:w="3759" w:type="dxa"/>
          </w:tcPr>
          <w:p w14:paraId="6B66FF74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Style w:val="1"/>
                <w:rFonts w:ascii="Times New Roman" w:hAnsi="Times New Roman"/>
                <w:i w:val="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V-1</w:t>
            </w:r>
          </w:p>
        </w:tc>
      </w:tr>
      <w:tr w:rsidR="00F17D60" w14:paraId="337CFCD0" w14:textId="77777777" w:rsidTr="00873DD3">
        <w:trPr>
          <w:trHeight w:val="303"/>
        </w:trPr>
        <w:tc>
          <w:tcPr>
            <w:tcW w:w="2758" w:type="dxa"/>
          </w:tcPr>
          <w:p w14:paraId="12F3FF35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PA66/PPO/30%GF/10%FRM</w:t>
            </w:r>
          </w:p>
        </w:tc>
        <w:tc>
          <w:tcPr>
            <w:tcW w:w="2769" w:type="dxa"/>
          </w:tcPr>
          <w:p w14:paraId="35924C73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Style w:val="1"/>
                <w:rFonts w:ascii="Times New Roman" w:hAnsi="Times New Roman"/>
                <w:i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39.488</w:t>
            </w:r>
          </w:p>
        </w:tc>
        <w:tc>
          <w:tcPr>
            <w:tcW w:w="3759" w:type="dxa"/>
          </w:tcPr>
          <w:p w14:paraId="488BBA75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Style w:val="1"/>
                <w:rFonts w:ascii="Times New Roman" w:hAnsi="Times New Roman"/>
                <w:i w:val="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V-0</w:t>
            </w:r>
          </w:p>
        </w:tc>
      </w:tr>
      <w:tr w:rsidR="00F17D60" w14:paraId="53A6433D" w14:textId="77777777" w:rsidTr="00873DD3">
        <w:trPr>
          <w:trHeight w:val="17"/>
        </w:trPr>
        <w:tc>
          <w:tcPr>
            <w:tcW w:w="2758" w:type="dxa"/>
          </w:tcPr>
          <w:p w14:paraId="5CFB7706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PA66/PPO/30%GF/12%FRM</w:t>
            </w:r>
          </w:p>
        </w:tc>
        <w:tc>
          <w:tcPr>
            <w:tcW w:w="2769" w:type="dxa"/>
          </w:tcPr>
          <w:p w14:paraId="36121B9D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Style w:val="1"/>
                <w:rFonts w:ascii="Times New Roman" w:hAnsi="Times New Roman"/>
                <w:i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38.272</w:t>
            </w:r>
          </w:p>
        </w:tc>
        <w:tc>
          <w:tcPr>
            <w:tcW w:w="3759" w:type="dxa"/>
          </w:tcPr>
          <w:p w14:paraId="6FBA283B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Style w:val="1"/>
                <w:rFonts w:ascii="Times New Roman" w:hAnsi="Times New Roman"/>
                <w:i w:val="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V-0</w:t>
            </w:r>
          </w:p>
        </w:tc>
      </w:tr>
      <w:tr w:rsidR="00F17D60" w14:paraId="19641EED" w14:textId="77777777" w:rsidTr="00873DD3">
        <w:trPr>
          <w:trHeight w:val="17"/>
        </w:trPr>
        <w:tc>
          <w:tcPr>
            <w:tcW w:w="2758" w:type="dxa"/>
          </w:tcPr>
          <w:p w14:paraId="2C6E52E7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PA66/PPO/30%GF/14%FRM</w:t>
            </w:r>
          </w:p>
        </w:tc>
        <w:tc>
          <w:tcPr>
            <w:tcW w:w="2769" w:type="dxa"/>
          </w:tcPr>
          <w:p w14:paraId="1F6F364C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Style w:val="1"/>
                <w:rFonts w:ascii="Times New Roman" w:hAnsi="Times New Roman"/>
                <w:i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36.65</w:t>
            </w:r>
          </w:p>
        </w:tc>
        <w:tc>
          <w:tcPr>
            <w:tcW w:w="3759" w:type="dxa"/>
          </w:tcPr>
          <w:p w14:paraId="0882B4F0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V-0</w:t>
            </w:r>
          </w:p>
        </w:tc>
      </w:tr>
    </w:tbl>
    <w:p w14:paraId="3103255E" w14:textId="77777777" w:rsidR="00F17D60" w:rsidRDefault="00F17D60" w:rsidP="00F17D60">
      <w:pPr>
        <w:ind w:firstLine="527"/>
        <w:jc w:val="left"/>
        <w:rPr>
          <w:rFonts w:ascii="Times New Roman" w:hAnsi="Times New Roman"/>
          <w:b/>
          <w:bCs/>
        </w:rPr>
      </w:pPr>
    </w:p>
    <w:p w14:paraId="60BD549F" w14:textId="77777777" w:rsidR="00F17D60" w:rsidRDefault="00F17D60" w:rsidP="00F17D60">
      <w:pPr>
        <w:pStyle w:val="a3"/>
        <w:widowControl/>
        <w:spacing w:beforeAutospacing="0" w:afterAutospacing="0" w:line="328" w:lineRule="atLeast"/>
        <w:jc w:val="both"/>
        <w:rPr>
          <w:rFonts w:ascii="Times New Roman" w:hAnsi="Times New Roman"/>
          <w:spacing w:val="15"/>
        </w:rPr>
      </w:pPr>
    </w:p>
    <w:p w14:paraId="5A6450EB" w14:textId="77777777" w:rsidR="00F17D60" w:rsidRDefault="00F17D60" w:rsidP="00F17D60">
      <w:pPr>
        <w:pStyle w:val="a3"/>
        <w:widowControl/>
        <w:spacing w:beforeAutospacing="0" w:afterAutospacing="0" w:line="328" w:lineRule="atLeast"/>
        <w:jc w:val="center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pacing w:val="15"/>
          <w:sz w:val="21"/>
          <w:szCs w:val="21"/>
        </w:rPr>
        <w:lastRenderedPageBreak/>
        <w:t>TABLE 3. LOI and UL-94 test results of the PA66/PPO/WR6002 blends</w:t>
      </w:r>
    </w:p>
    <w:p w14:paraId="55813C8F" w14:textId="77777777" w:rsidR="00F17D60" w:rsidRDefault="00F17D60" w:rsidP="00F17D60">
      <w:pPr>
        <w:ind w:firstLine="527"/>
        <w:jc w:val="left"/>
        <w:rPr>
          <w:rFonts w:ascii="Times New Roman" w:hAnsi="Times New Roman"/>
          <w:b/>
          <w:bCs/>
        </w:rPr>
      </w:pPr>
    </w:p>
    <w:tbl>
      <w:tblPr>
        <w:tblW w:w="9546" w:type="dxa"/>
        <w:tblInd w:w="108" w:type="dxa"/>
        <w:tblBorders>
          <w:top w:val="single" w:sz="8" w:space="0" w:color="000000"/>
          <w:bottom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847"/>
        <w:gridCol w:w="3864"/>
      </w:tblGrid>
      <w:tr w:rsidR="00F17D60" w14:paraId="28303778" w14:textId="77777777" w:rsidTr="00873DD3">
        <w:tc>
          <w:tcPr>
            <w:tcW w:w="2835" w:type="dxa"/>
            <w:tcBorders>
              <w:top w:val="single" w:sz="12" w:space="0" w:color="auto"/>
              <w:bottom w:val="single" w:sz="8" w:space="0" w:color="auto"/>
            </w:tcBorders>
          </w:tcPr>
          <w:p w14:paraId="59FD1715" w14:textId="77777777" w:rsidR="00F17D60" w:rsidRDefault="00F17D60" w:rsidP="00873DD3">
            <w:pPr>
              <w:spacing w:line="400" w:lineRule="exact"/>
              <w:ind w:firstLine="4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Sample</w:t>
            </w:r>
          </w:p>
        </w:tc>
        <w:tc>
          <w:tcPr>
            <w:tcW w:w="2847" w:type="dxa"/>
            <w:tcBorders>
              <w:top w:val="single" w:sz="12" w:space="0" w:color="auto"/>
              <w:bottom w:val="single" w:sz="8" w:space="0" w:color="auto"/>
            </w:tcBorders>
          </w:tcPr>
          <w:p w14:paraId="5D6B785D" w14:textId="77777777" w:rsidR="00F17D60" w:rsidRDefault="00F17D60" w:rsidP="00873DD3">
            <w:pPr>
              <w:spacing w:line="400" w:lineRule="exact"/>
              <w:ind w:firstLine="4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LOI (%)</w:t>
            </w:r>
          </w:p>
        </w:tc>
        <w:tc>
          <w:tcPr>
            <w:tcW w:w="3864" w:type="dxa"/>
            <w:tcBorders>
              <w:top w:val="single" w:sz="12" w:space="0" w:color="auto"/>
              <w:bottom w:val="single" w:sz="8" w:space="0" w:color="auto"/>
            </w:tcBorders>
          </w:tcPr>
          <w:p w14:paraId="7EF56BA9" w14:textId="77777777" w:rsidR="00F17D60" w:rsidRDefault="00F17D60" w:rsidP="00873DD3">
            <w:pPr>
              <w:spacing w:line="400" w:lineRule="exact"/>
              <w:ind w:firstLine="4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UL-94</w:t>
            </w:r>
          </w:p>
        </w:tc>
      </w:tr>
      <w:tr w:rsidR="00F17D60" w14:paraId="7A7FDB97" w14:textId="77777777" w:rsidTr="00873DD3">
        <w:trPr>
          <w:trHeight w:val="408"/>
        </w:trPr>
        <w:tc>
          <w:tcPr>
            <w:tcW w:w="2835" w:type="dxa"/>
            <w:tcBorders>
              <w:top w:val="single" w:sz="8" w:space="0" w:color="auto"/>
            </w:tcBorders>
          </w:tcPr>
          <w:p w14:paraId="5CCCC0D9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PA66/PPO/30%GF</w:t>
            </w:r>
          </w:p>
        </w:tc>
        <w:tc>
          <w:tcPr>
            <w:tcW w:w="2847" w:type="dxa"/>
            <w:tcBorders>
              <w:top w:val="single" w:sz="8" w:space="0" w:color="auto"/>
            </w:tcBorders>
          </w:tcPr>
          <w:p w14:paraId="360F1EE6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Style w:val="1"/>
                <w:rFonts w:ascii="Times New Roman" w:hAnsi="Times New Roman"/>
                <w:i w:val="0"/>
                <w:szCs w:val="21"/>
              </w:rPr>
            </w:pPr>
            <w:r>
              <w:rPr>
                <w:rStyle w:val="1"/>
                <w:rFonts w:ascii="Times New Roman" w:hAnsi="Times New Roman"/>
                <w:i w:val="0"/>
                <w:szCs w:val="21"/>
              </w:rPr>
              <w:t>25</w:t>
            </w:r>
          </w:p>
        </w:tc>
        <w:tc>
          <w:tcPr>
            <w:tcW w:w="3864" w:type="dxa"/>
            <w:tcBorders>
              <w:top w:val="single" w:sz="8" w:space="0" w:color="auto"/>
            </w:tcBorders>
          </w:tcPr>
          <w:p w14:paraId="7D211DC4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No</w:t>
            </w:r>
          </w:p>
        </w:tc>
      </w:tr>
      <w:tr w:rsidR="00F17D60" w14:paraId="1B197166" w14:textId="77777777" w:rsidTr="00873DD3">
        <w:trPr>
          <w:trHeight w:val="312"/>
        </w:trPr>
        <w:tc>
          <w:tcPr>
            <w:tcW w:w="2835" w:type="dxa"/>
          </w:tcPr>
          <w:p w14:paraId="16182592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PA66/PPO/30%GF/4%P-Si</w:t>
            </w:r>
          </w:p>
        </w:tc>
        <w:tc>
          <w:tcPr>
            <w:tcW w:w="2847" w:type="dxa"/>
          </w:tcPr>
          <w:p w14:paraId="3766134D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Style w:val="1"/>
                <w:rFonts w:ascii="Times New Roman" w:hAnsi="Times New Roman"/>
                <w:i w:val="0"/>
                <w:szCs w:val="21"/>
              </w:rPr>
            </w:pPr>
            <w:r>
              <w:rPr>
                <w:rStyle w:val="1"/>
                <w:rFonts w:ascii="Times New Roman" w:hAnsi="Times New Roman"/>
                <w:i w:val="0"/>
                <w:szCs w:val="21"/>
              </w:rPr>
              <w:t>31</w:t>
            </w:r>
          </w:p>
        </w:tc>
        <w:tc>
          <w:tcPr>
            <w:tcW w:w="3864" w:type="dxa"/>
          </w:tcPr>
          <w:p w14:paraId="61FF52D4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Style w:val="1"/>
                <w:rFonts w:ascii="Times New Roman" w:hAnsi="Times New Roman"/>
                <w:i w:val="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V-2</w:t>
            </w:r>
          </w:p>
        </w:tc>
      </w:tr>
      <w:tr w:rsidR="00F17D60" w14:paraId="7DC2EEB4" w14:textId="77777777" w:rsidTr="00873DD3">
        <w:trPr>
          <w:trHeight w:val="342"/>
        </w:trPr>
        <w:tc>
          <w:tcPr>
            <w:tcW w:w="2835" w:type="dxa"/>
          </w:tcPr>
          <w:p w14:paraId="3A201C7D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PA66/PPO/30%GF/8% P-Si</w:t>
            </w:r>
          </w:p>
        </w:tc>
        <w:tc>
          <w:tcPr>
            <w:tcW w:w="2847" w:type="dxa"/>
          </w:tcPr>
          <w:p w14:paraId="7CF1B75B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Style w:val="1"/>
                <w:rFonts w:ascii="Times New Roman" w:hAnsi="Times New Roman"/>
                <w:i w:val="0"/>
                <w:szCs w:val="21"/>
              </w:rPr>
            </w:pPr>
            <w:r>
              <w:rPr>
                <w:rStyle w:val="1"/>
                <w:rFonts w:ascii="Times New Roman" w:hAnsi="Times New Roman"/>
                <w:i w:val="0"/>
                <w:szCs w:val="21"/>
              </w:rPr>
              <w:t>33</w:t>
            </w:r>
          </w:p>
        </w:tc>
        <w:tc>
          <w:tcPr>
            <w:tcW w:w="3864" w:type="dxa"/>
          </w:tcPr>
          <w:p w14:paraId="601416FE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szCs w:val="21"/>
              </w:rPr>
              <w:t>V-1</w:t>
            </w:r>
          </w:p>
        </w:tc>
      </w:tr>
      <w:tr w:rsidR="00F17D60" w14:paraId="25CE55A1" w14:textId="77777777" w:rsidTr="00873DD3">
        <w:trPr>
          <w:trHeight w:val="20"/>
        </w:trPr>
        <w:tc>
          <w:tcPr>
            <w:tcW w:w="2835" w:type="dxa"/>
          </w:tcPr>
          <w:p w14:paraId="3A4C66D4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PA66/PPO/30%GF/12% P-Si</w:t>
            </w:r>
          </w:p>
        </w:tc>
        <w:tc>
          <w:tcPr>
            <w:tcW w:w="2847" w:type="dxa"/>
          </w:tcPr>
          <w:p w14:paraId="20119B2D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Style w:val="1"/>
                <w:rFonts w:ascii="Times New Roman" w:hAnsi="Times New Roman"/>
                <w:i w:val="0"/>
                <w:szCs w:val="21"/>
              </w:rPr>
            </w:pPr>
            <w:r>
              <w:rPr>
                <w:rStyle w:val="1"/>
                <w:rFonts w:ascii="Times New Roman" w:hAnsi="Times New Roman"/>
                <w:i w:val="0"/>
                <w:szCs w:val="21"/>
              </w:rPr>
              <w:t>33.6</w:t>
            </w:r>
          </w:p>
        </w:tc>
        <w:tc>
          <w:tcPr>
            <w:tcW w:w="3864" w:type="dxa"/>
          </w:tcPr>
          <w:p w14:paraId="5E7ABDC0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V-1</w:t>
            </w:r>
          </w:p>
        </w:tc>
      </w:tr>
      <w:tr w:rsidR="00F17D60" w14:paraId="04A7950E" w14:textId="77777777" w:rsidTr="00873DD3">
        <w:trPr>
          <w:trHeight w:val="436"/>
        </w:trPr>
        <w:tc>
          <w:tcPr>
            <w:tcW w:w="2835" w:type="dxa"/>
          </w:tcPr>
          <w:p w14:paraId="77B7C406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PA66/PPO/30%GF/16% P-Si</w:t>
            </w:r>
          </w:p>
        </w:tc>
        <w:tc>
          <w:tcPr>
            <w:tcW w:w="2847" w:type="dxa"/>
          </w:tcPr>
          <w:p w14:paraId="5FE7FF68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Style w:val="1"/>
                <w:rFonts w:ascii="Times New Roman" w:hAnsi="Times New Roman"/>
                <w:i w:val="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34.6</w:t>
            </w:r>
          </w:p>
        </w:tc>
        <w:tc>
          <w:tcPr>
            <w:tcW w:w="3864" w:type="dxa"/>
          </w:tcPr>
          <w:p w14:paraId="623E21E7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V-0</w:t>
            </w:r>
          </w:p>
        </w:tc>
      </w:tr>
      <w:tr w:rsidR="00F17D60" w14:paraId="1F0F471F" w14:textId="77777777" w:rsidTr="00873DD3">
        <w:trPr>
          <w:trHeight w:val="464"/>
        </w:trPr>
        <w:tc>
          <w:tcPr>
            <w:tcW w:w="2835" w:type="dxa"/>
          </w:tcPr>
          <w:p w14:paraId="2C0DF069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PA66/PPO/30%GF/20% P-Si</w:t>
            </w:r>
          </w:p>
        </w:tc>
        <w:tc>
          <w:tcPr>
            <w:tcW w:w="2847" w:type="dxa"/>
          </w:tcPr>
          <w:p w14:paraId="2DCCBA12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35.7</w:t>
            </w:r>
          </w:p>
        </w:tc>
        <w:tc>
          <w:tcPr>
            <w:tcW w:w="3864" w:type="dxa"/>
          </w:tcPr>
          <w:p w14:paraId="220B1AC9" w14:textId="77777777" w:rsidR="00F17D60" w:rsidRDefault="00F17D60" w:rsidP="00873DD3">
            <w:pPr>
              <w:adjustRightInd w:val="0"/>
              <w:spacing w:line="4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V-0</w:t>
            </w:r>
          </w:p>
        </w:tc>
      </w:tr>
    </w:tbl>
    <w:p w14:paraId="62B48A9B" w14:textId="77777777" w:rsidR="00F17D60" w:rsidRDefault="00F17D60" w:rsidP="00F17D60">
      <w:pPr>
        <w:jc w:val="left"/>
        <w:rPr>
          <w:rFonts w:ascii="Times New Roman" w:hAnsi="Times New Roman"/>
        </w:rPr>
      </w:pPr>
    </w:p>
    <w:p w14:paraId="43364668" w14:textId="77777777" w:rsidR="00F17D60" w:rsidRDefault="00F17D60" w:rsidP="00F17D60">
      <w:pPr>
        <w:jc w:val="center"/>
        <w:rPr>
          <w:rFonts w:ascii="Times New Roman" w:hAnsi="Times New Roman"/>
        </w:rPr>
      </w:pPr>
    </w:p>
    <w:p w14:paraId="1437E56A" w14:textId="77777777" w:rsidR="00F17D60" w:rsidRDefault="00F17D60" w:rsidP="00F17D60">
      <w:pPr>
        <w:jc w:val="left"/>
        <w:rPr>
          <w:rFonts w:ascii="Times New Roman" w:hAnsi="Times New Roman"/>
        </w:rPr>
      </w:pPr>
    </w:p>
    <w:p w14:paraId="3F68E0FC" w14:textId="77777777" w:rsidR="00F17D60" w:rsidRDefault="00F17D60" w:rsidP="00F17D60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object w:dxaOrig="7068" w:dyaOrig="5429" w14:anchorId="266EE1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55pt;height:147pt" o:ole="">
            <v:imagedata r:id="rId5" o:title="" croptop="6333f" cropbottom="3710f" cropleft="4615f" cropright="2012f"/>
          </v:shape>
          <o:OLEObject Type="Embed" ProgID="Origin95.Graph" ShapeID="_x0000_i1025" DrawAspect="Content" ObjectID="_1683638449" r:id="rId6"/>
        </w:object>
      </w:r>
      <w:r>
        <w:rPr>
          <w:rFonts w:ascii="Times New Roman" w:hAnsi="Times New Roman"/>
        </w:rPr>
        <w:t xml:space="preserve">   </w:t>
      </w:r>
    </w:p>
    <w:p w14:paraId="358BF658" w14:textId="77777777" w:rsidR="00F17D60" w:rsidRDefault="00F17D60" w:rsidP="00F17D60">
      <w:pPr>
        <w:jc w:val="left"/>
        <w:rPr>
          <w:rFonts w:ascii="Times New Roman" w:hAnsi="Times New Roman"/>
        </w:rPr>
      </w:pPr>
    </w:p>
    <w:p w14:paraId="55765CCB" w14:textId="77777777" w:rsidR="00F17D60" w:rsidRDefault="00F17D60" w:rsidP="00F17D60">
      <w:pPr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Fig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/>
        </w:rPr>
        <w:t xml:space="preserve"> 2. The influence of glass fiber content on the mechanical properties of PA66/PPO</w:t>
      </w:r>
    </w:p>
    <w:p w14:paraId="38D2B4E2" w14:textId="77777777" w:rsidR="00F17D60" w:rsidRDefault="00F17D60" w:rsidP="00F17D6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object w:dxaOrig="7068" w:dyaOrig="5429" w14:anchorId="06C22FE8">
          <v:shape id="_x0000_i1026" type="#_x0000_t75" style="width:177pt;height:148.3pt" o:ole="">
            <v:imagedata r:id="rId7" o:title="" croptop="6090f" cropbottom="1887f" cropleft="3941f" cropright="8765f"/>
          </v:shape>
          <o:OLEObject Type="Embed" ProgID="Origin95.Graph" ShapeID="_x0000_i1026" DrawAspect="Content" ObjectID="_1683638450" r:id="rId8"/>
        </w:object>
      </w:r>
    </w:p>
    <w:p w14:paraId="0672137A" w14:textId="77777777" w:rsidR="00F17D60" w:rsidRDefault="00F17D60" w:rsidP="00F17D60">
      <w:pPr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Fig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/>
        </w:rPr>
        <w:t xml:space="preserve"> 3. The influence of glass fiber content on the thermal deformation temperature of PA66/PPO</w:t>
      </w:r>
    </w:p>
    <w:p w14:paraId="642BC79E" w14:textId="3FBD8125" w:rsidR="00F17D60" w:rsidRDefault="00F17D60"/>
    <w:p w14:paraId="79D1972B" w14:textId="77777777" w:rsidR="00F17D60" w:rsidRDefault="00F17D60" w:rsidP="00F17D60">
      <w:pPr>
        <w:spacing w:line="36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object w:dxaOrig="7068" w:dyaOrig="5429" w14:anchorId="5D084A21">
          <v:shape id="_x0000_i1029" type="#_x0000_t75" style="width:179.55pt;height:151.3pt" o:ole="">
            <v:imagedata r:id="rId9" o:title="" croptop="5768f" cropbottom="1472f" cropleft="3377f" cropright="8765f"/>
          </v:shape>
          <o:OLEObject Type="Embed" ProgID="Origin95.Graph" ShapeID="_x0000_i1029" DrawAspect="Content" ObjectID="_1683638451" r:id="rId10"/>
        </w:object>
      </w:r>
      <w:r>
        <w:rPr>
          <w:rFonts w:ascii="Times New Roman" w:hAnsi="Times New Roman"/>
        </w:rPr>
        <w:object w:dxaOrig="7068" w:dyaOrig="5429" w14:anchorId="2210CE93">
          <v:shape id="_x0000_i1030" type="#_x0000_t75" style="width:177pt;height:151.3pt" o:ole="">
            <v:imagedata r:id="rId11" o:title="" croptop="5982f" cropbottom="1365f" cropleft="4824f" cropright="8365f"/>
          </v:shape>
          <o:OLEObject Type="Embed" ProgID="Origin95.Graph" ShapeID="_x0000_i1030" DrawAspect="Content" ObjectID="_1683638452" r:id="rId12"/>
        </w:object>
      </w:r>
    </w:p>
    <w:p w14:paraId="78A14E8B" w14:textId="77777777" w:rsidR="00F17D60" w:rsidRDefault="00F17D60" w:rsidP="00F17D60">
      <w:pPr>
        <w:jc w:val="left"/>
        <w:rPr>
          <w:rFonts w:ascii="Times New Roman" w:hAnsi="Times New Roman"/>
        </w:rPr>
      </w:pPr>
    </w:p>
    <w:p w14:paraId="5F4F297F" w14:textId="77777777" w:rsidR="00F17D60" w:rsidRDefault="00F17D60" w:rsidP="00F17D6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000000" w:themeColor="text1"/>
        </w:rPr>
        <w:t>Fig</w:t>
      </w:r>
      <w:r>
        <w:rPr>
          <w:rFonts w:ascii="Times New Roman" w:hAnsi="Times New Roman" w:hint="eastAsia"/>
          <w:color w:val="000000" w:themeColor="text1"/>
        </w:rPr>
        <w:t xml:space="preserve">. </w:t>
      </w:r>
      <w:r>
        <w:rPr>
          <w:rFonts w:ascii="Times New Roman" w:hAnsi="Times New Roman"/>
          <w:color w:val="000000" w:themeColor="text1"/>
        </w:rPr>
        <w:t>4</w:t>
      </w:r>
      <w:r>
        <w:rPr>
          <w:rFonts w:ascii="Times New Roman" w:hAnsi="Times New Roman"/>
        </w:rPr>
        <w:t xml:space="preserve"> The effect of glass fiber content on the friction and wear properties of PA66/PPO</w:t>
      </w:r>
    </w:p>
    <w:p w14:paraId="64103684" w14:textId="7AF7E8D7" w:rsidR="00F17D60" w:rsidRDefault="00F17D60"/>
    <w:p w14:paraId="483E7817" w14:textId="77777777" w:rsidR="00F17D60" w:rsidRDefault="00F17D60" w:rsidP="00F17D6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object w:dxaOrig="7068" w:dyaOrig="5429" w14:anchorId="67F8503E">
          <v:shape id="_x0000_i1033" type="#_x0000_t75" style="width:154.7pt;height:125.55pt" o:ole="">
            <v:imagedata r:id="rId13" o:title="" croptop="6031f" cropbottom="1322f" cropleft="3046f" cropright="7385f"/>
          </v:shape>
          <o:OLEObject Type="Embed" ProgID="Origin95.Graph" ShapeID="_x0000_i1033" DrawAspect="Content" ObjectID="_1683638453" r:id="rId14"/>
        </w:object>
      </w:r>
      <w:r>
        <w:object w:dxaOrig="7068" w:dyaOrig="5429" w14:anchorId="3C2B516F">
          <v:shape id="_x0000_i1034" type="#_x0000_t75" style="width:149.55pt;height:126.45pt" o:ole="">
            <v:imagedata r:id="rId15" o:title="" croptop="6210f" cropbottom="-571f" cropleft="3727f" cropright="7435f"/>
          </v:shape>
          <o:OLEObject Type="Embed" ProgID="Origin95.Graph" ShapeID="_x0000_i1034" DrawAspect="Content" ObjectID="_1683638454" r:id="rId16"/>
        </w:object>
      </w:r>
    </w:p>
    <w:p w14:paraId="1F91E4CC" w14:textId="77777777" w:rsidR="00F17D60" w:rsidRDefault="00F17D60" w:rsidP="00F17D60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Fig</w:t>
      </w:r>
      <w:r>
        <w:rPr>
          <w:rFonts w:ascii="Times New Roman" w:hAnsi="Times New Roman" w:hint="eastAsia"/>
          <w:szCs w:val="21"/>
        </w:rPr>
        <w:t>.</w:t>
      </w:r>
      <w:r>
        <w:rPr>
          <w:rFonts w:ascii="Times New Roman" w:hAnsi="Times New Roman"/>
          <w:szCs w:val="21"/>
        </w:rPr>
        <w:t xml:space="preserve"> 5</w:t>
      </w:r>
      <w:r>
        <w:rPr>
          <w:rFonts w:ascii="Times New Roman" w:hAnsi="Times New Roman" w:hint="eastAsia"/>
          <w:szCs w:val="21"/>
        </w:rPr>
        <w:t>.</w:t>
      </w:r>
      <w:r>
        <w:rPr>
          <w:rFonts w:ascii="Times New Roman" w:hAnsi="Times New Roman"/>
          <w:szCs w:val="21"/>
        </w:rPr>
        <w:t xml:space="preserve"> Tensile properties (left picture) and impact properties (right picture) of composites with different red phosphorus (FRM-150B) content</w:t>
      </w:r>
    </w:p>
    <w:p w14:paraId="3B0322CD" w14:textId="77777777" w:rsidR="00F17D60" w:rsidRDefault="00F17D60" w:rsidP="00F17D60">
      <w:pPr>
        <w:jc w:val="center"/>
        <w:rPr>
          <w:rFonts w:ascii="Times New Roman" w:hAnsi="Times New Roman"/>
          <w:sz w:val="28"/>
          <w:szCs w:val="28"/>
        </w:rPr>
      </w:pPr>
      <w:r>
        <w:object w:dxaOrig="7068" w:dyaOrig="5429" w14:anchorId="64DFF347">
          <v:shape id="_x0000_i1035" type="#_x0000_t75" style="width:162.45pt;height:133.3pt" o:ole="">
            <v:imagedata r:id="rId17" o:title="" croptop="5822f" cropbottom="1775f" cropleft="3525f" cropright="7862f"/>
          </v:shape>
          <o:OLEObject Type="Embed" ProgID="Origin95.Graph" ShapeID="_x0000_i1035" DrawAspect="Content" ObjectID="_1683638455" r:id="rId18"/>
        </w:object>
      </w:r>
      <w:r>
        <w:object w:dxaOrig="7068" w:dyaOrig="5429" w14:anchorId="7E84D078">
          <v:shape id="_x0000_i1036" type="#_x0000_t75" style="width:158.15pt;height:133.3pt" o:ole="">
            <v:imagedata r:id="rId19" o:title="" croptop="5117f" cropbottom="1893f" cropleft="4070f" cropright="8270f"/>
          </v:shape>
          <o:OLEObject Type="Embed" ProgID="Origin95.Graph" ShapeID="_x0000_i1036" DrawAspect="Content" ObjectID="_1683638456" r:id="rId20"/>
        </w:object>
      </w:r>
    </w:p>
    <w:p w14:paraId="025AF143" w14:textId="77777777" w:rsidR="00F17D60" w:rsidRDefault="00F17D60" w:rsidP="00F17D60">
      <w:pPr>
        <w:rPr>
          <w:rFonts w:ascii="Times New Roman" w:hAnsi="Times New Roman"/>
          <w:sz w:val="28"/>
          <w:szCs w:val="28"/>
        </w:rPr>
      </w:pPr>
    </w:p>
    <w:p w14:paraId="75E64232" w14:textId="77777777" w:rsidR="00F17D60" w:rsidRDefault="00F17D60" w:rsidP="00F17D60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Fig</w:t>
      </w:r>
      <w:r>
        <w:rPr>
          <w:rFonts w:ascii="Times New Roman" w:hAnsi="Times New Roman" w:hint="eastAsia"/>
          <w:szCs w:val="21"/>
        </w:rPr>
        <w:t>.</w:t>
      </w:r>
      <w:r>
        <w:rPr>
          <w:rFonts w:ascii="Times New Roman" w:hAnsi="Times New Roman"/>
          <w:szCs w:val="21"/>
        </w:rPr>
        <w:t xml:space="preserve"> 6</w:t>
      </w:r>
      <w:r>
        <w:rPr>
          <w:rFonts w:ascii="Times New Roman" w:hAnsi="Times New Roman" w:hint="eastAsia"/>
          <w:szCs w:val="21"/>
        </w:rPr>
        <w:t>.</w:t>
      </w:r>
      <w:r>
        <w:rPr>
          <w:rFonts w:ascii="Times New Roman" w:hAnsi="Times New Roman"/>
          <w:szCs w:val="21"/>
        </w:rPr>
        <w:t xml:space="preserve"> Tensile properties (left picture) and impact properties (right picture) of composites with different phosphorus-silicon (WR6002) flame retardant content</w:t>
      </w:r>
      <w:r>
        <w:rPr>
          <w:rFonts w:ascii="Times New Roman" w:hAnsi="Times New Roman" w:hint="eastAsia"/>
          <w:szCs w:val="21"/>
        </w:rPr>
        <w:t>.</w:t>
      </w:r>
    </w:p>
    <w:p w14:paraId="13AC7C0A" w14:textId="1D86747A" w:rsidR="00F17D60" w:rsidRDefault="00F17D60"/>
    <w:p w14:paraId="2F0DE357" w14:textId="77777777" w:rsidR="00F17D60" w:rsidRPr="00A6340E" w:rsidRDefault="00F17D60" w:rsidP="00F17D60">
      <w:pPr>
        <w:rPr>
          <w:rFonts w:ascii="Times New Roman" w:hAnsi="Times New Roman"/>
          <w:szCs w:val="21"/>
        </w:rPr>
      </w:pPr>
      <w:r>
        <w:object w:dxaOrig="7199" w:dyaOrig="5520" w14:anchorId="13025DC0">
          <v:shape id="_x0000_i1041" type="#_x0000_t75" style="width:183.45pt;height:151.3pt" o:ole="">
            <v:imagedata r:id="rId21" o:title="" croptop="6707f" cropbottom="938f" cropleft=".0625" cropright="7318f"/>
          </v:shape>
          <o:OLEObject Type="Embed" ProgID="Origin95.Graph" ShapeID="_x0000_i1041" DrawAspect="Content" ObjectID="_1683638457" r:id="rId22"/>
        </w:object>
      </w:r>
      <w:r>
        <w:object w:dxaOrig="7199" w:dyaOrig="5520" w14:anchorId="5CD33E67">
          <v:shape id="_x0000_i1042" type="#_x0000_t75" style="width:184.7pt;height:151.7pt" o:ole="">
            <v:imagedata r:id="rId23" o:title="" croptop="5864f" cropbottom="1781f" cropleft="3213f" cropright="8765f"/>
          </v:shape>
          <o:OLEObject Type="Embed" ProgID="Origin95.Graph" ShapeID="_x0000_i1042" DrawAspect="Content" ObjectID="_1683638458" r:id="rId24"/>
        </w:object>
      </w:r>
    </w:p>
    <w:p w14:paraId="42D745FD" w14:textId="77777777" w:rsidR="00F17D60" w:rsidRDefault="00F17D60" w:rsidP="00F17D60">
      <w:pPr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Fig</w:t>
      </w:r>
      <w:r>
        <w:rPr>
          <w:rFonts w:ascii="Times New Roman" w:hAnsi="Times New Roman" w:hint="eastAsia"/>
          <w:szCs w:val="21"/>
        </w:rPr>
        <w:t>.</w:t>
      </w:r>
      <w:r>
        <w:rPr>
          <w:rFonts w:ascii="Times New Roman" w:hAnsi="Times New Roman"/>
          <w:szCs w:val="21"/>
        </w:rPr>
        <w:t xml:space="preserve"> 7</w:t>
      </w:r>
      <w:r>
        <w:rPr>
          <w:rFonts w:ascii="Times New Roman" w:hAnsi="Times New Roman" w:hint="eastAsia"/>
          <w:szCs w:val="21"/>
        </w:rPr>
        <w:t>.</w:t>
      </w:r>
      <w:r>
        <w:rPr>
          <w:rFonts w:ascii="Times New Roman" w:hAnsi="Times New Roman"/>
          <w:szCs w:val="21"/>
        </w:rPr>
        <w:t xml:space="preserve"> </w:t>
      </w:r>
      <w:r w:rsidRPr="006548FA">
        <w:rPr>
          <w:rFonts w:ascii="Times New Roman" w:hAnsi="Times New Roman"/>
          <w:szCs w:val="21"/>
        </w:rPr>
        <w:t>A, TGA and B, DTG curves of different samples.</w:t>
      </w:r>
    </w:p>
    <w:p w14:paraId="4A2F1D8C" w14:textId="58012D58" w:rsidR="00F17D60" w:rsidRDefault="00F17D60"/>
    <w:p w14:paraId="5A3C3AF5" w14:textId="77777777" w:rsidR="00F17D60" w:rsidRDefault="00F17D60" w:rsidP="00F17D60">
      <w:pPr>
        <w:jc w:val="center"/>
      </w:pPr>
      <w:r>
        <w:rPr>
          <w:rFonts w:hint="eastAsia"/>
          <w:noProof/>
        </w:rPr>
        <w:drawing>
          <wp:inline distT="0" distB="0" distL="114300" distR="114300" wp14:anchorId="2B09A3EA" wp14:editId="2BE21004">
            <wp:extent cx="1675765" cy="1341120"/>
            <wp:effectExtent l="0" t="0" r="635" b="11430"/>
            <wp:docPr id="2" name="图片 10" descr="C:\Users\Administrator\Desktop\1111111.bmp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C:\Users\Administrator\Desktop\1111111.bmp11111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114300" distR="114300" wp14:anchorId="1A8D3249" wp14:editId="35CEE347">
            <wp:extent cx="1678940" cy="1343660"/>
            <wp:effectExtent l="0" t="0" r="16510" b="8890"/>
            <wp:docPr id="6" name="图片 11" descr="C:\Users\Administrator\Desktop\2222222.bmp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C:\Users\Administrator\Desktop\2222222.bmp22222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  <w:noProof/>
        </w:rPr>
        <w:drawing>
          <wp:inline distT="0" distB="0" distL="114300" distR="114300" wp14:anchorId="5CF1DC94" wp14:editId="45A80609">
            <wp:extent cx="1668780" cy="1335405"/>
            <wp:effectExtent l="0" t="0" r="7620" b="17145"/>
            <wp:docPr id="3" name="图片 12" descr="C:\Users\Administrator\Desktop\333333.bmp33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C:\Users\Administrator\Desktop\333333.bmp3333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EB0EE" w14:textId="77777777" w:rsidR="00F17D60" w:rsidRDefault="00F17D60" w:rsidP="00F17D60">
      <w:pPr>
        <w:jc w:val="center"/>
      </w:pPr>
      <w:r>
        <w:rPr>
          <w:rFonts w:hint="eastAsia"/>
          <w:noProof/>
        </w:rPr>
        <w:drawing>
          <wp:inline distT="0" distB="0" distL="114300" distR="114300" wp14:anchorId="59FC732A" wp14:editId="44DB01AD">
            <wp:extent cx="1675123" cy="1340485"/>
            <wp:effectExtent l="0" t="0" r="1905" b="0"/>
            <wp:docPr id="5" name="图片 13" descr="C:\Users\Administrator\Desktop\4444444.bmp444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C:\Users\Administrator\Desktop\4444444.bmp444444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84356" cy="134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  <w:noProof/>
        </w:rPr>
        <w:drawing>
          <wp:inline distT="0" distB="0" distL="114300" distR="114300" wp14:anchorId="20DC2783" wp14:editId="38E48204">
            <wp:extent cx="1678940" cy="1343660"/>
            <wp:effectExtent l="0" t="0" r="16510" b="8890"/>
            <wp:docPr id="4" name="图片 14" descr="C:\Users\Administrator\Desktop\5555.bmp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 descr="C:\Users\Administrator\Desktop\5555.bmp555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671D3" w14:textId="77777777" w:rsidR="00F17D60" w:rsidRDefault="00F17D60" w:rsidP="00F17D60">
      <w:pPr>
        <w:pStyle w:val="a3"/>
        <w:widowControl/>
        <w:spacing w:beforeAutospacing="0" w:afterAutospacing="0" w:line="328" w:lineRule="atLeast"/>
        <w:jc w:val="center"/>
        <w:rPr>
          <w:rFonts w:ascii="Times New Roman" w:hAnsi="Times New Roman"/>
          <w:spacing w:val="15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Fig</w:t>
      </w:r>
      <w:r>
        <w:rPr>
          <w:rFonts w:ascii="Times New Roman" w:hAnsi="Times New Roman" w:hint="eastAsia"/>
          <w:sz w:val="21"/>
          <w:szCs w:val="21"/>
        </w:rPr>
        <w:t>.</w:t>
      </w:r>
      <w:r>
        <w:rPr>
          <w:rFonts w:ascii="Times New Roman" w:hAnsi="Times New Roman"/>
          <w:sz w:val="21"/>
          <w:szCs w:val="21"/>
        </w:rPr>
        <w:t xml:space="preserve"> 8</w:t>
      </w:r>
      <w:r>
        <w:rPr>
          <w:rFonts w:ascii="Times New Roman" w:hAnsi="Times New Roman" w:hint="eastAsia"/>
          <w:sz w:val="21"/>
          <w:szCs w:val="21"/>
        </w:rPr>
        <w:t>.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pacing w:val="15"/>
          <w:sz w:val="21"/>
          <w:szCs w:val="21"/>
        </w:rPr>
        <w:t>SEM images of Notch impact surface</w:t>
      </w:r>
      <w:r>
        <w:rPr>
          <w:rFonts w:ascii="Times New Roman" w:hAnsi="Times New Roman"/>
          <w:sz w:val="21"/>
          <w:szCs w:val="21"/>
        </w:rPr>
        <w:t>（</w:t>
      </w:r>
      <w:r>
        <w:rPr>
          <w:rFonts w:ascii="Times New Roman" w:hAnsi="Times New Roman"/>
          <w:sz w:val="21"/>
          <w:szCs w:val="21"/>
        </w:rPr>
        <w:t>A</w:t>
      </w:r>
      <w:r>
        <w:rPr>
          <w:rFonts w:ascii="Times New Roman" w:hAnsi="Times New Roman"/>
          <w:sz w:val="21"/>
          <w:szCs w:val="21"/>
        </w:rPr>
        <w:t>）</w:t>
      </w:r>
      <w:r>
        <w:rPr>
          <w:rFonts w:ascii="Times New Roman" w:hAnsi="Times New Roman"/>
          <w:sz w:val="21"/>
          <w:szCs w:val="21"/>
        </w:rPr>
        <w:t>PA66/PPO</w:t>
      </w:r>
      <w:r>
        <w:rPr>
          <w:rFonts w:ascii="Times New Roman" w:hAnsi="Times New Roman"/>
          <w:sz w:val="21"/>
          <w:szCs w:val="21"/>
        </w:rPr>
        <w:t>、（</w:t>
      </w:r>
      <w:r>
        <w:rPr>
          <w:rFonts w:ascii="Times New Roman" w:hAnsi="Times New Roman"/>
          <w:sz w:val="21"/>
          <w:szCs w:val="21"/>
        </w:rPr>
        <w:t>B</w:t>
      </w:r>
      <w:r>
        <w:rPr>
          <w:rFonts w:ascii="Times New Roman" w:hAnsi="Times New Roman"/>
          <w:sz w:val="21"/>
          <w:szCs w:val="21"/>
        </w:rPr>
        <w:t>）</w:t>
      </w:r>
      <w:r>
        <w:rPr>
          <w:rFonts w:ascii="Times New Roman" w:hAnsi="Times New Roman"/>
          <w:sz w:val="21"/>
          <w:szCs w:val="21"/>
        </w:rPr>
        <w:t>PA66/PPO/HIPS-g-MAH</w:t>
      </w:r>
      <w:r>
        <w:rPr>
          <w:rFonts w:ascii="Times New Roman" w:hAnsi="Times New Roman"/>
          <w:sz w:val="21"/>
          <w:szCs w:val="21"/>
        </w:rPr>
        <w:t>、（</w:t>
      </w:r>
      <w:r>
        <w:rPr>
          <w:rFonts w:ascii="Times New Roman" w:hAnsi="Times New Roman"/>
          <w:sz w:val="21"/>
          <w:szCs w:val="21"/>
        </w:rPr>
        <w:t>C</w:t>
      </w:r>
      <w:r>
        <w:rPr>
          <w:rFonts w:ascii="Times New Roman" w:hAnsi="Times New Roman"/>
          <w:sz w:val="21"/>
          <w:szCs w:val="21"/>
        </w:rPr>
        <w:t>）</w:t>
      </w:r>
      <w:r>
        <w:rPr>
          <w:rFonts w:ascii="Times New Roman" w:hAnsi="Times New Roman"/>
          <w:sz w:val="21"/>
          <w:szCs w:val="21"/>
        </w:rPr>
        <w:t>PA66/PPO/HIPS-g-MAH/GF</w:t>
      </w:r>
      <w:r>
        <w:rPr>
          <w:rFonts w:ascii="Times New Roman" w:hAnsi="Times New Roman"/>
          <w:sz w:val="21"/>
          <w:szCs w:val="21"/>
        </w:rPr>
        <w:t>、（</w:t>
      </w:r>
      <w:r>
        <w:rPr>
          <w:rFonts w:ascii="Times New Roman" w:hAnsi="Times New Roman"/>
          <w:sz w:val="21"/>
          <w:szCs w:val="21"/>
        </w:rPr>
        <w:t>D</w:t>
      </w:r>
      <w:r>
        <w:rPr>
          <w:rFonts w:ascii="Times New Roman" w:hAnsi="Times New Roman"/>
          <w:sz w:val="21"/>
          <w:szCs w:val="21"/>
        </w:rPr>
        <w:t>）</w:t>
      </w:r>
      <w:r>
        <w:rPr>
          <w:rFonts w:ascii="Times New Roman" w:hAnsi="Times New Roman"/>
          <w:sz w:val="21"/>
          <w:szCs w:val="21"/>
        </w:rPr>
        <w:t>PA66/PPO/HIPS-g-MAH/WR6002</w:t>
      </w:r>
      <w:r>
        <w:rPr>
          <w:rFonts w:ascii="Times New Roman" w:hAnsi="Times New Roman"/>
          <w:sz w:val="21"/>
          <w:szCs w:val="21"/>
        </w:rPr>
        <w:t>、（</w:t>
      </w:r>
      <w:r>
        <w:rPr>
          <w:rFonts w:ascii="Times New Roman" w:hAnsi="Times New Roman"/>
          <w:sz w:val="21"/>
          <w:szCs w:val="21"/>
        </w:rPr>
        <w:t>E</w:t>
      </w:r>
      <w:r>
        <w:rPr>
          <w:rFonts w:ascii="Times New Roman" w:hAnsi="Times New Roman"/>
          <w:sz w:val="21"/>
          <w:szCs w:val="21"/>
        </w:rPr>
        <w:t>）</w:t>
      </w:r>
      <w:r>
        <w:rPr>
          <w:rFonts w:ascii="Times New Roman" w:hAnsi="Times New Roman"/>
          <w:sz w:val="21"/>
          <w:szCs w:val="21"/>
        </w:rPr>
        <w:t>PA66/PPO/HIPS-g-MAH/WR6002/GF</w:t>
      </w:r>
    </w:p>
    <w:p w14:paraId="40355CF7" w14:textId="0DE3CC50" w:rsidR="00F17D60" w:rsidRDefault="00F17D60"/>
    <w:p w14:paraId="7721DDEB" w14:textId="694B7DCD" w:rsidR="00F17D60" w:rsidRDefault="00F17D60"/>
    <w:p w14:paraId="1C8E7915" w14:textId="77777777" w:rsidR="00F17D60" w:rsidRDefault="00F17D60" w:rsidP="00F17D60">
      <w:pPr>
        <w:pStyle w:val="a3"/>
        <w:widowControl/>
        <w:spacing w:beforeAutospacing="0" w:afterAutospacing="0" w:line="328" w:lineRule="atLeast"/>
        <w:jc w:val="center"/>
        <w:rPr>
          <w:rFonts w:ascii="Times New Roman" w:hAnsi="Times New Roman"/>
          <w:spacing w:val="15"/>
          <w:sz w:val="28"/>
          <w:szCs w:val="28"/>
        </w:rPr>
      </w:pPr>
      <w:r>
        <w:rPr>
          <w:rFonts w:ascii="Times New Roman" w:hAnsi="Times New Roman"/>
          <w:noProof/>
          <w:spacing w:val="15"/>
          <w:sz w:val="28"/>
          <w:szCs w:val="28"/>
        </w:rPr>
        <w:drawing>
          <wp:inline distT="0" distB="0" distL="114300" distR="114300" wp14:anchorId="2CECEB77" wp14:editId="1811F44C">
            <wp:extent cx="3851910" cy="2166620"/>
            <wp:effectExtent l="0" t="0" r="15240" b="5080"/>
            <wp:docPr id="7" name="图片 7" descr="C:\Users\Administrator\Desktop\阻燃原理图 - 副本.jpg阻燃原理图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阻燃原理图 - 副本.jpg阻燃原理图 - 副本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7D2C1" w14:textId="77777777" w:rsidR="00F17D60" w:rsidRDefault="00F17D60" w:rsidP="00F17D60">
      <w:pPr>
        <w:pStyle w:val="a3"/>
        <w:widowControl/>
        <w:spacing w:beforeAutospacing="0" w:afterAutospacing="0" w:line="328" w:lineRule="atLeast"/>
        <w:jc w:val="center"/>
        <w:rPr>
          <w:rFonts w:ascii="Times New Roman" w:hAnsi="Times New Roman"/>
          <w:spacing w:val="15"/>
          <w:sz w:val="28"/>
          <w:szCs w:val="28"/>
        </w:rPr>
      </w:pPr>
      <w:r>
        <w:rPr>
          <w:rFonts w:ascii="Times New Roman" w:hAnsi="Times New Roman"/>
        </w:rPr>
        <w:t>Fig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/>
        </w:rPr>
        <w:t xml:space="preserve"> 9</w:t>
      </w:r>
      <w:r>
        <w:rPr>
          <w:rFonts w:ascii="Times New Roman" w:hAnsi="Times New Roman" w:hint="eastAsia"/>
        </w:rPr>
        <w:t xml:space="preserve">. </w:t>
      </w:r>
      <w:r>
        <w:rPr>
          <w:rFonts w:ascii="Times New Roman" w:hAnsi="Times New Roman"/>
          <w:spacing w:val="15"/>
          <w:sz w:val="21"/>
          <w:szCs w:val="21"/>
        </w:rPr>
        <w:t>The flame-retardant mechanism of PA66/PPO/FR composites</w:t>
      </w:r>
    </w:p>
    <w:p w14:paraId="1025FE03" w14:textId="77777777" w:rsidR="00F17D60" w:rsidRPr="00F17D60" w:rsidRDefault="00F17D60">
      <w:pPr>
        <w:rPr>
          <w:rFonts w:hint="eastAsia"/>
        </w:rPr>
      </w:pPr>
    </w:p>
    <w:sectPr w:rsidR="00F17D60" w:rsidRPr="00F17D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D60"/>
    <w:rsid w:val="00322403"/>
    <w:rsid w:val="00F17D60"/>
    <w:rsid w:val="00FB7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44858"/>
  <w15:chartTrackingRefBased/>
  <w15:docId w15:val="{0D443043-F384-453F-8538-8D8E0D5B6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7D60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F17D60"/>
    <w:pPr>
      <w:spacing w:beforeAutospacing="1" w:afterAutospacing="1"/>
      <w:jc w:val="left"/>
    </w:pPr>
    <w:rPr>
      <w:kern w:val="0"/>
      <w:sz w:val="24"/>
    </w:rPr>
  </w:style>
  <w:style w:type="table" w:styleId="a4">
    <w:name w:val="Table Grid"/>
    <w:basedOn w:val="a1"/>
    <w:uiPriority w:val="39"/>
    <w:qFormat/>
    <w:rsid w:val="00F17D60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不明显强调1"/>
    <w:uiPriority w:val="19"/>
    <w:qFormat/>
    <w:rsid w:val="00F17D6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emf"/><Relationship Id="rId18" Type="http://schemas.openxmlformats.org/officeDocument/2006/relationships/oleObject" Target="embeddings/oleObject7.bin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0.emf"/><Relationship Id="rId7" Type="http://schemas.openxmlformats.org/officeDocument/2006/relationships/image" Target="media/image3.emf"/><Relationship Id="rId12" Type="http://schemas.openxmlformats.org/officeDocument/2006/relationships/oleObject" Target="embeddings/oleObject4.bin"/><Relationship Id="rId17" Type="http://schemas.openxmlformats.org/officeDocument/2006/relationships/image" Target="media/image8.emf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24" Type="http://schemas.openxmlformats.org/officeDocument/2006/relationships/oleObject" Target="embeddings/oleObject10.bin"/><Relationship Id="rId32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image" Target="media/image15.png"/><Relationship Id="rId10" Type="http://schemas.openxmlformats.org/officeDocument/2006/relationships/oleObject" Target="embeddings/oleObject3.bin"/><Relationship Id="rId19" Type="http://schemas.openxmlformats.org/officeDocument/2006/relationships/image" Target="media/image9.emf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4.pn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301</Words>
  <Characters>1722</Characters>
  <Application>Microsoft Office Word</Application>
  <DocSecurity>0</DocSecurity>
  <Lines>14</Lines>
  <Paragraphs>4</Paragraphs>
  <ScaleCrop>false</ScaleCrop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990911294@qq.com</dc:creator>
  <cp:keywords/>
  <dc:description/>
  <cp:lastModifiedBy>990911294@qq.com</cp:lastModifiedBy>
  <cp:revision>1</cp:revision>
  <dcterms:created xsi:type="dcterms:W3CDTF">2021-05-27T08:31:00Z</dcterms:created>
  <dcterms:modified xsi:type="dcterms:W3CDTF">2021-05-27T08:34:00Z</dcterms:modified>
</cp:coreProperties>
</file>