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E4159" w14:textId="77777777" w:rsidR="009F2026" w:rsidRPr="00F458AE" w:rsidRDefault="009F2026" w:rsidP="009F2026">
      <w:pPr>
        <w:spacing w:line="480" w:lineRule="auto"/>
        <w:rPr>
          <w:color w:val="000000"/>
        </w:rPr>
      </w:pPr>
      <w:r w:rsidRPr="00F458AE">
        <w:rPr>
          <w:color w:val="000000"/>
        </w:rPr>
        <w:t>Table 1 Treatment and outcome measurement schedules during our study</w:t>
      </w:r>
    </w:p>
    <w:tbl>
      <w:tblPr>
        <w:tblStyle w:val="TableGrid"/>
        <w:tblW w:w="5185" w:type="pct"/>
        <w:tblInd w:w="-315" w:type="dxa"/>
        <w:tblLayout w:type="fixed"/>
        <w:tblLook w:val="04A0" w:firstRow="1" w:lastRow="0" w:firstColumn="1" w:lastColumn="0" w:noHBand="0" w:noVBand="1"/>
      </w:tblPr>
      <w:tblGrid>
        <w:gridCol w:w="2801"/>
        <w:gridCol w:w="1236"/>
        <w:gridCol w:w="1388"/>
        <w:gridCol w:w="1079"/>
        <w:gridCol w:w="963"/>
        <w:gridCol w:w="924"/>
        <w:gridCol w:w="959"/>
      </w:tblGrid>
      <w:tr w:rsidR="009F2026" w:rsidRPr="00F458AE" w14:paraId="4DA1A514" w14:textId="77777777" w:rsidTr="0047413C">
        <w:tc>
          <w:tcPr>
            <w:tcW w:w="1498" w:type="pct"/>
          </w:tcPr>
          <w:p w14:paraId="37DDCCB9" w14:textId="77777777" w:rsidR="009F2026" w:rsidRPr="00F458AE" w:rsidRDefault="009F2026" w:rsidP="0047413C">
            <w:pPr>
              <w:spacing w:line="48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3502" w:type="pct"/>
            <w:gridSpan w:val="6"/>
          </w:tcPr>
          <w:p w14:paraId="5303A36E" w14:textId="77777777" w:rsidR="009F2026" w:rsidRPr="00F458AE" w:rsidRDefault="009F2026" w:rsidP="0047413C">
            <w:pPr>
              <w:tabs>
                <w:tab w:val="left" w:pos="2944"/>
              </w:tabs>
              <w:spacing w:line="480" w:lineRule="auto"/>
              <w:rPr>
                <w:color w:val="000000"/>
                <w:sz w:val="18"/>
                <w:szCs w:val="18"/>
              </w:rPr>
            </w:pPr>
            <w:r w:rsidRPr="00F458AE">
              <w:rPr>
                <w:color w:val="000000"/>
                <w:szCs w:val="18"/>
              </w:rPr>
              <w:tab/>
              <w:t>S</w:t>
            </w:r>
            <w:r w:rsidRPr="00F458AE">
              <w:rPr>
                <w:rFonts w:hint="eastAsia"/>
                <w:color w:val="000000"/>
                <w:szCs w:val="18"/>
              </w:rPr>
              <w:t>TUDY PERIOD</w:t>
            </w:r>
          </w:p>
        </w:tc>
      </w:tr>
      <w:tr w:rsidR="009F2026" w:rsidRPr="00F458AE" w14:paraId="4114887A" w14:textId="77777777" w:rsidTr="0047413C">
        <w:tc>
          <w:tcPr>
            <w:tcW w:w="1498" w:type="pct"/>
          </w:tcPr>
          <w:p w14:paraId="4D46BC3E" w14:textId="77777777" w:rsidR="009F2026" w:rsidRPr="00F458AE" w:rsidRDefault="009F2026" w:rsidP="0047413C">
            <w:pPr>
              <w:spacing w:line="48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61" w:type="pct"/>
          </w:tcPr>
          <w:p w14:paraId="2DB07768" w14:textId="77777777" w:rsidR="009F2026" w:rsidRPr="00F458AE" w:rsidRDefault="009F2026" w:rsidP="0047413C">
            <w:pPr>
              <w:spacing w:line="480" w:lineRule="auto"/>
              <w:rPr>
                <w:color w:val="000000"/>
                <w:szCs w:val="18"/>
              </w:rPr>
            </w:pPr>
            <w:r w:rsidRPr="00F458AE">
              <w:rPr>
                <w:rFonts w:hint="eastAsia"/>
                <w:color w:val="000000"/>
                <w:szCs w:val="18"/>
              </w:rPr>
              <w:t>Enrollment</w:t>
            </w:r>
          </w:p>
        </w:tc>
        <w:tc>
          <w:tcPr>
            <w:tcW w:w="742" w:type="pct"/>
          </w:tcPr>
          <w:p w14:paraId="65E1A54C" w14:textId="77777777" w:rsidR="009F2026" w:rsidRPr="00F458AE" w:rsidRDefault="009F2026" w:rsidP="0047413C">
            <w:pPr>
              <w:spacing w:line="480" w:lineRule="auto"/>
              <w:rPr>
                <w:color w:val="000000"/>
                <w:sz w:val="18"/>
                <w:szCs w:val="18"/>
              </w:rPr>
            </w:pPr>
            <w:bookmarkStart w:id="0" w:name="OLE_LINK184"/>
            <w:bookmarkStart w:id="1" w:name="OLE_LINK185"/>
            <w:r w:rsidRPr="00F458AE">
              <w:rPr>
                <w:rFonts w:hint="eastAsia"/>
                <w:color w:val="000000"/>
                <w:szCs w:val="18"/>
              </w:rPr>
              <w:t>Allocation</w:t>
            </w:r>
            <w:bookmarkEnd w:id="0"/>
            <w:bookmarkEnd w:id="1"/>
          </w:p>
        </w:tc>
        <w:tc>
          <w:tcPr>
            <w:tcW w:w="2099" w:type="pct"/>
            <w:gridSpan w:val="4"/>
          </w:tcPr>
          <w:p w14:paraId="1C8F509E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Cs w:val="18"/>
              </w:rPr>
            </w:pPr>
            <w:r w:rsidRPr="00F458AE">
              <w:rPr>
                <w:rFonts w:hint="eastAsia"/>
                <w:color w:val="000000"/>
                <w:szCs w:val="18"/>
              </w:rPr>
              <w:t>Post-Allocation</w:t>
            </w:r>
          </w:p>
        </w:tc>
      </w:tr>
      <w:tr w:rsidR="009F2026" w:rsidRPr="00F458AE" w14:paraId="7351839D" w14:textId="77777777" w:rsidTr="0047413C">
        <w:tc>
          <w:tcPr>
            <w:tcW w:w="1498" w:type="pct"/>
            <w:tcBorders>
              <w:bottom w:val="single" w:sz="4" w:space="0" w:color="000000"/>
            </w:tcBorders>
          </w:tcPr>
          <w:p w14:paraId="4BC48A4F" w14:textId="77777777" w:rsidR="009F2026" w:rsidRPr="00F458AE" w:rsidRDefault="009F2026" w:rsidP="0047413C">
            <w:pPr>
              <w:spacing w:line="480" w:lineRule="auto"/>
              <w:rPr>
                <w:color w:val="000000"/>
                <w:szCs w:val="18"/>
              </w:rPr>
            </w:pPr>
            <w:r w:rsidRPr="00F458AE">
              <w:rPr>
                <w:rFonts w:hint="eastAsia"/>
                <w:color w:val="000000"/>
                <w:szCs w:val="18"/>
              </w:rPr>
              <w:t>TIME POINT (week)</w:t>
            </w:r>
          </w:p>
        </w:tc>
        <w:tc>
          <w:tcPr>
            <w:tcW w:w="661" w:type="pct"/>
          </w:tcPr>
          <w:p w14:paraId="4DFAD84F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rFonts w:hint="eastAsia"/>
                <w:color w:val="000000"/>
                <w:sz w:val="18"/>
                <w:szCs w:val="18"/>
              </w:rPr>
              <w:t>week-1</w:t>
            </w:r>
          </w:p>
        </w:tc>
        <w:tc>
          <w:tcPr>
            <w:tcW w:w="742" w:type="pct"/>
          </w:tcPr>
          <w:p w14:paraId="2B491FD9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rFonts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pct"/>
          </w:tcPr>
          <w:p w14:paraId="2F5796CF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color w:val="000000"/>
                <w:sz w:val="18"/>
                <w:szCs w:val="18"/>
              </w:rPr>
              <w:t>AFT</w:t>
            </w:r>
          </w:p>
        </w:tc>
        <w:tc>
          <w:tcPr>
            <w:tcW w:w="515" w:type="pct"/>
          </w:tcPr>
          <w:p w14:paraId="4E4147E8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color w:val="000000"/>
                <w:sz w:val="18"/>
                <w:szCs w:val="18"/>
              </w:rPr>
              <w:t>week4</w:t>
            </w:r>
          </w:p>
        </w:tc>
        <w:tc>
          <w:tcPr>
            <w:tcW w:w="494" w:type="pct"/>
          </w:tcPr>
          <w:p w14:paraId="39707EC6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color w:val="000000"/>
                <w:sz w:val="18"/>
                <w:szCs w:val="18"/>
              </w:rPr>
              <w:t>week8</w:t>
            </w:r>
          </w:p>
        </w:tc>
        <w:tc>
          <w:tcPr>
            <w:tcW w:w="513" w:type="pct"/>
          </w:tcPr>
          <w:p w14:paraId="2BBC568F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color w:val="000000"/>
                <w:sz w:val="18"/>
                <w:szCs w:val="18"/>
              </w:rPr>
              <w:t>Week12</w:t>
            </w:r>
          </w:p>
        </w:tc>
      </w:tr>
      <w:tr w:rsidR="009F2026" w:rsidRPr="00F458AE" w14:paraId="6EFB107A" w14:textId="77777777" w:rsidTr="0047413C">
        <w:tc>
          <w:tcPr>
            <w:tcW w:w="1498" w:type="pct"/>
            <w:tcBorders>
              <w:bottom w:val="nil"/>
            </w:tcBorders>
          </w:tcPr>
          <w:p w14:paraId="19330BCF" w14:textId="77777777" w:rsidR="009F2026" w:rsidRPr="00F458AE" w:rsidRDefault="009F2026" w:rsidP="0047413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458AE">
              <w:rPr>
                <w:rFonts w:hint="eastAsia"/>
                <w:color w:val="000000"/>
                <w:szCs w:val="18"/>
              </w:rPr>
              <w:t>ENROLLMENT</w:t>
            </w:r>
          </w:p>
        </w:tc>
        <w:tc>
          <w:tcPr>
            <w:tcW w:w="661" w:type="pct"/>
          </w:tcPr>
          <w:p w14:paraId="5658BBB8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</w:tcPr>
          <w:p w14:paraId="2526728A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77" w:type="pct"/>
          </w:tcPr>
          <w:p w14:paraId="4F04D2CD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5" w:type="pct"/>
          </w:tcPr>
          <w:p w14:paraId="0717E4EF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4" w:type="pct"/>
          </w:tcPr>
          <w:p w14:paraId="3AB64BDD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</w:tcPr>
          <w:p w14:paraId="7E89291C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F2026" w:rsidRPr="00F458AE" w14:paraId="5ACF4F7A" w14:textId="77777777" w:rsidTr="0047413C">
        <w:tc>
          <w:tcPr>
            <w:tcW w:w="1498" w:type="pct"/>
            <w:tcBorders>
              <w:top w:val="nil"/>
              <w:bottom w:val="nil"/>
            </w:tcBorders>
          </w:tcPr>
          <w:p w14:paraId="30B41B85" w14:textId="77777777" w:rsidR="009F2026" w:rsidRPr="00F458AE" w:rsidRDefault="009F2026" w:rsidP="0047413C">
            <w:pPr>
              <w:spacing w:line="480" w:lineRule="auto"/>
              <w:jc w:val="right"/>
              <w:rPr>
                <w:i/>
                <w:color w:val="000000"/>
                <w:sz w:val="18"/>
                <w:szCs w:val="18"/>
              </w:rPr>
            </w:pPr>
            <w:r w:rsidRPr="00F458AE">
              <w:rPr>
                <w:rFonts w:hint="eastAsia"/>
                <w:i/>
                <w:color w:val="000000"/>
                <w:sz w:val="18"/>
                <w:szCs w:val="18"/>
              </w:rPr>
              <w:t>[Eligibility screen]</w:t>
            </w:r>
          </w:p>
        </w:tc>
        <w:tc>
          <w:tcPr>
            <w:tcW w:w="661" w:type="pct"/>
          </w:tcPr>
          <w:p w14:paraId="08909942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  <w:tc>
          <w:tcPr>
            <w:tcW w:w="742" w:type="pct"/>
          </w:tcPr>
          <w:p w14:paraId="2E542795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77" w:type="pct"/>
          </w:tcPr>
          <w:p w14:paraId="6D7F5837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5" w:type="pct"/>
          </w:tcPr>
          <w:p w14:paraId="4968350F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4" w:type="pct"/>
          </w:tcPr>
          <w:p w14:paraId="3DC85CB0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</w:tcPr>
          <w:p w14:paraId="4A98966A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F2026" w:rsidRPr="00F458AE" w14:paraId="49DFB162" w14:textId="77777777" w:rsidTr="0047413C">
        <w:tc>
          <w:tcPr>
            <w:tcW w:w="1498" w:type="pct"/>
            <w:tcBorders>
              <w:top w:val="nil"/>
              <w:bottom w:val="nil"/>
            </w:tcBorders>
          </w:tcPr>
          <w:p w14:paraId="5E28D588" w14:textId="77777777" w:rsidR="009F2026" w:rsidRPr="00F458AE" w:rsidRDefault="009F2026" w:rsidP="0047413C">
            <w:pPr>
              <w:spacing w:line="480" w:lineRule="auto"/>
              <w:jc w:val="right"/>
              <w:rPr>
                <w:i/>
                <w:color w:val="000000"/>
                <w:sz w:val="18"/>
                <w:szCs w:val="18"/>
              </w:rPr>
            </w:pPr>
            <w:r w:rsidRPr="00F458AE">
              <w:rPr>
                <w:rFonts w:hint="eastAsia"/>
                <w:i/>
                <w:color w:val="000000"/>
                <w:sz w:val="18"/>
                <w:szCs w:val="18"/>
              </w:rPr>
              <w:t>[Informed consent]</w:t>
            </w:r>
          </w:p>
        </w:tc>
        <w:tc>
          <w:tcPr>
            <w:tcW w:w="661" w:type="pct"/>
          </w:tcPr>
          <w:p w14:paraId="5F94B6EB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  <w:tc>
          <w:tcPr>
            <w:tcW w:w="742" w:type="pct"/>
          </w:tcPr>
          <w:p w14:paraId="673A4084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77" w:type="pct"/>
          </w:tcPr>
          <w:p w14:paraId="40C9FE6A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5" w:type="pct"/>
          </w:tcPr>
          <w:p w14:paraId="20320905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4" w:type="pct"/>
          </w:tcPr>
          <w:p w14:paraId="3A90B67F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</w:tcPr>
          <w:p w14:paraId="5CB5EA05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F2026" w:rsidRPr="00F458AE" w14:paraId="1DA89A53" w14:textId="77777777" w:rsidTr="0047413C">
        <w:tc>
          <w:tcPr>
            <w:tcW w:w="1498" w:type="pct"/>
            <w:tcBorders>
              <w:top w:val="nil"/>
              <w:bottom w:val="nil"/>
            </w:tcBorders>
          </w:tcPr>
          <w:p w14:paraId="25A4E833" w14:textId="77777777" w:rsidR="009F2026" w:rsidRPr="00F458AE" w:rsidRDefault="009F2026" w:rsidP="0047413C">
            <w:pPr>
              <w:spacing w:line="480" w:lineRule="auto"/>
              <w:jc w:val="right"/>
              <w:rPr>
                <w:i/>
                <w:color w:val="000000"/>
                <w:sz w:val="18"/>
                <w:szCs w:val="18"/>
              </w:rPr>
            </w:pPr>
            <w:r w:rsidRPr="00F458AE">
              <w:rPr>
                <w:rFonts w:hint="eastAsia"/>
                <w:i/>
                <w:color w:val="000000"/>
                <w:sz w:val="18"/>
                <w:szCs w:val="18"/>
              </w:rPr>
              <w:t>[Randomization]</w:t>
            </w:r>
          </w:p>
        </w:tc>
        <w:tc>
          <w:tcPr>
            <w:tcW w:w="661" w:type="pct"/>
          </w:tcPr>
          <w:p w14:paraId="426CC013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  <w:tc>
          <w:tcPr>
            <w:tcW w:w="742" w:type="pct"/>
          </w:tcPr>
          <w:p w14:paraId="611160AF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77" w:type="pct"/>
          </w:tcPr>
          <w:p w14:paraId="72B6F3DC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5" w:type="pct"/>
          </w:tcPr>
          <w:p w14:paraId="6FB63A67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4" w:type="pct"/>
          </w:tcPr>
          <w:p w14:paraId="3CEB6872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</w:tcPr>
          <w:p w14:paraId="2E12ADF7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F2026" w:rsidRPr="00F458AE" w14:paraId="35245C77" w14:textId="77777777" w:rsidTr="0047413C">
        <w:tc>
          <w:tcPr>
            <w:tcW w:w="1498" w:type="pct"/>
            <w:tcBorders>
              <w:top w:val="nil"/>
              <w:bottom w:val="single" w:sz="4" w:space="0" w:color="000000"/>
            </w:tcBorders>
          </w:tcPr>
          <w:p w14:paraId="68352177" w14:textId="77777777" w:rsidR="009F2026" w:rsidRPr="00F458AE" w:rsidRDefault="009F2026" w:rsidP="0047413C">
            <w:pPr>
              <w:spacing w:line="480" w:lineRule="auto"/>
              <w:jc w:val="right"/>
              <w:rPr>
                <w:i/>
                <w:color w:val="000000"/>
                <w:sz w:val="18"/>
                <w:szCs w:val="18"/>
              </w:rPr>
            </w:pPr>
            <w:r w:rsidRPr="00F458AE">
              <w:rPr>
                <w:rFonts w:hint="eastAsia"/>
                <w:i/>
                <w:color w:val="000000"/>
                <w:sz w:val="18"/>
                <w:szCs w:val="18"/>
              </w:rPr>
              <w:t>[Allocation]</w:t>
            </w:r>
          </w:p>
        </w:tc>
        <w:tc>
          <w:tcPr>
            <w:tcW w:w="661" w:type="pct"/>
          </w:tcPr>
          <w:p w14:paraId="5951BEBA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</w:tcPr>
          <w:p w14:paraId="300EC003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bookmarkStart w:id="2" w:name="OLE_LINK189"/>
            <w:bookmarkStart w:id="3" w:name="OLE_LINK188"/>
            <w:r w:rsidRPr="00F458AE">
              <w:rPr>
                <w:color w:val="000000"/>
                <w:szCs w:val="18"/>
              </w:rPr>
              <w:t>√</w:t>
            </w:r>
            <w:bookmarkEnd w:id="2"/>
            <w:bookmarkEnd w:id="3"/>
          </w:p>
        </w:tc>
        <w:tc>
          <w:tcPr>
            <w:tcW w:w="577" w:type="pct"/>
          </w:tcPr>
          <w:p w14:paraId="40E8EFC8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5" w:type="pct"/>
          </w:tcPr>
          <w:p w14:paraId="4343AA71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4" w:type="pct"/>
          </w:tcPr>
          <w:p w14:paraId="15EE8247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</w:tcPr>
          <w:p w14:paraId="7A088D5F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F2026" w:rsidRPr="00F458AE" w14:paraId="36BF0C7F" w14:textId="77777777" w:rsidTr="0047413C">
        <w:tc>
          <w:tcPr>
            <w:tcW w:w="1498" w:type="pct"/>
            <w:tcBorders>
              <w:bottom w:val="nil"/>
            </w:tcBorders>
          </w:tcPr>
          <w:p w14:paraId="4EFC0AE2" w14:textId="77777777" w:rsidR="009F2026" w:rsidRPr="00F458AE" w:rsidRDefault="009F2026" w:rsidP="0047413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458AE">
              <w:rPr>
                <w:rFonts w:hint="eastAsia"/>
                <w:color w:val="000000"/>
                <w:szCs w:val="18"/>
              </w:rPr>
              <w:t>INTERVENTION</w:t>
            </w:r>
          </w:p>
        </w:tc>
        <w:tc>
          <w:tcPr>
            <w:tcW w:w="661" w:type="pct"/>
          </w:tcPr>
          <w:p w14:paraId="363A6F25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</w:tcPr>
          <w:p w14:paraId="7AC6BF9F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77" w:type="pct"/>
          </w:tcPr>
          <w:p w14:paraId="35B22728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5" w:type="pct"/>
          </w:tcPr>
          <w:p w14:paraId="0E94EEB2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4" w:type="pct"/>
          </w:tcPr>
          <w:p w14:paraId="0295C8E2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</w:tcPr>
          <w:p w14:paraId="47482BA4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F2026" w:rsidRPr="00F458AE" w14:paraId="4D94F4B0" w14:textId="77777777" w:rsidTr="0047413C">
        <w:tc>
          <w:tcPr>
            <w:tcW w:w="1498" w:type="pct"/>
            <w:tcBorders>
              <w:top w:val="nil"/>
              <w:bottom w:val="nil"/>
            </w:tcBorders>
          </w:tcPr>
          <w:p w14:paraId="5A4F2D6A" w14:textId="77777777" w:rsidR="009F2026" w:rsidRPr="00F458AE" w:rsidRDefault="009F2026" w:rsidP="0047413C">
            <w:pPr>
              <w:spacing w:line="480" w:lineRule="auto"/>
              <w:jc w:val="right"/>
              <w:rPr>
                <w:i/>
                <w:color w:val="000000"/>
                <w:sz w:val="18"/>
                <w:szCs w:val="18"/>
              </w:rPr>
            </w:pPr>
            <w:r w:rsidRPr="00F458AE">
              <w:rPr>
                <w:rFonts w:hint="eastAsia"/>
                <w:i/>
                <w:color w:val="000000"/>
                <w:sz w:val="18"/>
                <w:szCs w:val="18"/>
              </w:rPr>
              <w:t xml:space="preserve">[BDJ + </w:t>
            </w:r>
            <w:r w:rsidRPr="00F458AE">
              <w:rPr>
                <w:i/>
                <w:color w:val="000000"/>
                <w:sz w:val="18"/>
                <w:szCs w:val="18"/>
              </w:rPr>
              <w:t>health education</w:t>
            </w:r>
            <w:r w:rsidRPr="00F458AE">
              <w:rPr>
                <w:rFonts w:hint="eastAsia"/>
                <w:i/>
                <w:color w:val="000000"/>
                <w:sz w:val="18"/>
                <w:szCs w:val="18"/>
              </w:rPr>
              <w:t>]</w:t>
            </w:r>
          </w:p>
        </w:tc>
        <w:tc>
          <w:tcPr>
            <w:tcW w:w="661" w:type="pct"/>
          </w:tcPr>
          <w:p w14:paraId="2A8E2E13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</w:tcPr>
          <w:p w14:paraId="2B8A5E54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77" w:type="pct"/>
          </w:tcPr>
          <w:p w14:paraId="765184AB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 wp14:anchorId="0772377C" wp14:editId="43C75581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182880</wp:posOffset>
                      </wp:positionV>
                      <wp:extent cx="1600200" cy="0"/>
                      <wp:effectExtent l="25400" t="76200" r="50800" b="101600"/>
                      <wp:wrapNone/>
                      <wp:docPr id="1027" name="直线箭头连接符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00200" cy="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triangl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880F48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线箭头连接符 14" o:spid="_x0000_s1026" type="#_x0000_t32" style="position:absolute;margin-left:25.6pt;margin-top:14.4pt;width:126pt;height:0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">
                      <v:stroke startarrow="block" endarrow="block"/>
                    </v:shape>
                  </w:pict>
                </mc:Fallback>
              </mc:AlternateContent>
            </w:r>
            <w:r w:rsidRPr="00F458AE">
              <w:rPr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allowOverlap="1" wp14:anchorId="51281E50" wp14:editId="0B1FC4D9">
                      <wp:simplePos x="0" y="0"/>
                      <wp:positionH relativeFrom="column">
                        <wp:posOffset>210820</wp:posOffset>
                      </wp:positionH>
                      <wp:positionV relativeFrom="paragraph">
                        <wp:posOffset>140335</wp:posOffset>
                      </wp:positionV>
                      <wp:extent cx="90805" cy="90805"/>
                      <wp:effectExtent l="0" t="0" r="36195" b="36195"/>
                      <wp:wrapNone/>
                      <wp:docPr id="1028" name="Oval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804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CBF9C5E" id="Oval 35" o:spid="_x0000_s1026" style="position:absolute;margin-left:16.6pt;margin-top:11.05pt;width:7.15pt;height:7.15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" fillcolor="black"/>
                  </w:pict>
                </mc:Fallback>
              </mc:AlternateContent>
            </w:r>
          </w:p>
        </w:tc>
        <w:tc>
          <w:tcPr>
            <w:tcW w:w="515" w:type="pct"/>
          </w:tcPr>
          <w:p w14:paraId="305B9141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4" w:type="pct"/>
          </w:tcPr>
          <w:p w14:paraId="43E02B47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</w:tcPr>
          <w:p w14:paraId="09E91345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0" distR="0" simplePos="0" relativeHeight="251661312" behindDoc="0" locked="0" layoutInCell="1" allowOverlap="1" wp14:anchorId="5CCF6DE1" wp14:editId="1CB741A8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141605</wp:posOffset>
                      </wp:positionV>
                      <wp:extent cx="90805" cy="90805"/>
                      <wp:effectExtent l="0" t="0" r="36195" b="36195"/>
                      <wp:wrapNone/>
                      <wp:docPr id="1029" name="Oval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805" cy="9080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626DCB8" id="Oval 36" o:spid="_x0000_s1026" style="position:absolute;margin-left:14.95pt;margin-top:11.15pt;width:7.15pt;height:7.15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" fillcolor="black"/>
                  </w:pict>
                </mc:Fallback>
              </mc:AlternateContent>
            </w:r>
          </w:p>
        </w:tc>
      </w:tr>
      <w:tr w:rsidR="009F2026" w:rsidRPr="00F458AE" w14:paraId="3214A85A" w14:textId="77777777" w:rsidTr="0047413C">
        <w:tc>
          <w:tcPr>
            <w:tcW w:w="1498" w:type="pct"/>
            <w:tcBorders>
              <w:top w:val="nil"/>
              <w:bottom w:val="single" w:sz="4" w:space="0" w:color="000000"/>
            </w:tcBorders>
          </w:tcPr>
          <w:p w14:paraId="667BEDBC" w14:textId="77777777" w:rsidR="009F2026" w:rsidRPr="00F458AE" w:rsidRDefault="009F2026" w:rsidP="0047413C">
            <w:pPr>
              <w:spacing w:line="480" w:lineRule="auto"/>
              <w:jc w:val="right"/>
              <w:rPr>
                <w:i/>
                <w:color w:val="000000"/>
                <w:sz w:val="18"/>
                <w:szCs w:val="18"/>
              </w:rPr>
            </w:pPr>
            <w:r w:rsidRPr="00F458AE">
              <w:rPr>
                <w:rFonts w:hint="eastAsia"/>
                <w:i/>
                <w:color w:val="000000"/>
                <w:sz w:val="18"/>
                <w:szCs w:val="18"/>
              </w:rPr>
              <w:t>[</w:t>
            </w:r>
            <w:r w:rsidRPr="00F458AE">
              <w:rPr>
                <w:i/>
                <w:color w:val="000000"/>
                <w:sz w:val="18"/>
                <w:szCs w:val="18"/>
              </w:rPr>
              <w:t>health education</w:t>
            </w:r>
            <w:r w:rsidRPr="00F458AE">
              <w:rPr>
                <w:rFonts w:hint="eastAsia"/>
                <w:i/>
                <w:color w:val="000000"/>
                <w:sz w:val="18"/>
                <w:szCs w:val="18"/>
              </w:rPr>
              <w:t>]</w:t>
            </w:r>
          </w:p>
        </w:tc>
        <w:tc>
          <w:tcPr>
            <w:tcW w:w="661" w:type="pct"/>
          </w:tcPr>
          <w:p w14:paraId="3B5C316B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</w:tcPr>
          <w:p w14:paraId="5AE0B3D4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77" w:type="pct"/>
          </w:tcPr>
          <w:p w14:paraId="795FC3AC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0" distR="0" simplePos="0" relativeHeight="251662336" behindDoc="0" locked="0" layoutInCell="1" allowOverlap="1" wp14:anchorId="3D5E999B" wp14:editId="7137A566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201295</wp:posOffset>
                      </wp:positionV>
                      <wp:extent cx="1600200" cy="0"/>
                      <wp:effectExtent l="25400" t="76200" r="50800" b="101600"/>
                      <wp:wrapNone/>
                      <wp:docPr id="1030" name="直线箭头连接符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00200" cy="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triangl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012361" id="直线箭头连接符 16" o:spid="_x0000_s1026" type="#_x0000_t32" style="position:absolute;margin-left:25.6pt;margin-top:15.85pt;width:126pt;height:0;z-index:251662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">
                      <v:stroke startarrow="block" endarrow="block"/>
                    </v:shape>
                  </w:pict>
                </mc:Fallback>
              </mc:AlternateContent>
            </w:r>
            <w:r w:rsidRPr="00F458AE">
              <w:rPr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0" distR="0" simplePos="0" relativeHeight="251663360" behindDoc="0" locked="0" layoutInCell="1" allowOverlap="1" wp14:anchorId="7ED12EF0" wp14:editId="3A02BB2D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163830</wp:posOffset>
                      </wp:positionV>
                      <wp:extent cx="90805" cy="90805"/>
                      <wp:effectExtent l="0" t="0" r="36195" b="36195"/>
                      <wp:wrapNone/>
                      <wp:docPr id="1031" name="Oval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804" cy="9080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A652952" id="Oval 49" o:spid="_x0000_s1026" style="position:absolute;margin-left:16.5pt;margin-top:12.9pt;width:7.15pt;height:7.15pt;z-index:2516633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" fillcolor="black"/>
                  </w:pict>
                </mc:Fallback>
              </mc:AlternateContent>
            </w:r>
          </w:p>
        </w:tc>
        <w:tc>
          <w:tcPr>
            <w:tcW w:w="515" w:type="pct"/>
          </w:tcPr>
          <w:p w14:paraId="69E2A0C2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4" w:type="pct"/>
          </w:tcPr>
          <w:p w14:paraId="363E154F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</w:tcPr>
          <w:p w14:paraId="06C44195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0" distR="0" simplePos="0" relativeHeight="251664384" behindDoc="0" locked="0" layoutInCell="1" allowOverlap="1" wp14:anchorId="15D38F48" wp14:editId="702C8024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158115</wp:posOffset>
                      </wp:positionV>
                      <wp:extent cx="90805" cy="90805"/>
                      <wp:effectExtent l="0" t="0" r="36195" b="36195"/>
                      <wp:wrapNone/>
                      <wp:docPr id="1032" name="Oval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805" cy="9080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2976DEC" id="Oval 50" o:spid="_x0000_s1026" style="position:absolute;margin-left:14.95pt;margin-top:12.45pt;width:7.15pt;height:7.15pt;z-index:2516643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" fillcolor="black"/>
                  </w:pict>
                </mc:Fallback>
              </mc:AlternateContent>
            </w:r>
          </w:p>
        </w:tc>
      </w:tr>
      <w:tr w:rsidR="009F2026" w:rsidRPr="00F458AE" w14:paraId="18F0F3CD" w14:textId="77777777" w:rsidTr="0047413C">
        <w:tc>
          <w:tcPr>
            <w:tcW w:w="1498" w:type="pct"/>
            <w:tcBorders>
              <w:bottom w:val="nil"/>
            </w:tcBorders>
          </w:tcPr>
          <w:p w14:paraId="5D8B5983" w14:textId="77777777" w:rsidR="009F2026" w:rsidRPr="00F458AE" w:rsidRDefault="009F2026" w:rsidP="0047413C">
            <w:pPr>
              <w:spacing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458AE">
              <w:rPr>
                <w:rFonts w:hint="eastAsia"/>
                <w:color w:val="000000"/>
                <w:szCs w:val="18"/>
              </w:rPr>
              <w:t>ASSESSMENTS</w:t>
            </w:r>
          </w:p>
        </w:tc>
        <w:tc>
          <w:tcPr>
            <w:tcW w:w="661" w:type="pct"/>
          </w:tcPr>
          <w:p w14:paraId="45F5E81B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</w:tcPr>
          <w:p w14:paraId="05D634C5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77" w:type="pct"/>
          </w:tcPr>
          <w:p w14:paraId="05B31EB2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5" w:type="pct"/>
          </w:tcPr>
          <w:p w14:paraId="43AD3DD3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4" w:type="pct"/>
          </w:tcPr>
          <w:p w14:paraId="6829931A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</w:tcPr>
          <w:p w14:paraId="1DFD4947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F2026" w:rsidRPr="00F458AE" w14:paraId="70B4A33E" w14:textId="77777777" w:rsidTr="0047413C">
        <w:tc>
          <w:tcPr>
            <w:tcW w:w="1498" w:type="pct"/>
            <w:tcBorders>
              <w:top w:val="nil"/>
              <w:bottom w:val="nil"/>
            </w:tcBorders>
          </w:tcPr>
          <w:p w14:paraId="6EC5AC21" w14:textId="77777777" w:rsidR="009F2026" w:rsidRPr="00F458AE" w:rsidRDefault="009F2026" w:rsidP="0047413C">
            <w:pPr>
              <w:wordWrap w:val="0"/>
              <w:spacing w:line="480" w:lineRule="auto"/>
              <w:jc w:val="right"/>
              <w:rPr>
                <w:i/>
                <w:color w:val="000000"/>
                <w:sz w:val="18"/>
                <w:szCs w:val="18"/>
              </w:rPr>
            </w:pPr>
            <w:r w:rsidRPr="00F458AE">
              <w:rPr>
                <w:rFonts w:hint="eastAsia"/>
                <w:i/>
                <w:color w:val="000000"/>
                <w:sz w:val="18"/>
              </w:rPr>
              <w:t>[CPET]</w:t>
            </w:r>
          </w:p>
        </w:tc>
        <w:tc>
          <w:tcPr>
            <w:tcW w:w="661" w:type="pct"/>
          </w:tcPr>
          <w:p w14:paraId="306951B8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</w:tcPr>
          <w:p w14:paraId="5370D0B1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  <w:tc>
          <w:tcPr>
            <w:tcW w:w="577" w:type="pct"/>
          </w:tcPr>
          <w:p w14:paraId="2A02EFC4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5" w:type="pct"/>
          </w:tcPr>
          <w:p w14:paraId="4DB50765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4" w:type="pct"/>
          </w:tcPr>
          <w:p w14:paraId="34E99BB0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</w:tcPr>
          <w:p w14:paraId="01067B4B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</w:tr>
      <w:tr w:rsidR="009F2026" w:rsidRPr="00F458AE" w14:paraId="2356D85D" w14:textId="77777777" w:rsidTr="0047413C">
        <w:tc>
          <w:tcPr>
            <w:tcW w:w="1498" w:type="pct"/>
            <w:tcBorders>
              <w:top w:val="nil"/>
              <w:bottom w:val="nil"/>
            </w:tcBorders>
          </w:tcPr>
          <w:p w14:paraId="5CE767CD" w14:textId="77777777" w:rsidR="009F2026" w:rsidRPr="00F458AE" w:rsidRDefault="009F2026" w:rsidP="0047413C">
            <w:pPr>
              <w:spacing w:line="480" w:lineRule="auto"/>
              <w:jc w:val="right"/>
              <w:rPr>
                <w:i/>
                <w:color w:val="000000"/>
                <w:sz w:val="18"/>
                <w:szCs w:val="18"/>
              </w:rPr>
            </w:pPr>
            <w:r w:rsidRPr="00F458AE">
              <w:rPr>
                <w:rFonts w:hint="eastAsia"/>
                <w:i/>
                <w:color w:val="000000"/>
                <w:sz w:val="18"/>
                <w:szCs w:val="18"/>
              </w:rPr>
              <w:t>[6MWT]</w:t>
            </w:r>
          </w:p>
        </w:tc>
        <w:tc>
          <w:tcPr>
            <w:tcW w:w="661" w:type="pct"/>
          </w:tcPr>
          <w:p w14:paraId="3486069B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</w:tcPr>
          <w:p w14:paraId="14B827B3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  <w:tc>
          <w:tcPr>
            <w:tcW w:w="577" w:type="pct"/>
          </w:tcPr>
          <w:p w14:paraId="77D7CB20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5" w:type="pct"/>
          </w:tcPr>
          <w:p w14:paraId="2C98874F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4" w:type="pct"/>
          </w:tcPr>
          <w:p w14:paraId="728B9EC3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</w:tcPr>
          <w:p w14:paraId="7156A077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</w:tr>
      <w:tr w:rsidR="009F2026" w:rsidRPr="00F458AE" w14:paraId="304C01F8" w14:textId="77777777" w:rsidTr="0047413C">
        <w:tc>
          <w:tcPr>
            <w:tcW w:w="1498" w:type="pct"/>
            <w:tcBorders>
              <w:top w:val="nil"/>
              <w:bottom w:val="nil"/>
            </w:tcBorders>
          </w:tcPr>
          <w:p w14:paraId="55B72740" w14:textId="77777777" w:rsidR="009F2026" w:rsidRPr="00F458AE" w:rsidRDefault="009F2026" w:rsidP="0047413C">
            <w:pPr>
              <w:wordWrap w:val="0"/>
              <w:spacing w:line="480" w:lineRule="auto"/>
              <w:jc w:val="right"/>
              <w:rPr>
                <w:i/>
                <w:color w:val="000000"/>
                <w:sz w:val="18"/>
                <w:szCs w:val="18"/>
              </w:rPr>
            </w:pPr>
            <w:r w:rsidRPr="00F458AE">
              <w:rPr>
                <w:rFonts w:hint="eastAsia"/>
                <w:i/>
                <w:color w:val="000000"/>
                <w:sz w:val="18"/>
                <w:szCs w:val="18"/>
              </w:rPr>
              <w:t>[</w:t>
            </w:r>
            <w:r w:rsidRPr="00F458AE">
              <w:rPr>
                <w:i/>
                <w:color w:val="000000"/>
                <w:sz w:val="18"/>
                <w:szCs w:val="18"/>
              </w:rPr>
              <w:t>LVEF</w:t>
            </w:r>
            <w:r w:rsidRPr="00F458AE">
              <w:rPr>
                <w:rFonts w:hint="eastAsia"/>
                <w:i/>
                <w:color w:val="000000"/>
                <w:sz w:val="18"/>
                <w:szCs w:val="18"/>
              </w:rPr>
              <w:t>]</w:t>
            </w:r>
          </w:p>
        </w:tc>
        <w:tc>
          <w:tcPr>
            <w:tcW w:w="661" w:type="pct"/>
          </w:tcPr>
          <w:p w14:paraId="6E699651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</w:tcPr>
          <w:p w14:paraId="63B899FC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  <w:tc>
          <w:tcPr>
            <w:tcW w:w="577" w:type="pct"/>
          </w:tcPr>
          <w:p w14:paraId="3BF83C6D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5" w:type="pct"/>
          </w:tcPr>
          <w:p w14:paraId="3D33004F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4" w:type="pct"/>
          </w:tcPr>
          <w:p w14:paraId="689FA0F3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</w:tcPr>
          <w:p w14:paraId="4EEE8AB4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</w:tr>
      <w:tr w:rsidR="009F2026" w:rsidRPr="00F458AE" w14:paraId="4153A311" w14:textId="77777777" w:rsidTr="0047413C">
        <w:tc>
          <w:tcPr>
            <w:tcW w:w="1498" w:type="pct"/>
            <w:tcBorders>
              <w:top w:val="nil"/>
              <w:bottom w:val="nil"/>
            </w:tcBorders>
          </w:tcPr>
          <w:p w14:paraId="6EF4541E" w14:textId="77777777" w:rsidR="009F2026" w:rsidRPr="00F458AE" w:rsidRDefault="009F2026" w:rsidP="0047413C">
            <w:pPr>
              <w:spacing w:line="480" w:lineRule="auto"/>
              <w:jc w:val="right"/>
              <w:rPr>
                <w:i/>
                <w:color w:val="000000"/>
                <w:sz w:val="18"/>
                <w:szCs w:val="18"/>
              </w:rPr>
            </w:pPr>
            <w:r w:rsidRPr="00F458AE">
              <w:rPr>
                <w:rFonts w:hint="eastAsia"/>
                <w:i/>
                <w:color w:val="000000"/>
                <w:sz w:val="18"/>
                <w:szCs w:val="18"/>
              </w:rPr>
              <w:t>[SAQ]</w:t>
            </w:r>
          </w:p>
        </w:tc>
        <w:tc>
          <w:tcPr>
            <w:tcW w:w="661" w:type="pct"/>
          </w:tcPr>
          <w:p w14:paraId="2E4BF89D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</w:tcPr>
          <w:p w14:paraId="338D604C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  <w:tc>
          <w:tcPr>
            <w:tcW w:w="577" w:type="pct"/>
          </w:tcPr>
          <w:p w14:paraId="51B42577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5" w:type="pct"/>
          </w:tcPr>
          <w:p w14:paraId="070E289D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  <w:tc>
          <w:tcPr>
            <w:tcW w:w="494" w:type="pct"/>
          </w:tcPr>
          <w:p w14:paraId="4538D578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  <w:tc>
          <w:tcPr>
            <w:tcW w:w="513" w:type="pct"/>
          </w:tcPr>
          <w:p w14:paraId="30622C8B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</w:tr>
      <w:tr w:rsidR="009F2026" w:rsidRPr="00F458AE" w14:paraId="02146233" w14:textId="77777777" w:rsidTr="0047413C">
        <w:tc>
          <w:tcPr>
            <w:tcW w:w="1498" w:type="pct"/>
            <w:tcBorders>
              <w:top w:val="nil"/>
              <w:bottom w:val="nil"/>
            </w:tcBorders>
          </w:tcPr>
          <w:p w14:paraId="40A3A375" w14:textId="77777777" w:rsidR="009F2026" w:rsidRPr="00F458AE" w:rsidRDefault="009F2026" w:rsidP="0047413C">
            <w:pPr>
              <w:wordWrap w:val="0"/>
              <w:spacing w:line="480" w:lineRule="auto"/>
              <w:jc w:val="right"/>
              <w:rPr>
                <w:i/>
                <w:color w:val="000000"/>
                <w:sz w:val="18"/>
                <w:szCs w:val="18"/>
              </w:rPr>
            </w:pPr>
            <w:r w:rsidRPr="00F458AE">
              <w:rPr>
                <w:rFonts w:hint="eastAsia"/>
                <w:i/>
                <w:color w:val="000000"/>
                <w:sz w:val="18"/>
                <w:szCs w:val="18"/>
              </w:rPr>
              <w:t>[</w:t>
            </w:r>
            <w:bookmarkStart w:id="4" w:name="OLE_LINK7"/>
            <w:r w:rsidRPr="00F458AE">
              <w:rPr>
                <w:bCs/>
                <w:i/>
                <w:color w:val="000000"/>
                <w:sz w:val="18"/>
                <w:szCs w:val="18"/>
              </w:rPr>
              <w:t>EQ-5D</w:t>
            </w:r>
            <w:bookmarkEnd w:id="4"/>
            <w:r w:rsidRPr="00F458AE">
              <w:rPr>
                <w:bCs/>
                <w:i/>
                <w:color w:val="000000"/>
                <w:sz w:val="18"/>
                <w:szCs w:val="18"/>
              </w:rPr>
              <w:t>-VAS</w:t>
            </w:r>
            <w:r w:rsidRPr="00F458AE">
              <w:rPr>
                <w:rFonts w:hint="eastAsia"/>
                <w:bCs/>
                <w:i/>
                <w:color w:val="000000"/>
                <w:sz w:val="18"/>
                <w:szCs w:val="18"/>
              </w:rPr>
              <w:t xml:space="preserve"> and </w:t>
            </w:r>
            <w:r w:rsidRPr="00F458AE">
              <w:rPr>
                <w:bCs/>
                <w:i/>
                <w:color w:val="000000"/>
                <w:sz w:val="18"/>
                <w:szCs w:val="18"/>
              </w:rPr>
              <w:t>EQ-5D-5L</w:t>
            </w:r>
            <w:r w:rsidRPr="00F458AE">
              <w:rPr>
                <w:rFonts w:hint="eastAsia"/>
                <w:i/>
                <w:color w:val="000000"/>
                <w:sz w:val="18"/>
                <w:szCs w:val="18"/>
              </w:rPr>
              <w:t>]</w:t>
            </w:r>
          </w:p>
        </w:tc>
        <w:tc>
          <w:tcPr>
            <w:tcW w:w="661" w:type="pct"/>
          </w:tcPr>
          <w:p w14:paraId="60C2A900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</w:tcPr>
          <w:p w14:paraId="26DA5B9D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  <w:tc>
          <w:tcPr>
            <w:tcW w:w="577" w:type="pct"/>
          </w:tcPr>
          <w:p w14:paraId="21F95E1E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5" w:type="pct"/>
          </w:tcPr>
          <w:p w14:paraId="769C74B2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4" w:type="pct"/>
          </w:tcPr>
          <w:p w14:paraId="6B35BBA9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</w:tcPr>
          <w:p w14:paraId="076D2AEC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</w:tr>
      <w:tr w:rsidR="009F2026" w:rsidRPr="00F458AE" w14:paraId="3C9D0DA2" w14:textId="77777777" w:rsidTr="0047413C">
        <w:tc>
          <w:tcPr>
            <w:tcW w:w="1498" w:type="pct"/>
            <w:tcBorders>
              <w:top w:val="nil"/>
              <w:bottom w:val="nil"/>
            </w:tcBorders>
          </w:tcPr>
          <w:p w14:paraId="6307F66C" w14:textId="77777777" w:rsidR="009F2026" w:rsidRPr="00F458AE" w:rsidRDefault="009F2026" w:rsidP="0047413C">
            <w:pPr>
              <w:wordWrap w:val="0"/>
              <w:spacing w:line="480" w:lineRule="auto"/>
              <w:jc w:val="right"/>
              <w:rPr>
                <w:i/>
                <w:color w:val="000000"/>
                <w:sz w:val="18"/>
                <w:szCs w:val="18"/>
              </w:rPr>
            </w:pPr>
            <w:bookmarkStart w:id="5" w:name="OLE_LINK9"/>
            <w:r w:rsidRPr="00F458AE">
              <w:rPr>
                <w:rFonts w:hint="eastAsia"/>
                <w:i/>
                <w:color w:val="000000"/>
                <w:sz w:val="18"/>
                <w:szCs w:val="18"/>
              </w:rPr>
              <w:t>[</w:t>
            </w:r>
            <w:r w:rsidRPr="00F458AE">
              <w:rPr>
                <w:i/>
                <w:color w:val="000000"/>
                <w:sz w:val="18"/>
                <w:szCs w:val="18"/>
              </w:rPr>
              <w:t>GAD-7</w:t>
            </w:r>
            <w:bookmarkEnd w:id="5"/>
            <w:r w:rsidRPr="00F458AE">
              <w:rPr>
                <w:rFonts w:hint="eastAsia"/>
                <w:i/>
                <w:color w:val="000000"/>
                <w:sz w:val="18"/>
                <w:szCs w:val="18"/>
              </w:rPr>
              <w:t>]</w:t>
            </w:r>
          </w:p>
        </w:tc>
        <w:tc>
          <w:tcPr>
            <w:tcW w:w="661" w:type="pct"/>
          </w:tcPr>
          <w:p w14:paraId="43857A68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</w:tcPr>
          <w:p w14:paraId="72B5CB35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  <w:tc>
          <w:tcPr>
            <w:tcW w:w="577" w:type="pct"/>
          </w:tcPr>
          <w:p w14:paraId="4341B1E1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5" w:type="pct"/>
          </w:tcPr>
          <w:p w14:paraId="4A51E7DE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494" w:type="pct"/>
          </w:tcPr>
          <w:p w14:paraId="43391567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513" w:type="pct"/>
          </w:tcPr>
          <w:p w14:paraId="7FF6DD84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</w:tr>
      <w:tr w:rsidR="009F2026" w:rsidRPr="00F458AE" w14:paraId="79F2A3F8" w14:textId="77777777" w:rsidTr="0047413C">
        <w:tc>
          <w:tcPr>
            <w:tcW w:w="1498" w:type="pct"/>
            <w:tcBorders>
              <w:top w:val="nil"/>
              <w:bottom w:val="nil"/>
            </w:tcBorders>
          </w:tcPr>
          <w:p w14:paraId="7020E347" w14:textId="77777777" w:rsidR="009F2026" w:rsidRPr="00F458AE" w:rsidRDefault="009F2026" w:rsidP="0047413C">
            <w:pPr>
              <w:wordWrap w:val="0"/>
              <w:spacing w:line="480" w:lineRule="auto"/>
              <w:jc w:val="right"/>
              <w:rPr>
                <w:i/>
                <w:color w:val="000000"/>
                <w:sz w:val="18"/>
                <w:szCs w:val="18"/>
              </w:rPr>
            </w:pPr>
            <w:r w:rsidRPr="00F458AE">
              <w:rPr>
                <w:rFonts w:hint="eastAsia"/>
                <w:i/>
                <w:color w:val="000000"/>
                <w:sz w:val="18"/>
                <w:szCs w:val="18"/>
              </w:rPr>
              <w:t>[P</w:t>
            </w:r>
            <w:r w:rsidRPr="00F458AE">
              <w:rPr>
                <w:i/>
                <w:color w:val="000000"/>
                <w:sz w:val="18"/>
                <w:szCs w:val="18"/>
              </w:rPr>
              <w:t>HQ-9</w:t>
            </w:r>
            <w:r w:rsidRPr="00F458AE">
              <w:rPr>
                <w:rFonts w:hint="eastAsia"/>
                <w:i/>
                <w:color w:val="000000"/>
                <w:sz w:val="18"/>
                <w:szCs w:val="18"/>
              </w:rPr>
              <w:t>]</w:t>
            </w:r>
          </w:p>
        </w:tc>
        <w:tc>
          <w:tcPr>
            <w:tcW w:w="661" w:type="pct"/>
          </w:tcPr>
          <w:p w14:paraId="38BC1C6B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</w:tcPr>
          <w:p w14:paraId="239B1801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  <w:tc>
          <w:tcPr>
            <w:tcW w:w="577" w:type="pct"/>
          </w:tcPr>
          <w:p w14:paraId="0FF49DC2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5" w:type="pct"/>
          </w:tcPr>
          <w:p w14:paraId="3654C237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494" w:type="pct"/>
          </w:tcPr>
          <w:p w14:paraId="6CAB8E4C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513" w:type="pct"/>
          </w:tcPr>
          <w:p w14:paraId="0C7EDD0B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</w:tr>
      <w:tr w:rsidR="009F2026" w:rsidRPr="00F458AE" w14:paraId="219BC1B2" w14:textId="77777777" w:rsidTr="0047413C">
        <w:tc>
          <w:tcPr>
            <w:tcW w:w="1498" w:type="pct"/>
            <w:tcBorders>
              <w:top w:val="nil"/>
              <w:bottom w:val="nil"/>
            </w:tcBorders>
          </w:tcPr>
          <w:p w14:paraId="6C894B0A" w14:textId="77777777" w:rsidR="009F2026" w:rsidRPr="00F458AE" w:rsidRDefault="009F2026" w:rsidP="0047413C">
            <w:pPr>
              <w:wordWrap w:val="0"/>
              <w:spacing w:line="480" w:lineRule="auto"/>
              <w:jc w:val="right"/>
              <w:rPr>
                <w:i/>
                <w:color w:val="000000"/>
                <w:sz w:val="18"/>
                <w:szCs w:val="18"/>
              </w:rPr>
            </w:pPr>
            <w:r w:rsidRPr="00F458AE">
              <w:rPr>
                <w:rFonts w:hint="eastAsia"/>
                <w:i/>
                <w:color w:val="000000"/>
                <w:sz w:val="18"/>
                <w:szCs w:val="18"/>
              </w:rPr>
              <w:t>[MoCA]</w:t>
            </w:r>
          </w:p>
        </w:tc>
        <w:tc>
          <w:tcPr>
            <w:tcW w:w="661" w:type="pct"/>
          </w:tcPr>
          <w:p w14:paraId="6A10B8D7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</w:tcPr>
          <w:p w14:paraId="1E8FF3D6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  <w:tc>
          <w:tcPr>
            <w:tcW w:w="577" w:type="pct"/>
          </w:tcPr>
          <w:p w14:paraId="138A2985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5" w:type="pct"/>
          </w:tcPr>
          <w:p w14:paraId="36677F73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  <w:tc>
          <w:tcPr>
            <w:tcW w:w="494" w:type="pct"/>
          </w:tcPr>
          <w:p w14:paraId="3B913818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  <w:tc>
          <w:tcPr>
            <w:tcW w:w="513" w:type="pct"/>
          </w:tcPr>
          <w:p w14:paraId="4D21B7FA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</w:tr>
      <w:tr w:rsidR="009F2026" w:rsidRPr="00F458AE" w14:paraId="0FA0787E" w14:textId="77777777" w:rsidTr="0047413C">
        <w:tc>
          <w:tcPr>
            <w:tcW w:w="1498" w:type="pct"/>
            <w:tcBorders>
              <w:top w:val="nil"/>
              <w:bottom w:val="nil"/>
            </w:tcBorders>
          </w:tcPr>
          <w:p w14:paraId="6F629544" w14:textId="77777777" w:rsidR="009F2026" w:rsidRPr="00F458AE" w:rsidRDefault="009F2026" w:rsidP="0047413C">
            <w:pPr>
              <w:wordWrap w:val="0"/>
              <w:spacing w:line="480" w:lineRule="auto"/>
              <w:jc w:val="right"/>
              <w:rPr>
                <w:i/>
                <w:color w:val="000000"/>
                <w:sz w:val="18"/>
                <w:szCs w:val="18"/>
              </w:rPr>
            </w:pPr>
            <w:r w:rsidRPr="00F458AE">
              <w:rPr>
                <w:rFonts w:hint="eastAsia"/>
                <w:i/>
                <w:color w:val="000000"/>
                <w:sz w:val="18"/>
                <w:szCs w:val="18"/>
              </w:rPr>
              <w:t>[Holter]</w:t>
            </w:r>
          </w:p>
        </w:tc>
        <w:tc>
          <w:tcPr>
            <w:tcW w:w="661" w:type="pct"/>
          </w:tcPr>
          <w:p w14:paraId="3405361C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</w:tcPr>
          <w:p w14:paraId="46F992EF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  <w:tc>
          <w:tcPr>
            <w:tcW w:w="577" w:type="pct"/>
          </w:tcPr>
          <w:p w14:paraId="6F86AE97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5" w:type="pct"/>
          </w:tcPr>
          <w:p w14:paraId="1CE4D9E8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494" w:type="pct"/>
          </w:tcPr>
          <w:p w14:paraId="12886749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513" w:type="pct"/>
          </w:tcPr>
          <w:p w14:paraId="15EF125F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</w:tr>
      <w:tr w:rsidR="009F2026" w:rsidRPr="00F458AE" w14:paraId="4D980095" w14:textId="77777777" w:rsidTr="0047413C">
        <w:tc>
          <w:tcPr>
            <w:tcW w:w="1498" w:type="pct"/>
            <w:tcBorders>
              <w:top w:val="nil"/>
              <w:bottom w:val="nil"/>
            </w:tcBorders>
          </w:tcPr>
          <w:p w14:paraId="1A3B332C" w14:textId="77777777" w:rsidR="009F2026" w:rsidRPr="00F458AE" w:rsidRDefault="009F2026" w:rsidP="0047413C">
            <w:pPr>
              <w:wordWrap w:val="0"/>
              <w:spacing w:line="480" w:lineRule="auto"/>
              <w:jc w:val="right"/>
              <w:rPr>
                <w:i/>
                <w:color w:val="000000"/>
                <w:sz w:val="18"/>
                <w:szCs w:val="18"/>
              </w:rPr>
            </w:pPr>
            <w:r w:rsidRPr="00F458AE">
              <w:rPr>
                <w:rFonts w:hint="eastAsia"/>
                <w:i/>
                <w:color w:val="000000"/>
                <w:sz w:val="18"/>
                <w:szCs w:val="18"/>
              </w:rPr>
              <w:t>[ECG]</w:t>
            </w:r>
          </w:p>
        </w:tc>
        <w:tc>
          <w:tcPr>
            <w:tcW w:w="661" w:type="pct"/>
          </w:tcPr>
          <w:p w14:paraId="6C26D7B4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</w:tcPr>
          <w:p w14:paraId="292E017D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  <w:tc>
          <w:tcPr>
            <w:tcW w:w="577" w:type="pct"/>
          </w:tcPr>
          <w:p w14:paraId="64FBDDDE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5" w:type="pct"/>
          </w:tcPr>
          <w:p w14:paraId="2D7B761A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  <w:tc>
          <w:tcPr>
            <w:tcW w:w="494" w:type="pct"/>
          </w:tcPr>
          <w:p w14:paraId="746E7EDC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  <w:tc>
          <w:tcPr>
            <w:tcW w:w="513" w:type="pct"/>
          </w:tcPr>
          <w:p w14:paraId="4E05BFB2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</w:tr>
      <w:tr w:rsidR="009F2026" w:rsidRPr="00F458AE" w14:paraId="42A7ECB8" w14:textId="77777777" w:rsidTr="0047413C">
        <w:tc>
          <w:tcPr>
            <w:tcW w:w="1498" w:type="pct"/>
            <w:tcBorders>
              <w:top w:val="nil"/>
              <w:bottom w:val="nil"/>
            </w:tcBorders>
          </w:tcPr>
          <w:p w14:paraId="5B5B23B4" w14:textId="77777777" w:rsidR="009F2026" w:rsidRPr="00F458AE" w:rsidRDefault="009F2026" w:rsidP="0047413C">
            <w:pPr>
              <w:spacing w:line="480" w:lineRule="auto"/>
              <w:jc w:val="right"/>
              <w:rPr>
                <w:i/>
                <w:color w:val="000000"/>
                <w:sz w:val="18"/>
                <w:szCs w:val="18"/>
              </w:rPr>
            </w:pPr>
            <w:r w:rsidRPr="00F458AE">
              <w:rPr>
                <w:rFonts w:hint="eastAsia"/>
                <w:i/>
                <w:color w:val="000000"/>
                <w:sz w:val="18"/>
                <w:szCs w:val="18"/>
              </w:rPr>
              <w:t>[Rescue medicine]</w:t>
            </w:r>
          </w:p>
        </w:tc>
        <w:tc>
          <w:tcPr>
            <w:tcW w:w="661" w:type="pct"/>
          </w:tcPr>
          <w:p w14:paraId="5275867C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</w:tcPr>
          <w:p w14:paraId="01B51193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77" w:type="pct"/>
          </w:tcPr>
          <w:p w14:paraId="1A6FF5AB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5" w:type="pct"/>
          </w:tcPr>
          <w:p w14:paraId="54305C9E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  <w:tc>
          <w:tcPr>
            <w:tcW w:w="494" w:type="pct"/>
          </w:tcPr>
          <w:p w14:paraId="5E5DEC6B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  <w:tc>
          <w:tcPr>
            <w:tcW w:w="513" w:type="pct"/>
          </w:tcPr>
          <w:p w14:paraId="5443A89A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</w:tr>
      <w:tr w:rsidR="009F2026" w:rsidRPr="00F458AE" w14:paraId="454CBC30" w14:textId="77777777" w:rsidTr="0047413C">
        <w:tc>
          <w:tcPr>
            <w:tcW w:w="1498" w:type="pct"/>
            <w:tcBorders>
              <w:top w:val="nil"/>
              <w:bottom w:val="nil"/>
            </w:tcBorders>
          </w:tcPr>
          <w:p w14:paraId="3F312157" w14:textId="77777777" w:rsidR="009F2026" w:rsidRPr="00F458AE" w:rsidRDefault="009F2026" w:rsidP="0047413C">
            <w:pPr>
              <w:spacing w:line="480" w:lineRule="auto"/>
              <w:jc w:val="right"/>
              <w:rPr>
                <w:i/>
                <w:color w:val="000000"/>
                <w:sz w:val="18"/>
                <w:szCs w:val="18"/>
              </w:rPr>
            </w:pPr>
            <w:r w:rsidRPr="00F458AE">
              <w:rPr>
                <w:rFonts w:hint="eastAsia"/>
                <w:i/>
                <w:color w:val="000000"/>
                <w:sz w:val="18"/>
                <w:szCs w:val="18"/>
              </w:rPr>
              <w:t>[</w:t>
            </w:r>
            <w:r w:rsidRPr="00F458AE">
              <w:rPr>
                <w:i/>
                <w:color w:val="000000"/>
                <w:sz w:val="18"/>
                <w:szCs w:val="18"/>
              </w:rPr>
              <w:t>Laboratory test</w:t>
            </w:r>
            <w:r w:rsidRPr="00F458AE">
              <w:rPr>
                <w:rFonts w:hint="eastAsia"/>
                <w:i/>
                <w:color w:val="000000"/>
                <w:sz w:val="18"/>
                <w:szCs w:val="18"/>
              </w:rPr>
              <w:t xml:space="preserve">] </w:t>
            </w:r>
          </w:p>
        </w:tc>
        <w:tc>
          <w:tcPr>
            <w:tcW w:w="661" w:type="pct"/>
          </w:tcPr>
          <w:p w14:paraId="5AD8DFEB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</w:tcPr>
          <w:p w14:paraId="4D1327FE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  <w:tc>
          <w:tcPr>
            <w:tcW w:w="577" w:type="pct"/>
          </w:tcPr>
          <w:p w14:paraId="72F20B25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5" w:type="pct"/>
          </w:tcPr>
          <w:p w14:paraId="4AA27C68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4" w:type="pct"/>
          </w:tcPr>
          <w:p w14:paraId="568B8642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</w:tcPr>
          <w:p w14:paraId="41AA8212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</w:tr>
      <w:tr w:rsidR="009F2026" w:rsidRPr="00F458AE" w14:paraId="13609B21" w14:textId="77777777" w:rsidTr="0047413C">
        <w:tc>
          <w:tcPr>
            <w:tcW w:w="1498" w:type="pct"/>
            <w:tcBorders>
              <w:top w:val="nil"/>
            </w:tcBorders>
          </w:tcPr>
          <w:p w14:paraId="2BDC5A80" w14:textId="77777777" w:rsidR="009F2026" w:rsidRPr="00F458AE" w:rsidRDefault="009F2026" w:rsidP="0047413C">
            <w:pPr>
              <w:spacing w:line="480" w:lineRule="auto"/>
              <w:jc w:val="right"/>
              <w:rPr>
                <w:i/>
                <w:color w:val="000000"/>
                <w:sz w:val="18"/>
                <w:szCs w:val="18"/>
              </w:rPr>
            </w:pPr>
            <w:r w:rsidRPr="00F458AE">
              <w:rPr>
                <w:rFonts w:hint="eastAsia"/>
                <w:i/>
                <w:color w:val="000000"/>
                <w:sz w:val="18"/>
                <w:szCs w:val="18"/>
              </w:rPr>
              <w:t>[Adverse events]</w:t>
            </w:r>
          </w:p>
        </w:tc>
        <w:tc>
          <w:tcPr>
            <w:tcW w:w="661" w:type="pct"/>
          </w:tcPr>
          <w:p w14:paraId="3F88AAE7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</w:tcPr>
          <w:p w14:paraId="791147EA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77" w:type="pct"/>
          </w:tcPr>
          <w:p w14:paraId="2700E0B5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15" w:type="pct"/>
          </w:tcPr>
          <w:p w14:paraId="67B94D9A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  <w:tc>
          <w:tcPr>
            <w:tcW w:w="494" w:type="pct"/>
          </w:tcPr>
          <w:p w14:paraId="4AE30295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  <w:tc>
          <w:tcPr>
            <w:tcW w:w="513" w:type="pct"/>
          </w:tcPr>
          <w:p w14:paraId="01E6EEB7" w14:textId="77777777" w:rsidR="009F2026" w:rsidRPr="00F458AE" w:rsidRDefault="009F2026" w:rsidP="0047413C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458AE">
              <w:rPr>
                <w:color w:val="000000"/>
                <w:szCs w:val="18"/>
              </w:rPr>
              <w:t>√</w:t>
            </w:r>
          </w:p>
        </w:tc>
      </w:tr>
    </w:tbl>
    <w:p w14:paraId="7C2C00C0" w14:textId="77777777" w:rsidR="009F2026" w:rsidRPr="00F458AE" w:rsidRDefault="009F2026" w:rsidP="009F2026">
      <w:pPr>
        <w:ind w:leftChars="-135" w:left="-324"/>
        <w:rPr>
          <w:i/>
          <w:color w:val="000000"/>
        </w:rPr>
      </w:pPr>
      <w:r w:rsidRPr="00F458AE">
        <w:rPr>
          <w:i/>
          <w:color w:val="000000"/>
        </w:rPr>
        <w:t>AFT</w:t>
      </w:r>
      <w:r w:rsidRPr="00F458AE">
        <w:rPr>
          <w:rFonts w:hint="eastAsia"/>
          <w:i/>
          <w:color w:val="000000"/>
        </w:rPr>
        <w:t>:</w:t>
      </w:r>
      <w:r w:rsidRPr="00F458AE">
        <w:rPr>
          <w:i/>
          <w:color w:val="000000"/>
        </w:rPr>
        <w:t xml:space="preserve"> after the first treatment;</w:t>
      </w:r>
      <w:r w:rsidRPr="00F458AE">
        <w:rPr>
          <w:rFonts w:hint="eastAsia"/>
          <w:i/>
          <w:color w:val="000000"/>
        </w:rPr>
        <w:t xml:space="preserve"> </w:t>
      </w:r>
      <w:bookmarkStart w:id="6" w:name="OLE_LINK1"/>
      <w:r w:rsidRPr="00F458AE">
        <w:rPr>
          <w:rFonts w:hint="eastAsia"/>
          <w:i/>
          <w:color w:val="000000"/>
        </w:rPr>
        <w:t>CPET</w:t>
      </w:r>
      <w:bookmarkEnd w:id="6"/>
      <w:r w:rsidRPr="00F458AE">
        <w:rPr>
          <w:rFonts w:hint="eastAsia"/>
          <w:i/>
          <w:color w:val="000000"/>
        </w:rPr>
        <w:t xml:space="preserve">: </w:t>
      </w:r>
      <w:r w:rsidRPr="00F458AE">
        <w:rPr>
          <w:i/>
          <w:color w:val="000000"/>
        </w:rPr>
        <w:t>cardiopulmonary exercise test</w:t>
      </w:r>
      <w:r w:rsidRPr="00F458AE">
        <w:rPr>
          <w:rFonts w:hint="eastAsia"/>
          <w:i/>
          <w:color w:val="000000"/>
        </w:rPr>
        <w:t xml:space="preserve">; </w:t>
      </w:r>
      <w:bookmarkStart w:id="7" w:name="OLE_LINK2"/>
      <w:r w:rsidRPr="00F458AE">
        <w:rPr>
          <w:rFonts w:hint="eastAsia"/>
          <w:i/>
          <w:color w:val="000000"/>
        </w:rPr>
        <w:t>6MWT</w:t>
      </w:r>
      <w:bookmarkEnd w:id="7"/>
      <w:r w:rsidRPr="00F458AE">
        <w:rPr>
          <w:rFonts w:hint="eastAsia"/>
          <w:i/>
          <w:color w:val="000000"/>
        </w:rPr>
        <w:t xml:space="preserve">: </w:t>
      </w:r>
      <w:r w:rsidRPr="00F458AE">
        <w:rPr>
          <w:i/>
          <w:color w:val="000000"/>
        </w:rPr>
        <w:t>6-minute walk test</w:t>
      </w:r>
      <w:r w:rsidRPr="00F458AE">
        <w:rPr>
          <w:rFonts w:hint="eastAsia"/>
          <w:i/>
          <w:color w:val="000000"/>
        </w:rPr>
        <w:t xml:space="preserve">; SAQ: </w:t>
      </w:r>
      <w:r w:rsidRPr="00F458AE">
        <w:rPr>
          <w:i/>
          <w:color w:val="000000"/>
        </w:rPr>
        <w:t>Seattle Angina Scale</w:t>
      </w:r>
      <w:r w:rsidRPr="00F458AE">
        <w:rPr>
          <w:rFonts w:hint="eastAsia"/>
          <w:i/>
          <w:color w:val="000000"/>
        </w:rPr>
        <w:t xml:space="preserve">; </w:t>
      </w:r>
      <w:bookmarkStart w:id="8" w:name="OLE_LINK8"/>
      <w:r w:rsidRPr="00F458AE">
        <w:rPr>
          <w:i/>
          <w:color w:val="000000"/>
        </w:rPr>
        <w:t>EQ-5D</w:t>
      </w:r>
      <w:bookmarkEnd w:id="8"/>
      <w:r w:rsidRPr="00F458AE">
        <w:rPr>
          <w:rFonts w:hint="eastAsia"/>
          <w:i/>
          <w:color w:val="000000"/>
        </w:rPr>
        <w:t xml:space="preserve">: </w:t>
      </w:r>
      <w:r w:rsidRPr="00F458AE">
        <w:rPr>
          <w:i/>
          <w:color w:val="000000"/>
        </w:rPr>
        <w:t>quality-of-life EuroQol-5 Dimensions</w:t>
      </w:r>
      <w:r w:rsidRPr="00F458AE">
        <w:rPr>
          <w:rFonts w:hint="eastAsia"/>
          <w:i/>
          <w:color w:val="000000"/>
        </w:rPr>
        <w:t xml:space="preserve">; </w:t>
      </w:r>
      <w:r w:rsidRPr="00F458AE">
        <w:rPr>
          <w:i/>
          <w:color w:val="000000"/>
        </w:rPr>
        <w:t>GAD-7</w:t>
      </w:r>
      <w:r w:rsidRPr="00F458AE">
        <w:rPr>
          <w:rFonts w:hint="eastAsia"/>
          <w:i/>
          <w:color w:val="000000"/>
        </w:rPr>
        <w:t xml:space="preserve">: </w:t>
      </w:r>
      <w:r w:rsidRPr="00F458AE">
        <w:rPr>
          <w:i/>
          <w:color w:val="000000"/>
        </w:rPr>
        <w:t>Generalized Anxiety Disorder 7-item scale</w:t>
      </w:r>
      <w:r w:rsidRPr="00F458AE">
        <w:rPr>
          <w:rFonts w:hint="eastAsia"/>
          <w:i/>
          <w:color w:val="000000"/>
        </w:rPr>
        <w:t xml:space="preserve">; </w:t>
      </w:r>
      <w:r w:rsidRPr="00F458AE">
        <w:rPr>
          <w:i/>
          <w:color w:val="000000"/>
        </w:rPr>
        <w:t>PHQ-9</w:t>
      </w:r>
      <w:r w:rsidRPr="00F458AE">
        <w:rPr>
          <w:rFonts w:hint="eastAsia"/>
          <w:i/>
          <w:color w:val="000000"/>
        </w:rPr>
        <w:t xml:space="preserve">: </w:t>
      </w:r>
      <w:r w:rsidRPr="00F458AE">
        <w:rPr>
          <w:i/>
          <w:color w:val="000000"/>
        </w:rPr>
        <w:t>Patient Health Questionnaire-9</w:t>
      </w:r>
      <w:r w:rsidRPr="00F458AE">
        <w:rPr>
          <w:rFonts w:hint="eastAsia"/>
          <w:i/>
          <w:color w:val="000000"/>
        </w:rPr>
        <w:t xml:space="preserve">; MoCA: </w:t>
      </w:r>
      <w:r w:rsidRPr="00F458AE">
        <w:rPr>
          <w:i/>
          <w:color w:val="000000"/>
        </w:rPr>
        <w:t>Montreal Cognitive Assessment</w:t>
      </w:r>
      <w:r w:rsidRPr="00F458AE">
        <w:rPr>
          <w:rFonts w:hint="eastAsia"/>
          <w:i/>
          <w:color w:val="000000"/>
        </w:rPr>
        <w:t xml:space="preserve">; ECG: </w:t>
      </w:r>
      <w:r w:rsidRPr="00F458AE">
        <w:rPr>
          <w:i/>
          <w:color w:val="000000"/>
        </w:rPr>
        <w:t>Electrocardiograph</w:t>
      </w:r>
    </w:p>
    <w:p w14:paraId="129691EC" w14:textId="24378769" w:rsidR="00A91650" w:rsidRPr="009F2026" w:rsidRDefault="00A91650">
      <w:pPr>
        <w:rPr>
          <w:color w:val="000000"/>
          <w:sz w:val="20"/>
          <w:szCs w:val="20"/>
        </w:rPr>
      </w:pPr>
    </w:p>
    <w:sectPr w:rsidR="00A91650" w:rsidRPr="009F20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026"/>
    <w:rsid w:val="000E2EDD"/>
    <w:rsid w:val="003811BA"/>
    <w:rsid w:val="009F2026"/>
    <w:rsid w:val="00A91650"/>
    <w:rsid w:val="00CD53DF"/>
    <w:rsid w:val="00E559FE"/>
    <w:rsid w:val="00E63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E4F77"/>
  <w15:chartTrackingRefBased/>
  <w15:docId w15:val="{4090139B-908C-4D44-B5B2-2B9B4661E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026"/>
    <w:pPr>
      <w:spacing w:after="0" w:line="240" w:lineRule="auto"/>
    </w:pPr>
    <w:rPr>
      <w:rFonts w:ascii="Times New Roman" w:eastAsia="SimSun" w:hAnsi="Times New Roman" w:cs="Times New Roman"/>
      <w:kern w:val="0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20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20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20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20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20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202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202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202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202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20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20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20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20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20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20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20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20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20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20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F20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202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F20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202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F20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202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F20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0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0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202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qFormat/>
    <w:rsid w:val="009F2026"/>
    <w:pPr>
      <w:spacing w:after="0" w:line="240" w:lineRule="auto"/>
    </w:pPr>
    <w:rPr>
      <w:rFonts w:ascii="Calibri" w:eastAsia="SimSun" w:hAnsi="Calibri" w:cs="SimSun"/>
      <w:kern w:val="0"/>
      <w:sz w:val="20"/>
      <w:szCs w:val="20"/>
      <w:lang w:eastAsia="en-IN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Amruta Dange</dc:creator>
  <cp:keywords/>
  <dc:description/>
  <cp:lastModifiedBy>Amruta Dange</cp:lastModifiedBy>
  <cp:revision>1</cp:revision>
  <dcterms:created xsi:type="dcterms:W3CDTF">2026-10-22T19:32:00Z</dcterms:created>
  <dcterms:modified xsi:type="dcterms:W3CDTF">2026-10-22T19:33:00Z</dcterms:modified>
</cp:coreProperties>
</file>