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98E" w:rsidRPr="00FC6729" w:rsidRDefault="00B8398E" w:rsidP="00B8398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C6729">
        <w:rPr>
          <w:rFonts w:ascii="Times New Roman" w:hAnsi="Times New Roman" w:cs="Times New Roman"/>
          <w:b/>
          <w:bCs/>
        </w:rPr>
        <w:t xml:space="preserve">Integrated Analysis of Genetic Diversity in </w:t>
      </w:r>
      <w:r w:rsidRPr="00FC6729">
        <w:rPr>
          <w:rStyle w:val="Emphasis"/>
          <w:rFonts w:ascii="Times New Roman" w:hAnsi="Times New Roman" w:cs="Times New Roman"/>
          <w:b/>
          <w:bCs/>
        </w:rPr>
        <w:t>Costus pictus</w:t>
      </w:r>
      <w:r>
        <w:rPr>
          <w:rFonts w:ascii="Times New Roman" w:hAnsi="Times New Roman" w:cs="Times New Roman"/>
          <w:b/>
          <w:bCs/>
        </w:rPr>
        <w:t xml:space="preserve"> t</w:t>
      </w:r>
      <w:r w:rsidRPr="00FC6729">
        <w:rPr>
          <w:rFonts w:ascii="Times New Roman" w:hAnsi="Times New Roman" w:cs="Times New Roman"/>
          <w:b/>
          <w:bCs/>
        </w:rPr>
        <w:t xml:space="preserve">hrough </w:t>
      </w:r>
      <w:r>
        <w:rPr>
          <w:rFonts w:ascii="Times New Roman" w:hAnsi="Times New Roman" w:cs="Times New Roman"/>
          <w:b/>
          <w:bCs/>
        </w:rPr>
        <w:t xml:space="preserve">Phenotypic </w:t>
      </w:r>
      <w:r w:rsidRPr="00FC6729">
        <w:rPr>
          <w:rFonts w:ascii="Times New Roman" w:hAnsi="Times New Roman" w:cs="Times New Roman"/>
          <w:b/>
          <w:bCs/>
        </w:rPr>
        <w:t>Char</w:t>
      </w:r>
      <w:r>
        <w:rPr>
          <w:rFonts w:ascii="Times New Roman" w:hAnsi="Times New Roman" w:cs="Times New Roman"/>
          <w:b/>
          <w:bCs/>
        </w:rPr>
        <w:t>acterization, Molecular Markers</w:t>
      </w:r>
      <w:r w:rsidRPr="00FC6729">
        <w:rPr>
          <w:rFonts w:ascii="Times New Roman" w:hAnsi="Times New Roman" w:cs="Times New Roman"/>
          <w:b/>
          <w:bCs/>
        </w:rPr>
        <w:t xml:space="preserve"> and UHPLC-MS-Based Diosgenin Profiling</w:t>
      </w:r>
    </w:p>
    <w:p w:rsidR="00B8398E" w:rsidRPr="008E7D74" w:rsidRDefault="00B8398E" w:rsidP="00B8398E">
      <w:pPr>
        <w:spacing w:line="360" w:lineRule="auto"/>
        <w:ind w:right="14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Ragul P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, Chitra Rajagopal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2*</w:t>
      </w:r>
      <w:r w:rsidRPr="00217FC9">
        <w:rPr>
          <w:rFonts w:ascii="Times New Roman" w:hAnsi="Times New Roman" w:cs="Times New Roman"/>
          <w:sz w:val="20"/>
          <w:szCs w:val="20"/>
        </w:rPr>
        <w:t>,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Kesiar Loudursamy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17FC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Thanga Hemavathy A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>, Vellaikumar 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217FC9">
        <w:rPr>
          <w:rFonts w:ascii="Times New Roman" w:hAnsi="Times New Roman" w:cs="Times New Roman"/>
          <w:sz w:val="20"/>
          <w:szCs w:val="20"/>
        </w:rPr>
        <w:t>, Rajagopal B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, Karthikeyan P </w:t>
      </w:r>
      <w:r w:rsidRPr="008E7D74">
        <w:rPr>
          <w:rFonts w:ascii="Times New Roman" w:hAnsi="Times New Roman" w:cs="Times New Roman"/>
          <w:sz w:val="20"/>
          <w:szCs w:val="20"/>
          <w:vertAlign w:val="superscript"/>
        </w:rPr>
        <w:t>6</w:t>
      </w:r>
    </w:p>
    <w:p w:rsidR="00B8398E" w:rsidRDefault="00B8398E" w:rsidP="00B8398E">
      <w:pPr>
        <w:pStyle w:val="Affiliation"/>
        <w:spacing w:before="113" w:after="113" w:line="240" w:lineRule="auto"/>
        <w:jc w:val="center"/>
        <w:rPr>
          <w:color w:val="000000"/>
          <w:sz w:val="20"/>
          <w:szCs w:val="20"/>
        </w:rPr>
      </w:pPr>
      <w:r w:rsidRPr="00217FC9">
        <w:rPr>
          <w:sz w:val="20"/>
          <w:szCs w:val="20"/>
          <w:vertAlign w:val="superscript"/>
        </w:rPr>
        <w:t>1</w:t>
      </w:r>
      <w:r w:rsidRPr="00217FC9">
        <w:rPr>
          <w:color w:val="000000"/>
          <w:sz w:val="20"/>
          <w:szCs w:val="20"/>
        </w:rPr>
        <w:t xml:space="preserve"> Department of </w:t>
      </w:r>
      <w:r>
        <w:rPr>
          <w:color w:val="000000"/>
          <w:sz w:val="20"/>
          <w:szCs w:val="20"/>
        </w:rPr>
        <w:t>Spices, Plantation, Medicinal &amp; Aromatic crops, Horticultural college and Research Institute</w:t>
      </w:r>
    </w:p>
    <w:p w:rsidR="00B8398E" w:rsidRPr="00217FC9" w:rsidRDefault="00B8398E" w:rsidP="00B8398E">
      <w:pPr>
        <w:pStyle w:val="Affiliation"/>
        <w:spacing w:before="113" w:after="113" w:line="240" w:lineRule="auto"/>
        <w:jc w:val="center"/>
        <w:rPr>
          <w:sz w:val="20"/>
          <w:szCs w:val="20"/>
        </w:rPr>
      </w:pPr>
      <w:r w:rsidRPr="00217FC9">
        <w:rPr>
          <w:sz w:val="20"/>
          <w:szCs w:val="20"/>
        </w:rPr>
        <w:t>Tamil Nadu Agricultural University, Coimbatore, Tamil Nadu, India.</w:t>
      </w:r>
    </w:p>
    <w:p w:rsidR="00B8398E" w:rsidRDefault="00B8398E" w:rsidP="00B8398E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7FC9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Department of </w:t>
      </w:r>
      <w:r>
        <w:rPr>
          <w:rFonts w:ascii="Times New Roman" w:hAnsi="Times New Roman" w:cs="Times New Roman"/>
          <w:i/>
          <w:sz w:val="20"/>
          <w:szCs w:val="20"/>
        </w:rPr>
        <w:t xml:space="preserve">Floriculture and Landscape, </w:t>
      </w:r>
      <w:r w:rsidRPr="00A14701">
        <w:rPr>
          <w:rFonts w:ascii="Times New Roman" w:hAnsi="Times New Roman" w:cs="Times New Roman"/>
          <w:i/>
          <w:sz w:val="20"/>
          <w:szCs w:val="20"/>
        </w:rPr>
        <w:t>Horticultural college and Research Institute</w:t>
      </w:r>
      <w:r w:rsidRPr="00217FC9">
        <w:rPr>
          <w:rFonts w:ascii="Times New Roman" w:hAnsi="Times New Roman" w:cs="Times New Roman"/>
          <w:i/>
          <w:sz w:val="20"/>
          <w:szCs w:val="20"/>
        </w:rPr>
        <w:t>, Tamil Nadu Agricultural University, Coimbatore, Tamil Nadu, India.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8398E" w:rsidRPr="00217FC9" w:rsidRDefault="00B8398E" w:rsidP="00B8398E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14701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A14701">
        <w:rPr>
          <w:rFonts w:ascii="Times New Roman" w:hAnsi="Times New Roman" w:cs="Times New Roman"/>
          <w:i/>
          <w:sz w:val="20"/>
          <w:szCs w:val="20"/>
        </w:rPr>
        <w:t>Horticultural college and Research Institute</w:t>
      </w:r>
      <w:r w:rsidRPr="00217FC9">
        <w:rPr>
          <w:rFonts w:ascii="Times New Roman" w:hAnsi="Times New Roman" w:cs="Times New Roman"/>
          <w:i/>
          <w:sz w:val="20"/>
          <w:szCs w:val="20"/>
        </w:rPr>
        <w:t>, Tami</w:t>
      </w:r>
      <w:r>
        <w:rPr>
          <w:rFonts w:ascii="Times New Roman" w:hAnsi="Times New Roman" w:cs="Times New Roman"/>
          <w:i/>
          <w:sz w:val="20"/>
          <w:szCs w:val="20"/>
        </w:rPr>
        <w:t xml:space="preserve">l Nadu Agricultural University, 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Coimbatore, Tamil Nadu, India </w:t>
      </w:r>
    </w:p>
    <w:p w:rsidR="00B8398E" w:rsidRPr="00217FC9" w:rsidRDefault="00B8398E" w:rsidP="00B8398E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i/>
          <w:sz w:val="20"/>
          <w:szCs w:val="20"/>
        </w:rPr>
        <w:t>Department of Pulses, Centre for Plant breeding and Genetics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, Tamil Nadu Agricultural University,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Coimbatore, Tamil Nadu, India.</w:t>
      </w:r>
    </w:p>
    <w:p w:rsidR="00B8398E" w:rsidRDefault="00B8398E" w:rsidP="00B8398E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5</w:t>
      </w:r>
      <w:r w:rsidRPr="00217FC9">
        <w:rPr>
          <w:rFonts w:ascii="Times New Roman" w:hAnsi="Times New Roman" w:cs="Times New Roman"/>
          <w:i/>
          <w:sz w:val="20"/>
          <w:szCs w:val="20"/>
        </w:rPr>
        <w:t>Department of Plant Biotechnology, Centre for Plant Molecular Biology &amp; Biotechnology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Tamil Nadu Agricultural University, Coimbatore, Tamil Nadu, India. </w:t>
      </w:r>
    </w:p>
    <w:p w:rsidR="00B8398E" w:rsidRDefault="00B8398E" w:rsidP="00B8398E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E7D74">
        <w:rPr>
          <w:rFonts w:ascii="Times New Roman" w:hAnsi="Times New Roman" w:cs="Times New Roman"/>
          <w:i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i/>
          <w:sz w:val="20"/>
          <w:szCs w:val="20"/>
        </w:rPr>
        <w:t xml:space="preserve">Field Application Specialist, Spinco, Chennai, </w:t>
      </w:r>
      <w:r w:rsidRPr="00217FC9">
        <w:rPr>
          <w:rFonts w:ascii="Times New Roman" w:hAnsi="Times New Roman" w:cs="Times New Roman"/>
          <w:i/>
          <w:sz w:val="20"/>
          <w:szCs w:val="20"/>
        </w:rPr>
        <w:t>Tamil Nadu, India</w:t>
      </w:r>
    </w:p>
    <w:p w:rsidR="00B8398E" w:rsidRDefault="0072305C" w:rsidP="00B8398E">
      <w:pPr>
        <w:spacing w:line="360" w:lineRule="auto"/>
        <w:ind w:right="141"/>
        <w:jc w:val="center"/>
        <w:rPr>
          <w:rFonts w:ascii="Times New Roman" w:hAnsi="Times New Roman" w:cs="Times New Roman"/>
          <w:iCs/>
          <w:sz w:val="20"/>
          <w:szCs w:val="20"/>
        </w:rPr>
      </w:pPr>
      <w:hyperlink r:id="rId4" w:history="1">
        <w:r w:rsidR="00B8398E" w:rsidRPr="001E686A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chitra.varadharaj@gmail.com</w:t>
        </w:r>
      </w:hyperlink>
    </w:p>
    <w:p w:rsidR="00B8398E" w:rsidRDefault="0072305C" w:rsidP="00B8398E">
      <w:pPr>
        <w:spacing w:after="0" w:line="360" w:lineRule="auto"/>
        <w:ind w:right="141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Supplementary Table 3</w:t>
      </w:r>
      <w:bookmarkStart w:id="0" w:name="_GoBack"/>
      <w:bookmarkEnd w:id="0"/>
      <w:r w:rsidR="00B8398E" w:rsidRPr="00B8398E">
        <w:rPr>
          <w:rFonts w:ascii="Times New Roman" w:hAnsi="Times New Roman" w:cs="Times New Roman"/>
          <w:b/>
          <w:bCs/>
          <w:iCs/>
          <w:sz w:val="20"/>
          <w:szCs w:val="20"/>
        </w:rPr>
        <w:t>:</w:t>
      </w:r>
      <w:r w:rsidR="00B8398E">
        <w:rPr>
          <w:rFonts w:ascii="Times New Roman" w:hAnsi="Times New Roman" w:cs="Times New Roman"/>
          <w:iCs/>
          <w:sz w:val="20"/>
          <w:szCs w:val="20"/>
        </w:rPr>
        <w:t xml:space="preserve"> Diosgenin content of </w:t>
      </w:r>
      <w:r w:rsidR="00B8398E" w:rsidRPr="00B8398E">
        <w:rPr>
          <w:rFonts w:ascii="Times New Roman" w:hAnsi="Times New Roman" w:cs="Times New Roman"/>
          <w:i/>
          <w:sz w:val="20"/>
          <w:szCs w:val="20"/>
        </w:rPr>
        <w:t>Costus pictus</w:t>
      </w:r>
      <w:r w:rsidR="00B839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8398E">
        <w:rPr>
          <w:rFonts w:ascii="Times New Roman" w:hAnsi="Times New Roman" w:cs="Times New Roman"/>
          <w:iCs/>
          <w:sz w:val="20"/>
          <w:szCs w:val="20"/>
        </w:rPr>
        <w:t>rhizome by UHPLC-MS analysis</w:t>
      </w:r>
    </w:p>
    <w:tbl>
      <w:tblPr>
        <w:tblpPr w:leftFromText="180" w:rightFromText="180" w:vertAnchor="text" w:horzAnchor="margin" w:tblpY="965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863"/>
        <w:gridCol w:w="3870"/>
      </w:tblGrid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S.No</w:t>
            </w:r>
          </w:p>
        </w:tc>
        <w:tc>
          <w:tcPr>
            <w:tcW w:w="4863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Sample Name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Diosgenin (µg/g)</w:t>
            </w:r>
          </w:p>
        </w:tc>
      </w:tr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45769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4863" w:type="dxa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PYCP1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83.707</w:t>
            </w:r>
          </w:p>
        </w:tc>
      </w:tr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45769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4863" w:type="dxa"/>
            <w:shd w:val="clear" w:color="auto" w:fill="auto"/>
            <w:noWrap/>
            <w:vAlign w:val="center"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TNCP2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87.297</w:t>
            </w:r>
          </w:p>
        </w:tc>
      </w:tr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45769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863" w:type="dxa"/>
            <w:shd w:val="clear" w:color="auto" w:fill="auto"/>
            <w:noWrap/>
            <w:vAlign w:val="center"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KLCP3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78.841</w:t>
            </w:r>
          </w:p>
        </w:tc>
      </w:tr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45769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4863" w:type="dxa"/>
            <w:shd w:val="clear" w:color="auto" w:fill="auto"/>
            <w:noWrap/>
            <w:vAlign w:val="center"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IISR Acc.NAGS9101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30.733</w:t>
            </w:r>
          </w:p>
        </w:tc>
      </w:tr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45769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4863" w:type="dxa"/>
            <w:shd w:val="clear" w:color="auto" w:fill="auto"/>
            <w:noWrap/>
            <w:vAlign w:val="center"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KLCP5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81.99</w:t>
            </w:r>
          </w:p>
        </w:tc>
      </w:tr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45769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4863" w:type="dxa"/>
            <w:shd w:val="clear" w:color="auto" w:fill="auto"/>
            <w:noWrap/>
            <w:vAlign w:val="center"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KLCP6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14.501</w:t>
            </w:r>
          </w:p>
        </w:tc>
      </w:tr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45769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4863" w:type="dxa"/>
            <w:shd w:val="clear" w:color="auto" w:fill="auto"/>
            <w:noWrap/>
            <w:vAlign w:val="center"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TNCP7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15.04</w:t>
            </w:r>
          </w:p>
        </w:tc>
      </w:tr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45769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4863" w:type="dxa"/>
            <w:shd w:val="clear" w:color="auto" w:fill="auto"/>
            <w:noWrap/>
            <w:vAlign w:val="center"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KACP8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10.999</w:t>
            </w:r>
          </w:p>
        </w:tc>
      </w:tr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45769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4863" w:type="dxa"/>
            <w:shd w:val="clear" w:color="auto" w:fill="auto"/>
            <w:noWrap/>
            <w:vAlign w:val="center"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TNCP9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354.05</w:t>
            </w:r>
          </w:p>
        </w:tc>
      </w:tr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45769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4863" w:type="dxa"/>
            <w:shd w:val="clear" w:color="auto" w:fill="auto"/>
            <w:noWrap/>
            <w:vAlign w:val="center"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TNCP10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148.93</w:t>
            </w:r>
          </w:p>
        </w:tc>
      </w:tr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45769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4863" w:type="dxa"/>
            <w:shd w:val="clear" w:color="auto" w:fill="auto"/>
            <w:noWrap/>
            <w:vAlign w:val="center"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APCP11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42.543</w:t>
            </w:r>
          </w:p>
        </w:tc>
      </w:tr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45769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4863" w:type="dxa"/>
            <w:shd w:val="clear" w:color="auto" w:fill="auto"/>
            <w:noWrap/>
            <w:vAlign w:val="center"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TNCP12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38.3</w:t>
            </w:r>
          </w:p>
        </w:tc>
      </w:tr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45769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4863" w:type="dxa"/>
            <w:shd w:val="clear" w:color="auto" w:fill="auto"/>
            <w:noWrap/>
            <w:vAlign w:val="center"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TNCP13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68.903</w:t>
            </w:r>
          </w:p>
        </w:tc>
      </w:tr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45769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4863" w:type="dxa"/>
            <w:shd w:val="clear" w:color="auto" w:fill="auto"/>
            <w:noWrap/>
            <w:vAlign w:val="center"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KLCP14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22.38</w:t>
            </w:r>
          </w:p>
        </w:tc>
      </w:tr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45769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lastRenderedPageBreak/>
              <w:t>15</w:t>
            </w:r>
          </w:p>
        </w:tc>
        <w:tc>
          <w:tcPr>
            <w:tcW w:w="4863" w:type="dxa"/>
            <w:shd w:val="clear" w:color="auto" w:fill="auto"/>
            <w:noWrap/>
            <w:vAlign w:val="center"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KACP15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3.365</w:t>
            </w:r>
          </w:p>
        </w:tc>
      </w:tr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45769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4863" w:type="dxa"/>
            <w:shd w:val="clear" w:color="auto" w:fill="auto"/>
            <w:noWrap/>
            <w:vAlign w:val="center"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APCP16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11.076</w:t>
            </w:r>
          </w:p>
        </w:tc>
      </w:tr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45769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4863" w:type="dxa"/>
            <w:shd w:val="clear" w:color="auto" w:fill="auto"/>
            <w:noWrap/>
            <w:vAlign w:val="center"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TNCP17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26.881</w:t>
            </w:r>
          </w:p>
        </w:tc>
      </w:tr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45769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4863" w:type="dxa"/>
            <w:shd w:val="clear" w:color="auto" w:fill="auto"/>
            <w:noWrap/>
            <w:vAlign w:val="center"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KLCP18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28.491</w:t>
            </w:r>
          </w:p>
        </w:tc>
      </w:tr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45769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4863" w:type="dxa"/>
            <w:shd w:val="clear" w:color="auto" w:fill="auto"/>
            <w:noWrap/>
            <w:vAlign w:val="center"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TNCP19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13.84</w:t>
            </w:r>
          </w:p>
        </w:tc>
      </w:tr>
      <w:tr w:rsidR="00B8398E" w:rsidRPr="00457699" w:rsidTr="00B8398E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45769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4863" w:type="dxa"/>
            <w:shd w:val="clear" w:color="auto" w:fill="auto"/>
            <w:noWrap/>
            <w:vAlign w:val="center"/>
          </w:tcPr>
          <w:p w:rsidR="00B8398E" w:rsidRPr="00457699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TNCP20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B8398E" w:rsidRPr="00B8398E" w:rsidRDefault="00B8398E" w:rsidP="00B8398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B8398E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65.505</w:t>
            </w:r>
          </w:p>
        </w:tc>
      </w:tr>
    </w:tbl>
    <w:p w:rsidR="00D02A4B" w:rsidRDefault="0072305C"/>
    <w:sectPr w:rsidR="00D02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8E"/>
    <w:rsid w:val="000A67D1"/>
    <w:rsid w:val="00313155"/>
    <w:rsid w:val="00671CF1"/>
    <w:rsid w:val="0072305C"/>
    <w:rsid w:val="00B8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6133F-7178-49F1-82E8-5D0561BC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98E"/>
    <w:pPr>
      <w:spacing w:after="200" w:line="276" w:lineRule="auto"/>
    </w:pPr>
    <w:rPr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98E"/>
    <w:pPr>
      <w:spacing w:after="0" w:line="240" w:lineRule="auto"/>
    </w:pPr>
    <w:rPr>
      <w:lang w:val="en-IN" w:bidi="ar-SA"/>
    </w:rPr>
  </w:style>
  <w:style w:type="paragraph" w:customStyle="1" w:styleId="Affiliation">
    <w:name w:val="Affiliation"/>
    <w:basedOn w:val="Normal"/>
    <w:rsid w:val="00B8398E"/>
    <w:pPr>
      <w:suppressAutoHyphens/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zh-CN"/>
    </w:rPr>
  </w:style>
  <w:style w:type="character" w:styleId="Emphasis">
    <w:name w:val="Emphasis"/>
    <w:basedOn w:val="DefaultParagraphFont"/>
    <w:uiPriority w:val="20"/>
    <w:qFormat/>
    <w:rsid w:val="00B8398E"/>
    <w:rPr>
      <w:i/>
      <w:iCs/>
    </w:rPr>
  </w:style>
  <w:style w:type="character" w:styleId="Hyperlink">
    <w:name w:val="Hyperlink"/>
    <w:basedOn w:val="DefaultParagraphFont"/>
    <w:uiPriority w:val="99"/>
    <w:unhideWhenUsed/>
    <w:rsid w:val="00B83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tra.varadhara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2025-04-22T08:56:00Z</dcterms:created>
  <dcterms:modified xsi:type="dcterms:W3CDTF">2025-05-02T06:30:00Z</dcterms:modified>
</cp:coreProperties>
</file>