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193" w:rsidRPr="00AA34AD" w:rsidRDefault="00101193" w:rsidP="00101193">
      <w:pPr>
        <w:widowControl/>
        <w:tabs>
          <w:tab w:val="left" w:pos="2977"/>
        </w:tabs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>
        <w:rPr>
          <w:rFonts w:hint="eastAsia"/>
        </w:rPr>
        <w:t xml:space="preserve"> </w:t>
      </w:r>
      <w:r>
        <w:t xml:space="preserve">     </w:t>
      </w:r>
      <w:r w:rsidRPr="009011E0">
        <w:rPr>
          <w:rFonts w:ascii="Times New Roman" w:hAnsi="Times New Roman" w:cs="Times New Roman"/>
          <w:b/>
          <w:color w:val="2E3033"/>
          <w:szCs w:val="21"/>
          <w:shd w:val="clear" w:color="auto" w:fill="FFFFFF"/>
        </w:rPr>
        <w:t>Table</w:t>
      </w:r>
      <w:r w:rsidRPr="009011E0">
        <w:rPr>
          <w:rFonts w:ascii="Times New Roman" w:hAnsi="Times New Roman" w:cs="Times New Roman" w:hint="eastAsia"/>
          <w:b/>
          <w:color w:val="2E3033"/>
          <w:szCs w:val="21"/>
          <w:shd w:val="clear" w:color="auto" w:fill="FFFFFF"/>
        </w:rPr>
        <w:t xml:space="preserve"> </w:t>
      </w:r>
      <w:r w:rsidRPr="009011E0">
        <w:rPr>
          <w:rFonts w:ascii="Times New Roman" w:hAnsi="Times New Roman" w:cs="Times New Roman"/>
          <w:b/>
          <w:color w:val="2E3033"/>
          <w:szCs w:val="21"/>
          <w:shd w:val="clear" w:color="auto" w:fill="FFFFFF"/>
        </w:rPr>
        <w:t>S</w:t>
      </w:r>
      <w:r w:rsidRPr="009011E0">
        <w:rPr>
          <w:rFonts w:ascii="Times New Roman" w:hAnsi="Times New Roman" w:cs="Times New Roman" w:hint="eastAsia"/>
          <w:b/>
          <w:color w:val="2E3033"/>
          <w:szCs w:val="21"/>
          <w:shd w:val="clear" w:color="auto" w:fill="FFFFFF"/>
        </w:rPr>
        <w:t>1</w:t>
      </w:r>
      <w:r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</w:t>
      </w:r>
      <w:r w:rsidRPr="00AA34AD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Associations of Covariates with </w:t>
      </w:r>
      <w:r w:rsidR="00942ED7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concentration </w:t>
      </w:r>
      <w:r w:rsidRPr="00AA34AD">
        <w:rPr>
          <w:rFonts w:ascii="Times New Roman" w:hAnsi="Times New Roman" w:cs="Times New Roman"/>
          <w:color w:val="2E3033"/>
          <w:szCs w:val="21"/>
          <w:shd w:val="clear" w:color="auto" w:fill="FFFFFF"/>
        </w:rPr>
        <w:t>outcomes(N=896)</w:t>
      </w:r>
    </w:p>
    <w:tbl>
      <w:tblPr>
        <w:tblW w:w="0" w:type="auto"/>
        <w:tblCellSpacing w:w="15" w:type="dxa"/>
        <w:tblBorders>
          <w:bottom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0"/>
        <w:gridCol w:w="2204"/>
        <w:gridCol w:w="1024"/>
        <w:gridCol w:w="1354"/>
        <w:gridCol w:w="924"/>
      </w:tblGrid>
      <w:tr w:rsidR="00101193" w:rsidRPr="00C40D33" w:rsidTr="001B4778">
        <w:trPr>
          <w:tblCellSpacing w:w="15" w:type="dxa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Basic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Complete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Covariant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+/- term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numPr>
                <w:ilvl w:val="0"/>
                <w:numId w:val="1"/>
              </w:numPr>
              <w:pBdr>
                <w:left w:val="single" w:sz="6" w:space="3" w:color="2B2B2B"/>
              </w:pBdr>
              <w:shd w:val="clear" w:color="auto" w:fill="FFFFFF"/>
              <w:spacing w:line="210" w:lineRule="atLeast"/>
              <w:ind w:left="0"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Election</w:t>
            </w:r>
          </w:p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Initial regression coefficient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802790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058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802790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050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Time spent using electronics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factor(X251)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802790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802790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802790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802790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49</w:t>
            </w:r>
            <w:r w:rsidR="00D173DF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Sedentary time (days)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factor(X261)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802790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058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050</w:t>
            </w:r>
            <w:r w:rsidR="00D173DF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The exercise time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factor(X46)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05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05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Sleep hours per night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factor(X49)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D864D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The degree of education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factor(X581)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D864D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Professional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factor(X59)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D173DF" w:rsidP="00D864D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D173DF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05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Marriage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factor(X63)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05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D864D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Whether there is repayment pressure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factor(X71)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D173DF" w:rsidP="00D864D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52</w:t>
            </w:r>
            <w:r w:rsidR="00D864D2">
              <w:rPr>
                <w:rFonts w:ascii="Times New Roman" w:hAnsi="Times New Roman" w:cs="Times New Roman" w:hint="eastAsia"/>
                <w:color w:val="2E3033"/>
                <w:szCs w:val="21"/>
                <w:shd w:val="clear" w:color="auto" w:fill="FFFFFF"/>
              </w:rPr>
              <w:t>*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D173DF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D864D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05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4</w:t>
            </w:r>
            <w:r w:rsidR="00D864D2">
              <w:rPr>
                <w:rFonts w:ascii="Times New Roman" w:hAnsi="Times New Roman" w:cs="Times New Roman" w:hint="eastAsia"/>
                <w:color w:val="2E3033"/>
                <w:szCs w:val="21"/>
                <w:shd w:val="clear" w:color="auto" w:fill="FFFFFF"/>
              </w:rPr>
              <w:t>*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D864D2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E3033"/>
                <w:szCs w:val="21"/>
                <w:shd w:val="clear" w:color="auto" w:fill="FFFFFF"/>
              </w:rPr>
              <w:t>Y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ES</w:t>
            </w: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Frequency of physical exercise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factor(X47)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802790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05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-0.</w:t>
            </w:r>
            <w:r w:rsidR="00802790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50</w:t>
            </w:r>
            <w:r w:rsidR="00D173DF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</w:tbl>
    <w:p w:rsidR="00101193" w:rsidRPr="00380FCC" w:rsidRDefault="00101193" w:rsidP="00101193">
      <w:pPr>
        <w:widowControl/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t xml:space="preserve">* 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Represents a change of more than 10% from the initial regression coefficient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br/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The filtered covariates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br/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Note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：</w:t>
      </w:r>
    </w:p>
    <w:p w:rsidR="00101193" w:rsidRPr="00380FCC" w:rsidRDefault="00101193" w:rsidP="00101193">
      <w:pPr>
        <w:widowControl/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1.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Covariates are introduced into the basic model or the influence of covariates on the regression coefficient of X is eliminated in the complete model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br/>
        <w:t>2.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Variable fixed to be adjusted is adjusted in Y model, basic model and complete model by individual covariates: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BMI,smoking,Age,Drinking 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br/>
        <w:t>Created by EmpowerStats (www.empowerstats.com) and R on 2021-01-04</w:t>
      </w:r>
    </w:p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Pr="00AA34AD" w:rsidRDefault="00101193" w:rsidP="00101193">
      <w:pPr>
        <w:widowControl/>
        <w:tabs>
          <w:tab w:val="left" w:pos="2977"/>
        </w:tabs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 w:rsidRPr="009011E0">
        <w:rPr>
          <w:rFonts w:ascii="Times New Roman" w:hAnsi="Times New Roman" w:cs="Times New Roman"/>
          <w:b/>
          <w:color w:val="2E3033"/>
          <w:szCs w:val="21"/>
          <w:shd w:val="clear" w:color="auto" w:fill="FFFFFF"/>
        </w:rPr>
        <w:lastRenderedPageBreak/>
        <w:t>Table</w:t>
      </w:r>
      <w:r w:rsidRPr="009011E0">
        <w:rPr>
          <w:rFonts w:ascii="Times New Roman" w:hAnsi="Times New Roman" w:cs="Times New Roman" w:hint="eastAsia"/>
          <w:b/>
          <w:color w:val="2E3033"/>
          <w:szCs w:val="21"/>
          <w:shd w:val="clear" w:color="auto" w:fill="FFFFFF"/>
        </w:rPr>
        <w:t xml:space="preserve"> </w:t>
      </w:r>
      <w:r w:rsidRPr="009011E0">
        <w:rPr>
          <w:rFonts w:ascii="Times New Roman" w:hAnsi="Times New Roman" w:cs="Times New Roman"/>
          <w:b/>
          <w:color w:val="2E3033"/>
          <w:szCs w:val="21"/>
          <w:shd w:val="clear" w:color="auto" w:fill="FFFFFF"/>
        </w:rPr>
        <w:t>S2</w:t>
      </w:r>
      <w:r w:rsidR="009011E0" w:rsidRPr="009011E0">
        <w:rPr>
          <w:rFonts w:ascii="Times New Roman" w:hAnsi="Times New Roman" w:cs="Times New Roman"/>
          <w:b/>
          <w:color w:val="2E3033"/>
          <w:szCs w:val="21"/>
          <w:shd w:val="clear" w:color="auto" w:fill="FFFFFF"/>
        </w:rPr>
        <w:t>.</w:t>
      </w:r>
      <w:r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</w:t>
      </w:r>
      <w:r w:rsidRPr="00AA34AD">
        <w:rPr>
          <w:rFonts w:ascii="Times New Roman" w:hAnsi="Times New Roman" w:cs="Times New Roman"/>
          <w:color w:val="2E3033"/>
          <w:szCs w:val="21"/>
          <w:shd w:val="clear" w:color="auto" w:fill="FFFFFF"/>
        </w:rPr>
        <w:t>A</w:t>
      </w:r>
      <w:r w:rsidR="00942ED7">
        <w:rPr>
          <w:rFonts w:ascii="Times New Roman" w:hAnsi="Times New Roman" w:cs="Times New Roman"/>
          <w:color w:val="2E3033"/>
          <w:szCs w:val="21"/>
          <w:shd w:val="clear" w:color="auto" w:fill="FFFFFF"/>
        </w:rPr>
        <w:t>ssociations of covariates with</w:t>
      </w:r>
      <w:r w:rsidR="00942ED7" w:rsidRPr="00942ED7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</w:t>
      </w:r>
      <w:r w:rsidR="00942ED7">
        <w:rPr>
          <w:rFonts w:ascii="Times New Roman" w:hAnsi="Times New Roman" w:cs="Times New Roman"/>
          <w:color w:val="2E3033"/>
          <w:szCs w:val="21"/>
          <w:shd w:val="clear" w:color="auto" w:fill="FFFFFF"/>
        </w:rPr>
        <w:t>s</w:t>
      </w:r>
      <w:r w:rsidR="00942ED7" w:rsidRPr="00AA34AD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emen volume </w:t>
      </w:r>
      <w:r w:rsidRPr="00AA34AD">
        <w:rPr>
          <w:rFonts w:ascii="Times New Roman" w:hAnsi="Times New Roman" w:cs="Times New Roman"/>
          <w:color w:val="2E3033"/>
          <w:szCs w:val="21"/>
          <w:shd w:val="clear" w:color="auto" w:fill="FFFFFF"/>
        </w:rPr>
        <w:t>outcomes(N=896)</w:t>
      </w:r>
    </w:p>
    <w:tbl>
      <w:tblPr>
        <w:tblW w:w="0" w:type="auto"/>
        <w:tblCellSpacing w:w="15" w:type="dxa"/>
        <w:tblBorders>
          <w:bottom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0"/>
        <w:gridCol w:w="2204"/>
        <w:gridCol w:w="1024"/>
        <w:gridCol w:w="1354"/>
        <w:gridCol w:w="924"/>
      </w:tblGrid>
      <w:tr w:rsidR="00101193" w:rsidRPr="00C40D33" w:rsidTr="001B4778">
        <w:trPr>
          <w:tblCellSpacing w:w="15" w:type="dxa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Basic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Complete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Covariant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+/- term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numPr>
                <w:ilvl w:val="0"/>
                <w:numId w:val="1"/>
              </w:numPr>
              <w:pBdr>
                <w:left w:val="single" w:sz="6" w:space="3" w:color="2B2B2B"/>
              </w:pBdr>
              <w:shd w:val="clear" w:color="auto" w:fill="FFFFFF"/>
              <w:spacing w:line="210" w:lineRule="atLeast"/>
              <w:ind w:left="0"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Election</w:t>
            </w:r>
          </w:p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Initial regression coefficient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-1.342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</w:t>
            </w:r>
            <w:r w:rsidR="00942ED7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1.015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942ED7" w:rsidRPr="00C40D33" w:rsidTr="00CA6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Time spent using electronics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factor(X251)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1.262 </w:t>
            </w:r>
          </w:p>
        </w:tc>
        <w:tc>
          <w:tcPr>
            <w:tcW w:w="0" w:type="auto"/>
            <w:hideMark/>
          </w:tcPr>
          <w:p w:rsidR="00942ED7" w:rsidRDefault="00942ED7" w:rsidP="00942ED7"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105</w:t>
            </w:r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942ED7" w:rsidRPr="00C40D33" w:rsidTr="00CA6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Sedentary time (days)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factor(X261)</w:t>
            </w:r>
          </w:p>
        </w:tc>
        <w:tc>
          <w:tcPr>
            <w:tcW w:w="0" w:type="auto"/>
            <w:hideMark/>
          </w:tcPr>
          <w:p w:rsidR="00942ED7" w:rsidRDefault="00942ED7" w:rsidP="00942ED7"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-1.3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60</w:t>
            </w:r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hideMark/>
          </w:tcPr>
          <w:p w:rsidR="00942ED7" w:rsidRDefault="00942ED7" w:rsidP="00942ED7"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0.998</w:t>
            </w:r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942ED7" w:rsidRPr="00C40D33" w:rsidTr="00CA6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The exercise time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factor(X46)</w:t>
            </w:r>
          </w:p>
        </w:tc>
        <w:tc>
          <w:tcPr>
            <w:tcW w:w="0" w:type="auto"/>
            <w:hideMark/>
          </w:tcPr>
          <w:p w:rsidR="00942ED7" w:rsidRDefault="00942ED7" w:rsidP="00757C05"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 w:rsidR="00757C05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232</w:t>
            </w:r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hideMark/>
          </w:tcPr>
          <w:p w:rsidR="00942ED7" w:rsidRDefault="00942ED7" w:rsidP="00942ED7"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056</w:t>
            </w:r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942ED7" w:rsidRPr="00C40D33" w:rsidTr="00CA6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Sleep hours per night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factor(X49)</w:t>
            </w:r>
          </w:p>
        </w:tc>
        <w:tc>
          <w:tcPr>
            <w:tcW w:w="0" w:type="auto"/>
            <w:hideMark/>
          </w:tcPr>
          <w:p w:rsidR="00942ED7" w:rsidRDefault="00942ED7" w:rsidP="00757C05"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 w:rsidR="00757C05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297</w:t>
            </w:r>
          </w:p>
        </w:tc>
        <w:tc>
          <w:tcPr>
            <w:tcW w:w="0" w:type="auto"/>
            <w:hideMark/>
          </w:tcPr>
          <w:p w:rsidR="00942ED7" w:rsidRDefault="00942ED7" w:rsidP="00942ED7"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019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942ED7" w:rsidRPr="00C40D33" w:rsidTr="00CA6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The degree of education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factor(X581)</w:t>
            </w:r>
          </w:p>
        </w:tc>
        <w:tc>
          <w:tcPr>
            <w:tcW w:w="0" w:type="auto"/>
            <w:hideMark/>
          </w:tcPr>
          <w:p w:rsidR="00942ED7" w:rsidRDefault="00942ED7" w:rsidP="00757C05"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 w:rsidR="00757C05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230</w:t>
            </w:r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hideMark/>
          </w:tcPr>
          <w:p w:rsidR="00942ED7" w:rsidRDefault="00942ED7" w:rsidP="00942ED7"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076</w:t>
            </w:r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942ED7" w:rsidRPr="00C40D33" w:rsidTr="00CA6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Professional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factor(X59)</w:t>
            </w:r>
          </w:p>
        </w:tc>
        <w:tc>
          <w:tcPr>
            <w:tcW w:w="0" w:type="auto"/>
            <w:hideMark/>
          </w:tcPr>
          <w:p w:rsidR="00942ED7" w:rsidRDefault="00942ED7" w:rsidP="00757C05"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 w:rsidR="00757C05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254</w:t>
            </w:r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hideMark/>
          </w:tcPr>
          <w:p w:rsidR="00942ED7" w:rsidRDefault="00942ED7" w:rsidP="00942ED7"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066</w:t>
            </w:r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942ED7" w:rsidRPr="00C40D33" w:rsidTr="00CA6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Marriage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factor(X63)</w:t>
            </w:r>
          </w:p>
        </w:tc>
        <w:tc>
          <w:tcPr>
            <w:tcW w:w="0" w:type="auto"/>
            <w:hideMark/>
          </w:tcPr>
          <w:p w:rsidR="00942ED7" w:rsidRDefault="00942ED7" w:rsidP="00757C05"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-1.3</w:t>
            </w:r>
            <w:r w:rsidR="00757C05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40</w:t>
            </w:r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hideMark/>
          </w:tcPr>
          <w:p w:rsidR="00942ED7" w:rsidRDefault="00942ED7" w:rsidP="00942ED7"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012</w:t>
            </w:r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942ED7" w:rsidRPr="00C40D33" w:rsidTr="00CA6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Whether there is repayment pressure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factor(X71)</w:t>
            </w:r>
          </w:p>
        </w:tc>
        <w:tc>
          <w:tcPr>
            <w:tcW w:w="0" w:type="auto"/>
            <w:hideMark/>
          </w:tcPr>
          <w:p w:rsidR="00942ED7" w:rsidRDefault="00942ED7" w:rsidP="00757C05"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-1.30</w:t>
            </w:r>
            <w:r w:rsidR="00757C05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</w:t>
            </w:r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hideMark/>
          </w:tcPr>
          <w:p w:rsidR="00942ED7" w:rsidRDefault="00942ED7" w:rsidP="00942ED7"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015</w:t>
            </w:r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942ED7" w:rsidRPr="00C40D33" w:rsidTr="00CA669B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Frequency of physical exercise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factor(X47)</w:t>
            </w:r>
          </w:p>
        </w:tc>
        <w:tc>
          <w:tcPr>
            <w:tcW w:w="0" w:type="auto"/>
            <w:hideMark/>
          </w:tcPr>
          <w:p w:rsidR="00942ED7" w:rsidRDefault="00942ED7" w:rsidP="00942ED7"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-1.3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48</w:t>
            </w:r>
            <w:r w:rsidRPr="00C42B36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 </w:t>
            </w:r>
          </w:p>
        </w:tc>
        <w:tc>
          <w:tcPr>
            <w:tcW w:w="0" w:type="auto"/>
            <w:hideMark/>
          </w:tcPr>
          <w:p w:rsidR="00942ED7" w:rsidRDefault="00942ED7" w:rsidP="00942ED7">
            <w:r w:rsidRPr="00C52348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011</w:t>
            </w:r>
          </w:p>
        </w:tc>
        <w:tc>
          <w:tcPr>
            <w:tcW w:w="0" w:type="auto"/>
            <w:vAlign w:val="center"/>
            <w:hideMark/>
          </w:tcPr>
          <w:p w:rsidR="00942ED7" w:rsidRPr="00380FCC" w:rsidRDefault="00942ED7" w:rsidP="00942ED7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</w:tbl>
    <w:p w:rsidR="00101193" w:rsidRPr="00380FCC" w:rsidRDefault="00101193" w:rsidP="00101193">
      <w:pPr>
        <w:widowControl/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t xml:space="preserve">* 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Represents a change of more than 10% from the initial regression coefficient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br/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The filtered covariates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br/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Note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：</w:t>
      </w:r>
    </w:p>
    <w:p w:rsidR="00101193" w:rsidRPr="00380FCC" w:rsidRDefault="00101193" w:rsidP="00101193">
      <w:pPr>
        <w:widowControl/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1.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Covariates are introduced into the basic model or the influence of covariates on the regression coefficient of X is eliminated in the complete model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br/>
        <w:t>2.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Variable fixed to be adjusted is adjusted in Y model, basic model and complete model by individual covariates: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BMI,smoking,Age,Drinking 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br/>
        <w:t>Created by EmpowerStats (www.empowerstats.com) and R on 2021-01-04</w:t>
      </w:r>
    </w:p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Pr="00AA34AD" w:rsidRDefault="00101193" w:rsidP="00101193">
      <w:pPr>
        <w:widowControl/>
        <w:tabs>
          <w:tab w:val="left" w:pos="2977"/>
        </w:tabs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 w:rsidRPr="009011E0">
        <w:rPr>
          <w:rFonts w:ascii="Times New Roman" w:hAnsi="Times New Roman" w:cs="Times New Roman"/>
          <w:b/>
          <w:color w:val="2E3033"/>
          <w:szCs w:val="21"/>
          <w:shd w:val="clear" w:color="auto" w:fill="FFFFFF"/>
        </w:rPr>
        <w:lastRenderedPageBreak/>
        <w:t>Table</w:t>
      </w:r>
      <w:r w:rsidR="009011E0" w:rsidRPr="009011E0">
        <w:rPr>
          <w:rFonts w:ascii="Times New Roman" w:hAnsi="Times New Roman" w:cs="Times New Roman"/>
          <w:b/>
          <w:color w:val="2E3033"/>
          <w:szCs w:val="21"/>
          <w:shd w:val="clear" w:color="auto" w:fill="FFFFFF"/>
        </w:rPr>
        <w:t>.</w:t>
      </w:r>
      <w:r w:rsidRPr="009011E0">
        <w:rPr>
          <w:rFonts w:ascii="Times New Roman" w:hAnsi="Times New Roman" w:cs="Times New Roman" w:hint="eastAsia"/>
          <w:b/>
          <w:color w:val="2E3033"/>
          <w:szCs w:val="21"/>
          <w:shd w:val="clear" w:color="auto" w:fill="FFFFFF"/>
        </w:rPr>
        <w:t xml:space="preserve"> </w:t>
      </w:r>
      <w:r w:rsidRPr="009011E0">
        <w:rPr>
          <w:rFonts w:ascii="Times New Roman" w:hAnsi="Times New Roman" w:cs="Times New Roman"/>
          <w:b/>
          <w:color w:val="2E3033"/>
          <w:szCs w:val="21"/>
          <w:shd w:val="clear" w:color="auto" w:fill="FFFFFF"/>
        </w:rPr>
        <w:t>S3</w:t>
      </w:r>
      <w:r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</w:t>
      </w:r>
      <w:r w:rsidRPr="00AA34AD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Associations of </w:t>
      </w:r>
      <w:r w:rsidR="00942ED7">
        <w:rPr>
          <w:rFonts w:ascii="Times New Roman" w:hAnsi="Times New Roman" w:cs="Times New Roman"/>
          <w:color w:val="2E3033"/>
          <w:szCs w:val="21"/>
          <w:shd w:val="clear" w:color="auto" w:fill="FFFFFF"/>
        </w:rPr>
        <w:t>c</w:t>
      </w:r>
      <w:r w:rsidRPr="00AA34AD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ovariates with </w:t>
      </w:r>
      <w:r w:rsidR="00757C05">
        <w:rPr>
          <w:rFonts w:ascii="Times New Roman" w:hAnsi="Times New Roman" w:cs="Times New Roman"/>
          <w:color w:val="2E3033"/>
          <w:szCs w:val="21"/>
          <w:shd w:val="clear" w:color="auto" w:fill="FFFFFF"/>
        </w:rPr>
        <w:t>sperm count</w:t>
      </w:r>
      <w:r w:rsidRPr="00AA34AD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outcomes(N=896)</w:t>
      </w:r>
    </w:p>
    <w:tbl>
      <w:tblPr>
        <w:tblW w:w="0" w:type="auto"/>
        <w:tblCellSpacing w:w="15" w:type="dxa"/>
        <w:tblBorders>
          <w:bottom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0"/>
        <w:gridCol w:w="2204"/>
        <w:gridCol w:w="1024"/>
        <w:gridCol w:w="1354"/>
        <w:gridCol w:w="924"/>
      </w:tblGrid>
      <w:tr w:rsidR="00101193" w:rsidRPr="00C40D33" w:rsidTr="001B4778">
        <w:trPr>
          <w:tblCellSpacing w:w="15" w:type="dxa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Basic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Complete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Covariant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+/- term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numPr>
                <w:ilvl w:val="0"/>
                <w:numId w:val="1"/>
              </w:numPr>
              <w:pBdr>
                <w:left w:val="single" w:sz="6" w:space="3" w:color="2B2B2B"/>
              </w:pBdr>
              <w:shd w:val="clear" w:color="auto" w:fill="FFFFFF"/>
              <w:spacing w:line="210" w:lineRule="atLeast"/>
              <w:ind w:left="0"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Election</w:t>
            </w:r>
          </w:p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Initial regression coefficient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</w:t>
            </w:r>
            <w:r w:rsidR="00757C05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6.948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</w:t>
            </w:r>
            <w:r w:rsidR="00757C05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5.754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757C05" w:rsidRPr="00C40D33" w:rsidTr="008911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Time spent using electronics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factor(X251)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B455D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-6.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892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21267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-5.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707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Yes </w:t>
            </w:r>
          </w:p>
        </w:tc>
      </w:tr>
      <w:tr w:rsidR="00757C05" w:rsidRPr="00C40D33" w:rsidTr="008911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Sedentary time (days)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factor(X261)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B455D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-6.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672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21267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-5.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846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Yes </w:t>
            </w:r>
          </w:p>
        </w:tc>
      </w:tr>
      <w:tr w:rsidR="00757C05" w:rsidRPr="00C40D33" w:rsidTr="008911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The exercise time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factor(X46)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B455D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-6.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737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21267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-5.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823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757C05" w:rsidRPr="00C40D33" w:rsidTr="008911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Sleep hours per night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factor(X49)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B455D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7.066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21267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-5.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616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757C05" w:rsidRPr="00C40D33" w:rsidTr="008911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The degree of education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factor(X581)</w:t>
            </w:r>
          </w:p>
        </w:tc>
        <w:tc>
          <w:tcPr>
            <w:tcW w:w="0" w:type="auto"/>
            <w:hideMark/>
          </w:tcPr>
          <w:p w:rsidR="00757C05" w:rsidRDefault="00757C05" w:rsidP="002D49B2">
            <w:r w:rsidRPr="00B455D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-6.</w:t>
            </w:r>
            <w:r w:rsidR="002D49B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609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21267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-5.7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757C05" w:rsidRPr="00C40D33" w:rsidTr="008911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Professional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factor(X59)</w:t>
            </w:r>
          </w:p>
        </w:tc>
        <w:tc>
          <w:tcPr>
            <w:tcW w:w="0" w:type="auto"/>
            <w:hideMark/>
          </w:tcPr>
          <w:p w:rsidR="00757C05" w:rsidRDefault="00757C05" w:rsidP="002D49B2">
            <w:r w:rsidRPr="00B455D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-6.</w:t>
            </w:r>
            <w:r w:rsidR="002D49B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700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21267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-5.7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Yes </w:t>
            </w:r>
          </w:p>
        </w:tc>
      </w:tr>
      <w:tr w:rsidR="00757C05" w:rsidRPr="00C40D33" w:rsidTr="008911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Marriage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factor(X63)</w:t>
            </w:r>
          </w:p>
        </w:tc>
        <w:tc>
          <w:tcPr>
            <w:tcW w:w="0" w:type="auto"/>
            <w:hideMark/>
          </w:tcPr>
          <w:p w:rsidR="00757C05" w:rsidRDefault="00757C05" w:rsidP="002D49B2">
            <w:r w:rsidRPr="00B455D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-6.</w:t>
            </w:r>
            <w:r w:rsidR="002D49B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538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21267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-5.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894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757C05" w:rsidRPr="00C40D33" w:rsidTr="008911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Whether there is repayment pressure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factor(X71)</w:t>
            </w:r>
          </w:p>
        </w:tc>
        <w:tc>
          <w:tcPr>
            <w:tcW w:w="0" w:type="auto"/>
            <w:hideMark/>
          </w:tcPr>
          <w:p w:rsidR="00757C05" w:rsidRDefault="00757C05" w:rsidP="002D49B2">
            <w:r w:rsidRPr="00B455D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-6.</w:t>
            </w:r>
            <w:r w:rsidR="002D49B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518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21267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-5.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927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Yes </w:t>
            </w:r>
          </w:p>
        </w:tc>
      </w:tr>
      <w:tr w:rsidR="00757C05" w:rsidRPr="00C40D33" w:rsidTr="008911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Frequency of physical exercise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factor(X47)</w:t>
            </w:r>
          </w:p>
        </w:tc>
        <w:tc>
          <w:tcPr>
            <w:tcW w:w="0" w:type="auto"/>
            <w:hideMark/>
          </w:tcPr>
          <w:p w:rsidR="00757C05" w:rsidRDefault="00757C05" w:rsidP="002D49B2">
            <w:r w:rsidRPr="00B455D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-6.9</w:t>
            </w:r>
            <w:r w:rsidR="002D49B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38</w:t>
            </w:r>
          </w:p>
        </w:tc>
        <w:tc>
          <w:tcPr>
            <w:tcW w:w="0" w:type="auto"/>
            <w:hideMark/>
          </w:tcPr>
          <w:p w:rsidR="00757C05" w:rsidRDefault="00757C05" w:rsidP="00757C05">
            <w:r w:rsidRPr="0021267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-5.7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57C05" w:rsidRPr="00380FCC" w:rsidRDefault="00757C05" w:rsidP="00757C05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Yes </w:t>
            </w:r>
          </w:p>
        </w:tc>
      </w:tr>
    </w:tbl>
    <w:p w:rsidR="00101193" w:rsidRPr="00380FCC" w:rsidRDefault="00101193" w:rsidP="00101193">
      <w:pPr>
        <w:widowControl/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t xml:space="preserve">* 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Represents a change of more than 10% from the initial regression coefficient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br/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The filtered covariates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br/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Note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：</w:t>
      </w:r>
    </w:p>
    <w:p w:rsidR="00101193" w:rsidRPr="00380FCC" w:rsidRDefault="00101193" w:rsidP="00101193">
      <w:pPr>
        <w:widowControl/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1.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Covariates are introduced into the basic model or the influence of covariates on the regression coefficient of X is eliminated in the complete model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br/>
        <w:t>2.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Variable fixed to be adjusted is adjusted in Y model, basic model and complete model by individual covariates: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BMI,smoking,Age,Drinking 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br/>
        <w:t>Created by EmpowerStats (www.empowerstats.com) and R on 2021-01-04</w:t>
      </w:r>
    </w:p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Pr="00AA34AD" w:rsidRDefault="00101193" w:rsidP="00101193">
      <w:pPr>
        <w:widowControl/>
        <w:tabs>
          <w:tab w:val="left" w:pos="2977"/>
        </w:tabs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 w:rsidRPr="009011E0">
        <w:rPr>
          <w:rFonts w:ascii="Times New Roman" w:hAnsi="Times New Roman" w:cs="Times New Roman"/>
          <w:b/>
          <w:color w:val="2E3033"/>
          <w:szCs w:val="21"/>
          <w:shd w:val="clear" w:color="auto" w:fill="FFFFFF"/>
        </w:rPr>
        <w:lastRenderedPageBreak/>
        <w:t>Table</w:t>
      </w:r>
      <w:r w:rsidR="009011E0" w:rsidRPr="009011E0">
        <w:rPr>
          <w:rFonts w:ascii="Times New Roman" w:hAnsi="Times New Roman" w:cs="Times New Roman"/>
          <w:b/>
          <w:color w:val="2E3033"/>
          <w:szCs w:val="21"/>
          <w:shd w:val="clear" w:color="auto" w:fill="FFFFFF"/>
        </w:rPr>
        <w:t>.</w:t>
      </w:r>
      <w:r w:rsidRPr="009011E0">
        <w:rPr>
          <w:rFonts w:ascii="Times New Roman" w:hAnsi="Times New Roman" w:cs="Times New Roman" w:hint="eastAsia"/>
          <w:b/>
          <w:color w:val="2E3033"/>
          <w:szCs w:val="21"/>
          <w:shd w:val="clear" w:color="auto" w:fill="FFFFFF"/>
        </w:rPr>
        <w:t xml:space="preserve"> </w:t>
      </w:r>
      <w:r w:rsidRPr="009011E0">
        <w:rPr>
          <w:rFonts w:ascii="Times New Roman" w:hAnsi="Times New Roman" w:cs="Times New Roman"/>
          <w:b/>
          <w:color w:val="2E3033"/>
          <w:szCs w:val="21"/>
          <w:shd w:val="clear" w:color="auto" w:fill="FFFFFF"/>
        </w:rPr>
        <w:t>S4</w:t>
      </w:r>
      <w:r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</w:t>
      </w:r>
      <w:r w:rsidRPr="00AA34AD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Associations of </w:t>
      </w:r>
      <w:r w:rsidR="00942ED7">
        <w:rPr>
          <w:rFonts w:ascii="Times New Roman" w:hAnsi="Times New Roman" w:cs="Times New Roman"/>
          <w:color w:val="2E3033"/>
          <w:szCs w:val="21"/>
          <w:shd w:val="clear" w:color="auto" w:fill="FFFFFF"/>
        </w:rPr>
        <w:t>c</w:t>
      </w:r>
      <w:r w:rsidRPr="00AA34AD">
        <w:rPr>
          <w:rFonts w:ascii="Times New Roman" w:hAnsi="Times New Roman" w:cs="Times New Roman"/>
          <w:color w:val="2E3033"/>
          <w:szCs w:val="21"/>
          <w:shd w:val="clear" w:color="auto" w:fill="FFFFFF"/>
        </w:rPr>
        <w:t>ovariates with Semen volume outcomes(N=896)</w:t>
      </w:r>
    </w:p>
    <w:tbl>
      <w:tblPr>
        <w:tblW w:w="0" w:type="auto"/>
        <w:tblCellSpacing w:w="15" w:type="dxa"/>
        <w:tblBorders>
          <w:bottom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0"/>
        <w:gridCol w:w="2204"/>
        <w:gridCol w:w="1024"/>
        <w:gridCol w:w="1354"/>
        <w:gridCol w:w="924"/>
      </w:tblGrid>
      <w:tr w:rsidR="00101193" w:rsidRPr="00C40D33" w:rsidTr="001B4778">
        <w:trPr>
          <w:tblCellSpacing w:w="15" w:type="dxa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Basic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Complete model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:rsidR="00101193" w:rsidRPr="00C40D33" w:rsidRDefault="00101193" w:rsidP="001B477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Covariant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+/- term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X88=1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numPr>
                <w:ilvl w:val="0"/>
                <w:numId w:val="1"/>
              </w:numPr>
              <w:pBdr>
                <w:left w:val="single" w:sz="6" w:space="3" w:color="2B2B2B"/>
              </w:pBdr>
              <w:shd w:val="clear" w:color="auto" w:fill="FFFFFF"/>
              <w:spacing w:line="210" w:lineRule="atLeast"/>
              <w:ind w:left="0"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Election</w:t>
            </w:r>
          </w:p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101193" w:rsidRPr="00C40D33" w:rsidTr="001B4778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C40D33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Initial regression coefficient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</w:t>
            </w:r>
            <w:r w:rsidR="002D49B2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1.497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</w:t>
            </w:r>
            <w:r w:rsidR="00101193"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.405</w:t>
            </w:r>
          </w:p>
        </w:tc>
        <w:tc>
          <w:tcPr>
            <w:tcW w:w="0" w:type="auto"/>
            <w:vAlign w:val="center"/>
            <w:hideMark/>
          </w:tcPr>
          <w:p w:rsidR="00101193" w:rsidRPr="00380FCC" w:rsidRDefault="00101193" w:rsidP="001B4778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2D49B2" w:rsidRPr="00C40D33" w:rsidTr="008F104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Time spent using electronics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factor(X251)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A23FF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6</w:t>
            </w:r>
            <w:r w:rsidRPr="00A23FF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7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30578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-1.405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Yes </w:t>
            </w:r>
          </w:p>
        </w:tc>
      </w:tr>
      <w:tr w:rsidR="002D49B2" w:rsidRPr="00C40D33" w:rsidTr="008F104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Sedentary time (days)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factor(X261)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A23FF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48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30578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Yes </w:t>
            </w:r>
          </w:p>
        </w:tc>
      </w:tr>
      <w:tr w:rsidR="002D49B2" w:rsidRPr="00C40D33" w:rsidTr="008F104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The exercise time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factor(X46)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A23FF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85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30578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-1.40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2D49B2" w:rsidRPr="00C40D33" w:rsidTr="008F104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Sleep hours per night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factor(X49)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A23FF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80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30578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2D49B2" w:rsidRPr="00C40D33" w:rsidTr="008F104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The degree of education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factor(X581)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A23FF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64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30578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2D49B2" w:rsidRPr="00C40D33" w:rsidTr="008F104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Professional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factor(X59)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A23FF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-1.49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30578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398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Yes </w:t>
            </w:r>
          </w:p>
        </w:tc>
      </w:tr>
      <w:tr w:rsidR="002D49B2" w:rsidRPr="00C40D33" w:rsidTr="008F104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Marriage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factor(X63)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A23FF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53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30578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2</w:t>
            </w:r>
            <w:r w:rsidRPr="0030578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</w:p>
        </w:tc>
      </w:tr>
      <w:tr w:rsidR="002D49B2" w:rsidRPr="00C40D33" w:rsidTr="008F104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Whether there is repayment pressure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factor(X71)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A23FF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83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30578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-1.40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Yes </w:t>
            </w:r>
          </w:p>
        </w:tc>
      </w:tr>
      <w:tr w:rsidR="002D49B2" w:rsidRPr="00C40D33" w:rsidTr="008F1041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Frequency of physical exercise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factor(X47)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A23FFB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84</w:t>
            </w:r>
          </w:p>
        </w:tc>
        <w:tc>
          <w:tcPr>
            <w:tcW w:w="0" w:type="auto"/>
            <w:hideMark/>
          </w:tcPr>
          <w:p w:rsidR="002D49B2" w:rsidRDefault="002D49B2" w:rsidP="002D49B2">
            <w:r w:rsidRPr="0030578A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-1.40</w:t>
            </w:r>
            <w:r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2D49B2" w:rsidRPr="00380FCC" w:rsidRDefault="002D49B2" w:rsidP="002D49B2">
            <w:pPr>
              <w:widowControl/>
              <w:jc w:val="left"/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</w:pPr>
            <w:r w:rsidRPr="00380FCC">
              <w:rPr>
                <w:rFonts w:ascii="Times New Roman" w:hAnsi="Times New Roman" w:cs="Times New Roman"/>
                <w:color w:val="2E3033"/>
                <w:szCs w:val="21"/>
                <w:shd w:val="clear" w:color="auto" w:fill="FFFFFF"/>
              </w:rPr>
              <w:t xml:space="preserve">Yes </w:t>
            </w:r>
          </w:p>
        </w:tc>
      </w:tr>
    </w:tbl>
    <w:p w:rsidR="00101193" w:rsidRPr="00380FCC" w:rsidRDefault="00101193" w:rsidP="00101193">
      <w:pPr>
        <w:widowControl/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t xml:space="preserve">* 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Represents a change of more than 10% from the initial regression coefficient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br/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The filtered covariates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C40D33">
        <w:rPr>
          <w:rFonts w:ascii="Times New Roman" w:eastAsia="宋体" w:hAnsi="Times New Roman" w:cs="Times New Roman"/>
          <w:kern w:val="0"/>
          <w:sz w:val="24"/>
          <w:szCs w:val="24"/>
        </w:rPr>
        <w:br/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Note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：</w:t>
      </w:r>
    </w:p>
    <w:p w:rsidR="00101193" w:rsidRPr="00380FCC" w:rsidRDefault="00101193" w:rsidP="00101193">
      <w:pPr>
        <w:widowControl/>
        <w:jc w:val="left"/>
        <w:rPr>
          <w:rFonts w:ascii="Times New Roman" w:hAnsi="Times New Roman" w:cs="Times New Roman"/>
          <w:color w:val="2E3033"/>
          <w:szCs w:val="21"/>
          <w:shd w:val="clear" w:color="auto" w:fill="FFFFFF"/>
        </w:rPr>
      </w:pP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>1.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>Covariates are introduced into the basic model or the influence of covariates on the regression coefficient of X is eliminated in the complete model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br/>
        <w:t>2.</w:t>
      </w:r>
      <w:r w:rsidRPr="00C40D33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Variable fixed to be adjusted is adjusted in Y model, basic model and complete model by individual covariates: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t xml:space="preserve"> BMI,smoking,Age,Drinking </w:t>
      </w:r>
      <w:r w:rsidRPr="00380FCC">
        <w:rPr>
          <w:rFonts w:ascii="Times New Roman" w:hAnsi="Times New Roman" w:cs="Times New Roman"/>
          <w:color w:val="2E3033"/>
          <w:szCs w:val="21"/>
          <w:shd w:val="clear" w:color="auto" w:fill="FFFFFF"/>
        </w:rPr>
        <w:br/>
        <w:t>Created by EmpowerStats (www.empowerstats.com) and R on 2021-01-04</w:t>
      </w:r>
    </w:p>
    <w:p w:rsidR="00F43AC4" w:rsidRDefault="00101193">
      <w:r>
        <w:t xml:space="preserve">             </w:t>
      </w:r>
    </w:p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977805" w:rsidRDefault="00977805" w:rsidP="00101193">
      <w:pPr>
        <w:rPr>
          <w:rFonts w:ascii="AdvOT596495f2" w:hAnsi="AdvOT596495f2" w:hint="eastAsia"/>
          <w:color w:val="000000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5284EBCC" wp14:editId="56F8D145">
            <wp:extent cx="5172075" cy="46958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469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93" w:rsidRPr="00F84EEA" w:rsidRDefault="00101193" w:rsidP="00101193">
      <w:pPr>
        <w:rPr>
          <w:rStyle w:val="fontstyle01"/>
          <w:rFonts w:hint="eastAsia"/>
          <w:sz w:val="18"/>
          <w:szCs w:val="18"/>
        </w:rPr>
      </w:pPr>
      <w:r w:rsidRPr="009011E0">
        <w:rPr>
          <w:rFonts w:ascii="AdvOT596495f2" w:hAnsi="AdvOT596495f2"/>
          <w:b/>
          <w:color w:val="000000"/>
          <w:sz w:val="18"/>
          <w:szCs w:val="18"/>
        </w:rPr>
        <w:t>Fig</w:t>
      </w:r>
      <w:r w:rsidR="009011E0" w:rsidRPr="009011E0">
        <w:rPr>
          <w:rFonts w:ascii="AdvOT596495f2" w:hAnsi="AdvOT596495f2"/>
          <w:b/>
          <w:color w:val="000000"/>
          <w:sz w:val="18"/>
          <w:szCs w:val="18"/>
        </w:rPr>
        <w:t xml:space="preserve">. </w:t>
      </w:r>
      <w:r w:rsidR="00D66F9D" w:rsidRPr="009011E0">
        <w:rPr>
          <w:rFonts w:ascii="AdvOT596495f2" w:hAnsi="AdvOT596495f2"/>
          <w:b/>
          <w:color w:val="000000"/>
          <w:sz w:val="18"/>
          <w:szCs w:val="18"/>
        </w:rPr>
        <w:t>S</w:t>
      </w:r>
      <w:r w:rsidRPr="009011E0">
        <w:rPr>
          <w:rFonts w:ascii="AdvOT596495f2" w:hAnsi="AdvOT596495f2"/>
          <w:b/>
          <w:color w:val="000000"/>
          <w:sz w:val="18"/>
          <w:szCs w:val="18"/>
        </w:rPr>
        <w:t>1.</w:t>
      </w:r>
      <w:r w:rsidRPr="00F84EEA">
        <w:rPr>
          <w:rFonts w:ascii="AdvOT596495f2" w:hAnsi="AdvOT596495f2"/>
          <w:color w:val="000000"/>
          <w:sz w:val="18"/>
          <w:szCs w:val="18"/>
        </w:rPr>
        <w:t xml:space="preserve"> </w:t>
      </w:r>
      <w:r>
        <w:rPr>
          <w:rFonts w:ascii="AdvOT596495f2" w:hAnsi="AdvOT596495f2"/>
          <w:color w:val="000000"/>
          <w:sz w:val="18"/>
          <w:szCs w:val="18"/>
        </w:rPr>
        <w:t>D</w:t>
      </w:r>
      <w:r w:rsidRPr="00F84EEA">
        <w:rPr>
          <w:rFonts w:ascii="AdvOT596495f2" w:hAnsi="AdvOT596495f2"/>
          <w:color w:val="000000"/>
          <w:sz w:val="18"/>
          <w:szCs w:val="18"/>
        </w:rPr>
        <w:t xml:space="preserve">epression score and </w:t>
      </w:r>
      <w:r>
        <w:rPr>
          <w:rFonts w:ascii="AdvOT596495f2" w:hAnsi="AdvOT596495f2"/>
          <w:color w:val="000000"/>
          <w:sz w:val="18"/>
          <w:szCs w:val="18"/>
        </w:rPr>
        <w:t>s</w:t>
      </w:r>
      <w:r w:rsidRPr="00F84EEA">
        <w:rPr>
          <w:rFonts w:ascii="AdvOT596495f2" w:hAnsi="AdvOT596495f2"/>
          <w:color w:val="000000"/>
          <w:sz w:val="18"/>
          <w:szCs w:val="18"/>
        </w:rPr>
        <w:t xml:space="preserve">emen </w:t>
      </w:r>
      <w:r>
        <w:rPr>
          <w:rFonts w:ascii="AdvOT596495f2" w:hAnsi="AdvOT596495f2" w:hint="eastAsia"/>
          <w:color w:val="000000"/>
          <w:sz w:val="18"/>
          <w:szCs w:val="18"/>
        </w:rPr>
        <w:t>concentration</w:t>
      </w:r>
      <w:r w:rsidRPr="00F84EEA">
        <w:rPr>
          <w:rFonts w:ascii="AdvOT596495f2" w:hAnsi="AdvOT596495f2"/>
          <w:color w:val="000000"/>
          <w:sz w:val="18"/>
          <w:szCs w:val="18"/>
        </w:rPr>
        <w:t xml:space="preserve"> dose–response relationship</w:t>
      </w:r>
      <w:r w:rsidRPr="00F84EEA">
        <w:rPr>
          <w:rFonts w:ascii="Arial" w:hAnsi="Arial" w:cs="Arial"/>
          <w:color w:val="2E3033"/>
          <w:sz w:val="18"/>
          <w:szCs w:val="18"/>
          <w:shd w:val="clear" w:color="auto" w:fill="FFFFFF"/>
        </w:rPr>
        <w:t xml:space="preserve"> </w:t>
      </w:r>
      <w:r w:rsidRPr="00F84EEA">
        <w:rPr>
          <w:rFonts w:ascii="AdvOT596495f2" w:hAnsi="AdvOT596495f2"/>
          <w:color w:val="000000"/>
          <w:sz w:val="18"/>
          <w:szCs w:val="18"/>
        </w:rPr>
        <w:t>adjusted for smoking, drinking, BMI, age</w:t>
      </w:r>
      <w:r w:rsidRPr="00F84EEA">
        <w:rPr>
          <w:rStyle w:val="fontstyle01"/>
          <w:sz w:val="18"/>
          <w:szCs w:val="18"/>
        </w:rPr>
        <w:t xml:space="preserve"> </w:t>
      </w:r>
    </w:p>
    <w:p w:rsidR="00101193" w:rsidRP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101193"/>
    <w:p w:rsidR="00101193" w:rsidRDefault="00977805">
      <w:r>
        <w:rPr>
          <w:noProof/>
        </w:rPr>
        <w:lastRenderedPageBreak/>
        <w:drawing>
          <wp:inline distT="0" distB="0" distL="0" distR="0" wp14:anchorId="00C9EB09" wp14:editId="746DAE87">
            <wp:extent cx="5191125" cy="46767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467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193" w:rsidRPr="00F84EEA" w:rsidRDefault="00101193" w:rsidP="00101193">
      <w:pPr>
        <w:rPr>
          <w:rStyle w:val="fontstyle01"/>
          <w:rFonts w:hint="eastAsia"/>
          <w:sz w:val="18"/>
          <w:szCs w:val="18"/>
        </w:rPr>
      </w:pPr>
      <w:bookmarkStart w:id="0" w:name="_GoBack"/>
      <w:r w:rsidRPr="009011E0">
        <w:rPr>
          <w:rFonts w:ascii="AdvOT596495f2" w:hAnsi="AdvOT596495f2"/>
          <w:b/>
          <w:color w:val="000000"/>
          <w:sz w:val="18"/>
          <w:szCs w:val="18"/>
        </w:rPr>
        <w:t>Fig</w:t>
      </w:r>
      <w:r w:rsidR="009011E0" w:rsidRPr="009011E0">
        <w:rPr>
          <w:rFonts w:ascii="AdvOT596495f2" w:hAnsi="AdvOT596495f2"/>
          <w:b/>
          <w:color w:val="000000"/>
          <w:sz w:val="18"/>
          <w:szCs w:val="18"/>
        </w:rPr>
        <w:t>.</w:t>
      </w:r>
      <w:r w:rsidR="00D66F9D" w:rsidRPr="009011E0">
        <w:rPr>
          <w:rFonts w:ascii="AdvOT596495f2" w:hAnsi="AdvOT596495f2"/>
          <w:b/>
          <w:color w:val="000000"/>
          <w:sz w:val="18"/>
          <w:szCs w:val="18"/>
        </w:rPr>
        <w:t xml:space="preserve"> S</w:t>
      </w:r>
      <w:r w:rsidRPr="009011E0">
        <w:rPr>
          <w:rFonts w:ascii="AdvOT596495f2" w:hAnsi="AdvOT596495f2"/>
          <w:b/>
          <w:color w:val="000000"/>
          <w:sz w:val="18"/>
          <w:szCs w:val="18"/>
        </w:rPr>
        <w:t xml:space="preserve">2. </w:t>
      </w:r>
      <w:bookmarkEnd w:id="0"/>
      <w:r>
        <w:rPr>
          <w:rFonts w:ascii="AdvOT596495f2" w:hAnsi="AdvOT596495f2"/>
          <w:color w:val="000000"/>
          <w:sz w:val="18"/>
          <w:szCs w:val="18"/>
        </w:rPr>
        <w:t>D</w:t>
      </w:r>
      <w:r w:rsidRPr="00F84EEA">
        <w:rPr>
          <w:rFonts w:ascii="AdvOT596495f2" w:hAnsi="AdvOT596495f2"/>
          <w:color w:val="000000"/>
          <w:sz w:val="18"/>
          <w:szCs w:val="18"/>
        </w:rPr>
        <w:t xml:space="preserve">epression score and </w:t>
      </w:r>
      <w:r>
        <w:rPr>
          <w:rFonts w:ascii="AdvOT596495f2" w:hAnsi="AdvOT596495f2"/>
          <w:color w:val="000000"/>
          <w:sz w:val="18"/>
          <w:szCs w:val="18"/>
        </w:rPr>
        <w:t>S</w:t>
      </w:r>
      <w:r>
        <w:rPr>
          <w:rFonts w:ascii="AdvOT596495f2" w:hAnsi="AdvOT596495f2" w:hint="eastAsia"/>
          <w:color w:val="000000"/>
          <w:sz w:val="18"/>
          <w:szCs w:val="18"/>
        </w:rPr>
        <w:t>perm</w:t>
      </w:r>
      <w:r>
        <w:rPr>
          <w:rFonts w:ascii="AdvOT596495f2" w:hAnsi="AdvOT596495f2"/>
          <w:color w:val="000000"/>
          <w:sz w:val="18"/>
          <w:szCs w:val="18"/>
        </w:rPr>
        <w:t xml:space="preserve"> </w:t>
      </w:r>
      <w:r>
        <w:rPr>
          <w:rFonts w:ascii="AdvOT596495f2" w:hAnsi="AdvOT596495f2" w:hint="eastAsia"/>
          <w:color w:val="000000"/>
          <w:sz w:val="18"/>
          <w:szCs w:val="18"/>
        </w:rPr>
        <w:t>count</w:t>
      </w:r>
      <w:r w:rsidRPr="00F84EEA">
        <w:rPr>
          <w:rFonts w:ascii="AdvOT596495f2" w:hAnsi="AdvOT596495f2"/>
          <w:color w:val="000000"/>
          <w:sz w:val="18"/>
          <w:szCs w:val="18"/>
        </w:rPr>
        <w:t xml:space="preserve"> dose–response relationship</w:t>
      </w:r>
      <w:r w:rsidRPr="00F84EEA">
        <w:rPr>
          <w:rFonts w:ascii="Arial" w:hAnsi="Arial" w:cs="Arial"/>
          <w:color w:val="2E3033"/>
          <w:sz w:val="18"/>
          <w:szCs w:val="18"/>
          <w:shd w:val="clear" w:color="auto" w:fill="FFFFFF"/>
        </w:rPr>
        <w:t xml:space="preserve"> </w:t>
      </w:r>
      <w:r w:rsidRPr="00F84EEA">
        <w:rPr>
          <w:rFonts w:ascii="AdvOT596495f2" w:hAnsi="AdvOT596495f2"/>
          <w:color w:val="000000"/>
          <w:sz w:val="18"/>
          <w:szCs w:val="18"/>
        </w:rPr>
        <w:t>adjusted for smoking, drinking, BMI, age</w:t>
      </w:r>
      <w:r w:rsidRPr="00F84EEA">
        <w:rPr>
          <w:rStyle w:val="fontstyle01"/>
          <w:sz w:val="18"/>
          <w:szCs w:val="18"/>
        </w:rPr>
        <w:t xml:space="preserve"> </w:t>
      </w:r>
    </w:p>
    <w:p w:rsidR="00101193" w:rsidRPr="00101193" w:rsidRDefault="00101193"/>
    <w:sectPr w:rsidR="00101193" w:rsidRPr="001011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76BC" w:rsidRDefault="009C76BC" w:rsidP="00101193">
      <w:r>
        <w:separator/>
      </w:r>
    </w:p>
  </w:endnote>
  <w:endnote w:type="continuationSeparator" w:id="0">
    <w:p w:rsidR="009C76BC" w:rsidRDefault="009C76BC" w:rsidP="00101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OTNEJMQuadraa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96495f2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76BC" w:rsidRDefault="009C76BC" w:rsidP="00101193">
      <w:r>
        <w:separator/>
      </w:r>
    </w:p>
  </w:footnote>
  <w:footnote w:type="continuationSeparator" w:id="0">
    <w:p w:rsidR="009C76BC" w:rsidRDefault="009C76BC" w:rsidP="001011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51B35"/>
    <w:multiLevelType w:val="multilevel"/>
    <w:tmpl w:val="D81E7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AB1"/>
    <w:rsid w:val="00101193"/>
    <w:rsid w:val="002D49B2"/>
    <w:rsid w:val="003679B8"/>
    <w:rsid w:val="00375AB1"/>
    <w:rsid w:val="00757C05"/>
    <w:rsid w:val="00802790"/>
    <w:rsid w:val="009011E0"/>
    <w:rsid w:val="00942ED7"/>
    <w:rsid w:val="00977805"/>
    <w:rsid w:val="009C76BC"/>
    <w:rsid w:val="00A5688E"/>
    <w:rsid w:val="00CD18A9"/>
    <w:rsid w:val="00D173DF"/>
    <w:rsid w:val="00D66F9D"/>
    <w:rsid w:val="00D864D2"/>
    <w:rsid w:val="00E40B30"/>
    <w:rsid w:val="00F4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F69421"/>
  <w15:chartTrackingRefBased/>
  <w15:docId w15:val="{D39C8918-65CC-4BF5-BE75-E46C6C743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1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1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11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1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1193"/>
    <w:rPr>
      <w:sz w:val="18"/>
      <w:szCs w:val="18"/>
    </w:rPr>
  </w:style>
  <w:style w:type="character" w:customStyle="1" w:styleId="fontstyle01">
    <w:name w:val="fontstyle01"/>
    <w:basedOn w:val="a0"/>
    <w:rsid w:val="00101193"/>
    <w:rPr>
      <w:rFonts w:ascii="OTNEJMQuadraat" w:hAnsi="OTNEJMQuadraat" w:hint="default"/>
      <w:b w:val="0"/>
      <w:bCs w:val="0"/>
      <w:i w:val="0"/>
      <w:iCs w:val="0"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6</Pages>
  <Words>728</Words>
  <Characters>4152</Characters>
  <Application>Microsoft Office Word</Application>
  <DocSecurity>0</DocSecurity>
  <Lines>34</Lines>
  <Paragraphs>9</Paragraphs>
  <ScaleCrop>false</ScaleCrop>
  <Company>P R C</Company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dcterms:created xsi:type="dcterms:W3CDTF">2021-03-05T16:27:00Z</dcterms:created>
  <dcterms:modified xsi:type="dcterms:W3CDTF">2021-06-23T12:13:00Z</dcterms:modified>
</cp:coreProperties>
</file>