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15473F" w14:textId="77777777" w:rsidR="00A81859" w:rsidRPr="00A81859" w:rsidRDefault="00A81859" w:rsidP="00A81859">
      <w:pPr>
        <w:spacing w:line="480" w:lineRule="auto"/>
        <w:ind w:left="360"/>
        <w:jc w:val="both"/>
        <w:rPr>
          <w:rFonts w:ascii="Times New Roman" w:eastAsiaTheme="minorHAnsi" w:hAnsi="Times New Roman" w:cs="Times New Roman"/>
          <w:color w:val="auto"/>
          <w:kern w:val="2"/>
          <w:sz w:val="20"/>
          <w:szCs w:val="22"/>
          <w:lang w:eastAsia="en-US"/>
          <w14:ligatures w14:val="standardContextual"/>
        </w:rPr>
      </w:pPr>
      <w:r w:rsidRPr="00A81859">
        <w:rPr>
          <w:rFonts w:ascii="Times New Roman" w:hAnsi="Times New Roman" w:cs="Times New Roman"/>
          <w:b/>
          <w:sz w:val="20"/>
        </w:rPr>
        <w:t>Key Messages</w:t>
      </w:r>
    </w:p>
    <w:p w14:paraId="4E2EEE27" w14:textId="59B61375" w:rsidR="009428C8" w:rsidRPr="009428C8" w:rsidRDefault="009428C8" w:rsidP="00162C7E">
      <w:pPr>
        <w:pStyle w:val="Prrafodelista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0"/>
        </w:rPr>
      </w:pPr>
      <w:r w:rsidRPr="00FF5294">
        <w:rPr>
          <w:rFonts w:ascii="Times New Roman" w:hAnsi="Times New Roman" w:cs="Times New Roman"/>
          <w:bCs/>
          <w:sz w:val="20"/>
        </w:rPr>
        <w:t xml:space="preserve">VIP </w:t>
      </w:r>
      <w:r w:rsidR="0023733D" w:rsidRPr="00FF5294">
        <w:rPr>
          <w:rFonts w:ascii="Times New Roman" w:hAnsi="Times New Roman" w:cs="Times New Roman"/>
          <w:bCs/>
          <w:sz w:val="20"/>
        </w:rPr>
        <w:t>advanc</w:t>
      </w:r>
      <w:r w:rsidR="0023733D">
        <w:rPr>
          <w:rFonts w:ascii="Times New Roman" w:hAnsi="Times New Roman" w:cs="Times New Roman"/>
          <w:bCs/>
          <w:sz w:val="20"/>
        </w:rPr>
        <w:t>es</w:t>
      </w:r>
      <w:r w:rsidR="0023733D" w:rsidRPr="00FF5294">
        <w:rPr>
          <w:rFonts w:ascii="Times New Roman" w:hAnsi="Times New Roman" w:cs="Times New Roman"/>
          <w:bCs/>
          <w:sz w:val="20"/>
        </w:rPr>
        <w:t xml:space="preserve"> </w:t>
      </w:r>
      <w:r w:rsidRPr="00FF5294">
        <w:rPr>
          <w:rFonts w:ascii="Times New Roman" w:hAnsi="Times New Roman" w:cs="Times New Roman"/>
          <w:bCs/>
          <w:sz w:val="20"/>
        </w:rPr>
        <w:t>the expression of chondrogenic</w:t>
      </w:r>
      <w:r w:rsidR="00ED4A38">
        <w:rPr>
          <w:rFonts w:ascii="Times New Roman" w:hAnsi="Times New Roman" w:cs="Times New Roman"/>
          <w:bCs/>
          <w:sz w:val="20"/>
        </w:rPr>
        <w:t xml:space="preserve"> genes</w:t>
      </w:r>
      <w:r w:rsidR="00C34C49">
        <w:rPr>
          <w:rFonts w:ascii="Times New Roman" w:hAnsi="Times New Roman" w:cs="Times New Roman"/>
          <w:bCs/>
          <w:sz w:val="20"/>
        </w:rPr>
        <w:t xml:space="preserve"> in</w:t>
      </w:r>
      <w:r w:rsidRPr="00FF5294">
        <w:rPr>
          <w:rFonts w:ascii="Times New Roman" w:hAnsi="Times New Roman" w:cs="Times New Roman"/>
          <w:bCs/>
          <w:sz w:val="20"/>
        </w:rPr>
        <w:t xml:space="preserve"> </w:t>
      </w:r>
      <w:r w:rsidR="00165E13">
        <w:rPr>
          <w:rFonts w:ascii="Times New Roman" w:hAnsi="Times New Roman" w:cs="Times New Roman"/>
          <w:bCs/>
          <w:sz w:val="20"/>
        </w:rPr>
        <w:t>human</w:t>
      </w:r>
      <w:r w:rsidR="00ED4A38" w:rsidRPr="00FF5294">
        <w:rPr>
          <w:rFonts w:ascii="Times New Roman" w:hAnsi="Times New Roman" w:cs="Times New Roman"/>
          <w:bCs/>
          <w:sz w:val="20"/>
        </w:rPr>
        <w:t xml:space="preserve"> mesenchymal stem cells</w:t>
      </w:r>
      <w:r w:rsidR="00750D7F">
        <w:rPr>
          <w:rFonts w:ascii="Times New Roman" w:hAnsi="Times New Roman" w:cs="Times New Roman"/>
          <w:bCs/>
          <w:sz w:val="20"/>
        </w:rPr>
        <w:t>.</w:t>
      </w:r>
    </w:p>
    <w:p w14:paraId="5CEC3F19" w14:textId="3AD6F067" w:rsidR="00A777BB" w:rsidRPr="00A777BB" w:rsidRDefault="004240F0" w:rsidP="00A777BB">
      <w:pPr>
        <w:pStyle w:val="Prrafodelista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0"/>
        </w:rPr>
      </w:pPr>
      <w:r w:rsidRPr="00162C7E">
        <w:rPr>
          <w:rFonts w:ascii="Times New Roman" w:hAnsi="Times New Roman" w:cs="Times New Roman"/>
          <w:bCs/>
          <w:sz w:val="20"/>
        </w:rPr>
        <w:t>VIP enhance</w:t>
      </w:r>
      <w:r w:rsidR="00A74E91">
        <w:rPr>
          <w:rFonts w:ascii="Times New Roman" w:hAnsi="Times New Roman" w:cs="Times New Roman"/>
          <w:bCs/>
          <w:sz w:val="20"/>
        </w:rPr>
        <w:t>s</w:t>
      </w:r>
      <w:r w:rsidRPr="00162C7E">
        <w:rPr>
          <w:rFonts w:ascii="Times New Roman" w:hAnsi="Times New Roman" w:cs="Times New Roman"/>
          <w:bCs/>
          <w:sz w:val="20"/>
        </w:rPr>
        <w:t xml:space="preserve"> cell proliferation</w:t>
      </w:r>
      <w:r w:rsidR="00C34C49">
        <w:rPr>
          <w:rFonts w:ascii="Times New Roman" w:hAnsi="Times New Roman" w:cs="Times New Roman"/>
          <w:bCs/>
          <w:sz w:val="20"/>
        </w:rPr>
        <w:t xml:space="preserve"> </w:t>
      </w:r>
      <w:r w:rsidR="00341474">
        <w:rPr>
          <w:rFonts w:ascii="Times New Roman" w:hAnsi="Times New Roman" w:cs="Times New Roman"/>
          <w:bCs/>
          <w:sz w:val="20"/>
        </w:rPr>
        <w:t>in chondrocytes from osteoarthritis</w:t>
      </w:r>
      <w:r w:rsidR="009470AB">
        <w:rPr>
          <w:rFonts w:ascii="Times New Roman" w:hAnsi="Times New Roman" w:cs="Times New Roman"/>
          <w:bCs/>
          <w:sz w:val="20"/>
        </w:rPr>
        <w:t xml:space="preserve"> (OA)</w:t>
      </w:r>
      <w:r w:rsidR="00341474">
        <w:rPr>
          <w:rFonts w:ascii="Times New Roman" w:hAnsi="Times New Roman" w:cs="Times New Roman"/>
          <w:bCs/>
          <w:sz w:val="20"/>
        </w:rPr>
        <w:t xml:space="preserve"> patients</w:t>
      </w:r>
      <w:r w:rsidR="008F0544">
        <w:rPr>
          <w:rFonts w:ascii="Times New Roman" w:hAnsi="Times New Roman" w:cs="Times New Roman"/>
          <w:bCs/>
          <w:sz w:val="20"/>
        </w:rPr>
        <w:t>.</w:t>
      </w:r>
      <w:r w:rsidR="00A777BB" w:rsidRPr="00A777BB">
        <w:rPr>
          <w:rFonts w:ascii="Times New Roman" w:hAnsi="Times New Roman" w:cs="Times New Roman"/>
          <w:bCs/>
          <w:sz w:val="20"/>
        </w:rPr>
        <w:t xml:space="preserve"> </w:t>
      </w:r>
    </w:p>
    <w:p w14:paraId="0125F849" w14:textId="5C763BB5" w:rsidR="007602F4" w:rsidRPr="00A777BB" w:rsidRDefault="00A777BB" w:rsidP="00A777BB">
      <w:pPr>
        <w:pStyle w:val="Prrafodelista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0"/>
        </w:rPr>
      </w:pPr>
      <w:r w:rsidRPr="00162C7E">
        <w:rPr>
          <w:rFonts w:ascii="Times New Roman" w:hAnsi="Times New Roman" w:cs="Times New Roman"/>
          <w:bCs/>
          <w:sz w:val="20"/>
        </w:rPr>
        <w:t xml:space="preserve">VIP </w:t>
      </w:r>
      <w:r>
        <w:rPr>
          <w:rFonts w:ascii="Times New Roman" w:hAnsi="Times New Roman" w:cs="Times New Roman"/>
          <w:bCs/>
          <w:sz w:val="20"/>
        </w:rPr>
        <w:t>increased</w:t>
      </w:r>
      <w:r w:rsidRPr="00162C7E">
        <w:rPr>
          <w:rFonts w:ascii="Times New Roman" w:hAnsi="Times New Roman" w:cs="Times New Roman"/>
          <w:bCs/>
          <w:sz w:val="20"/>
        </w:rPr>
        <w:t xml:space="preserve"> </w:t>
      </w:r>
      <w:r>
        <w:rPr>
          <w:rFonts w:ascii="Times New Roman" w:hAnsi="Times New Roman" w:cs="Times New Roman"/>
          <w:bCs/>
          <w:sz w:val="20"/>
        </w:rPr>
        <w:t xml:space="preserve">glycosaminoglycan production in chondrocytes from </w:t>
      </w:r>
      <w:r w:rsidR="009470AB">
        <w:rPr>
          <w:rFonts w:ascii="Times New Roman" w:hAnsi="Times New Roman" w:cs="Times New Roman"/>
          <w:bCs/>
          <w:sz w:val="20"/>
        </w:rPr>
        <w:t>OA</w:t>
      </w:r>
      <w:r>
        <w:rPr>
          <w:rFonts w:ascii="Times New Roman" w:hAnsi="Times New Roman" w:cs="Times New Roman"/>
          <w:bCs/>
          <w:sz w:val="20"/>
        </w:rPr>
        <w:t xml:space="preserve"> patients.</w:t>
      </w:r>
    </w:p>
    <w:p w14:paraId="661C9F53" w14:textId="326FE5D6" w:rsidR="00A777BB" w:rsidRPr="00A777BB" w:rsidRDefault="00A74E91" w:rsidP="00A777BB">
      <w:pPr>
        <w:pStyle w:val="Prrafodelista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bCs/>
          <w:sz w:val="20"/>
        </w:rPr>
        <w:t xml:space="preserve">VIP </w:t>
      </w:r>
      <w:r w:rsidR="004240F0" w:rsidRPr="00162C7E">
        <w:rPr>
          <w:rFonts w:ascii="Times New Roman" w:hAnsi="Times New Roman" w:cs="Times New Roman"/>
          <w:bCs/>
          <w:sz w:val="20"/>
        </w:rPr>
        <w:t>reduce</w:t>
      </w:r>
      <w:r>
        <w:rPr>
          <w:rFonts w:ascii="Times New Roman" w:hAnsi="Times New Roman" w:cs="Times New Roman"/>
          <w:bCs/>
          <w:sz w:val="20"/>
        </w:rPr>
        <w:t>s</w:t>
      </w:r>
      <w:r w:rsidR="004240F0" w:rsidRPr="00162C7E">
        <w:rPr>
          <w:rFonts w:ascii="Times New Roman" w:hAnsi="Times New Roman" w:cs="Times New Roman"/>
          <w:bCs/>
          <w:sz w:val="20"/>
        </w:rPr>
        <w:t xml:space="preserve"> production of complement factor C1R</w:t>
      </w:r>
      <w:r w:rsidR="00A777BB">
        <w:rPr>
          <w:rFonts w:ascii="Times New Roman" w:hAnsi="Times New Roman" w:cs="Times New Roman"/>
          <w:bCs/>
          <w:sz w:val="20"/>
        </w:rPr>
        <w:t xml:space="preserve"> in chondrocytes from </w:t>
      </w:r>
      <w:r w:rsidR="009470AB">
        <w:rPr>
          <w:rFonts w:ascii="Times New Roman" w:hAnsi="Times New Roman" w:cs="Times New Roman"/>
          <w:bCs/>
          <w:sz w:val="20"/>
        </w:rPr>
        <w:t xml:space="preserve">OA </w:t>
      </w:r>
      <w:r w:rsidR="00A777BB">
        <w:rPr>
          <w:rFonts w:ascii="Times New Roman" w:hAnsi="Times New Roman" w:cs="Times New Roman"/>
          <w:bCs/>
          <w:sz w:val="20"/>
        </w:rPr>
        <w:t>patients.</w:t>
      </w:r>
    </w:p>
    <w:p w14:paraId="66FA86B3" w14:textId="6D99BB58" w:rsidR="00D74DF8" w:rsidRPr="00584E8B" w:rsidRDefault="00A777BB" w:rsidP="00584E8B">
      <w:pPr>
        <w:pStyle w:val="Prrafodelista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bCs/>
          <w:sz w:val="20"/>
        </w:rPr>
        <w:t>VIP decreases</w:t>
      </w:r>
      <w:r w:rsidR="002E5F4B">
        <w:rPr>
          <w:rFonts w:ascii="Times New Roman" w:hAnsi="Times New Roman" w:cs="Times New Roman"/>
          <w:bCs/>
          <w:sz w:val="20"/>
        </w:rPr>
        <w:t xml:space="preserve"> </w:t>
      </w:r>
      <w:r w:rsidR="004240F0" w:rsidRPr="00A777BB">
        <w:rPr>
          <w:rFonts w:ascii="Times New Roman" w:hAnsi="Times New Roman" w:cs="Times New Roman"/>
          <w:bCs/>
          <w:sz w:val="20"/>
        </w:rPr>
        <w:t>metalloproteinases</w:t>
      </w:r>
      <w:r w:rsidR="000C6AA8">
        <w:rPr>
          <w:rFonts w:ascii="Times New Roman" w:hAnsi="Times New Roman" w:cs="Times New Roman"/>
          <w:bCs/>
          <w:sz w:val="20"/>
        </w:rPr>
        <w:t xml:space="preserve"> MMP</w:t>
      </w:r>
      <w:r w:rsidR="004240F0" w:rsidRPr="00A777BB">
        <w:rPr>
          <w:rFonts w:ascii="Times New Roman" w:hAnsi="Times New Roman" w:cs="Times New Roman"/>
          <w:bCs/>
          <w:sz w:val="20"/>
        </w:rPr>
        <w:t xml:space="preserve">1 and </w:t>
      </w:r>
      <w:r w:rsidR="000C6AA8">
        <w:rPr>
          <w:rFonts w:ascii="Times New Roman" w:hAnsi="Times New Roman" w:cs="Times New Roman"/>
          <w:bCs/>
          <w:sz w:val="20"/>
        </w:rPr>
        <w:t>MMP</w:t>
      </w:r>
      <w:r w:rsidR="004240F0" w:rsidRPr="00A777BB">
        <w:rPr>
          <w:rFonts w:ascii="Times New Roman" w:hAnsi="Times New Roman" w:cs="Times New Roman"/>
          <w:bCs/>
          <w:sz w:val="20"/>
        </w:rPr>
        <w:t>13</w:t>
      </w:r>
      <w:r w:rsidR="00271B1F">
        <w:rPr>
          <w:rFonts w:ascii="Times New Roman" w:hAnsi="Times New Roman" w:cs="Times New Roman"/>
          <w:bCs/>
          <w:sz w:val="20"/>
        </w:rPr>
        <w:t xml:space="preserve"> in</w:t>
      </w:r>
      <w:r w:rsidR="004240F0" w:rsidRPr="00A777BB">
        <w:rPr>
          <w:rFonts w:ascii="Times New Roman" w:hAnsi="Times New Roman" w:cs="Times New Roman"/>
          <w:sz w:val="20"/>
        </w:rPr>
        <w:t xml:space="preserve"> </w:t>
      </w:r>
      <w:r>
        <w:rPr>
          <w:rFonts w:ascii="Times New Roman" w:hAnsi="Times New Roman" w:cs="Times New Roman"/>
          <w:bCs/>
          <w:sz w:val="20"/>
        </w:rPr>
        <w:t xml:space="preserve">chondrocytes from </w:t>
      </w:r>
      <w:r w:rsidR="009470AB">
        <w:rPr>
          <w:rFonts w:ascii="Times New Roman" w:hAnsi="Times New Roman" w:cs="Times New Roman"/>
          <w:bCs/>
          <w:sz w:val="20"/>
        </w:rPr>
        <w:t>OA</w:t>
      </w:r>
      <w:r>
        <w:rPr>
          <w:rFonts w:ascii="Times New Roman" w:hAnsi="Times New Roman" w:cs="Times New Roman"/>
          <w:bCs/>
          <w:sz w:val="20"/>
        </w:rPr>
        <w:t xml:space="preserve"> patients.</w:t>
      </w:r>
    </w:p>
    <w:sectPr w:rsidR="00D74DF8" w:rsidRPr="00584E8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E462D4"/>
    <w:multiLevelType w:val="hybridMultilevel"/>
    <w:tmpl w:val="696CAA1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911831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2869"/>
    <w:rsid w:val="000872C8"/>
    <w:rsid w:val="000C6AA8"/>
    <w:rsid w:val="000E2869"/>
    <w:rsid w:val="00162C7E"/>
    <w:rsid w:val="00165E13"/>
    <w:rsid w:val="0023733D"/>
    <w:rsid w:val="00271B1F"/>
    <w:rsid w:val="002E5F4B"/>
    <w:rsid w:val="00341474"/>
    <w:rsid w:val="003B7DFD"/>
    <w:rsid w:val="004240F0"/>
    <w:rsid w:val="00584E8B"/>
    <w:rsid w:val="00740672"/>
    <w:rsid w:val="00750D7F"/>
    <w:rsid w:val="007602F4"/>
    <w:rsid w:val="00835C73"/>
    <w:rsid w:val="008F0544"/>
    <w:rsid w:val="009428C8"/>
    <w:rsid w:val="009470AB"/>
    <w:rsid w:val="00A74E91"/>
    <w:rsid w:val="00A777BB"/>
    <w:rsid w:val="00A81859"/>
    <w:rsid w:val="00C34C49"/>
    <w:rsid w:val="00C46763"/>
    <w:rsid w:val="00D74DF8"/>
    <w:rsid w:val="00ED4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9A2C87"/>
  <w15:chartTrackingRefBased/>
  <w15:docId w15:val="{3FAC709F-DCDC-44BB-BADC-3BEBC52102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40F0"/>
    <w:pPr>
      <w:spacing w:after="200" w:line="276" w:lineRule="auto"/>
    </w:pPr>
    <w:rPr>
      <w:rFonts w:ascii="Calibri" w:eastAsia="Calibri" w:hAnsi="Calibri" w:cs="Calibri"/>
      <w:color w:val="000000"/>
      <w:kern w:val="0"/>
      <w:szCs w:val="20"/>
      <w:lang w:val="en-US" w:eastAsia="es-E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0E2869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GB" w:eastAsia="en-US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E2869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GB" w:eastAsia="en-US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E2869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GB" w:eastAsia="en-US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0E2869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2"/>
      <w:lang w:val="en-GB" w:eastAsia="en-US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E2869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2"/>
      <w:lang w:val="en-GB" w:eastAsia="en-US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E2869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2"/>
      <w:lang w:val="en-GB" w:eastAsia="en-US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E2869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2"/>
      <w:lang w:val="en-GB" w:eastAsia="en-US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E2869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2"/>
      <w:lang w:val="en-GB" w:eastAsia="en-US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E2869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2"/>
      <w:lang w:val="en-GB" w:eastAsia="en-US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E2869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GB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E2869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GB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E2869"/>
    <w:rPr>
      <w:rFonts w:eastAsiaTheme="majorEastAsia" w:cstheme="majorBidi"/>
      <w:color w:val="0F4761" w:themeColor="accent1" w:themeShade="BF"/>
      <w:sz w:val="28"/>
      <w:szCs w:val="28"/>
      <w:lang w:val="en-GB"/>
    </w:rPr>
  </w:style>
  <w:style w:type="character" w:customStyle="1" w:styleId="Ttulo4Car">
    <w:name w:val="Título 4 Car"/>
    <w:basedOn w:val="Fuentedeprrafopredeter"/>
    <w:link w:val="Ttulo4"/>
    <w:uiPriority w:val="9"/>
    <w:rsid w:val="000E2869"/>
    <w:rPr>
      <w:rFonts w:eastAsiaTheme="majorEastAsia" w:cstheme="majorBidi"/>
      <w:i/>
      <w:iCs/>
      <w:color w:val="0F4761" w:themeColor="accent1" w:themeShade="BF"/>
      <w:lang w:val="en-GB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E2869"/>
    <w:rPr>
      <w:rFonts w:eastAsiaTheme="majorEastAsia" w:cstheme="majorBidi"/>
      <w:color w:val="0F4761" w:themeColor="accent1" w:themeShade="BF"/>
      <w:lang w:val="en-GB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E2869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E2869"/>
    <w:rPr>
      <w:rFonts w:eastAsiaTheme="majorEastAsia" w:cstheme="majorBidi"/>
      <w:color w:val="595959" w:themeColor="text1" w:themeTint="A6"/>
      <w:lang w:val="en-GB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E2869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E2869"/>
    <w:rPr>
      <w:rFonts w:eastAsiaTheme="majorEastAsia" w:cstheme="majorBidi"/>
      <w:color w:val="272727" w:themeColor="text1" w:themeTint="D8"/>
      <w:lang w:val="en-GB"/>
    </w:rPr>
  </w:style>
  <w:style w:type="paragraph" w:styleId="Ttulo">
    <w:name w:val="Title"/>
    <w:basedOn w:val="Normal"/>
    <w:next w:val="Normal"/>
    <w:link w:val="TtuloCar"/>
    <w:uiPriority w:val="10"/>
    <w:qFormat/>
    <w:rsid w:val="000E2869"/>
    <w:pPr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val="en-GB" w:eastAsia="en-US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0E2869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Subttulo">
    <w:name w:val="Subtitle"/>
    <w:basedOn w:val="Normal"/>
    <w:next w:val="Normal"/>
    <w:link w:val="SubttuloCar"/>
    <w:uiPriority w:val="11"/>
    <w:qFormat/>
    <w:rsid w:val="000E2869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GB" w:eastAsia="en-US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0E2869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Cita">
    <w:name w:val="Quote"/>
    <w:basedOn w:val="Normal"/>
    <w:next w:val="Normal"/>
    <w:link w:val="CitaCar"/>
    <w:uiPriority w:val="29"/>
    <w:qFormat/>
    <w:rsid w:val="000E2869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2"/>
      <w:lang w:val="en-GB" w:eastAsia="en-US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0E2869"/>
    <w:rPr>
      <w:i/>
      <w:iCs/>
      <w:color w:val="404040" w:themeColor="text1" w:themeTint="BF"/>
      <w:lang w:val="en-GB"/>
    </w:rPr>
  </w:style>
  <w:style w:type="paragraph" w:styleId="Prrafodelista">
    <w:name w:val="List Paragraph"/>
    <w:basedOn w:val="Normal"/>
    <w:uiPriority w:val="34"/>
    <w:qFormat/>
    <w:rsid w:val="000E2869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color w:val="auto"/>
      <w:kern w:val="2"/>
      <w:szCs w:val="22"/>
      <w:lang w:val="en-GB" w:eastAsia="en-US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0E286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E286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2"/>
      <w:lang w:val="en-GB" w:eastAsia="en-US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E2869"/>
    <w:rPr>
      <w:i/>
      <w:iCs/>
      <w:color w:val="0F4761" w:themeColor="accent1" w:themeShade="BF"/>
      <w:lang w:val="en-GB"/>
    </w:rPr>
  </w:style>
  <w:style w:type="character" w:styleId="Referenciaintensa">
    <w:name w:val="Intense Reference"/>
    <w:basedOn w:val="Fuentedeprrafopredeter"/>
    <w:uiPriority w:val="32"/>
    <w:qFormat/>
    <w:rsid w:val="000E286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166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54</Words>
  <Characters>367</Characters>
  <Application>Microsoft Office Word</Application>
  <DocSecurity>0</DocSecurity>
  <Lines>7</Lines>
  <Paragraphs>3</Paragraphs>
  <ScaleCrop>false</ScaleCrop>
  <Company/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SELENE PEREZ GARCIA</dc:creator>
  <cp:keywords/>
  <dc:description/>
  <cp:lastModifiedBy>SELENE PEREZ GARCIA</cp:lastModifiedBy>
  <cp:revision>22</cp:revision>
  <dcterms:created xsi:type="dcterms:W3CDTF">2025-04-25T11:54:00Z</dcterms:created>
  <dcterms:modified xsi:type="dcterms:W3CDTF">2025-04-25T12:18:00Z</dcterms:modified>
</cp:coreProperties>
</file>