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horzAnchor="margin" w:tblpY="1188"/>
        <w:tblW w:w="940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2268"/>
        <w:gridCol w:w="2268"/>
        <w:gridCol w:w="1066"/>
        <w:gridCol w:w="1670"/>
      </w:tblGrid>
      <w:tr w:rsidR="001000AC" w14:paraId="3E322D2E" w14:textId="77777777" w:rsidTr="006A06D2">
        <w:trPr>
          <w:trHeight w:val="422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14:paraId="44704DE0" w14:textId="77777777" w:rsidR="001000AC" w:rsidRDefault="001000AC" w:rsidP="006A06D2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Response variable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686E1B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Factor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54D294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Estimate±SD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691F709F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Z-value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76308383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p-value</w:t>
            </w:r>
          </w:p>
        </w:tc>
      </w:tr>
      <w:tr w:rsidR="001000AC" w14:paraId="4CC62C21" w14:textId="77777777" w:rsidTr="006A06D2">
        <w:trPr>
          <w:trHeight w:val="422"/>
        </w:trPr>
        <w:tc>
          <w:tcPr>
            <w:tcW w:w="2132" w:type="dxa"/>
            <w:vMerge w:val="restart"/>
            <w:tcBorders>
              <w:top w:val="single" w:sz="4" w:space="0" w:color="auto"/>
            </w:tcBorders>
            <w:vAlign w:val="center"/>
          </w:tcPr>
          <w:p w14:paraId="25FC0977" w14:textId="77777777" w:rsidR="001000AC" w:rsidRPr="004942F7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 xml:space="preserve">Presence/absence of 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4"/>
                <w:szCs w:val="24"/>
                <w:lang w:eastAsia="cs-CZ"/>
              </w:rPr>
              <w:t>H. contortus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03E635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(Intercept)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DA36023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 w:rsidRPr="009A66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0.13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4±0.366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14:paraId="1FABF33C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0.365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14:paraId="229F1A71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0.715</w:t>
            </w:r>
          </w:p>
        </w:tc>
      </w:tr>
      <w:tr w:rsidR="001000AC" w:rsidRPr="00FC1ED7" w14:paraId="3ACA93F9" w14:textId="77777777" w:rsidTr="006A06D2">
        <w:trPr>
          <w:trHeight w:val="422"/>
        </w:trPr>
        <w:tc>
          <w:tcPr>
            <w:tcW w:w="2132" w:type="dxa"/>
            <w:vMerge/>
          </w:tcPr>
          <w:p w14:paraId="6997C7FA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</w:tcPr>
          <w:p w14:paraId="7EDFA16D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Locality B</w:t>
            </w:r>
          </w:p>
        </w:tc>
        <w:tc>
          <w:tcPr>
            <w:tcW w:w="2268" w:type="dxa"/>
          </w:tcPr>
          <w:p w14:paraId="6440CA1B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 w:rsidRPr="00216D1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≈ 0</w:t>
            </w:r>
          </w:p>
        </w:tc>
        <w:tc>
          <w:tcPr>
            <w:tcW w:w="1066" w:type="dxa"/>
          </w:tcPr>
          <w:p w14:paraId="24966339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0.000</w:t>
            </w:r>
          </w:p>
        </w:tc>
        <w:tc>
          <w:tcPr>
            <w:tcW w:w="1670" w:type="dxa"/>
          </w:tcPr>
          <w:p w14:paraId="38694D63" w14:textId="77777777" w:rsidR="001000AC" w:rsidRPr="00FC1ED7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1.000</w:t>
            </w:r>
          </w:p>
        </w:tc>
      </w:tr>
      <w:tr w:rsidR="001000AC" w:rsidRPr="00FC1ED7" w14:paraId="4542396C" w14:textId="77777777" w:rsidTr="006A06D2">
        <w:trPr>
          <w:trHeight w:val="422"/>
        </w:trPr>
        <w:tc>
          <w:tcPr>
            <w:tcW w:w="2132" w:type="dxa"/>
            <w:vMerge/>
          </w:tcPr>
          <w:p w14:paraId="089B9C77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</w:tcPr>
          <w:p w14:paraId="54CE2F03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Spring</w:t>
            </w:r>
          </w:p>
        </w:tc>
        <w:tc>
          <w:tcPr>
            <w:tcW w:w="2268" w:type="dxa"/>
          </w:tcPr>
          <w:p w14:paraId="04EE5F42" w14:textId="77777777" w:rsidR="001000AC" w:rsidRPr="00865428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cs-CZ" w:eastAsia="cs-CZ"/>
              </w:rPr>
            </w:pPr>
            <w:r w:rsidRPr="00216D1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≈ 0</w:t>
            </w:r>
          </w:p>
        </w:tc>
        <w:tc>
          <w:tcPr>
            <w:tcW w:w="1066" w:type="dxa"/>
          </w:tcPr>
          <w:p w14:paraId="47C9204C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0.000</w:t>
            </w:r>
          </w:p>
        </w:tc>
        <w:tc>
          <w:tcPr>
            <w:tcW w:w="1670" w:type="dxa"/>
          </w:tcPr>
          <w:p w14:paraId="09E8DBBB" w14:textId="77777777" w:rsidR="001000AC" w:rsidRPr="00FC1ED7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1.000</w:t>
            </w:r>
          </w:p>
        </w:tc>
      </w:tr>
      <w:tr w:rsidR="001000AC" w:rsidRPr="00FC1ED7" w14:paraId="6C7B2B7A" w14:textId="77777777" w:rsidTr="006A06D2">
        <w:trPr>
          <w:trHeight w:val="422"/>
        </w:trPr>
        <w:tc>
          <w:tcPr>
            <w:tcW w:w="2132" w:type="dxa"/>
            <w:vMerge/>
          </w:tcPr>
          <w:p w14:paraId="18A1CFAF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</w:tcPr>
          <w:p w14:paraId="12A93230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Summer</w:t>
            </w:r>
          </w:p>
        </w:tc>
        <w:tc>
          <w:tcPr>
            <w:tcW w:w="2268" w:type="dxa"/>
          </w:tcPr>
          <w:p w14:paraId="7FF70518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0.714±0.541</w:t>
            </w:r>
          </w:p>
        </w:tc>
        <w:tc>
          <w:tcPr>
            <w:tcW w:w="1066" w:type="dxa"/>
          </w:tcPr>
          <w:p w14:paraId="428B699F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1.319</w:t>
            </w:r>
          </w:p>
        </w:tc>
        <w:tc>
          <w:tcPr>
            <w:tcW w:w="1670" w:type="dxa"/>
          </w:tcPr>
          <w:p w14:paraId="795FD4FF" w14:textId="77777777" w:rsidR="001000AC" w:rsidRPr="00FC1ED7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0.187</w:t>
            </w:r>
          </w:p>
        </w:tc>
      </w:tr>
      <w:tr w:rsidR="001000AC" w:rsidRPr="00FC1ED7" w14:paraId="512CF4C2" w14:textId="77777777" w:rsidTr="006A06D2">
        <w:trPr>
          <w:trHeight w:val="422"/>
        </w:trPr>
        <w:tc>
          <w:tcPr>
            <w:tcW w:w="2132" w:type="dxa"/>
            <w:vMerge/>
          </w:tcPr>
          <w:p w14:paraId="4C3FD670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</w:tcPr>
          <w:p w14:paraId="48126EEA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Winter</w:t>
            </w:r>
          </w:p>
        </w:tc>
        <w:tc>
          <w:tcPr>
            <w:tcW w:w="2268" w:type="dxa"/>
          </w:tcPr>
          <w:p w14:paraId="0635D3E3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-0.980±0.541</w:t>
            </w:r>
          </w:p>
        </w:tc>
        <w:tc>
          <w:tcPr>
            <w:tcW w:w="1066" w:type="dxa"/>
          </w:tcPr>
          <w:p w14:paraId="5A0E6CE0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-1.813</w:t>
            </w:r>
          </w:p>
        </w:tc>
        <w:tc>
          <w:tcPr>
            <w:tcW w:w="1670" w:type="dxa"/>
          </w:tcPr>
          <w:p w14:paraId="7673BD2A" w14:textId="77777777" w:rsidR="001000AC" w:rsidRPr="00FC1ED7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 w:rsidRPr="00FC1ED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0.0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69</w:t>
            </w:r>
          </w:p>
        </w:tc>
      </w:tr>
      <w:tr w:rsidR="001000AC" w14:paraId="5DDE0B5E" w14:textId="77777777" w:rsidTr="006A06D2">
        <w:trPr>
          <w:trHeight w:val="541"/>
        </w:trPr>
        <w:tc>
          <w:tcPr>
            <w:tcW w:w="2132" w:type="dxa"/>
            <w:vMerge/>
          </w:tcPr>
          <w:p w14:paraId="44B6A419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</w:tcPr>
          <w:p w14:paraId="2DC222F5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Spring*Locality B</w:t>
            </w:r>
          </w:p>
        </w:tc>
        <w:tc>
          <w:tcPr>
            <w:tcW w:w="2268" w:type="dxa"/>
          </w:tcPr>
          <w:p w14:paraId="0BC3DC9C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-2.005±0.830</w:t>
            </w:r>
          </w:p>
        </w:tc>
        <w:tc>
          <w:tcPr>
            <w:tcW w:w="1066" w:type="dxa"/>
          </w:tcPr>
          <w:p w14:paraId="73F30AB6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-2.414</w:t>
            </w:r>
          </w:p>
        </w:tc>
        <w:tc>
          <w:tcPr>
            <w:tcW w:w="1670" w:type="dxa"/>
          </w:tcPr>
          <w:p w14:paraId="4DEED13E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 w:rsidRPr="00696C8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cs-CZ"/>
              </w:rPr>
              <w:t>0.0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cs-CZ"/>
              </w:rPr>
              <w:t>16</w:t>
            </w:r>
          </w:p>
        </w:tc>
      </w:tr>
      <w:tr w:rsidR="001000AC" w14:paraId="6F733DF8" w14:textId="77777777" w:rsidTr="006A06D2">
        <w:trPr>
          <w:trHeight w:val="541"/>
        </w:trPr>
        <w:tc>
          <w:tcPr>
            <w:tcW w:w="2132" w:type="dxa"/>
          </w:tcPr>
          <w:p w14:paraId="2A66F8CE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</w:tcPr>
          <w:p w14:paraId="4B63C0A4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Summer*Locality B</w:t>
            </w:r>
          </w:p>
        </w:tc>
        <w:tc>
          <w:tcPr>
            <w:tcW w:w="2268" w:type="dxa"/>
          </w:tcPr>
          <w:p w14:paraId="4CE22A32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-0.714±0.749</w:t>
            </w:r>
          </w:p>
        </w:tc>
        <w:tc>
          <w:tcPr>
            <w:tcW w:w="1066" w:type="dxa"/>
          </w:tcPr>
          <w:p w14:paraId="1B79991B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-0.953</w:t>
            </w:r>
          </w:p>
        </w:tc>
        <w:tc>
          <w:tcPr>
            <w:tcW w:w="1670" w:type="dxa"/>
          </w:tcPr>
          <w:p w14:paraId="22F36B97" w14:textId="77777777" w:rsidR="001000AC" w:rsidRPr="00267FC4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 w:rsidRPr="00267F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0.340</w:t>
            </w:r>
          </w:p>
        </w:tc>
      </w:tr>
      <w:tr w:rsidR="001000AC" w14:paraId="5473B17A" w14:textId="77777777" w:rsidTr="006A06D2">
        <w:trPr>
          <w:trHeight w:val="541"/>
        </w:trPr>
        <w:tc>
          <w:tcPr>
            <w:tcW w:w="2132" w:type="dxa"/>
            <w:tcBorders>
              <w:bottom w:val="single" w:sz="4" w:space="0" w:color="auto"/>
            </w:tcBorders>
          </w:tcPr>
          <w:p w14:paraId="331D4330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A75817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Winter*Locality B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EB210E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-0.539±0.797</w:t>
            </w:r>
          </w:p>
        </w:tc>
        <w:tc>
          <w:tcPr>
            <w:tcW w:w="1066" w:type="dxa"/>
          </w:tcPr>
          <w:p w14:paraId="315FE07E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-0.676</w:t>
            </w:r>
          </w:p>
        </w:tc>
        <w:tc>
          <w:tcPr>
            <w:tcW w:w="1670" w:type="dxa"/>
          </w:tcPr>
          <w:p w14:paraId="46340369" w14:textId="77777777" w:rsidR="001000AC" w:rsidRPr="00267FC4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 w:rsidRPr="00267F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0.489</w:t>
            </w:r>
          </w:p>
        </w:tc>
      </w:tr>
      <w:tr w:rsidR="001000AC" w:rsidRPr="00696C82" w14:paraId="72C10653" w14:textId="77777777" w:rsidTr="006A06D2">
        <w:trPr>
          <w:trHeight w:val="340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14:paraId="756C8975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Random effect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E23C2C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Variance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2B48C4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SD</w:t>
            </w:r>
          </w:p>
        </w:tc>
        <w:tc>
          <w:tcPr>
            <w:tcW w:w="1066" w:type="dxa"/>
          </w:tcPr>
          <w:p w14:paraId="68934671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1670" w:type="dxa"/>
          </w:tcPr>
          <w:p w14:paraId="75024293" w14:textId="77777777" w:rsidR="001000AC" w:rsidRPr="00696C82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1000AC" w:rsidRPr="00696C82" w14:paraId="7056177F" w14:textId="77777777" w:rsidTr="006A06D2">
        <w:trPr>
          <w:trHeight w:val="340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14:paraId="721C80FB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Month:locality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8D0D80" w14:textId="77777777" w:rsidR="001000AC" w:rsidRPr="009A66B1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cs-CZ" w:eastAsia="cs-CZ"/>
              </w:rPr>
            </w:pPr>
            <w:r w:rsidRPr="009A66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cs-CZ" w:eastAsia="cs-CZ"/>
              </w:rPr>
              <w:t>2.264e-09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4BCC22" w14:textId="77777777" w:rsidR="001000AC" w:rsidRPr="009A66B1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cs-CZ" w:eastAsia="cs-CZ"/>
              </w:rPr>
            </w:pPr>
            <w:r w:rsidRPr="009A66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cs-CZ" w:eastAsia="cs-CZ"/>
              </w:rPr>
              <w:t>4.759e-05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16E2E5A8" w14:textId="77777777" w:rsidR="001000AC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19912571" w14:textId="77777777" w:rsidR="001000AC" w:rsidRPr="00696C82" w:rsidRDefault="001000AC" w:rsidP="006A06D2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cs-CZ"/>
              </w:rPr>
            </w:pPr>
          </w:p>
        </w:tc>
      </w:tr>
    </w:tbl>
    <w:p w14:paraId="4DDCED30" w14:textId="32F94EC3" w:rsidR="006A06D2" w:rsidRPr="002A46C6" w:rsidRDefault="006A06D2" w:rsidP="006A06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Additional t</w:t>
      </w:r>
      <w:r w:rsidRPr="002A46C6">
        <w:rPr>
          <w:rFonts w:ascii="Times New Roman" w:hAnsi="Times New Roman" w:cs="Times New Roman"/>
          <w:b/>
          <w:bCs/>
        </w:rPr>
        <w:t>able 1</w:t>
      </w:r>
      <w:r w:rsidRPr="002A46C6">
        <w:rPr>
          <w:rFonts w:ascii="Times New Roman" w:hAnsi="Times New Roman" w:cs="Times New Roman"/>
        </w:rPr>
        <w:t xml:space="preserve">: Results of the generalized linear mixed model (GLMM) for probability of </w:t>
      </w:r>
      <w:proofErr w:type="spellStart"/>
      <w:r w:rsidRPr="002A46C6">
        <w:rPr>
          <w:rFonts w:ascii="Times New Roman" w:hAnsi="Times New Roman" w:cs="Times New Roman"/>
          <w:i/>
          <w:iCs/>
        </w:rPr>
        <w:t>Haemonchus</w:t>
      </w:r>
      <w:proofErr w:type="spellEnd"/>
      <w:r w:rsidRPr="002A46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A46C6">
        <w:rPr>
          <w:rFonts w:ascii="Times New Roman" w:hAnsi="Times New Roman" w:cs="Times New Roman"/>
          <w:i/>
          <w:iCs/>
        </w:rPr>
        <w:t>contortus</w:t>
      </w:r>
      <w:proofErr w:type="spellEnd"/>
      <w:r w:rsidRPr="002A46C6">
        <w:rPr>
          <w:rFonts w:ascii="Times New Roman" w:hAnsi="Times New Roman" w:cs="Times New Roman"/>
        </w:rPr>
        <w:t xml:space="preserve"> DNA presence.</w:t>
      </w:r>
    </w:p>
    <w:p w14:paraId="05022047" w14:textId="77777777" w:rsidR="001000AC" w:rsidRDefault="001000AC"/>
    <w:p w14:paraId="469BE479" w14:textId="77777777" w:rsidR="001000AC" w:rsidRDefault="001000AC"/>
    <w:p w14:paraId="04A876A9" w14:textId="13755557" w:rsidR="006A06D2" w:rsidRPr="006A06D2" w:rsidRDefault="006A06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Additional t</w:t>
      </w:r>
      <w:r w:rsidRPr="002A46C6">
        <w:rPr>
          <w:rFonts w:ascii="Times New Roman" w:hAnsi="Times New Roman" w:cs="Times New Roman"/>
          <w:b/>
          <w:bCs/>
        </w:rPr>
        <w:t>able 2</w:t>
      </w:r>
      <w:r w:rsidRPr="002A46C6">
        <w:rPr>
          <w:rFonts w:ascii="Times New Roman" w:hAnsi="Times New Roman" w:cs="Times New Roman"/>
        </w:rPr>
        <w:t xml:space="preserve">: Results of the generalized linear mixed model (GLMM) for relative amount of </w:t>
      </w:r>
      <w:proofErr w:type="spellStart"/>
      <w:r w:rsidRPr="002A46C6">
        <w:rPr>
          <w:rFonts w:ascii="Times New Roman" w:hAnsi="Times New Roman" w:cs="Times New Roman"/>
          <w:i/>
          <w:iCs/>
        </w:rPr>
        <w:t>Haemonchus</w:t>
      </w:r>
      <w:proofErr w:type="spellEnd"/>
      <w:r w:rsidRPr="002A46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A46C6">
        <w:rPr>
          <w:rFonts w:ascii="Times New Roman" w:hAnsi="Times New Roman" w:cs="Times New Roman"/>
          <w:i/>
          <w:iCs/>
        </w:rPr>
        <w:t>contortus</w:t>
      </w:r>
      <w:proofErr w:type="spellEnd"/>
      <w:r w:rsidRPr="002A46C6">
        <w:rPr>
          <w:rFonts w:ascii="Times New Roman" w:hAnsi="Times New Roman" w:cs="Times New Roman"/>
          <w:i/>
          <w:iCs/>
        </w:rPr>
        <w:t xml:space="preserve"> </w:t>
      </w:r>
      <w:r w:rsidRPr="002A46C6">
        <w:rPr>
          <w:rFonts w:ascii="Times New Roman" w:hAnsi="Times New Roman" w:cs="Times New Roman"/>
        </w:rPr>
        <w:t>DNA in positive samples.</w:t>
      </w:r>
    </w:p>
    <w:tbl>
      <w:tblPr>
        <w:tblStyle w:val="Mkatabulky"/>
        <w:tblW w:w="9404" w:type="dxa"/>
        <w:tblInd w:w="0" w:type="dxa"/>
        <w:tblLook w:val="04A0" w:firstRow="1" w:lastRow="0" w:firstColumn="1" w:lastColumn="0" w:noHBand="0" w:noVBand="1"/>
      </w:tblPr>
      <w:tblGrid>
        <w:gridCol w:w="2272"/>
        <w:gridCol w:w="2264"/>
        <w:gridCol w:w="1556"/>
        <w:gridCol w:w="1642"/>
        <w:gridCol w:w="1670"/>
      </w:tblGrid>
      <w:tr w:rsidR="001000AC" w14:paraId="716FA34B" w14:textId="77777777" w:rsidTr="00A64807">
        <w:trPr>
          <w:trHeight w:val="422"/>
        </w:trPr>
        <w:tc>
          <w:tcPr>
            <w:tcW w:w="2272" w:type="dxa"/>
            <w:tcBorders>
              <w:left w:val="nil"/>
              <w:bottom w:val="single" w:sz="4" w:space="0" w:color="auto"/>
              <w:right w:val="nil"/>
            </w:tcBorders>
          </w:tcPr>
          <w:p w14:paraId="14A2420E" w14:textId="77777777" w:rsidR="001000AC" w:rsidRDefault="001000AC" w:rsidP="00A6480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Response variable</w:t>
            </w:r>
          </w:p>
        </w:tc>
        <w:tc>
          <w:tcPr>
            <w:tcW w:w="2264" w:type="dxa"/>
            <w:tcBorders>
              <w:left w:val="nil"/>
              <w:bottom w:val="single" w:sz="4" w:space="0" w:color="auto"/>
              <w:right w:val="nil"/>
            </w:tcBorders>
          </w:tcPr>
          <w:p w14:paraId="2FCCC48A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Factor</w:t>
            </w:r>
          </w:p>
        </w:tc>
        <w:tc>
          <w:tcPr>
            <w:tcW w:w="1556" w:type="dxa"/>
            <w:tcBorders>
              <w:left w:val="nil"/>
              <w:bottom w:val="single" w:sz="4" w:space="0" w:color="auto"/>
              <w:right w:val="nil"/>
            </w:tcBorders>
          </w:tcPr>
          <w:p w14:paraId="5D9CB77A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Estimate±SD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</w:tcPr>
          <w:p w14:paraId="603798E3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Z-value</w:t>
            </w:r>
          </w:p>
        </w:tc>
        <w:tc>
          <w:tcPr>
            <w:tcW w:w="1670" w:type="dxa"/>
            <w:tcBorders>
              <w:left w:val="nil"/>
              <w:bottom w:val="single" w:sz="4" w:space="0" w:color="auto"/>
              <w:right w:val="nil"/>
            </w:tcBorders>
          </w:tcPr>
          <w:p w14:paraId="4FF126F0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p-value</w:t>
            </w:r>
          </w:p>
        </w:tc>
      </w:tr>
      <w:tr w:rsidR="001000AC" w14:paraId="11D1E01B" w14:textId="77777777" w:rsidTr="00A64807">
        <w:trPr>
          <w:trHeight w:val="422"/>
        </w:trPr>
        <w:tc>
          <w:tcPr>
            <w:tcW w:w="2272" w:type="dxa"/>
            <w:vMerge w:val="restart"/>
            <w:tcBorders>
              <w:left w:val="nil"/>
              <w:right w:val="nil"/>
            </w:tcBorders>
            <w:vAlign w:val="center"/>
          </w:tcPr>
          <w:p w14:paraId="62D879D7" w14:textId="77777777" w:rsidR="001000AC" w:rsidRPr="00A653DB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 xml:space="preserve">Level of 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4"/>
                <w:szCs w:val="24"/>
                <w:lang w:eastAsia="cs-CZ"/>
              </w:rPr>
              <w:t xml:space="preserve">H. contortus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DNA</w:t>
            </w:r>
          </w:p>
        </w:tc>
        <w:tc>
          <w:tcPr>
            <w:tcW w:w="2264" w:type="dxa"/>
            <w:tcBorders>
              <w:left w:val="nil"/>
              <w:bottom w:val="nil"/>
              <w:right w:val="nil"/>
            </w:tcBorders>
          </w:tcPr>
          <w:p w14:paraId="25C72837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(Intercept)</w:t>
            </w:r>
          </w:p>
        </w:tc>
        <w:tc>
          <w:tcPr>
            <w:tcW w:w="1556" w:type="dxa"/>
            <w:tcBorders>
              <w:left w:val="nil"/>
              <w:bottom w:val="nil"/>
              <w:right w:val="nil"/>
            </w:tcBorders>
          </w:tcPr>
          <w:p w14:paraId="645E8A2A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12.42±0.680</w:t>
            </w:r>
          </w:p>
        </w:tc>
        <w:tc>
          <w:tcPr>
            <w:tcW w:w="1642" w:type="dxa"/>
            <w:tcBorders>
              <w:left w:val="nil"/>
              <w:bottom w:val="nil"/>
              <w:right w:val="nil"/>
            </w:tcBorders>
          </w:tcPr>
          <w:p w14:paraId="19E75257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18.256</w:t>
            </w:r>
          </w:p>
        </w:tc>
        <w:tc>
          <w:tcPr>
            <w:tcW w:w="1670" w:type="dxa"/>
            <w:tcBorders>
              <w:left w:val="nil"/>
              <w:bottom w:val="nil"/>
              <w:right w:val="nil"/>
            </w:tcBorders>
          </w:tcPr>
          <w:p w14:paraId="5A4E885B" w14:textId="77777777" w:rsidR="001000AC" w:rsidRPr="00FC1ED7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&lt;</w:t>
            </w:r>
            <w:r w:rsidRPr="00FC1ED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0.001</w:t>
            </w:r>
          </w:p>
        </w:tc>
      </w:tr>
      <w:tr w:rsidR="001000AC" w14:paraId="619B38D2" w14:textId="77777777" w:rsidTr="00A64807">
        <w:trPr>
          <w:trHeight w:val="422"/>
        </w:trPr>
        <w:tc>
          <w:tcPr>
            <w:tcW w:w="2272" w:type="dxa"/>
            <w:vMerge/>
            <w:tcBorders>
              <w:left w:val="nil"/>
              <w:right w:val="nil"/>
            </w:tcBorders>
          </w:tcPr>
          <w:p w14:paraId="3B8F2581" w14:textId="77777777" w:rsidR="001000AC" w:rsidRDefault="001000AC" w:rsidP="00A6480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7D9E9A74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Spring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4898571D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 w:rsidRPr="00B47A2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-3.408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±0.905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1752E0DC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-3.766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14:paraId="61890BEC" w14:textId="77777777" w:rsidR="001000AC" w:rsidRPr="00E83524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cs-CZ"/>
              </w:rPr>
              <w:t>&lt;</w:t>
            </w:r>
            <w:r w:rsidRPr="00E835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cs-CZ"/>
              </w:rPr>
              <w:t>0.001</w:t>
            </w:r>
          </w:p>
        </w:tc>
      </w:tr>
      <w:tr w:rsidR="001000AC" w14:paraId="3B20513C" w14:textId="77777777" w:rsidTr="00A64807">
        <w:trPr>
          <w:trHeight w:val="422"/>
        </w:trPr>
        <w:tc>
          <w:tcPr>
            <w:tcW w:w="2272" w:type="dxa"/>
            <w:vMerge/>
            <w:tcBorders>
              <w:left w:val="nil"/>
              <w:right w:val="nil"/>
            </w:tcBorders>
          </w:tcPr>
          <w:p w14:paraId="1ADFB332" w14:textId="77777777" w:rsidR="001000AC" w:rsidRDefault="001000AC" w:rsidP="00A6480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12EA5604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Summer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42F28A8E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3.931±0.868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6DBA3EC7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4.528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14:paraId="1D07464A" w14:textId="77777777" w:rsidR="001000AC" w:rsidRPr="00E83524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cs-CZ"/>
              </w:rPr>
              <w:t>&lt;</w:t>
            </w:r>
            <w:r w:rsidRPr="00E835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cs-CZ"/>
              </w:rPr>
              <w:t>0.001</w:t>
            </w:r>
          </w:p>
        </w:tc>
      </w:tr>
      <w:tr w:rsidR="001000AC" w14:paraId="56787C82" w14:textId="77777777" w:rsidTr="00A64807">
        <w:trPr>
          <w:trHeight w:val="422"/>
        </w:trPr>
        <w:tc>
          <w:tcPr>
            <w:tcW w:w="2272" w:type="dxa"/>
            <w:vMerge/>
            <w:tcBorders>
              <w:left w:val="nil"/>
              <w:right w:val="nil"/>
            </w:tcBorders>
          </w:tcPr>
          <w:p w14:paraId="61D94828" w14:textId="77777777" w:rsidR="001000AC" w:rsidRDefault="001000AC" w:rsidP="00A6480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67B20CCE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Winter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34A238B7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 w:rsidRPr="00B47A2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-2.617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±0.947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4E66A450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-2.762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14:paraId="52BA771D" w14:textId="77777777" w:rsidR="001000AC" w:rsidRPr="00E83524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cs-CZ"/>
              </w:rPr>
            </w:pPr>
            <w:r w:rsidRPr="00E835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cs-CZ"/>
              </w:rPr>
              <w:t>0.00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cs-CZ"/>
              </w:rPr>
              <w:t>6</w:t>
            </w:r>
          </w:p>
        </w:tc>
      </w:tr>
      <w:tr w:rsidR="001000AC" w14:paraId="67B355D2" w14:textId="77777777" w:rsidTr="00A64807">
        <w:trPr>
          <w:trHeight w:val="422"/>
        </w:trPr>
        <w:tc>
          <w:tcPr>
            <w:tcW w:w="2272" w:type="dxa"/>
            <w:vMerge/>
            <w:tcBorders>
              <w:left w:val="nil"/>
              <w:right w:val="nil"/>
            </w:tcBorders>
          </w:tcPr>
          <w:p w14:paraId="674D736C" w14:textId="77777777" w:rsidR="001000AC" w:rsidRDefault="001000AC" w:rsidP="00A6480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2151DB2A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Locality B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5C51A76F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 w:rsidRPr="0069675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-0.994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±0.831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43912A9C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-1.195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14:paraId="331C81FB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0.231</w:t>
            </w:r>
          </w:p>
        </w:tc>
      </w:tr>
      <w:tr w:rsidR="001000AC" w14:paraId="79AB2089" w14:textId="77777777" w:rsidTr="00A64807">
        <w:trPr>
          <w:trHeight w:val="422"/>
        </w:trPr>
        <w:tc>
          <w:tcPr>
            <w:tcW w:w="2272" w:type="dxa"/>
            <w:vMerge/>
            <w:tcBorders>
              <w:left w:val="nil"/>
              <w:bottom w:val="nil"/>
              <w:right w:val="nil"/>
            </w:tcBorders>
          </w:tcPr>
          <w:p w14:paraId="65F038BF" w14:textId="77777777" w:rsidR="001000AC" w:rsidRDefault="001000AC" w:rsidP="00A6480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4BBDE0F6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Spring*Locality B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4E6C1495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8.083±1.417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235E8274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5.705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14:paraId="7BBF6C50" w14:textId="77777777" w:rsidR="001000AC" w:rsidRPr="00E83524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cs-CZ"/>
              </w:rPr>
              <w:t>&lt;</w:t>
            </w:r>
            <w:r w:rsidRPr="00E835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cs-CZ"/>
              </w:rPr>
              <w:t>0.001</w:t>
            </w:r>
          </w:p>
        </w:tc>
      </w:tr>
      <w:tr w:rsidR="001000AC" w14:paraId="42AE4731" w14:textId="77777777" w:rsidTr="00A64807">
        <w:trPr>
          <w:trHeight w:val="422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14:paraId="350C2221" w14:textId="77777777" w:rsidR="001000AC" w:rsidRDefault="001000AC" w:rsidP="00A6480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2D86174B" w14:textId="77777777" w:rsidR="001000AC" w:rsidRDefault="001000AC" w:rsidP="00A64807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Summer*Locality B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0C3860C8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0.372±1.108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69E58589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0.336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14:paraId="2540D168" w14:textId="77777777" w:rsidR="001000AC" w:rsidRPr="00C92DE6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 w:rsidRPr="00C92DE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0.737</w:t>
            </w:r>
          </w:p>
        </w:tc>
      </w:tr>
      <w:tr w:rsidR="001000AC" w14:paraId="08174B41" w14:textId="77777777" w:rsidTr="00A64807">
        <w:trPr>
          <w:trHeight w:val="422"/>
        </w:trPr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DF66C" w14:textId="77777777" w:rsidR="001000AC" w:rsidRDefault="001000AC" w:rsidP="00A6480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35BFB" w14:textId="77777777" w:rsidR="001000AC" w:rsidRDefault="001000AC" w:rsidP="00A64807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Winter*Locality B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CA8B6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-2.559±1.349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14A20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-1.897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14:paraId="15A578C8" w14:textId="77777777" w:rsidR="001000AC" w:rsidRPr="00C92DE6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0.058</w:t>
            </w:r>
          </w:p>
        </w:tc>
      </w:tr>
      <w:tr w:rsidR="001000AC" w14:paraId="6FE6E782" w14:textId="77777777" w:rsidTr="00A64807">
        <w:trPr>
          <w:trHeight w:val="422"/>
        </w:trPr>
        <w:tc>
          <w:tcPr>
            <w:tcW w:w="2272" w:type="dxa"/>
            <w:tcBorders>
              <w:top w:val="single" w:sz="4" w:space="0" w:color="auto"/>
              <w:left w:val="nil"/>
              <w:right w:val="nil"/>
            </w:tcBorders>
          </w:tcPr>
          <w:p w14:paraId="00AEB1BE" w14:textId="77777777" w:rsidR="001000AC" w:rsidRDefault="001000AC" w:rsidP="00A6480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Random effect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5712F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Variance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3E388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SD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AC93F9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14:paraId="41B5A0CE" w14:textId="77777777" w:rsidR="001000AC" w:rsidRPr="00E83524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1000AC" w14:paraId="25E53381" w14:textId="77777777" w:rsidTr="00A64807">
        <w:trPr>
          <w:trHeight w:val="422"/>
        </w:trPr>
        <w:tc>
          <w:tcPr>
            <w:tcW w:w="2272" w:type="dxa"/>
            <w:tcBorders>
              <w:left w:val="nil"/>
              <w:right w:val="nil"/>
            </w:tcBorders>
          </w:tcPr>
          <w:p w14:paraId="084C5CEB" w14:textId="77777777" w:rsidR="001000AC" w:rsidRDefault="001000AC" w:rsidP="00A64807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Month:Locality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right w:val="nil"/>
            </w:tcBorders>
          </w:tcPr>
          <w:p w14:paraId="74954C0E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0.257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right w:val="nil"/>
            </w:tcBorders>
          </w:tcPr>
          <w:p w14:paraId="1E93A721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0.507</w:t>
            </w:r>
          </w:p>
        </w:tc>
        <w:tc>
          <w:tcPr>
            <w:tcW w:w="1642" w:type="dxa"/>
            <w:tcBorders>
              <w:top w:val="nil"/>
              <w:left w:val="nil"/>
              <w:right w:val="nil"/>
            </w:tcBorders>
          </w:tcPr>
          <w:p w14:paraId="217F6226" w14:textId="77777777" w:rsidR="001000AC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right w:val="nil"/>
            </w:tcBorders>
          </w:tcPr>
          <w:p w14:paraId="2EE51862" w14:textId="77777777" w:rsidR="001000AC" w:rsidRPr="00E83524" w:rsidRDefault="001000AC" w:rsidP="00A64807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cs-CZ"/>
              </w:rPr>
            </w:pPr>
          </w:p>
        </w:tc>
      </w:tr>
    </w:tbl>
    <w:p w14:paraId="33D8863B" w14:textId="77777777" w:rsidR="001000AC" w:rsidRDefault="001000AC"/>
    <w:p w14:paraId="61E77889" w14:textId="77777777" w:rsidR="00294303" w:rsidRDefault="00294303"/>
    <w:p w14:paraId="38A2FD71" w14:textId="77777777" w:rsidR="00294303" w:rsidRDefault="00294303"/>
    <w:p w14:paraId="71807D57" w14:textId="77777777" w:rsidR="00294303" w:rsidRDefault="00294303"/>
    <w:p w14:paraId="0D814831" w14:textId="77777777" w:rsidR="00294303" w:rsidRDefault="00294303"/>
    <w:p w14:paraId="30BC102E" w14:textId="77777777" w:rsidR="00294303" w:rsidRDefault="00294303"/>
    <w:p w14:paraId="69BB773F" w14:textId="77777777" w:rsidR="00294303" w:rsidRDefault="00294303"/>
    <w:p w14:paraId="7A8765D8" w14:textId="4F79FBA6" w:rsidR="00294303" w:rsidRDefault="00294303">
      <w:r>
        <w:rPr>
          <w:noProof/>
          <w14:ligatures w14:val="standardContextual"/>
        </w:rPr>
        <w:drawing>
          <wp:inline distT="0" distB="0" distL="0" distR="0" wp14:anchorId="77C9C80F" wp14:editId="04F93625">
            <wp:extent cx="5857691" cy="4526280"/>
            <wp:effectExtent l="0" t="0" r="0" b="7620"/>
            <wp:docPr id="1282475323" name="Obrázek 3" descr="Obsah obrázku text, diagram, řada/pruh, Plá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475323" name="Obrázek 3" descr="Obsah obrázku text, diagram, řada/pruh, Plán&#10;&#10;Obsah vygenerovaný umělou inteligencí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459" cy="4527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BF1F0" w14:textId="6461C2A2" w:rsidR="006A06D2" w:rsidRPr="002A46C6" w:rsidRDefault="006A06D2" w:rsidP="006A06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Additional </w:t>
      </w:r>
      <w:r>
        <w:rPr>
          <w:rFonts w:ascii="Times New Roman" w:hAnsi="Times New Roman" w:cs="Times New Roman"/>
          <w:b/>
          <w:bCs/>
        </w:rPr>
        <w:t>figure</w:t>
      </w:r>
      <w:r w:rsidRPr="002A46C6">
        <w:rPr>
          <w:rFonts w:ascii="Times New Roman" w:hAnsi="Times New Roman" w:cs="Times New Roman"/>
          <w:b/>
          <w:bCs/>
        </w:rPr>
        <w:t xml:space="preserve"> 1</w:t>
      </w:r>
      <w:r w:rsidRPr="002A46C6">
        <w:rPr>
          <w:rFonts w:ascii="Times New Roman" w:hAnsi="Times New Roman" w:cs="Times New Roman"/>
        </w:rPr>
        <w:t xml:space="preserve">: </w:t>
      </w:r>
      <w:r w:rsidRPr="006A06D2">
        <w:rPr>
          <w:rFonts w:ascii="Times New Roman" w:hAnsi="Times New Roman" w:cs="Times New Roman"/>
        </w:rPr>
        <w:t xml:space="preserve">Simulated residuals plotted against fitted values to assess uniformity and detect potential patterns indicating model misspecification for Model 1 (Presence/absence of </w:t>
      </w:r>
      <w:r w:rsidRPr="006A06D2">
        <w:rPr>
          <w:rFonts w:ascii="Times New Roman" w:hAnsi="Times New Roman" w:cs="Times New Roman"/>
          <w:i/>
          <w:iCs/>
        </w:rPr>
        <w:t xml:space="preserve">H. </w:t>
      </w:r>
      <w:proofErr w:type="spellStart"/>
      <w:r w:rsidRPr="006A06D2">
        <w:rPr>
          <w:rFonts w:ascii="Times New Roman" w:hAnsi="Times New Roman" w:cs="Times New Roman"/>
          <w:i/>
          <w:iCs/>
        </w:rPr>
        <w:t>contortus</w:t>
      </w:r>
      <w:proofErr w:type="spellEnd"/>
      <w:r w:rsidRPr="006A06D2">
        <w:rPr>
          <w:rFonts w:ascii="Times New Roman" w:hAnsi="Times New Roman" w:cs="Times New Roman"/>
        </w:rPr>
        <w:t>).</w:t>
      </w:r>
    </w:p>
    <w:p w14:paraId="203D463A" w14:textId="77777777" w:rsidR="006A06D2" w:rsidRDefault="006A06D2"/>
    <w:p w14:paraId="4D0A7002" w14:textId="24248DB6" w:rsidR="00294303" w:rsidRDefault="00294303">
      <w:r>
        <w:rPr>
          <w:noProof/>
          <w14:ligatures w14:val="standardContextual"/>
        </w:rPr>
        <w:lastRenderedPageBreak/>
        <w:drawing>
          <wp:inline distT="0" distB="0" distL="0" distR="0" wp14:anchorId="295D5091" wp14:editId="086E12A4">
            <wp:extent cx="5760720" cy="4451350"/>
            <wp:effectExtent l="0" t="0" r="0" b="6350"/>
            <wp:docPr id="1255530032" name="Obrázek 4" descr="Obsah obrázku text, diagram, řada/pruh, Plá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30032" name="Obrázek 4" descr="Obsah obrázku text, diagram, řada/pruh, Plán&#10;&#10;Obsah vygenerovaný umělou inteligencí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5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353AE" w14:textId="2F6E8415" w:rsidR="006A06D2" w:rsidRDefault="006A06D2" w:rsidP="006A06D2">
      <w:r>
        <w:rPr>
          <w:rFonts w:ascii="Times New Roman" w:hAnsi="Times New Roman" w:cs="Times New Roman"/>
          <w:b/>
          <w:bCs/>
        </w:rPr>
        <w:t>Additional figure</w:t>
      </w:r>
      <w:r w:rsidRPr="002A46C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</w:t>
      </w:r>
      <w:r w:rsidRPr="006A06D2">
        <w:t xml:space="preserve"> </w:t>
      </w:r>
      <w:r w:rsidRPr="006A06D2">
        <w:rPr>
          <w:rFonts w:ascii="Times New Roman" w:hAnsi="Times New Roman" w:cs="Times New Roman"/>
        </w:rPr>
        <w:t xml:space="preserve">Simulated residuals plotted against fitted values to assess uniformity and detect potential patterns indicating model misspecification for Model 2 (Level of </w:t>
      </w:r>
      <w:r w:rsidRPr="006A06D2">
        <w:rPr>
          <w:rFonts w:ascii="Times New Roman" w:hAnsi="Times New Roman" w:cs="Times New Roman"/>
          <w:i/>
          <w:iCs/>
        </w:rPr>
        <w:t xml:space="preserve">H. </w:t>
      </w:r>
      <w:proofErr w:type="spellStart"/>
      <w:r w:rsidRPr="006A06D2">
        <w:rPr>
          <w:rFonts w:ascii="Times New Roman" w:hAnsi="Times New Roman" w:cs="Times New Roman"/>
          <w:i/>
          <w:iCs/>
        </w:rPr>
        <w:t>contortus</w:t>
      </w:r>
      <w:proofErr w:type="spellEnd"/>
      <w:r w:rsidRPr="006A06D2">
        <w:rPr>
          <w:rFonts w:ascii="Times New Roman" w:hAnsi="Times New Roman" w:cs="Times New Roman"/>
        </w:rPr>
        <w:t xml:space="preserve"> DNA).</w:t>
      </w:r>
    </w:p>
    <w:p w14:paraId="2E9292CE" w14:textId="287443D8" w:rsidR="006A06D2" w:rsidRDefault="006A06D2"/>
    <w:sectPr w:rsidR="006A0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AC"/>
    <w:rsid w:val="001000AC"/>
    <w:rsid w:val="00294303"/>
    <w:rsid w:val="004736CE"/>
    <w:rsid w:val="005972E5"/>
    <w:rsid w:val="006A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A262"/>
  <w15:chartTrackingRefBased/>
  <w15:docId w15:val="{85D0036F-55DE-4BAA-A110-5558DB21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0AC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000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00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00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00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0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00A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00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00A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00A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cs-CZ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0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0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00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0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0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0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0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0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0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00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00A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00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00A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00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00AC"/>
    <w:pPr>
      <w:spacing w:line="278" w:lineRule="auto"/>
      <w:ind w:left="720"/>
      <w:contextualSpacing/>
    </w:pPr>
    <w:rPr>
      <w:kern w:val="2"/>
      <w:sz w:val="24"/>
      <w:szCs w:val="24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000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0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00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00A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rsid w:val="001000AC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230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Magdálek Jan</dc:creator>
  <cp:keywords/>
  <dc:description/>
  <cp:lastModifiedBy>Magdálek Jan</cp:lastModifiedBy>
  <cp:revision>3</cp:revision>
  <dcterms:created xsi:type="dcterms:W3CDTF">2025-04-24T12:16:00Z</dcterms:created>
  <dcterms:modified xsi:type="dcterms:W3CDTF">2025-04-25T12:34:00Z</dcterms:modified>
</cp:coreProperties>
</file>