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page" w:horzAnchor="margin" w:tblpY="1897"/>
        <w:tblW w:w="0" w:type="auto"/>
        <w:tblLook w:val="04A0" w:firstRow="1" w:lastRow="0" w:firstColumn="1" w:lastColumn="0" w:noHBand="0" w:noVBand="1"/>
      </w:tblPr>
      <w:tblGrid>
        <w:gridCol w:w="1391"/>
        <w:gridCol w:w="1635"/>
        <w:gridCol w:w="127"/>
        <w:gridCol w:w="1997"/>
        <w:gridCol w:w="379"/>
        <w:gridCol w:w="1701"/>
        <w:gridCol w:w="1076"/>
      </w:tblGrid>
      <w:tr w:rsidR="00140118" w:rsidRPr="00B448B1" w14:paraId="74457110" w14:textId="77777777" w:rsidTr="00885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1" w:type="dxa"/>
          </w:tcPr>
          <w:p w14:paraId="75E38CE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Sample</w:t>
            </w:r>
          </w:p>
        </w:tc>
        <w:tc>
          <w:tcPr>
            <w:tcW w:w="1635" w:type="dxa"/>
          </w:tcPr>
          <w:p w14:paraId="35A0D055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Add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</w:rPr>
              <w:t>(μmol·L</w:t>
            </w:r>
            <w:r w:rsidRPr="00E5630E">
              <w:rPr>
                <w:vertAlign w:val="superscript"/>
              </w:rPr>
              <w:t>−1</w:t>
            </w:r>
            <w:r w:rsidRPr="00B448B1">
              <w:rPr>
                <w:rFonts w:eastAsiaTheme="minorEastAsia"/>
              </w:rPr>
              <w:t>)</w:t>
            </w:r>
          </w:p>
        </w:tc>
        <w:tc>
          <w:tcPr>
            <w:tcW w:w="2503" w:type="dxa"/>
            <w:gridSpan w:val="3"/>
          </w:tcPr>
          <w:p w14:paraId="75652E0F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Found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</w:rPr>
              <w:t>(μmol·L</w:t>
            </w:r>
            <w:r w:rsidRPr="00E5630E">
              <w:rPr>
                <w:vertAlign w:val="superscript"/>
              </w:rPr>
              <w:t>−1</w:t>
            </w:r>
            <w:r w:rsidRPr="00B448B1">
              <w:rPr>
                <w:rFonts w:eastAsiaTheme="minorEastAsia"/>
              </w:rPr>
              <w:t>,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</w:rPr>
              <w:t>n=3)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45A4E5D7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Recovery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</w:rPr>
              <w:t>(%)</w:t>
            </w:r>
          </w:p>
        </w:tc>
        <w:tc>
          <w:tcPr>
            <w:tcW w:w="1076" w:type="dxa"/>
          </w:tcPr>
          <w:p w14:paraId="621254A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RSD</w:t>
            </w:r>
            <w:r>
              <w:rPr>
                <w:rFonts w:eastAsiaTheme="minorEastAsia" w:hint="eastAsia"/>
              </w:rPr>
              <w:t xml:space="preserve"> </w:t>
            </w:r>
            <w:r w:rsidRPr="00B448B1">
              <w:rPr>
                <w:rFonts w:eastAsiaTheme="minorEastAsia"/>
              </w:rPr>
              <w:t>(%)</w:t>
            </w:r>
          </w:p>
        </w:tc>
      </w:tr>
      <w:tr w:rsidR="00140118" w:rsidRPr="00B448B1" w14:paraId="7C2C9A7A" w14:textId="77777777" w:rsidTr="00885695">
        <w:tc>
          <w:tcPr>
            <w:tcW w:w="1391" w:type="dxa"/>
            <w:vMerge w:val="restart"/>
            <w:vAlign w:val="center"/>
          </w:tcPr>
          <w:p w14:paraId="270F6514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Tap water</w:t>
            </w:r>
          </w:p>
        </w:tc>
        <w:tc>
          <w:tcPr>
            <w:tcW w:w="1762" w:type="dxa"/>
            <w:gridSpan w:val="2"/>
          </w:tcPr>
          <w:p w14:paraId="14A58A42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0</w:t>
            </w:r>
          </w:p>
        </w:tc>
        <w:tc>
          <w:tcPr>
            <w:tcW w:w="1997" w:type="dxa"/>
          </w:tcPr>
          <w:p w14:paraId="2DB5BF3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bookmarkStart w:id="0" w:name="OLE_LINK1"/>
            <w:r w:rsidRPr="00B448B1">
              <w:rPr>
                <w:rFonts w:eastAsiaTheme="minorEastAsia"/>
              </w:rPr>
              <w:t>—</w:t>
            </w:r>
            <w:bookmarkEnd w:id="0"/>
          </w:p>
        </w:tc>
        <w:tc>
          <w:tcPr>
            <w:tcW w:w="2080" w:type="dxa"/>
            <w:gridSpan w:val="2"/>
          </w:tcPr>
          <w:p w14:paraId="3075BEDB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—</w:t>
            </w:r>
          </w:p>
        </w:tc>
        <w:tc>
          <w:tcPr>
            <w:tcW w:w="1076" w:type="dxa"/>
          </w:tcPr>
          <w:p w14:paraId="3027A68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—</w:t>
            </w:r>
          </w:p>
        </w:tc>
      </w:tr>
      <w:tr w:rsidR="00140118" w:rsidRPr="00B448B1" w14:paraId="120F42ED" w14:textId="77777777" w:rsidTr="00885695">
        <w:tc>
          <w:tcPr>
            <w:tcW w:w="1391" w:type="dxa"/>
            <w:vMerge/>
          </w:tcPr>
          <w:p w14:paraId="562F29D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</w:tcPr>
          <w:p w14:paraId="6A63F53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5</w:t>
            </w:r>
          </w:p>
        </w:tc>
        <w:tc>
          <w:tcPr>
            <w:tcW w:w="1997" w:type="dxa"/>
          </w:tcPr>
          <w:p w14:paraId="17C23078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4.85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0.12</w:t>
            </w:r>
          </w:p>
        </w:tc>
        <w:tc>
          <w:tcPr>
            <w:tcW w:w="2080" w:type="dxa"/>
            <w:gridSpan w:val="2"/>
          </w:tcPr>
          <w:p w14:paraId="0FCA3301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96.92</w:t>
            </w:r>
          </w:p>
        </w:tc>
        <w:tc>
          <w:tcPr>
            <w:tcW w:w="1076" w:type="dxa"/>
          </w:tcPr>
          <w:p w14:paraId="5B1364CF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2.57</w:t>
            </w:r>
          </w:p>
        </w:tc>
      </w:tr>
      <w:tr w:rsidR="00140118" w:rsidRPr="00B448B1" w14:paraId="3574952C" w14:textId="77777777" w:rsidTr="00885695">
        <w:tc>
          <w:tcPr>
            <w:tcW w:w="1391" w:type="dxa"/>
            <w:vMerge/>
          </w:tcPr>
          <w:p w14:paraId="6E873CE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</w:tcPr>
          <w:p w14:paraId="5537B28C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15</w:t>
            </w:r>
          </w:p>
        </w:tc>
        <w:tc>
          <w:tcPr>
            <w:tcW w:w="1997" w:type="dxa"/>
          </w:tcPr>
          <w:p w14:paraId="54C975DB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15.43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0.20</w:t>
            </w:r>
          </w:p>
        </w:tc>
        <w:tc>
          <w:tcPr>
            <w:tcW w:w="2080" w:type="dxa"/>
            <w:gridSpan w:val="2"/>
          </w:tcPr>
          <w:p w14:paraId="4FBB39F6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102.86</w:t>
            </w:r>
          </w:p>
        </w:tc>
        <w:tc>
          <w:tcPr>
            <w:tcW w:w="1076" w:type="dxa"/>
          </w:tcPr>
          <w:p w14:paraId="5CAB5F51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1.32</w:t>
            </w:r>
          </w:p>
        </w:tc>
      </w:tr>
      <w:tr w:rsidR="00140118" w:rsidRPr="00B448B1" w14:paraId="035C39FC" w14:textId="77777777" w:rsidTr="00885695">
        <w:tc>
          <w:tcPr>
            <w:tcW w:w="1391" w:type="dxa"/>
            <w:vMerge/>
          </w:tcPr>
          <w:p w14:paraId="548B7E4B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</w:tcPr>
          <w:p w14:paraId="0678DDC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25</w:t>
            </w:r>
          </w:p>
        </w:tc>
        <w:tc>
          <w:tcPr>
            <w:tcW w:w="1997" w:type="dxa"/>
          </w:tcPr>
          <w:p w14:paraId="65E0458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24.73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0.40</w:t>
            </w:r>
          </w:p>
        </w:tc>
        <w:tc>
          <w:tcPr>
            <w:tcW w:w="2080" w:type="dxa"/>
            <w:gridSpan w:val="2"/>
          </w:tcPr>
          <w:p w14:paraId="67D71A2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98.94</w:t>
            </w:r>
          </w:p>
        </w:tc>
        <w:tc>
          <w:tcPr>
            <w:tcW w:w="1076" w:type="dxa"/>
          </w:tcPr>
          <w:p w14:paraId="42138EDB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1.60</w:t>
            </w:r>
          </w:p>
        </w:tc>
      </w:tr>
      <w:tr w:rsidR="00140118" w:rsidRPr="00B448B1" w14:paraId="1DEFFBEB" w14:textId="77777777" w:rsidTr="00885695">
        <w:tc>
          <w:tcPr>
            <w:tcW w:w="1391" w:type="dxa"/>
            <w:vMerge w:val="restart"/>
            <w:vAlign w:val="center"/>
          </w:tcPr>
          <w:p w14:paraId="0429248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Lake water</w:t>
            </w:r>
          </w:p>
        </w:tc>
        <w:tc>
          <w:tcPr>
            <w:tcW w:w="1762" w:type="dxa"/>
            <w:gridSpan w:val="2"/>
          </w:tcPr>
          <w:p w14:paraId="396B40C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0</w:t>
            </w:r>
          </w:p>
        </w:tc>
        <w:tc>
          <w:tcPr>
            <w:tcW w:w="1997" w:type="dxa"/>
          </w:tcPr>
          <w:p w14:paraId="62A12E84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—</w:t>
            </w:r>
          </w:p>
        </w:tc>
        <w:tc>
          <w:tcPr>
            <w:tcW w:w="2080" w:type="dxa"/>
            <w:gridSpan w:val="2"/>
          </w:tcPr>
          <w:p w14:paraId="5C82737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—</w:t>
            </w:r>
          </w:p>
        </w:tc>
        <w:tc>
          <w:tcPr>
            <w:tcW w:w="1076" w:type="dxa"/>
          </w:tcPr>
          <w:p w14:paraId="139388B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—</w:t>
            </w:r>
          </w:p>
        </w:tc>
      </w:tr>
      <w:tr w:rsidR="00140118" w:rsidRPr="00B448B1" w14:paraId="4E917E7E" w14:textId="77777777" w:rsidTr="00885695">
        <w:tc>
          <w:tcPr>
            <w:tcW w:w="1391" w:type="dxa"/>
            <w:vMerge/>
          </w:tcPr>
          <w:p w14:paraId="1AA0256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</w:tcPr>
          <w:p w14:paraId="0CC71797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5</w:t>
            </w:r>
          </w:p>
        </w:tc>
        <w:tc>
          <w:tcPr>
            <w:tcW w:w="1997" w:type="dxa"/>
          </w:tcPr>
          <w:p w14:paraId="4CE0C06A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5.03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0.18</w:t>
            </w:r>
          </w:p>
        </w:tc>
        <w:tc>
          <w:tcPr>
            <w:tcW w:w="2080" w:type="dxa"/>
            <w:gridSpan w:val="2"/>
          </w:tcPr>
          <w:p w14:paraId="65428410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100.51</w:t>
            </w:r>
          </w:p>
        </w:tc>
        <w:tc>
          <w:tcPr>
            <w:tcW w:w="1076" w:type="dxa"/>
          </w:tcPr>
          <w:p w14:paraId="43D146AF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3.58</w:t>
            </w:r>
          </w:p>
        </w:tc>
      </w:tr>
      <w:tr w:rsidR="00140118" w:rsidRPr="00B448B1" w14:paraId="05178594" w14:textId="77777777" w:rsidTr="00885695">
        <w:tc>
          <w:tcPr>
            <w:tcW w:w="1391" w:type="dxa"/>
            <w:vMerge/>
          </w:tcPr>
          <w:p w14:paraId="3EAE763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</w:tcPr>
          <w:p w14:paraId="45FA495D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15</w:t>
            </w:r>
          </w:p>
        </w:tc>
        <w:tc>
          <w:tcPr>
            <w:tcW w:w="1997" w:type="dxa"/>
          </w:tcPr>
          <w:p w14:paraId="2DDD5AC4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15.36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0.39</w:t>
            </w:r>
          </w:p>
        </w:tc>
        <w:tc>
          <w:tcPr>
            <w:tcW w:w="2080" w:type="dxa"/>
            <w:gridSpan w:val="2"/>
          </w:tcPr>
          <w:p w14:paraId="1FEFCCD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102.42</w:t>
            </w:r>
          </w:p>
        </w:tc>
        <w:tc>
          <w:tcPr>
            <w:tcW w:w="1076" w:type="dxa"/>
          </w:tcPr>
          <w:p w14:paraId="4D926AC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2.54</w:t>
            </w:r>
          </w:p>
        </w:tc>
      </w:tr>
      <w:tr w:rsidR="00140118" w:rsidRPr="00B448B1" w14:paraId="23D41DD2" w14:textId="77777777" w:rsidTr="00885695">
        <w:tc>
          <w:tcPr>
            <w:tcW w:w="1391" w:type="dxa"/>
            <w:vMerge/>
            <w:tcBorders>
              <w:bottom w:val="single" w:sz="12" w:space="0" w:color="auto"/>
            </w:tcBorders>
          </w:tcPr>
          <w:p w14:paraId="726C291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</w:p>
        </w:tc>
        <w:tc>
          <w:tcPr>
            <w:tcW w:w="1762" w:type="dxa"/>
            <w:gridSpan w:val="2"/>
            <w:tcBorders>
              <w:bottom w:val="single" w:sz="12" w:space="0" w:color="auto"/>
            </w:tcBorders>
          </w:tcPr>
          <w:p w14:paraId="3A7195F9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25</w:t>
            </w:r>
          </w:p>
        </w:tc>
        <w:tc>
          <w:tcPr>
            <w:tcW w:w="1997" w:type="dxa"/>
            <w:tcBorders>
              <w:bottom w:val="single" w:sz="12" w:space="0" w:color="auto"/>
            </w:tcBorders>
          </w:tcPr>
          <w:p w14:paraId="32934EE5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24.39</w:t>
            </w:r>
            <w:r w:rsidRPr="00B448B1">
              <w:rPr>
                <w:rFonts w:eastAsiaTheme="minorEastAsia" w:hint="eastAsia"/>
              </w:rPr>
              <w:t>±</w:t>
            </w:r>
            <w:r w:rsidRPr="00B448B1">
              <w:rPr>
                <w:rFonts w:eastAsiaTheme="minorEastAsia"/>
              </w:rPr>
              <w:t>0.34</w:t>
            </w:r>
          </w:p>
        </w:tc>
        <w:tc>
          <w:tcPr>
            <w:tcW w:w="2080" w:type="dxa"/>
            <w:gridSpan w:val="2"/>
            <w:tcBorders>
              <w:bottom w:val="single" w:sz="12" w:space="0" w:color="auto"/>
            </w:tcBorders>
          </w:tcPr>
          <w:p w14:paraId="58466E13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97.54</w:t>
            </w:r>
          </w:p>
        </w:tc>
        <w:tc>
          <w:tcPr>
            <w:tcW w:w="1076" w:type="dxa"/>
            <w:tcBorders>
              <w:bottom w:val="single" w:sz="12" w:space="0" w:color="auto"/>
            </w:tcBorders>
          </w:tcPr>
          <w:p w14:paraId="20F9A24D" w14:textId="77777777" w:rsidR="00140118" w:rsidRPr="00B448B1" w:rsidRDefault="00140118" w:rsidP="00885695">
            <w:pPr>
              <w:spacing w:beforeLines="0" w:before="0" w:afterLines="0" w:after="0"/>
              <w:jc w:val="center"/>
              <w:rPr>
                <w:rFonts w:eastAsiaTheme="minorEastAsia"/>
              </w:rPr>
            </w:pPr>
            <w:r w:rsidRPr="00B448B1">
              <w:rPr>
                <w:rFonts w:eastAsiaTheme="minorEastAsia"/>
              </w:rPr>
              <w:t>1.38</w:t>
            </w:r>
          </w:p>
        </w:tc>
      </w:tr>
    </w:tbl>
    <w:p w14:paraId="59323AF3" w14:textId="77777777" w:rsidR="00140118" w:rsidRPr="00B448B1" w:rsidRDefault="00140118" w:rsidP="00140118">
      <w:pPr>
        <w:widowControl/>
        <w:spacing w:beforeLines="0" w:before="0" w:afterLines="0" w:after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3F73E9"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Table S2</w:t>
      </w:r>
      <w:r w:rsidRPr="003F73E9">
        <w:rPr>
          <w:rFonts w:ascii="Times New Roman" w:eastAsiaTheme="minorEastAsia" w:hAnsi="Times New Roman" w:cs="Times New Roman" w:hint="eastAsia"/>
          <w:sz w:val="20"/>
          <w:szCs w:val="20"/>
        </w:rPr>
        <w:t xml:space="preserve"> </w:t>
      </w:r>
      <w:r w:rsidRPr="003F73E9">
        <w:rPr>
          <w:rFonts w:ascii="Times New Roman" w:eastAsia="宋体" w:hAnsi="Times New Roman" w:cs="Times New Roman"/>
          <w:sz w:val="20"/>
          <w:szCs w:val="20"/>
        </w:rPr>
        <w:t xml:space="preserve">Detection of </w:t>
      </w:r>
      <w:r w:rsidRPr="003F73E9">
        <w:rPr>
          <w:rFonts w:ascii="Times New Roman" w:eastAsia="宋体" w:hAnsi="Times New Roman" w:cs="Times New Roman" w:hint="eastAsia"/>
          <w:sz w:val="20"/>
          <w:szCs w:val="20"/>
        </w:rPr>
        <w:t>Mn</w:t>
      </w:r>
      <w:r w:rsidRPr="003F7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2+</w:t>
      </w:r>
      <w:r w:rsidRPr="003F73E9">
        <w:rPr>
          <w:rFonts w:ascii="Times New Roman" w:eastAsia="宋体" w:hAnsi="Times New Roman" w:cs="Times New Roman"/>
          <w:sz w:val="20"/>
          <w:szCs w:val="20"/>
        </w:rPr>
        <w:t xml:space="preserve"> in </w:t>
      </w:r>
      <w:r w:rsidRPr="003F73E9">
        <w:rPr>
          <w:rFonts w:ascii="Times New Roman" w:eastAsia="宋体" w:hAnsi="Times New Roman" w:cs="Times New Roman" w:hint="eastAsia"/>
          <w:sz w:val="20"/>
          <w:szCs w:val="20"/>
        </w:rPr>
        <w:t>tap water and lake water</w:t>
      </w:r>
    </w:p>
    <w:p w14:paraId="150F984F" w14:textId="77777777" w:rsidR="00140118" w:rsidRPr="00B448B1" w:rsidRDefault="00140118" w:rsidP="00140118">
      <w:pPr>
        <w:spacing w:beforeLines="0" w:before="0" w:afterLines="0" w:after="0" w:line="400" w:lineRule="exact"/>
        <w:rPr>
          <w:rFonts w:ascii="Times New Roman" w:eastAsiaTheme="minorEastAsia" w:hAnsi="Times New Roman" w:cs="Times New Roman"/>
        </w:rPr>
      </w:pPr>
      <w:r w:rsidRPr="00B448B1">
        <w:rPr>
          <w:rFonts w:ascii="Times New Roman" w:eastAsiaTheme="minorEastAsia" w:hAnsi="Times New Roman" w:cs="Times New Roman"/>
          <w:vertAlign w:val="superscript"/>
        </w:rPr>
        <w:t xml:space="preserve">a </w:t>
      </w:r>
      <w:r w:rsidRPr="00B448B1">
        <w:rPr>
          <w:rFonts w:ascii="Times New Roman" w:eastAsiaTheme="minorEastAsia" w:hAnsi="Times New Roman" w:cs="Times New Roman"/>
        </w:rPr>
        <w:t>Mean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B448B1">
        <w:rPr>
          <w:rFonts w:ascii="Times New Roman" w:eastAsiaTheme="minorEastAsia" w:hAnsi="Times New Roman" w:cs="Times New Roman"/>
        </w:rPr>
        <w:t>±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B448B1">
        <w:rPr>
          <w:rFonts w:ascii="Times New Roman" w:eastAsiaTheme="minorEastAsia" w:hAnsi="Times New Roman" w:cs="Times New Roman"/>
        </w:rPr>
        <w:t>standard deviation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B448B1">
        <w:rPr>
          <w:rFonts w:ascii="Times New Roman" w:eastAsiaTheme="minorEastAsia" w:hAnsi="Times New Roman" w:cs="Times New Roman"/>
        </w:rPr>
        <w:t>(n=3)</w:t>
      </w:r>
    </w:p>
    <w:p w14:paraId="12BBD908" w14:textId="77777777" w:rsidR="00FC563A" w:rsidRPr="00140118" w:rsidRDefault="00FC563A">
      <w:pPr>
        <w:spacing w:before="156" w:after="156"/>
        <w:rPr>
          <w:rFonts w:hint="eastAsia"/>
        </w:rPr>
      </w:pPr>
    </w:p>
    <w:sectPr w:rsidR="00FC563A" w:rsidRPr="0014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18A6" w14:textId="77777777" w:rsidR="005F1261" w:rsidRDefault="005F1261" w:rsidP="00140118">
      <w:pPr>
        <w:spacing w:before="120" w:after="120"/>
        <w:rPr>
          <w:rFonts w:hint="eastAsia"/>
        </w:rPr>
      </w:pPr>
      <w:r>
        <w:separator/>
      </w:r>
    </w:p>
  </w:endnote>
  <w:endnote w:type="continuationSeparator" w:id="0">
    <w:p w14:paraId="3BB37842" w14:textId="77777777" w:rsidR="005F1261" w:rsidRDefault="005F1261" w:rsidP="00140118">
      <w:pPr>
        <w:spacing w:before="120" w:after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456E" w14:textId="77777777" w:rsidR="005F1261" w:rsidRDefault="005F1261" w:rsidP="00140118">
      <w:pPr>
        <w:spacing w:before="120" w:after="120"/>
        <w:rPr>
          <w:rFonts w:hint="eastAsia"/>
        </w:rPr>
      </w:pPr>
      <w:r>
        <w:separator/>
      </w:r>
    </w:p>
  </w:footnote>
  <w:footnote w:type="continuationSeparator" w:id="0">
    <w:p w14:paraId="2C52B635" w14:textId="77777777" w:rsidR="005F1261" w:rsidRDefault="005F1261" w:rsidP="00140118">
      <w:pPr>
        <w:spacing w:before="120" w:after="1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53"/>
    <w:rsid w:val="00140118"/>
    <w:rsid w:val="001F7F8C"/>
    <w:rsid w:val="00557DF7"/>
    <w:rsid w:val="00594F63"/>
    <w:rsid w:val="005A32CE"/>
    <w:rsid w:val="005F1261"/>
    <w:rsid w:val="0081361B"/>
    <w:rsid w:val="00814D53"/>
    <w:rsid w:val="00855CDE"/>
    <w:rsid w:val="008F0B33"/>
    <w:rsid w:val="00985A79"/>
    <w:rsid w:val="00AF2534"/>
    <w:rsid w:val="00B92503"/>
    <w:rsid w:val="00C23A60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EDE68D-5B3F-4582-B87C-3E51DAA7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18"/>
    <w:pPr>
      <w:widowControl w:val="0"/>
      <w:spacing w:beforeLines="50" w:before="50" w:afterLines="50" w:after="5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814D53"/>
    <w:pPr>
      <w:keepNext/>
      <w:keepLines/>
      <w:spacing w:beforeLines="0" w:before="480" w:afterLines="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D53"/>
    <w:pPr>
      <w:keepNext/>
      <w:keepLines/>
      <w:spacing w:beforeLines="0" w:before="160" w:afterLines="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D53"/>
    <w:pPr>
      <w:keepNext/>
      <w:keepLines/>
      <w:spacing w:beforeLines="0" w:before="160" w:afterLines="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D53"/>
    <w:pPr>
      <w:keepNext/>
      <w:keepLines/>
      <w:spacing w:beforeLines="0" w:before="80" w:afterLines="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D53"/>
    <w:pPr>
      <w:keepNext/>
      <w:keepLines/>
      <w:spacing w:beforeLines="0" w:before="80" w:afterLines="0" w:after="40"/>
      <w:outlineLvl w:val="4"/>
    </w:pPr>
    <w:rPr>
      <w:rFonts w:eastAsiaTheme="min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D53"/>
    <w:pPr>
      <w:keepNext/>
      <w:keepLines/>
      <w:spacing w:beforeLines="0" w:before="40" w:afterLines="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D53"/>
    <w:pPr>
      <w:keepNext/>
      <w:keepLines/>
      <w:spacing w:beforeLines="0" w:before="40" w:afterLines="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D53"/>
    <w:pPr>
      <w:keepNext/>
      <w:keepLines/>
      <w:spacing w:beforeLines="0" w:before="0" w:afterLines="0"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D53"/>
    <w:pPr>
      <w:keepNext/>
      <w:keepLines/>
      <w:spacing w:beforeLines="0" w:before="0" w:afterLines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D5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4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D53"/>
    <w:pPr>
      <w:spacing w:beforeLines="0" w:before="0" w:afterLines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D53"/>
    <w:pPr>
      <w:numPr>
        <w:ilvl w:val="1"/>
      </w:numPr>
      <w:spacing w:beforeLines="0" w:before="0" w:afterLines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D53"/>
    <w:pPr>
      <w:spacing w:beforeLines="0" w:before="160" w:afterLines="0" w:after="160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D53"/>
    <w:pPr>
      <w:spacing w:beforeLines="0" w:before="0" w:afterLines="0" w:after="0"/>
      <w:ind w:left="720"/>
      <w:contextualSpacing/>
    </w:pPr>
    <w:rPr>
      <w:rFonts w:eastAsiaTheme="minorEastAsia"/>
    </w:rPr>
  </w:style>
  <w:style w:type="character" w:styleId="aa">
    <w:name w:val="Intense Emphasis"/>
    <w:basedOn w:val="a0"/>
    <w:uiPriority w:val="21"/>
    <w:qFormat/>
    <w:rsid w:val="00814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Lines="0" w:before="360" w:afterLines="0" w:after="360"/>
      <w:ind w:left="864" w:right="864"/>
      <w:jc w:val="center"/>
    </w:pPr>
    <w:rPr>
      <w:rFonts w:eastAsiaTheme="minorEastAsia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D5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0118"/>
    <w:pPr>
      <w:tabs>
        <w:tab w:val="center" w:pos="4153"/>
        <w:tab w:val="right" w:pos="8306"/>
      </w:tabs>
      <w:snapToGrid w:val="0"/>
      <w:spacing w:beforeLines="0" w:before="0" w:afterLines="0" w:after="0"/>
      <w:jc w:val="center"/>
    </w:pPr>
    <w:rPr>
      <w:rFonts w:eastAsiaTheme="minorEastAsia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01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0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0118"/>
    <w:rPr>
      <w:sz w:val="18"/>
      <w:szCs w:val="18"/>
    </w:rPr>
  </w:style>
  <w:style w:type="table" w:customStyle="1" w:styleId="af2">
    <w:name w:val="三线表"/>
    <w:basedOn w:val="a1"/>
    <w:uiPriority w:val="99"/>
    <w:rsid w:val="00140118"/>
    <w:pPr>
      <w:spacing w:line="360" w:lineRule="exact"/>
    </w:pPr>
    <w:rPr>
      <w:rFonts w:ascii="Times New Roman" w:eastAsia="宋体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spacing w:line="360" w:lineRule="exact"/>
        <w:jc w:val="center"/>
      </w:pPr>
      <w:rPr>
        <w:rFonts w:ascii="Times New Roman" w:eastAsia="宋体" w:hAnsi="Times New Roman" w:cs="Times New Roman"/>
        <w:b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311</Characters>
  <Application>Microsoft Office Word</Application>
  <DocSecurity>0</DocSecurity>
  <Lines>12</Lines>
  <Paragraphs>8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佳倩 祁</dc:creator>
  <cp:keywords/>
  <dc:description/>
  <cp:lastModifiedBy>佳倩 祁</cp:lastModifiedBy>
  <cp:revision>2</cp:revision>
  <dcterms:created xsi:type="dcterms:W3CDTF">2025-04-25T10:30:00Z</dcterms:created>
  <dcterms:modified xsi:type="dcterms:W3CDTF">2025-04-25T10:31:00Z</dcterms:modified>
</cp:coreProperties>
</file>