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E63" w:rsidRPr="00C36C8C" w:rsidRDefault="00277F79" w:rsidP="00277F79">
      <w:pPr>
        <w:spacing w:after="0" w:line="240" w:lineRule="auto"/>
        <w:rPr>
          <w:b/>
          <w:bCs/>
          <w:sz w:val="28"/>
          <w:szCs w:val="28"/>
        </w:rPr>
      </w:pPr>
      <w:r w:rsidRPr="00C36C8C">
        <w:rPr>
          <w:b/>
          <w:bCs/>
          <w:sz w:val="28"/>
          <w:szCs w:val="28"/>
        </w:rPr>
        <w:t>Supplementary Tables</w:t>
      </w:r>
    </w:p>
    <w:p w:rsidR="00016E63" w:rsidRPr="00C36C8C" w:rsidRDefault="00016E63" w:rsidP="00277F79">
      <w:pPr>
        <w:spacing w:after="0" w:line="240" w:lineRule="auto"/>
        <w:rPr>
          <w:b/>
          <w:bCs/>
          <w:sz w:val="20"/>
          <w:szCs w:val="20"/>
        </w:rPr>
      </w:pPr>
    </w:p>
    <w:p w:rsidR="00016E63" w:rsidRPr="00C36C8C" w:rsidRDefault="00016E63" w:rsidP="00016E63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 xml:space="preserve">Supplementary Table 1. </w:t>
      </w:r>
      <w:r w:rsidRPr="00C36C8C">
        <w:rPr>
          <w:sz w:val="20"/>
          <w:szCs w:val="20"/>
        </w:rPr>
        <w:t xml:space="preserve">COSMIC single nucleotide signatures (SBS) reported as possible sequencing artefacts. 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1038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016E63" w:rsidRPr="00C36C8C" w:rsidTr="00B50C16">
        <w:tc>
          <w:tcPr>
            <w:tcW w:w="1038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SBS27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SBS43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  <w:u w:val="single"/>
              </w:rPr>
              <w:t>SBS45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SBS46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SBS47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SBS48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  <w:u w:val="single"/>
              </w:rPr>
              <w:t>SBS49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SBS50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SBS51</w:t>
            </w:r>
          </w:p>
        </w:tc>
      </w:tr>
      <w:tr w:rsidR="00016E63" w:rsidRPr="00C36C8C" w:rsidTr="00B50C16">
        <w:tc>
          <w:tcPr>
            <w:tcW w:w="1038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SBS52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SBS53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SBS54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SBS55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SBS56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  <w:u w:val="single"/>
              </w:rPr>
              <w:t>SBS57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SBS58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SBS59</w:t>
            </w:r>
          </w:p>
        </w:tc>
        <w:tc>
          <w:tcPr>
            <w:tcW w:w="1039" w:type="dxa"/>
          </w:tcPr>
          <w:p w:rsidR="00016E63" w:rsidRPr="00C36C8C" w:rsidRDefault="00016E63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SBS60</w:t>
            </w:r>
          </w:p>
        </w:tc>
      </w:tr>
    </w:tbl>
    <w:p w:rsidR="00141C03" w:rsidRPr="00C36C8C" w:rsidRDefault="00141C03" w:rsidP="00277F79">
      <w:pPr>
        <w:spacing w:after="0" w:line="240" w:lineRule="auto"/>
        <w:rPr>
          <w:b/>
          <w:bCs/>
          <w:sz w:val="20"/>
          <w:szCs w:val="20"/>
        </w:rPr>
      </w:pPr>
    </w:p>
    <w:p w:rsidR="00016E63" w:rsidRPr="00C36C8C" w:rsidRDefault="00016E63" w:rsidP="00016E63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 xml:space="preserve">Supplementary Table 2. </w:t>
      </w:r>
      <w:r w:rsidRPr="00C36C8C">
        <w:rPr>
          <w:rFonts w:ascii="Calibri" w:eastAsia="Calibri" w:hAnsi="Calibri" w:cs="Calibri"/>
          <w:iCs w:val="0"/>
          <w:sz w:val="20"/>
          <w:szCs w:val="20"/>
        </w:rPr>
        <w:t>The percentage base pairs with a given copy number status, comparing FF with FFPE. For each status, the F1-score between</w:t>
      </w:r>
      <w:r w:rsidR="00B03642">
        <w:rPr>
          <w:rFonts w:ascii="Calibri" w:eastAsia="Calibri" w:hAnsi="Calibri" w:cs="Calibri"/>
          <w:iCs w:val="0"/>
          <w:sz w:val="20"/>
          <w:szCs w:val="20"/>
        </w:rPr>
        <w:t xml:space="preserve"> the</w:t>
      </w:r>
      <w:r w:rsidRPr="00C36C8C">
        <w:rPr>
          <w:rFonts w:ascii="Calibri" w:eastAsia="Calibri" w:hAnsi="Calibri" w:cs="Calibri"/>
          <w:iCs w:val="0"/>
          <w:sz w:val="20"/>
          <w:szCs w:val="20"/>
        </w:rPr>
        <w:t xml:space="preserve"> FF and </w:t>
      </w:r>
      <w:r w:rsidR="00B03642">
        <w:rPr>
          <w:rFonts w:ascii="Calibri" w:eastAsia="Calibri" w:hAnsi="Calibri" w:cs="Calibri"/>
          <w:iCs w:val="0"/>
          <w:sz w:val="20"/>
          <w:szCs w:val="20"/>
        </w:rPr>
        <w:t xml:space="preserve">the </w:t>
      </w:r>
      <w:r w:rsidRPr="00C36C8C">
        <w:rPr>
          <w:rFonts w:ascii="Calibri" w:eastAsia="Calibri" w:hAnsi="Calibri" w:cs="Calibri"/>
          <w:iCs w:val="0"/>
          <w:sz w:val="20"/>
          <w:szCs w:val="20"/>
        </w:rPr>
        <w:t xml:space="preserve">FFPE </w:t>
      </w:r>
      <w:r w:rsidR="00B03642">
        <w:rPr>
          <w:rFonts w:ascii="Calibri" w:eastAsia="Calibri" w:hAnsi="Calibri" w:cs="Calibri"/>
          <w:iCs w:val="0"/>
          <w:sz w:val="20"/>
          <w:szCs w:val="20"/>
        </w:rPr>
        <w:t xml:space="preserve">samples </w:t>
      </w:r>
      <w:r w:rsidRPr="00C36C8C">
        <w:rPr>
          <w:rFonts w:ascii="Calibri" w:eastAsia="Calibri" w:hAnsi="Calibri" w:cs="Calibri"/>
          <w:iCs w:val="0"/>
          <w:sz w:val="20"/>
          <w:szCs w:val="20"/>
        </w:rPr>
        <w:t>is given.</w:t>
      </w:r>
      <w:r w:rsidRPr="00C36C8C">
        <w:rPr>
          <w:i w:val="0"/>
          <w:iCs w:val="0"/>
          <w:color w:val="445369"/>
          <w:sz w:val="20"/>
          <w:szCs w:val="20"/>
        </w:rPr>
        <w:t xml:space="preserve"> </w:t>
      </w:r>
    </w:p>
    <w:tbl>
      <w:tblPr>
        <w:tblStyle w:val="TableGrid"/>
        <w:tblW w:w="9360" w:type="dxa"/>
        <w:tblLayout w:type="fixed"/>
        <w:tblLook w:val="06A0" w:firstRow="1" w:lastRow="0" w:firstColumn="1" w:lastColumn="0" w:noHBand="1" w:noVBand="1"/>
      </w:tblPr>
      <w:tblGrid>
        <w:gridCol w:w="936"/>
        <w:gridCol w:w="936"/>
        <w:gridCol w:w="936"/>
        <w:gridCol w:w="936"/>
        <w:gridCol w:w="936"/>
        <w:gridCol w:w="936"/>
        <w:gridCol w:w="936"/>
        <w:gridCol w:w="936"/>
        <w:gridCol w:w="936"/>
        <w:gridCol w:w="936"/>
      </w:tblGrid>
      <w:tr w:rsidR="00016E63" w:rsidRPr="00C36C8C" w:rsidTr="00B50C16">
        <w:tc>
          <w:tcPr>
            <w:tcW w:w="936" w:type="dxa"/>
            <w:vMerge w:val="restart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Patient ID</w:t>
            </w:r>
          </w:p>
        </w:tc>
        <w:tc>
          <w:tcPr>
            <w:tcW w:w="2808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Percentage in FF</w:t>
            </w:r>
          </w:p>
        </w:tc>
        <w:tc>
          <w:tcPr>
            <w:tcW w:w="2808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Percentage in FFPE</w:t>
            </w:r>
          </w:p>
        </w:tc>
        <w:tc>
          <w:tcPr>
            <w:tcW w:w="2808" w:type="dxa"/>
            <w:gridSpan w:val="3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F1-score</w:t>
            </w:r>
          </w:p>
        </w:tc>
      </w:tr>
      <w:tr w:rsidR="00016E63" w:rsidRPr="00C36C8C" w:rsidTr="00B50C16">
        <w:tc>
          <w:tcPr>
            <w:tcW w:w="936" w:type="dxa"/>
            <w:vMerge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936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936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936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+</w:t>
            </w:r>
          </w:p>
        </w:tc>
        <w:tc>
          <w:tcPr>
            <w:tcW w:w="936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936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936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+</w:t>
            </w:r>
          </w:p>
        </w:tc>
        <w:tc>
          <w:tcPr>
            <w:tcW w:w="936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936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936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+</w:t>
            </w:r>
          </w:p>
        </w:tc>
      </w:tr>
      <w:tr w:rsidR="00016E63" w:rsidRPr="00C36C8C" w:rsidTr="00B50C16">
        <w:tc>
          <w:tcPr>
            <w:tcW w:w="936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UZ001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23.65</w:t>
            </w:r>
          </w:p>
        </w:tc>
        <w:tc>
          <w:tcPr>
            <w:tcW w:w="936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71.37</w:t>
            </w:r>
          </w:p>
        </w:tc>
        <w:tc>
          <w:tcPr>
            <w:tcW w:w="936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4.98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15.26</w:t>
            </w:r>
          </w:p>
        </w:tc>
        <w:tc>
          <w:tcPr>
            <w:tcW w:w="936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80.15</w:t>
            </w:r>
          </w:p>
        </w:tc>
        <w:tc>
          <w:tcPr>
            <w:tcW w:w="936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4.59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0.76</w:t>
            </w:r>
          </w:p>
        </w:tc>
        <w:tc>
          <w:tcPr>
            <w:tcW w:w="936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0.92</w:t>
            </w:r>
          </w:p>
        </w:tc>
        <w:tc>
          <w:tcPr>
            <w:tcW w:w="936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0.73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GeL007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1.11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98.69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0.20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0.43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93.59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5.99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0.22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0.95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0.06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GeL008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4.28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95.53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0.19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5.19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74.36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20.45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0.91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0.82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0.02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GeL024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0.26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99.64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3.69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75.33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20.98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0.77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GeL028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6.80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84.53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8.67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13.57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61.68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24.75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0.64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0.74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0.44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GeL004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34.74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64.48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0.78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34.90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57.24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7.86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0.96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GeL032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12.53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82.07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5.40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17.59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46.19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36.22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0.67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0.62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0.14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GeL065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35.06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52.07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12.87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26.67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41.69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31.64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0.71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0.73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0.60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GeL300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6.54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91.61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1.85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7.88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90.31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1.81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0.99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0.98</w:t>
            </w:r>
          </w:p>
        </w:tc>
      </w:tr>
      <w:tr w:rsidR="00016E63" w:rsidRPr="00C36C8C" w:rsidTr="00B50C16"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GeL365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24.48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50.35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25.17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41.69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33.62</w:t>
            </w:r>
          </w:p>
        </w:tc>
        <w:tc>
          <w:tcPr>
            <w:tcW w:w="936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24.69</w:t>
            </w:r>
          </w:p>
        </w:tc>
        <w:tc>
          <w:tcPr>
            <w:tcW w:w="936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0.70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0.77</w:t>
            </w:r>
          </w:p>
        </w:tc>
        <w:tc>
          <w:tcPr>
            <w:tcW w:w="936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0.73</w:t>
            </w:r>
          </w:p>
        </w:tc>
      </w:tr>
    </w:tbl>
    <w:p w:rsidR="00016E63" w:rsidRPr="00C36C8C" w:rsidRDefault="00016E63" w:rsidP="00277F79">
      <w:pPr>
        <w:spacing w:after="0" w:line="240" w:lineRule="auto"/>
        <w:rPr>
          <w:b/>
          <w:bCs/>
          <w:sz w:val="20"/>
          <w:szCs w:val="20"/>
        </w:rPr>
      </w:pPr>
    </w:p>
    <w:p w:rsidR="00016E63" w:rsidRPr="00C36C8C" w:rsidRDefault="00016E63" w:rsidP="00016E63">
      <w:pPr>
        <w:pStyle w:val="Caption"/>
        <w:spacing w:after="0"/>
        <w:rPr>
          <w:rFonts w:ascii="Calibri" w:eastAsia="Calibri" w:hAnsi="Calibri" w:cs="Calibri"/>
          <w:i w:val="0"/>
          <w:iCs w:val="0"/>
          <w:sz w:val="20"/>
          <w:szCs w:val="20"/>
        </w:rPr>
      </w:pPr>
      <w:r w:rsidRPr="00C36C8C">
        <w:rPr>
          <w:b/>
          <w:bCs/>
          <w:sz w:val="20"/>
          <w:szCs w:val="20"/>
        </w:rPr>
        <w:t xml:space="preserve">Supplementary Table 3. </w:t>
      </w:r>
      <w:r w:rsidRPr="00C36C8C">
        <w:rPr>
          <w:rFonts w:ascii="Calibri" w:eastAsia="Calibri" w:hAnsi="Calibri" w:cs="Calibri"/>
          <w:iCs w:val="0"/>
          <w:sz w:val="20"/>
          <w:szCs w:val="20"/>
        </w:rPr>
        <w:t xml:space="preserve">Number of variants called by two callers, with a breakdown per copy number status. The last column denotes the number of variants that </w:t>
      </w:r>
      <w:proofErr w:type="gramStart"/>
      <w:r w:rsidRPr="00C36C8C">
        <w:rPr>
          <w:rFonts w:ascii="Calibri" w:eastAsia="Calibri" w:hAnsi="Calibri" w:cs="Calibri"/>
          <w:iCs w:val="0"/>
          <w:sz w:val="20"/>
          <w:szCs w:val="20"/>
        </w:rPr>
        <w:t>are considered</w:t>
      </w:r>
      <w:proofErr w:type="gramEnd"/>
      <w:r w:rsidRPr="00C36C8C">
        <w:rPr>
          <w:rFonts w:ascii="Calibri" w:eastAsia="Calibri" w:hAnsi="Calibri" w:cs="Calibri"/>
          <w:iCs w:val="0"/>
          <w:sz w:val="20"/>
          <w:szCs w:val="20"/>
        </w:rPr>
        <w:t xml:space="preserve"> bona fide diploid, I.e. variants that have a neutral copy number status in both FF and FFPE.</w:t>
      </w:r>
    </w:p>
    <w:tbl>
      <w:tblPr>
        <w:tblStyle w:val="TableGrid"/>
        <w:tblW w:w="9359" w:type="dxa"/>
        <w:jc w:val="center"/>
        <w:tblLayout w:type="fixed"/>
        <w:tblLook w:val="06A0" w:firstRow="1" w:lastRow="0" w:firstColumn="1" w:lastColumn="0" w:noHBand="1" w:noVBand="1"/>
      </w:tblPr>
      <w:tblGrid>
        <w:gridCol w:w="1166"/>
        <w:gridCol w:w="1169"/>
        <w:gridCol w:w="1404"/>
        <w:gridCol w:w="1405"/>
        <w:gridCol w:w="1405"/>
        <w:gridCol w:w="1405"/>
        <w:gridCol w:w="1405"/>
      </w:tblGrid>
      <w:tr w:rsidR="00016E63" w:rsidRPr="00C36C8C" w:rsidTr="00B50C16">
        <w:trPr>
          <w:jc w:val="center"/>
        </w:trPr>
        <w:tc>
          <w:tcPr>
            <w:tcW w:w="1166" w:type="dxa"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Patient ID</w:t>
            </w: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Type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Total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-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0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+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Bona fide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UZ001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4661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606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3704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346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3643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4234</w:t>
            </w:r>
          </w:p>
        </w:tc>
        <w:tc>
          <w:tcPr>
            <w:tcW w:w="1405" w:type="dxa"/>
            <w:tcBorders>
              <w:top w:val="sing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292</w:t>
            </w:r>
          </w:p>
        </w:tc>
        <w:tc>
          <w:tcPr>
            <w:tcW w:w="1405" w:type="dxa"/>
            <w:tcBorders>
              <w:top w:val="sing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3672</w:t>
            </w:r>
          </w:p>
        </w:tc>
        <w:tc>
          <w:tcPr>
            <w:tcW w:w="1405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269</w:t>
            </w:r>
          </w:p>
        </w:tc>
        <w:tc>
          <w:tcPr>
            <w:tcW w:w="140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3306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GeL007</w:t>
            </w: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FF 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2873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30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2827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16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2526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2073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19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1915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138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1263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GeL008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2191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2085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1534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6091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192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4322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1576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2418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GeL024</w:t>
            </w: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1789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1773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1294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3303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166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2526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605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1868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GeL028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3285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160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2785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340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1762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3313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377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2052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883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1591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GeL004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3111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800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2277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1788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3276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798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2164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306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1709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GeL032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7852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531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6693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628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3763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84340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3083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31005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50106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2548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GeL065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7367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2651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3599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1116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2143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11610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3434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5875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2291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2020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GeL300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11678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403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10997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278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10279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12304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536</w:t>
            </w:r>
          </w:p>
        </w:tc>
        <w:tc>
          <w:tcPr>
            <w:tcW w:w="1405" w:type="dxa"/>
            <w:tcBorders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11496</w:t>
            </w:r>
          </w:p>
        </w:tc>
        <w:tc>
          <w:tcPr>
            <w:tcW w:w="1405" w:type="dxa"/>
            <w:tcBorders>
              <w:bottom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270</w:t>
            </w:r>
          </w:p>
        </w:tc>
        <w:tc>
          <w:tcPr>
            <w:tcW w:w="1405" w:type="dxa"/>
            <w:tcBorders>
              <w:left w:val="double" w:sz="4" w:space="0" w:color="auto"/>
              <w:bottom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10764</w:t>
            </w:r>
          </w:p>
        </w:tc>
      </w:tr>
      <w:tr w:rsidR="00016E63" w:rsidRPr="00C36C8C" w:rsidTr="00B50C16">
        <w:trPr>
          <w:trHeight w:val="58"/>
          <w:jc w:val="center"/>
        </w:trPr>
        <w:tc>
          <w:tcPr>
            <w:tcW w:w="1166" w:type="dxa"/>
            <w:vMerge w:val="restart"/>
            <w:tcBorders>
              <w:top w:val="double" w:sz="4" w:space="0" w:color="auto"/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GeL365</w:t>
            </w:r>
          </w:p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</w:t>
            </w:r>
          </w:p>
        </w:tc>
        <w:tc>
          <w:tcPr>
            <w:tcW w:w="1404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7443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1491</w:t>
            </w:r>
          </w:p>
        </w:tc>
        <w:tc>
          <w:tcPr>
            <w:tcW w:w="1405" w:type="dxa"/>
            <w:tcBorders>
              <w:top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3973</w:t>
            </w:r>
          </w:p>
        </w:tc>
        <w:tc>
          <w:tcPr>
            <w:tcW w:w="1405" w:type="dxa"/>
            <w:tcBorders>
              <w:top w:val="doub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1979</w:t>
            </w:r>
          </w:p>
        </w:tc>
        <w:tc>
          <w:tcPr>
            <w:tcW w:w="1405" w:type="dxa"/>
            <w:tcBorders>
              <w:top w:val="double" w:sz="4" w:space="0" w:color="auto"/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2431</w:t>
            </w:r>
          </w:p>
        </w:tc>
      </w:tr>
      <w:tr w:rsidR="00016E63" w:rsidRPr="00C36C8C" w:rsidTr="00B50C16">
        <w:trPr>
          <w:jc w:val="center"/>
        </w:trPr>
        <w:tc>
          <w:tcPr>
            <w:tcW w:w="1166" w:type="dxa"/>
            <w:vMerge/>
            <w:tcBorders>
              <w:right w:val="sing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single" w:sz="4" w:space="0" w:color="auto"/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FFPE</w:t>
            </w:r>
          </w:p>
        </w:tc>
        <w:tc>
          <w:tcPr>
            <w:tcW w:w="1404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7564</w:t>
            </w:r>
          </w:p>
        </w:tc>
        <w:tc>
          <w:tcPr>
            <w:tcW w:w="1405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2531</w:t>
            </w:r>
          </w:p>
        </w:tc>
        <w:tc>
          <w:tcPr>
            <w:tcW w:w="1405" w:type="dxa"/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2675</w:t>
            </w:r>
          </w:p>
        </w:tc>
        <w:tc>
          <w:tcPr>
            <w:tcW w:w="1405" w:type="dxa"/>
            <w:tcBorders>
              <w:righ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2355</w:t>
            </w:r>
          </w:p>
        </w:tc>
        <w:tc>
          <w:tcPr>
            <w:tcW w:w="1405" w:type="dxa"/>
            <w:tcBorders>
              <w:left w:val="double" w:sz="4" w:space="0" w:color="auto"/>
            </w:tcBorders>
          </w:tcPr>
          <w:p w:rsidR="00016E63" w:rsidRPr="00C36C8C" w:rsidRDefault="00016E63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2323</w:t>
            </w:r>
          </w:p>
        </w:tc>
      </w:tr>
    </w:tbl>
    <w:p w:rsidR="00016E63" w:rsidRDefault="00016E63" w:rsidP="00277F79">
      <w:pPr>
        <w:pStyle w:val="Caption"/>
        <w:keepNext/>
        <w:spacing w:after="0"/>
        <w:rPr>
          <w:b/>
          <w:bCs/>
          <w:i w:val="0"/>
          <w:iCs w:val="0"/>
          <w:color w:val="auto"/>
          <w:sz w:val="20"/>
          <w:szCs w:val="20"/>
        </w:rPr>
      </w:pPr>
    </w:p>
    <w:p w:rsidR="00C36C8C" w:rsidRPr="00C36C8C" w:rsidRDefault="00C36C8C" w:rsidP="00C36C8C"/>
    <w:p w:rsidR="00016E63" w:rsidRPr="00C36C8C" w:rsidRDefault="00016E63" w:rsidP="00277F79">
      <w:pPr>
        <w:pStyle w:val="Caption"/>
        <w:keepNext/>
        <w:spacing w:after="0"/>
        <w:rPr>
          <w:b/>
          <w:bCs/>
          <w:sz w:val="20"/>
          <w:szCs w:val="20"/>
        </w:rPr>
      </w:pPr>
    </w:p>
    <w:p w:rsidR="00277F79" w:rsidRPr="00C36C8C" w:rsidRDefault="00016E63" w:rsidP="00277F79">
      <w:pPr>
        <w:pStyle w:val="Caption"/>
        <w:keepNext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Table 4</w:t>
      </w:r>
      <w:r w:rsidR="00277F79" w:rsidRPr="00C36C8C">
        <w:rPr>
          <w:b/>
          <w:bCs/>
          <w:sz w:val="20"/>
          <w:szCs w:val="20"/>
        </w:rPr>
        <w:t>.</w:t>
      </w:r>
      <w:r w:rsidR="00277F79" w:rsidRPr="00C36C8C">
        <w:rPr>
          <w:sz w:val="20"/>
          <w:szCs w:val="20"/>
        </w:rPr>
        <w:t xml:space="preserve"> Mutation metrics of C&gt;T subst</w:t>
      </w:r>
      <w:r w:rsidR="00DD4E5A">
        <w:rPr>
          <w:sz w:val="20"/>
          <w:szCs w:val="20"/>
        </w:rPr>
        <w:t>itutions in FFPE and FF samples (UZ001).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754"/>
        <w:gridCol w:w="723"/>
      </w:tblGrid>
      <w:tr w:rsidR="00277F79" w:rsidRPr="00C36C8C" w:rsidTr="00B50C16">
        <w:trPr>
          <w:trHeight w:val="188"/>
        </w:trPr>
        <w:tc>
          <w:tcPr>
            <w:tcW w:w="2697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754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C36C8C">
              <w:rPr>
                <w:rFonts w:cs="Calibri"/>
                <w:b/>
                <w:bCs/>
                <w:sz w:val="20"/>
                <w:szCs w:val="20"/>
              </w:rPr>
              <w:t>FFPE</w:t>
            </w:r>
          </w:p>
        </w:tc>
        <w:tc>
          <w:tcPr>
            <w:tcW w:w="68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b/>
                <w:bCs/>
                <w:sz w:val="20"/>
                <w:szCs w:val="20"/>
              </w:rPr>
            </w:pPr>
            <w:r w:rsidRPr="00C36C8C">
              <w:rPr>
                <w:rFonts w:cs="Calibri"/>
                <w:b/>
                <w:bCs/>
                <w:sz w:val="20"/>
                <w:szCs w:val="20"/>
              </w:rPr>
              <w:t>FF</w:t>
            </w:r>
          </w:p>
        </w:tc>
      </w:tr>
      <w:tr w:rsidR="00277F79" w:rsidRPr="00C36C8C" w:rsidTr="00B50C16">
        <w:trPr>
          <w:trHeight w:val="143"/>
        </w:trPr>
        <w:tc>
          <w:tcPr>
            <w:tcW w:w="2697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C&gt;T mutation %</w:t>
            </w:r>
          </w:p>
        </w:tc>
        <w:tc>
          <w:tcPr>
            <w:tcW w:w="754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25.02</w:t>
            </w:r>
          </w:p>
        </w:tc>
        <w:tc>
          <w:tcPr>
            <w:tcW w:w="68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24.92</w:t>
            </w:r>
          </w:p>
        </w:tc>
      </w:tr>
      <w:tr w:rsidR="00277F79" w:rsidRPr="00C36C8C" w:rsidTr="00B50C16">
        <w:trPr>
          <w:trHeight w:val="89"/>
        </w:trPr>
        <w:tc>
          <w:tcPr>
            <w:tcW w:w="2697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C&gt;T mutation count</w:t>
            </w:r>
          </w:p>
        </w:tc>
        <w:tc>
          <w:tcPr>
            <w:tcW w:w="754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4883</w:t>
            </w:r>
          </w:p>
        </w:tc>
        <w:tc>
          <w:tcPr>
            <w:tcW w:w="680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4885</w:t>
            </w:r>
          </w:p>
        </w:tc>
      </w:tr>
      <w:tr w:rsidR="00277F79" w:rsidRPr="00C36C8C" w:rsidTr="00B50C16">
        <w:trPr>
          <w:trHeight w:val="50"/>
        </w:trPr>
        <w:tc>
          <w:tcPr>
            <w:tcW w:w="2697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Total amount of mutations</w:t>
            </w:r>
          </w:p>
        </w:tc>
        <w:tc>
          <w:tcPr>
            <w:tcW w:w="754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19516</w:t>
            </w:r>
          </w:p>
        </w:tc>
        <w:tc>
          <w:tcPr>
            <w:tcW w:w="680" w:type="dxa"/>
          </w:tcPr>
          <w:p w:rsidR="00277F79" w:rsidRPr="00C36C8C" w:rsidRDefault="00277F79" w:rsidP="00B50C16">
            <w:pPr>
              <w:jc w:val="both"/>
              <w:rPr>
                <w:rFonts w:cs="Calibri"/>
                <w:sz w:val="20"/>
                <w:szCs w:val="20"/>
              </w:rPr>
            </w:pPr>
            <w:r w:rsidRPr="00C36C8C">
              <w:rPr>
                <w:rFonts w:cs="Calibri"/>
                <w:sz w:val="20"/>
                <w:szCs w:val="20"/>
              </w:rPr>
              <w:t>19603</w:t>
            </w:r>
          </w:p>
        </w:tc>
      </w:tr>
    </w:tbl>
    <w:p w:rsidR="00277F79" w:rsidRPr="00C36C8C" w:rsidRDefault="00277F79" w:rsidP="00277F79">
      <w:pPr>
        <w:spacing w:after="0" w:line="240" w:lineRule="auto"/>
        <w:jc w:val="both"/>
        <w:rPr>
          <w:rFonts w:cs="Calibri"/>
          <w:b/>
          <w:sz w:val="20"/>
          <w:szCs w:val="20"/>
          <w:u w:val="single"/>
        </w:rPr>
      </w:pPr>
    </w:p>
    <w:p w:rsidR="00277F79" w:rsidRPr="00C36C8C" w:rsidRDefault="00016E63" w:rsidP="00277F79">
      <w:pPr>
        <w:pStyle w:val="Caption"/>
        <w:keepNext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Table 5</w:t>
      </w:r>
      <w:r w:rsidR="00277F79" w:rsidRPr="00C36C8C">
        <w:rPr>
          <w:b/>
          <w:bCs/>
          <w:sz w:val="20"/>
          <w:szCs w:val="20"/>
        </w:rPr>
        <w:t>.</w:t>
      </w:r>
      <w:r w:rsidR="00277F79" w:rsidRPr="00C36C8C">
        <w:rPr>
          <w:sz w:val="20"/>
          <w:szCs w:val="20"/>
        </w:rPr>
        <w:t xml:space="preserve"> Quality control (QC) metrics for FFPE, FF and normal (blood) samp</w:t>
      </w:r>
      <w:r w:rsidR="00DD4E5A">
        <w:rPr>
          <w:sz w:val="20"/>
          <w:szCs w:val="20"/>
        </w:rPr>
        <w:t xml:space="preserve">les (UZ001).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45"/>
        <w:gridCol w:w="1168"/>
        <w:gridCol w:w="1168"/>
        <w:gridCol w:w="1169"/>
      </w:tblGrid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QC metric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FFPE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FF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Blood</w:t>
            </w:r>
          </w:p>
        </w:tc>
      </w:tr>
      <w:tr w:rsidR="00277F79" w:rsidRPr="00C36C8C" w:rsidTr="00B50C16">
        <w:tc>
          <w:tcPr>
            <w:tcW w:w="5845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GC content (average of R1 and R2)</w:t>
            </w:r>
          </w:p>
        </w:tc>
        <w:tc>
          <w:tcPr>
            <w:tcW w:w="1168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39</w:t>
            </w:r>
          </w:p>
        </w:tc>
        <w:tc>
          <w:tcPr>
            <w:tcW w:w="1168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40</w:t>
            </w:r>
          </w:p>
        </w:tc>
        <w:tc>
          <w:tcPr>
            <w:tcW w:w="116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42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Duplicate Reads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20.62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20.08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16.78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Mean Quality Score (</w:t>
            </w:r>
            <w:proofErr w:type="spellStart"/>
            <w:r w:rsidRPr="00C36C8C">
              <w:rPr>
                <w:rFonts w:ascii="Calibri" w:eastAsia="Calibri" w:hAnsi="Calibri" w:cs="Calibri"/>
                <w:sz w:val="20"/>
                <w:szCs w:val="20"/>
              </w:rPr>
              <w:t>Phred</w:t>
            </w:r>
            <w:proofErr w:type="spellEnd"/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 Score)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38.86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37.73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39.25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Adaptor Content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Bases (</w:t>
            </w:r>
            <w:proofErr w:type="spellStart"/>
            <w:r w:rsidRPr="00C36C8C">
              <w:rPr>
                <w:rFonts w:ascii="Calibri" w:eastAsia="Calibri" w:hAnsi="Calibri" w:cs="Calibri"/>
                <w:sz w:val="20"/>
                <w:szCs w:val="20"/>
              </w:rPr>
              <w:t>Gigabases</w:t>
            </w:r>
            <w:proofErr w:type="spellEnd"/>
            <w:r w:rsidRPr="00C36C8C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449.05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436.53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128.95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Reads (Million)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2988.51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2902.05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857.37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% Bases in R1 with </w:t>
            </w:r>
            <w:proofErr w:type="spellStart"/>
            <w:r w:rsidRPr="00C36C8C">
              <w:rPr>
                <w:rFonts w:ascii="Calibri" w:eastAsia="Calibri" w:hAnsi="Calibri" w:cs="Calibri"/>
                <w:sz w:val="20"/>
                <w:szCs w:val="20"/>
              </w:rPr>
              <w:t>Phred</w:t>
            </w:r>
            <w:proofErr w:type="spellEnd"/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 quality score &gt;= 30 (% Bases with Q30)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95.94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95.74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96.57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% Bases in R2 with </w:t>
            </w:r>
            <w:proofErr w:type="spellStart"/>
            <w:r w:rsidRPr="00C36C8C">
              <w:rPr>
                <w:rFonts w:ascii="Calibri" w:eastAsia="Calibri" w:hAnsi="Calibri" w:cs="Calibri"/>
                <w:sz w:val="20"/>
                <w:szCs w:val="20"/>
              </w:rPr>
              <w:t>Phred</w:t>
            </w:r>
            <w:proofErr w:type="spellEnd"/>
            <w:r w:rsidRPr="00C36C8C">
              <w:rPr>
                <w:rFonts w:ascii="Calibri" w:eastAsia="Calibri" w:hAnsi="Calibri" w:cs="Calibri"/>
                <w:sz w:val="20"/>
                <w:szCs w:val="20"/>
              </w:rPr>
              <w:t xml:space="preserve"> quality score &gt;=30 (% Bases with Q30)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92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86.65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94.05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mapped reads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99.59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95.92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99.85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Mean Coverage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107.38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106.08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28.98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Minimum Coverage: % of Bases at 10X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99.55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99.57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95.62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Minimum Coverage: % of Bases at 20X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99.35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99.39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77.36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Minimum Coverage: % of Bases at 30X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99.11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99.15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43.96</w:t>
            </w:r>
          </w:p>
        </w:tc>
      </w:tr>
      <w:tr w:rsidR="00277F79" w:rsidRPr="00C36C8C" w:rsidTr="00B50C16">
        <w:trPr>
          <w:trHeight w:val="197"/>
        </w:trPr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reads trimmed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0.75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0.22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0.19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% reads remained after trimming adaptor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99.99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99.99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99.99</w:t>
            </w:r>
          </w:p>
        </w:tc>
      </w:tr>
      <w:tr w:rsidR="00277F79" w:rsidRPr="00C36C8C" w:rsidTr="00B50C16">
        <w:tc>
          <w:tcPr>
            <w:tcW w:w="5845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Total amount (µg)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1.80560</w:t>
            </w:r>
          </w:p>
        </w:tc>
        <w:tc>
          <w:tcPr>
            <w:tcW w:w="1168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0.64960</w:t>
            </w:r>
          </w:p>
        </w:tc>
        <w:tc>
          <w:tcPr>
            <w:tcW w:w="1169" w:type="dxa"/>
          </w:tcPr>
          <w:p w:rsidR="00277F79" w:rsidRPr="00C36C8C" w:rsidRDefault="00277F79" w:rsidP="00B50C16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3.69900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b/>
          <w:bCs/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</w:t>
      </w:r>
      <w:r w:rsidR="00B50C16" w:rsidRPr="00C36C8C">
        <w:rPr>
          <w:b/>
          <w:bCs/>
          <w:sz w:val="20"/>
          <w:szCs w:val="20"/>
        </w:rPr>
        <w:t>able 6</w:t>
      </w:r>
      <w:r w:rsidRPr="00C36C8C">
        <w:rPr>
          <w:b/>
          <w:bCs/>
          <w:sz w:val="20"/>
          <w:szCs w:val="20"/>
        </w:rPr>
        <w:t>.</w:t>
      </w:r>
      <w:r w:rsidRPr="00C36C8C">
        <w:rPr>
          <w:sz w:val="20"/>
          <w:szCs w:val="20"/>
        </w:rPr>
        <w:t xml:space="preserve"> Mutual overlap of variant callers</w:t>
      </w:r>
      <w:r w:rsidR="001418AE">
        <w:rPr>
          <w:sz w:val="20"/>
          <w:szCs w:val="20"/>
        </w:rPr>
        <w:t xml:space="preserve"> for samples of </w:t>
      </w:r>
      <w:r w:rsidR="00DD4E5A">
        <w:rPr>
          <w:sz w:val="20"/>
          <w:szCs w:val="20"/>
        </w:rPr>
        <w:t>patient UZ001.</w:t>
      </w:r>
      <w:r w:rsidRPr="00C36C8C">
        <w:rPr>
          <w:sz w:val="20"/>
          <w:szCs w:val="20"/>
        </w:rPr>
        <w:t xml:space="preserve"> Diagonal = overlap between the FF and the FFPE sample for each caller. Upper triangle </w:t>
      </w:r>
      <w:r w:rsidR="00D9362B">
        <w:rPr>
          <w:sz w:val="20"/>
          <w:szCs w:val="20"/>
        </w:rPr>
        <w:t xml:space="preserve">(orange) </w:t>
      </w:r>
      <w:r w:rsidRPr="00C36C8C">
        <w:rPr>
          <w:sz w:val="20"/>
          <w:szCs w:val="20"/>
        </w:rPr>
        <w:t xml:space="preserve">= overlap between callers for the FF sample. Lower triangle </w:t>
      </w:r>
      <w:r w:rsidR="00D9362B">
        <w:rPr>
          <w:sz w:val="20"/>
          <w:szCs w:val="20"/>
        </w:rPr>
        <w:t xml:space="preserve">(green) </w:t>
      </w:r>
      <w:r w:rsidRPr="00C36C8C">
        <w:rPr>
          <w:sz w:val="20"/>
          <w:szCs w:val="20"/>
        </w:rPr>
        <w:t>= overlap between callers for the FFPE sample.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16"/>
        <w:gridCol w:w="1558"/>
        <w:gridCol w:w="1822"/>
        <w:gridCol w:w="1822"/>
        <w:gridCol w:w="1822"/>
      </w:tblGrid>
      <w:tr w:rsidR="00277F79" w:rsidRPr="00C36C8C" w:rsidTr="00B50C16">
        <w:trPr>
          <w:trHeight w:val="20"/>
          <w:jc w:val="center"/>
        </w:trPr>
        <w:tc>
          <w:tcPr>
            <w:tcW w:w="459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8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822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822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 xml:space="preserve">VarScan2 </w:t>
            </w:r>
          </w:p>
        </w:tc>
        <w:tc>
          <w:tcPr>
            <w:tcW w:w="1822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</w:tr>
      <w:tr w:rsidR="00277F79" w:rsidRPr="00C36C8C" w:rsidTr="00B50C16">
        <w:trPr>
          <w:trHeight w:val="645"/>
          <w:jc w:val="center"/>
        </w:trPr>
        <w:tc>
          <w:tcPr>
            <w:tcW w:w="459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558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FF: 6292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FFPE: 6761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 xml:space="preserve">common: </w:t>
            </w:r>
            <w:r w:rsidRPr="00C36C8C">
              <w:rPr>
                <w:b/>
                <w:bCs/>
                <w:sz w:val="20"/>
                <w:szCs w:val="20"/>
              </w:rPr>
              <w:t>4225</w:t>
            </w:r>
          </w:p>
        </w:tc>
        <w:tc>
          <w:tcPr>
            <w:tcW w:w="1822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4410</w:t>
            </w:r>
          </w:p>
        </w:tc>
        <w:tc>
          <w:tcPr>
            <w:tcW w:w="1822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2856</w:t>
            </w:r>
          </w:p>
        </w:tc>
        <w:tc>
          <w:tcPr>
            <w:tcW w:w="1822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623</w:t>
            </w:r>
          </w:p>
        </w:tc>
      </w:tr>
      <w:tr w:rsidR="00277F79" w:rsidRPr="00C36C8C" w:rsidTr="00B50C16">
        <w:trPr>
          <w:trHeight w:val="710"/>
          <w:jc w:val="center"/>
        </w:trPr>
        <w:tc>
          <w:tcPr>
            <w:tcW w:w="459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558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4065</w:t>
            </w:r>
          </w:p>
        </w:tc>
        <w:tc>
          <w:tcPr>
            <w:tcW w:w="1822" w:type="dxa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FF: 10460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FFPE: 11815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 xml:space="preserve">common: </w:t>
            </w:r>
            <w:r w:rsidRPr="00C36C8C">
              <w:rPr>
                <w:b/>
                <w:bCs/>
                <w:sz w:val="20"/>
                <w:szCs w:val="20"/>
              </w:rPr>
              <w:t>5755</w:t>
            </w:r>
          </w:p>
        </w:tc>
        <w:tc>
          <w:tcPr>
            <w:tcW w:w="1822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2990</w:t>
            </w:r>
          </w:p>
        </w:tc>
        <w:tc>
          <w:tcPr>
            <w:tcW w:w="1822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766</w:t>
            </w:r>
          </w:p>
        </w:tc>
      </w:tr>
      <w:tr w:rsidR="00277F79" w:rsidRPr="00C36C8C" w:rsidTr="00B50C16">
        <w:trPr>
          <w:trHeight w:val="773"/>
          <w:jc w:val="center"/>
        </w:trPr>
        <w:tc>
          <w:tcPr>
            <w:tcW w:w="459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558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358</w:t>
            </w:r>
          </w:p>
        </w:tc>
        <w:tc>
          <w:tcPr>
            <w:tcW w:w="1822" w:type="dxa"/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464</w:t>
            </w:r>
          </w:p>
        </w:tc>
        <w:tc>
          <w:tcPr>
            <w:tcW w:w="1822" w:type="dxa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FF: 4067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FFPE: 1760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 xml:space="preserve">common: </w:t>
            </w:r>
            <w:r w:rsidRPr="00C36C8C">
              <w:rPr>
                <w:b/>
                <w:bCs/>
                <w:sz w:val="20"/>
                <w:szCs w:val="20"/>
              </w:rPr>
              <w:t>883</w:t>
            </w:r>
          </w:p>
        </w:tc>
        <w:tc>
          <w:tcPr>
            <w:tcW w:w="1822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956</w:t>
            </w:r>
          </w:p>
        </w:tc>
      </w:tr>
      <w:tr w:rsidR="00277F79" w:rsidRPr="00C36C8C" w:rsidTr="00B50C16">
        <w:trPr>
          <w:trHeight w:val="719"/>
          <w:jc w:val="center"/>
        </w:trPr>
        <w:tc>
          <w:tcPr>
            <w:tcW w:w="459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  <w:tc>
          <w:tcPr>
            <w:tcW w:w="1558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16</w:t>
            </w:r>
          </w:p>
        </w:tc>
        <w:tc>
          <w:tcPr>
            <w:tcW w:w="1822" w:type="dxa"/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69</w:t>
            </w:r>
          </w:p>
        </w:tc>
        <w:tc>
          <w:tcPr>
            <w:tcW w:w="1822" w:type="dxa"/>
            <w:shd w:val="clear" w:color="auto" w:fill="C4E1E0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79</w:t>
            </w:r>
          </w:p>
        </w:tc>
        <w:tc>
          <w:tcPr>
            <w:tcW w:w="1822" w:type="dxa"/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FF: 8109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in FFPE: 10080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 xml:space="preserve">common: </w:t>
            </w:r>
            <w:r w:rsidRPr="00C36C8C">
              <w:rPr>
                <w:b/>
                <w:bCs/>
                <w:sz w:val="20"/>
                <w:szCs w:val="20"/>
              </w:rPr>
              <w:t>4865</w:t>
            </w:r>
          </w:p>
        </w:tc>
      </w:tr>
    </w:tbl>
    <w:p w:rsidR="00B50C16" w:rsidRPr="00C36C8C" w:rsidRDefault="00B50C16" w:rsidP="00B50C16">
      <w:pPr>
        <w:rPr>
          <w:sz w:val="20"/>
          <w:szCs w:val="20"/>
        </w:rPr>
      </w:pPr>
    </w:p>
    <w:p w:rsidR="00B50C16" w:rsidRPr="00C36C8C" w:rsidRDefault="00B50C16" w:rsidP="00B50C16">
      <w:pPr>
        <w:rPr>
          <w:sz w:val="20"/>
          <w:szCs w:val="20"/>
        </w:rPr>
      </w:pPr>
    </w:p>
    <w:p w:rsidR="00B50C16" w:rsidRPr="00C36C8C" w:rsidRDefault="00B50C16" w:rsidP="00B50C16">
      <w:pPr>
        <w:rPr>
          <w:sz w:val="20"/>
          <w:szCs w:val="20"/>
        </w:rPr>
      </w:pPr>
    </w:p>
    <w:p w:rsidR="00B50C16" w:rsidRPr="00C36C8C" w:rsidRDefault="00B50C16" w:rsidP="00B50C16">
      <w:pPr>
        <w:rPr>
          <w:sz w:val="20"/>
          <w:szCs w:val="20"/>
        </w:rPr>
      </w:pPr>
    </w:p>
    <w:p w:rsidR="00B50C16" w:rsidRPr="00C36C8C" w:rsidRDefault="00B50C16" w:rsidP="00B50C16">
      <w:pPr>
        <w:rPr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lastRenderedPageBreak/>
        <w:t>Supplementary T</w:t>
      </w:r>
      <w:r w:rsidR="00B50C16" w:rsidRPr="00C36C8C">
        <w:rPr>
          <w:b/>
          <w:bCs/>
          <w:sz w:val="20"/>
          <w:szCs w:val="20"/>
        </w:rPr>
        <w:t>able 7</w:t>
      </w:r>
      <w:r w:rsidRPr="00C36C8C">
        <w:rPr>
          <w:b/>
          <w:bCs/>
          <w:sz w:val="20"/>
          <w:szCs w:val="20"/>
        </w:rPr>
        <w:t>.</w:t>
      </w:r>
      <w:r w:rsidRPr="00C36C8C">
        <w:rPr>
          <w:sz w:val="20"/>
          <w:szCs w:val="20"/>
        </w:rPr>
        <w:t xml:space="preserve"> Proportion of calls reported by other </w:t>
      </w:r>
      <w:r w:rsidR="001418AE">
        <w:rPr>
          <w:sz w:val="20"/>
          <w:szCs w:val="20"/>
        </w:rPr>
        <w:t xml:space="preserve">callers for each variant caller in samples </w:t>
      </w:r>
      <w:r w:rsidR="009B0730">
        <w:rPr>
          <w:sz w:val="20"/>
          <w:szCs w:val="20"/>
        </w:rPr>
        <w:t xml:space="preserve">(UZ001). </w:t>
      </w:r>
      <w:r w:rsidR="001418AE">
        <w:rPr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1528"/>
        <w:gridCol w:w="1529"/>
        <w:gridCol w:w="1529"/>
        <w:gridCol w:w="1529"/>
      </w:tblGrid>
      <w:tr w:rsidR="00277F79" w:rsidRPr="00C36C8C" w:rsidTr="00B50C16">
        <w:tc>
          <w:tcPr>
            <w:tcW w:w="3235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iCs/>
                <w:sz w:val="20"/>
                <w:szCs w:val="20"/>
              </w:rPr>
            </w:pPr>
            <w:r w:rsidRPr="00C36C8C">
              <w:rPr>
                <w:b/>
                <w:bCs/>
                <w:iCs/>
                <w:sz w:val="20"/>
                <w:szCs w:val="20"/>
              </w:rPr>
              <w:t>FF sample</w:t>
            </w:r>
          </w:p>
        </w:tc>
        <w:tc>
          <w:tcPr>
            <w:tcW w:w="1528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52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52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52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</w:tr>
      <w:tr w:rsidR="00277F79" w:rsidRPr="00C36C8C" w:rsidTr="00B50C16">
        <w:tc>
          <w:tcPr>
            <w:tcW w:w="3235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Not reported by any other callers</w:t>
            </w:r>
          </w:p>
        </w:tc>
        <w:tc>
          <w:tcPr>
            <w:tcW w:w="1528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6003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1596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992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7302</w:t>
            </w:r>
          </w:p>
        </w:tc>
      </w:tr>
      <w:tr w:rsidR="00277F79" w:rsidRPr="00C36C8C" w:rsidTr="00B50C16">
        <w:tc>
          <w:tcPr>
            <w:tcW w:w="32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Total calls</w:t>
            </w:r>
          </w:p>
        </w:tc>
        <w:tc>
          <w:tcPr>
            <w:tcW w:w="1528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10460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6292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4067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8109</w:t>
            </w:r>
          </w:p>
        </w:tc>
      </w:tr>
      <w:tr w:rsidR="00277F79" w:rsidRPr="00C36C8C" w:rsidTr="00B50C16">
        <w:tc>
          <w:tcPr>
            <w:tcW w:w="32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% calls reported by other callers</w:t>
            </w:r>
          </w:p>
        </w:tc>
        <w:tc>
          <w:tcPr>
            <w:tcW w:w="1528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42.61%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74.99%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75.61%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9.95%</w:t>
            </w:r>
          </w:p>
        </w:tc>
      </w:tr>
      <w:tr w:rsidR="00277F79" w:rsidRPr="00C36C8C" w:rsidTr="00B50C16">
        <w:tc>
          <w:tcPr>
            <w:tcW w:w="3235" w:type="dxa"/>
            <w:tcBorders>
              <w:top w:val="trip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iCs/>
                <w:sz w:val="20"/>
                <w:szCs w:val="20"/>
              </w:rPr>
            </w:pPr>
            <w:r w:rsidRPr="00C36C8C">
              <w:rPr>
                <w:b/>
                <w:bCs/>
                <w:iCs/>
                <w:sz w:val="20"/>
                <w:szCs w:val="20"/>
              </w:rPr>
              <w:t>FFPE sample</w:t>
            </w:r>
          </w:p>
        </w:tc>
        <w:tc>
          <w:tcPr>
            <w:tcW w:w="1528" w:type="dxa"/>
            <w:tcBorders>
              <w:top w:val="trip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529" w:type="dxa"/>
            <w:tcBorders>
              <w:top w:val="trip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529" w:type="dxa"/>
            <w:tcBorders>
              <w:top w:val="trip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529" w:type="dxa"/>
            <w:tcBorders>
              <w:top w:val="trip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</w:tr>
      <w:tr w:rsidR="00277F79" w:rsidRPr="00C36C8C" w:rsidTr="00B50C16">
        <w:tc>
          <w:tcPr>
            <w:tcW w:w="3235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Not reported by any other callers</w:t>
            </w:r>
          </w:p>
        </w:tc>
        <w:tc>
          <w:tcPr>
            <w:tcW w:w="1528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7720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2529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1226</w:t>
            </w:r>
          </w:p>
        </w:tc>
        <w:tc>
          <w:tcPr>
            <w:tcW w:w="152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9958</w:t>
            </w:r>
          </w:p>
        </w:tc>
      </w:tr>
      <w:tr w:rsidR="00277F79" w:rsidRPr="00C36C8C" w:rsidTr="00B50C16">
        <w:trPr>
          <w:trHeight w:val="58"/>
        </w:trPr>
        <w:tc>
          <w:tcPr>
            <w:tcW w:w="32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Total calls</w:t>
            </w:r>
          </w:p>
        </w:tc>
        <w:tc>
          <w:tcPr>
            <w:tcW w:w="1528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11815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6761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1760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10080</w:t>
            </w:r>
          </w:p>
        </w:tc>
      </w:tr>
      <w:tr w:rsidR="00277F79" w:rsidRPr="00C36C8C" w:rsidTr="00B50C16">
        <w:trPr>
          <w:trHeight w:val="50"/>
        </w:trPr>
        <w:tc>
          <w:tcPr>
            <w:tcW w:w="32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% calls reported by other callers</w:t>
            </w:r>
          </w:p>
        </w:tc>
        <w:tc>
          <w:tcPr>
            <w:tcW w:w="1528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34.66%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62.59%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30.34%</w:t>
            </w:r>
          </w:p>
        </w:tc>
        <w:tc>
          <w:tcPr>
            <w:tcW w:w="1529" w:type="dxa"/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1.21%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b/>
          <w:bCs/>
          <w:sz w:val="20"/>
          <w:szCs w:val="20"/>
        </w:rPr>
      </w:pPr>
    </w:p>
    <w:p w:rsidR="00277F79" w:rsidRPr="00C36C8C" w:rsidRDefault="00B50C16" w:rsidP="00277F79">
      <w:pPr>
        <w:spacing w:after="0" w:line="240" w:lineRule="auto"/>
        <w:rPr>
          <w:i/>
          <w:iCs/>
          <w:color w:val="445369"/>
          <w:sz w:val="20"/>
          <w:szCs w:val="20"/>
        </w:rPr>
      </w:pPr>
      <w:r w:rsidRPr="00C36C8C">
        <w:rPr>
          <w:b/>
          <w:bCs/>
          <w:i/>
          <w:iCs/>
          <w:color w:val="445369"/>
          <w:sz w:val="20"/>
          <w:szCs w:val="20"/>
        </w:rPr>
        <w:t>Supplementary Table 8</w:t>
      </w:r>
      <w:r w:rsidR="00277F79" w:rsidRPr="00C36C8C">
        <w:rPr>
          <w:b/>
          <w:bCs/>
          <w:i/>
          <w:iCs/>
          <w:color w:val="445369"/>
          <w:sz w:val="20"/>
          <w:szCs w:val="20"/>
        </w:rPr>
        <w:t xml:space="preserve">. </w:t>
      </w:r>
      <w:r w:rsidR="00277F79" w:rsidRPr="00C36C8C">
        <w:rPr>
          <w:i/>
          <w:iCs/>
          <w:color w:val="445369"/>
          <w:sz w:val="20"/>
          <w:szCs w:val="20"/>
        </w:rPr>
        <w:t xml:space="preserve">Cosine similarity between mutational profiles of the </w:t>
      </w:r>
      <w:r w:rsidR="00DD4E5A">
        <w:rPr>
          <w:i/>
          <w:iCs/>
          <w:color w:val="445369"/>
          <w:sz w:val="20"/>
          <w:szCs w:val="20"/>
        </w:rPr>
        <w:t xml:space="preserve">FF and the FFPE sample (UZ001). </w:t>
      </w:r>
    </w:p>
    <w:tbl>
      <w:tblPr>
        <w:tblStyle w:val="PlainTable5"/>
        <w:tblW w:w="9323" w:type="dxa"/>
        <w:tblLayout w:type="fixed"/>
        <w:tblLook w:val="06A0" w:firstRow="1" w:lastRow="0" w:firstColumn="1" w:lastColumn="0" w:noHBand="1" w:noVBand="1"/>
      </w:tblPr>
      <w:tblGrid>
        <w:gridCol w:w="1331"/>
        <w:gridCol w:w="1332"/>
        <w:gridCol w:w="1332"/>
        <w:gridCol w:w="1332"/>
        <w:gridCol w:w="1332"/>
        <w:gridCol w:w="1332"/>
        <w:gridCol w:w="1332"/>
      </w:tblGrid>
      <w:tr w:rsidR="004A79F9" w:rsidRPr="00C36C8C" w:rsidTr="004A79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31" w:type="dxa"/>
            <w:tcBorders>
              <w:bottom w:val="single" w:sz="4" w:space="0" w:color="auto"/>
              <w:right w:val="single" w:sz="4" w:space="0" w:color="auto"/>
            </w:tcBorders>
          </w:tcPr>
          <w:p w:rsidR="004A79F9" w:rsidRPr="00C36C8C" w:rsidRDefault="004A79F9" w:rsidP="00B50C16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332" w:type="dxa"/>
            <w:tcBorders>
              <w:left w:val="single" w:sz="4" w:space="0" w:color="auto"/>
              <w:bottom w:val="single" w:sz="4" w:space="0" w:color="auto"/>
            </w:tcBorders>
          </w:tcPr>
          <w:p w:rsidR="004A79F9" w:rsidRPr="00C36C8C" w:rsidRDefault="004A79F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Strelka2</w:t>
            </w:r>
          </w:p>
        </w:tc>
        <w:tc>
          <w:tcPr>
            <w:tcW w:w="1332" w:type="dxa"/>
            <w:tcBorders>
              <w:bottom w:val="single" w:sz="4" w:space="0" w:color="auto"/>
            </w:tcBorders>
          </w:tcPr>
          <w:p w:rsidR="004A79F9" w:rsidRPr="00C36C8C" w:rsidRDefault="004A79F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Mutect2</w:t>
            </w:r>
          </w:p>
        </w:tc>
        <w:tc>
          <w:tcPr>
            <w:tcW w:w="1332" w:type="dxa"/>
            <w:tcBorders>
              <w:bottom w:val="single" w:sz="4" w:space="0" w:color="auto"/>
            </w:tcBorders>
          </w:tcPr>
          <w:p w:rsidR="004A79F9" w:rsidRPr="00C36C8C" w:rsidRDefault="004A79F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VarScan2</w:t>
            </w:r>
          </w:p>
        </w:tc>
        <w:tc>
          <w:tcPr>
            <w:tcW w:w="1332" w:type="dxa"/>
            <w:tcBorders>
              <w:bottom w:val="single" w:sz="4" w:space="0" w:color="auto"/>
            </w:tcBorders>
          </w:tcPr>
          <w:p w:rsidR="004A79F9" w:rsidRPr="00C36C8C" w:rsidRDefault="004A79F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Shimmer</w:t>
            </w:r>
          </w:p>
        </w:tc>
        <w:tc>
          <w:tcPr>
            <w:tcW w:w="1332" w:type="dxa"/>
            <w:tcBorders>
              <w:bottom w:val="single" w:sz="4" w:space="0" w:color="auto"/>
            </w:tcBorders>
          </w:tcPr>
          <w:p w:rsidR="004A79F9" w:rsidRPr="00C36C8C" w:rsidRDefault="004A79F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Average</w:t>
            </w:r>
          </w:p>
        </w:tc>
        <w:tc>
          <w:tcPr>
            <w:tcW w:w="1332" w:type="dxa"/>
            <w:tcBorders>
              <w:bottom w:val="single" w:sz="4" w:space="0" w:color="auto"/>
            </w:tcBorders>
          </w:tcPr>
          <w:p w:rsidR="004A79F9" w:rsidRPr="00C36C8C" w:rsidRDefault="004A79F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 w:val="0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Std. Dev.</w:t>
            </w:r>
          </w:p>
        </w:tc>
      </w:tr>
      <w:tr w:rsidR="004A79F9" w:rsidRPr="00C36C8C" w:rsidTr="004A79F9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tcBorders>
              <w:top w:val="single" w:sz="4" w:space="0" w:color="auto"/>
              <w:right w:val="single" w:sz="4" w:space="0" w:color="auto"/>
            </w:tcBorders>
          </w:tcPr>
          <w:p w:rsidR="004A79F9" w:rsidRPr="00C36C8C" w:rsidRDefault="004A79F9" w:rsidP="00B50C16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 w:rsidRPr="00C36C8C">
              <w:rPr>
                <w:rFonts w:asciiTheme="minorHAnsi" w:hAnsiTheme="minorHAnsi"/>
                <w:b/>
                <w:bCs/>
                <w:i w:val="0"/>
                <w:sz w:val="20"/>
                <w:szCs w:val="20"/>
              </w:rPr>
              <w:t>UZ001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</w:tcBorders>
          </w:tcPr>
          <w:p w:rsidR="004A79F9" w:rsidRPr="00C36C8C" w:rsidRDefault="004A79F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0.977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4A79F9" w:rsidRPr="00C36C8C" w:rsidRDefault="004A79F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0.991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4A79F9" w:rsidRPr="00C36C8C" w:rsidRDefault="004A79F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0.914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4A79F9" w:rsidRPr="00C36C8C" w:rsidRDefault="004A79F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0.646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4A79F9" w:rsidRPr="00C36C8C" w:rsidRDefault="004A79F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0.8820</w:t>
            </w:r>
          </w:p>
        </w:tc>
        <w:tc>
          <w:tcPr>
            <w:tcW w:w="1332" w:type="dxa"/>
            <w:tcBorders>
              <w:top w:val="single" w:sz="4" w:space="0" w:color="auto"/>
            </w:tcBorders>
          </w:tcPr>
          <w:p w:rsidR="004A79F9" w:rsidRPr="00C36C8C" w:rsidRDefault="004A79F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0.1609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b/>
          <w:bCs/>
          <w:sz w:val="20"/>
          <w:szCs w:val="20"/>
        </w:rPr>
      </w:pPr>
    </w:p>
    <w:p w:rsidR="00277F79" w:rsidRPr="00C36C8C" w:rsidRDefault="00B50C16" w:rsidP="00277F79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table 9</w:t>
      </w:r>
      <w:r w:rsidR="00277F79" w:rsidRPr="00C36C8C">
        <w:rPr>
          <w:b/>
          <w:bCs/>
          <w:sz w:val="20"/>
          <w:szCs w:val="20"/>
        </w:rPr>
        <w:t>.</w:t>
      </w:r>
      <w:r w:rsidR="00277F79" w:rsidRPr="00C36C8C">
        <w:rPr>
          <w:sz w:val="20"/>
          <w:szCs w:val="20"/>
        </w:rPr>
        <w:t xml:space="preserve"> Proportion of variants present in </w:t>
      </w:r>
      <w:proofErr w:type="spellStart"/>
      <w:r w:rsidR="00277F79" w:rsidRPr="00C36C8C">
        <w:rPr>
          <w:sz w:val="20"/>
          <w:szCs w:val="20"/>
        </w:rPr>
        <w:t>dbSNP</w:t>
      </w:r>
      <w:proofErr w:type="spellEnd"/>
      <w:r w:rsidR="00277F79" w:rsidRPr="00C36C8C">
        <w:rPr>
          <w:sz w:val="20"/>
          <w:szCs w:val="20"/>
        </w:rPr>
        <w:t xml:space="preserve"> database</w:t>
      </w:r>
      <w:r w:rsidR="00A66281">
        <w:rPr>
          <w:sz w:val="20"/>
          <w:szCs w:val="20"/>
        </w:rPr>
        <w:t xml:space="preserve"> (=</w:t>
      </w:r>
      <w:r w:rsidR="00277F79" w:rsidRPr="00C36C8C">
        <w:rPr>
          <w:sz w:val="20"/>
          <w:szCs w:val="20"/>
        </w:rPr>
        <w:t>common ge</w:t>
      </w:r>
      <w:r w:rsidR="00DD4E5A">
        <w:rPr>
          <w:sz w:val="20"/>
          <w:szCs w:val="20"/>
        </w:rPr>
        <w:t>rmline variants</w:t>
      </w:r>
      <w:r w:rsidR="00A66281">
        <w:rPr>
          <w:sz w:val="20"/>
          <w:szCs w:val="20"/>
        </w:rPr>
        <w:t>)</w:t>
      </w:r>
      <w:r w:rsidR="00DD4E5A">
        <w:rPr>
          <w:sz w:val="20"/>
          <w:szCs w:val="20"/>
        </w:rPr>
        <w:t xml:space="preserve"> for each caller (UZ001).</w:t>
      </w:r>
      <w:bookmarkStart w:id="0" w:name="_GoBack"/>
      <w:bookmarkEnd w:id="0"/>
    </w:p>
    <w:tbl>
      <w:tblPr>
        <w:tblStyle w:val="TableGrid"/>
        <w:tblW w:w="9366" w:type="dxa"/>
        <w:tblLook w:val="04A0" w:firstRow="1" w:lastRow="0" w:firstColumn="1" w:lastColumn="0" w:noHBand="0" w:noVBand="1"/>
      </w:tblPr>
      <w:tblGrid>
        <w:gridCol w:w="1040"/>
        <w:gridCol w:w="1041"/>
        <w:gridCol w:w="1041"/>
        <w:gridCol w:w="1040"/>
        <w:gridCol w:w="1041"/>
        <w:gridCol w:w="1041"/>
        <w:gridCol w:w="1040"/>
        <w:gridCol w:w="901"/>
        <w:gridCol w:w="1181"/>
      </w:tblGrid>
      <w:tr w:rsidR="00277F79" w:rsidRPr="00C36C8C" w:rsidTr="00B50C16">
        <w:trPr>
          <w:trHeight w:val="248"/>
        </w:trPr>
        <w:tc>
          <w:tcPr>
            <w:tcW w:w="104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Caller</w:t>
            </w:r>
          </w:p>
        </w:tc>
        <w:tc>
          <w:tcPr>
            <w:tcW w:w="104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Sample</w:t>
            </w:r>
          </w:p>
        </w:tc>
        <w:tc>
          <w:tcPr>
            <w:tcW w:w="1041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 xml:space="preserve">In </w:t>
            </w:r>
            <w:proofErr w:type="spellStart"/>
            <w:r w:rsidRPr="00C36C8C">
              <w:rPr>
                <w:b/>
                <w:bCs/>
                <w:sz w:val="20"/>
                <w:szCs w:val="20"/>
              </w:rPr>
              <w:t>dbSNP</w:t>
            </w:r>
            <w:proofErr w:type="spellEnd"/>
          </w:p>
        </w:tc>
        <w:tc>
          <w:tcPr>
            <w:tcW w:w="104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VAF &lt; 0.5</w:t>
            </w:r>
          </w:p>
        </w:tc>
        <w:tc>
          <w:tcPr>
            <w:tcW w:w="104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041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 xml:space="preserve">In </w:t>
            </w:r>
            <w:proofErr w:type="spellStart"/>
            <w:r w:rsidRPr="00C36C8C">
              <w:rPr>
                <w:b/>
                <w:bCs/>
                <w:sz w:val="20"/>
                <w:szCs w:val="20"/>
              </w:rPr>
              <w:t>dbSNP</w:t>
            </w:r>
            <w:proofErr w:type="spellEnd"/>
          </w:p>
        </w:tc>
        <w:tc>
          <w:tcPr>
            <w:tcW w:w="104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VAF &gt; 0.5</w:t>
            </w:r>
          </w:p>
        </w:tc>
        <w:tc>
          <w:tcPr>
            <w:tcW w:w="90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Ratio of %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  <w:r w:rsidRPr="00C36C8C">
              <w:rPr>
                <w:b/>
                <w:sz w:val="20"/>
                <w:szCs w:val="20"/>
              </w:rPr>
              <w:t>Strelka2</w:t>
            </w:r>
          </w:p>
        </w:tc>
        <w:tc>
          <w:tcPr>
            <w:tcW w:w="104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604</w:t>
            </w:r>
          </w:p>
        </w:tc>
        <w:tc>
          <w:tcPr>
            <w:tcW w:w="104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6082</w:t>
            </w:r>
          </w:p>
        </w:tc>
        <w:tc>
          <w:tcPr>
            <w:tcW w:w="104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9.93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163</w:t>
            </w:r>
          </w:p>
        </w:tc>
        <w:tc>
          <w:tcPr>
            <w:tcW w:w="104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210</w:t>
            </w:r>
          </w:p>
        </w:tc>
        <w:tc>
          <w:tcPr>
            <w:tcW w:w="90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77.62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color w:val="000000" w:themeColor="text1"/>
                <w:sz w:val="20"/>
                <w:szCs w:val="20"/>
              </w:rPr>
              <w:t>7.82</w:t>
            </w:r>
          </w:p>
        </w:tc>
      </w:tr>
      <w:tr w:rsidR="00277F79" w:rsidRPr="00C36C8C" w:rsidTr="00B50C16">
        <w:trPr>
          <w:trHeight w:val="260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FFPE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899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6719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13.38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32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42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76.19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color w:val="000000" w:themeColor="text1"/>
                <w:sz w:val="20"/>
                <w:szCs w:val="20"/>
              </w:rPr>
              <w:t>5.69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  <w:r w:rsidRPr="00C36C8C">
              <w:rPr>
                <w:b/>
                <w:sz w:val="20"/>
                <w:szCs w:val="20"/>
              </w:rPr>
              <w:t>Mutect2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592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10412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5.69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48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6.25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color w:val="000000" w:themeColor="text1"/>
                <w:sz w:val="20"/>
                <w:szCs w:val="20"/>
              </w:rPr>
              <w:t>1.10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FFPE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683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11808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5.78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28.57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color w:val="000000" w:themeColor="text1"/>
                <w:sz w:val="20"/>
                <w:szCs w:val="20"/>
              </w:rPr>
              <w:t>4.94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  <w:r w:rsidRPr="00C36C8C">
              <w:rPr>
                <w:b/>
                <w:sz w:val="20"/>
                <w:szCs w:val="20"/>
              </w:rPr>
              <w:t>VarScan2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305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3637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8.39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282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430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65.81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color w:val="000000" w:themeColor="text1"/>
                <w:sz w:val="20"/>
                <w:szCs w:val="20"/>
              </w:rPr>
              <w:t>7.84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FFPE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225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1379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16.32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263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381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69.03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color w:val="000000" w:themeColor="text1"/>
                <w:sz w:val="20"/>
                <w:szCs w:val="20"/>
              </w:rPr>
              <w:t>4.23</w:t>
            </w:r>
          </w:p>
        </w:tc>
      </w:tr>
      <w:tr w:rsidR="00277F79" w:rsidRPr="00C36C8C" w:rsidTr="00B50C16">
        <w:trPr>
          <w:trHeight w:val="260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b/>
                <w:sz w:val="20"/>
                <w:szCs w:val="20"/>
              </w:rPr>
            </w:pPr>
            <w:r w:rsidRPr="00C36C8C">
              <w:rPr>
                <w:b/>
                <w:sz w:val="20"/>
                <w:szCs w:val="20"/>
              </w:rPr>
              <w:t>Shimmer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305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7346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4.15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305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763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39.97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color w:val="000000" w:themeColor="text1"/>
                <w:sz w:val="20"/>
                <w:szCs w:val="20"/>
              </w:rPr>
              <w:t>9.65</w:t>
            </w:r>
          </w:p>
        </w:tc>
      </w:tr>
      <w:tr w:rsidR="00277F79" w:rsidRPr="00C36C8C" w:rsidTr="00B50C16">
        <w:trPr>
          <w:trHeight w:val="248"/>
        </w:trPr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FFPE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204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9329</w:t>
            </w:r>
          </w:p>
        </w:tc>
        <w:tc>
          <w:tcPr>
            <w:tcW w:w="104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2.19</w:t>
            </w:r>
          </w:p>
        </w:tc>
        <w:tc>
          <w:tcPr>
            <w:tcW w:w="1041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172</w:t>
            </w:r>
          </w:p>
        </w:tc>
        <w:tc>
          <w:tcPr>
            <w:tcW w:w="104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751</w:t>
            </w:r>
          </w:p>
        </w:tc>
        <w:tc>
          <w:tcPr>
            <w:tcW w:w="90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22.90</w:t>
            </w:r>
          </w:p>
        </w:tc>
        <w:tc>
          <w:tcPr>
            <w:tcW w:w="1181" w:type="dxa"/>
            <w:tcBorders>
              <w:left w:val="double" w:sz="4" w:space="0" w:color="auto"/>
            </w:tcBorders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color w:val="000000" w:themeColor="text1"/>
                <w:sz w:val="20"/>
                <w:szCs w:val="20"/>
              </w:rPr>
              <w:t>10.45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b/>
          <w:bCs/>
          <w:sz w:val="20"/>
          <w:szCs w:val="20"/>
        </w:rPr>
      </w:pPr>
    </w:p>
    <w:p w:rsidR="00277F79" w:rsidRPr="00C36C8C" w:rsidRDefault="00F51F5F" w:rsidP="00277F79">
      <w:pPr>
        <w:pStyle w:val="Caption"/>
        <w:spacing w:after="0"/>
        <w:rPr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Table 10</w:t>
      </w:r>
      <w:r w:rsidR="00277F79" w:rsidRPr="00C36C8C">
        <w:rPr>
          <w:b/>
          <w:bCs/>
          <w:sz w:val="20"/>
          <w:szCs w:val="20"/>
        </w:rPr>
        <w:t xml:space="preserve">. </w:t>
      </w:r>
      <w:r w:rsidR="00277F79" w:rsidRPr="00C36C8C">
        <w:rPr>
          <w:sz w:val="20"/>
          <w:szCs w:val="20"/>
        </w:rPr>
        <w:t>Spearman correlations between significance scores of common variants</w:t>
      </w:r>
      <w:r w:rsidR="00DD4E5A">
        <w:rPr>
          <w:sz w:val="20"/>
          <w:szCs w:val="20"/>
        </w:rPr>
        <w:t xml:space="preserve"> (UZ001)</w:t>
      </w:r>
      <w:r w:rsidR="00277F79" w:rsidRPr="00C36C8C">
        <w:rPr>
          <w:sz w:val="20"/>
          <w:szCs w:val="20"/>
        </w:rPr>
        <w:t>. Diagonal = correlations of variants reported in both the FF and the FFPE sample for each caller. Upper triangle</w:t>
      </w:r>
      <w:r w:rsidR="00D9362B">
        <w:rPr>
          <w:sz w:val="20"/>
          <w:szCs w:val="20"/>
        </w:rPr>
        <w:t xml:space="preserve"> (orange) </w:t>
      </w:r>
      <w:r w:rsidR="00277F79" w:rsidRPr="00C36C8C">
        <w:rPr>
          <w:sz w:val="20"/>
          <w:szCs w:val="20"/>
        </w:rPr>
        <w:t xml:space="preserve">= correlations of variants reported in the FF sample by pair of callers. Lower triangle </w:t>
      </w:r>
      <w:r w:rsidR="00D9362B">
        <w:rPr>
          <w:sz w:val="20"/>
          <w:szCs w:val="20"/>
        </w:rPr>
        <w:t xml:space="preserve">(green) </w:t>
      </w:r>
      <w:r w:rsidR="00277F79" w:rsidRPr="00C36C8C">
        <w:rPr>
          <w:sz w:val="20"/>
          <w:szCs w:val="20"/>
        </w:rPr>
        <w:t xml:space="preserve">= correlations of variants reported in the FFPE sample by pair of callers. A significance level of 0.005 </w:t>
      </w:r>
      <w:proofErr w:type="gramStart"/>
      <w:r w:rsidR="00277F79" w:rsidRPr="00C36C8C">
        <w:rPr>
          <w:sz w:val="20"/>
          <w:szCs w:val="20"/>
        </w:rPr>
        <w:t>was imposed</w:t>
      </w:r>
      <w:proofErr w:type="gramEnd"/>
      <w:r w:rsidR="00277F79" w:rsidRPr="00C36C8C">
        <w:rPr>
          <w:sz w:val="20"/>
          <w:szCs w:val="20"/>
        </w:rPr>
        <w:t xml:space="preserve"> after </w:t>
      </w:r>
      <w:proofErr w:type="spellStart"/>
      <w:r w:rsidR="00277F79" w:rsidRPr="00C36C8C">
        <w:rPr>
          <w:sz w:val="20"/>
          <w:szCs w:val="20"/>
        </w:rPr>
        <w:t>Bonferroni</w:t>
      </w:r>
      <w:proofErr w:type="spellEnd"/>
      <w:r w:rsidR="00277F79" w:rsidRPr="00C36C8C">
        <w:rPr>
          <w:sz w:val="20"/>
          <w:szCs w:val="20"/>
        </w:rPr>
        <w:t xml:space="preserve"> correction for multiple hypothesis testing (p-value of 0.0003) (in red).</w:t>
      </w:r>
    </w:p>
    <w:p w:rsidR="00277F79" w:rsidRPr="00C36C8C" w:rsidRDefault="00277F79" w:rsidP="00277F79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16"/>
        <w:gridCol w:w="1209"/>
        <w:gridCol w:w="1036"/>
        <w:gridCol w:w="1210"/>
        <w:gridCol w:w="1210"/>
      </w:tblGrid>
      <w:tr w:rsidR="00277F79" w:rsidRPr="00C36C8C" w:rsidTr="00B50C16">
        <w:trPr>
          <w:trHeight w:val="18"/>
          <w:jc w:val="center"/>
        </w:trPr>
        <w:tc>
          <w:tcPr>
            <w:tcW w:w="1216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036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21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21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</w:tr>
      <w:tr w:rsidR="00277F79" w:rsidRPr="00C36C8C" w:rsidTr="00B50C16">
        <w:trPr>
          <w:trHeight w:val="528"/>
          <w:jc w:val="center"/>
        </w:trPr>
        <w:tc>
          <w:tcPr>
            <w:tcW w:w="1216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20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0.5096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4.37e-278</w:t>
            </w:r>
          </w:p>
        </w:tc>
        <w:tc>
          <w:tcPr>
            <w:tcW w:w="1036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0.4430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2.12e-211</w:t>
            </w:r>
          </w:p>
        </w:tc>
        <w:tc>
          <w:tcPr>
            <w:tcW w:w="1210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0.1340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1.90e-13</w:t>
            </w:r>
          </w:p>
        </w:tc>
        <w:tc>
          <w:tcPr>
            <w:tcW w:w="1210" w:type="dxa"/>
            <w:tcBorders>
              <w:top w:val="double" w:sz="4" w:space="0" w:color="auto"/>
            </w:tcBorders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-0.0314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4.29e-1</w:t>
            </w:r>
          </w:p>
        </w:tc>
      </w:tr>
      <w:tr w:rsidR="00277F79" w:rsidRPr="00C36C8C" w:rsidTr="00B50C16">
        <w:trPr>
          <w:trHeight w:val="521"/>
          <w:jc w:val="center"/>
        </w:trPr>
        <w:tc>
          <w:tcPr>
            <w:tcW w:w="121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209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0.4791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2.10e-232</w:t>
            </w:r>
          </w:p>
        </w:tc>
        <w:tc>
          <w:tcPr>
            <w:tcW w:w="1036" w:type="dxa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0.4398</w:t>
            </w:r>
          </w:p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6.12e-271</w:t>
            </w:r>
          </w:p>
        </w:tc>
        <w:tc>
          <w:tcPr>
            <w:tcW w:w="1210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-0.3611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1.09e-88</w:t>
            </w:r>
          </w:p>
        </w:tc>
        <w:tc>
          <w:tcPr>
            <w:tcW w:w="1210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-0.3169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8.20e-16</w:t>
            </w:r>
          </w:p>
        </w:tc>
      </w:tr>
      <w:tr w:rsidR="00277F79" w:rsidRPr="00C36C8C" w:rsidTr="00B50C16">
        <w:trPr>
          <w:trHeight w:val="449"/>
          <w:jc w:val="center"/>
        </w:trPr>
        <w:tc>
          <w:tcPr>
            <w:tcW w:w="121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209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0.0859</w:t>
            </w:r>
          </w:p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6.45e-2</w:t>
            </w:r>
          </w:p>
        </w:tc>
        <w:tc>
          <w:tcPr>
            <w:tcW w:w="1036" w:type="dxa"/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-0.3812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7.97e-14</w:t>
            </w:r>
          </w:p>
        </w:tc>
        <w:tc>
          <w:tcPr>
            <w:tcW w:w="1210" w:type="dxa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0.1145</w:t>
            </w:r>
          </w:p>
          <w:p w:rsidR="00277F79" w:rsidRPr="00C36C8C" w:rsidRDefault="00277F79" w:rsidP="00B50C16">
            <w:pPr>
              <w:rPr>
                <w:color w:val="C00000"/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6.54e-4</w:t>
            </w:r>
          </w:p>
        </w:tc>
        <w:tc>
          <w:tcPr>
            <w:tcW w:w="1210" w:type="dxa"/>
            <w:shd w:val="clear" w:color="auto" w:fill="F7CAAC" w:themeFill="accent2" w:themeFillTint="66"/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0.7945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4.12e-140</w:t>
            </w:r>
          </w:p>
        </w:tc>
      </w:tr>
      <w:tr w:rsidR="00277F79" w:rsidRPr="00C36C8C" w:rsidTr="00B50C16">
        <w:trPr>
          <w:trHeight w:val="58"/>
          <w:jc w:val="center"/>
        </w:trPr>
        <w:tc>
          <w:tcPr>
            <w:tcW w:w="121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  <w:tc>
          <w:tcPr>
            <w:tcW w:w="1209" w:type="dxa"/>
            <w:tcBorders>
              <w:left w:val="double" w:sz="4" w:space="0" w:color="auto"/>
            </w:tcBorders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-0.2784</w:t>
            </w:r>
          </w:p>
          <w:p w:rsidR="00277F79" w:rsidRPr="00C36C8C" w:rsidRDefault="00277F79" w:rsidP="00B50C16">
            <w:pPr>
              <w:rPr>
                <w:color w:val="C00000"/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2.63e-1</w:t>
            </w:r>
          </w:p>
        </w:tc>
        <w:tc>
          <w:tcPr>
            <w:tcW w:w="1036" w:type="dxa"/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-0.6000</w:t>
            </w:r>
          </w:p>
          <w:p w:rsidR="00277F79" w:rsidRPr="00C36C8C" w:rsidRDefault="00277F79" w:rsidP="00B50C16">
            <w:pPr>
              <w:rPr>
                <w:color w:val="C00000"/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8.76e-1</w:t>
            </w:r>
          </w:p>
        </w:tc>
        <w:tc>
          <w:tcPr>
            <w:tcW w:w="1210" w:type="dxa"/>
            <w:shd w:val="clear" w:color="auto" w:fill="C4E1E0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0.6413</w:t>
            </w:r>
          </w:p>
          <w:p w:rsidR="00277F79" w:rsidRPr="00C36C8C" w:rsidRDefault="00277F79" w:rsidP="00B50C16">
            <w:pPr>
              <w:rPr>
                <w:color w:val="C00000"/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9.74e-4</w:t>
            </w:r>
          </w:p>
        </w:tc>
        <w:tc>
          <w:tcPr>
            <w:tcW w:w="1210" w:type="dxa"/>
          </w:tcPr>
          <w:p w:rsidR="00277F79" w:rsidRPr="00C36C8C" w:rsidRDefault="00277F79" w:rsidP="00B50C16">
            <w:pPr>
              <w:rPr>
                <w:b/>
                <w:bCs/>
                <w:color w:val="C00000"/>
                <w:sz w:val="20"/>
                <w:szCs w:val="20"/>
              </w:rPr>
            </w:pPr>
            <w:r w:rsidRPr="00C36C8C">
              <w:rPr>
                <w:b/>
                <w:bCs/>
                <w:color w:val="C00000"/>
                <w:sz w:val="20"/>
                <w:szCs w:val="20"/>
              </w:rPr>
              <w:t>0.2310</w:t>
            </w:r>
          </w:p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color w:val="C00000"/>
                <w:sz w:val="20"/>
                <w:szCs w:val="20"/>
              </w:rPr>
              <w:t>5.61e-2</w:t>
            </w:r>
          </w:p>
        </w:tc>
      </w:tr>
    </w:tbl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277F79" w:rsidRPr="00C36C8C" w:rsidRDefault="00277F79" w:rsidP="00277F79">
      <w:pPr>
        <w:rPr>
          <w:b/>
          <w:bCs/>
          <w:i/>
          <w:iCs/>
          <w:color w:val="44546A" w:themeColor="text2"/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277F79" w:rsidRPr="00C36C8C" w:rsidRDefault="00277F79" w:rsidP="00277F79">
      <w:pPr>
        <w:rPr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F51F5F" w:rsidRPr="00C36C8C" w:rsidRDefault="00F51F5F" w:rsidP="00F51F5F">
      <w:pPr>
        <w:rPr>
          <w:sz w:val="20"/>
          <w:szCs w:val="20"/>
        </w:rPr>
      </w:pPr>
    </w:p>
    <w:p w:rsidR="00277F79" w:rsidRPr="005D46DA" w:rsidRDefault="00277F79" w:rsidP="00277F79">
      <w:pPr>
        <w:pStyle w:val="Caption"/>
        <w:spacing w:after="0"/>
        <w:rPr>
          <w:bCs/>
          <w:sz w:val="20"/>
          <w:szCs w:val="20"/>
        </w:rPr>
      </w:pPr>
      <w:r w:rsidRPr="00C36C8C">
        <w:rPr>
          <w:b/>
          <w:bCs/>
          <w:sz w:val="20"/>
          <w:szCs w:val="20"/>
        </w:rPr>
        <w:lastRenderedPageBreak/>
        <w:t>Supplementary Tabl</w:t>
      </w:r>
      <w:r w:rsidR="00F51F5F" w:rsidRPr="00C36C8C">
        <w:rPr>
          <w:b/>
          <w:bCs/>
          <w:sz w:val="20"/>
          <w:szCs w:val="20"/>
        </w:rPr>
        <w:t>e 11</w:t>
      </w:r>
      <w:r w:rsidRPr="00C36C8C">
        <w:rPr>
          <w:b/>
          <w:bCs/>
          <w:sz w:val="20"/>
          <w:szCs w:val="20"/>
        </w:rPr>
        <w:t xml:space="preserve">. </w:t>
      </w:r>
      <w:r w:rsidR="00A66281">
        <w:rPr>
          <w:bCs/>
          <w:sz w:val="20"/>
          <w:szCs w:val="20"/>
        </w:rPr>
        <w:t xml:space="preserve">Average and maximal F1-scores of three comparisons. (1) When comparing </w:t>
      </w:r>
      <w:r w:rsidR="005D46DA">
        <w:rPr>
          <w:bCs/>
          <w:sz w:val="20"/>
          <w:szCs w:val="20"/>
        </w:rPr>
        <w:t xml:space="preserve">somatic </w:t>
      </w:r>
      <w:r w:rsidR="00A66281">
        <w:rPr>
          <w:bCs/>
          <w:sz w:val="20"/>
          <w:szCs w:val="20"/>
        </w:rPr>
        <w:t>variants called on different samples with the same</w:t>
      </w:r>
      <w:r w:rsidR="005D46DA">
        <w:rPr>
          <w:bCs/>
          <w:sz w:val="20"/>
          <w:szCs w:val="20"/>
        </w:rPr>
        <w:t xml:space="preserve"> variant</w:t>
      </w:r>
      <w:r w:rsidR="00A66281">
        <w:rPr>
          <w:bCs/>
          <w:sz w:val="20"/>
          <w:szCs w:val="20"/>
        </w:rPr>
        <w:t xml:space="preserve"> caller. (2) When comparing </w:t>
      </w:r>
      <w:r w:rsidR="005D46DA">
        <w:rPr>
          <w:bCs/>
          <w:sz w:val="20"/>
          <w:szCs w:val="20"/>
        </w:rPr>
        <w:t xml:space="preserve">somatic </w:t>
      </w:r>
      <w:r w:rsidR="00A66281">
        <w:rPr>
          <w:bCs/>
          <w:sz w:val="20"/>
          <w:szCs w:val="20"/>
        </w:rPr>
        <w:t>variants called by different</w:t>
      </w:r>
      <w:r w:rsidR="005D46DA">
        <w:rPr>
          <w:bCs/>
          <w:sz w:val="20"/>
          <w:szCs w:val="20"/>
        </w:rPr>
        <w:t xml:space="preserve"> variant</w:t>
      </w:r>
      <w:r w:rsidR="00A66281">
        <w:rPr>
          <w:bCs/>
          <w:sz w:val="20"/>
          <w:szCs w:val="20"/>
        </w:rPr>
        <w:t xml:space="preserve"> callers on the FF sample. (3) When </w:t>
      </w:r>
      <w:r w:rsidR="005D46DA">
        <w:rPr>
          <w:bCs/>
          <w:sz w:val="20"/>
          <w:szCs w:val="20"/>
        </w:rPr>
        <w:t>comparing somatic variants called by different variant callers on the FFPE sample.</w:t>
      </w:r>
      <w:r w:rsidRPr="00C36C8C">
        <w:rPr>
          <w:sz w:val="20"/>
          <w:szCs w:val="20"/>
        </w:rPr>
        <w:t xml:space="preserve"> </w:t>
      </w:r>
    </w:p>
    <w:tbl>
      <w:tblPr>
        <w:tblStyle w:val="TableGrid"/>
        <w:tblW w:w="9360" w:type="dxa"/>
        <w:tblLayout w:type="fixed"/>
        <w:tblLook w:val="06A0" w:firstRow="1" w:lastRow="0" w:firstColumn="1" w:lastColumn="0" w:noHBand="1" w:noVBand="1"/>
      </w:tblPr>
      <w:tblGrid>
        <w:gridCol w:w="991"/>
        <w:gridCol w:w="1394"/>
        <w:gridCol w:w="1395"/>
        <w:gridCol w:w="1395"/>
        <w:gridCol w:w="1395"/>
        <w:gridCol w:w="1395"/>
        <w:gridCol w:w="1395"/>
      </w:tblGrid>
      <w:tr w:rsidR="00277F79" w:rsidRPr="00C36C8C" w:rsidTr="00A66281">
        <w:tc>
          <w:tcPr>
            <w:tcW w:w="99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89144D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5E5702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Patient ID</w:t>
            </w:r>
          </w:p>
        </w:tc>
        <w:tc>
          <w:tcPr>
            <w:tcW w:w="1394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Average F1-score between samples for the same caller</w:t>
            </w:r>
            <w:r w:rsidR="00A66281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(1)</w:t>
            </w:r>
          </w:p>
        </w:tc>
        <w:tc>
          <w:tcPr>
            <w:tcW w:w="1395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Max F1-score between samples for the same caller</w:t>
            </w:r>
            <w:r w:rsidR="00A66281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(1)</w:t>
            </w:r>
          </w:p>
        </w:tc>
        <w:tc>
          <w:tcPr>
            <w:tcW w:w="1395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Average F1-score between callers for the FF sample</w:t>
            </w:r>
            <w:r w:rsidR="00A66281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(2)</w:t>
            </w:r>
          </w:p>
        </w:tc>
        <w:tc>
          <w:tcPr>
            <w:tcW w:w="1395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Max F1-score between callers for the FF sample</w:t>
            </w:r>
            <w:r w:rsidR="00A66281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(2)</w:t>
            </w:r>
          </w:p>
        </w:tc>
        <w:tc>
          <w:tcPr>
            <w:tcW w:w="1395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Average F1-score between callers for the FFPE sample</w:t>
            </w:r>
            <w:r w:rsidR="00A66281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(3)</w:t>
            </w:r>
          </w:p>
        </w:tc>
        <w:tc>
          <w:tcPr>
            <w:tcW w:w="1395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Max F1-score between callers for the FFPE sample</w:t>
            </w:r>
            <w:r w:rsidR="00A66281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(3)</w:t>
            </w:r>
          </w:p>
        </w:tc>
      </w:tr>
      <w:tr w:rsidR="00277F79" w:rsidRPr="00C36C8C" w:rsidTr="00A66281">
        <w:tc>
          <w:tcPr>
            <w:tcW w:w="99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UZ001</w:t>
            </w:r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0.3988</w:t>
            </w:r>
          </w:p>
        </w:tc>
        <w:tc>
          <w:tcPr>
            <w:tcW w:w="1395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0.6474</w:t>
            </w:r>
          </w:p>
        </w:tc>
        <w:tc>
          <w:tcPr>
            <w:tcW w:w="1395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0.3411</w:t>
            </w:r>
          </w:p>
        </w:tc>
        <w:tc>
          <w:tcPr>
            <w:tcW w:w="1395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0.5773</w:t>
            </w:r>
          </w:p>
        </w:tc>
        <w:tc>
          <w:tcPr>
            <w:tcW w:w="1395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0.1047</w:t>
            </w:r>
          </w:p>
        </w:tc>
        <w:tc>
          <w:tcPr>
            <w:tcW w:w="1395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0.4375</w:t>
            </w:r>
          </w:p>
        </w:tc>
      </w:tr>
      <w:tr w:rsidR="00277F79" w:rsidRPr="00C36C8C" w:rsidTr="00A66281">
        <w:tc>
          <w:tcPr>
            <w:tcW w:w="99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GeL007</w:t>
            </w:r>
          </w:p>
        </w:tc>
        <w:tc>
          <w:tcPr>
            <w:tcW w:w="1394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0.0863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0.1563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0.1337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0.6092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0.0406</w:t>
            </w:r>
          </w:p>
        </w:tc>
        <w:tc>
          <w:tcPr>
            <w:tcW w:w="139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0.1600</w:t>
            </w:r>
          </w:p>
        </w:tc>
      </w:tr>
      <w:tr w:rsidR="00277F79" w:rsidRPr="00C36C8C" w:rsidTr="00A66281">
        <w:tc>
          <w:tcPr>
            <w:tcW w:w="99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GeL008</w:t>
            </w:r>
          </w:p>
        </w:tc>
        <w:tc>
          <w:tcPr>
            <w:tcW w:w="1394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0.0839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0.2344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0.1459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0.5792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0.0432</w:t>
            </w:r>
          </w:p>
        </w:tc>
        <w:tc>
          <w:tcPr>
            <w:tcW w:w="139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0.1265</w:t>
            </w:r>
          </w:p>
        </w:tc>
      </w:tr>
      <w:tr w:rsidR="00277F79" w:rsidRPr="00C36C8C" w:rsidTr="00A66281">
        <w:tc>
          <w:tcPr>
            <w:tcW w:w="99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GeL024</w:t>
            </w:r>
          </w:p>
        </w:tc>
        <w:tc>
          <w:tcPr>
            <w:tcW w:w="1394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0.1093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0.2298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0.1974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0.5315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0.0588</w:t>
            </w:r>
          </w:p>
        </w:tc>
        <w:tc>
          <w:tcPr>
            <w:tcW w:w="139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0.2365</w:t>
            </w:r>
          </w:p>
        </w:tc>
      </w:tr>
      <w:tr w:rsidR="00277F79" w:rsidRPr="00C36C8C" w:rsidTr="00A66281">
        <w:tc>
          <w:tcPr>
            <w:tcW w:w="99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GeL028</w:t>
            </w:r>
          </w:p>
        </w:tc>
        <w:tc>
          <w:tcPr>
            <w:tcW w:w="1394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0.1714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0.3586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0.3351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0.6447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0.0706</w:t>
            </w:r>
          </w:p>
        </w:tc>
        <w:tc>
          <w:tcPr>
            <w:tcW w:w="139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0.2930</w:t>
            </w:r>
          </w:p>
        </w:tc>
      </w:tr>
      <w:tr w:rsidR="00277F79" w:rsidRPr="00C36C8C" w:rsidTr="00A66281">
        <w:tc>
          <w:tcPr>
            <w:tcW w:w="99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GeL004</w:t>
            </w:r>
          </w:p>
        </w:tc>
        <w:tc>
          <w:tcPr>
            <w:tcW w:w="1394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0.3646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0.5656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0.2775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0.5475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0.1592</w:t>
            </w:r>
          </w:p>
        </w:tc>
        <w:tc>
          <w:tcPr>
            <w:tcW w:w="139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0.4338</w:t>
            </w:r>
          </w:p>
        </w:tc>
      </w:tr>
      <w:tr w:rsidR="00277F79" w:rsidRPr="00C36C8C" w:rsidTr="00A66281">
        <w:tc>
          <w:tcPr>
            <w:tcW w:w="99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GeL032</w:t>
            </w:r>
          </w:p>
        </w:tc>
        <w:tc>
          <w:tcPr>
            <w:tcW w:w="1394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0.0424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0.1012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0.4556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0.8532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0.0597</w:t>
            </w:r>
          </w:p>
        </w:tc>
        <w:tc>
          <w:tcPr>
            <w:tcW w:w="139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0.1899</w:t>
            </w:r>
          </w:p>
        </w:tc>
      </w:tr>
      <w:tr w:rsidR="00277F79" w:rsidRPr="00C36C8C" w:rsidTr="00A66281">
        <w:tc>
          <w:tcPr>
            <w:tcW w:w="99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GeL065</w:t>
            </w:r>
          </w:p>
        </w:tc>
        <w:tc>
          <w:tcPr>
            <w:tcW w:w="1394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0.3381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0.6308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0.3881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0.8321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0.1256</w:t>
            </w:r>
          </w:p>
        </w:tc>
        <w:tc>
          <w:tcPr>
            <w:tcW w:w="139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0.4570</w:t>
            </w:r>
          </w:p>
        </w:tc>
      </w:tr>
      <w:tr w:rsidR="00277F79" w:rsidRPr="00C36C8C" w:rsidTr="00A66281">
        <w:tc>
          <w:tcPr>
            <w:tcW w:w="99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GeL300</w:t>
            </w:r>
          </w:p>
        </w:tc>
        <w:tc>
          <w:tcPr>
            <w:tcW w:w="1394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0.5912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0.7730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0.3920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0.8558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0.4422</w:t>
            </w:r>
          </w:p>
        </w:tc>
        <w:tc>
          <w:tcPr>
            <w:tcW w:w="139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0.7490</w:t>
            </w:r>
          </w:p>
        </w:tc>
      </w:tr>
      <w:tr w:rsidR="00277F79" w:rsidRPr="00C36C8C" w:rsidTr="00A66281">
        <w:tc>
          <w:tcPr>
            <w:tcW w:w="99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GeL365</w:t>
            </w:r>
          </w:p>
        </w:tc>
        <w:tc>
          <w:tcPr>
            <w:tcW w:w="1394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0.4173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0.6532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0.3926</w:t>
            </w:r>
          </w:p>
        </w:tc>
        <w:tc>
          <w:tcPr>
            <w:tcW w:w="139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0.7678</w:t>
            </w:r>
          </w:p>
        </w:tc>
        <w:tc>
          <w:tcPr>
            <w:tcW w:w="139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0.1652</w:t>
            </w:r>
          </w:p>
        </w:tc>
        <w:tc>
          <w:tcPr>
            <w:tcW w:w="1395" w:type="dxa"/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0.5588</w:t>
            </w:r>
          </w:p>
        </w:tc>
      </w:tr>
    </w:tbl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Tabl</w:t>
      </w:r>
      <w:r w:rsidR="00F51F5F" w:rsidRPr="00C36C8C">
        <w:rPr>
          <w:b/>
          <w:bCs/>
          <w:sz w:val="20"/>
          <w:szCs w:val="20"/>
        </w:rPr>
        <w:t>e 12.</w:t>
      </w:r>
      <w:r w:rsidRPr="00C36C8C">
        <w:rPr>
          <w:b/>
          <w:bCs/>
          <w:sz w:val="20"/>
          <w:szCs w:val="20"/>
        </w:rPr>
        <w:t xml:space="preserve"> </w:t>
      </w:r>
      <w:r w:rsidR="00BB5497" w:rsidRPr="00C36C8C">
        <w:rPr>
          <w:sz w:val="20"/>
          <w:szCs w:val="20"/>
        </w:rPr>
        <w:t xml:space="preserve">VAF median </w:t>
      </w:r>
      <w:r w:rsidRPr="00C36C8C">
        <w:rPr>
          <w:sz w:val="20"/>
          <w:szCs w:val="20"/>
        </w:rPr>
        <w:t>of calls common</w:t>
      </w:r>
      <w:r w:rsidR="00BB5497" w:rsidRPr="00C36C8C">
        <w:rPr>
          <w:sz w:val="20"/>
          <w:szCs w:val="20"/>
        </w:rPr>
        <w:t xml:space="preserve"> to the FF and the FFPE samples. Only </w:t>
      </w:r>
      <w:r w:rsidR="005D46DA">
        <w:rPr>
          <w:sz w:val="20"/>
          <w:szCs w:val="20"/>
        </w:rPr>
        <w:t>variants called by at least two</w:t>
      </w:r>
      <w:r w:rsidRPr="00C36C8C">
        <w:rPr>
          <w:sz w:val="20"/>
          <w:szCs w:val="20"/>
        </w:rPr>
        <w:t xml:space="preserve"> callers</w:t>
      </w:r>
      <w:r w:rsidR="00BB5497" w:rsidRPr="00C36C8C">
        <w:rPr>
          <w:sz w:val="20"/>
          <w:szCs w:val="20"/>
        </w:rPr>
        <w:t xml:space="preserve"> </w:t>
      </w:r>
      <w:proofErr w:type="gramStart"/>
      <w:r w:rsidR="00BB5497" w:rsidRPr="00C36C8C">
        <w:rPr>
          <w:sz w:val="20"/>
          <w:szCs w:val="20"/>
        </w:rPr>
        <w:t>were considered</w:t>
      </w:r>
      <w:proofErr w:type="gramEnd"/>
      <w:r w:rsidRPr="00C36C8C">
        <w:rPr>
          <w:sz w:val="20"/>
          <w:szCs w:val="20"/>
        </w:rPr>
        <w:t>.</w:t>
      </w:r>
    </w:p>
    <w:tbl>
      <w:tblPr>
        <w:tblStyle w:val="PlainTable3"/>
        <w:tblW w:w="5164" w:type="dxa"/>
        <w:tblLayout w:type="fixed"/>
        <w:tblLook w:val="06A0" w:firstRow="1" w:lastRow="0" w:firstColumn="1" w:lastColumn="0" w:noHBand="1" w:noVBand="1"/>
      </w:tblPr>
      <w:tblGrid>
        <w:gridCol w:w="1240"/>
        <w:gridCol w:w="1279"/>
        <w:gridCol w:w="1280"/>
        <w:gridCol w:w="1365"/>
      </w:tblGrid>
      <w:tr w:rsidR="00277F79" w:rsidRPr="00C36C8C" w:rsidTr="00B50C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40" w:type="dxa"/>
            <w:tcBorders>
              <w:bottom w:val="single" w:sz="4" w:space="0" w:color="auto"/>
              <w:right w:val="single" w:sz="4" w:space="0" w:color="auto"/>
            </w:tcBorders>
          </w:tcPr>
          <w:p w:rsidR="00277F79" w:rsidRPr="0089144D" w:rsidRDefault="0089144D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89144D">
              <w:rPr>
                <w:rFonts w:ascii="Calibri" w:eastAsia="Calibri" w:hAnsi="Calibri" w:cs="Calibri"/>
                <w:bCs w:val="0"/>
                <w:sz w:val="20"/>
                <w:szCs w:val="20"/>
              </w:rPr>
              <w:t>Patient ID</w:t>
            </w:r>
          </w:p>
        </w:tc>
        <w:tc>
          <w:tcPr>
            <w:tcW w:w="1279" w:type="dxa"/>
            <w:tcBorders>
              <w:left w:val="single" w:sz="4" w:space="0" w:color="auto"/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FF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FFPE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  <w:t>D</w:t>
            </w: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ifference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top w:val="single" w:sz="4" w:space="0" w:color="auto"/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UZ001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0.2323</w:t>
            </w:r>
          </w:p>
        </w:tc>
        <w:tc>
          <w:tcPr>
            <w:tcW w:w="1280" w:type="dxa"/>
            <w:tcBorders>
              <w:top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0.1083</w:t>
            </w:r>
          </w:p>
        </w:tc>
        <w:tc>
          <w:tcPr>
            <w:tcW w:w="1365" w:type="dxa"/>
            <w:tcBorders>
              <w:top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0.1240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GeL007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0.2039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0.0961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0.1078</w:t>
            </w:r>
          </w:p>
        </w:tc>
      </w:tr>
      <w:tr w:rsidR="00277F79" w:rsidRPr="00C36C8C" w:rsidTr="00B50C16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GeL008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0.2162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0.3194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-0.1032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GeL024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0.2542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0.2791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-0.0249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GeL028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0.3662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0.2432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0.1230</w:t>
            </w:r>
          </w:p>
        </w:tc>
      </w:tr>
      <w:tr w:rsidR="00277F79" w:rsidRPr="00C36C8C" w:rsidTr="00B50C16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GeL004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0.4158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0.3708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0.0450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GeL032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0.2703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0.2500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0.0203</w:t>
            </w:r>
          </w:p>
        </w:tc>
      </w:tr>
      <w:tr w:rsidR="00277F79" w:rsidRPr="00C36C8C" w:rsidTr="00B50C16">
        <w:trPr>
          <w:trHeight w:val="1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GeL065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0.3947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0.3333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0.0614</w:t>
            </w:r>
          </w:p>
        </w:tc>
      </w:tr>
      <w:tr w:rsidR="00277F79" w:rsidRPr="00C36C8C" w:rsidTr="00B50C16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GeL300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0.2680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0.3158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-0.0478</w:t>
            </w:r>
          </w:p>
        </w:tc>
      </w:tr>
      <w:tr w:rsidR="00277F79" w:rsidRPr="00C36C8C" w:rsidTr="00B50C16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Cs w:val="0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Cs w:val="0"/>
                <w:caps w:val="0"/>
                <w:color w:val="000000" w:themeColor="text1"/>
                <w:sz w:val="20"/>
                <w:szCs w:val="20"/>
              </w:rPr>
              <w:t>GeL365</w:t>
            </w:r>
          </w:p>
        </w:tc>
        <w:tc>
          <w:tcPr>
            <w:tcW w:w="1279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0.3818</w:t>
            </w:r>
          </w:p>
        </w:tc>
        <w:tc>
          <w:tcPr>
            <w:tcW w:w="1280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0.3684</w:t>
            </w:r>
          </w:p>
        </w:tc>
        <w:tc>
          <w:tcPr>
            <w:tcW w:w="1365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0.0134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sz w:val="20"/>
          <w:szCs w:val="20"/>
        </w:rPr>
      </w:pPr>
    </w:p>
    <w:p w:rsidR="00277F79" w:rsidRPr="00C36C8C" w:rsidRDefault="00F51F5F" w:rsidP="00277F79">
      <w:pPr>
        <w:spacing w:after="0" w:line="240" w:lineRule="auto"/>
        <w:rPr>
          <w:i/>
          <w:iCs/>
          <w:color w:val="445369"/>
          <w:sz w:val="20"/>
          <w:szCs w:val="20"/>
        </w:rPr>
      </w:pPr>
      <w:r w:rsidRPr="00C36C8C">
        <w:rPr>
          <w:b/>
          <w:bCs/>
          <w:i/>
          <w:iCs/>
          <w:color w:val="445369"/>
          <w:sz w:val="20"/>
          <w:szCs w:val="20"/>
        </w:rPr>
        <w:t>Supplementary Table 13</w:t>
      </w:r>
      <w:r w:rsidR="00277F79" w:rsidRPr="00C36C8C">
        <w:rPr>
          <w:b/>
          <w:bCs/>
          <w:i/>
          <w:iCs/>
          <w:color w:val="445369"/>
          <w:sz w:val="20"/>
          <w:szCs w:val="20"/>
        </w:rPr>
        <w:t xml:space="preserve">. </w:t>
      </w:r>
      <w:r w:rsidR="00277F79" w:rsidRPr="00C36C8C">
        <w:rPr>
          <w:i/>
          <w:iCs/>
          <w:color w:val="445369"/>
          <w:sz w:val="20"/>
          <w:szCs w:val="20"/>
        </w:rPr>
        <w:t xml:space="preserve">Cosine similarity between mutational signature profiles </w:t>
      </w:r>
      <w:r w:rsidR="00696A4C" w:rsidRPr="00C36C8C">
        <w:rPr>
          <w:i/>
          <w:iCs/>
          <w:color w:val="445369"/>
          <w:sz w:val="20"/>
          <w:szCs w:val="20"/>
        </w:rPr>
        <w:t>in the FF and the FFPE samples.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1335"/>
        <w:gridCol w:w="1336"/>
        <w:gridCol w:w="1336"/>
        <w:gridCol w:w="1336"/>
        <w:gridCol w:w="1336"/>
        <w:gridCol w:w="1336"/>
        <w:gridCol w:w="1335"/>
      </w:tblGrid>
      <w:tr w:rsidR="00277F79" w:rsidRPr="00C36C8C" w:rsidTr="00B50C16">
        <w:tc>
          <w:tcPr>
            <w:tcW w:w="1335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89144D" w:rsidP="00B50C16">
            <w:pPr>
              <w:rPr>
                <w:sz w:val="20"/>
                <w:szCs w:val="20"/>
              </w:rPr>
            </w:pPr>
            <w:r w:rsidRPr="005E5702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Patient ID</w:t>
            </w:r>
          </w:p>
        </w:tc>
        <w:tc>
          <w:tcPr>
            <w:tcW w:w="1336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1336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1336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1336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Shimmer</w:t>
            </w:r>
          </w:p>
        </w:tc>
        <w:tc>
          <w:tcPr>
            <w:tcW w:w="1336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335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Std. Dev.</w:t>
            </w:r>
          </w:p>
        </w:tc>
      </w:tr>
      <w:tr w:rsidR="00277F79" w:rsidRPr="00C36C8C" w:rsidTr="00B50C16">
        <w:tc>
          <w:tcPr>
            <w:tcW w:w="1335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UZ001</w:t>
            </w:r>
          </w:p>
        </w:tc>
        <w:tc>
          <w:tcPr>
            <w:tcW w:w="1336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0.977</w:t>
            </w:r>
          </w:p>
        </w:tc>
        <w:tc>
          <w:tcPr>
            <w:tcW w:w="1336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0.991</w:t>
            </w:r>
          </w:p>
        </w:tc>
        <w:tc>
          <w:tcPr>
            <w:tcW w:w="1336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0.914</w:t>
            </w:r>
          </w:p>
        </w:tc>
        <w:tc>
          <w:tcPr>
            <w:tcW w:w="1336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0.646</w:t>
            </w:r>
          </w:p>
        </w:tc>
        <w:tc>
          <w:tcPr>
            <w:tcW w:w="1336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0.8820</w:t>
            </w:r>
          </w:p>
        </w:tc>
        <w:tc>
          <w:tcPr>
            <w:tcW w:w="1335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0.1609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GeL007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0.569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0.927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0.840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0.641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0.7442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0.1673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GeL008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0.881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0.818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0.795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0.590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0.7710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0.1260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GeL024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0.941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0.941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jc w:val="both"/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0.797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0.707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0.8465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0.1151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GeL028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0.917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0.942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0.816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0.784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0.8647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0.0766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GeL004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0.959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0.983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0.906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0.848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0.9240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0.0600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GeL032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0.980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0.987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0.774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0.721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0.8655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0.1380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GeL065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0.995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0.998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0.990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0.877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0.9650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0.0588</w:t>
            </w:r>
          </w:p>
        </w:tc>
      </w:tr>
      <w:tr w:rsidR="00277F79" w:rsidRPr="00C36C8C" w:rsidTr="00B50C16">
        <w:tc>
          <w:tcPr>
            <w:tcW w:w="1335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GeL300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0.968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0.995</w:t>
            </w:r>
          </w:p>
        </w:tc>
        <w:tc>
          <w:tcPr>
            <w:tcW w:w="1336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0.936</w:t>
            </w:r>
          </w:p>
        </w:tc>
        <w:tc>
          <w:tcPr>
            <w:tcW w:w="1336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0.986</w:t>
            </w:r>
          </w:p>
        </w:tc>
        <w:tc>
          <w:tcPr>
            <w:tcW w:w="1336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0.9712</w:t>
            </w:r>
          </w:p>
        </w:tc>
        <w:tc>
          <w:tcPr>
            <w:tcW w:w="133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0.0127</w:t>
            </w:r>
          </w:p>
        </w:tc>
      </w:tr>
      <w:tr w:rsidR="00277F79" w:rsidRPr="00C36C8C" w:rsidTr="00B50C16">
        <w:tc>
          <w:tcPr>
            <w:tcW w:w="1335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GeL365</w:t>
            </w:r>
          </w:p>
        </w:tc>
        <w:tc>
          <w:tcPr>
            <w:tcW w:w="1336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0.978</w:t>
            </w:r>
          </w:p>
        </w:tc>
        <w:tc>
          <w:tcPr>
            <w:tcW w:w="1336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0.985</w:t>
            </w:r>
          </w:p>
        </w:tc>
        <w:tc>
          <w:tcPr>
            <w:tcW w:w="1336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0.981</w:t>
            </w:r>
          </w:p>
        </w:tc>
        <w:tc>
          <w:tcPr>
            <w:tcW w:w="1336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0.950</w:t>
            </w:r>
          </w:p>
        </w:tc>
        <w:tc>
          <w:tcPr>
            <w:tcW w:w="1336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0.9735</w:t>
            </w:r>
          </w:p>
        </w:tc>
        <w:tc>
          <w:tcPr>
            <w:tcW w:w="1335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0.0159</w:t>
            </w:r>
          </w:p>
        </w:tc>
      </w:tr>
      <w:tr w:rsidR="00277F79" w:rsidRPr="00C36C8C" w:rsidTr="00B50C16">
        <w:tc>
          <w:tcPr>
            <w:tcW w:w="1335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1336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0.9165</w:t>
            </w:r>
          </w:p>
        </w:tc>
        <w:tc>
          <w:tcPr>
            <w:tcW w:w="1336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0.9567</w:t>
            </w:r>
          </w:p>
        </w:tc>
        <w:tc>
          <w:tcPr>
            <w:tcW w:w="1336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0.8749</w:t>
            </w:r>
          </w:p>
        </w:tc>
        <w:tc>
          <w:tcPr>
            <w:tcW w:w="1336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0.7750</w:t>
            </w:r>
          </w:p>
        </w:tc>
        <w:tc>
          <w:tcPr>
            <w:tcW w:w="1336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0.8808</w:t>
            </w:r>
          </w:p>
        </w:tc>
        <w:tc>
          <w:tcPr>
            <w:tcW w:w="1335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0.0931</w:t>
            </w:r>
          </w:p>
        </w:tc>
      </w:tr>
    </w:tbl>
    <w:p w:rsidR="00277F79" w:rsidRPr="00C36C8C" w:rsidRDefault="00277F79" w:rsidP="00277F79">
      <w:pPr>
        <w:spacing w:after="0" w:line="240" w:lineRule="auto"/>
        <w:rPr>
          <w:sz w:val="20"/>
          <w:szCs w:val="20"/>
        </w:rPr>
      </w:pPr>
    </w:p>
    <w:p w:rsidR="00141C03" w:rsidRDefault="00141C03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B65F15" w:rsidRPr="00B65F15" w:rsidRDefault="00B65F15" w:rsidP="00B65F15"/>
    <w:p w:rsidR="00B65F15" w:rsidRPr="005204AE" w:rsidRDefault="00B65F15" w:rsidP="00B65F15"/>
    <w:p w:rsidR="00141C03" w:rsidRDefault="00B65F15" w:rsidP="00277F79">
      <w:pPr>
        <w:pStyle w:val="Caption"/>
        <w:spacing w:after="0"/>
        <w:rPr>
          <w:b/>
          <w:bCs/>
          <w:sz w:val="20"/>
          <w:szCs w:val="20"/>
        </w:rPr>
      </w:pPr>
      <w:r w:rsidRPr="00C36C8C">
        <w:rPr>
          <w:b/>
          <w:bCs/>
          <w:sz w:val="20"/>
          <w:szCs w:val="20"/>
        </w:rPr>
        <w:t xml:space="preserve">Supplementary Table 14. </w:t>
      </w:r>
      <w:r>
        <w:rPr>
          <w:sz w:val="20"/>
          <w:szCs w:val="20"/>
        </w:rPr>
        <w:t xml:space="preserve">Ratio of somatic variants reported in FFPE and FF sample for each variant caller. </w:t>
      </w:r>
    </w:p>
    <w:tbl>
      <w:tblPr>
        <w:tblStyle w:val="TableGrid1"/>
        <w:tblW w:w="9343" w:type="dxa"/>
        <w:tblLayout w:type="fixed"/>
        <w:tblLook w:val="04A0" w:firstRow="1" w:lastRow="0" w:firstColumn="1" w:lastColumn="0" w:noHBand="0" w:noVBand="1"/>
      </w:tblPr>
      <w:tblGrid>
        <w:gridCol w:w="2065"/>
        <w:gridCol w:w="1455"/>
        <w:gridCol w:w="1456"/>
        <w:gridCol w:w="1455"/>
        <w:gridCol w:w="1456"/>
        <w:gridCol w:w="1456"/>
      </w:tblGrid>
      <w:tr w:rsidR="00B65F15" w:rsidRPr="006D0D9E" w:rsidTr="00D9362B">
        <w:trPr>
          <w:trHeight w:val="259"/>
        </w:trPr>
        <w:tc>
          <w:tcPr>
            <w:tcW w:w="2065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A66281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sz w:val="20"/>
                <w:szCs w:val="20"/>
              </w:rPr>
              <w:t>Patient ID</w:t>
            </w:r>
          </w:p>
        </w:tc>
        <w:tc>
          <w:tcPr>
            <w:tcW w:w="1455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A66281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Strelka2</w:t>
            </w:r>
          </w:p>
        </w:tc>
        <w:tc>
          <w:tcPr>
            <w:tcW w:w="1456" w:type="dxa"/>
            <w:noWrap/>
            <w:hideMark/>
          </w:tcPr>
          <w:p w:rsidR="00B65F15" w:rsidRPr="00B65F15" w:rsidRDefault="00B65F15" w:rsidP="00A66281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Mutect2</w:t>
            </w:r>
          </w:p>
        </w:tc>
        <w:tc>
          <w:tcPr>
            <w:tcW w:w="1455" w:type="dxa"/>
            <w:noWrap/>
            <w:hideMark/>
          </w:tcPr>
          <w:p w:rsidR="00B65F15" w:rsidRPr="00B65F15" w:rsidRDefault="00B65F15" w:rsidP="00A66281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VarScan2</w:t>
            </w:r>
          </w:p>
        </w:tc>
        <w:tc>
          <w:tcPr>
            <w:tcW w:w="1456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A66281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Shimmer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A66281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At least 2</w:t>
            </w:r>
          </w:p>
        </w:tc>
      </w:tr>
      <w:tr w:rsidR="00B65F15" w:rsidRPr="006D0D9E" w:rsidTr="00D9362B">
        <w:trPr>
          <w:trHeight w:val="48"/>
        </w:trPr>
        <w:tc>
          <w:tcPr>
            <w:tcW w:w="2065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A66281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UZ001</w:t>
            </w:r>
          </w:p>
        </w:tc>
        <w:tc>
          <w:tcPr>
            <w:tcW w:w="1455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A66281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456" w:type="dxa"/>
            <w:noWrap/>
            <w:hideMark/>
          </w:tcPr>
          <w:p w:rsidR="00B65F15" w:rsidRPr="00B65F15" w:rsidRDefault="00B65F15" w:rsidP="00A66281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455" w:type="dxa"/>
            <w:noWrap/>
            <w:hideMark/>
          </w:tcPr>
          <w:p w:rsidR="00B65F15" w:rsidRPr="00B65F15" w:rsidRDefault="00B65F15" w:rsidP="00A66281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456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A66281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A66281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1.10</w:t>
            </w:r>
          </w:p>
        </w:tc>
      </w:tr>
      <w:tr w:rsidR="00B65F15" w:rsidRPr="006D0D9E" w:rsidTr="00D9362B">
        <w:trPr>
          <w:trHeight w:val="249"/>
        </w:trPr>
        <w:tc>
          <w:tcPr>
            <w:tcW w:w="2065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GeL004</w:t>
            </w:r>
          </w:p>
        </w:tc>
        <w:tc>
          <w:tcPr>
            <w:tcW w:w="1455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456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1455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4.69</w:t>
            </w:r>
          </w:p>
        </w:tc>
        <w:tc>
          <w:tcPr>
            <w:tcW w:w="1456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1.05</w:t>
            </w:r>
          </w:p>
        </w:tc>
      </w:tr>
      <w:tr w:rsidR="00B65F15" w:rsidRPr="006D0D9E" w:rsidTr="00D9362B">
        <w:trPr>
          <w:trHeight w:val="249"/>
        </w:trPr>
        <w:tc>
          <w:tcPr>
            <w:tcW w:w="2065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GeL007</w:t>
            </w:r>
          </w:p>
        </w:tc>
        <w:tc>
          <w:tcPr>
            <w:tcW w:w="1455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456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2.08</w:t>
            </w:r>
          </w:p>
        </w:tc>
        <w:tc>
          <w:tcPr>
            <w:tcW w:w="1455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5.86</w:t>
            </w:r>
          </w:p>
        </w:tc>
        <w:tc>
          <w:tcPr>
            <w:tcW w:w="1456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17.59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0.72</w:t>
            </w:r>
          </w:p>
        </w:tc>
      </w:tr>
      <w:tr w:rsidR="00B65F15" w:rsidRPr="006D0D9E" w:rsidTr="00D9362B">
        <w:trPr>
          <w:trHeight w:val="249"/>
        </w:trPr>
        <w:tc>
          <w:tcPr>
            <w:tcW w:w="2065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GeL008</w:t>
            </w:r>
          </w:p>
        </w:tc>
        <w:tc>
          <w:tcPr>
            <w:tcW w:w="1455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4.20</w:t>
            </w:r>
          </w:p>
        </w:tc>
        <w:tc>
          <w:tcPr>
            <w:tcW w:w="1456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11.09</w:t>
            </w:r>
          </w:p>
        </w:tc>
        <w:tc>
          <w:tcPr>
            <w:tcW w:w="1455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25.36</w:t>
            </w:r>
          </w:p>
        </w:tc>
        <w:tc>
          <w:tcPr>
            <w:tcW w:w="1456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32.25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2.78</w:t>
            </w:r>
          </w:p>
        </w:tc>
      </w:tr>
      <w:tr w:rsidR="00B65F15" w:rsidRPr="006D0D9E" w:rsidTr="00D9362B">
        <w:trPr>
          <w:trHeight w:val="249"/>
        </w:trPr>
        <w:tc>
          <w:tcPr>
            <w:tcW w:w="2065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GeL024</w:t>
            </w:r>
          </w:p>
        </w:tc>
        <w:tc>
          <w:tcPr>
            <w:tcW w:w="1455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1456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4.25</w:t>
            </w:r>
          </w:p>
        </w:tc>
        <w:tc>
          <w:tcPr>
            <w:tcW w:w="1455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21.06</w:t>
            </w:r>
          </w:p>
        </w:tc>
        <w:tc>
          <w:tcPr>
            <w:tcW w:w="1456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6.29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1.85</w:t>
            </w:r>
          </w:p>
        </w:tc>
      </w:tr>
      <w:tr w:rsidR="00B65F15" w:rsidRPr="006D0D9E" w:rsidTr="00D9362B">
        <w:trPr>
          <w:trHeight w:val="249"/>
        </w:trPr>
        <w:tc>
          <w:tcPr>
            <w:tcW w:w="2065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GeL028</w:t>
            </w:r>
          </w:p>
        </w:tc>
        <w:tc>
          <w:tcPr>
            <w:tcW w:w="1455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1456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2.36</w:t>
            </w:r>
          </w:p>
        </w:tc>
        <w:tc>
          <w:tcPr>
            <w:tcW w:w="1455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1456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3.39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1.01</w:t>
            </w:r>
          </w:p>
        </w:tc>
      </w:tr>
      <w:tr w:rsidR="00B65F15" w:rsidRPr="006D0D9E" w:rsidTr="00D9362B">
        <w:trPr>
          <w:trHeight w:val="249"/>
        </w:trPr>
        <w:tc>
          <w:tcPr>
            <w:tcW w:w="2065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rPr>
                <w:rFonts w:eastAsia="Times New Roman" w:cstheme="minorHAnsi"/>
                <w:b/>
                <w:bCs/>
                <w:i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i/>
                <w:color w:val="000000"/>
                <w:sz w:val="20"/>
                <w:szCs w:val="20"/>
              </w:rPr>
              <w:t>GeL032</w:t>
            </w:r>
          </w:p>
        </w:tc>
        <w:tc>
          <w:tcPr>
            <w:tcW w:w="1455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i/>
                <w:color w:val="000000"/>
                <w:sz w:val="20"/>
                <w:szCs w:val="20"/>
              </w:rPr>
              <w:t>11.90</w:t>
            </w:r>
          </w:p>
        </w:tc>
        <w:tc>
          <w:tcPr>
            <w:tcW w:w="1456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i/>
                <w:color w:val="000000"/>
                <w:sz w:val="20"/>
                <w:szCs w:val="20"/>
              </w:rPr>
              <w:t>7.47</w:t>
            </w:r>
          </w:p>
        </w:tc>
        <w:tc>
          <w:tcPr>
            <w:tcW w:w="1455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i/>
                <w:color w:val="000000"/>
                <w:sz w:val="20"/>
                <w:szCs w:val="20"/>
              </w:rPr>
              <w:t>71.71</w:t>
            </w:r>
          </w:p>
        </w:tc>
        <w:tc>
          <w:tcPr>
            <w:tcW w:w="1456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i/>
                <w:color w:val="000000"/>
                <w:sz w:val="20"/>
                <w:szCs w:val="20"/>
              </w:rPr>
              <w:t>81.00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i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i/>
                <w:color w:val="000000"/>
                <w:sz w:val="20"/>
                <w:szCs w:val="20"/>
              </w:rPr>
              <w:t>10.74</w:t>
            </w:r>
          </w:p>
        </w:tc>
      </w:tr>
      <w:tr w:rsidR="00B65F15" w:rsidRPr="006D0D9E" w:rsidTr="00D9362B">
        <w:trPr>
          <w:trHeight w:val="249"/>
        </w:trPr>
        <w:tc>
          <w:tcPr>
            <w:tcW w:w="2065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GeL065</w:t>
            </w:r>
          </w:p>
        </w:tc>
        <w:tc>
          <w:tcPr>
            <w:tcW w:w="1455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456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1455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3.28</w:t>
            </w:r>
          </w:p>
        </w:tc>
        <w:tc>
          <w:tcPr>
            <w:tcW w:w="1456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1.58</w:t>
            </w:r>
          </w:p>
        </w:tc>
      </w:tr>
      <w:tr w:rsidR="00B65F15" w:rsidRPr="006D0D9E" w:rsidTr="00D9362B">
        <w:trPr>
          <w:trHeight w:val="249"/>
        </w:trPr>
        <w:tc>
          <w:tcPr>
            <w:tcW w:w="2065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GeL300</w:t>
            </w:r>
          </w:p>
        </w:tc>
        <w:tc>
          <w:tcPr>
            <w:tcW w:w="1455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1456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455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5.34</w:t>
            </w:r>
          </w:p>
        </w:tc>
        <w:tc>
          <w:tcPr>
            <w:tcW w:w="1456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1.05</w:t>
            </w:r>
          </w:p>
        </w:tc>
      </w:tr>
      <w:tr w:rsidR="00B65F15" w:rsidRPr="006D0D9E" w:rsidTr="00D9362B">
        <w:trPr>
          <w:trHeight w:val="259"/>
        </w:trPr>
        <w:tc>
          <w:tcPr>
            <w:tcW w:w="2065" w:type="dxa"/>
            <w:tcBorders>
              <w:bottom w:val="double" w:sz="4" w:space="0" w:color="auto"/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GeL365</w:t>
            </w:r>
          </w:p>
        </w:tc>
        <w:tc>
          <w:tcPr>
            <w:tcW w:w="1455" w:type="dxa"/>
            <w:tcBorders>
              <w:left w:val="double" w:sz="4" w:space="0" w:color="auto"/>
              <w:bottom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456" w:type="dxa"/>
            <w:tcBorders>
              <w:bottom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1455" w:type="dxa"/>
            <w:tcBorders>
              <w:bottom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2.31</w:t>
            </w:r>
          </w:p>
        </w:tc>
        <w:tc>
          <w:tcPr>
            <w:tcW w:w="1456" w:type="dxa"/>
            <w:tcBorders>
              <w:bottom w:val="double" w:sz="4" w:space="0" w:color="auto"/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456" w:type="dxa"/>
            <w:tcBorders>
              <w:left w:val="double" w:sz="4" w:space="0" w:color="auto"/>
              <w:bottom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1.02</w:t>
            </w:r>
          </w:p>
        </w:tc>
      </w:tr>
      <w:tr w:rsidR="00B65F15" w:rsidRPr="006D0D9E" w:rsidTr="00D9362B">
        <w:trPr>
          <w:trHeight w:val="249"/>
        </w:trPr>
        <w:tc>
          <w:tcPr>
            <w:tcW w:w="2065" w:type="dxa"/>
            <w:tcBorders>
              <w:top w:val="double" w:sz="4" w:space="0" w:color="auto"/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455" w:type="dxa"/>
            <w:tcBorders>
              <w:top w:val="double" w:sz="4" w:space="0" w:color="auto"/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1456" w:type="dxa"/>
            <w:tcBorders>
              <w:top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3.41</w:t>
            </w:r>
          </w:p>
        </w:tc>
        <w:tc>
          <w:tcPr>
            <w:tcW w:w="1455" w:type="dxa"/>
            <w:tcBorders>
              <w:top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14.27</w:t>
            </w:r>
          </w:p>
        </w:tc>
        <w:tc>
          <w:tcPr>
            <w:tcW w:w="1456" w:type="dxa"/>
            <w:tcBorders>
              <w:top w:val="double" w:sz="4" w:space="0" w:color="auto"/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14.75</w:t>
            </w:r>
          </w:p>
        </w:tc>
        <w:tc>
          <w:tcPr>
            <w:tcW w:w="1456" w:type="dxa"/>
            <w:tcBorders>
              <w:top w:val="double" w:sz="4" w:space="0" w:color="auto"/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2.29</w:t>
            </w:r>
          </w:p>
        </w:tc>
      </w:tr>
      <w:tr w:rsidR="00B65F15" w:rsidRPr="006D0D9E" w:rsidTr="00D9362B">
        <w:trPr>
          <w:trHeight w:val="56"/>
        </w:trPr>
        <w:tc>
          <w:tcPr>
            <w:tcW w:w="2065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D9362B" w:rsidP="00B65F15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Total without GeL032</w:t>
            </w:r>
          </w:p>
        </w:tc>
        <w:tc>
          <w:tcPr>
            <w:tcW w:w="1455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1456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1455" w:type="dxa"/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7.89</w:t>
            </w:r>
          </w:p>
        </w:tc>
        <w:tc>
          <w:tcPr>
            <w:tcW w:w="1456" w:type="dxa"/>
            <w:tcBorders>
              <w:righ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color w:val="000000"/>
                <w:sz w:val="20"/>
                <w:szCs w:val="20"/>
              </w:rPr>
              <w:t>7.39</w:t>
            </w:r>
          </w:p>
        </w:tc>
        <w:tc>
          <w:tcPr>
            <w:tcW w:w="1456" w:type="dxa"/>
            <w:tcBorders>
              <w:left w:val="double" w:sz="4" w:space="0" w:color="auto"/>
            </w:tcBorders>
            <w:noWrap/>
            <w:hideMark/>
          </w:tcPr>
          <w:p w:rsidR="00B65F15" w:rsidRPr="00B65F15" w:rsidRDefault="00B65F15" w:rsidP="00B65F15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</w:pPr>
            <w:r w:rsidRPr="00B65F1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</w:rPr>
              <w:t>1.35</w:t>
            </w:r>
          </w:p>
        </w:tc>
      </w:tr>
    </w:tbl>
    <w:p w:rsidR="005204AE" w:rsidRPr="005204AE" w:rsidRDefault="005204AE" w:rsidP="005204AE"/>
    <w:p w:rsidR="00277F79" w:rsidRPr="00C36C8C" w:rsidRDefault="00277F79" w:rsidP="00277F79">
      <w:pPr>
        <w:pStyle w:val="Caption"/>
        <w:spacing w:after="0"/>
        <w:rPr>
          <w:b/>
          <w:bCs/>
          <w:sz w:val="20"/>
          <w:szCs w:val="20"/>
        </w:rPr>
      </w:pPr>
      <w:r w:rsidRPr="00C36C8C">
        <w:rPr>
          <w:b/>
          <w:bCs/>
          <w:sz w:val="20"/>
          <w:szCs w:val="20"/>
        </w:rPr>
        <w:t>Supplementary Tabl</w:t>
      </w:r>
      <w:r w:rsidR="00B65F15">
        <w:rPr>
          <w:b/>
          <w:bCs/>
          <w:sz w:val="20"/>
          <w:szCs w:val="20"/>
        </w:rPr>
        <w:t>e 15</w:t>
      </w:r>
      <w:r w:rsidRPr="00C36C8C">
        <w:rPr>
          <w:b/>
          <w:bCs/>
          <w:sz w:val="20"/>
          <w:szCs w:val="20"/>
        </w:rPr>
        <w:t xml:space="preserve">. </w:t>
      </w:r>
      <w:r w:rsidRPr="00C36C8C">
        <w:rPr>
          <w:sz w:val="20"/>
          <w:szCs w:val="20"/>
        </w:rPr>
        <w:t>Performance measures of calls considering the FF sample as gold s</w:t>
      </w:r>
      <w:r w:rsidR="00986E3E" w:rsidRPr="00C36C8C">
        <w:rPr>
          <w:sz w:val="20"/>
          <w:szCs w:val="20"/>
        </w:rPr>
        <w:t xml:space="preserve">tandard for each variant caller. </w:t>
      </w:r>
    </w:p>
    <w:tbl>
      <w:tblPr>
        <w:tblStyle w:val="TableGrid"/>
        <w:tblW w:w="9352" w:type="dxa"/>
        <w:tblLayout w:type="fixed"/>
        <w:tblLook w:val="04A0" w:firstRow="1" w:lastRow="0" w:firstColumn="1" w:lastColumn="0" w:noHBand="0" w:noVBand="1"/>
      </w:tblPr>
      <w:tblGrid>
        <w:gridCol w:w="484"/>
        <w:gridCol w:w="861"/>
        <w:gridCol w:w="889"/>
        <w:gridCol w:w="890"/>
        <w:gridCol w:w="890"/>
        <w:gridCol w:w="889"/>
        <w:gridCol w:w="890"/>
        <w:gridCol w:w="890"/>
        <w:gridCol w:w="889"/>
        <w:gridCol w:w="890"/>
        <w:gridCol w:w="890"/>
      </w:tblGrid>
      <w:tr w:rsidR="00277F79" w:rsidRPr="00C36C8C" w:rsidTr="00B50C16">
        <w:trPr>
          <w:trHeight w:val="277"/>
        </w:trPr>
        <w:tc>
          <w:tcPr>
            <w:tcW w:w="1345" w:type="dxa"/>
            <w:gridSpan w:val="2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89144D" w:rsidRPr="005E5702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Patient ID</w:t>
            </w:r>
          </w:p>
        </w:tc>
        <w:tc>
          <w:tcPr>
            <w:tcW w:w="88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GeL004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GeL007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GeL008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GeL024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GeL028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GeL032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GeL065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GeL300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GeL365</w:t>
            </w:r>
          </w:p>
        </w:tc>
      </w:tr>
      <w:tr w:rsidR="00277F79" w:rsidRPr="00C36C8C" w:rsidTr="00B50C16">
        <w:trPr>
          <w:trHeight w:val="239"/>
        </w:trPr>
        <w:tc>
          <w:tcPr>
            <w:tcW w:w="484" w:type="dxa"/>
            <w:vMerge w:val="restart"/>
            <w:tcBorders>
              <w:top w:val="double" w:sz="4" w:space="0" w:color="auto"/>
            </w:tcBorders>
            <w:textDirection w:val="btLr"/>
          </w:tcPr>
          <w:p w:rsidR="00277F79" w:rsidRPr="00C36C8C" w:rsidRDefault="00277F79" w:rsidP="00B50C16">
            <w:pPr>
              <w:ind w:left="113" w:right="113"/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Strelka2</w:t>
            </w:r>
          </w:p>
        </w:tc>
        <w:tc>
          <w:tcPr>
            <w:tcW w:w="86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Overlap</w:t>
            </w:r>
          </w:p>
        </w:tc>
        <w:tc>
          <w:tcPr>
            <w:tcW w:w="8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3446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719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1885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1232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1942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3654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6515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11173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6842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Sens.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0.6000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0.1984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0.6094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0.3817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0.4630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0.4165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0.7910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0.8589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0.7691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Prec.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0.5349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0.1249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0.1451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0.1644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0.2926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0.0350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0.5245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0.7017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0.5676</w:t>
            </w:r>
          </w:p>
        </w:tc>
      </w:tr>
      <w:tr w:rsidR="00277F79" w:rsidRPr="00C36C8C" w:rsidTr="00B50C16">
        <w:trPr>
          <w:trHeight w:val="265"/>
        </w:trPr>
        <w:tc>
          <w:tcPr>
            <w:tcW w:w="484" w:type="dxa"/>
            <w:vMerge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F1</w:t>
            </w:r>
          </w:p>
        </w:tc>
        <w:tc>
          <w:tcPr>
            <w:tcW w:w="88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0.5656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0.1533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0.2344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0.2298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0.3586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0.0646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0.6308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0.7724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0.6532</w:t>
            </w:r>
          </w:p>
        </w:tc>
      </w:tr>
      <w:tr w:rsidR="00277F79" w:rsidRPr="00C36C8C" w:rsidTr="00B50C16">
        <w:trPr>
          <w:trHeight w:val="239"/>
        </w:trPr>
        <w:tc>
          <w:tcPr>
            <w:tcW w:w="484" w:type="dxa"/>
            <w:vMerge w:val="restart"/>
            <w:tcBorders>
              <w:top w:val="double" w:sz="4" w:space="0" w:color="auto"/>
            </w:tcBorders>
            <w:textDirection w:val="btLr"/>
          </w:tcPr>
          <w:p w:rsidR="00277F79" w:rsidRPr="00C36C8C" w:rsidRDefault="00277F79" w:rsidP="00B50C16">
            <w:pPr>
              <w:ind w:left="113" w:right="113"/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Mutect2</w:t>
            </w:r>
          </w:p>
        </w:tc>
        <w:tc>
          <w:tcPr>
            <w:tcW w:w="86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Overlap</w:t>
            </w:r>
          </w:p>
        </w:tc>
        <w:tc>
          <w:tcPr>
            <w:tcW w:w="8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3080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1371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2153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1526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2302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3773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6458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10736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6695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Sens.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0.5976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0.2409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0.4979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0.4607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0.4176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0.4288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0.8123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0.8046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0.7126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Prec.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0.4643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0.1156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0.0449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0.1085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0.1769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0.0574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0.3943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0.7438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0.5418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F1</w:t>
            </w:r>
          </w:p>
        </w:tc>
        <w:tc>
          <w:tcPr>
            <w:tcW w:w="88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0.5226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0.1563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0.0823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0.1756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0.2485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0.1012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0.5309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0.773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0.6155</w:t>
            </w:r>
          </w:p>
        </w:tc>
      </w:tr>
      <w:tr w:rsidR="00277F79" w:rsidRPr="00C36C8C" w:rsidTr="00B50C16">
        <w:trPr>
          <w:trHeight w:val="239"/>
        </w:trPr>
        <w:tc>
          <w:tcPr>
            <w:tcW w:w="484" w:type="dxa"/>
            <w:vMerge w:val="restart"/>
            <w:tcBorders>
              <w:top w:val="double" w:sz="4" w:space="0" w:color="auto"/>
            </w:tcBorders>
            <w:textDirection w:val="btLr"/>
          </w:tcPr>
          <w:p w:rsidR="00277F79" w:rsidRPr="00C36C8C" w:rsidRDefault="00277F79" w:rsidP="00B50C16">
            <w:pPr>
              <w:ind w:left="113" w:right="113"/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VarScan2</w:t>
            </w:r>
          </w:p>
        </w:tc>
        <w:tc>
          <w:tcPr>
            <w:tcW w:w="86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Overlap</w:t>
            </w:r>
          </w:p>
        </w:tc>
        <w:tc>
          <w:tcPr>
            <w:tcW w:w="8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610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116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223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120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201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234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3197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854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1823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Sens.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0.4272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0.1019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0.2206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0.2317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0.0832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0.1219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0.3435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0.7472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0.4087</w:t>
            </w:r>
          </w:p>
        </w:tc>
      </w:tr>
      <w:tr w:rsidR="00277F79" w:rsidRPr="00C36C8C" w:rsidTr="00B50C16">
        <w:trPr>
          <w:trHeight w:val="265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Prec.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0.0911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0.0174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0.0087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0.011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0.0308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0.0017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0.1046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0.1773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F1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0.1502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0.0297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0.0168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0.021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0.0449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0.0034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0.1604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0.2358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0.247</w:t>
            </w:r>
          </w:p>
        </w:tc>
      </w:tr>
      <w:tr w:rsidR="00277F79" w:rsidRPr="00C36C8C" w:rsidTr="00B50C16">
        <w:trPr>
          <w:trHeight w:val="239"/>
        </w:trPr>
        <w:tc>
          <w:tcPr>
            <w:tcW w:w="484" w:type="dxa"/>
            <w:vMerge w:val="restart"/>
            <w:tcBorders>
              <w:top w:val="double" w:sz="4" w:space="0" w:color="auto"/>
            </w:tcBorders>
            <w:textDirection w:val="btLr"/>
          </w:tcPr>
          <w:p w:rsidR="00277F79" w:rsidRPr="00C36C8C" w:rsidRDefault="00277F79" w:rsidP="00B50C16">
            <w:pPr>
              <w:ind w:left="113" w:right="113"/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Shimmer</w:t>
            </w:r>
          </w:p>
        </w:tc>
        <w:tc>
          <w:tcPr>
            <w:tcW w:w="86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Overlap</w:t>
            </w:r>
          </w:p>
        </w:tc>
        <w:tc>
          <w:tcPr>
            <w:tcW w:w="8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856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26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51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186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111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381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5714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758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Sens.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0.2792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0.0563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0.0387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0.0736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0.0162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0.0417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0.819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0.1277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Prec.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0.1815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0.0032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0.0012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0.0062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0.0217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0.0002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0.0239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0.4532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0.1907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F1</w:t>
            </w:r>
          </w:p>
        </w:tc>
        <w:tc>
          <w:tcPr>
            <w:tcW w:w="88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0.2200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0.0061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0.0023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0.0107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0.0335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0.0004</w:t>
            </w:r>
          </w:p>
        </w:tc>
        <w:tc>
          <w:tcPr>
            <w:tcW w:w="8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0.0304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0.5837</w:t>
            </w:r>
          </w:p>
        </w:tc>
        <w:tc>
          <w:tcPr>
            <w:tcW w:w="890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0.153</w:t>
            </w:r>
          </w:p>
        </w:tc>
      </w:tr>
      <w:tr w:rsidR="00277F79" w:rsidRPr="00C36C8C" w:rsidTr="00B50C16">
        <w:trPr>
          <w:trHeight w:val="239"/>
        </w:trPr>
        <w:tc>
          <w:tcPr>
            <w:tcW w:w="484" w:type="dxa"/>
            <w:vMerge w:val="restart"/>
            <w:tcBorders>
              <w:top w:val="double" w:sz="4" w:space="0" w:color="auto"/>
            </w:tcBorders>
            <w:textDirection w:val="btLr"/>
          </w:tcPr>
          <w:p w:rsidR="00277F79" w:rsidRPr="00C36C8C" w:rsidRDefault="00277F79" w:rsidP="00B50C16">
            <w:pPr>
              <w:ind w:left="113" w:right="113"/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At least 2</w:t>
            </w:r>
          </w:p>
        </w:tc>
        <w:tc>
          <w:tcPr>
            <w:tcW w:w="861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Overlap</w:t>
            </w:r>
          </w:p>
        </w:tc>
        <w:tc>
          <w:tcPr>
            <w:tcW w:w="8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2283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573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1613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1070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1757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2981</w:t>
            </w:r>
          </w:p>
        </w:tc>
        <w:tc>
          <w:tcPr>
            <w:tcW w:w="8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6020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10451</w:t>
            </w:r>
          </w:p>
        </w:tc>
        <w:tc>
          <w:tcPr>
            <w:tcW w:w="890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6041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Sens.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0.7338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0.1994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0.7362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0.5981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0.5349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0.379</w:t>
            </w:r>
          </w:p>
        </w:tc>
        <w:tc>
          <w:tcPr>
            <w:tcW w:w="8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0.8172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0.8949</w:t>
            </w:r>
          </w:p>
        </w:tc>
        <w:tc>
          <w:tcPr>
            <w:tcW w:w="890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0.8116</w:t>
            </w:r>
          </w:p>
        </w:tc>
      </w:tr>
      <w:tr w:rsidR="00277F79" w:rsidRPr="00C36C8C" w:rsidTr="00B50C16">
        <w:trPr>
          <w:trHeight w:val="265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Prec.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D9362B" w:rsidRDefault="00277F79" w:rsidP="00B50C16">
            <w:pPr>
              <w:rPr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sz w:val="20"/>
                <w:szCs w:val="20"/>
              </w:rPr>
              <w:t>0.6969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sz w:val="20"/>
                <w:szCs w:val="20"/>
              </w:rPr>
              <w:t>0.2764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sz w:val="20"/>
                <w:szCs w:val="20"/>
              </w:rPr>
              <w:t>0.2648</w:t>
            </w:r>
          </w:p>
        </w:tc>
        <w:tc>
          <w:tcPr>
            <w:tcW w:w="889" w:type="dxa"/>
          </w:tcPr>
          <w:p w:rsidR="00277F79" w:rsidRPr="00D9362B" w:rsidRDefault="00277F79" w:rsidP="00B50C16">
            <w:pPr>
              <w:rPr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sz w:val="20"/>
                <w:szCs w:val="20"/>
              </w:rPr>
              <w:t>0.3239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sz w:val="20"/>
                <w:szCs w:val="20"/>
              </w:rPr>
              <w:t>0.5303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sz w:val="20"/>
                <w:szCs w:val="20"/>
              </w:rPr>
              <w:t>0.0353</w:t>
            </w:r>
          </w:p>
        </w:tc>
        <w:tc>
          <w:tcPr>
            <w:tcW w:w="889" w:type="dxa"/>
          </w:tcPr>
          <w:p w:rsidR="00277F79" w:rsidRPr="00D9362B" w:rsidRDefault="00277F79" w:rsidP="00B50C16">
            <w:pPr>
              <w:rPr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sz w:val="20"/>
                <w:szCs w:val="20"/>
              </w:rPr>
              <w:t>0.5185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sz w:val="20"/>
                <w:szCs w:val="20"/>
              </w:rPr>
              <w:t>0.8494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sz w:val="20"/>
                <w:szCs w:val="20"/>
              </w:rPr>
              <w:t>0.7987</w:t>
            </w:r>
          </w:p>
        </w:tc>
      </w:tr>
      <w:tr w:rsidR="00277F79" w:rsidRPr="00C36C8C" w:rsidTr="00B50C16">
        <w:trPr>
          <w:trHeight w:val="252"/>
        </w:trPr>
        <w:tc>
          <w:tcPr>
            <w:tcW w:w="484" w:type="dxa"/>
            <w:vMerge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</w:p>
        </w:tc>
        <w:tc>
          <w:tcPr>
            <w:tcW w:w="861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sz w:val="20"/>
                <w:szCs w:val="20"/>
              </w:rPr>
              <w:t>F1</w:t>
            </w:r>
          </w:p>
        </w:tc>
        <w:tc>
          <w:tcPr>
            <w:tcW w:w="889" w:type="dxa"/>
            <w:tcBorders>
              <w:left w:val="double" w:sz="4" w:space="0" w:color="auto"/>
            </w:tcBorders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bCs/>
                <w:color w:val="000000" w:themeColor="text1"/>
                <w:sz w:val="20"/>
                <w:szCs w:val="20"/>
              </w:rPr>
              <w:t>0.7149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bCs/>
                <w:color w:val="000000" w:themeColor="text1"/>
                <w:sz w:val="20"/>
                <w:szCs w:val="20"/>
              </w:rPr>
              <w:t>0.2317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bCs/>
                <w:color w:val="000000" w:themeColor="text1"/>
                <w:sz w:val="20"/>
                <w:szCs w:val="20"/>
              </w:rPr>
              <w:t>0.3895</w:t>
            </w:r>
          </w:p>
        </w:tc>
        <w:tc>
          <w:tcPr>
            <w:tcW w:w="889" w:type="dxa"/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bCs/>
                <w:color w:val="000000" w:themeColor="text1"/>
                <w:sz w:val="20"/>
                <w:szCs w:val="20"/>
              </w:rPr>
              <w:t>0.4203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bCs/>
                <w:color w:val="000000" w:themeColor="text1"/>
                <w:sz w:val="20"/>
                <w:szCs w:val="20"/>
              </w:rPr>
              <w:t>0.5326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bCs/>
                <w:color w:val="000000" w:themeColor="text1"/>
                <w:sz w:val="20"/>
                <w:szCs w:val="20"/>
              </w:rPr>
              <w:t>0.0647</w:t>
            </w:r>
          </w:p>
        </w:tc>
        <w:tc>
          <w:tcPr>
            <w:tcW w:w="889" w:type="dxa"/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bCs/>
                <w:color w:val="000000" w:themeColor="text1"/>
                <w:sz w:val="20"/>
                <w:szCs w:val="20"/>
              </w:rPr>
              <w:t>0.6345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bCs/>
                <w:color w:val="000000" w:themeColor="text1"/>
                <w:sz w:val="20"/>
                <w:szCs w:val="20"/>
              </w:rPr>
              <w:t>0.8716</w:t>
            </w:r>
          </w:p>
        </w:tc>
        <w:tc>
          <w:tcPr>
            <w:tcW w:w="890" w:type="dxa"/>
          </w:tcPr>
          <w:p w:rsidR="00277F79" w:rsidRPr="00D9362B" w:rsidRDefault="00277F79" w:rsidP="00B50C16">
            <w:pPr>
              <w:rPr>
                <w:color w:val="000000" w:themeColor="text1"/>
                <w:sz w:val="20"/>
                <w:szCs w:val="20"/>
              </w:rPr>
            </w:pPr>
            <w:r w:rsidRPr="00D9362B">
              <w:rPr>
                <w:rFonts w:ascii="Calibri" w:eastAsia="Calibri" w:hAnsi="Calibri" w:cs="Calibri"/>
                <w:bCs/>
                <w:color w:val="000000" w:themeColor="text1"/>
                <w:sz w:val="20"/>
                <w:szCs w:val="20"/>
              </w:rPr>
              <w:t>0.8051</w:t>
            </w:r>
          </w:p>
        </w:tc>
      </w:tr>
    </w:tbl>
    <w:p w:rsidR="009B0730" w:rsidRDefault="009B0730" w:rsidP="00277F79">
      <w:pPr>
        <w:spacing w:after="0" w:line="240" w:lineRule="auto"/>
        <w:rPr>
          <w:b/>
          <w:bCs/>
          <w:i/>
          <w:iCs/>
          <w:color w:val="445369"/>
          <w:sz w:val="20"/>
          <w:szCs w:val="20"/>
        </w:rPr>
      </w:pPr>
    </w:p>
    <w:p w:rsidR="00277F79" w:rsidRPr="00C36C8C" w:rsidRDefault="00B65F15" w:rsidP="00277F79">
      <w:pPr>
        <w:spacing w:after="0" w:line="240" w:lineRule="auto"/>
        <w:rPr>
          <w:rFonts w:ascii="Calibri" w:eastAsia="Calibri" w:hAnsi="Calibri" w:cs="Calibri"/>
          <w:i/>
          <w:iCs/>
          <w:color w:val="445369"/>
          <w:sz w:val="20"/>
          <w:szCs w:val="20"/>
        </w:rPr>
      </w:pPr>
      <w:r>
        <w:rPr>
          <w:b/>
          <w:bCs/>
          <w:i/>
          <w:iCs/>
          <w:color w:val="445369"/>
          <w:sz w:val="20"/>
          <w:szCs w:val="20"/>
        </w:rPr>
        <w:t>Supplementary Table 16</w:t>
      </w:r>
      <w:r w:rsidR="00277F79" w:rsidRPr="00C36C8C">
        <w:rPr>
          <w:b/>
          <w:bCs/>
          <w:i/>
          <w:iCs/>
          <w:color w:val="445369"/>
          <w:sz w:val="20"/>
          <w:szCs w:val="20"/>
        </w:rPr>
        <w:t xml:space="preserve">. </w:t>
      </w:r>
      <w:r w:rsidR="00277F79" w:rsidRPr="00C36C8C">
        <w:rPr>
          <w:i/>
          <w:iCs/>
          <w:color w:val="445369"/>
          <w:sz w:val="20"/>
          <w:szCs w:val="20"/>
        </w:rPr>
        <w:t xml:space="preserve">Cosine similarity between mutational signature profiles of </w:t>
      </w:r>
      <w:r w:rsidR="00986E3E" w:rsidRPr="00C36C8C">
        <w:rPr>
          <w:i/>
          <w:iCs/>
          <w:color w:val="445369"/>
          <w:sz w:val="20"/>
          <w:szCs w:val="20"/>
        </w:rPr>
        <w:t>the FF and the FFPE samples. Only v</w:t>
      </w:r>
      <w:r w:rsidR="00277F79" w:rsidRPr="00C36C8C">
        <w:rPr>
          <w:i/>
          <w:iCs/>
          <w:color w:val="445369"/>
          <w:sz w:val="20"/>
          <w:szCs w:val="20"/>
        </w:rPr>
        <w:t>ariants reported by at l</w:t>
      </w:r>
      <w:r w:rsidR="00986E3E" w:rsidRPr="00C36C8C">
        <w:rPr>
          <w:i/>
          <w:iCs/>
          <w:color w:val="445369"/>
          <w:sz w:val="20"/>
          <w:szCs w:val="20"/>
        </w:rPr>
        <w:t xml:space="preserve">east two callers </w:t>
      </w:r>
      <w:proofErr w:type="gramStart"/>
      <w:r w:rsidR="00986E3E" w:rsidRPr="00C36C8C">
        <w:rPr>
          <w:i/>
          <w:iCs/>
          <w:color w:val="445369"/>
          <w:sz w:val="20"/>
          <w:szCs w:val="20"/>
        </w:rPr>
        <w:t>were considered</w:t>
      </w:r>
      <w:proofErr w:type="gramEnd"/>
      <w:r w:rsidR="00277F79" w:rsidRPr="00C36C8C">
        <w:rPr>
          <w:i/>
          <w:iCs/>
          <w:color w:val="445369"/>
          <w:sz w:val="20"/>
          <w:szCs w:val="20"/>
        </w:rPr>
        <w:t>.</w:t>
      </w:r>
    </w:p>
    <w:tbl>
      <w:tblPr>
        <w:tblStyle w:val="TableGrid"/>
        <w:tblW w:w="9389" w:type="dxa"/>
        <w:tblLook w:val="06A0" w:firstRow="1" w:lastRow="0" w:firstColumn="1" w:lastColumn="0" w:noHBand="1" w:noVBand="1"/>
      </w:tblPr>
      <w:tblGrid>
        <w:gridCol w:w="938"/>
        <w:gridCol w:w="939"/>
        <w:gridCol w:w="939"/>
        <w:gridCol w:w="939"/>
        <w:gridCol w:w="939"/>
        <w:gridCol w:w="939"/>
        <w:gridCol w:w="939"/>
        <w:gridCol w:w="939"/>
        <w:gridCol w:w="939"/>
        <w:gridCol w:w="939"/>
      </w:tblGrid>
      <w:tr w:rsidR="00277F79" w:rsidRPr="00C36C8C" w:rsidTr="00B50C16">
        <w:trPr>
          <w:trHeight w:val="301"/>
        </w:trPr>
        <w:tc>
          <w:tcPr>
            <w:tcW w:w="9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UZ001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GeL007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GeL008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GeL024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GeL028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GeL004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GeL032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GeL065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GeL300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GeL365</w:t>
            </w:r>
          </w:p>
        </w:tc>
      </w:tr>
      <w:tr w:rsidR="00277F79" w:rsidRPr="00C36C8C" w:rsidTr="00B50C16">
        <w:trPr>
          <w:trHeight w:val="35"/>
        </w:trPr>
        <w:tc>
          <w:tcPr>
            <w:tcW w:w="9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0.995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0.927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0.853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0.968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0.982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0.983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0.717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0.968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0.999</w:t>
            </w:r>
          </w:p>
        </w:tc>
        <w:tc>
          <w:tcPr>
            <w:tcW w:w="93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0.995</w:t>
            </w:r>
          </w:p>
        </w:tc>
      </w:tr>
    </w:tbl>
    <w:p w:rsidR="00B65F15" w:rsidRDefault="00B65F15" w:rsidP="00277F79">
      <w:pPr>
        <w:spacing w:after="0" w:line="240" w:lineRule="auto"/>
        <w:rPr>
          <w:sz w:val="20"/>
          <w:szCs w:val="20"/>
        </w:rPr>
      </w:pPr>
    </w:p>
    <w:p w:rsidR="00B65F15" w:rsidRDefault="00B65F15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277F79" w:rsidRPr="00C36C8C" w:rsidRDefault="00277F79" w:rsidP="00277F79">
      <w:pPr>
        <w:spacing w:after="0" w:line="240" w:lineRule="auto"/>
        <w:rPr>
          <w:sz w:val="20"/>
          <w:szCs w:val="20"/>
        </w:rPr>
      </w:pPr>
    </w:p>
    <w:p w:rsidR="00277F79" w:rsidRPr="00C36C8C" w:rsidRDefault="00B65F15" w:rsidP="00277F79">
      <w:pPr>
        <w:pStyle w:val="Caption"/>
        <w:spacing w:after="0"/>
        <w:rPr>
          <w:i w:val="0"/>
          <w:iCs w:val="0"/>
          <w:color w:val="445369"/>
          <w:sz w:val="20"/>
          <w:szCs w:val="20"/>
        </w:rPr>
      </w:pPr>
      <w:r>
        <w:rPr>
          <w:b/>
          <w:bCs/>
          <w:sz w:val="20"/>
          <w:szCs w:val="20"/>
        </w:rPr>
        <w:t>Supplementary Table 17</w:t>
      </w:r>
      <w:r w:rsidR="00277F79" w:rsidRPr="00C36C8C">
        <w:rPr>
          <w:b/>
          <w:bCs/>
          <w:sz w:val="20"/>
          <w:szCs w:val="20"/>
        </w:rPr>
        <w:t xml:space="preserve">.  </w:t>
      </w:r>
      <w:r w:rsidR="00277F79" w:rsidRPr="00C36C8C">
        <w:rPr>
          <w:iCs w:val="0"/>
          <w:color w:val="445369"/>
          <w:sz w:val="20"/>
          <w:szCs w:val="20"/>
        </w:rPr>
        <w:t>Tumor purities as estimated by different methods. &lt;</w:t>
      </w:r>
      <w:proofErr w:type="gramStart"/>
      <w:r w:rsidR="00277F79" w:rsidRPr="00C36C8C">
        <w:rPr>
          <w:iCs w:val="0"/>
          <w:color w:val="445369"/>
          <w:sz w:val="20"/>
          <w:szCs w:val="20"/>
        </w:rPr>
        <w:t>low</w:t>
      </w:r>
      <w:proofErr w:type="gramEnd"/>
      <w:r w:rsidR="00277F79" w:rsidRPr="00C36C8C">
        <w:rPr>
          <w:iCs w:val="0"/>
          <w:color w:val="445369"/>
          <w:sz w:val="20"/>
          <w:szCs w:val="20"/>
        </w:rPr>
        <w:t xml:space="preserve">&gt; denotes a low purity sample. Note: EPIC </w:t>
      </w:r>
      <w:proofErr w:type="gramStart"/>
      <w:r w:rsidR="00277F79" w:rsidRPr="00C36C8C">
        <w:rPr>
          <w:iCs w:val="0"/>
          <w:color w:val="445369"/>
          <w:sz w:val="20"/>
          <w:szCs w:val="20"/>
        </w:rPr>
        <w:t>could only be run</w:t>
      </w:r>
      <w:proofErr w:type="gramEnd"/>
      <w:r w:rsidR="00277F79" w:rsidRPr="00C36C8C">
        <w:rPr>
          <w:iCs w:val="0"/>
          <w:color w:val="445369"/>
          <w:sz w:val="20"/>
          <w:szCs w:val="20"/>
        </w:rPr>
        <w:t xml:space="preserve"> on UZ001 as it had matching RNA data.</w:t>
      </w:r>
      <w:r w:rsidR="00277F79" w:rsidRPr="00C36C8C">
        <w:rPr>
          <w:i w:val="0"/>
          <w:iCs w:val="0"/>
          <w:color w:val="445369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840"/>
        <w:gridCol w:w="1289"/>
        <w:gridCol w:w="989"/>
        <w:gridCol w:w="1038"/>
        <w:gridCol w:w="1038"/>
        <w:gridCol w:w="1215"/>
        <w:gridCol w:w="865"/>
        <w:gridCol w:w="1038"/>
        <w:gridCol w:w="1038"/>
      </w:tblGrid>
      <w:tr w:rsidR="00277F79" w:rsidRPr="00C36C8C" w:rsidTr="00B50C16">
        <w:tc>
          <w:tcPr>
            <w:tcW w:w="840" w:type="dxa"/>
            <w:vMerge w:val="restart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C36C8C">
              <w:rPr>
                <w:rFonts w:ascii="Calibri" w:eastAsia="Calibri" w:hAnsi="Calibri" w:cs="Calibri"/>
                <w:b/>
                <w:sz w:val="20"/>
                <w:szCs w:val="20"/>
              </w:rPr>
              <w:t>Patient ID</w:t>
            </w:r>
          </w:p>
        </w:tc>
        <w:tc>
          <w:tcPr>
            <w:tcW w:w="4354" w:type="dxa"/>
            <w:gridSpan w:val="4"/>
            <w:tcBorders>
              <w:left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FF</w:t>
            </w:r>
          </w:p>
        </w:tc>
        <w:tc>
          <w:tcPr>
            <w:tcW w:w="4156" w:type="dxa"/>
            <w:gridSpan w:val="4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jc w:val="center"/>
              <w:rPr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FFPE</w:t>
            </w:r>
          </w:p>
        </w:tc>
      </w:tr>
      <w:tr w:rsidR="00277F79" w:rsidRPr="00C36C8C" w:rsidTr="00B50C16">
        <w:tc>
          <w:tcPr>
            <w:tcW w:w="840" w:type="dxa"/>
            <w:vMerge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89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Pathologist</w:t>
            </w:r>
          </w:p>
        </w:tc>
        <w:tc>
          <w:tcPr>
            <w:tcW w:w="989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FACETS</w:t>
            </w:r>
          </w:p>
        </w:tc>
        <w:tc>
          <w:tcPr>
            <w:tcW w:w="1038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TPES</w:t>
            </w:r>
          </w:p>
        </w:tc>
        <w:tc>
          <w:tcPr>
            <w:tcW w:w="1038" w:type="dxa"/>
            <w:tcBorders>
              <w:bottom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EPIC</w:t>
            </w:r>
          </w:p>
        </w:tc>
        <w:tc>
          <w:tcPr>
            <w:tcW w:w="1215" w:type="dxa"/>
            <w:tcBorders>
              <w:left w:val="double" w:sz="4" w:space="0" w:color="auto"/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Pathologist</w:t>
            </w:r>
          </w:p>
        </w:tc>
        <w:tc>
          <w:tcPr>
            <w:tcW w:w="865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FACETS</w:t>
            </w:r>
          </w:p>
        </w:tc>
        <w:tc>
          <w:tcPr>
            <w:tcW w:w="1038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TPES</w:t>
            </w:r>
          </w:p>
        </w:tc>
        <w:tc>
          <w:tcPr>
            <w:tcW w:w="1038" w:type="dxa"/>
            <w:tcBorders>
              <w:bottom w:val="double" w:sz="4" w:space="0" w:color="auto"/>
            </w:tcBorders>
          </w:tcPr>
          <w:p w:rsidR="00277F79" w:rsidRPr="00C36C8C" w:rsidRDefault="00277F79" w:rsidP="00B50C16">
            <w:pPr>
              <w:rPr>
                <w:i/>
                <w:iCs/>
                <w:sz w:val="20"/>
                <w:szCs w:val="20"/>
              </w:rPr>
            </w:pPr>
            <w:r w:rsidRPr="00C36C8C">
              <w:rPr>
                <w:i/>
                <w:iCs/>
                <w:sz w:val="20"/>
                <w:szCs w:val="20"/>
              </w:rPr>
              <w:t>EPIC</w:t>
            </w:r>
          </w:p>
        </w:tc>
      </w:tr>
      <w:tr w:rsidR="00277F79" w:rsidRPr="00C36C8C" w:rsidTr="00B50C16">
        <w:tc>
          <w:tcPr>
            <w:tcW w:w="840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UZ001</w:t>
            </w:r>
          </w:p>
        </w:tc>
        <w:tc>
          <w:tcPr>
            <w:tcW w:w="1289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&gt;70</w:t>
            </w:r>
          </w:p>
        </w:tc>
        <w:tc>
          <w:tcPr>
            <w:tcW w:w="989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44</w:t>
            </w:r>
          </w:p>
        </w:tc>
        <w:tc>
          <w:tcPr>
            <w:tcW w:w="1038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1038" w:type="dxa"/>
            <w:tcBorders>
              <w:top w:val="double" w:sz="4" w:space="0" w:color="auto"/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89</w:t>
            </w:r>
          </w:p>
        </w:tc>
        <w:tc>
          <w:tcPr>
            <w:tcW w:w="1215" w:type="dxa"/>
            <w:tcBorders>
              <w:top w:val="double" w:sz="4" w:space="0" w:color="auto"/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&gt;70</w:t>
            </w:r>
          </w:p>
        </w:tc>
        <w:tc>
          <w:tcPr>
            <w:tcW w:w="865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29</w:t>
            </w:r>
          </w:p>
        </w:tc>
        <w:tc>
          <w:tcPr>
            <w:tcW w:w="1038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93</w:t>
            </w:r>
          </w:p>
        </w:tc>
        <w:tc>
          <w:tcPr>
            <w:tcW w:w="1038" w:type="dxa"/>
            <w:tcBorders>
              <w:top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89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GeL007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30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45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29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21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GeL008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38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46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50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40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63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GeL024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&gt;40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&lt;low&gt;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54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18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29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GeL028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&gt;40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70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75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70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27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48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GeL004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100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90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80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82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GeL032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56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55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32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96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GeL065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42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93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62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GeL300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&gt;40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54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&gt;40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60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  <w:tr w:rsidR="00277F79" w:rsidRPr="00C36C8C" w:rsidTr="00B50C16">
        <w:tc>
          <w:tcPr>
            <w:tcW w:w="840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b/>
                <w:bCs/>
                <w:sz w:val="20"/>
                <w:szCs w:val="20"/>
              </w:rPr>
            </w:pPr>
            <w:r w:rsidRPr="00C36C8C">
              <w:rPr>
                <w:b/>
                <w:bCs/>
                <w:sz w:val="20"/>
                <w:szCs w:val="20"/>
              </w:rPr>
              <w:t>GeL365</w:t>
            </w:r>
          </w:p>
        </w:tc>
        <w:tc>
          <w:tcPr>
            <w:tcW w:w="1289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989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94</w:t>
            </w:r>
          </w:p>
        </w:tc>
        <w:tc>
          <w:tcPr>
            <w:tcW w:w="1038" w:type="dxa"/>
            <w:tcBorders>
              <w:righ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  <w:tc>
          <w:tcPr>
            <w:tcW w:w="1215" w:type="dxa"/>
            <w:tcBorders>
              <w:left w:val="double" w:sz="4" w:space="0" w:color="auto"/>
            </w:tcBorders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865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68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95</w:t>
            </w:r>
          </w:p>
        </w:tc>
        <w:tc>
          <w:tcPr>
            <w:tcW w:w="1038" w:type="dxa"/>
          </w:tcPr>
          <w:p w:rsidR="00277F79" w:rsidRPr="00C36C8C" w:rsidRDefault="00277F79" w:rsidP="00B50C16">
            <w:pPr>
              <w:rPr>
                <w:sz w:val="20"/>
                <w:szCs w:val="20"/>
              </w:rPr>
            </w:pPr>
            <w:r w:rsidRPr="00C36C8C">
              <w:rPr>
                <w:sz w:val="20"/>
                <w:szCs w:val="20"/>
              </w:rPr>
              <w:t>/</w:t>
            </w:r>
          </w:p>
        </w:tc>
      </w:tr>
    </w:tbl>
    <w:p w:rsidR="005204AE" w:rsidRDefault="005204AE" w:rsidP="00277F79">
      <w:pPr>
        <w:pStyle w:val="Caption"/>
        <w:spacing w:after="0"/>
        <w:rPr>
          <w:b/>
          <w:bCs/>
          <w:sz w:val="20"/>
          <w:szCs w:val="20"/>
        </w:rPr>
      </w:pPr>
    </w:p>
    <w:p w:rsidR="00277F79" w:rsidRPr="00C36C8C" w:rsidRDefault="00B65F15" w:rsidP="00277F79">
      <w:pPr>
        <w:pStyle w:val="Caption"/>
        <w:spacing w:after="0"/>
        <w:rPr>
          <w:b/>
          <w:bCs/>
          <w:i w:val="0"/>
          <w:iCs w:val="0"/>
          <w:sz w:val="20"/>
          <w:szCs w:val="20"/>
        </w:rPr>
      </w:pPr>
      <w:r>
        <w:rPr>
          <w:b/>
          <w:bCs/>
          <w:sz w:val="20"/>
          <w:szCs w:val="20"/>
        </w:rPr>
        <w:t>Supplementary Table 18</w:t>
      </w:r>
      <w:r w:rsidR="00277F79" w:rsidRPr="00C36C8C">
        <w:rPr>
          <w:b/>
          <w:bCs/>
          <w:sz w:val="20"/>
          <w:szCs w:val="20"/>
        </w:rPr>
        <w:t xml:space="preserve">. </w:t>
      </w:r>
      <w:r w:rsidR="00277F79" w:rsidRPr="00C36C8C">
        <w:rPr>
          <w:bCs/>
          <w:sz w:val="20"/>
          <w:szCs w:val="20"/>
        </w:rPr>
        <w:t>C</w:t>
      </w:r>
      <w:r w:rsidR="00277F79" w:rsidRPr="00C36C8C">
        <w:rPr>
          <w:iCs w:val="0"/>
          <w:color w:val="445369"/>
          <w:sz w:val="20"/>
          <w:szCs w:val="20"/>
        </w:rPr>
        <w:t xml:space="preserve">omparison of the clonal structure. For both the FF and FFPE sample, we identified clonal and </w:t>
      </w:r>
      <w:proofErr w:type="spellStart"/>
      <w:r w:rsidR="00277F79" w:rsidRPr="00C36C8C">
        <w:rPr>
          <w:iCs w:val="0"/>
          <w:color w:val="445369"/>
          <w:sz w:val="20"/>
          <w:szCs w:val="20"/>
        </w:rPr>
        <w:t>subclonal</w:t>
      </w:r>
      <w:proofErr w:type="spellEnd"/>
      <w:r w:rsidR="00277F79" w:rsidRPr="00C36C8C">
        <w:rPr>
          <w:iCs w:val="0"/>
          <w:color w:val="445369"/>
          <w:sz w:val="20"/>
          <w:szCs w:val="20"/>
        </w:rPr>
        <w:t xml:space="preserve"> variants (see main text) and compared the clonal status for each of the overlapping bona fide diploid variants. All these common variants received a label, either ‘clonal’ or ‘</w:t>
      </w:r>
      <w:proofErr w:type="spellStart"/>
      <w:r w:rsidR="00277F79" w:rsidRPr="00C36C8C">
        <w:rPr>
          <w:iCs w:val="0"/>
          <w:color w:val="445369"/>
          <w:sz w:val="20"/>
          <w:szCs w:val="20"/>
        </w:rPr>
        <w:t>subclonal</w:t>
      </w:r>
      <w:proofErr w:type="spellEnd"/>
      <w:r w:rsidR="00277F79" w:rsidRPr="00C36C8C">
        <w:rPr>
          <w:iCs w:val="0"/>
          <w:color w:val="445369"/>
          <w:sz w:val="20"/>
          <w:szCs w:val="20"/>
        </w:rPr>
        <w:t xml:space="preserve">’ and the F1-score between the two was calculated. A high F1-score implies that clonal variants in FF </w:t>
      </w:r>
      <w:proofErr w:type="gramStart"/>
      <w:r w:rsidR="00277F79" w:rsidRPr="00C36C8C">
        <w:rPr>
          <w:iCs w:val="0"/>
          <w:color w:val="445369"/>
          <w:sz w:val="20"/>
          <w:szCs w:val="20"/>
        </w:rPr>
        <w:t>are consistently labelled</w:t>
      </w:r>
      <w:proofErr w:type="gramEnd"/>
      <w:r w:rsidR="00277F79" w:rsidRPr="00C36C8C">
        <w:rPr>
          <w:iCs w:val="0"/>
          <w:color w:val="445369"/>
          <w:sz w:val="20"/>
          <w:szCs w:val="20"/>
        </w:rPr>
        <w:t xml:space="preserve"> as clonal in FFPE.</w:t>
      </w:r>
    </w:p>
    <w:tbl>
      <w:tblPr>
        <w:tblStyle w:val="PlainTable3"/>
        <w:tblW w:w="9560" w:type="dxa"/>
        <w:tblLayout w:type="fixed"/>
        <w:tblLook w:val="06A0" w:firstRow="1" w:lastRow="0" w:firstColumn="1" w:lastColumn="0" w:noHBand="1" w:noVBand="1"/>
      </w:tblPr>
      <w:tblGrid>
        <w:gridCol w:w="1075"/>
        <w:gridCol w:w="848"/>
        <w:gridCol w:w="849"/>
        <w:gridCol w:w="848"/>
        <w:gridCol w:w="849"/>
        <w:gridCol w:w="848"/>
        <w:gridCol w:w="849"/>
        <w:gridCol w:w="848"/>
        <w:gridCol w:w="849"/>
        <w:gridCol w:w="848"/>
        <w:gridCol w:w="849"/>
      </w:tblGrid>
      <w:tr w:rsidR="00277F79" w:rsidRPr="00C36C8C" w:rsidTr="00B50C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75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UZ001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GeL007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GeL008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GeL024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GeL028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GeL004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GeL032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GeL065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GeL300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GeL265</w:t>
            </w:r>
          </w:p>
        </w:tc>
      </w:tr>
      <w:tr w:rsidR="00277F79" w:rsidRPr="00C36C8C" w:rsidTr="00B50C16">
        <w:trPr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" w:type="dxa"/>
            <w:tcBorders>
              <w:right w:val="single" w:sz="4" w:space="0" w:color="auto"/>
            </w:tcBorders>
          </w:tcPr>
          <w:p w:rsidR="00277F79" w:rsidRPr="00C36C8C" w:rsidRDefault="00277F79" w:rsidP="00B50C16">
            <w:pPr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caps w:val="0"/>
                <w:sz w:val="20"/>
                <w:szCs w:val="20"/>
              </w:rPr>
              <w:t>F1-score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0.97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0.45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0.87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0.38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0.98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0.95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0.11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0.96</w:t>
            </w:r>
          </w:p>
        </w:tc>
        <w:tc>
          <w:tcPr>
            <w:tcW w:w="848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1.00</w:t>
            </w:r>
          </w:p>
        </w:tc>
        <w:tc>
          <w:tcPr>
            <w:tcW w:w="849" w:type="dxa"/>
          </w:tcPr>
          <w:p w:rsidR="00277F79" w:rsidRPr="00C36C8C" w:rsidRDefault="00277F79" w:rsidP="00B50C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sz w:val="20"/>
                <w:szCs w:val="20"/>
              </w:rPr>
            </w:pPr>
            <w:r w:rsidRPr="00C36C8C">
              <w:rPr>
                <w:rFonts w:eastAsiaTheme="minorEastAsia"/>
                <w:sz w:val="20"/>
                <w:szCs w:val="20"/>
              </w:rPr>
              <w:t>0.95</w:t>
            </w:r>
          </w:p>
        </w:tc>
      </w:tr>
    </w:tbl>
    <w:p w:rsidR="0095228D" w:rsidRPr="00C36C8C" w:rsidRDefault="0095228D">
      <w:pPr>
        <w:rPr>
          <w:b/>
          <w:bCs/>
          <w:sz w:val="20"/>
          <w:szCs w:val="20"/>
        </w:rPr>
      </w:pPr>
    </w:p>
    <w:sectPr w:rsidR="0095228D" w:rsidRPr="00C36C8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1477" w:rsidRDefault="00D11477" w:rsidP="00EB35C8">
      <w:pPr>
        <w:spacing w:after="0" w:line="240" w:lineRule="auto"/>
      </w:pPr>
      <w:r>
        <w:separator/>
      </w:r>
    </w:p>
  </w:endnote>
  <w:endnote w:type="continuationSeparator" w:id="0">
    <w:p w:rsidR="00D11477" w:rsidRDefault="00D11477" w:rsidP="00EB3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360293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A79F9" w:rsidRDefault="004A79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4D6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A79F9" w:rsidRDefault="004A79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1477" w:rsidRDefault="00D11477" w:rsidP="00EB35C8">
      <w:pPr>
        <w:spacing w:after="0" w:line="240" w:lineRule="auto"/>
      </w:pPr>
      <w:r>
        <w:separator/>
      </w:r>
    </w:p>
  </w:footnote>
  <w:footnote w:type="continuationSeparator" w:id="0">
    <w:p w:rsidR="00D11477" w:rsidRDefault="00D11477" w:rsidP="00EB35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D1120"/>
    <w:multiLevelType w:val="hybridMultilevel"/>
    <w:tmpl w:val="C48471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A01BF"/>
    <w:multiLevelType w:val="hybridMultilevel"/>
    <w:tmpl w:val="4C6881AA"/>
    <w:lvl w:ilvl="0" w:tplc="D18EE7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90AD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6F1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E21E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3402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6A69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AE65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E0E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90CC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47108"/>
    <w:multiLevelType w:val="hybridMultilevel"/>
    <w:tmpl w:val="0448A01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61624ABC">
      <w:start w:val="1"/>
      <w:numFmt w:val="lowerLetter"/>
      <w:lvlText w:val="%2."/>
      <w:lvlJc w:val="left"/>
      <w:pPr>
        <w:ind w:left="1440" w:hanging="360"/>
      </w:pPr>
    </w:lvl>
    <w:lvl w:ilvl="2" w:tplc="6DEC90D8">
      <w:start w:val="1"/>
      <w:numFmt w:val="lowerRoman"/>
      <w:lvlText w:val="%3."/>
      <w:lvlJc w:val="right"/>
      <w:pPr>
        <w:ind w:left="2160" w:hanging="180"/>
      </w:pPr>
    </w:lvl>
    <w:lvl w:ilvl="3" w:tplc="53A68BE2">
      <w:start w:val="1"/>
      <w:numFmt w:val="decimal"/>
      <w:lvlText w:val="%4."/>
      <w:lvlJc w:val="left"/>
      <w:pPr>
        <w:ind w:left="2880" w:hanging="360"/>
      </w:pPr>
    </w:lvl>
    <w:lvl w:ilvl="4" w:tplc="EB1E6B3C">
      <w:start w:val="1"/>
      <w:numFmt w:val="lowerLetter"/>
      <w:lvlText w:val="%5."/>
      <w:lvlJc w:val="left"/>
      <w:pPr>
        <w:ind w:left="3600" w:hanging="360"/>
      </w:pPr>
    </w:lvl>
    <w:lvl w:ilvl="5" w:tplc="74B82C20">
      <w:start w:val="1"/>
      <w:numFmt w:val="lowerRoman"/>
      <w:lvlText w:val="%6."/>
      <w:lvlJc w:val="right"/>
      <w:pPr>
        <w:ind w:left="4320" w:hanging="180"/>
      </w:pPr>
    </w:lvl>
    <w:lvl w:ilvl="6" w:tplc="4AC49482">
      <w:start w:val="1"/>
      <w:numFmt w:val="decimal"/>
      <w:lvlText w:val="%7."/>
      <w:lvlJc w:val="left"/>
      <w:pPr>
        <w:ind w:left="5040" w:hanging="360"/>
      </w:pPr>
    </w:lvl>
    <w:lvl w:ilvl="7" w:tplc="A86CBF42">
      <w:start w:val="1"/>
      <w:numFmt w:val="lowerLetter"/>
      <w:lvlText w:val="%8."/>
      <w:lvlJc w:val="left"/>
      <w:pPr>
        <w:ind w:left="5760" w:hanging="360"/>
      </w:pPr>
    </w:lvl>
    <w:lvl w:ilvl="8" w:tplc="DDC6B34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D2100"/>
    <w:multiLevelType w:val="hybridMultilevel"/>
    <w:tmpl w:val="5DFAAEF6"/>
    <w:lvl w:ilvl="0" w:tplc="B5A61F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9A20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CA1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B6E0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E22C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EE3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329E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2E54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E89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D2660"/>
    <w:multiLevelType w:val="hybridMultilevel"/>
    <w:tmpl w:val="A9E42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75497E"/>
    <w:multiLevelType w:val="hybridMultilevel"/>
    <w:tmpl w:val="4B3A76D6"/>
    <w:lvl w:ilvl="0" w:tplc="70F4E1E0">
      <w:start w:val="1"/>
      <w:numFmt w:val="decimal"/>
      <w:lvlText w:val="%1."/>
      <w:lvlJc w:val="left"/>
      <w:pPr>
        <w:ind w:left="720" w:hanging="360"/>
      </w:pPr>
    </w:lvl>
    <w:lvl w:ilvl="1" w:tplc="CFF21D82">
      <w:start w:val="1"/>
      <w:numFmt w:val="lowerLetter"/>
      <w:lvlText w:val="%2."/>
      <w:lvlJc w:val="left"/>
      <w:pPr>
        <w:ind w:left="1440" w:hanging="360"/>
      </w:pPr>
    </w:lvl>
    <w:lvl w:ilvl="2" w:tplc="4B0A11EA">
      <w:start w:val="1"/>
      <w:numFmt w:val="lowerRoman"/>
      <w:lvlText w:val="%3."/>
      <w:lvlJc w:val="right"/>
      <w:pPr>
        <w:ind w:left="2160" w:hanging="180"/>
      </w:pPr>
    </w:lvl>
    <w:lvl w:ilvl="3" w:tplc="94E6ADB2">
      <w:start w:val="1"/>
      <w:numFmt w:val="decimal"/>
      <w:lvlText w:val="%4."/>
      <w:lvlJc w:val="left"/>
      <w:pPr>
        <w:ind w:left="2880" w:hanging="360"/>
      </w:pPr>
    </w:lvl>
    <w:lvl w:ilvl="4" w:tplc="26026014">
      <w:start w:val="1"/>
      <w:numFmt w:val="lowerLetter"/>
      <w:lvlText w:val="%5."/>
      <w:lvlJc w:val="left"/>
      <w:pPr>
        <w:ind w:left="3600" w:hanging="360"/>
      </w:pPr>
    </w:lvl>
    <w:lvl w:ilvl="5" w:tplc="7BBC6AF0">
      <w:start w:val="1"/>
      <w:numFmt w:val="lowerRoman"/>
      <w:lvlText w:val="%6."/>
      <w:lvlJc w:val="right"/>
      <w:pPr>
        <w:ind w:left="4320" w:hanging="180"/>
      </w:pPr>
    </w:lvl>
    <w:lvl w:ilvl="6" w:tplc="D62E1A74">
      <w:start w:val="1"/>
      <w:numFmt w:val="decimal"/>
      <w:lvlText w:val="%7."/>
      <w:lvlJc w:val="left"/>
      <w:pPr>
        <w:ind w:left="5040" w:hanging="360"/>
      </w:pPr>
    </w:lvl>
    <w:lvl w:ilvl="7" w:tplc="311A0940">
      <w:start w:val="1"/>
      <w:numFmt w:val="lowerLetter"/>
      <w:lvlText w:val="%8."/>
      <w:lvlJc w:val="left"/>
      <w:pPr>
        <w:ind w:left="5760" w:hanging="360"/>
      </w:pPr>
    </w:lvl>
    <w:lvl w:ilvl="8" w:tplc="4DEA83BC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E2B83"/>
    <w:multiLevelType w:val="hybridMultilevel"/>
    <w:tmpl w:val="DC264CFA"/>
    <w:lvl w:ilvl="0" w:tplc="A27A8FF2">
      <w:start w:val="1"/>
      <w:numFmt w:val="decimal"/>
      <w:lvlText w:val="%1."/>
      <w:lvlJc w:val="left"/>
      <w:pPr>
        <w:ind w:left="720" w:hanging="360"/>
      </w:pPr>
    </w:lvl>
    <w:lvl w:ilvl="1" w:tplc="CF2A1E52">
      <w:start w:val="1"/>
      <w:numFmt w:val="lowerLetter"/>
      <w:lvlText w:val="%2."/>
      <w:lvlJc w:val="left"/>
      <w:pPr>
        <w:ind w:left="1440" w:hanging="360"/>
      </w:pPr>
    </w:lvl>
    <w:lvl w:ilvl="2" w:tplc="7CE8436A">
      <w:start w:val="1"/>
      <w:numFmt w:val="lowerRoman"/>
      <w:lvlText w:val="%3."/>
      <w:lvlJc w:val="right"/>
      <w:pPr>
        <w:ind w:left="2160" w:hanging="180"/>
      </w:pPr>
    </w:lvl>
    <w:lvl w:ilvl="3" w:tplc="B9129922">
      <w:start w:val="1"/>
      <w:numFmt w:val="decimal"/>
      <w:lvlText w:val="%4."/>
      <w:lvlJc w:val="left"/>
      <w:pPr>
        <w:ind w:left="2880" w:hanging="360"/>
      </w:pPr>
    </w:lvl>
    <w:lvl w:ilvl="4" w:tplc="5A6C6454">
      <w:start w:val="1"/>
      <w:numFmt w:val="lowerLetter"/>
      <w:lvlText w:val="%5."/>
      <w:lvlJc w:val="left"/>
      <w:pPr>
        <w:ind w:left="3600" w:hanging="360"/>
      </w:pPr>
    </w:lvl>
    <w:lvl w:ilvl="5" w:tplc="412810B2">
      <w:start w:val="1"/>
      <w:numFmt w:val="lowerRoman"/>
      <w:lvlText w:val="%6."/>
      <w:lvlJc w:val="right"/>
      <w:pPr>
        <w:ind w:left="4320" w:hanging="180"/>
      </w:pPr>
    </w:lvl>
    <w:lvl w:ilvl="6" w:tplc="C016B1A2">
      <w:start w:val="1"/>
      <w:numFmt w:val="decimal"/>
      <w:lvlText w:val="%7."/>
      <w:lvlJc w:val="left"/>
      <w:pPr>
        <w:ind w:left="5040" w:hanging="360"/>
      </w:pPr>
    </w:lvl>
    <w:lvl w:ilvl="7" w:tplc="05EC7FF8">
      <w:start w:val="1"/>
      <w:numFmt w:val="lowerLetter"/>
      <w:lvlText w:val="%8."/>
      <w:lvlJc w:val="left"/>
      <w:pPr>
        <w:ind w:left="5760" w:hanging="360"/>
      </w:pPr>
    </w:lvl>
    <w:lvl w:ilvl="8" w:tplc="AA808456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42632E"/>
    <w:multiLevelType w:val="hybridMultilevel"/>
    <w:tmpl w:val="4058E6E0"/>
    <w:lvl w:ilvl="0" w:tplc="E59670A6">
      <w:start w:val="4"/>
      <w:numFmt w:val="decimal"/>
      <w:lvlText w:val="%1."/>
      <w:lvlJc w:val="left"/>
      <w:pPr>
        <w:ind w:left="720" w:hanging="360"/>
      </w:pPr>
    </w:lvl>
    <w:lvl w:ilvl="1" w:tplc="34866362">
      <w:start w:val="1"/>
      <w:numFmt w:val="lowerLetter"/>
      <w:lvlText w:val="%2."/>
      <w:lvlJc w:val="left"/>
      <w:pPr>
        <w:ind w:left="1440" w:hanging="360"/>
      </w:pPr>
    </w:lvl>
    <w:lvl w:ilvl="2" w:tplc="3E8E3654">
      <w:start w:val="1"/>
      <w:numFmt w:val="lowerRoman"/>
      <w:lvlText w:val="%3."/>
      <w:lvlJc w:val="right"/>
      <w:pPr>
        <w:ind w:left="2160" w:hanging="180"/>
      </w:pPr>
    </w:lvl>
    <w:lvl w:ilvl="3" w:tplc="AE4C347E">
      <w:start w:val="1"/>
      <w:numFmt w:val="decimal"/>
      <w:lvlText w:val="%4."/>
      <w:lvlJc w:val="left"/>
      <w:pPr>
        <w:ind w:left="2880" w:hanging="360"/>
      </w:pPr>
    </w:lvl>
    <w:lvl w:ilvl="4" w:tplc="12C2032E">
      <w:start w:val="1"/>
      <w:numFmt w:val="lowerLetter"/>
      <w:lvlText w:val="%5."/>
      <w:lvlJc w:val="left"/>
      <w:pPr>
        <w:ind w:left="3600" w:hanging="360"/>
      </w:pPr>
    </w:lvl>
    <w:lvl w:ilvl="5" w:tplc="37E4906A">
      <w:start w:val="1"/>
      <w:numFmt w:val="lowerRoman"/>
      <w:lvlText w:val="%6."/>
      <w:lvlJc w:val="right"/>
      <w:pPr>
        <w:ind w:left="4320" w:hanging="180"/>
      </w:pPr>
    </w:lvl>
    <w:lvl w:ilvl="6" w:tplc="D0C494C8">
      <w:start w:val="1"/>
      <w:numFmt w:val="decimal"/>
      <w:lvlText w:val="%7."/>
      <w:lvlJc w:val="left"/>
      <w:pPr>
        <w:ind w:left="5040" w:hanging="360"/>
      </w:pPr>
    </w:lvl>
    <w:lvl w:ilvl="7" w:tplc="3B80F050">
      <w:start w:val="1"/>
      <w:numFmt w:val="lowerLetter"/>
      <w:lvlText w:val="%8."/>
      <w:lvlJc w:val="left"/>
      <w:pPr>
        <w:ind w:left="5760" w:hanging="360"/>
      </w:pPr>
    </w:lvl>
    <w:lvl w:ilvl="8" w:tplc="ADECCE8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B444BA"/>
    <w:multiLevelType w:val="multilevel"/>
    <w:tmpl w:val="9604A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BE403B1"/>
    <w:multiLevelType w:val="hybridMultilevel"/>
    <w:tmpl w:val="B9E2AE1E"/>
    <w:lvl w:ilvl="0" w:tplc="63680D82">
      <w:start w:val="1"/>
      <w:numFmt w:val="lowerLetter"/>
      <w:lvlText w:val="%1."/>
      <w:lvlJc w:val="left"/>
      <w:pPr>
        <w:ind w:left="720" w:hanging="360"/>
      </w:pPr>
    </w:lvl>
    <w:lvl w:ilvl="1" w:tplc="7EFC07D4">
      <w:start w:val="1"/>
      <w:numFmt w:val="lowerLetter"/>
      <w:lvlText w:val="%2."/>
      <w:lvlJc w:val="left"/>
      <w:pPr>
        <w:ind w:left="1440" w:hanging="360"/>
      </w:pPr>
    </w:lvl>
    <w:lvl w:ilvl="2" w:tplc="B2CCDC9C">
      <w:start w:val="1"/>
      <w:numFmt w:val="lowerRoman"/>
      <w:lvlText w:val="%3."/>
      <w:lvlJc w:val="right"/>
      <w:pPr>
        <w:ind w:left="2160" w:hanging="180"/>
      </w:pPr>
    </w:lvl>
    <w:lvl w:ilvl="3" w:tplc="D93C6F82">
      <w:start w:val="1"/>
      <w:numFmt w:val="decimal"/>
      <w:lvlText w:val="%4."/>
      <w:lvlJc w:val="left"/>
      <w:pPr>
        <w:ind w:left="2880" w:hanging="360"/>
      </w:pPr>
    </w:lvl>
    <w:lvl w:ilvl="4" w:tplc="6B200D14">
      <w:start w:val="1"/>
      <w:numFmt w:val="lowerLetter"/>
      <w:lvlText w:val="%5."/>
      <w:lvlJc w:val="left"/>
      <w:pPr>
        <w:ind w:left="3600" w:hanging="360"/>
      </w:pPr>
    </w:lvl>
    <w:lvl w:ilvl="5" w:tplc="38AEF4FA">
      <w:start w:val="1"/>
      <w:numFmt w:val="lowerRoman"/>
      <w:lvlText w:val="%6."/>
      <w:lvlJc w:val="right"/>
      <w:pPr>
        <w:ind w:left="4320" w:hanging="180"/>
      </w:pPr>
    </w:lvl>
    <w:lvl w:ilvl="6" w:tplc="DC066268">
      <w:start w:val="1"/>
      <w:numFmt w:val="decimal"/>
      <w:lvlText w:val="%7."/>
      <w:lvlJc w:val="left"/>
      <w:pPr>
        <w:ind w:left="5040" w:hanging="360"/>
      </w:pPr>
    </w:lvl>
    <w:lvl w:ilvl="7" w:tplc="9E942A34">
      <w:start w:val="1"/>
      <w:numFmt w:val="lowerLetter"/>
      <w:lvlText w:val="%8."/>
      <w:lvlJc w:val="left"/>
      <w:pPr>
        <w:ind w:left="5760" w:hanging="360"/>
      </w:pPr>
    </w:lvl>
    <w:lvl w:ilvl="8" w:tplc="6180DF3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507678"/>
    <w:multiLevelType w:val="hybridMultilevel"/>
    <w:tmpl w:val="6EEE23FE"/>
    <w:lvl w:ilvl="0" w:tplc="FFFFFFFF">
      <w:start w:val="1"/>
      <w:numFmt w:val="upperRoman"/>
      <w:lvlText w:val="%1."/>
      <w:lvlJc w:val="left"/>
      <w:pPr>
        <w:ind w:left="720" w:hanging="360"/>
      </w:pPr>
    </w:lvl>
    <w:lvl w:ilvl="1" w:tplc="F8C0A12A">
      <w:start w:val="1"/>
      <w:numFmt w:val="lowerLetter"/>
      <w:lvlText w:val="%2."/>
      <w:lvlJc w:val="left"/>
      <w:pPr>
        <w:ind w:left="1440" w:hanging="360"/>
      </w:pPr>
    </w:lvl>
    <w:lvl w:ilvl="2" w:tplc="6772D8B8">
      <w:start w:val="1"/>
      <w:numFmt w:val="lowerRoman"/>
      <w:lvlText w:val="%3."/>
      <w:lvlJc w:val="right"/>
      <w:pPr>
        <w:ind w:left="2160" w:hanging="180"/>
      </w:pPr>
    </w:lvl>
    <w:lvl w:ilvl="3" w:tplc="8C28419C">
      <w:start w:val="1"/>
      <w:numFmt w:val="decimal"/>
      <w:lvlText w:val="%4."/>
      <w:lvlJc w:val="left"/>
      <w:pPr>
        <w:ind w:left="2880" w:hanging="360"/>
      </w:pPr>
    </w:lvl>
    <w:lvl w:ilvl="4" w:tplc="6224861E">
      <w:start w:val="1"/>
      <w:numFmt w:val="lowerLetter"/>
      <w:lvlText w:val="%5."/>
      <w:lvlJc w:val="left"/>
      <w:pPr>
        <w:ind w:left="3600" w:hanging="360"/>
      </w:pPr>
    </w:lvl>
    <w:lvl w:ilvl="5" w:tplc="CD3C1930">
      <w:start w:val="1"/>
      <w:numFmt w:val="lowerRoman"/>
      <w:lvlText w:val="%6."/>
      <w:lvlJc w:val="right"/>
      <w:pPr>
        <w:ind w:left="4320" w:hanging="180"/>
      </w:pPr>
    </w:lvl>
    <w:lvl w:ilvl="6" w:tplc="8D3843F2">
      <w:start w:val="1"/>
      <w:numFmt w:val="decimal"/>
      <w:lvlText w:val="%7."/>
      <w:lvlJc w:val="left"/>
      <w:pPr>
        <w:ind w:left="5040" w:hanging="360"/>
      </w:pPr>
    </w:lvl>
    <w:lvl w:ilvl="7" w:tplc="1A70A102">
      <w:start w:val="1"/>
      <w:numFmt w:val="lowerLetter"/>
      <w:lvlText w:val="%8."/>
      <w:lvlJc w:val="left"/>
      <w:pPr>
        <w:ind w:left="5760" w:hanging="360"/>
      </w:pPr>
    </w:lvl>
    <w:lvl w:ilvl="8" w:tplc="5FA6021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80140E"/>
    <w:multiLevelType w:val="hybridMultilevel"/>
    <w:tmpl w:val="10726208"/>
    <w:lvl w:ilvl="0" w:tplc="5986FC70">
      <w:start w:val="1"/>
      <w:numFmt w:val="decimal"/>
      <w:lvlText w:val="%1."/>
      <w:lvlJc w:val="left"/>
      <w:pPr>
        <w:ind w:left="720" w:hanging="360"/>
      </w:pPr>
    </w:lvl>
    <w:lvl w:ilvl="1" w:tplc="F2D685AC">
      <w:start w:val="1"/>
      <w:numFmt w:val="lowerLetter"/>
      <w:lvlText w:val="%2."/>
      <w:lvlJc w:val="left"/>
      <w:pPr>
        <w:ind w:left="1440" w:hanging="360"/>
      </w:pPr>
    </w:lvl>
    <w:lvl w:ilvl="2" w:tplc="A77848F8">
      <w:start w:val="1"/>
      <w:numFmt w:val="lowerRoman"/>
      <w:lvlText w:val="%3."/>
      <w:lvlJc w:val="right"/>
      <w:pPr>
        <w:ind w:left="2160" w:hanging="180"/>
      </w:pPr>
    </w:lvl>
    <w:lvl w:ilvl="3" w:tplc="C97AF2AA">
      <w:start w:val="1"/>
      <w:numFmt w:val="decimal"/>
      <w:lvlText w:val="%4."/>
      <w:lvlJc w:val="left"/>
      <w:pPr>
        <w:ind w:left="2880" w:hanging="360"/>
      </w:pPr>
    </w:lvl>
    <w:lvl w:ilvl="4" w:tplc="1BC6F39E">
      <w:start w:val="1"/>
      <w:numFmt w:val="lowerLetter"/>
      <w:lvlText w:val="%5."/>
      <w:lvlJc w:val="left"/>
      <w:pPr>
        <w:ind w:left="3600" w:hanging="360"/>
      </w:pPr>
    </w:lvl>
    <w:lvl w:ilvl="5" w:tplc="8D64B69E">
      <w:start w:val="1"/>
      <w:numFmt w:val="lowerRoman"/>
      <w:lvlText w:val="%6."/>
      <w:lvlJc w:val="right"/>
      <w:pPr>
        <w:ind w:left="4320" w:hanging="180"/>
      </w:pPr>
    </w:lvl>
    <w:lvl w:ilvl="6" w:tplc="598CB812">
      <w:start w:val="1"/>
      <w:numFmt w:val="decimal"/>
      <w:lvlText w:val="%7."/>
      <w:lvlJc w:val="left"/>
      <w:pPr>
        <w:ind w:left="5040" w:hanging="360"/>
      </w:pPr>
    </w:lvl>
    <w:lvl w:ilvl="7" w:tplc="185AAC72">
      <w:start w:val="1"/>
      <w:numFmt w:val="lowerLetter"/>
      <w:lvlText w:val="%8."/>
      <w:lvlJc w:val="left"/>
      <w:pPr>
        <w:ind w:left="5760" w:hanging="360"/>
      </w:pPr>
    </w:lvl>
    <w:lvl w:ilvl="8" w:tplc="01F2EAF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647B1E"/>
    <w:multiLevelType w:val="hybridMultilevel"/>
    <w:tmpl w:val="D1EA8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A761A"/>
    <w:multiLevelType w:val="multilevel"/>
    <w:tmpl w:val="4A02B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81878EB"/>
    <w:multiLevelType w:val="hybridMultilevel"/>
    <w:tmpl w:val="2578E3CC"/>
    <w:lvl w:ilvl="0" w:tplc="4DBEDC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E40E07"/>
    <w:multiLevelType w:val="hybridMultilevel"/>
    <w:tmpl w:val="C91CABB0"/>
    <w:lvl w:ilvl="0" w:tplc="289C47EC">
      <w:start w:val="3"/>
      <w:numFmt w:val="decimal"/>
      <w:lvlText w:val="%1."/>
      <w:lvlJc w:val="left"/>
      <w:pPr>
        <w:ind w:left="720" w:hanging="360"/>
      </w:pPr>
    </w:lvl>
    <w:lvl w:ilvl="1" w:tplc="B816A9B4">
      <w:start w:val="1"/>
      <w:numFmt w:val="lowerLetter"/>
      <w:lvlText w:val="%2."/>
      <w:lvlJc w:val="left"/>
      <w:pPr>
        <w:ind w:left="1440" w:hanging="360"/>
      </w:pPr>
    </w:lvl>
    <w:lvl w:ilvl="2" w:tplc="DB90AF78">
      <w:start w:val="1"/>
      <w:numFmt w:val="lowerRoman"/>
      <w:lvlText w:val="%3."/>
      <w:lvlJc w:val="right"/>
      <w:pPr>
        <w:ind w:left="2160" w:hanging="180"/>
      </w:pPr>
    </w:lvl>
    <w:lvl w:ilvl="3" w:tplc="0B78783C">
      <w:start w:val="1"/>
      <w:numFmt w:val="decimal"/>
      <w:lvlText w:val="%4."/>
      <w:lvlJc w:val="left"/>
      <w:pPr>
        <w:ind w:left="2880" w:hanging="360"/>
      </w:pPr>
    </w:lvl>
    <w:lvl w:ilvl="4" w:tplc="3C0C1D2A">
      <w:start w:val="1"/>
      <w:numFmt w:val="lowerLetter"/>
      <w:lvlText w:val="%5."/>
      <w:lvlJc w:val="left"/>
      <w:pPr>
        <w:ind w:left="3600" w:hanging="360"/>
      </w:pPr>
    </w:lvl>
    <w:lvl w:ilvl="5" w:tplc="1824666E">
      <w:start w:val="1"/>
      <w:numFmt w:val="lowerRoman"/>
      <w:lvlText w:val="%6."/>
      <w:lvlJc w:val="right"/>
      <w:pPr>
        <w:ind w:left="4320" w:hanging="180"/>
      </w:pPr>
    </w:lvl>
    <w:lvl w:ilvl="6" w:tplc="21CC0D14">
      <w:start w:val="1"/>
      <w:numFmt w:val="decimal"/>
      <w:lvlText w:val="%7."/>
      <w:lvlJc w:val="left"/>
      <w:pPr>
        <w:ind w:left="5040" w:hanging="360"/>
      </w:pPr>
    </w:lvl>
    <w:lvl w:ilvl="7" w:tplc="04FA5E2A">
      <w:start w:val="1"/>
      <w:numFmt w:val="lowerLetter"/>
      <w:lvlText w:val="%8."/>
      <w:lvlJc w:val="left"/>
      <w:pPr>
        <w:ind w:left="5760" w:hanging="360"/>
      </w:pPr>
    </w:lvl>
    <w:lvl w:ilvl="8" w:tplc="CA3C12A2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3165D3"/>
    <w:multiLevelType w:val="hybridMultilevel"/>
    <w:tmpl w:val="6DF0FBA4"/>
    <w:lvl w:ilvl="0" w:tplc="DF4E34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8F0DC8"/>
    <w:multiLevelType w:val="multilevel"/>
    <w:tmpl w:val="9118D064"/>
    <w:lvl w:ilvl="0">
      <w:start w:val="1"/>
      <w:numFmt w:val="decimal"/>
      <w:lvlText w:val="%1."/>
      <w:lvlJc w:val="left"/>
      <w:pPr>
        <w:ind w:left="1080" w:hanging="720"/>
      </w:pPr>
    </w:lvl>
    <w:lvl w:ilvl="1" w:tentative="1">
      <w:start w:val="1"/>
      <w:numFmt w:val="decimal"/>
      <w:lvlText w:val="%1.%2."/>
      <w:lvlJc w:val="left"/>
      <w:pPr>
        <w:ind w:left="1440" w:hanging="360"/>
      </w:pPr>
    </w:lvl>
    <w:lvl w:ilvl="2" w:tentative="1">
      <w:start w:val="1"/>
      <w:numFmt w:val="decimal"/>
      <w:lvlText w:val="%1.%2.%3."/>
      <w:lvlJc w:val="left"/>
      <w:pPr>
        <w:ind w:left="2160" w:hanging="180"/>
      </w:pPr>
    </w:lvl>
    <w:lvl w:ilvl="3" w:tentative="1">
      <w:start w:val="1"/>
      <w:numFmt w:val="decimal"/>
      <w:lvlText w:val="%1.%2.%3.%4."/>
      <w:lvlJc w:val="left"/>
      <w:pPr>
        <w:ind w:left="2880" w:hanging="360"/>
      </w:pPr>
    </w:lvl>
    <w:lvl w:ilvl="4" w:tentative="1">
      <w:start w:val="1"/>
      <w:numFmt w:val="decimal"/>
      <w:lvlText w:val="%1.%2.%3.%4.%5."/>
      <w:lvlJc w:val="left"/>
      <w:pPr>
        <w:ind w:left="3600" w:hanging="360"/>
      </w:pPr>
    </w:lvl>
    <w:lvl w:ilvl="5" w:tentative="1">
      <w:start w:val="1"/>
      <w:numFmt w:val="decimal"/>
      <w:lvlText w:val="%1.%2.%3.%4.%5.%6."/>
      <w:lvlJc w:val="left"/>
      <w:pPr>
        <w:ind w:left="4320" w:hanging="180"/>
      </w:pPr>
    </w:lvl>
    <w:lvl w:ilvl="6" w:tentative="1">
      <w:start w:val="1"/>
      <w:numFmt w:val="decimal"/>
      <w:lvlText w:val="%1.%2.%3.%4.%5.%6.%7."/>
      <w:lvlJc w:val="left"/>
      <w:pPr>
        <w:ind w:left="5040" w:hanging="360"/>
      </w:pPr>
    </w:lvl>
    <w:lvl w:ilvl="7" w:tentative="1">
      <w:start w:val="1"/>
      <w:numFmt w:val="decimal"/>
      <w:lvlText w:val="%1.%2.%3.%4.%5.%6.%7.%8."/>
      <w:lvlJc w:val="left"/>
      <w:pPr>
        <w:ind w:left="5760" w:hanging="360"/>
      </w:pPr>
    </w:lvl>
    <w:lvl w:ilvl="8" w:tentative="1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 w15:restartNumberingAfterBreak="0">
    <w:nsid w:val="5D217890"/>
    <w:multiLevelType w:val="hybridMultilevel"/>
    <w:tmpl w:val="FFD4FBDA"/>
    <w:lvl w:ilvl="0" w:tplc="7B5CE534">
      <w:start w:val="1"/>
      <w:numFmt w:val="lowerLetter"/>
      <w:lvlText w:val="%1."/>
      <w:lvlJc w:val="left"/>
      <w:pPr>
        <w:ind w:left="720" w:hanging="360"/>
      </w:pPr>
    </w:lvl>
    <w:lvl w:ilvl="1" w:tplc="BF64F0C6">
      <w:start w:val="1"/>
      <w:numFmt w:val="lowerLetter"/>
      <w:lvlText w:val="%2."/>
      <w:lvlJc w:val="left"/>
      <w:pPr>
        <w:ind w:left="1440" w:hanging="360"/>
      </w:pPr>
    </w:lvl>
    <w:lvl w:ilvl="2" w:tplc="7CFEBB6E">
      <w:start w:val="1"/>
      <w:numFmt w:val="lowerRoman"/>
      <w:lvlText w:val="%3."/>
      <w:lvlJc w:val="right"/>
      <w:pPr>
        <w:ind w:left="2160" w:hanging="180"/>
      </w:pPr>
    </w:lvl>
    <w:lvl w:ilvl="3" w:tplc="DC601090">
      <w:start w:val="1"/>
      <w:numFmt w:val="decimal"/>
      <w:lvlText w:val="%4."/>
      <w:lvlJc w:val="left"/>
      <w:pPr>
        <w:ind w:left="2880" w:hanging="360"/>
      </w:pPr>
    </w:lvl>
    <w:lvl w:ilvl="4" w:tplc="B498CDEE">
      <w:start w:val="1"/>
      <w:numFmt w:val="lowerLetter"/>
      <w:lvlText w:val="%5."/>
      <w:lvlJc w:val="left"/>
      <w:pPr>
        <w:ind w:left="3600" w:hanging="360"/>
      </w:pPr>
    </w:lvl>
    <w:lvl w:ilvl="5" w:tplc="D504776C">
      <w:start w:val="1"/>
      <w:numFmt w:val="lowerRoman"/>
      <w:lvlText w:val="%6."/>
      <w:lvlJc w:val="right"/>
      <w:pPr>
        <w:ind w:left="4320" w:hanging="180"/>
      </w:pPr>
    </w:lvl>
    <w:lvl w:ilvl="6" w:tplc="E0D270DE">
      <w:start w:val="1"/>
      <w:numFmt w:val="decimal"/>
      <w:lvlText w:val="%7."/>
      <w:lvlJc w:val="left"/>
      <w:pPr>
        <w:ind w:left="5040" w:hanging="360"/>
      </w:pPr>
    </w:lvl>
    <w:lvl w:ilvl="7" w:tplc="66C27A66">
      <w:start w:val="1"/>
      <w:numFmt w:val="lowerLetter"/>
      <w:lvlText w:val="%8."/>
      <w:lvlJc w:val="left"/>
      <w:pPr>
        <w:ind w:left="5760" w:hanging="360"/>
      </w:pPr>
    </w:lvl>
    <w:lvl w:ilvl="8" w:tplc="190AEBE4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6F5302"/>
    <w:multiLevelType w:val="hybridMultilevel"/>
    <w:tmpl w:val="931AC924"/>
    <w:lvl w:ilvl="0" w:tplc="E8FE151A">
      <w:start w:val="1"/>
      <w:numFmt w:val="lowerLetter"/>
      <w:lvlText w:val="%1."/>
      <w:lvlJc w:val="left"/>
      <w:pPr>
        <w:ind w:left="720" w:hanging="360"/>
      </w:pPr>
    </w:lvl>
    <w:lvl w:ilvl="1" w:tplc="D40080CC">
      <w:start w:val="1"/>
      <w:numFmt w:val="lowerLetter"/>
      <w:lvlText w:val="%2."/>
      <w:lvlJc w:val="left"/>
      <w:pPr>
        <w:ind w:left="1440" w:hanging="360"/>
      </w:pPr>
    </w:lvl>
    <w:lvl w:ilvl="2" w:tplc="9B688144">
      <w:start w:val="1"/>
      <w:numFmt w:val="lowerRoman"/>
      <w:lvlText w:val="%3."/>
      <w:lvlJc w:val="right"/>
      <w:pPr>
        <w:ind w:left="2160" w:hanging="180"/>
      </w:pPr>
    </w:lvl>
    <w:lvl w:ilvl="3" w:tplc="B1EE6E26">
      <w:start w:val="1"/>
      <w:numFmt w:val="decimal"/>
      <w:lvlText w:val="%4."/>
      <w:lvlJc w:val="left"/>
      <w:pPr>
        <w:ind w:left="2880" w:hanging="360"/>
      </w:pPr>
    </w:lvl>
    <w:lvl w:ilvl="4" w:tplc="0690204E">
      <w:start w:val="1"/>
      <w:numFmt w:val="lowerLetter"/>
      <w:lvlText w:val="%5."/>
      <w:lvlJc w:val="left"/>
      <w:pPr>
        <w:ind w:left="3600" w:hanging="360"/>
      </w:pPr>
    </w:lvl>
    <w:lvl w:ilvl="5" w:tplc="A40867A4">
      <w:start w:val="1"/>
      <w:numFmt w:val="lowerRoman"/>
      <w:lvlText w:val="%6."/>
      <w:lvlJc w:val="right"/>
      <w:pPr>
        <w:ind w:left="4320" w:hanging="180"/>
      </w:pPr>
    </w:lvl>
    <w:lvl w:ilvl="6" w:tplc="6CF69B28">
      <w:start w:val="1"/>
      <w:numFmt w:val="decimal"/>
      <w:lvlText w:val="%7."/>
      <w:lvlJc w:val="left"/>
      <w:pPr>
        <w:ind w:left="5040" w:hanging="360"/>
      </w:pPr>
    </w:lvl>
    <w:lvl w:ilvl="7" w:tplc="E0D4D3D6">
      <w:start w:val="1"/>
      <w:numFmt w:val="lowerLetter"/>
      <w:lvlText w:val="%8."/>
      <w:lvlJc w:val="left"/>
      <w:pPr>
        <w:ind w:left="5760" w:hanging="360"/>
      </w:pPr>
    </w:lvl>
    <w:lvl w:ilvl="8" w:tplc="6B6EDC4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295673"/>
    <w:multiLevelType w:val="hybridMultilevel"/>
    <w:tmpl w:val="7C705E78"/>
    <w:lvl w:ilvl="0" w:tplc="7AE8A7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BEC9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8268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9CDA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BC67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A643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5651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CA45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0E43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3B062B"/>
    <w:multiLevelType w:val="hybridMultilevel"/>
    <w:tmpl w:val="3BB87DCA"/>
    <w:lvl w:ilvl="0" w:tplc="B97C421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A15922"/>
    <w:multiLevelType w:val="hybridMultilevel"/>
    <w:tmpl w:val="B442B960"/>
    <w:lvl w:ilvl="0" w:tplc="DF4E34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202BB"/>
    <w:multiLevelType w:val="multilevel"/>
    <w:tmpl w:val="C8366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F3F74E3"/>
    <w:multiLevelType w:val="hybridMultilevel"/>
    <w:tmpl w:val="ABB23EF4"/>
    <w:lvl w:ilvl="0" w:tplc="06E251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20"/>
  </w:num>
  <w:num w:numId="4">
    <w:abstractNumId w:val="7"/>
  </w:num>
  <w:num w:numId="5">
    <w:abstractNumId w:val="2"/>
  </w:num>
  <w:num w:numId="6">
    <w:abstractNumId w:val="5"/>
  </w:num>
  <w:num w:numId="7">
    <w:abstractNumId w:val="6"/>
  </w:num>
  <w:num w:numId="8">
    <w:abstractNumId w:val="10"/>
  </w:num>
  <w:num w:numId="9">
    <w:abstractNumId w:val="11"/>
  </w:num>
  <w:num w:numId="10">
    <w:abstractNumId w:val="15"/>
  </w:num>
  <w:num w:numId="11">
    <w:abstractNumId w:val="9"/>
  </w:num>
  <w:num w:numId="12">
    <w:abstractNumId w:val="1"/>
  </w:num>
  <w:num w:numId="13">
    <w:abstractNumId w:val="19"/>
  </w:num>
  <w:num w:numId="14">
    <w:abstractNumId w:val="16"/>
  </w:num>
  <w:num w:numId="15">
    <w:abstractNumId w:val="22"/>
  </w:num>
  <w:num w:numId="16">
    <w:abstractNumId w:val="0"/>
  </w:num>
  <w:num w:numId="17">
    <w:abstractNumId w:val="14"/>
  </w:num>
  <w:num w:numId="18">
    <w:abstractNumId w:val="4"/>
  </w:num>
  <w:num w:numId="19">
    <w:abstractNumId w:val="12"/>
  </w:num>
  <w:num w:numId="20">
    <w:abstractNumId w:val="8"/>
  </w:num>
  <w:num w:numId="21">
    <w:abstractNumId w:val="13"/>
  </w:num>
  <w:num w:numId="22">
    <w:abstractNumId w:val="23"/>
  </w:num>
  <w:num w:numId="23">
    <w:abstractNumId w:val="17"/>
  </w:num>
  <w:num w:numId="24">
    <w:abstractNumId w:val="24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F79"/>
    <w:rsid w:val="00014747"/>
    <w:rsid w:val="00016E63"/>
    <w:rsid w:val="00071C1B"/>
    <w:rsid w:val="000C2F3D"/>
    <w:rsid w:val="001418AE"/>
    <w:rsid w:val="00141C03"/>
    <w:rsid w:val="001970A5"/>
    <w:rsid w:val="001B14D8"/>
    <w:rsid w:val="001C58FA"/>
    <w:rsid w:val="00277F79"/>
    <w:rsid w:val="00372F13"/>
    <w:rsid w:val="004A79F9"/>
    <w:rsid w:val="005204AE"/>
    <w:rsid w:val="005D46DA"/>
    <w:rsid w:val="006252E4"/>
    <w:rsid w:val="00696A4C"/>
    <w:rsid w:val="006F59DD"/>
    <w:rsid w:val="007F5965"/>
    <w:rsid w:val="008323E4"/>
    <w:rsid w:val="0089144D"/>
    <w:rsid w:val="008B62F7"/>
    <w:rsid w:val="008E76F1"/>
    <w:rsid w:val="0095228D"/>
    <w:rsid w:val="009652E4"/>
    <w:rsid w:val="00986E3E"/>
    <w:rsid w:val="00995246"/>
    <w:rsid w:val="009B0730"/>
    <w:rsid w:val="00A66281"/>
    <w:rsid w:val="00A74554"/>
    <w:rsid w:val="00AE4B45"/>
    <w:rsid w:val="00AE4D65"/>
    <w:rsid w:val="00AF1182"/>
    <w:rsid w:val="00B03642"/>
    <w:rsid w:val="00B50C16"/>
    <w:rsid w:val="00B65F15"/>
    <w:rsid w:val="00BB5497"/>
    <w:rsid w:val="00C0625E"/>
    <w:rsid w:val="00C36C8C"/>
    <w:rsid w:val="00D11477"/>
    <w:rsid w:val="00D9362B"/>
    <w:rsid w:val="00DC28E9"/>
    <w:rsid w:val="00DD4E5A"/>
    <w:rsid w:val="00E64828"/>
    <w:rsid w:val="00EB35C8"/>
    <w:rsid w:val="00ED2046"/>
    <w:rsid w:val="00F463FF"/>
    <w:rsid w:val="00F5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46CA6"/>
  <w15:chartTrackingRefBased/>
  <w15:docId w15:val="{03DC1CFE-04C0-4041-8FE6-9839E8C08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F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F7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77F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7F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7F7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7F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F7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77F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77F7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77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F79"/>
  </w:style>
  <w:style w:type="paragraph" w:styleId="Footer">
    <w:name w:val="footer"/>
    <w:basedOn w:val="Normal"/>
    <w:link w:val="FooterChar"/>
    <w:uiPriority w:val="99"/>
    <w:unhideWhenUsed/>
    <w:rsid w:val="00277F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F79"/>
  </w:style>
  <w:style w:type="character" w:styleId="Hyperlink">
    <w:name w:val="Hyperlink"/>
    <w:basedOn w:val="DefaultParagraphFont"/>
    <w:uiPriority w:val="99"/>
    <w:semiHidden/>
    <w:unhideWhenUsed/>
    <w:rsid w:val="00277F7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77F7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F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F7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77F79"/>
    <w:pPr>
      <w:spacing w:after="0" w:line="240" w:lineRule="auto"/>
    </w:pPr>
  </w:style>
  <w:style w:type="table" w:styleId="PlainTable1">
    <w:name w:val="Plain Table 1"/>
    <w:basedOn w:val="TableNormal"/>
    <w:uiPriority w:val="41"/>
    <w:rsid w:val="00277F7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77F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1Light-Accent3">
    <w:name w:val="List Table 1 Light Accent 3"/>
    <w:basedOn w:val="TableNormal"/>
    <w:uiPriority w:val="46"/>
    <w:rsid w:val="00277F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eGridLight">
    <w:name w:val="Grid Table Light"/>
    <w:basedOn w:val="TableNormal"/>
    <w:uiPriority w:val="40"/>
    <w:rsid w:val="00277F7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77F79"/>
  </w:style>
  <w:style w:type="character" w:customStyle="1" w:styleId="normaltextrun">
    <w:name w:val="normaltextrun"/>
    <w:basedOn w:val="DefaultParagraphFont"/>
    <w:rsid w:val="00277F79"/>
  </w:style>
  <w:style w:type="paragraph" w:customStyle="1" w:styleId="paragraph">
    <w:name w:val="paragraph"/>
    <w:basedOn w:val="Normal"/>
    <w:rsid w:val="00277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277F79"/>
  </w:style>
  <w:style w:type="table" w:styleId="PlainTable3">
    <w:name w:val="Plain Table 3"/>
    <w:basedOn w:val="TableNormal"/>
    <w:uiPriority w:val="43"/>
    <w:rsid w:val="00277F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277F7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B65F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24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</TotalTime>
  <Pages>6</Pages>
  <Words>1760</Words>
  <Characters>10037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UGENT</Company>
  <LinksUpToDate>false</LinksUpToDate>
  <CharactersWithSpaces>11774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de Schaetzen</dc:creator>
  <cp:keywords/>
  <dc:description/>
  <cp:lastModifiedBy>Louise de Schaetzen</cp:lastModifiedBy>
  <cp:revision>24</cp:revision>
  <dcterms:created xsi:type="dcterms:W3CDTF">2020-01-03T09:27:00Z</dcterms:created>
  <dcterms:modified xsi:type="dcterms:W3CDTF">2020-03-13T10:42:00Z</dcterms:modified>
</cp:coreProperties>
</file>