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CDB4EA" w14:textId="77777777" w:rsidR="003F129C" w:rsidRDefault="003F129C" w:rsidP="003F129C">
      <w:pPr>
        <w:widowControl/>
        <w:rPr>
          <w:rFonts w:ascii="Times New Roman" w:hAnsi="Times New Roman" w:cs="Times New Roman"/>
          <w:b/>
          <w:bCs/>
          <w:sz w:val="24"/>
        </w:rPr>
      </w:pPr>
    </w:p>
    <w:p w14:paraId="0AA262C8" w14:textId="77777777" w:rsidR="003F129C" w:rsidRDefault="003F129C" w:rsidP="003F129C">
      <w:pPr>
        <w:rPr>
          <w:rFonts w:ascii="Times New Roman" w:hAnsi="Times New Roman" w:cs="Times New Roman"/>
          <w:sz w:val="24"/>
          <w:highlight w:val="yellow"/>
        </w:rPr>
      </w:pPr>
    </w:p>
    <w:p w14:paraId="12B44A1B" w14:textId="77777777" w:rsidR="003F129C" w:rsidRPr="00F91DD0" w:rsidRDefault="003F129C" w:rsidP="003F129C">
      <w:pPr>
        <w:jc w:val="center"/>
        <w:rPr>
          <w:rFonts w:ascii="Times New Roman" w:hAnsi="Times New Roman" w:cs="Times New Roman"/>
          <w:sz w:val="36"/>
          <w:szCs w:val="36"/>
        </w:rPr>
      </w:pPr>
      <w:r w:rsidRPr="00F91DD0">
        <w:rPr>
          <w:rFonts w:ascii="Times New Roman" w:hAnsi="Times New Roman" w:cs="Times New Roman"/>
          <w:sz w:val="36"/>
          <w:szCs w:val="36"/>
        </w:rPr>
        <w:t>Supplementary Information</w:t>
      </w:r>
    </w:p>
    <w:p w14:paraId="298BB12C" w14:textId="77777777" w:rsidR="003F129C" w:rsidRPr="00F91DD0" w:rsidRDefault="003F129C" w:rsidP="003F129C">
      <w:pPr>
        <w:rPr>
          <w:rFonts w:ascii="Times New Roman" w:hAnsi="Times New Roman" w:cs="Times New Roman"/>
          <w:sz w:val="24"/>
        </w:rPr>
      </w:pPr>
    </w:p>
    <w:p w14:paraId="43A338CE" w14:textId="77777777" w:rsidR="00DD00E6" w:rsidRPr="0086718A" w:rsidRDefault="00DD00E6" w:rsidP="00DD00E6">
      <w:pPr>
        <w:rPr>
          <w:rFonts w:ascii="Times New Roman" w:hAnsi="Times New Roman" w:cs="Times New Roman"/>
          <w:sz w:val="24"/>
        </w:rPr>
      </w:pPr>
      <w:bookmarkStart w:id="0" w:name="_Hlk179975760"/>
      <w:bookmarkEnd w:id="0"/>
      <w:r w:rsidRPr="0086718A">
        <w:rPr>
          <w:rFonts w:ascii="Times New Roman" w:hAnsi="Times New Roman" w:cs="Times New Roman" w:hint="eastAsia"/>
          <w:sz w:val="24"/>
        </w:rPr>
        <w:t>A F</w:t>
      </w:r>
      <w:r w:rsidRPr="0086718A">
        <w:rPr>
          <w:rFonts w:ascii="Times New Roman" w:hAnsi="Times New Roman" w:cs="Times New Roman"/>
          <w:sz w:val="24"/>
        </w:rPr>
        <w:t>ull-</w:t>
      </w:r>
      <w:r w:rsidRPr="0086718A">
        <w:rPr>
          <w:rFonts w:ascii="Times New Roman" w:hAnsi="Times New Roman" w:cs="Times New Roman" w:hint="eastAsia"/>
          <w:sz w:val="24"/>
        </w:rPr>
        <w:t>S</w:t>
      </w:r>
      <w:r w:rsidRPr="0086718A">
        <w:rPr>
          <w:rFonts w:ascii="Times New Roman" w:hAnsi="Times New Roman" w:cs="Times New Roman"/>
          <w:sz w:val="24"/>
        </w:rPr>
        <w:t>pectrum</w:t>
      </w:r>
      <w:r w:rsidRPr="0086718A">
        <w:rPr>
          <w:rFonts w:ascii="Times New Roman" w:hAnsi="Times New Roman" w:cs="Times New Roman" w:hint="eastAsia"/>
          <w:sz w:val="24"/>
        </w:rPr>
        <w:t xml:space="preserve"> Generative Lead D</w:t>
      </w:r>
      <w:r w:rsidRPr="0086718A">
        <w:rPr>
          <w:rFonts w:ascii="Times New Roman" w:hAnsi="Times New Roman" w:cs="Times New Roman"/>
          <w:sz w:val="24"/>
        </w:rPr>
        <w:t>iscovery</w:t>
      </w:r>
      <w:r w:rsidRPr="0086718A">
        <w:rPr>
          <w:rFonts w:ascii="Times New Roman" w:hAnsi="Times New Roman" w:cs="Times New Roman" w:hint="eastAsia"/>
          <w:sz w:val="24"/>
        </w:rPr>
        <w:t xml:space="preserve"> (FSGLD) Pipeline</w:t>
      </w:r>
      <w:r>
        <w:rPr>
          <w:rFonts w:ascii="Times New Roman" w:hAnsi="Times New Roman" w:cs="Times New Roman" w:hint="eastAsia"/>
          <w:sz w:val="24"/>
        </w:rPr>
        <w:t xml:space="preserve"> via </w:t>
      </w:r>
      <w:r w:rsidRPr="0086718A">
        <w:rPr>
          <w:rFonts w:ascii="Times New Roman" w:hAnsi="Times New Roman" w:cs="Times New Roman"/>
          <w:sz w:val="24"/>
        </w:rPr>
        <w:t xml:space="preserve">DRUG-GAN: A Multiscale </w:t>
      </w:r>
      <w:r>
        <w:rPr>
          <w:rFonts w:ascii="Times New Roman" w:hAnsi="Times New Roman" w:cs="Times New Roman" w:hint="eastAsia"/>
          <w:sz w:val="24"/>
        </w:rPr>
        <w:t>Method</w:t>
      </w:r>
      <w:r w:rsidRPr="0086718A">
        <w:rPr>
          <w:rFonts w:ascii="Times New Roman" w:hAnsi="Times New Roman" w:cs="Times New Roman"/>
          <w:sz w:val="24"/>
        </w:rPr>
        <w:t xml:space="preserve"> for </w:t>
      </w:r>
      <w:r w:rsidRPr="0086718A">
        <w:rPr>
          <w:rFonts w:ascii="Times New Roman" w:hAnsi="Times New Roman" w:cs="Times New Roman" w:hint="eastAsia"/>
          <w:sz w:val="24"/>
        </w:rPr>
        <w:t>D</w:t>
      </w:r>
      <w:r w:rsidRPr="0086718A">
        <w:rPr>
          <w:rFonts w:ascii="Times New Roman" w:hAnsi="Times New Roman" w:cs="Times New Roman"/>
          <w:sz w:val="24"/>
        </w:rPr>
        <w:t>rug</w:t>
      </w:r>
      <w:r w:rsidRPr="0086718A">
        <w:rPr>
          <w:rFonts w:ascii="Times New Roman" w:hAnsi="Times New Roman" w:cs="Times New Roman" w:hint="eastAsia"/>
          <w:sz w:val="24"/>
        </w:rPr>
        <w:t>-</w:t>
      </w:r>
      <w:r w:rsidRPr="0086718A">
        <w:rPr>
          <w:rFonts w:ascii="Times New Roman" w:hAnsi="Times New Roman" w:cs="Times New Roman"/>
          <w:sz w:val="24"/>
        </w:rPr>
        <w:t>like</w:t>
      </w:r>
      <w:r>
        <w:rPr>
          <w:rFonts w:ascii="Times New Roman" w:hAnsi="Times New Roman" w:cs="Times New Roman" w:hint="eastAsia"/>
          <w:sz w:val="24"/>
        </w:rPr>
        <w:t>/</w:t>
      </w:r>
      <w:r w:rsidRPr="0086718A">
        <w:rPr>
          <w:rFonts w:ascii="Times New Roman" w:hAnsi="Times New Roman" w:cs="Times New Roman" w:hint="eastAsia"/>
          <w:sz w:val="24"/>
        </w:rPr>
        <w:t>T</w:t>
      </w:r>
      <w:r w:rsidRPr="0086718A">
        <w:rPr>
          <w:rFonts w:ascii="Times New Roman" w:hAnsi="Times New Roman" w:cs="Times New Roman"/>
          <w:sz w:val="24"/>
        </w:rPr>
        <w:t xml:space="preserve">arget-specific </w:t>
      </w:r>
      <w:r w:rsidRPr="0086718A">
        <w:rPr>
          <w:rFonts w:ascii="Times New Roman" w:hAnsi="Times New Roman" w:cs="Times New Roman" w:hint="eastAsia"/>
          <w:sz w:val="24"/>
        </w:rPr>
        <w:t>C</w:t>
      </w:r>
      <w:r w:rsidRPr="0086718A">
        <w:rPr>
          <w:rFonts w:ascii="Times New Roman" w:hAnsi="Times New Roman" w:cs="Times New Roman"/>
          <w:sz w:val="24"/>
        </w:rPr>
        <w:t xml:space="preserve">ompound </w:t>
      </w:r>
      <w:r w:rsidRPr="0086718A">
        <w:rPr>
          <w:rFonts w:ascii="Times New Roman" w:hAnsi="Times New Roman" w:cs="Times New Roman" w:hint="eastAsia"/>
          <w:sz w:val="24"/>
        </w:rPr>
        <w:t>L</w:t>
      </w:r>
      <w:r w:rsidRPr="0086718A">
        <w:rPr>
          <w:rFonts w:ascii="Times New Roman" w:hAnsi="Times New Roman" w:cs="Times New Roman"/>
          <w:sz w:val="24"/>
        </w:rPr>
        <w:t xml:space="preserve">ibrary </w:t>
      </w:r>
      <w:r>
        <w:rPr>
          <w:rFonts w:ascii="Times New Roman" w:hAnsi="Times New Roman" w:cs="Times New Roman" w:hint="eastAsia"/>
          <w:sz w:val="24"/>
        </w:rPr>
        <w:t>Generation</w:t>
      </w:r>
    </w:p>
    <w:p w14:paraId="1F4FC503" w14:textId="77777777" w:rsidR="003F129C" w:rsidRPr="00EF3CE7" w:rsidRDefault="003F129C" w:rsidP="003F129C">
      <w:pPr>
        <w:spacing w:line="480" w:lineRule="auto"/>
        <w:jc w:val="center"/>
        <w:rPr>
          <w:rFonts w:ascii="Times New Roman" w:hAnsi="Times New Roman" w:cs="Times New Roman"/>
          <w:sz w:val="24"/>
        </w:rPr>
      </w:pPr>
      <w:r w:rsidRPr="00F91DD0">
        <w:rPr>
          <w:rFonts w:ascii="Times New Roman" w:hAnsi="Times New Roman" w:cs="Times New Roman"/>
          <w:sz w:val="24"/>
        </w:rPr>
        <w:t>Beihong Ji</w:t>
      </w:r>
      <w:r w:rsidRPr="00F91DD0">
        <w:rPr>
          <w:rFonts w:ascii="Times New Roman" w:hAnsi="Times New Roman" w:cs="Times New Roman"/>
          <w:sz w:val="24"/>
          <w:vertAlign w:val="superscript"/>
        </w:rPr>
        <w:t>1, 2</w:t>
      </w:r>
      <w:r w:rsidRPr="00F91DD0">
        <w:rPr>
          <w:rFonts w:ascii="Times New Roman" w:hAnsi="Times New Roman" w:cs="Times New Roman"/>
          <w:sz w:val="24"/>
        </w:rPr>
        <w:t>, Matthew Brock</w:t>
      </w:r>
      <w:r w:rsidRPr="00F91DD0">
        <w:rPr>
          <w:rFonts w:ascii="Times New Roman" w:hAnsi="Times New Roman" w:cs="Times New Roman"/>
          <w:sz w:val="24"/>
          <w:vertAlign w:val="superscript"/>
        </w:rPr>
        <w:t>2</w:t>
      </w:r>
      <w:r w:rsidRPr="00F91DD0">
        <w:rPr>
          <w:rFonts w:ascii="Times New Roman" w:hAnsi="Times New Roman" w:cs="Times New Roman"/>
          <w:sz w:val="24"/>
        </w:rPr>
        <w:t>, Yuhui Wu</w:t>
      </w:r>
      <w:r w:rsidRPr="00F91DD0">
        <w:rPr>
          <w:rFonts w:ascii="Times New Roman" w:hAnsi="Times New Roman" w:cs="Times New Roman"/>
          <w:sz w:val="24"/>
          <w:vertAlign w:val="superscript"/>
        </w:rPr>
        <w:t>2</w:t>
      </w:r>
      <w:r w:rsidRPr="00F91DD0">
        <w:rPr>
          <w:rFonts w:ascii="Times New Roman" w:hAnsi="Times New Roman" w:cs="Times New Roman"/>
          <w:sz w:val="24"/>
        </w:rPr>
        <w:t xml:space="preserve">, </w:t>
      </w:r>
      <w:proofErr w:type="spellStart"/>
      <w:r w:rsidRPr="00F91DD0">
        <w:rPr>
          <w:rFonts w:ascii="Times New Roman" w:hAnsi="Times New Roman" w:cs="Times New Roman"/>
          <w:sz w:val="24"/>
        </w:rPr>
        <w:t>Yuemin</w:t>
      </w:r>
      <w:proofErr w:type="spellEnd"/>
      <w:r w:rsidRPr="00F91DD0">
        <w:rPr>
          <w:rFonts w:ascii="Times New Roman" w:hAnsi="Times New Roman" w:cs="Times New Roman"/>
          <w:sz w:val="24"/>
        </w:rPr>
        <w:t xml:space="preserve"> Bian</w:t>
      </w:r>
      <w:r w:rsidRPr="00F91DD0">
        <w:rPr>
          <w:rFonts w:ascii="Times New Roman" w:hAnsi="Times New Roman" w:cs="Times New Roman"/>
          <w:sz w:val="24"/>
          <w:vertAlign w:val="superscript"/>
        </w:rPr>
        <w:t>3</w:t>
      </w:r>
      <w:r w:rsidRPr="00F91DD0">
        <w:rPr>
          <w:rFonts w:ascii="Times New Roman" w:hAnsi="Times New Roman" w:cs="Times New Roman"/>
          <w:sz w:val="24"/>
        </w:rPr>
        <w:t xml:space="preserve">, </w:t>
      </w:r>
      <w:proofErr w:type="spellStart"/>
      <w:r w:rsidRPr="00F91DD0">
        <w:rPr>
          <w:rFonts w:ascii="Times New Roman" w:hAnsi="Times New Roman" w:cs="Times New Roman"/>
          <w:sz w:val="24"/>
        </w:rPr>
        <w:t>Xibing</w:t>
      </w:r>
      <w:proofErr w:type="spellEnd"/>
      <w:r w:rsidRPr="00F91DD0">
        <w:rPr>
          <w:rFonts w:ascii="Times New Roman" w:hAnsi="Times New Roman" w:cs="Times New Roman"/>
          <w:sz w:val="24"/>
        </w:rPr>
        <w:t xml:space="preserve"> He</w:t>
      </w:r>
      <w:r w:rsidRPr="00F91DD0">
        <w:rPr>
          <w:rFonts w:ascii="Times New Roman" w:hAnsi="Times New Roman" w:cs="Times New Roman"/>
          <w:sz w:val="24"/>
          <w:vertAlign w:val="superscript"/>
        </w:rPr>
        <w:t>2</w:t>
      </w:r>
      <w:r w:rsidRPr="00F91DD0">
        <w:rPr>
          <w:rFonts w:ascii="Times New Roman" w:hAnsi="Times New Roman" w:cs="Times New Roman"/>
          <w:sz w:val="24"/>
        </w:rPr>
        <w:t xml:space="preserve">, </w:t>
      </w:r>
      <w:proofErr w:type="spellStart"/>
      <w:r w:rsidRPr="00F91DD0">
        <w:rPr>
          <w:rFonts w:ascii="Times New Roman" w:hAnsi="Times New Roman" w:cs="Times New Roman"/>
          <w:sz w:val="24"/>
        </w:rPr>
        <w:t>Junmei</w:t>
      </w:r>
      <w:proofErr w:type="spellEnd"/>
      <w:r w:rsidRPr="00F91DD0">
        <w:rPr>
          <w:rFonts w:ascii="Times New Roman" w:hAnsi="Times New Roman" w:cs="Times New Roman"/>
          <w:sz w:val="24"/>
        </w:rPr>
        <w:t xml:space="preserve"> Wang</w:t>
      </w:r>
      <w:r w:rsidRPr="00F91DD0">
        <w:rPr>
          <w:rFonts w:ascii="Times New Roman" w:hAnsi="Times New Roman" w:cs="Times New Roman"/>
          <w:sz w:val="24"/>
          <w:vertAlign w:val="superscript"/>
        </w:rPr>
        <w:t>2</w:t>
      </w:r>
      <w:r w:rsidRPr="00F91DD0">
        <w:rPr>
          <w:rFonts w:ascii="Times New Roman" w:hAnsi="Times New Roman" w:cs="Times New Roman"/>
          <w:sz w:val="24"/>
        </w:rPr>
        <w:t>*</w:t>
      </w:r>
    </w:p>
    <w:p w14:paraId="5245D516" w14:textId="77777777" w:rsidR="003F129C" w:rsidRPr="00B41FA5" w:rsidRDefault="003F129C" w:rsidP="003F129C">
      <w:pPr>
        <w:autoSpaceDE w:val="0"/>
        <w:autoSpaceDN w:val="0"/>
        <w:adjustRightInd w:val="0"/>
        <w:spacing w:after="0" w:line="480" w:lineRule="auto"/>
        <w:ind w:right="12"/>
        <w:rPr>
          <w:rFonts w:ascii="Times New Roman" w:hAnsi="Times New Roman" w:cs="Times New Roman"/>
          <w:sz w:val="24"/>
        </w:rPr>
      </w:pPr>
      <w:r w:rsidRPr="00DA1948">
        <w:rPr>
          <w:rFonts w:ascii="Times New Roman" w:hAnsi="Times New Roman" w:cs="Times New Roman"/>
          <w:sz w:val="24"/>
          <w:vertAlign w:val="superscript"/>
        </w:rPr>
        <w:t>1</w:t>
      </w:r>
      <w:r w:rsidRPr="00B41FA5">
        <w:rPr>
          <w:rFonts w:ascii="Times New Roman" w:hAnsi="Times New Roman" w:cs="Times New Roman"/>
          <w:sz w:val="24"/>
        </w:rPr>
        <w:t>Hangzhou Institute of Medicine, Chinese Academy of Sciences, Hangzhou, 310018, Zhejiang, China</w:t>
      </w:r>
      <w:r>
        <w:rPr>
          <w:rFonts w:ascii="Times New Roman" w:hAnsi="Times New Roman" w:cs="Times New Roman"/>
          <w:sz w:val="24"/>
        </w:rPr>
        <w:t>.</w:t>
      </w:r>
    </w:p>
    <w:p w14:paraId="5C0C9464" w14:textId="77777777" w:rsidR="003F129C" w:rsidRPr="00EF3CE7" w:rsidRDefault="003F129C" w:rsidP="003F129C">
      <w:pPr>
        <w:autoSpaceDE w:val="0"/>
        <w:autoSpaceDN w:val="0"/>
        <w:adjustRightInd w:val="0"/>
        <w:spacing w:after="0" w:line="480" w:lineRule="auto"/>
        <w:ind w:right="12"/>
        <w:rPr>
          <w:rFonts w:ascii="Times New Roman" w:hAnsi="Times New Roman" w:cs="Times New Roman"/>
          <w:sz w:val="24"/>
        </w:rPr>
      </w:pPr>
      <w:r w:rsidRPr="00EF3CE7">
        <w:rPr>
          <w:rFonts w:ascii="Times New Roman" w:hAnsi="Times New Roman" w:cs="Times New Roman"/>
          <w:sz w:val="24"/>
          <w:vertAlign w:val="superscript"/>
        </w:rPr>
        <w:t>2</w:t>
      </w:r>
      <w:r w:rsidRPr="00EF3CE7">
        <w:rPr>
          <w:rFonts w:ascii="Times New Roman" w:hAnsi="Times New Roman" w:cs="Times New Roman"/>
          <w:sz w:val="24"/>
        </w:rPr>
        <w:t>Department of Pharmaceutical Sciences and Computational Chemical Genomics Screening Center, School of Pharmacy, University of Pittsburgh, Pittsburgh, PA 15261, USA.</w:t>
      </w:r>
    </w:p>
    <w:p w14:paraId="69A5B3A4" w14:textId="77777777" w:rsidR="003F129C" w:rsidRPr="00EF3CE7" w:rsidRDefault="003F129C" w:rsidP="003F129C">
      <w:pPr>
        <w:rPr>
          <w:rFonts w:ascii="Times New Roman" w:hAnsi="Times New Roman" w:cs="Times New Roman"/>
          <w:sz w:val="24"/>
        </w:rPr>
      </w:pPr>
      <w:r w:rsidRPr="00EF3CE7">
        <w:rPr>
          <w:rFonts w:ascii="Times New Roman" w:hAnsi="Times New Roman" w:cs="Times New Roman"/>
          <w:sz w:val="24"/>
          <w:vertAlign w:val="superscript"/>
        </w:rPr>
        <w:t>3</w:t>
      </w:r>
      <w:r w:rsidRPr="00EF3CE7">
        <w:rPr>
          <w:rFonts w:ascii="Times New Roman" w:hAnsi="Times New Roman" w:cs="Times New Roman"/>
          <w:sz w:val="24"/>
        </w:rPr>
        <w:t>Center for the Development of Therapeutics, Broad Institute of MIT and Harvard, Cambridge, MA 02142, United States</w:t>
      </w:r>
    </w:p>
    <w:p w14:paraId="14E98953" w14:textId="77777777" w:rsidR="003F129C" w:rsidRPr="00EF3CE7" w:rsidRDefault="003F129C" w:rsidP="003F129C">
      <w:pPr>
        <w:autoSpaceDE w:val="0"/>
        <w:autoSpaceDN w:val="0"/>
        <w:adjustRightInd w:val="0"/>
        <w:spacing w:after="0" w:line="480" w:lineRule="auto"/>
        <w:ind w:right="12"/>
        <w:rPr>
          <w:rFonts w:ascii="Times New Roman" w:hAnsi="Times New Roman" w:cs="Times New Roman"/>
          <w:sz w:val="24"/>
        </w:rPr>
      </w:pPr>
      <w:r w:rsidRPr="00EF3CE7">
        <w:rPr>
          <w:rFonts w:ascii="Times New Roman" w:hAnsi="Times New Roman" w:cs="Times New Roman"/>
          <w:sz w:val="24"/>
        </w:rPr>
        <w:t xml:space="preserve">* Corresponding author, </w:t>
      </w:r>
      <w:hyperlink r:id="rId5" w:history="1">
        <w:r w:rsidRPr="00EF3CE7">
          <w:rPr>
            <w:rStyle w:val="Hyperlink"/>
            <w:rFonts w:ascii="Times New Roman" w:hAnsi="Times New Roman" w:cs="Times New Roman"/>
            <w:sz w:val="24"/>
          </w:rPr>
          <w:t>junmei.wang@pitt.edu</w:t>
        </w:r>
      </w:hyperlink>
    </w:p>
    <w:p w14:paraId="5E45FA76" w14:textId="77777777" w:rsidR="003F129C" w:rsidRPr="00EB5F20" w:rsidRDefault="003F129C" w:rsidP="003F129C"/>
    <w:p w14:paraId="3DA65B62" w14:textId="77777777" w:rsidR="003F129C" w:rsidRDefault="003F129C" w:rsidP="003F129C">
      <w:pPr>
        <w:widowControl/>
        <w:rPr>
          <w:rFonts w:ascii="Times New Roman" w:hAnsi="Times New Roman" w:cs="Times New Roman"/>
          <w:b/>
          <w:bCs/>
          <w:sz w:val="24"/>
        </w:rPr>
      </w:pPr>
      <w:r>
        <w:rPr>
          <w:rFonts w:ascii="Times New Roman" w:hAnsi="Times New Roman" w:cs="Times New Roman"/>
          <w:b/>
          <w:bCs/>
          <w:sz w:val="24"/>
        </w:rPr>
        <w:br w:type="page"/>
      </w:r>
    </w:p>
    <w:p w14:paraId="320C8243" w14:textId="77777777" w:rsidR="003F129C" w:rsidRPr="00F91DD0" w:rsidRDefault="003F129C" w:rsidP="003F129C">
      <w:pPr>
        <w:jc w:val="both"/>
        <w:rPr>
          <w:rFonts w:ascii="Times New Roman" w:hAnsi="Times New Roman" w:cs="Times New Roman"/>
          <w:b/>
          <w:bCs/>
          <w:sz w:val="28"/>
          <w:szCs w:val="28"/>
        </w:rPr>
      </w:pPr>
      <w:r w:rsidRPr="00F91DD0">
        <w:rPr>
          <w:rFonts w:ascii="Times New Roman" w:hAnsi="Times New Roman" w:cs="Times New Roman"/>
          <w:b/>
          <w:bCs/>
          <w:sz w:val="28"/>
          <w:szCs w:val="28"/>
        </w:rPr>
        <w:lastRenderedPageBreak/>
        <w:t>Supplementary Text</w:t>
      </w:r>
    </w:p>
    <w:p w14:paraId="24EE1F01" w14:textId="77777777" w:rsidR="003F129C" w:rsidRDefault="003F129C" w:rsidP="003F129C">
      <w:pPr>
        <w:jc w:val="both"/>
        <w:rPr>
          <w:rFonts w:ascii="Times New Roman" w:hAnsi="Times New Roman" w:cs="Times New Roman"/>
          <w:sz w:val="24"/>
        </w:rPr>
      </w:pPr>
      <w:r>
        <w:rPr>
          <w:rFonts w:ascii="Times New Roman" w:hAnsi="Times New Roman" w:cs="Times New Roman" w:hint="eastAsia"/>
          <w:b/>
          <w:bCs/>
          <w:sz w:val="24"/>
        </w:rPr>
        <w:t xml:space="preserve">Glide </w:t>
      </w:r>
      <w:r>
        <w:rPr>
          <w:rFonts w:ascii="Times New Roman" w:hAnsi="Times New Roman" w:cs="Times New Roman"/>
          <w:b/>
          <w:bCs/>
          <w:sz w:val="24"/>
        </w:rPr>
        <w:t>D</w:t>
      </w:r>
      <w:r>
        <w:rPr>
          <w:rFonts w:ascii="Times New Roman" w:hAnsi="Times New Roman" w:cs="Times New Roman" w:hint="eastAsia"/>
          <w:b/>
          <w:bCs/>
          <w:sz w:val="24"/>
        </w:rPr>
        <w:t xml:space="preserve">ocking. </w:t>
      </w:r>
      <w:r w:rsidRPr="00E6473B">
        <w:rPr>
          <w:rFonts w:ascii="Times New Roman" w:hAnsi="Times New Roman" w:cs="Times New Roman"/>
          <w:sz w:val="24"/>
        </w:rPr>
        <w:t xml:space="preserve">Selected compounds were docked to </w:t>
      </w:r>
      <w:r>
        <w:rPr>
          <w:rFonts w:ascii="Times New Roman" w:hAnsi="Times New Roman" w:cs="Times New Roman" w:hint="eastAsia"/>
          <w:sz w:val="24"/>
        </w:rPr>
        <w:t>CB1/CB2</w:t>
      </w:r>
      <w:r w:rsidRPr="00E6473B">
        <w:rPr>
          <w:rFonts w:ascii="Times New Roman" w:hAnsi="Times New Roman" w:cs="Times New Roman"/>
          <w:sz w:val="24"/>
        </w:rPr>
        <w:t xml:space="preserve"> </w:t>
      </w:r>
      <w:r>
        <w:rPr>
          <w:rFonts w:ascii="Times New Roman" w:hAnsi="Times New Roman" w:cs="Times New Roman" w:hint="eastAsia"/>
          <w:sz w:val="24"/>
        </w:rPr>
        <w:t xml:space="preserve">targets </w:t>
      </w:r>
      <w:r w:rsidRPr="00E6473B">
        <w:rPr>
          <w:rFonts w:ascii="Times New Roman" w:hAnsi="Times New Roman" w:cs="Times New Roman"/>
          <w:sz w:val="24"/>
        </w:rPr>
        <w:t>u</w:t>
      </w:r>
      <w:r>
        <w:rPr>
          <w:rFonts w:ascii="Times New Roman" w:hAnsi="Times New Roman" w:cs="Times New Roman" w:hint="eastAsia"/>
          <w:sz w:val="24"/>
        </w:rPr>
        <w:t>tilizing</w:t>
      </w:r>
      <w:r w:rsidRPr="00E6473B">
        <w:rPr>
          <w:rFonts w:ascii="Times New Roman" w:hAnsi="Times New Roman" w:cs="Times New Roman"/>
          <w:sz w:val="24"/>
        </w:rPr>
        <w:t xml:space="preserve"> the Glide [46, 47] docking program built in the Schrodinger software (Maestro 11.2). </w:t>
      </w:r>
      <w:r>
        <w:rPr>
          <w:rFonts w:ascii="Times New Roman" w:hAnsi="Times New Roman" w:cs="Times New Roman" w:hint="eastAsia"/>
          <w:sz w:val="24"/>
        </w:rPr>
        <w:t>Prior to</w:t>
      </w:r>
      <w:r w:rsidRPr="00E6473B">
        <w:rPr>
          <w:rFonts w:ascii="Times New Roman" w:hAnsi="Times New Roman" w:cs="Times New Roman"/>
          <w:sz w:val="24"/>
        </w:rPr>
        <w:t xml:space="preserve"> docking, </w:t>
      </w:r>
      <w:r>
        <w:rPr>
          <w:rFonts w:ascii="Times New Roman" w:hAnsi="Times New Roman" w:cs="Times New Roman" w:hint="eastAsia"/>
          <w:sz w:val="24"/>
        </w:rPr>
        <w:t>the</w:t>
      </w:r>
      <w:r w:rsidRPr="00E6473B">
        <w:rPr>
          <w:rFonts w:ascii="Times New Roman" w:hAnsi="Times New Roman" w:cs="Times New Roman"/>
          <w:sz w:val="24"/>
        </w:rPr>
        <w:t xml:space="preserve"> protein target was </w:t>
      </w:r>
      <w:r>
        <w:rPr>
          <w:rFonts w:ascii="Times New Roman" w:hAnsi="Times New Roman" w:cs="Times New Roman" w:hint="eastAsia"/>
          <w:sz w:val="24"/>
        </w:rPr>
        <w:t>prepared</w:t>
      </w:r>
      <w:r w:rsidRPr="00E6473B">
        <w:rPr>
          <w:rFonts w:ascii="Times New Roman" w:hAnsi="Times New Roman" w:cs="Times New Roman"/>
          <w:sz w:val="24"/>
        </w:rPr>
        <w:t xml:space="preserve"> u</w:t>
      </w:r>
      <w:r>
        <w:rPr>
          <w:rFonts w:ascii="Times New Roman" w:hAnsi="Times New Roman" w:cs="Times New Roman" w:hint="eastAsia"/>
          <w:sz w:val="24"/>
        </w:rPr>
        <w:t>sing</w:t>
      </w:r>
      <w:r w:rsidRPr="00E6473B">
        <w:rPr>
          <w:rFonts w:ascii="Times New Roman" w:hAnsi="Times New Roman" w:cs="Times New Roman"/>
          <w:sz w:val="24"/>
        </w:rPr>
        <w:t xml:space="preserve"> the Protein Structure Preparation Wizard module following the standard procedure</w:t>
      </w:r>
      <w:r>
        <w:rPr>
          <w:rFonts w:ascii="Times New Roman" w:hAnsi="Times New Roman" w:cs="Times New Roman" w:hint="eastAsia"/>
          <w:sz w:val="24"/>
        </w:rPr>
        <w:t>s</w:t>
      </w:r>
      <w:r w:rsidRPr="00E6473B">
        <w:rPr>
          <w:rFonts w:ascii="Times New Roman" w:hAnsi="Times New Roman" w:cs="Times New Roman"/>
          <w:sz w:val="24"/>
        </w:rPr>
        <w:t>,</w:t>
      </w:r>
      <w:r>
        <w:rPr>
          <w:rFonts w:ascii="Times New Roman" w:hAnsi="Times New Roman" w:cs="Times New Roman" w:hint="eastAsia"/>
          <w:sz w:val="24"/>
        </w:rPr>
        <w:t xml:space="preserve"> including </w:t>
      </w:r>
      <w:r w:rsidRPr="00E6473B">
        <w:rPr>
          <w:rFonts w:ascii="Times New Roman" w:hAnsi="Times New Roman" w:cs="Times New Roman"/>
          <w:sz w:val="24"/>
        </w:rPr>
        <w:t xml:space="preserve">removing water and co-crystal solvent, filling in missing hydrogen atoms, etc. </w:t>
      </w:r>
      <w:r w:rsidRPr="00E02501">
        <w:rPr>
          <w:rFonts w:ascii="Times New Roman" w:hAnsi="Times New Roman" w:cs="Times New Roman"/>
          <w:sz w:val="24"/>
        </w:rPr>
        <w:t xml:space="preserve">During geometry optimization, only the newly added hydrogen atoms were allowed to move, with </w:t>
      </w:r>
      <w:r>
        <w:rPr>
          <w:rFonts w:ascii="Times New Roman" w:hAnsi="Times New Roman" w:cs="Times New Roman"/>
          <w:sz w:val="24"/>
        </w:rPr>
        <w:t xml:space="preserve">the receptor structure being described by the </w:t>
      </w:r>
      <w:r w:rsidRPr="00E02501">
        <w:rPr>
          <w:rFonts w:ascii="Times New Roman" w:hAnsi="Times New Roman" w:cs="Times New Roman"/>
          <w:sz w:val="24"/>
        </w:rPr>
        <w:t xml:space="preserve">OPLS force field. A grid was generated for each target, using the co-crystallized ligand to define the center of the binding </w:t>
      </w:r>
      <w:r>
        <w:rPr>
          <w:rFonts w:ascii="Times New Roman" w:hAnsi="Times New Roman" w:cs="Times New Roman"/>
          <w:sz w:val="24"/>
        </w:rPr>
        <w:t>pocket</w:t>
      </w:r>
      <w:r w:rsidRPr="00E02501">
        <w:rPr>
          <w:rFonts w:ascii="Times New Roman" w:hAnsi="Times New Roman" w:cs="Times New Roman"/>
          <w:sz w:val="24"/>
        </w:rPr>
        <w:t xml:space="preserve">. No rotatable bonds or constraint groups were applied. Flexible docking was performed using Glide's SP scoring function with </w:t>
      </w:r>
      <w:r>
        <w:rPr>
          <w:rFonts w:ascii="Times New Roman" w:hAnsi="Times New Roman" w:cs="Times New Roman"/>
          <w:sz w:val="24"/>
        </w:rPr>
        <w:t xml:space="preserve">the main </w:t>
      </w:r>
      <w:r w:rsidRPr="00E02501">
        <w:rPr>
          <w:rFonts w:ascii="Times New Roman" w:hAnsi="Times New Roman" w:cs="Times New Roman"/>
          <w:sz w:val="24"/>
        </w:rPr>
        <w:t>parameters</w:t>
      </w:r>
      <w:r>
        <w:rPr>
          <w:rFonts w:ascii="Times New Roman" w:hAnsi="Times New Roman" w:cs="Times New Roman"/>
          <w:sz w:val="24"/>
        </w:rPr>
        <w:t xml:space="preserve"> listed below</w:t>
      </w:r>
      <w:r w:rsidRPr="00E02501">
        <w:rPr>
          <w:rFonts w:ascii="Times New Roman" w:hAnsi="Times New Roman" w:cs="Times New Roman"/>
          <w:sz w:val="24"/>
        </w:rPr>
        <w:t xml:space="preserve">: ligand partial charge cutoff of 0.15, van der Waals scaling factor of 0.80, and </w:t>
      </w:r>
      <w:r>
        <w:rPr>
          <w:rFonts w:ascii="Times New Roman" w:hAnsi="Times New Roman" w:cs="Times New Roman"/>
          <w:sz w:val="24"/>
        </w:rPr>
        <w:t>applying</w:t>
      </w:r>
      <w:r w:rsidRPr="00E02501">
        <w:rPr>
          <w:rFonts w:ascii="Times New Roman" w:hAnsi="Times New Roman" w:cs="Times New Roman"/>
          <w:sz w:val="24"/>
        </w:rPr>
        <w:t xml:space="preserve"> reward for intramolecular hydrogen bond formation. The </w:t>
      </w:r>
      <w:r>
        <w:rPr>
          <w:rFonts w:ascii="Times New Roman" w:hAnsi="Times New Roman" w:cs="Times New Roman" w:hint="eastAsia"/>
          <w:sz w:val="24"/>
        </w:rPr>
        <w:t>best-</w:t>
      </w:r>
      <w:r w:rsidRPr="00E02501">
        <w:rPr>
          <w:rFonts w:ascii="Times New Roman" w:hAnsi="Times New Roman" w:cs="Times New Roman"/>
          <w:sz w:val="24"/>
        </w:rPr>
        <w:t xml:space="preserve">scoring docking </w:t>
      </w:r>
      <w:r>
        <w:rPr>
          <w:rFonts w:ascii="Times New Roman" w:hAnsi="Times New Roman" w:cs="Times New Roman"/>
          <w:sz w:val="24"/>
        </w:rPr>
        <w:t>pose</w:t>
      </w:r>
      <w:r w:rsidRPr="00E02501">
        <w:rPr>
          <w:rFonts w:ascii="Times New Roman" w:hAnsi="Times New Roman" w:cs="Times New Roman"/>
          <w:sz w:val="24"/>
        </w:rPr>
        <w:t>s were selected and ranked based on docking scores.</w:t>
      </w:r>
    </w:p>
    <w:p w14:paraId="5E283AF5" w14:textId="4810F9F4" w:rsidR="003F129C" w:rsidRPr="000717D6" w:rsidRDefault="003F129C" w:rsidP="003F129C">
      <w:pPr>
        <w:jc w:val="both"/>
        <w:rPr>
          <w:rFonts w:ascii="Times New Roman" w:hAnsi="Times New Roman" w:cs="Times New Roman"/>
          <w:sz w:val="24"/>
        </w:rPr>
      </w:pPr>
      <w:r w:rsidRPr="00B61128">
        <w:rPr>
          <w:rFonts w:ascii="Times New Roman" w:hAnsi="Times New Roman" w:cs="Times New Roman" w:hint="eastAsia"/>
          <w:b/>
          <w:bCs/>
          <w:sz w:val="24"/>
        </w:rPr>
        <w:t>M</w:t>
      </w:r>
      <w:r>
        <w:rPr>
          <w:rFonts w:ascii="Times New Roman" w:hAnsi="Times New Roman" w:cs="Times New Roman"/>
          <w:b/>
          <w:bCs/>
          <w:sz w:val="24"/>
        </w:rPr>
        <w:t>olecular Dynamics</w:t>
      </w:r>
      <w:r w:rsidRPr="00B61128">
        <w:rPr>
          <w:rFonts w:ascii="Times New Roman" w:hAnsi="Times New Roman" w:cs="Times New Roman" w:hint="eastAsia"/>
          <w:b/>
          <w:bCs/>
          <w:sz w:val="24"/>
        </w:rPr>
        <w:t xml:space="preserve"> </w:t>
      </w:r>
      <w:r>
        <w:rPr>
          <w:rFonts w:ascii="Times New Roman" w:hAnsi="Times New Roman" w:cs="Times New Roman"/>
          <w:b/>
          <w:bCs/>
          <w:sz w:val="24"/>
        </w:rPr>
        <w:t>S</w:t>
      </w:r>
      <w:r w:rsidRPr="00B61128">
        <w:rPr>
          <w:rFonts w:ascii="Times New Roman" w:hAnsi="Times New Roman" w:cs="Times New Roman" w:hint="eastAsia"/>
          <w:b/>
          <w:bCs/>
          <w:sz w:val="24"/>
        </w:rPr>
        <w:t>imulation</w:t>
      </w:r>
      <w:r>
        <w:rPr>
          <w:rFonts w:ascii="Times New Roman" w:hAnsi="Times New Roman" w:cs="Times New Roman"/>
          <w:b/>
          <w:bCs/>
          <w:sz w:val="24"/>
        </w:rPr>
        <w:t>s</w:t>
      </w:r>
      <w:r w:rsidRPr="00B61128">
        <w:rPr>
          <w:rFonts w:ascii="Times New Roman" w:hAnsi="Times New Roman" w:cs="Times New Roman" w:hint="eastAsia"/>
          <w:b/>
          <w:bCs/>
          <w:sz w:val="24"/>
        </w:rPr>
        <w:t>.</w:t>
      </w:r>
      <w:r w:rsidRPr="000717D6">
        <w:rPr>
          <w:rFonts w:ascii="Times New Roman" w:hAnsi="Times New Roman" w:cs="Times New Roman" w:hint="eastAsia"/>
          <w:sz w:val="24"/>
        </w:rPr>
        <w:t xml:space="preserve"> </w:t>
      </w:r>
      <w:r w:rsidRPr="000717D6">
        <w:rPr>
          <w:rFonts w:ascii="Times New Roman" w:hAnsi="Times New Roman" w:cs="Times New Roman"/>
          <w:sz w:val="24"/>
        </w:rPr>
        <w:t>Molecular dynamics (MD) simulations were employed to study the dynamics of CB</w:t>
      </w:r>
      <w:r>
        <w:rPr>
          <w:rFonts w:ascii="Times New Roman" w:hAnsi="Times New Roman" w:cs="Times New Roman" w:hint="eastAsia"/>
          <w:sz w:val="24"/>
        </w:rPr>
        <w:t>2</w:t>
      </w:r>
      <w:r w:rsidRPr="000717D6">
        <w:rPr>
          <w:rFonts w:ascii="Times New Roman" w:hAnsi="Times New Roman" w:cs="Times New Roman"/>
          <w:sz w:val="24"/>
        </w:rPr>
        <w:t xml:space="preserve"> receptor-ligand complexes, followed by molecular mechanics</w:t>
      </w:r>
      <w:r>
        <w:rPr>
          <w:rFonts w:ascii="Times New Roman" w:hAnsi="Times New Roman" w:cs="Times New Roman" w:hint="eastAsia"/>
          <w:sz w:val="24"/>
        </w:rPr>
        <w:t>-</w:t>
      </w:r>
      <w:r w:rsidRPr="000717D6">
        <w:rPr>
          <w:rFonts w:ascii="Times New Roman" w:hAnsi="Times New Roman" w:cs="Times New Roman"/>
          <w:sz w:val="24"/>
        </w:rPr>
        <w:t>Poisson Boltzmann surface area-WSAS (MM-PBSA-WSAS) binding free energy calculations</w:t>
      </w:r>
      <w:r w:rsidRPr="00A061B4">
        <w:rPr>
          <w:rFonts w:ascii="Times New Roman" w:hAnsi="Times New Roman" w:cs="Times New Roman"/>
          <w:sz w:val="24"/>
        </w:rPr>
        <w:fldChar w:fldCharType="begin">
          <w:fldData xml:space="preserve">PEVuZE5vdGU+PENpdGU+PEF1dGhvcj5XYW5nPC9BdXRob3I+PFllYXI+MjAwMTwvWWVhcj48UmVj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</w:fldData>
        </w:fldChar>
      </w:r>
      <w:r w:rsidR="00FA10C4">
        <w:rPr>
          <w:rFonts w:ascii="Times New Roman" w:hAnsi="Times New Roman" w:cs="Times New Roman"/>
          <w:sz w:val="24"/>
        </w:rPr>
        <w:instrText xml:space="preserve"> ADDIN EN.CITE </w:instrText>
      </w:r>
      <w:r w:rsidR="00FA10C4">
        <w:rPr>
          <w:rFonts w:ascii="Times New Roman" w:hAnsi="Times New Roman" w:cs="Times New Roman"/>
          <w:sz w:val="24"/>
        </w:rPr>
        <w:fldChar w:fldCharType="begin">
          <w:fldData xml:space="preserve">PEVuZE5vdGU+PENpdGU+PEF1dGhvcj5XYW5nPC9BdXRob3I+PFllYXI+MjAwMTwvWWVhcj48UmVj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</w:fldData>
        </w:fldChar>
      </w:r>
      <w:r w:rsidR="00FA10C4">
        <w:rPr>
          <w:rFonts w:ascii="Times New Roman" w:hAnsi="Times New Roman" w:cs="Times New Roman"/>
          <w:sz w:val="24"/>
        </w:rPr>
        <w:instrText xml:space="preserve"> ADDIN EN.CITE.DATA </w:instrText>
      </w:r>
      <w:r w:rsidR="00FA10C4">
        <w:rPr>
          <w:rFonts w:ascii="Times New Roman" w:hAnsi="Times New Roman" w:cs="Times New Roman"/>
          <w:sz w:val="24"/>
        </w:rPr>
      </w:r>
      <w:r w:rsidR="00FA10C4">
        <w:rPr>
          <w:rFonts w:ascii="Times New Roman" w:hAnsi="Times New Roman" w:cs="Times New Roman"/>
          <w:sz w:val="24"/>
        </w:rPr>
        <w:fldChar w:fldCharType="end"/>
      </w:r>
      <w:r w:rsidRPr="00A061B4">
        <w:rPr>
          <w:rFonts w:ascii="Times New Roman" w:hAnsi="Times New Roman" w:cs="Times New Roman"/>
          <w:sz w:val="24"/>
        </w:rPr>
      </w:r>
      <w:r w:rsidRPr="00A061B4">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1,2</w:t>
      </w:r>
      <w:r w:rsidRPr="00A061B4">
        <w:rPr>
          <w:rFonts w:ascii="Times New Roman" w:hAnsi="Times New Roman" w:cs="Times New Roman"/>
          <w:sz w:val="24"/>
        </w:rPr>
        <w:fldChar w:fldCharType="end"/>
      </w:r>
      <w:r>
        <w:rPr>
          <w:rFonts w:ascii="Times New Roman" w:hAnsi="Times New Roman" w:cs="Times New Roman" w:hint="eastAsia"/>
          <w:sz w:val="24"/>
        </w:rPr>
        <w:t xml:space="preserve">. </w:t>
      </w:r>
      <w:r w:rsidRPr="000717D6">
        <w:rPr>
          <w:rFonts w:ascii="Times New Roman" w:hAnsi="Times New Roman" w:cs="Times New Roman"/>
          <w:sz w:val="24"/>
        </w:rPr>
        <w:t>To build the MD system with the protein embedded in a membrane, CHARMM-GUI</w:t>
      </w:r>
      <w:r w:rsidRPr="00A061B4">
        <w:rPr>
          <w:rFonts w:ascii="Times New Roman" w:hAnsi="Times New Roman" w:cs="Times New Roman"/>
          <w:sz w:val="24"/>
        </w:rPr>
        <w:fldChar w:fldCharType="begin"/>
      </w:r>
      <w:r w:rsidR="00FA10C4">
        <w:rPr>
          <w:rFonts w:ascii="Times New Roman" w:hAnsi="Times New Roman" w:cs="Times New Roman"/>
          <w:sz w:val="24"/>
        </w:rPr>
        <w:instrText xml:space="preserve"> ADDIN EN.CITE &lt;EndNote&gt;&lt;Cite&gt;&lt;Author&gt;Jo&lt;/Author&gt;&lt;Year&gt;2008&lt;/Year&gt;&lt;RecNum&gt;41&lt;/RecNum&gt;&lt;DisplayText&gt;&lt;style face="superscript"&gt;3&lt;/style&gt;&lt;/DisplayText&gt;&lt;record&gt;&lt;rec-number&gt;41&lt;/rec-number&gt;&lt;foreign-keys&gt;&lt;key app="EN" db-id="xwd2990sa020pae0tr3vsed5zv0tw95sx0dw" timestamp="1573418034"&gt;41&lt;/key&gt;&lt;/foreign-keys&gt;&lt;ref-type name="Journal Article"&gt;17&lt;/ref-type&gt;&lt;contributors&gt;&lt;authors&gt;&lt;author&gt;Jo, S.&lt;/author&gt;&lt;author&gt;Kim, T.&lt;/author&gt;&lt;author&gt;Iyer, V. G.&lt;/author&gt;&lt;author&gt;Im, W.&lt;/author&gt;&lt;/authors&gt;&lt;/contributors&gt;&lt;titles&gt;&lt;title&gt;CHARMM-GUI: a web-based graphical user interface for CHARMM&lt;/title&gt;&lt;secondary-title&gt;J. Comput. Chem.&lt;/secondary-title&gt;&lt;alt-title&gt;Journal of computational chemistry&lt;/alt-title&gt;&lt;/titles&gt;&lt;alt-periodical&gt;&lt;full-title&gt;J Comput Chem&lt;/full-title&gt;&lt;abbr-1&gt;Journal of computational chemistry&lt;/abbr-1&gt;&lt;/alt-periodical&gt;&lt;pages&gt;1859-65&lt;/pages&gt;&lt;volume&gt;29&lt;/volume&gt;&lt;number&gt;11&lt;/number&gt;&lt;edition&gt;2008/03/21&lt;/edition&gt;&lt;keywords&gt;&lt;keyword&gt;*Computer Graphics&lt;/keyword&gt;&lt;keyword&gt;*Internet&lt;/keyword&gt;&lt;keyword&gt;Protein Conformation&lt;/keyword&gt;&lt;keyword&gt;Proteins/chemistry&lt;/keyword&gt;&lt;keyword&gt;Solvents/chemistry&lt;/keyword&gt;&lt;keyword&gt;Static Electricity&lt;/keyword&gt;&lt;keyword&gt;*User-Computer Interface&lt;/keyword&gt;&lt;/keywords&gt;&lt;dates&gt;&lt;year&gt;2008&lt;/year&gt;&lt;pub-dates&gt;&lt;date&gt;Aug&lt;/date&gt;&lt;/pub-dates&gt;&lt;/dates&gt;&lt;isbn&gt;0192-8651&lt;/isbn&gt;&lt;accession-num&gt;18351591&lt;/accession-num&gt;&lt;urls&gt;&lt;/urls&gt;&lt;electronic-resource-num&gt;10.1002/jcc.20945&lt;/electronic-resource-num&gt;&lt;remote-database-provider&gt;NLM&lt;/remote-database-provider&gt;&lt;language&gt;eng&lt;/language&gt;&lt;/record&gt;&lt;/Cite&gt;&lt;/EndNote&gt;</w:instrText>
      </w:r>
      <w:r w:rsidRPr="00A061B4">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3</w:t>
      </w:r>
      <w:r w:rsidRPr="00A061B4">
        <w:rPr>
          <w:rFonts w:ascii="Times New Roman" w:hAnsi="Times New Roman" w:cs="Times New Roman"/>
          <w:sz w:val="24"/>
        </w:rPr>
        <w:fldChar w:fldCharType="end"/>
      </w:r>
      <w:r w:rsidRPr="000717D6">
        <w:rPr>
          <w:rFonts w:ascii="Times New Roman" w:hAnsi="Times New Roman" w:cs="Times New Roman"/>
          <w:sz w:val="24"/>
        </w:rPr>
        <w:t xml:space="preserve"> was used to </w:t>
      </w:r>
      <w:r>
        <w:rPr>
          <w:rFonts w:ascii="Times New Roman" w:hAnsi="Times New Roman" w:cs="Times New Roman"/>
          <w:sz w:val="24"/>
        </w:rPr>
        <w:t>add</w:t>
      </w:r>
      <w:r w:rsidRPr="000717D6">
        <w:rPr>
          <w:rFonts w:ascii="Times New Roman" w:hAnsi="Times New Roman" w:cs="Times New Roman"/>
          <w:sz w:val="24"/>
        </w:rPr>
        <w:t xml:space="preserve"> </w:t>
      </w:r>
      <w:r>
        <w:rPr>
          <w:rFonts w:ascii="Times New Roman" w:hAnsi="Times New Roman" w:cs="Times New Roman"/>
          <w:sz w:val="24"/>
        </w:rPr>
        <w:t xml:space="preserve">240 double-layer </w:t>
      </w:r>
      <w:r w:rsidRPr="000717D6">
        <w:rPr>
          <w:rFonts w:ascii="Times New Roman" w:hAnsi="Times New Roman" w:cs="Times New Roman"/>
          <w:sz w:val="24"/>
        </w:rPr>
        <w:t xml:space="preserve">1-palmitoyl-2-oleoyl-sn-glycero-3-phosphocholine (POPC) lipids, </w:t>
      </w:r>
      <w:r>
        <w:rPr>
          <w:rFonts w:ascii="Times New Roman" w:hAnsi="Times New Roman" w:cs="Times New Roman"/>
          <w:sz w:val="24"/>
        </w:rPr>
        <w:t xml:space="preserve">approximate 17,000 </w:t>
      </w:r>
      <w:r w:rsidRPr="000717D6">
        <w:rPr>
          <w:rFonts w:ascii="Times New Roman" w:hAnsi="Times New Roman" w:cs="Times New Roman"/>
          <w:sz w:val="24"/>
        </w:rPr>
        <w:t>TIP3P water molecules</w:t>
      </w:r>
      <w:r w:rsidRPr="00A061B4">
        <w:rPr>
          <w:rFonts w:ascii="Times New Roman" w:hAnsi="Times New Roman" w:cs="Times New Roman"/>
          <w:sz w:val="24"/>
        </w:rPr>
        <w:fldChar w:fldCharType="begin"/>
      </w:r>
      <w:r w:rsidR="00FA10C4">
        <w:rPr>
          <w:rFonts w:ascii="Times New Roman" w:hAnsi="Times New Roman" w:cs="Times New Roman"/>
          <w:sz w:val="24"/>
        </w:rPr>
        <w:instrText xml:space="preserve"> ADDIN EN.CITE &lt;EndNote&gt;&lt;Cite&gt;&lt;Author&gt;Jorgensen&lt;/Author&gt;&lt;Year&gt;1983&lt;/Year&gt;&lt;RecNum&gt;42&lt;/RecNum&gt;&lt;DisplayText&gt;&lt;style face="superscript"&gt;4&lt;/style&gt;&lt;/DisplayText&gt;&lt;record&gt;&lt;rec-number&gt;42&lt;/rec-number&gt;&lt;foreign-keys&gt;&lt;key app="EN" db-id="xwd2990sa020pae0tr3vsed5zv0tw95sx0dw" timestamp="1573418034"&gt;42&lt;/key&gt;&lt;/foreign-keys&gt;&lt;ref-type name="Journal Article"&gt;17&lt;/ref-type&gt;&lt;contributors&gt;&lt;authors&gt;&lt;author&gt;Jorgensen, William L.&lt;/author&gt;&lt;author&gt;Chandrasekhar, Jayaraman&lt;/author&gt;&lt;author&gt;Madura, Jeffry D.&lt;/author&gt;&lt;author&gt;Impey, Roger W.&lt;/author&gt;&lt;author&gt;Klein, Michael L.&lt;/author&gt;&lt;/authors&gt;&lt;/contributors&gt;&lt;titles&gt;&lt;title&gt;Comparison of simple potential functions for simulating liquid water&lt;/title&gt;&lt;secondary-title&gt;J. Chem. Phys.&lt;/secondary-title&gt;&lt;/titles&gt;&lt;periodical&gt;&lt;full-title&gt;J. Chem. Phys.&lt;/full-title&gt;&lt;/periodical&gt;&lt;pages&gt;926-935&lt;/pages&gt;&lt;volume&gt;79&lt;/volume&gt;&lt;number&gt;2&lt;/number&gt;&lt;dates&gt;&lt;year&gt;1983&lt;/year&gt;&lt;pub-dates&gt;&lt;date&gt;1983/07/15&lt;/date&gt;&lt;/pub-dates&gt;&lt;/dates&gt;&lt;publisher&gt;American Institute of Physics&lt;/publisher&gt;&lt;isbn&gt;0021-9606&lt;/isbn&gt;&lt;urls&gt;&lt;related-urls&gt;&lt;url&gt;https://doi.org/10.1063/1.445869&lt;/url&gt;&lt;/related-urls&gt;&lt;/urls&gt;&lt;electronic-resource-num&gt;10.1063/1.445869&lt;/electronic-resource-num&gt;&lt;access-date&gt;2019/05/21&lt;/access-date&gt;&lt;/record&gt;&lt;/Cite&gt;&lt;/EndNote&gt;</w:instrText>
      </w:r>
      <w:r w:rsidRPr="00A061B4">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4</w:t>
      </w:r>
      <w:r w:rsidRPr="00A061B4">
        <w:rPr>
          <w:rFonts w:ascii="Times New Roman" w:hAnsi="Times New Roman" w:cs="Times New Roman"/>
          <w:sz w:val="24"/>
        </w:rPr>
        <w:fldChar w:fldCharType="end"/>
      </w:r>
      <w:r w:rsidRPr="000717D6">
        <w:rPr>
          <w:rFonts w:ascii="Times New Roman" w:hAnsi="Times New Roman" w:cs="Times New Roman"/>
          <w:sz w:val="24"/>
        </w:rPr>
        <w:t xml:space="preserve">, and 0.15 M Na+/Cl- ions into a rectangular box with dimensions of approximately 95 × 95 × 95 Å. </w:t>
      </w:r>
    </w:p>
    <w:p w14:paraId="486AC1CA" w14:textId="29337FA2" w:rsidR="003F129C" w:rsidRPr="000717D6" w:rsidRDefault="003F129C" w:rsidP="003F129C">
      <w:pPr>
        <w:ind w:firstLine="420"/>
        <w:jc w:val="both"/>
        <w:rPr>
          <w:rFonts w:ascii="Times New Roman" w:hAnsi="Times New Roman" w:cs="Times New Roman"/>
          <w:sz w:val="24"/>
        </w:rPr>
      </w:pPr>
      <w:r w:rsidRPr="000717D6">
        <w:rPr>
          <w:rFonts w:ascii="Times New Roman" w:hAnsi="Times New Roman" w:cs="Times New Roman"/>
          <w:sz w:val="24"/>
        </w:rPr>
        <w:t xml:space="preserve">For energy minimizations and MD simulations, </w:t>
      </w:r>
      <w:r>
        <w:rPr>
          <w:rFonts w:ascii="Times New Roman" w:hAnsi="Times New Roman" w:cs="Times New Roman"/>
          <w:sz w:val="24"/>
        </w:rPr>
        <w:t>we applied different</w:t>
      </w:r>
      <w:r w:rsidRPr="000717D6">
        <w:rPr>
          <w:rFonts w:ascii="Times New Roman" w:hAnsi="Times New Roman" w:cs="Times New Roman"/>
          <w:sz w:val="24"/>
        </w:rPr>
        <w:t xml:space="preserve"> force fields</w:t>
      </w:r>
      <w:r>
        <w:rPr>
          <w:rFonts w:ascii="Times New Roman" w:hAnsi="Times New Roman" w:cs="Times New Roman"/>
          <w:sz w:val="24"/>
        </w:rPr>
        <w:t xml:space="preserve"> for different types of molecules, specifically,</w:t>
      </w:r>
      <w:r w:rsidRPr="000717D6">
        <w:rPr>
          <w:rFonts w:ascii="Times New Roman" w:hAnsi="Times New Roman" w:cs="Times New Roman"/>
          <w:sz w:val="24"/>
        </w:rPr>
        <w:t xml:space="preserve"> FF14SB for proteins</w:t>
      </w:r>
      <w:r w:rsidRPr="00A061B4">
        <w:rPr>
          <w:rFonts w:ascii="Times New Roman" w:hAnsi="Times New Roman" w:cs="Times New Roman"/>
          <w:sz w:val="24"/>
        </w:rPr>
        <w:fldChar w:fldCharType="begin">
          <w:fldData xml:space="preserve">PEVuZE5vdGU+PENpdGU+PEF1dGhvcj5NYWllcjwvQXV0aG9yPjxZZWFyPjIwMTU8L1llYXI+PFJl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</w:fldData>
        </w:fldChar>
      </w:r>
      <w:r w:rsidR="00FA10C4">
        <w:rPr>
          <w:rFonts w:ascii="Times New Roman" w:hAnsi="Times New Roman" w:cs="Times New Roman"/>
          <w:sz w:val="24"/>
        </w:rPr>
        <w:instrText xml:space="preserve"> ADDIN EN.CITE </w:instrText>
      </w:r>
      <w:r w:rsidR="00FA10C4">
        <w:rPr>
          <w:rFonts w:ascii="Times New Roman" w:hAnsi="Times New Roman" w:cs="Times New Roman"/>
          <w:sz w:val="24"/>
        </w:rPr>
        <w:fldChar w:fldCharType="begin">
          <w:fldData xml:space="preserve">PEVuZE5vdGU+PENpdGU+PEF1dGhvcj5NYWllcjwvQXV0aG9yPjxZZWFyPjIwMTU8L1llYXI+PFJl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</w:fldData>
        </w:fldChar>
      </w:r>
      <w:r w:rsidR="00FA10C4">
        <w:rPr>
          <w:rFonts w:ascii="Times New Roman" w:hAnsi="Times New Roman" w:cs="Times New Roman"/>
          <w:sz w:val="24"/>
        </w:rPr>
        <w:instrText xml:space="preserve"> ADDIN EN.CITE.DATA </w:instrText>
      </w:r>
      <w:r w:rsidR="00FA10C4">
        <w:rPr>
          <w:rFonts w:ascii="Times New Roman" w:hAnsi="Times New Roman" w:cs="Times New Roman"/>
          <w:sz w:val="24"/>
        </w:rPr>
      </w:r>
      <w:r w:rsidR="00FA10C4">
        <w:rPr>
          <w:rFonts w:ascii="Times New Roman" w:hAnsi="Times New Roman" w:cs="Times New Roman"/>
          <w:sz w:val="24"/>
        </w:rPr>
        <w:fldChar w:fldCharType="end"/>
      </w:r>
      <w:r w:rsidRPr="00A061B4">
        <w:rPr>
          <w:rFonts w:ascii="Times New Roman" w:hAnsi="Times New Roman" w:cs="Times New Roman"/>
          <w:sz w:val="24"/>
        </w:rPr>
      </w:r>
      <w:r w:rsidRPr="00A061B4">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5</w:t>
      </w:r>
      <w:r w:rsidRPr="00A061B4">
        <w:rPr>
          <w:rFonts w:ascii="Times New Roman" w:hAnsi="Times New Roman" w:cs="Times New Roman"/>
          <w:sz w:val="24"/>
        </w:rPr>
        <w:fldChar w:fldCharType="end"/>
      </w:r>
      <w:r w:rsidRPr="000717D6">
        <w:rPr>
          <w:rFonts w:ascii="Times New Roman" w:hAnsi="Times New Roman" w:cs="Times New Roman"/>
          <w:sz w:val="24"/>
        </w:rPr>
        <w:t>, GAFF</w:t>
      </w:r>
      <w:r>
        <w:rPr>
          <w:rFonts w:ascii="Times New Roman" w:hAnsi="Times New Roman" w:cs="Times New Roman" w:hint="eastAsia"/>
          <w:sz w:val="24"/>
        </w:rPr>
        <w:t>2</w:t>
      </w:r>
      <w:r w:rsidRPr="000717D6">
        <w:rPr>
          <w:rFonts w:ascii="Times New Roman" w:hAnsi="Times New Roman" w:cs="Times New Roman"/>
          <w:sz w:val="24"/>
        </w:rPr>
        <w:t xml:space="preserve"> for ligands</w:t>
      </w:r>
      <w:r w:rsidRPr="00432DBE">
        <w:rPr>
          <w:rFonts w:ascii="Arial" w:hAnsi="Arial" w:cs="Arial"/>
        </w:rPr>
        <w:fldChar w:fldCharType="begin">
          <w:fldData xml:space="preserve">PEVuZE5vdGU+PENpdGU+PEF1dGhvcj5XYW5nPC9BdXRob3I+PFllYXI+MjAwNDwvWWVhcj48UmVj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=
</w:fldData>
        </w:fldChar>
      </w:r>
      <w:r w:rsidR="00FA10C4">
        <w:rPr>
          <w:rFonts w:ascii="Arial" w:hAnsi="Arial" w:cs="Arial"/>
        </w:rPr>
        <w:instrText xml:space="preserve"> ADDIN EN.CITE </w:instrText>
      </w:r>
      <w:r w:rsidR="00FA10C4">
        <w:rPr>
          <w:rFonts w:ascii="Arial" w:hAnsi="Arial" w:cs="Arial"/>
        </w:rPr>
        <w:fldChar w:fldCharType="begin">
          <w:fldData xml:space="preserve">PEVuZE5vdGU+PENpdGU+PEF1dGhvcj5XYW5nPC9BdXRob3I+PFllYXI+MjAwNDwvWWVhcj48UmVj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=
</w:fldData>
        </w:fldChar>
      </w:r>
      <w:r w:rsidR="00FA10C4">
        <w:rPr>
          <w:rFonts w:ascii="Arial" w:hAnsi="Arial" w:cs="Arial"/>
        </w:rPr>
        <w:instrText xml:space="preserve"> ADDIN EN.CITE.DATA </w:instrText>
      </w:r>
      <w:r w:rsidR="00FA10C4">
        <w:rPr>
          <w:rFonts w:ascii="Arial" w:hAnsi="Arial" w:cs="Arial"/>
        </w:rPr>
      </w:r>
      <w:r w:rsidR="00FA10C4">
        <w:rPr>
          <w:rFonts w:ascii="Arial" w:hAnsi="Arial" w:cs="Arial"/>
        </w:rPr>
        <w:fldChar w:fldCharType="end"/>
      </w:r>
      <w:r w:rsidRPr="00432DBE">
        <w:rPr>
          <w:rFonts w:ascii="Arial" w:hAnsi="Arial" w:cs="Arial"/>
        </w:rPr>
      </w:r>
      <w:r w:rsidRPr="00432DBE">
        <w:rPr>
          <w:rFonts w:ascii="Arial" w:hAnsi="Arial" w:cs="Arial"/>
        </w:rPr>
        <w:fldChar w:fldCharType="separate"/>
      </w:r>
      <w:r w:rsidR="00FA10C4" w:rsidRPr="00FA10C4">
        <w:rPr>
          <w:rFonts w:ascii="Arial" w:hAnsi="Arial" w:cs="Arial"/>
          <w:noProof/>
          <w:vertAlign w:val="superscript"/>
        </w:rPr>
        <w:t>6,7</w:t>
      </w:r>
      <w:r w:rsidRPr="00432DBE">
        <w:rPr>
          <w:rFonts w:ascii="Arial" w:hAnsi="Arial" w:cs="Arial"/>
        </w:rPr>
        <w:fldChar w:fldCharType="end"/>
      </w:r>
      <w:r w:rsidRPr="000717D6">
        <w:rPr>
          <w:rFonts w:ascii="Times New Roman" w:hAnsi="Times New Roman" w:cs="Times New Roman"/>
          <w:sz w:val="24"/>
        </w:rPr>
        <w:t>, and Lipid14 for lipids</w:t>
      </w:r>
      <w:r w:rsidRPr="00A061B4">
        <w:rPr>
          <w:rFonts w:ascii="Times New Roman" w:hAnsi="Times New Roman" w:cs="Times New Roman"/>
          <w:sz w:val="24"/>
        </w:rPr>
        <w:fldChar w:fldCharType="begin"/>
      </w:r>
      <w:r w:rsidR="00FA10C4">
        <w:rPr>
          <w:rFonts w:ascii="Times New Roman" w:hAnsi="Times New Roman" w:cs="Times New Roman"/>
          <w:sz w:val="24"/>
        </w:rPr>
        <w:instrText xml:space="preserve"> ADDIN EN.CITE &lt;EndNote&gt;&lt;Cite&gt;&lt;Author&gt;Dickson&lt;/Author&gt;&lt;Year&gt;2014&lt;/Year&gt;&lt;RecNum&gt;65&lt;/RecNum&gt;&lt;DisplayText&gt;&lt;style face="superscript"&gt;8&lt;/style&gt;&lt;/DisplayText&gt;&lt;record&gt;&lt;rec-number&gt;65&lt;/rec-number&gt;&lt;foreign-keys&gt;&lt;key app="EN" db-id="xwd2990sa020pae0tr3vsed5zv0tw95sx0dw" timestamp="1573499970"&gt;65&lt;/key&gt;&lt;/foreign-keys&gt;&lt;ref-type name="Journal Article"&gt;17&lt;/ref-type&gt;&lt;contributors&gt;&lt;authors&gt;&lt;author&gt;Dickson, Callum J.&lt;/author&gt;&lt;author&gt;Madej, Benjamin D.&lt;/author&gt;&lt;author&gt;Skjevik, Åge A.&lt;/author&gt;&lt;author&gt;Betz, Robin M.&lt;/author&gt;&lt;author&gt;Teigen, Knut&lt;/author&gt;&lt;author&gt;Gould, Ian R.&lt;/author&gt;&lt;author&gt;Walker, Ross C.&lt;/author&gt;&lt;/authors&gt;&lt;/contributors&gt;&lt;titles&gt;&lt;title&gt;Lipid14: The Amber Lipid Force Field&lt;/title&gt;&lt;secondary-title&gt;J. Chem. Theory Comput.&lt;/secondary-title&gt;&lt;/titles&gt;&lt;periodical&gt;&lt;full-title&gt;J. Chem. Theory Comput.&lt;/full-title&gt;&lt;/periodical&gt;&lt;pages&gt;865-879&lt;/pages&gt;&lt;volume&gt;10&lt;/volume&gt;&lt;number&gt;2&lt;/number&gt;&lt;dates&gt;&lt;year&gt;2014&lt;/year&gt;&lt;pub-dates&gt;&lt;date&gt;2014/02/11&lt;/date&gt;&lt;/pub-dates&gt;&lt;/dates&gt;&lt;publisher&gt;American Chemical Society&lt;/publisher&gt;&lt;isbn&gt;1549-9618&lt;/isbn&gt;&lt;urls&gt;&lt;related-urls&gt;&lt;url&gt;https://doi.org/10.1021/ct4010307&lt;/url&gt;&lt;/related-urls&gt;&lt;/urls&gt;&lt;electronic-resource-num&gt;10.1021/ct4010307&lt;/electronic-resource-num&gt;&lt;/record&gt;&lt;/Cite&gt;&lt;/EndNote&gt;</w:instrText>
      </w:r>
      <w:r w:rsidRPr="00A061B4">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8</w:t>
      </w:r>
      <w:r w:rsidRPr="00A061B4">
        <w:rPr>
          <w:rFonts w:ascii="Times New Roman" w:hAnsi="Times New Roman" w:cs="Times New Roman"/>
          <w:sz w:val="24"/>
        </w:rPr>
        <w:fldChar w:fldCharType="end"/>
      </w:r>
      <w:r>
        <w:rPr>
          <w:rFonts w:ascii="Times New Roman" w:hAnsi="Times New Roman" w:cs="Times New Roman" w:hint="eastAsia"/>
          <w:sz w:val="24"/>
        </w:rPr>
        <w:t>.</w:t>
      </w:r>
      <w:r w:rsidRPr="000717D6">
        <w:rPr>
          <w:rFonts w:ascii="Times New Roman" w:hAnsi="Times New Roman" w:cs="Times New Roman"/>
          <w:sz w:val="24"/>
        </w:rPr>
        <w:t xml:space="preserve"> The atomic partial charges were assigned using the RESP method</w:t>
      </w:r>
      <w:r w:rsidRPr="00A061B4">
        <w:rPr>
          <w:rFonts w:ascii="Times New Roman" w:hAnsi="Times New Roman" w:cs="Times New Roman"/>
          <w:sz w:val="24"/>
        </w:rPr>
        <w:fldChar w:fldCharType="begin"/>
      </w:r>
      <w:r w:rsidR="00FA10C4">
        <w:rPr>
          <w:rFonts w:ascii="Times New Roman" w:hAnsi="Times New Roman" w:cs="Times New Roman"/>
          <w:sz w:val="24"/>
        </w:rPr>
        <w:instrText xml:space="preserve"> ADDIN EN.CITE &lt;EndNote&gt;&lt;Cite&gt;&lt;Author&gt;Bayly&lt;/Author&gt;&lt;Year&gt;1993&lt;/Year&gt;&lt;RecNum&gt;44&lt;/RecNum&gt;&lt;DisplayText&gt;&lt;style face="superscript"&gt;9&lt;/style&gt;&lt;/DisplayText&gt;&lt;record&gt;&lt;rec-number&gt;44&lt;/rec-number&gt;&lt;foreign-keys&gt;&lt;key app="EN" db-id="xwd2990sa020pae0tr3vsed5zv0tw95sx0dw" timestamp="1573418034"&gt;44&lt;/key&gt;&lt;/foreign-keys&gt;&lt;ref-type name="Journal Article"&gt;17&lt;/ref-type&gt;&lt;contributors&gt;&lt;authors&gt;&lt;author&gt;Bayly, Christopher I.&lt;/author&gt;&lt;author&gt;Cieplak, Piotr&lt;/author&gt;&lt;author&gt;Cornell, Wendy&lt;/author&gt;&lt;author&gt;Kollman, Peter A.&lt;/author&gt;&lt;/authors&gt;&lt;/contributors&gt;&lt;titles&gt;&lt;title&gt;A well-behaved electrostatic potential based method using charge restraints for deriving atomic charges: the RESP model&lt;/title&gt;&lt;secondary-title&gt;J. Phys. Chem.&lt;/secondary-title&gt;&lt;/titles&gt;&lt;periodical&gt;&lt;full-title&gt;J. Phys. Chem.&lt;/full-title&gt;&lt;/periodical&gt;&lt;pages&gt;10269-10280&lt;/pages&gt;&lt;volume&gt;97&lt;/volume&gt;&lt;number&gt;40&lt;/number&gt;&lt;dates&gt;&lt;year&gt;1993&lt;/year&gt;&lt;pub-dates&gt;&lt;date&gt;1993/10/01&lt;/date&gt;&lt;/pub-dates&gt;&lt;/dates&gt;&lt;publisher&gt;American Chemical Society&lt;/publisher&gt;&lt;isbn&gt;0022-3654&lt;/isbn&gt;&lt;urls&gt;&lt;related-urls&gt;&lt;url&gt;https://doi.org/10.1021/j100142a004&lt;/url&gt;&lt;/related-urls&gt;&lt;/urls&gt;&lt;electronic-resource-num&gt;10.1021/j100142a004&lt;/electronic-resource-num&gt;&lt;/record&gt;&lt;/Cite&gt;&lt;/EndNote&gt;</w:instrText>
      </w:r>
      <w:r w:rsidRPr="00A061B4">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9</w:t>
      </w:r>
      <w:r w:rsidRPr="00A061B4">
        <w:rPr>
          <w:rFonts w:ascii="Times New Roman" w:hAnsi="Times New Roman" w:cs="Times New Roman"/>
          <w:sz w:val="24"/>
        </w:rPr>
        <w:fldChar w:fldCharType="end"/>
      </w:r>
      <w:r w:rsidRPr="000717D6">
        <w:rPr>
          <w:rFonts w:ascii="Times New Roman" w:hAnsi="Times New Roman" w:cs="Times New Roman"/>
          <w:sz w:val="24"/>
        </w:rPr>
        <w:t>,</w:t>
      </w:r>
      <w:r>
        <w:rPr>
          <w:rFonts w:ascii="Times New Roman" w:hAnsi="Times New Roman" w:cs="Times New Roman" w:hint="eastAsia"/>
          <w:sz w:val="24"/>
        </w:rPr>
        <w:t xml:space="preserve"> </w:t>
      </w:r>
      <w:r>
        <w:rPr>
          <w:rFonts w:ascii="Times New Roman" w:hAnsi="Times New Roman" w:cs="Times New Roman"/>
          <w:sz w:val="24"/>
        </w:rPr>
        <w:t xml:space="preserve">by fitting </w:t>
      </w:r>
      <w:r w:rsidRPr="000717D6">
        <w:rPr>
          <w:rFonts w:ascii="Times New Roman" w:hAnsi="Times New Roman" w:cs="Times New Roman"/>
          <w:sz w:val="24"/>
        </w:rPr>
        <w:t xml:space="preserve">HF/6-31G* electrostatic potentials generated </w:t>
      </w:r>
      <w:r>
        <w:rPr>
          <w:rFonts w:ascii="Times New Roman" w:hAnsi="Times New Roman" w:cs="Times New Roman"/>
          <w:sz w:val="24"/>
        </w:rPr>
        <w:t>with</w:t>
      </w:r>
      <w:r w:rsidRPr="000717D6">
        <w:rPr>
          <w:rFonts w:ascii="Times New Roman" w:hAnsi="Times New Roman" w:cs="Times New Roman"/>
          <w:sz w:val="24"/>
        </w:rPr>
        <w:t xml:space="preserve"> Gaussian 16</w:t>
      </w:r>
      <w:r w:rsidRPr="00A061B4">
        <w:rPr>
          <w:rFonts w:ascii="Times New Roman" w:hAnsi="Times New Roman" w:cs="Times New Roman"/>
          <w:sz w:val="24"/>
        </w:rPr>
        <w:fldChar w:fldCharType="begin">
          <w:fldData xml:space="preserve">PEVuZE5vdGU+PENpdGU+PEF1dGhvcj5GcmlzY2g8L0F1dGhvcj48WWVhcj4yMDE2PC9ZZWFyPjxS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==
</w:fldData>
        </w:fldChar>
      </w:r>
      <w:r w:rsidR="00FA10C4">
        <w:rPr>
          <w:rFonts w:ascii="Times New Roman" w:hAnsi="Times New Roman" w:cs="Times New Roman"/>
          <w:sz w:val="24"/>
        </w:rPr>
        <w:instrText xml:space="preserve"> ADDIN EN.CITE </w:instrText>
      </w:r>
      <w:r w:rsidR="00FA10C4">
        <w:rPr>
          <w:rFonts w:ascii="Times New Roman" w:hAnsi="Times New Roman" w:cs="Times New Roman"/>
          <w:sz w:val="24"/>
        </w:rPr>
        <w:fldChar w:fldCharType="begin">
          <w:fldData xml:space="preserve">PEVuZE5vdGU+PENpdGU+PEF1dGhvcj5GcmlzY2g8L0F1dGhvcj48WWVhcj4yMDE2PC9ZZWFyPjxS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==
</w:fldData>
        </w:fldChar>
      </w:r>
      <w:r w:rsidR="00FA10C4">
        <w:rPr>
          <w:rFonts w:ascii="Times New Roman" w:hAnsi="Times New Roman" w:cs="Times New Roman"/>
          <w:sz w:val="24"/>
        </w:rPr>
        <w:instrText xml:space="preserve"> ADDIN EN.CITE.DATA </w:instrText>
      </w:r>
      <w:r w:rsidR="00FA10C4">
        <w:rPr>
          <w:rFonts w:ascii="Times New Roman" w:hAnsi="Times New Roman" w:cs="Times New Roman"/>
          <w:sz w:val="24"/>
        </w:rPr>
      </w:r>
      <w:r w:rsidR="00FA10C4">
        <w:rPr>
          <w:rFonts w:ascii="Times New Roman" w:hAnsi="Times New Roman" w:cs="Times New Roman"/>
          <w:sz w:val="24"/>
        </w:rPr>
        <w:fldChar w:fldCharType="end"/>
      </w:r>
      <w:r w:rsidRPr="00A061B4">
        <w:rPr>
          <w:rFonts w:ascii="Times New Roman" w:hAnsi="Times New Roman" w:cs="Times New Roman"/>
          <w:sz w:val="24"/>
        </w:rPr>
      </w:r>
      <w:r w:rsidRPr="00A061B4">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10</w:t>
      </w:r>
      <w:r w:rsidRPr="00A061B4">
        <w:rPr>
          <w:rFonts w:ascii="Times New Roman" w:hAnsi="Times New Roman" w:cs="Times New Roman"/>
          <w:sz w:val="24"/>
        </w:rPr>
        <w:fldChar w:fldCharType="end"/>
      </w:r>
      <w:r>
        <w:rPr>
          <w:rFonts w:ascii="Times New Roman" w:hAnsi="Times New Roman" w:cs="Times New Roman" w:hint="eastAsia"/>
          <w:sz w:val="24"/>
        </w:rPr>
        <w:t>.</w:t>
      </w:r>
      <w:r w:rsidRPr="000717D6">
        <w:rPr>
          <w:rFonts w:ascii="Times New Roman" w:hAnsi="Times New Roman" w:cs="Times New Roman"/>
          <w:sz w:val="24"/>
        </w:rPr>
        <w:t xml:space="preserve"> Ligand topologies were created using the Antechamber module</w:t>
      </w:r>
      <w:r w:rsidRPr="00A061B4">
        <w:rPr>
          <w:rFonts w:ascii="Times New Roman" w:hAnsi="Times New Roman" w:cs="Times New Roman"/>
          <w:sz w:val="24"/>
        </w:rPr>
        <w:fldChar w:fldCharType="begin"/>
      </w:r>
      <w:r w:rsidR="00FA10C4">
        <w:rPr>
          <w:rFonts w:ascii="Times New Roman" w:hAnsi="Times New Roman" w:cs="Times New Roman"/>
          <w:sz w:val="24"/>
        </w:rPr>
        <w:instrText xml:space="preserve"> ADDIN EN.CITE &lt;EndNote&gt;&lt;Cite&gt;&lt;Author&gt;Wang&lt;/Author&gt;&lt;Year&gt;2006&lt;/Year&gt;&lt;RecNum&gt;46&lt;/RecNum&gt;&lt;DisplayText&gt;&lt;style face="superscript"&gt;11&lt;/style&gt;&lt;/DisplayText&gt;&lt;record&gt;&lt;rec-number&gt;46&lt;/rec-number&gt;&lt;foreign-keys&gt;&lt;key app="EN" db-id="xwd2990sa020pae0tr3vsed5zv0tw95sx0dw" timestamp="1573418034"&gt;46&lt;/key&gt;&lt;/foreign-keys&gt;&lt;ref-type name="Journal Article"&gt;17&lt;/ref-type&gt;&lt;contributors&gt;&lt;authors&gt;&lt;author&gt;Wang, J.&lt;/author&gt;&lt;author&gt;Wang, W.&lt;/author&gt;&lt;author&gt;Kollman, P. A.&lt;/author&gt;&lt;author&gt;Case, D. A.&lt;/author&gt;&lt;/authors&gt;&lt;/contributors&gt;&lt;auth-address&gt;College of Chemistry, Peking University, Beijing 100871, China. jwang@encysive.com&lt;/auth-address&gt;&lt;titles&gt;&lt;title&gt;Automatic atom type and bond type perception in molecular mechanical calculations&lt;/title&gt;&lt;secondary-title&gt;J. Mol. Graph Model&lt;/secondary-title&gt;&lt;alt-title&gt;Journal of molecular graphics &amp;amp; modelling&lt;/alt-title&gt;&lt;/titles&gt;&lt;alt-periodical&gt;&lt;full-title&gt;J Mol Graph Model&lt;/full-title&gt;&lt;abbr-1&gt;Journal of molecular graphics &amp;amp; modelling&lt;/abbr-1&gt;&lt;/alt-periodical&gt;&lt;pages&gt;247-260&lt;/pages&gt;&lt;volume&gt;25&lt;/volume&gt;&lt;number&gt;2&lt;/number&gt;&lt;keywords&gt;&lt;keyword&gt;*Algorithms&lt;/keyword&gt;&lt;keyword&gt;Hydrogen Bonding&lt;/keyword&gt;&lt;keyword&gt;Models, Molecular&lt;/keyword&gt;&lt;keyword&gt;Molecular Conformation&lt;/keyword&gt;&lt;keyword&gt;Molecular Structure&lt;/keyword&gt;&lt;keyword&gt;Organic Chemicals/*chemistry&lt;/keyword&gt;&lt;/keywords&gt;&lt;dates&gt;&lt;year&gt;2006&lt;/year&gt;&lt;pub-dates&gt;&lt;date&gt;Oct&lt;/date&gt;&lt;/pub-dates&gt;&lt;/dates&gt;&lt;isbn&gt;1093-3263 (Print)&amp;#xD;1093-3263 (Linking)&lt;/isbn&gt;&lt;accession-num&gt;16458552&lt;/accession-num&gt;&lt;urls&gt;&lt;related-urls&gt;&lt;url&gt;http://www.ncbi.nlm.nih.gov/pubmed/16458552&lt;/url&gt;&lt;/related-urls&gt;&lt;/urls&gt;&lt;electronic-resource-num&gt;10.1016/j.jmgm.2005.12.005&lt;/electronic-resource-num&gt;&lt;/record&gt;&lt;/Cite&gt;&lt;/EndNote&gt;</w:instrText>
      </w:r>
      <w:r w:rsidRPr="00A061B4">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11</w:t>
      </w:r>
      <w:r w:rsidRPr="00A061B4">
        <w:rPr>
          <w:rFonts w:ascii="Times New Roman" w:hAnsi="Times New Roman" w:cs="Times New Roman"/>
          <w:sz w:val="24"/>
        </w:rPr>
        <w:fldChar w:fldCharType="end"/>
      </w:r>
      <w:r w:rsidRPr="000717D6">
        <w:rPr>
          <w:rFonts w:ascii="Times New Roman" w:hAnsi="Times New Roman" w:cs="Times New Roman"/>
          <w:sz w:val="24"/>
        </w:rPr>
        <w:t xml:space="preserve">. MD simulations were performed using </w:t>
      </w:r>
      <w:proofErr w:type="spellStart"/>
      <w:r w:rsidRPr="000717D6">
        <w:rPr>
          <w:rFonts w:ascii="Times New Roman" w:hAnsi="Times New Roman" w:cs="Times New Roman"/>
          <w:sz w:val="24"/>
        </w:rPr>
        <w:t>PMEMD.mpi</w:t>
      </w:r>
      <w:proofErr w:type="spellEnd"/>
      <w:r w:rsidRPr="000717D6">
        <w:rPr>
          <w:rFonts w:ascii="Times New Roman" w:hAnsi="Times New Roman" w:cs="Times New Roman"/>
          <w:sz w:val="24"/>
        </w:rPr>
        <w:t xml:space="preserve"> and </w:t>
      </w:r>
      <w:proofErr w:type="spellStart"/>
      <w:r w:rsidRPr="000717D6">
        <w:rPr>
          <w:rFonts w:ascii="Times New Roman" w:hAnsi="Times New Roman" w:cs="Times New Roman"/>
          <w:sz w:val="24"/>
        </w:rPr>
        <w:t>PMEMD.cuda</w:t>
      </w:r>
      <w:proofErr w:type="spellEnd"/>
      <w:r w:rsidRPr="000717D6">
        <w:rPr>
          <w:rFonts w:ascii="Times New Roman" w:hAnsi="Times New Roman" w:cs="Times New Roman"/>
          <w:sz w:val="24"/>
        </w:rPr>
        <w:t xml:space="preserve"> from the AMBER </w:t>
      </w:r>
      <w:r>
        <w:rPr>
          <w:rFonts w:ascii="Times New Roman" w:hAnsi="Times New Roman" w:cs="Times New Roman" w:hint="eastAsia"/>
          <w:sz w:val="24"/>
        </w:rPr>
        <w:t>22</w:t>
      </w:r>
      <w:r w:rsidRPr="000717D6">
        <w:rPr>
          <w:rFonts w:ascii="Times New Roman" w:hAnsi="Times New Roman" w:cs="Times New Roman"/>
          <w:sz w:val="24"/>
        </w:rPr>
        <w:t xml:space="preserve"> suite</w:t>
      </w:r>
      <w:r w:rsidRPr="00432DBE">
        <w:rPr>
          <w:rFonts w:ascii="Arial" w:hAnsi="Arial" w:cs="Arial"/>
        </w:rPr>
        <w:fldChar w:fldCharType="begin">
          <w:fldData xml:space="preserve">PEVuZE5vdGU+PENpdGU+PEF1dGhvcj5DYXNlPC9BdXRob3I+PFllYXI+MjAxNjwvWWVhcj48UmVj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</w:fldData>
        </w:fldChar>
      </w:r>
      <w:r w:rsidR="00FA10C4">
        <w:rPr>
          <w:rFonts w:ascii="Arial" w:hAnsi="Arial" w:cs="Arial"/>
        </w:rPr>
        <w:instrText xml:space="preserve"> ADDIN EN.CITE </w:instrText>
      </w:r>
      <w:r w:rsidR="00FA10C4">
        <w:rPr>
          <w:rFonts w:ascii="Arial" w:hAnsi="Arial" w:cs="Arial"/>
        </w:rPr>
        <w:fldChar w:fldCharType="begin">
          <w:fldData xml:space="preserve">PEVuZE5vdGU+PENpdGU+PEF1dGhvcj5DYXNlPC9BdXRob3I+PFllYXI+MjAxNjwvWWVhcj48UmVj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</w:fldData>
        </w:fldChar>
      </w:r>
      <w:r w:rsidR="00FA10C4">
        <w:rPr>
          <w:rFonts w:ascii="Arial" w:hAnsi="Arial" w:cs="Arial"/>
        </w:rPr>
        <w:instrText xml:space="preserve"> ADDIN EN.CITE.DATA </w:instrText>
      </w:r>
      <w:r w:rsidR="00FA10C4">
        <w:rPr>
          <w:rFonts w:ascii="Arial" w:hAnsi="Arial" w:cs="Arial"/>
        </w:rPr>
      </w:r>
      <w:r w:rsidR="00FA10C4">
        <w:rPr>
          <w:rFonts w:ascii="Arial" w:hAnsi="Arial" w:cs="Arial"/>
        </w:rPr>
        <w:fldChar w:fldCharType="end"/>
      </w:r>
      <w:r w:rsidRPr="00432DBE">
        <w:rPr>
          <w:rFonts w:ascii="Arial" w:hAnsi="Arial" w:cs="Arial"/>
        </w:rPr>
      </w:r>
      <w:r w:rsidRPr="00432DBE">
        <w:rPr>
          <w:rFonts w:ascii="Arial" w:hAnsi="Arial" w:cs="Arial"/>
        </w:rPr>
        <w:fldChar w:fldCharType="separate"/>
      </w:r>
      <w:r w:rsidR="00FA10C4" w:rsidRPr="00FA10C4">
        <w:rPr>
          <w:rFonts w:ascii="Arial" w:hAnsi="Arial" w:cs="Arial"/>
          <w:noProof/>
          <w:vertAlign w:val="superscript"/>
        </w:rPr>
        <w:t>12-14</w:t>
      </w:r>
      <w:r w:rsidRPr="00432DBE">
        <w:rPr>
          <w:rFonts w:ascii="Arial" w:hAnsi="Arial" w:cs="Arial"/>
        </w:rPr>
        <w:fldChar w:fldCharType="end"/>
      </w:r>
      <w:r w:rsidRPr="000717D6">
        <w:rPr>
          <w:rFonts w:ascii="Times New Roman" w:hAnsi="Times New Roman" w:cs="Times New Roman"/>
          <w:sz w:val="24"/>
        </w:rPr>
        <w:t>.</w:t>
      </w:r>
    </w:p>
    <w:p w14:paraId="429934BB" w14:textId="4176E623" w:rsidR="003F129C" w:rsidRPr="000717D6" w:rsidRDefault="003F129C" w:rsidP="003F129C">
      <w:pPr>
        <w:ind w:firstLine="420"/>
        <w:jc w:val="both"/>
        <w:rPr>
          <w:rFonts w:ascii="Times New Roman" w:hAnsi="Times New Roman" w:cs="Times New Roman"/>
          <w:sz w:val="24"/>
        </w:rPr>
      </w:pPr>
      <w:r w:rsidRPr="000717D6">
        <w:rPr>
          <w:rFonts w:ascii="Times New Roman" w:hAnsi="Times New Roman" w:cs="Times New Roman"/>
          <w:sz w:val="24"/>
        </w:rPr>
        <w:t xml:space="preserve">Initially, five rounds of 10,000-step energy minimizations were performed to remove steric clashes, applying positional restraints to the main chain atoms, starting with a force constant of 20 kcal/mol/Å² and gradually reducing it to 0. Following </w:t>
      </w:r>
      <w:r>
        <w:rPr>
          <w:rFonts w:ascii="Times New Roman" w:hAnsi="Times New Roman" w:cs="Times New Roman"/>
          <w:sz w:val="24"/>
        </w:rPr>
        <w:t xml:space="preserve">the </w:t>
      </w:r>
      <w:r w:rsidRPr="000717D6">
        <w:rPr>
          <w:rFonts w:ascii="Times New Roman" w:hAnsi="Times New Roman" w:cs="Times New Roman"/>
          <w:sz w:val="24"/>
        </w:rPr>
        <w:t>minimization</w:t>
      </w:r>
      <w:r>
        <w:rPr>
          <w:rFonts w:ascii="Times New Roman" w:hAnsi="Times New Roman" w:cs="Times New Roman"/>
          <w:sz w:val="24"/>
        </w:rPr>
        <w:t>s</w:t>
      </w:r>
      <w:r w:rsidRPr="000717D6">
        <w:rPr>
          <w:rFonts w:ascii="Times New Roman" w:hAnsi="Times New Roman" w:cs="Times New Roman"/>
          <w:sz w:val="24"/>
        </w:rPr>
        <w:t>, the MD simulations were carried out</w:t>
      </w:r>
      <w:r>
        <w:rPr>
          <w:rFonts w:ascii="Times New Roman" w:hAnsi="Times New Roman" w:cs="Times New Roman" w:hint="eastAsia"/>
          <w:sz w:val="24"/>
        </w:rPr>
        <w:t xml:space="preserve"> </w:t>
      </w:r>
      <w:r w:rsidRPr="00EA1708">
        <w:rPr>
          <w:rFonts w:ascii="Times New Roman" w:hAnsi="Times New Roman" w:cs="Times New Roman"/>
          <w:sz w:val="24"/>
        </w:rPr>
        <w:t>at 298 K and 1 atm with a time step of 2 femtoseconds.</w:t>
      </w:r>
      <w:r>
        <w:rPr>
          <w:rFonts w:ascii="Times New Roman" w:hAnsi="Times New Roman" w:cs="Times New Roman" w:hint="eastAsia"/>
          <w:sz w:val="24"/>
        </w:rPr>
        <w:t xml:space="preserve"> </w:t>
      </w:r>
      <w:r w:rsidRPr="00073CA1">
        <w:rPr>
          <w:rFonts w:ascii="Times New Roman" w:hAnsi="Times New Roman" w:cs="Times New Roman"/>
          <w:sz w:val="24"/>
        </w:rPr>
        <w:t>To constrain all hydrogen atoms, the SHAKE algorithm</w:t>
      </w:r>
      <w:r w:rsidRPr="00073CA1">
        <w:rPr>
          <w:rFonts w:ascii="Times New Roman" w:hAnsi="Times New Roman" w:cs="Times New Roman"/>
          <w:sz w:val="24"/>
        </w:rPr>
        <w:fldChar w:fldCharType="begin"/>
      </w:r>
      <w:r w:rsidR="00FA10C4">
        <w:rPr>
          <w:rFonts w:ascii="Times New Roman" w:hAnsi="Times New Roman" w:cs="Times New Roman"/>
          <w:sz w:val="24"/>
        </w:rPr>
        <w:instrText xml:space="preserve"> ADDIN EN.CITE &lt;EndNote&gt;&lt;Cite&gt;&lt;Author&gt;Ryckaert&lt;/Author&gt;&lt;Year&gt;1977&lt;/Year&gt;&lt;RecNum&gt;51&lt;/RecNum&gt;&lt;DisplayText&gt;&lt;style face="superscript"&gt;15&lt;/style&gt;&lt;/DisplayText&gt;&lt;record&gt;&lt;rec-number&gt;51&lt;/rec-number&gt;&lt;foreign-keys&gt;&lt;key app="EN" db-id="xwd2990sa020pae0tr3vsed5zv0tw95sx0dw" timestamp="1573418034"&gt;51&lt;/key&gt;&lt;/foreign-keys&gt;&lt;ref-type name="Journal Article"&gt;17&lt;/ref-type&gt;&lt;contributors&gt;&lt;authors&gt;&lt;author&gt;Ryckaert, Jean-Paul&lt;/author&gt;&lt;author&gt;Ciccotti, Giovanni&lt;/author&gt;&lt;author&gt;Berendsen, Herman&lt;/author&gt;&lt;/authors&gt;&lt;/contributors&gt;&lt;titles&gt;&lt;title&gt;Numerical-Integration of Cartesian Equations of Motion of a System with Constraints – Molecular-Dynamics of N-Alkanes&lt;/title&gt;&lt;secondary-title&gt;J. Comput. Phys.&lt;/secondary-title&gt;&lt;alt-title&gt;Journal of Computational Physics&lt;/alt-title&gt;&lt;/titles&gt;&lt;periodical&gt;&lt;full-title&gt;J. Comput. Phys.&lt;/full-title&gt;&lt;abbr-1&gt;Journal of Computational Physics&lt;/abbr-1&gt;&lt;/periodical&gt;&lt;alt-periodical&gt;&lt;full-title&gt;J. Comput. Phys.&lt;/full-title&gt;&lt;abbr-1&gt;Journal of Computational Physics&lt;/abbr-1&gt;&lt;/alt-periodical&gt;&lt;pages&gt;327-341&lt;/pages&gt;&lt;volume&gt;23&lt;/volume&gt;&lt;dates&gt;&lt;year&gt;1977&lt;/year&gt;&lt;/dates&gt;&lt;urls&gt;&lt;/urls&gt;&lt;electronic-resource-num&gt;10.1016/0021-9991(77)90098-5&lt;/electronic-resource-num&gt;&lt;/record&gt;&lt;/Cite&gt;&lt;/EndNote&gt;</w:instrText>
      </w:r>
      <w:r w:rsidRPr="00073CA1">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15</w:t>
      </w:r>
      <w:r w:rsidRPr="00073CA1">
        <w:rPr>
          <w:rFonts w:ascii="Times New Roman" w:hAnsi="Times New Roman" w:cs="Times New Roman"/>
          <w:sz w:val="24"/>
        </w:rPr>
        <w:fldChar w:fldCharType="end"/>
      </w:r>
      <w:r w:rsidRPr="00073CA1">
        <w:rPr>
          <w:rFonts w:ascii="Times New Roman" w:hAnsi="Times New Roman" w:cs="Times New Roman"/>
          <w:sz w:val="24"/>
        </w:rPr>
        <w:t xml:space="preserve"> was applied.</w:t>
      </w:r>
      <w:r w:rsidRPr="00EA1708">
        <w:rPr>
          <w:rFonts w:ascii="Times New Roman" w:hAnsi="Times New Roman" w:cs="Times New Roman"/>
          <w:sz w:val="24"/>
        </w:rPr>
        <w:t xml:space="preserve"> </w:t>
      </w:r>
      <w:r>
        <w:rPr>
          <w:rFonts w:ascii="Times New Roman" w:hAnsi="Times New Roman" w:cs="Times New Roman" w:hint="eastAsia"/>
          <w:sz w:val="24"/>
        </w:rPr>
        <w:t>For computational efficiency, e</w:t>
      </w:r>
      <w:r w:rsidRPr="000717D6">
        <w:rPr>
          <w:rFonts w:ascii="Times New Roman" w:hAnsi="Times New Roman" w:cs="Times New Roman"/>
          <w:sz w:val="24"/>
        </w:rPr>
        <w:t>ach protein-ligand system was subjected to a 1</w:t>
      </w:r>
      <w:r>
        <w:rPr>
          <w:rFonts w:ascii="Times New Roman" w:hAnsi="Times New Roman" w:cs="Times New Roman" w:hint="eastAsia"/>
          <w:sz w:val="24"/>
        </w:rPr>
        <w:t>0</w:t>
      </w:r>
      <w:r w:rsidRPr="000717D6">
        <w:rPr>
          <w:rFonts w:ascii="Times New Roman" w:hAnsi="Times New Roman" w:cs="Times New Roman"/>
          <w:sz w:val="24"/>
        </w:rPr>
        <w:t xml:space="preserve"> ns MD </w:t>
      </w:r>
      <w:r w:rsidRPr="00235D3E">
        <w:rPr>
          <w:rFonts w:ascii="Times New Roman" w:hAnsi="Times New Roman" w:cs="Times New Roman"/>
          <w:sz w:val="24"/>
        </w:rPr>
        <w:t>simulation, and 60 snapshots were evenly collected in the sampling phase (last 6 ns) for further analysis. All systems reached equilibrium in the first 4 ns.</w:t>
      </w:r>
      <w:r>
        <w:rPr>
          <w:rFonts w:ascii="Times New Roman" w:hAnsi="Times New Roman" w:cs="Times New Roman"/>
          <w:sz w:val="24"/>
        </w:rPr>
        <w:t xml:space="preserve"> </w:t>
      </w:r>
    </w:p>
    <w:p w14:paraId="0A88B551" w14:textId="07CE1C37" w:rsidR="003F129C" w:rsidRPr="00081110" w:rsidRDefault="003F129C" w:rsidP="003F129C">
      <w:pPr>
        <w:pStyle w:val="NormalWeb"/>
        <w:jc w:val="both"/>
        <w:rPr>
          <w:kern w:val="0"/>
          <w14:ligatures w14:val="none"/>
        </w:rPr>
      </w:pPr>
      <w:r>
        <w:rPr>
          <w:rFonts w:hint="eastAsia"/>
          <w:b/>
          <w:bCs/>
        </w:rPr>
        <w:lastRenderedPageBreak/>
        <w:t>MM-PBSA</w:t>
      </w:r>
      <w:r>
        <w:rPr>
          <w:b/>
          <w:bCs/>
        </w:rPr>
        <w:t xml:space="preserve"> Binding Free Energy Calculations</w:t>
      </w:r>
      <w:r>
        <w:rPr>
          <w:rFonts w:hint="eastAsia"/>
          <w:b/>
          <w:bCs/>
        </w:rPr>
        <w:t xml:space="preserve">. </w:t>
      </w:r>
      <w:r>
        <w:t>M</w:t>
      </w:r>
      <w:r w:rsidRPr="000717D6">
        <w:t>olecular mechanics</w:t>
      </w:r>
      <w:r>
        <w:rPr>
          <w:rFonts w:hint="eastAsia"/>
        </w:rPr>
        <w:t>-</w:t>
      </w:r>
      <w:r w:rsidRPr="000717D6">
        <w:t xml:space="preserve">Poisson Boltzmann surface area (MM-PBSA) </w:t>
      </w:r>
      <w:r w:rsidRPr="007803E9">
        <w:rPr>
          <w:rFonts w:eastAsia="Times New Roman"/>
          <w:kern w:val="0"/>
          <w14:ligatures w14:val="none"/>
        </w:rPr>
        <w:t xml:space="preserve">is a widely adopted method for endpoint free energy calculations. To incorporate dynamic effects, </w:t>
      </w:r>
      <w:r>
        <w:rPr>
          <w:rFonts w:hint="eastAsia"/>
          <w:kern w:val="0"/>
          <w14:ligatures w14:val="none"/>
        </w:rPr>
        <w:t>MD</w:t>
      </w:r>
      <w:r w:rsidRPr="007803E9">
        <w:rPr>
          <w:rFonts w:eastAsia="Times New Roman"/>
          <w:kern w:val="0"/>
          <w14:ligatures w14:val="none"/>
        </w:rPr>
        <w:t xml:space="preserve"> simulations are commonly used to generate representative conformations. To improve computational efficiency in calculating conformational entropy, which is traditionally computed via normal mode analysis, we developed a solvent-accessible surface area-based method, WSAS, to quickly estimate entropy changes in protein-ligand binding</w:t>
      </w:r>
      <w:r w:rsidRPr="00A061B4">
        <w:fldChar w:fldCharType="begin"/>
      </w:r>
      <w:r w:rsidR="00FA10C4">
        <w:instrText xml:space="preserve"> ADDIN EN.CITE &lt;EndNote&gt;&lt;Cite&gt;&lt;Author&gt;Wang&lt;/Author&gt;&lt;Year&gt;2012&lt;/Year&gt;&lt;RecNum&gt;71&lt;/RecNum&gt;&lt;DisplayText&gt;&lt;style face="superscript"&gt;2&lt;/style&gt;&lt;/DisplayText&gt;&lt;record&gt;&lt;rec-number&gt;71&lt;/rec-number&gt;&lt;foreign-keys&gt;&lt;key app="EN" db-id="xwd2990sa020pae0tr3vsed5zv0tw95sx0dw" timestamp="1573529105"&gt;71&lt;/key&gt;&lt;/foreign-keys&gt;&lt;ref-type name="Journal Article"&gt;17&lt;/ref-type&gt;&lt;contributors&gt;&lt;authors&gt;&lt;author&gt;Wang, Junmei&lt;/author&gt;&lt;author&gt;Hou, Tingjun&lt;/author&gt;&lt;/authors&gt;&lt;/contributors&gt;&lt;titles&gt;&lt;title&gt;Develop and Test a Solvent Accessible Surface Area-Based Model in Conformational Entropy Calculations&lt;/title&gt;&lt;secondary-title&gt;J. Chem. Inf. Model&lt;/secondary-title&gt;&lt;/titles&gt;&lt;periodical&gt;&lt;full-title&gt;J. Chem. Inf. Model&lt;/full-title&gt;&lt;/periodical&gt;&lt;pages&gt;1199-1212&lt;/pages&gt;&lt;volume&gt;52&lt;/volume&gt;&lt;number&gt;5&lt;/number&gt;&lt;dates&gt;&lt;year&gt;2012&lt;/year&gt;&lt;pub-dates&gt;&lt;date&gt;2012/05/25&lt;/date&gt;&lt;/pub-dates&gt;&lt;/dates&gt;&lt;publisher&gt;American Chemical Society&lt;/publisher&gt;&lt;isbn&gt;1549-9596&lt;/isbn&gt;&lt;urls&gt;&lt;related-urls&gt;&lt;url&gt;https://doi.org/10.1021/ci300064d&lt;/url&gt;&lt;/related-urls&gt;&lt;/urls&gt;&lt;electronic-resource-num&gt;10.1021/ci300064d&lt;/electronic-resource-num&gt;&lt;/record&gt;&lt;/Cite&gt;&lt;/EndNote&gt;</w:instrText>
      </w:r>
      <w:r w:rsidRPr="00A061B4">
        <w:fldChar w:fldCharType="separate"/>
      </w:r>
      <w:r w:rsidR="00FA10C4" w:rsidRPr="00FA10C4">
        <w:rPr>
          <w:noProof/>
          <w:vertAlign w:val="superscript"/>
        </w:rPr>
        <w:t>2</w:t>
      </w:r>
      <w:r w:rsidRPr="00A061B4">
        <w:fldChar w:fldCharType="end"/>
      </w:r>
      <w:r w:rsidRPr="007803E9">
        <w:rPr>
          <w:rFonts w:eastAsia="Times New Roman"/>
          <w:kern w:val="0"/>
          <w14:ligatures w14:val="none"/>
        </w:rPr>
        <w:t>. Moreover, MM-PBSA binding free energy can be decomposed into distinct interaction components, each of which is calculated from a series of conformational snapshots collected during MD simulations</w:t>
      </w:r>
      <w:r w:rsidRPr="00A061B4">
        <w:fldChar w:fldCharType="begin"/>
      </w:r>
      <w:r w:rsidR="00FA10C4">
        <w:instrText xml:space="preserve"> ADDIN EN.CITE &lt;EndNote&gt;&lt;Cite&gt;&lt;Author&gt;Xu&lt;/Author&gt;&lt;Year&gt;2013&lt;/Year&gt;&lt;RecNum&gt;53&lt;/RecNum&gt;&lt;DisplayText&gt;&lt;style face="superscript"&gt;16&lt;/style&gt;&lt;/DisplayText&gt;&lt;record&gt;&lt;rec-number&gt;53&lt;/rec-number&gt;&lt;foreign-keys&gt;&lt;key app="EN" db-id="xwd2990sa020pae0tr3vsed5zv0tw95sx0dw" timestamp="1573418034"&gt;53&lt;/key&gt;&lt;/foreign-keys&gt;&lt;ref-type name="Journal Article"&gt;17&lt;/ref-type&gt;&lt;contributors&gt;&lt;authors&gt;&lt;author&gt;Xu, Lei&lt;/author&gt;&lt;author&gt;Sun, Huiyong&lt;/author&gt;&lt;author&gt;Li, Youyong&lt;/author&gt;&lt;author&gt;Wang, Junmei&lt;/author&gt;&lt;author&gt;Hou, Tingjun&lt;/author&gt;&lt;/authors&gt;&lt;/contributors&gt;&lt;titles&gt;&lt;title&gt;Assessing the Performance of MM/PBSA and MM/GBSA Methods. 3. The Impact of Force Fields and Ligand Charge Models&lt;/title&gt;&lt;secondary-title&gt;J. Phys. Chem. B.&lt;/secondary-title&gt;&lt;/titles&gt;&lt;periodical&gt;&lt;full-title&gt;J. Phys. Chem. B.&lt;/full-title&gt;&lt;/periodical&gt;&lt;pages&gt;8408-8421&lt;/pages&gt;&lt;volume&gt;117&lt;/volume&gt;&lt;number&gt;28&lt;/number&gt;&lt;dates&gt;&lt;year&gt;2013&lt;/year&gt;&lt;pub-dates&gt;&lt;date&gt;2013/07/18&lt;/date&gt;&lt;/pub-dates&gt;&lt;/dates&gt;&lt;publisher&gt;American Chemical Society&lt;/publisher&gt;&lt;isbn&gt;1520-6106&lt;/isbn&gt;&lt;urls&gt;&lt;related-urls&gt;&lt;url&gt;https://doi.org/10.1021/jp404160y&lt;/url&gt;&lt;/related-urls&gt;&lt;/urls&gt;&lt;electronic-resource-num&gt;10.1021/jp404160y&lt;/electronic-resource-num&gt;&lt;/record&gt;&lt;/Cite&gt;&lt;/EndNote&gt;</w:instrText>
      </w:r>
      <w:r w:rsidRPr="00A061B4">
        <w:fldChar w:fldCharType="separate"/>
      </w:r>
      <w:r w:rsidR="00FA10C4" w:rsidRPr="00FA10C4">
        <w:rPr>
          <w:noProof/>
          <w:vertAlign w:val="superscript"/>
        </w:rPr>
        <w:t>16</w:t>
      </w:r>
      <w:r w:rsidRPr="00A061B4">
        <w:fldChar w:fldCharType="end"/>
      </w:r>
      <w:r w:rsidRPr="007803E9">
        <w:rPr>
          <w:rFonts w:eastAsia="Times New Roman"/>
          <w:kern w:val="0"/>
          <w14:ligatures w14:val="none"/>
        </w:rPr>
        <w:t>.</w:t>
      </w:r>
    </w:p>
    <w:p w14:paraId="39A08D90" w14:textId="77777777" w:rsidR="003F129C" w:rsidRPr="00235D3E" w:rsidRDefault="003F129C" w:rsidP="003F129C">
      <w:pPr>
        <w:widowControl/>
        <w:spacing w:before="100" w:beforeAutospacing="1" w:after="100" w:afterAutospacing="1" w:line="240" w:lineRule="auto"/>
        <w:ind w:firstLine="420"/>
        <w:jc w:val="both"/>
        <w:rPr>
          <w:rFonts w:ascii="Times New Roman" w:eastAsia="Times New Roman" w:hAnsi="Times New Roman" w:cs="Times New Roman"/>
          <w:kern w:val="0"/>
          <w:sz w:val="24"/>
          <w14:ligatures w14:val="none"/>
        </w:rPr>
      </w:pPr>
      <w:r w:rsidRPr="007803E9">
        <w:rPr>
          <w:rFonts w:ascii="Times New Roman" w:eastAsia="Times New Roman" w:hAnsi="Times New Roman" w:cs="Times New Roman"/>
          <w:kern w:val="0"/>
          <w:sz w:val="24"/>
          <w14:ligatures w14:val="none"/>
        </w:rPr>
        <w:t xml:space="preserve">The binding free energy </w:t>
      </w:r>
      <w:r>
        <w:rPr>
          <w:rFonts w:ascii="Times New Roman" w:hAnsi="Times New Roman" w:cs="Times New Roman" w:hint="eastAsia"/>
          <w:kern w:val="0"/>
          <w:sz w:val="24"/>
          <w14:ligatures w14:val="none"/>
        </w:rPr>
        <w:t>(</w:t>
      </w:r>
      <m:oMath>
        <m:sSub>
          <m:sSubPr>
            <m:ctrlPr>
              <w:rPr>
                <w:rFonts w:ascii="Cambria Math" w:eastAsia="Times New Roman" w:hAnsi="Cambria Math" w:cs="Times New Roman"/>
                <w:i/>
                <w:sz w:val="24"/>
                <w:lang w:eastAsia="en-US"/>
              </w:rPr>
            </m:ctrlPr>
          </m:sSubPr>
          <m:e>
            <m:r>
              <w:rPr>
                <w:rFonts w:ascii="Cambria Math" w:eastAsia="Times New Roman" w:hAnsi="Cambria Math" w:cs="Times New Roman"/>
                <w:sz w:val="24"/>
                <w:lang w:eastAsia="en-US"/>
              </w:rPr>
              <m:t>∆G</m:t>
            </m:r>
          </m:e>
          <m:sub>
            <m:r>
              <w:rPr>
                <w:rFonts w:ascii="Cambria Math" w:eastAsia="Times New Roman" w:hAnsi="Cambria Math" w:cs="Times New Roman"/>
                <w:sz w:val="24"/>
                <w:lang w:eastAsia="en-US"/>
              </w:rPr>
              <m:t>MM-PBSA</m:t>
            </m:r>
          </m:sub>
        </m:sSub>
      </m:oMath>
      <w:r>
        <w:rPr>
          <w:rFonts w:ascii="Times New Roman" w:hAnsi="Times New Roman" w:cs="Times New Roman" w:hint="eastAsia"/>
          <w:sz w:val="24"/>
        </w:rPr>
        <w:t xml:space="preserve">) </w:t>
      </w:r>
      <w:r w:rsidRPr="007803E9">
        <w:rPr>
          <w:rFonts w:ascii="Times New Roman" w:eastAsia="Times New Roman" w:hAnsi="Times New Roman" w:cs="Times New Roman"/>
          <w:kern w:val="0"/>
          <w:sz w:val="24"/>
          <w14:ligatures w14:val="none"/>
        </w:rPr>
        <w:t xml:space="preserve">between a ligand and receptor complex is </w:t>
      </w:r>
      <w:r w:rsidRPr="00235D3E">
        <w:rPr>
          <w:rFonts w:ascii="Times New Roman" w:eastAsia="Times New Roman" w:hAnsi="Times New Roman" w:cs="Times New Roman"/>
          <w:kern w:val="0"/>
          <w:sz w:val="24"/>
          <w14:ligatures w14:val="none"/>
        </w:rPr>
        <w:t>calculated using the following equation:</w:t>
      </w:r>
    </w:p>
    <w:p w14:paraId="5F639C6F" w14:textId="77777777" w:rsidR="003F129C" w:rsidRPr="00712550" w:rsidRDefault="00DD00E6" w:rsidP="003F129C">
      <w:pPr>
        <w:contextualSpacing/>
        <w:jc w:val="center"/>
        <w:rPr>
          <w:rFonts w:ascii="Times New Roman" w:hAnsi="Times New Roman" w:cs="Times New Roman"/>
          <w:sz w:val="24"/>
        </w:rPr>
      </w:pPr>
      <m:oMathPara>
        <m:oMath>
          <m:sSub>
            <m:sSubPr>
              <m:ctrlPr>
                <w:rPr>
                  <w:rFonts w:ascii="Cambria Math" w:eastAsia="Times New Roman" w:hAnsi="Cambria Math" w:cs="Times New Roman"/>
                  <w:i/>
                  <w:sz w:val="24"/>
                  <w:lang w:eastAsia="en-US"/>
                </w:rPr>
              </m:ctrlPr>
            </m:sSubPr>
            <m:e>
              <m:r>
                <w:rPr>
                  <w:rFonts w:ascii="Cambria Math" w:eastAsia="Times New Roman" w:hAnsi="Cambria Math" w:cs="Times New Roman"/>
                  <w:sz w:val="24"/>
                  <w:lang w:eastAsia="en-US"/>
                </w:rPr>
                <m:t>∆G</m:t>
              </m:r>
            </m:e>
            <m:sub>
              <m:r>
                <w:rPr>
                  <w:rFonts w:ascii="Cambria Math" w:eastAsia="Times New Roman" w:hAnsi="Cambria Math" w:cs="Times New Roman"/>
                  <w:sz w:val="24"/>
                  <w:lang w:eastAsia="en-US"/>
                </w:rPr>
                <m:t>MM-PBSA</m:t>
              </m:r>
            </m:sub>
          </m:sSub>
          <m:r>
            <w:rPr>
              <w:rFonts w:ascii="Cambria Math" w:hAnsi="Cambria Math" w:cs="Times New Roman"/>
              <w:sz w:val="24"/>
            </w:rPr>
            <m:t>=∆H-T∆S=</m:t>
          </m:r>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MM</m:t>
              </m:r>
            </m:sub>
          </m:sSub>
          <m:r>
            <w:rPr>
              <w:rFonts w:ascii="Cambria Math" w:hAnsi="Cambria Math" w:cs="Times New Roman"/>
              <w:sz w:val="24"/>
            </w:rPr>
            <m:t>+</m:t>
          </m:r>
          <m:sSubSup>
            <m:sSubSupPr>
              <m:ctrlPr>
                <w:rPr>
                  <w:rFonts w:ascii="Cambria Math" w:eastAsia="Times New Roman" w:hAnsi="Cambria Math" w:cs="Times New Roman"/>
                  <w:i/>
                  <w:sz w:val="24"/>
                  <w:lang w:eastAsia="en-US"/>
                </w:rPr>
              </m:ctrlPr>
            </m:sSubSupPr>
            <m:e>
              <m:r>
                <w:rPr>
                  <w:rFonts w:ascii="Cambria Math" w:eastAsia="Times New Roman" w:hAnsi="Cambria Math" w:cs="Times New Roman"/>
                  <w:sz w:val="24"/>
                  <w:lang w:eastAsia="en-US"/>
                </w:rPr>
                <m:t>∆G</m:t>
              </m:r>
            </m:e>
            <m:sub>
              <m:r>
                <w:rPr>
                  <w:rFonts w:ascii="Cambria Math" w:eastAsia="Times New Roman" w:hAnsi="Cambria Math" w:cs="Times New Roman"/>
                  <w:sz w:val="24"/>
                  <w:lang w:eastAsia="en-US"/>
                </w:rPr>
                <m:t>p</m:t>
              </m:r>
            </m:sub>
            <m:sup>
              <m:r>
                <w:rPr>
                  <w:rFonts w:ascii="Cambria Math" w:eastAsia="Times New Roman" w:hAnsi="Cambria Math" w:cs="Times New Roman"/>
                  <w:sz w:val="24"/>
                  <w:lang w:eastAsia="en-US"/>
                </w:rPr>
                <m:t>sol</m:t>
              </m:r>
            </m:sup>
          </m:sSubSup>
          <m:r>
            <w:rPr>
              <w:rFonts w:ascii="Cambria Math" w:hAnsi="Cambria Math" w:cs="Times New Roman"/>
              <w:sz w:val="24"/>
            </w:rPr>
            <m:t>+</m:t>
          </m:r>
          <m:sSubSup>
            <m:sSubSupPr>
              <m:ctrlPr>
                <w:rPr>
                  <w:rFonts w:ascii="Cambria Math" w:eastAsia="Times New Roman" w:hAnsi="Cambria Math" w:cs="Times New Roman"/>
                  <w:i/>
                  <w:sz w:val="24"/>
                  <w:lang w:eastAsia="en-US"/>
                </w:rPr>
              </m:ctrlPr>
            </m:sSubSupPr>
            <m:e>
              <m:r>
                <w:rPr>
                  <w:rFonts w:ascii="Cambria Math" w:eastAsia="Times New Roman" w:hAnsi="Cambria Math" w:cs="Times New Roman"/>
                  <w:sz w:val="24"/>
                  <w:lang w:eastAsia="en-US"/>
                </w:rPr>
                <m:t>∆G</m:t>
              </m:r>
            </m:e>
            <m:sub>
              <m:r>
                <w:rPr>
                  <w:rFonts w:ascii="Cambria Math" w:eastAsia="Times New Roman" w:hAnsi="Cambria Math" w:cs="Times New Roman"/>
                  <w:sz w:val="24"/>
                  <w:lang w:eastAsia="en-US"/>
                </w:rPr>
                <m:t>np</m:t>
              </m:r>
            </m:sub>
            <m:sup>
              <m:r>
                <w:rPr>
                  <w:rFonts w:ascii="Cambria Math" w:eastAsia="Times New Roman" w:hAnsi="Cambria Math" w:cs="Times New Roman"/>
                  <w:sz w:val="24"/>
                  <w:lang w:eastAsia="en-US"/>
                </w:rPr>
                <m:t>sol</m:t>
              </m:r>
            </m:sup>
          </m:sSubSup>
          <m:r>
            <w:rPr>
              <w:rFonts w:ascii="Cambria Math" w:hAnsi="Cambria Math" w:cs="Times New Roman"/>
              <w:sz w:val="24"/>
            </w:rPr>
            <m:t>-</m:t>
          </m:r>
          <w:bookmarkStart w:id="1" w:name="OLE_LINK11"/>
          <w:bookmarkStart w:id="2" w:name="OLE_LINK12"/>
          <w:bookmarkStart w:id="3" w:name="OLE_LINK13"/>
          <m:r>
            <w:rPr>
              <w:rFonts w:ascii="Cambria Math" w:hAnsi="Cambria Math" w:cs="Times New Roman"/>
              <w:sz w:val="24"/>
            </w:rPr>
            <m:t>T</m:t>
          </m:r>
          <w:bookmarkStart w:id="4" w:name="OLE_LINK36"/>
          <w:bookmarkStart w:id="5" w:name="OLE_LINK37"/>
          <m:r>
            <w:rPr>
              <w:rFonts w:ascii="Cambria Math" w:hAnsi="Cambria Math" w:cs="Times New Roman"/>
              <w:sz w:val="24"/>
            </w:rPr>
            <m:t>∆S</m:t>
          </m:r>
        </m:oMath>
      </m:oMathPara>
      <w:bookmarkEnd w:id="1"/>
      <w:bookmarkEnd w:id="2"/>
      <w:bookmarkEnd w:id="3"/>
      <w:bookmarkEnd w:id="4"/>
      <w:bookmarkEnd w:id="5"/>
    </w:p>
    <w:p w14:paraId="0B754756" w14:textId="77777777" w:rsidR="003F129C" w:rsidRPr="00FC1B02" w:rsidRDefault="003F129C" w:rsidP="003F129C">
      <w:pPr>
        <w:widowControl/>
        <w:spacing w:before="100" w:beforeAutospacing="1" w:after="100" w:afterAutospacing="1" w:line="240" w:lineRule="auto"/>
        <w:ind w:firstLine="420"/>
        <w:jc w:val="both"/>
        <w:rPr>
          <w:rFonts w:ascii="Times New Roman" w:hAnsi="Times New Roman" w:cs="Times New Roman"/>
          <w:kern w:val="0"/>
          <w:sz w:val="24"/>
          <w14:ligatures w14:val="none"/>
        </w:rPr>
      </w:pPr>
      <w:r w:rsidRPr="007803E9">
        <w:rPr>
          <w:rFonts w:ascii="Times New Roman" w:eastAsia="Times New Roman" w:hAnsi="Times New Roman" w:cs="Times New Roman"/>
          <w:kern w:val="0"/>
          <w:sz w:val="24"/>
          <w14:ligatures w14:val="none"/>
        </w:rPr>
        <w:t>Where</w:t>
      </w:r>
      <w:r>
        <w:rPr>
          <w:rFonts w:ascii="Times New Roman" w:hAnsi="Times New Roman" w:cs="Times New Roman" w:hint="eastAsia"/>
          <w:kern w:val="0"/>
          <w:sz w:val="24"/>
          <w14:ligatures w14:val="none"/>
        </w:rPr>
        <w:t xml:space="preserve"> the </w:t>
      </w:r>
      <m:oMath>
        <m:sSub>
          <m:sSubPr>
            <m:ctrlPr>
              <w:rPr>
                <w:rFonts w:ascii="Cambria Math" w:hAnsi="Cambria Math" w:cs="Times New Roman"/>
                <w:i/>
                <w:sz w:val="24"/>
              </w:rPr>
            </m:ctrlPr>
          </m:sSubPr>
          <m:e>
            <m:r>
              <w:rPr>
                <w:rFonts w:ascii="Cambria Math" w:hAnsi="Cambria Math" w:cs="Times New Roman"/>
                <w:sz w:val="24"/>
              </w:rPr>
              <m:t>∆E</m:t>
            </m:r>
          </m:e>
          <m:sub>
            <m:r>
              <w:rPr>
                <w:rFonts w:ascii="Cambria Math" w:hAnsi="Cambria Math" w:cs="Times New Roman"/>
                <w:sz w:val="24"/>
              </w:rPr>
              <m:t>MM</m:t>
            </m:r>
          </m:sub>
        </m:sSub>
      </m:oMath>
      <w:r w:rsidRPr="002104E3">
        <w:rPr>
          <w:rFonts w:ascii="Times New Roman" w:hAnsi="Times New Roman" w:cs="Times New Roman"/>
          <w:kern w:val="0"/>
          <w:sz w:val="24"/>
          <w14:ligatures w14:val="none"/>
        </w:rPr>
        <w:t xml:space="preserve">term </w:t>
      </w:r>
      <w:r>
        <w:rPr>
          <w:rFonts w:ascii="Times New Roman" w:hAnsi="Times New Roman" w:cs="Times New Roman" w:hint="eastAsia"/>
          <w:kern w:val="0"/>
          <w:sz w:val="24"/>
          <w14:ligatures w14:val="none"/>
        </w:rPr>
        <w:t>represents</w:t>
      </w:r>
      <w:r w:rsidRPr="002104E3">
        <w:rPr>
          <w:rFonts w:ascii="Times New Roman" w:hAnsi="Times New Roman" w:cs="Times New Roman"/>
          <w:kern w:val="0"/>
          <w:sz w:val="24"/>
          <w14:ligatures w14:val="none"/>
        </w:rPr>
        <w:t xml:space="preserve"> the changes in molecular mechanics energy in the gas phase</w:t>
      </w:r>
      <w:r>
        <w:rPr>
          <w:rFonts w:ascii="Times New Roman" w:hAnsi="Times New Roman" w:cs="Times New Roman" w:hint="eastAsia"/>
          <w:kern w:val="0"/>
          <w:sz w:val="24"/>
          <w14:ligatures w14:val="none"/>
        </w:rPr>
        <w:t xml:space="preserve">. </w:t>
      </w:r>
      <m:oMath>
        <m:sSubSup>
          <m:sSubSupPr>
            <m:ctrlPr>
              <w:rPr>
                <w:rFonts w:ascii="Cambria Math" w:eastAsia="Times New Roman" w:hAnsi="Cambria Math" w:cs="Times New Roman"/>
                <w:i/>
                <w:sz w:val="24"/>
                <w:lang w:eastAsia="en-US"/>
              </w:rPr>
            </m:ctrlPr>
          </m:sSubSupPr>
          <m:e>
            <m:r>
              <w:rPr>
                <w:rFonts w:ascii="Cambria Math" w:eastAsia="Times New Roman" w:hAnsi="Cambria Math" w:cs="Times New Roman"/>
                <w:sz w:val="24"/>
                <w:lang w:eastAsia="en-US"/>
              </w:rPr>
              <m:t>∆G</m:t>
            </m:r>
          </m:e>
          <m:sub>
            <m:r>
              <w:rPr>
                <w:rFonts w:ascii="Cambria Math" w:eastAsia="Times New Roman" w:hAnsi="Cambria Math" w:cs="Times New Roman"/>
                <w:sz w:val="24"/>
                <w:lang w:eastAsia="en-US"/>
              </w:rPr>
              <m:t>p</m:t>
            </m:r>
          </m:sub>
          <m:sup>
            <m:r>
              <w:rPr>
                <w:rFonts w:ascii="Cambria Math" w:eastAsia="Times New Roman" w:hAnsi="Cambria Math" w:cs="Times New Roman"/>
                <w:sz w:val="24"/>
                <w:lang w:eastAsia="en-US"/>
              </w:rPr>
              <m:t>sol</m:t>
            </m:r>
          </m:sup>
        </m:sSubSup>
      </m:oMath>
      <w:r w:rsidRPr="007803E9">
        <w:rPr>
          <w:rFonts w:ascii="Times New Roman" w:eastAsia="Times New Roman" w:hAnsi="Times New Roman" w:cs="Times New Roman"/>
          <w:kern w:val="0"/>
          <w:sz w:val="24"/>
          <w14:ligatures w14:val="none"/>
        </w:rPr>
        <w:t>is the polar solvation free energy,</w:t>
      </w:r>
      <w:r>
        <w:rPr>
          <w:rFonts w:ascii="Times New Roman" w:hAnsi="Times New Roman" w:cs="Times New Roman" w:hint="eastAsia"/>
          <w:kern w:val="0"/>
          <w:sz w:val="24"/>
          <w14:ligatures w14:val="none"/>
        </w:rPr>
        <w:t xml:space="preserve"> while </w:t>
      </w:r>
      <m:oMath>
        <m:sSubSup>
          <m:sSubSupPr>
            <m:ctrlPr>
              <w:rPr>
                <w:rFonts w:ascii="Cambria Math" w:eastAsia="Times New Roman" w:hAnsi="Cambria Math" w:cs="Times New Roman"/>
                <w:i/>
                <w:sz w:val="24"/>
                <w:lang w:eastAsia="en-US"/>
              </w:rPr>
            </m:ctrlPr>
          </m:sSubSupPr>
          <m:e>
            <m:r>
              <w:rPr>
                <w:rFonts w:ascii="Cambria Math" w:eastAsia="Times New Roman" w:hAnsi="Cambria Math" w:cs="Times New Roman"/>
                <w:sz w:val="24"/>
                <w:lang w:eastAsia="en-US"/>
              </w:rPr>
              <m:t>∆G</m:t>
            </m:r>
          </m:e>
          <m:sub>
            <m:r>
              <w:rPr>
                <w:rFonts w:ascii="Cambria Math" w:eastAsia="Times New Roman" w:hAnsi="Cambria Math" w:cs="Times New Roman"/>
                <w:sz w:val="24"/>
                <w:lang w:eastAsia="en-US"/>
              </w:rPr>
              <m:t>np</m:t>
            </m:r>
          </m:sub>
          <m:sup>
            <m:r>
              <w:rPr>
                <w:rFonts w:ascii="Cambria Math" w:eastAsia="Times New Roman" w:hAnsi="Cambria Math" w:cs="Times New Roman"/>
                <w:sz w:val="24"/>
                <w:lang w:eastAsia="en-US"/>
              </w:rPr>
              <m:t>sol</m:t>
            </m:r>
          </m:sup>
        </m:sSubSup>
      </m:oMath>
      <w:r w:rsidRPr="008D27E4">
        <w:rPr>
          <w:rFonts w:ascii="Times New Roman" w:eastAsia="Times New Roman" w:hAnsi="Times New Roman" w:cs="Times New Roman"/>
          <w:kern w:val="0"/>
          <w:sz w:val="24"/>
          <w14:ligatures w14:val="none"/>
        </w:rPr>
        <w:t xml:space="preserve"> </w:t>
      </w:r>
      <w:r w:rsidRPr="007803E9">
        <w:rPr>
          <w:rFonts w:ascii="Times New Roman" w:eastAsia="Times New Roman" w:hAnsi="Times New Roman" w:cs="Times New Roman"/>
          <w:kern w:val="0"/>
          <w:sz w:val="24"/>
          <w14:ligatures w14:val="none"/>
        </w:rPr>
        <w:t>is the nonpolar solvation free energy</w:t>
      </w:r>
      <w:r>
        <w:rPr>
          <w:rFonts w:ascii="Times New Roman" w:hAnsi="Times New Roman" w:cs="Times New Roman" w:hint="eastAsia"/>
          <w:kern w:val="0"/>
          <w:sz w:val="24"/>
          <w14:ligatures w14:val="none"/>
        </w:rPr>
        <w:t xml:space="preserve">, the </w:t>
      </w:r>
      <w:r w:rsidRPr="008C14AD">
        <w:rPr>
          <w:rFonts w:ascii="Cambria Math" w:hAnsi="Cambria Math" w:cs="Cambria Math"/>
          <w:kern w:val="0"/>
          <w:sz w:val="24"/>
          <w14:ligatures w14:val="none"/>
        </w:rPr>
        <w:t>𝑇</w:t>
      </w:r>
      <w:r w:rsidRPr="008C14AD">
        <w:rPr>
          <w:rFonts w:ascii="Times New Roman" w:hAnsi="Times New Roman" w:cs="Times New Roman"/>
          <w:kern w:val="0"/>
          <w:sz w:val="24"/>
          <w14:ligatures w14:val="none"/>
        </w:rPr>
        <w:t>Δ</w:t>
      </w:r>
      <w:r w:rsidRPr="008C14AD">
        <w:rPr>
          <w:rFonts w:ascii="Cambria Math" w:hAnsi="Cambria Math" w:cs="Cambria Math"/>
          <w:kern w:val="0"/>
          <w:sz w:val="24"/>
          <w14:ligatures w14:val="none"/>
        </w:rPr>
        <w:t>𝑆</w:t>
      </w:r>
      <w:r>
        <w:rPr>
          <w:rFonts w:ascii="Times New Roman" w:hAnsi="Times New Roman" w:cs="Times New Roman" w:hint="eastAsia"/>
          <w:kern w:val="0"/>
          <w:sz w:val="24"/>
          <w14:ligatures w14:val="none"/>
        </w:rPr>
        <w:t xml:space="preserve"> is</w:t>
      </w:r>
      <w:r w:rsidRPr="008C14AD">
        <w:rPr>
          <w:rFonts w:ascii="Times New Roman" w:hAnsi="Times New Roman" w:cs="Times New Roman"/>
          <w:kern w:val="0"/>
          <w:sz w:val="24"/>
          <w14:ligatures w14:val="none"/>
        </w:rPr>
        <w:t xml:space="preserve"> the entropy change of the </w:t>
      </w:r>
      <w:r>
        <w:rPr>
          <w:rFonts w:ascii="Times New Roman" w:hAnsi="Times New Roman" w:cs="Times New Roman" w:hint="eastAsia"/>
          <w:kern w:val="0"/>
          <w:sz w:val="24"/>
          <w14:ligatures w14:val="none"/>
        </w:rPr>
        <w:t xml:space="preserve">ligand-target </w:t>
      </w:r>
      <w:r w:rsidRPr="008C14AD">
        <w:rPr>
          <w:rFonts w:ascii="Times New Roman" w:hAnsi="Times New Roman" w:cs="Times New Roman"/>
          <w:kern w:val="0"/>
          <w:sz w:val="24"/>
          <w14:ligatures w14:val="none"/>
        </w:rPr>
        <w:t>system during the binding process</w:t>
      </w:r>
      <w:r>
        <w:rPr>
          <w:rFonts w:ascii="Times New Roman" w:hAnsi="Times New Roman" w:cs="Times New Roman" w:hint="eastAsia"/>
          <w:kern w:val="0"/>
          <w:sz w:val="24"/>
          <w14:ligatures w14:val="none"/>
        </w:rPr>
        <w:t xml:space="preserve">. </w:t>
      </w:r>
      <w:r w:rsidRPr="007803E9">
        <w:rPr>
          <w:rFonts w:ascii="Times New Roman" w:eastAsia="Times New Roman" w:hAnsi="Times New Roman" w:cs="Times New Roman"/>
          <w:kern w:val="0"/>
          <w:sz w:val="24"/>
          <w14:ligatures w14:val="none"/>
        </w:rPr>
        <w:t>For each MD snapshot, the binding free energy of each ligand was computed, with detailed energy decompositions performed on all</w:t>
      </w:r>
      <w:r>
        <w:rPr>
          <w:rFonts w:ascii="Times New Roman" w:hAnsi="Times New Roman" w:cs="Times New Roman" w:hint="eastAsia"/>
          <w:kern w:val="0"/>
          <w:sz w:val="24"/>
          <w14:ligatures w14:val="none"/>
        </w:rPr>
        <w:t xml:space="preserve"> 6</w:t>
      </w:r>
      <w:r>
        <w:rPr>
          <w:rFonts w:ascii="Times New Roman" w:hAnsi="Times New Roman" w:cs="Times New Roman"/>
          <w:kern w:val="0"/>
          <w:sz w:val="24"/>
          <w14:ligatures w14:val="none"/>
        </w:rPr>
        <w:t>0</w:t>
      </w:r>
      <w:r>
        <w:rPr>
          <w:rFonts w:ascii="Times New Roman" w:hAnsi="Times New Roman" w:cs="Times New Roman" w:hint="eastAsia"/>
          <w:kern w:val="0"/>
          <w:sz w:val="24"/>
          <w14:ligatures w14:val="none"/>
        </w:rPr>
        <w:t xml:space="preserve"> </w:t>
      </w:r>
      <w:r w:rsidRPr="007803E9">
        <w:rPr>
          <w:rFonts w:ascii="Times New Roman" w:eastAsia="Times New Roman" w:hAnsi="Times New Roman" w:cs="Times New Roman"/>
          <w:kern w:val="0"/>
          <w:sz w:val="24"/>
          <w14:ligatures w14:val="none"/>
        </w:rPr>
        <w:t xml:space="preserve">snapshots collected during the sampling phase. </w:t>
      </w:r>
    </w:p>
    <w:p w14:paraId="2D3E6F22" w14:textId="13A2F875" w:rsidR="003F129C" w:rsidRPr="0003571D" w:rsidRDefault="003F129C" w:rsidP="003F129C">
      <w:pPr>
        <w:jc w:val="both"/>
        <w:rPr>
          <w:rFonts w:ascii="Times New Roman" w:hAnsi="Times New Roman" w:cs="Times New Roman"/>
          <w:sz w:val="24"/>
        </w:rPr>
      </w:pPr>
      <w:r>
        <w:rPr>
          <w:rFonts w:ascii="Times New Roman" w:hAnsi="Times New Roman" w:cs="Times New Roman" w:hint="eastAsia"/>
          <w:b/>
          <w:bCs/>
          <w:sz w:val="24"/>
        </w:rPr>
        <w:t xml:space="preserve">LRIP </w:t>
      </w:r>
      <w:r>
        <w:rPr>
          <w:rFonts w:ascii="Times New Roman" w:hAnsi="Times New Roman" w:cs="Times New Roman"/>
          <w:b/>
          <w:bCs/>
          <w:sz w:val="24"/>
        </w:rPr>
        <w:t>Free E</w:t>
      </w:r>
      <w:r>
        <w:rPr>
          <w:rFonts w:ascii="Times New Roman" w:hAnsi="Times New Roman" w:cs="Times New Roman" w:hint="eastAsia"/>
          <w:b/>
          <w:bCs/>
          <w:sz w:val="24"/>
        </w:rPr>
        <w:t xml:space="preserve">nergy </w:t>
      </w:r>
      <w:r>
        <w:rPr>
          <w:rFonts w:ascii="Times New Roman" w:hAnsi="Times New Roman" w:cs="Times New Roman"/>
          <w:b/>
          <w:bCs/>
          <w:sz w:val="24"/>
        </w:rPr>
        <w:t>P</w:t>
      </w:r>
      <w:r>
        <w:rPr>
          <w:rFonts w:ascii="Times New Roman" w:hAnsi="Times New Roman" w:cs="Times New Roman" w:hint="eastAsia"/>
          <w:b/>
          <w:bCs/>
          <w:sz w:val="24"/>
        </w:rPr>
        <w:t xml:space="preserve">rediction. </w:t>
      </w:r>
      <w:r>
        <w:rPr>
          <w:rFonts w:ascii="Times New Roman" w:hAnsi="Times New Roman" w:cs="Times New Roman" w:hint="eastAsia"/>
          <w:sz w:val="24"/>
        </w:rPr>
        <w:t>We employed</w:t>
      </w:r>
      <w:r w:rsidRPr="00D344E9">
        <w:rPr>
          <w:rFonts w:ascii="Times New Roman" w:hAnsi="Times New Roman" w:cs="Times New Roman"/>
          <w:sz w:val="24"/>
        </w:rPr>
        <w:t xml:space="preserve"> the previously developed </w:t>
      </w:r>
      <w:r w:rsidRPr="00B526E6">
        <w:rPr>
          <w:rFonts w:ascii="Times New Roman" w:hAnsi="Times New Roman" w:cs="Times New Roman"/>
          <w:sz w:val="24"/>
        </w:rPr>
        <w:t xml:space="preserve">machine learning (ML)-based prediction models </w:t>
      </w:r>
      <w:r>
        <w:rPr>
          <w:rFonts w:ascii="Times New Roman" w:hAnsi="Times New Roman" w:cs="Times New Roman" w:hint="eastAsia"/>
          <w:sz w:val="24"/>
        </w:rPr>
        <w:t>using</w:t>
      </w:r>
      <w:r w:rsidRPr="00B526E6">
        <w:rPr>
          <w:rFonts w:ascii="Times New Roman" w:hAnsi="Times New Roman" w:cs="Times New Roman"/>
          <w:sz w:val="24"/>
        </w:rPr>
        <w:t xml:space="preserve"> ligand-residue interaction profiles </w:t>
      </w:r>
      <w:r>
        <w:rPr>
          <w:rFonts w:ascii="Times New Roman" w:hAnsi="Times New Roman" w:cs="Times New Roman" w:hint="eastAsia"/>
          <w:sz w:val="24"/>
        </w:rPr>
        <w:t xml:space="preserve">(LRIP) to </w:t>
      </w:r>
      <w:r w:rsidRPr="00D344E9">
        <w:rPr>
          <w:rFonts w:ascii="Times New Roman" w:hAnsi="Times New Roman" w:cs="Times New Roman"/>
          <w:sz w:val="24"/>
        </w:rPr>
        <w:t xml:space="preserve">predict binding </w:t>
      </w:r>
      <w:r>
        <w:rPr>
          <w:rFonts w:ascii="Times New Roman" w:hAnsi="Times New Roman" w:cs="Times New Roman"/>
          <w:sz w:val="24"/>
        </w:rPr>
        <w:t xml:space="preserve">free </w:t>
      </w:r>
      <w:r w:rsidRPr="00D344E9">
        <w:rPr>
          <w:rFonts w:ascii="Times New Roman" w:hAnsi="Times New Roman" w:cs="Times New Roman"/>
          <w:sz w:val="24"/>
        </w:rPr>
        <w:t>energies</w:t>
      </w:r>
      <w:r>
        <w:rPr>
          <w:rFonts w:ascii="Times New Roman" w:hAnsi="Times New Roman" w:cs="Times New Roman"/>
          <w:sz w:val="24"/>
        </w:rPr>
        <w:fldChar w:fldCharType="begin"/>
      </w:r>
      <w:r w:rsidR="00FA10C4">
        <w:rPr>
          <w:rFonts w:ascii="Times New Roman" w:hAnsi="Times New Roman" w:cs="Times New Roman"/>
          <w:sz w:val="24"/>
        </w:rPr>
        <w:instrText xml:space="preserve"> ADDIN EN.CITE &lt;EndNote&gt;&lt;Cite&gt;&lt;Author&gt;Ji&lt;/Author&gt;&lt;Year&gt;2021&lt;/Year&gt;&lt;RecNum&gt;24&lt;/RecNum&gt;&lt;DisplayText&gt;&lt;style face="superscript"&gt;17&lt;/style&gt;&lt;/DisplayText&gt;&lt;record&gt;&lt;rec-number&gt;24&lt;/rec-number&gt;&lt;foreign-keys&gt;&lt;key app="EN" db-id="vszzae5twa5pe4ea22r505pn29rze900aatf" timestamp="1728989742"&gt;24&lt;/key&gt;&lt;/foreign-keys&gt;&lt;ref-type name="Journal Article"&gt;17&lt;/ref-type&gt;&lt;contributors&gt;&lt;authors&gt;&lt;author&gt;Ji, Beihong&lt;/author&gt;&lt;author&gt;He, Xibing&lt;/author&gt;&lt;author&gt;Zhai, Jingchen&lt;/author&gt;&lt;author&gt;Zhang, Yuzhao&lt;/author&gt;&lt;author&gt;Man, Viet Hoang&lt;/author&gt;&lt;author&gt;Wang, Junmei&lt;/author&gt;&lt;/authors&gt;&lt;/contributors&gt;&lt;titles&gt;&lt;title&gt;Machine learning on ligand-residue interaction profiles to significantly improve binding affinity prediction&lt;/title&gt;&lt;secondary-title&gt;Briefings in Bioinformatics&lt;/secondary-title&gt;&lt;/titles&gt;&lt;periodical&gt;&lt;full-title&gt;Briefings in Bioinformatics&lt;/full-title&gt;&lt;/periodical&gt;&lt;volume&gt;22&lt;/volume&gt;&lt;number&gt;5&lt;/number&gt;&lt;dates&gt;&lt;year&gt;2021&lt;/year&gt;&lt;/dates&gt;&lt;isbn&gt;1477-4054&lt;/isbn&gt;&lt;urls&gt;&lt;related-urls&gt;&lt;url&gt;https://doi.org/10.1093/bib/bbab054&lt;/url&gt;&lt;/related-urls&gt;&lt;/urls&gt;&lt;custom1&gt;bbab054&lt;/custom1&gt;&lt;electronic-resource-num&gt;10.1093/bib/bbab054&lt;/electronic-resource-num&gt;&lt;access-date&gt;10/15/2024&lt;/access-date&gt;&lt;/record&gt;&lt;/Cite&gt;&lt;/EndNote&gt;</w:instrText>
      </w:r>
      <w:r>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17</w:t>
      </w:r>
      <w:r>
        <w:rPr>
          <w:rFonts w:ascii="Times New Roman" w:hAnsi="Times New Roman" w:cs="Times New Roman"/>
          <w:sz w:val="24"/>
        </w:rPr>
        <w:fldChar w:fldCharType="end"/>
      </w:r>
      <w:r w:rsidRPr="00D344E9">
        <w:rPr>
          <w:rFonts w:ascii="Times New Roman" w:hAnsi="Times New Roman" w:cs="Times New Roman"/>
          <w:sz w:val="24"/>
        </w:rPr>
        <w:t xml:space="preserve"> for ligand targeting </w:t>
      </w:r>
      <w:r>
        <w:rPr>
          <w:rFonts w:ascii="Times New Roman" w:hAnsi="Times New Roman" w:cs="Times New Roman" w:hint="eastAsia"/>
          <w:sz w:val="24"/>
        </w:rPr>
        <w:t xml:space="preserve">the </w:t>
      </w:r>
      <w:r w:rsidRPr="00D344E9">
        <w:rPr>
          <w:rFonts w:ascii="Times New Roman" w:hAnsi="Times New Roman" w:cs="Times New Roman"/>
          <w:sz w:val="24"/>
        </w:rPr>
        <w:t xml:space="preserve">CB1 and CB2 receptors. </w:t>
      </w:r>
      <w:r>
        <w:rPr>
          <w:rFonts w:ascii="Times New Roman" w:hAnsi="Times New Roman" w:cs="Times New Roman"/>
          <w:sz w:val="24"/>
        </w:rPr>
        <w:t>T</w:t>
      </w:r>
      <w:r w:rsidRPr="0003571D">
        <w:rPr>
          <w:rFonts w:ascii="Times New Roman" w:hAnsi="Times New Roman" w:cs="Times New Roman"/>
          <w:sz w:val="24"/>
        </w:rPr>
        <w:t xml:space="preserve">he optimal computational protocol </w:t>
      </w:r>
      <w:r>
        <w:rPr>
          <w:rFonts w:ascii="Times New Roman" w:hAnsi="Times New Roman" w:cs="Times New Roman"/>
          <w:sz w:val="24"/>
        </w:rPr>
        <w:t xml:space="preserve">explored in our earlier work </w:t>
      </w:r>
      <w:r>
        <w:rPr>
          <w:rFonts w:ascii="Times New Roman" w:hAnsi="Times New Roman" w:cs="Times New Roman" w:hint="eastAsia"/>
          <w:sz w:val="24"/>
        </w:rPr>
        <w:t xml:space="preserve">was adopted </w:t>
      </w:r>
      <w:r w:rsidRPr="0003571D">
        <w:rPr>
          <w:rFonts w:ascii="Times New Roman" w:hAnsi="Times New Roman" w:cs="Times New Roman"/>
          <w:sz w:val="24"/>
        </w:rPr>
        <w:t>for LRIP construction</w:t>
      </w:r>
      <w:r>
        <w:rPr>
          <w:rFonts w:ascii="Times New Roman" w:hAnsi="Times New Roman" w:cs="Times New Roman"/>
          <w:sz w:val="24"/>
        </w:rPr>
        <w:t>.</w:t>
      </w:r>
      <w:r w:rsidRPr="0003571D">
        <w:rPr>
          <w:rFonts w:ascii="Times New Roman" w:hAnsi="Times New Roman" w:cs="Times New Roman"/>
          <w:sz w:val="24"/>
        </w:rPr>
        <w:t xml:space="preserve"> This protocol, referred to as MIN + GB, combines energy minimization (MIN) and the Generalized Born (GB) model to account for solvent effects</w:t>
      </w:r>
      <w:r>
        <w:rPr>
          <w:rFonts w:ascii="Times New Roman" w:hAnsi="Times New Roman" w:cs="Times New Roman"/>
          <w:sz w:val="24"/>
        </w:rPr>
        <w:t xml:space="preserve">. It </w:t>
      </w:r>
      <w:r w:rsidRPr="0003571D">
        <w:rPr>
          <w:rFonts w:ascii="Times New Roman" w:hAnsi="Times New Roman" w:cs="Times New Roman"/>
          <w:sz w:val="24"/>
        </w:rPr>
        <w:t>was chosen due to its low computational cost and superior performance compared to alternative simulation protocols and conventional docking algorithms. Full details of the system setup can be found in the original work. In this study, we adhered strictly to the previously established protocol</w:t>
      </w:r>
      <w:r>
        <w:rPr>
          <w:rFonts w:ascii="Times New Roman" w:hAnsi="Times New Roman" w:cs="Times New Roman"/>
          <w:sz w:val="24"/>
        </w:rPr>
        <w:t xml:space="preserve"> except for </w:t>
      </w:r>
      <w:r w:rsidRPr="0003571D">
        <w:rPr>
          <w:rFonts w:ascii="Times New Roman" w:hAnsi="Times New Roman" w:cs="Times New Roman"/>
          <w:sz w:val="24"/>
        </w:rPr>
        <w:t>one modification: the ABCG2 charge</w:t>
      </w:r>
      <w:r>
        <w:rPr>
          <w:rFonts w:ascii="Times New Roman" w:hAnsi="Times New Roman" w:cs="Times New Roman" w:hint="eastAsia"/>
          <w:sz w:val="24"/>
        </w:rPr>
        <w:t>s</w:t>
      </w:r>
      <w:r>
        <w:rPr>
          <w:rFonts w:ascii="Times New Roman" w:hAnsi="Times New Roman" w:cs="Times New Roman"/>
          <w:sz w:val="24"/>
        </w:rPr>
        <w:fldChar w:fldCharType="begin"/>
      </w:r>
      <w:r w:rsidR="00FA10C4">
        <w:rPr>
          <w:rFonts w:ascii="Times New Roman" w:hAnsi="Times New Roman" w:cs="Times New Roman"/>
          <w:sz w:val="24"/>
        </w:rPr>
        <w:instrText xml:space="preserve"> ADDIN EN.CITE &lt;EndNote&gt;&lt;Cite&gt;&lt;Author&gt;Sun&lt;/Author&gt;&lt;Year&gt;2023&lt;/Year&gt;&lt;RecNum&gt;25&lt;/RecNum&gt;&lt;DisplayText&gt;&lt;style face="superscript"&gt;18&lt;/style&gt;&lt;/DisplayText&gt;&lt;record&gt;&lt;rec-number&gt;25&lt;/rec-number&gt;&lt;foreign-keys&gt;&lt;key app="EN" db-id="vszzae5twa5pe4ea22r505pn29rze900aatf" timestamp="1728990101"&gt;25&lt;/key&gt;&lt;/foreign-keys&gt;&lt;ref-type name="Journal Article"&gt;17&lt;/ref-type&gt;&lt;contributors&gt;&lt;authors&gt;&lt;author&gt;Sun, Yuchen&lt;/author&gt;&lt;author&gt;He, Xibing&lt;/author&gt;&lt;author&gt;Hou, Tingjun&lt;/author&gt;&lt;author&gt;Cai, Lianjin&lt;/author&gt;&lt;author&gt;Man, Viet Hoag&lt;/author&gt;&lt;author&gt;Wang, Junmei&lt;/author&gt;&lt;/authors&gt;&lt;/contributors&gt;&lt;titles&gt;&lt;title&gt;Development and test of highly accurate endpoint free energy methods. 1: Evaluation of ABCG2 charge model on solvation free energy prediction and optimization of atom radii suitable for more accurate solvation free energy prediction by the PBSA method&lt;/title&gt;&lt;secondary-title&gt;Journal of Computational Chemistry&lt;/secondary-title&gt;&lt;/titles&gt;&lt;periodical&gt;&lt;full-title&gt;Journal of Computational Chemistry&lt;/full-title&gt;&lt;/periodical&gt;&lt;pages&gt;1334-1346&lt;/pages&gt;&lt;volume&gt;44&lt;/volume&gt;&lt;number&gt;14&lt;/number&gt;&lt;dates&gt;&lt;year&gt;2023&lt;/year&gt;&lt;/dates&gt;&lt;isbn&gt;0192-8651&lt;/isbn&gt;&lt;urls&gt;&lt;related-urls&gt;&lt;url&gt;https://onlinelibrary.wiley.com/doi/abs/10.1002/jcc.27089&lt;/url&gt;&lt;/related-urls&gt;&lt;/urls&gt;&lt;electronic-resource-num&gt;https://doi.org/10.1002/jcc.27089&lt;/electronic-resource-num&gt;&lt;/record&gt;&lt;/Cite&gt;&lt;/EndNote&gt;</w:instrText>
      </w:r>
      <w:r>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18</w:t>
      </w:r>
      <w:r>
        <w:rPr>
          <w:rFonts w:ascii="Times New Roman" w:hAnsi="Times New Roman" w:cs="Times New Roman"/>
          <w:sz w:val="24"/>
        </w:rPr>
        <w:fldChar w:fldCharType="end"/>
      </w:r>
      <w:r w:rsidRPr="0003571D">
        <w:rPr>
          <w:rFonts w:ascii="Times New Roman" w:hAnsi="Times New Roman" w:cs="Times New Roman"/>
          <w:sz w:val="24"/>
        </w:rPr>
        <w:t xml:space="preserve"> was used instead of the AM1-BCC</w:t>
      </w:r>
      <w:r w:rsidRPr="00EA1708">
        <w:rPr>
          <w:rFonts w:ascii="Times New Roman" w:hAnsi="Times New Roman" w:cs="Times New Roman"/>
          <w:sz w:val="24"/>
        </w:rPr>
        <w:fldChar w:fldCharType="begin"/>
      </w:r>
      <w:r w:rsidR="00FA10C4">
        <w:rPr>
          <w:rFonts w:ascii="Times New Roman" w:hAnsi="Times New Roman" w:cs="Times New Roman"/>
          <w:sz w:val="24"/>
        </w:rPr>
        <w:instrText xml:space="preserve"> ADDIN EN.CITE &lt;EndNote&gt;&lt;Cite&gt;&lt;Author&gt;Jakalian&lt;/Author&gt;&lt;Year&gt;2000&lt;/Year&gt;&lt;RecNum&gt;187&lt;/RecNum&gt;&lt;DisplayText&gt;&lt;style face="superscript"&gt;19,20&lt;/style&gt;&lt;/DisplayText&gt;&lt;record&gt;&lt;rec-number&gt;187&lt;/rec-number&gt;&lt;foreign-keys&gt;&lt;key app="EN" db-id="xwd2990sa020pae0tr3vsed5zv0tw95sx0dw" timestamp="1598162671"&gt;187&lt;/key&gt;&lt;/foreign-keys&gt;&lt;ref-type name="Journal Article"&gt;17&lt;/ref-type&gt;&lt;contributors&gt;&lt;authors&gt;&lt;author&gt;Jakalian, Araz&lt;/author&gt;&lt;author&gt;Bush, Bruce L.&lt;/author&gt;&lt;author&gt;Jack, David B.&lt;/author&gt;&lt;author&gt;Bayly, Christopher I.&lt;/author&gt;&lt;/authors&gt;&lt;/contributors&gt;&lt;titles&gt;&lt;title&gt;Fast, efficient generation of high-quality atomic charges. AM1-BCC model: I. Method&lt;/title&gt;&lt;/titles&gt;&lt;pages&gt;132-146&lt;/pages&gt;&lt;volume&gt;21&lt;/volume&gt;&lt;number&gt;2&lt;/number&gt;&lt;dates&gt;&lt;year&gt;2000&lt;/year&gt;&lt;/dates&gt;&lt;isbn&gt;0192-8651&lt;/isbn&gt;&lt;urls&gt;&lt;related-urls&gt;&lt;url&gt;https://onlinelibrary.wiley.com/doi/abs/10.1002/%28SICI%291096-987X%2820000130%2921%3A2%3C132%3A%3AAID-JCC5%3E3.0.CO%3B2-P&lt;/url&gt;&lt;/related-urls&gt;&lt;/urls&gt;&lt;electronic-resource-num&gt;10.1002/(sici)1096-987x(20000130)21:2&amp;lt;132::Aid-jcc5&amp;gt;3.0.Co;2-p&lt;/electronic-resource-num&gt;&lt;/record&gt;&lt;/Cite&gt;&lt;Cite&gt;&lt;Author&gt;Jakalian&lt;/Author&gt;&lt;Year&gt;2002&lt;/Year&gt;&lt;RecNum&gt;188&lt;/RecNum&gt;&lt;record&gt;&lt;rec-number&gt;188&lt;/rec-number&gt;&lt;foreign-keys&gt;&lt;key app="EN" db-id="xwd2990sa020pae0tr3vsed5zv0tw95sx0dw" timestamp="1598162726"&gt;188&lt;/key&gt;&lt;/foreign-keys&gt;&lt;ref-type name="Journal Article"&gt;17&lt;/ref-type&gt;&lt;contributors&gt;&lt;authors&gt;&lt;author&gt;Jakalian, Araz&lt;/author&gt;&lt;author&gt;Jack, David B.&lt;/author&gt;&lt;author&gt;Bayly, Christopher I.&lt;/author&gt;&lt;/authors&gt;&lt;/contributors&gt;&lt;titles&gt;&lt;title&gt;Fast, efficient generation of high-quality atomic charges. AM1-BCC model: II. Parameterization and validation&lt;/title&gt;&lt;/titles&gt;&lt;pages&gt;1623-1641&lt;/pages&gt;&lt;volume&gt;23&lt;/volume&gt;&lt;number&gt;16&lt;/number&gt;&lt;dates&gt;&lt;year&gt;2002&lt;/year&gt;&lt;/dates&gt;&lt;isbn&gt;0192-8651&lt;/isbn&gt;&lt;urls&gt;&lt;related-urls&gt;&lt;url&gt;https://onlinelibrary.wiley.com/doi/abs/10.1002/jcc.10128&lt;/url&gt;&lt;/related-urls&gt;&lt;/urls&gt;&lt;electronic-resource-num&gt;10.1002/jcc.10128&lt;/electronic-resource-num&gt;&lt;/record&gt;&lt;/Cite&gt;&lt;/EndNote&gt;</w:instrText>
      </w:r>
      <w:r w:rsidRPr="00EA1708">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19,20</w:t>
      </w:r>
      <w:r w:rsidRPr="00EA1708">
        <w:rPr>
          <w:rFonts w:ascii="Times New Roman" w:hAnsi="Times New Roman" w:cs="Times New Roman"/>
          <w:sz w:val="24"/>
        </w:rPr>
        <w:fldChar w:fldCharType="end"/>
      </w:r>
      <w:r w:rsidRPr="0003571D">
        <w:rPr>
          <w:rFonts w:ascii="Times New Roman" w:hAnsi="Times New Roman" w:cs="Times New Roman"/>
          <w:sz w:val="24"/>
        </w:rPr>
        <w:t xml:space="preserve"> charge</w:t>
      </w:r>
      <w:r>
        <w:rPr>
          <w:rFonts w:ascii="Times New Roman" w:hAnsi="Times New Roman" w:cs="Times New Roman" w:hint="eastAsia"/>
          <w:sz w:val="24"/>
        </w:rPr>
        <w:t>s</w:t>
      </w:r>
      <w:r w:rsidRPr="0003571D">
        <w:rPr>
          <w:rFonts w:ascii="Times New Roman" w:hAnsi="Times New Roman" w:cs="Times New Roman"/>
          <w:sz w:val="24"/>
        </w:rPr>
        <w:t xml:space="preserve"> for ligand </w:t>
      </w:r>
      <w:r>
        <w:rPr>
          <w:rFonts w:ascii="Times New Roman" w:hAnsi="Times New Roman" w:cs="Times New Roman" w:hint="eastAsia"/>
          <w:sz w:val="24"/>
        </w:rPr>
        <w:t>computations</w:t>
      </w:r>
      <w:r w:rsidRPr="0003571D">
        <w:rPr>
          <w:rFonts w:ascii="Times New Roman" w:hAnsi="Times New Roman" w:cs="Times New Roman"/>
          <w:sz w:val="24"/>
        </w:rPr>
        <w:t>.</w:t>
      </w:r>
      <w:r>
        <w:rPr>
          <w:rFonts w:ascii="Times New Roman" w:hAnsi="Times New Roman" w:cs="Times New Roman" w:hint="eastAsia"/>
          <w:sz w:val="24"/>
        </w:rPr>
        <w:t xml:space="preserve"> </w:t>
      </w:r>
      <w:r w:rsidRPr="0003571D">
        <w:rPr>
          <w:rFonts w:ascii="Times New Roman" w:hAnsi="Times New Roman" w:cs="Times New Roman"/>
          <w:sz w:val="24"/>
        </w:rPr>
        <w:t>Ligands with experimentally determined K</w:t>
      </w:r>
      <w:r w:rsidRPr="0003571D">
        <w:rPr>
          <w:rFonts w:ascii="Times New Roman" w:hAnsi="Times New Roman" w:cs="Times New Roman"/>
          <w:sz w:val="24"/>
          <w:vertAlign w:val="subscript"/>
        </w:rPr>
        <w:t>i</w:t>
      </w:r>
      <w:r w:rsidRPr="0003571D">
        <w:rPr>
          <w:rFonts w:ascii="Times New Roman" w:hAnsi="Times New Roman" w:cs="Times New Roman"/>
          <w:sz w:val="24"/>
        </w:rPr>
        <w:t xml:space="preserve"> or IC50 values for CB1 and CB2 receptors were obtained from the </w:t>
      </w:r>
      <w:proofErr w:type="spellStart"/>
      <w:r w:rsidRPr="0003571D">
        <w:rPr>
          <w:rFonts w:ascii="Times New Roman" w:hAnsi="Times New Roman" w:cs="Times New Roman"/>
          <w:sz w:val="24"/>
        </w:rPr>
        <w:t>GPCRdb</w:t>
      </w:r>
      <w:proofErr w:type="spellEnd"/>
      <w:r w:rsidRPr="0003571D">
        <w:rPr>
          <w:rFonts w:ascii="Times New Roman" w:hAnsi="Times New Roman" w:cs="Times New Roman"/>
          <w:sz w:val="24"/>
        </w:rPr>
        <w:t xml:space="preserve"> database (https://gpcrdb.org/). After processing, 580 ligands for CB1 and 1,357 ligands for CB2 were included in the training set</w:t>
      </w:r>
      <w:r>
        <w:rPr>
          <w:rFonts w:ascii="Times New Roman" w:hAnsi="Times New Roman" w:cs="Times New Roman"/>
          <w:sz w:val="24"/>
        </w:rPr>
        <w:t>s</w:t>
      </w:r>
      <w:r w:rsidRPr="0003571D">
        <w:rPr>
          <w:rFonts w:ascii="Times New Roman" w:hAnsi="Times New Roman" w:cs="Times New Roman"/>
          <w:sz w:val="24"/>
        </w:rPr>
        <w:t xml:space="preserve"> </w:t>
      </w:r>
      <w:r>
        <w:rPr>
          <w:rFonts w:ascii="Times New Roman" w:hAnsi="Times New Roman" w:cs="Times New Roman" w:hint="eastAsia"/>
          <w:sz w:val="24"/>
        </w:rPr>
        <w:t xml:space="preserve">to </w:t>
      </w:r>
      <w:r>
        <w:rPr>
          <w:rFonts w:ascii="Times New Roman" w:hAnsi="Times New Roman" w:cs="Times New Roman"/>
          <w:sz w:val="24"/>
        </w:rPr>
        <w:t xml:space="preserve">construct </w:t>
      </w:r>
      <w:r>
        <w:rPr>
          <w:rFonts w:ascii="Times New Roman" w:hAnsi="Times New Roman" w:cs="Times New Roman" w:hint="eastAsia"/>
          <w:sz w:val="24"/>
        </w:rPr>
        <w:t xml:space="preserve">the </w:t>
      </w:r>
      <w:r w:rsidRPr="0003571D">
        <w:rPr>
          <w:rFonts w:ascii="Times New Roman" w:hAnsi="Times New Roman" w:cs="Times New Roman"/>
          <w:sz w:val="24"/>
        </w:rPr>
        <w:t>ML model</w:t>
      </w:r>
      <w:r>
        <w:rPr>
          <w:rFonts w:ascii="Times New Roman" w:hAnsi="Times New Roman" w:cs="Times New Roman"/>
          <w:sz w:val="24"/>
        </w:rPr>
        <w:t>s</w:t>
      </w:r>
      <w:r w:rsidRPr="0003571D">
        <w:rPr>
          <w:rFonts w:ascii="Times New Roman" w:hAnsi="Times New Roman" w:cs="Times New Roman"/>
          <w:sz w:val="24"/>
        </w:rPr>
        <w:t>.</w:t>
      </w:r>
      <w:r>
        <w:rPr>
          <w:rFonts w:ascii="Times New Roman" w:hAnsi="Times New Roman" w:cs="Times New Roman" w:hint="eastAsia"/>
          <w:sz w:val="24"/>
        </w:rPr>
        <w:t xml:space="preserve"> </w:t>
      </w:r>
    </w:p>
    <w:p w14:paraId="4F3A2A5E" w14:textId="77777777" w:rsidR="003F129C" w:rsidRDefault="003F129C" w:rsidP="003F129C">
      <w:pPr>
        <w:ind w:firstLine="420"/>
        <w:jc w:val="both"/>
        <w:rPr>
          <w:rFonts w:ascii="Times New Roman" w:hAnsi="Times New Roman" w:cs="Times New Roman"/>
          <w:sz w:val="24"/>
        </w:rPr>
      </w:pPr>
      <w:r>
        <w:rPr>
          <w:rFonts w:ascii="Times New Roman" w:hAnsi="Times New Roman" w:cs="Times New Roman"/>
          <w:sz w:val="24"/>
        </w:rPr>
        <w:t>Next, we generated ligand-receptor interaction profile (LRIP) for each ligand. W</w:t>
      </w:r>
      <w:r w:rsidRPr="0003571D">
        <w:rPr>
          <w:rFonts w:ascii="Times New Roman" w:hAnsi="Times New Roman" w:cs="Times New Roman"/>
          <w:sz w:val="24"/>
        </w:rPr>
        <w:t xml:space="preserve">e performed an energy decomposition analysis using the </w:t>
      </w:r>
      <w:r>
        <w:rPr>
          <w:rFonts w:ascii="Times New Roman" w:hAnsi="Times New Roman" w:cs="Times New Roman" w:hint="eastAsia"/>
          <w:sz w:val="24"/>
        </w:rPr>
        <w:t>m</w:t>
      </w:r>
      <w:r w:rsidRPr="0003571D">
        <w:rPr>
          <w:rFonts w:ascii="Times New Roman" w:hAnsi="Times New Roman" w:cs="Times New Roman"/>
          <w:sz w:val="24"/>
        </w:rPr>
        <w:t xml:space="preserve">olecular </w:t>
      </w:r>
      <w:r>
        <w:rPr>
          <w:rFonts w:ascii="Times New Roman" w:hAnsi="Times New Roman" w:cs="Times New Roman" w:hint="eastAsia"/>
          <w:sz w:val="24"/>
        </w:rPr>
        <w:t>m</w:t>
      </w:r>
      <w:r w:rsidRPr="0003571D">
        <w:rPr>
          <w:rFonts w:ascii="Times New Roman" w:hAnsi="Times New Roman" w:cs="Times New Roman"/>
          <w:sz w:val="24"/>
        </w:rPr>
        <w:t>echanics</w:t>
      </w:r>
      <w:r>
        <w:rPr>
          <w:rFonts w:ascii="Times New Roman" w:hAnsi="Times New Roman" w:cs="Times New Roman" w:hint="eastAsia"/>
          <w:sz w:val="24"/>
        </w:rPr>
        <w:t>-</w:t>
      </w:r>
      <w:r>
        <w:rPr>
          <w:rFonts w:ascii="Times New Roman" w:hAnsi="Times New Roman" w:cs="Times New Roman" w:hint="eastAsia"/>
          <w:sz w:val="24"/>
        </w:rPr>
        <w:lastRenderedPageBreak/>
        <w:t>G</w:t>
      </w:r>
      <w:r w:rsidRPr="0003571D">
        <w:rPr>
          <w:rFonts w:ascii="Times New Roman" w:hAnsi="Times New Roman" w:cs="Times New Roman"/>
          <w:sz w:val="24"/>
        </w:rPr>
        <w:t xml:space="preserve">eneralized Born </w:t>
      </w:r>
      <w:r>
        <w:rPr>
          <w:rFonts w:ascii="Times New Roman" w:hAnsi="Times New Roman" w:cs="Times New Roman" w:hint="eastAsia"/>
          <w:sz w:val="24"/>
        </w:rPr>
        <w:t>s</w:t>
      </w:r>
      <w:r w:rsidRPr="0003571D">
        <w:rPr>
          <w:rFonts w:ascii="Times New Roman" w:hAnsi="Times New Roman" w:cs="Times New Roman"/>
          <w:sz w:val="24"/>
        </w:rPr>
        <w:t xml:space="preserve">urface </w:t>
      </w:r>
      <w:r>
        <w:rPr>
          <w:rFonts w:ascii="Times New Roman" w:hAnsi="Times New Roman" w:cs="Times New Roman" w:hint="eastAsia"/>
          <w:sz w:val="24"/>
        </w:rPr>
        <w:t>a</w:t>
      </w:r>
      <w:r w:rsidRPr="0003571D">
        <w:rPr>
          <w:rFonts w:ascii="Times New Roman" w:hAnsi="Times New Roman" w:cs="Times New Roman"/>
          <w:sz w:val="24"/>
        </w:rPr>
        <w:t xml:space="preserve">rea (MM-GBSA) method. The optimized ligand-receptor complexes were used as input for MM-GBSA calculations, and binding free energies were </w:t>
      </w:r>
      <w:r>
        <w:rPr>
          <w:rFonts w:ascii="Times New Roman" w:hAnsi="Times New Roman" w:cs="Times New Roman"/>
          <w:sz w:val="24"/>
        </w:rPr>
        <w:t xml:space="preserve">decomposed into ligand-residue interactions for residues surrounding the ligand. </w:t>
      </w:r>
      <w:r w:rsidRPr="0003571D">
        <w:rPr>
          <w:rFonts w:ascii="Times New Roman" w:hAnsi="Times New Roman" w:cs="Times New Roman"/>
          <w:sz w:val="24"/>
        </w:rPr>
        <w:t>An in</w:t>
      </w:r>
      <w:r>
        <w:rPr>
          <w:rFonts w:ascii="Times New Roman" w:hAnsi="Times New Roman" w:cs="Times New Roman" w:hint="eastAsia"/>
          <w:sz w:val="24"/>
        </w:rPr>
        <w:t>ternal</w:t>
      </w:r>
      <w:r w:rsidRPr="0003571D">
        <w:rPr>
          <w:rFonts w:ascii="Times New Roman" w:hAnsi="Times New Roman" w:cs="Times New Roman"/>
          <w:sz w:val="24"/>
        </w:rPr>
        <w:t xml:space="preserve"> script was developed to </w:t>
      </w:r>
      <w:r>
        <w:rPr>
          <w:rFonts w:ascii="Times New Roman" w:hAnsi="Times New Roman" w:cs="Times New Roman"/>
          <w:sz w:val="24"/>
        </w:rPr>
        <w:t xml:space="preserve">extract ligand-residue interaction energies </w:t>
      </w:r>
      <w:r w:rsidRPr="0003571D">
        <w:rPr>
          <w:rFonts w:ascii="Times New Roman" w:hAnsi="Times New Roman" w:cs="Times New Roman"/>
          <w:sz w:val="24"/>
        </w:rPr>
        <w:t xml:space="preserve">from the output of the Sander module in the AMBER 22 software package. Residues exhibiting interaction energies below </w:t>
      </w:r>
      <w:r>
        <w:rPr>
          <w:rFonts w:ascii="Times New Roman" w:hAnsi="Times New Roman" w:cs="Times New Roman"/>
          <w:sz w:val="24"/>
        </w:rPr>
        <w:t>-</w:t>
      </w:r>
      <w:r w:rsidRPr="0003571D">
        <w:rPr>
          <w:rFonts w:ascii="Times New Roman" w:hAnsi="Times New Roman" w:cs="Times New Roman"/>
          <w:sz w:val="24"/>
        </w:rPr>
        <w:t xml:space="preserve">0.1 kcal/mol were identified as key interacting residues, contributing to the overall binding profile. </w:t>
      </w:r>
      <w:r>
        <w:rPr>
          <w:rFonts w:ascii="Times New Roman" w:hAnsi="Times New Roman" w:cs="Times New Roman"/>
          <w:sz w:val="24"/>
        </w:rPr>
        <w:t xml:space="preserve"> </w:t>
      </w:r>
    </w:p>
    <w:p w14:paraId="057828C6" w14:textId="77777777" w:rsidR="003F129C" w:rsidRPr="0003571D" w:rsidRDefault="003F129C" w:rsidP="003F129C">
      <w:pPr>
        <w:jc w:val="both"/>
        <w:rPr>
          <w:rFonts w:ascii="Times New Roman" w:hAnsi="Times New Roman" w:cs="Times New Roman"/>
          <w:sz w:val="24"/>
        </w:rPr>
      </w:pPr>
      <w:r>
        <w:rPr>
          <w:rFonts w:ascii="Times New Roman" w:hAnsi="Times New Roman" w:cs="Times New Roman" w:hint="eastAsia"/>
          <w:sz w:val="24"/>
        </w:rPr>
        <w:t>The</w:t>
      </w:r>
      <w:r>
        <w:rPr>
          <w:rFonts w:ascii="Times New Roman" w:hAnsi="Times New Roman" w:cs="Times New Roman"/>
          <w:sz w:val="24"/>
        </w:rPr>
        <w:t>n we trained prediction models using different ML algorithms, including</w:t>
      </w:r>
      <w:r>
        <w:rPr>
          <w:rFonts w:ascii="Times New Roman" w:hAnsi="Times New Roman" w:cs="Times New Roman" w:hint="eastAsia"/>
          <w:sz w:val="24"/>
        </w:rPr>
        <w:t xml:space="preserve"> </w:t>
      </w:r>
      <w:r w:rsidRPr="002748B3">
        <w:rPr>
          <w:rFonts w:ascii="Times New Roman" w:hAnsi="Times New Roman" w:cs="Times New Roman"/>
          <w:sz w:val="24"/>
        </w:rPr>
        <w:t xml:space="preserve">ordinary least squares </w:t>
      </w:r>
      <w:r>
        <w:rPr>
          <w:rFonts w:ascii="Times New Roman" w:hAnsi="Times New Roman" w:cs="Times New Roman" w:hint="eastAsia"/>
          <w:sz w:val="24"/>
        </w:rPr>
        <w:t xml:space="preserve">(LS) </w:t>
      </w:r>
      <w:r w:rsidRPr="002748B3">
        <w:rPr>
          <w:rFonts w:ascii="Times New Roman" w:hAnsi="Times New Roman" w:cs="Times New Roman"/>
          <w:sz w:val="24"/>
        </w:rPr>
        <w:t>regression,</w:t>
      </w:r>
      <w:r>
        <w:rPr>
          <w:rFonts w:ascii="Times New Roman" w:hAnsi="Times New Roman" w:cs="Times New Roman" w:hint="eastAsia"/>
          <w:sz w:val="24"/>
        </w:rPr>
        <w:t xml:space="preserve"> </w:t>
      </w:r>
      <w:r w:rsidRPr="002748B3">
        <w:rPr>
          <w:rFonts w:ascii="Times New Roman" w:hAnsi="Times New Roman" w:cs="Times New Roman"/>
          <w:sz w:val="24"/>
        </w:rPr>
        <w:t xml:space="preserve">Bayesian regression, </w:t>
      </w:r>
      <w:r w:rsidRPr="007510CF">
        <w:rPr>
          <w:rFonts w:ascii="Times New Roman" w:hAnsi="Times New Roman" w:cs="Times New Roman"/>
          <w:sz w:val="24"/>
        </w:rPr>
        <w:t>support vector machin</w:t>
      </w:r>
      <w:r>
        <w:rPr>
          <w:rFonts w:ascii="Times New Roman" w:hAnsi="Times New Roman" w:cs="Times New Roman" w:hint="eastAsia"/>
          <w:sz w:val="24"/>
        </w:rPr>
        <w:t>e (</w:t>
      </w:r>
      <w:r w:rsidRPr="002748B3">
        <w:rPr>
          <w:rFonts w:ascii="Times New Roman" w:hAnsi="Times New Roman" w:cs="Times New Roman"/>
          <w:sz w:val="24"/>
        </w:rPr>
        <w:t>SV</w:t>
      </w:r>
      <w:r>
        <w:rPr>
          <w:rFonts w:ascii="Times New Roman" w:hAnsi="Times New Roman" w:cs="Times New Roman" w:hint="eastAsia"/>
          <w:sz w:val="24"/>
        </w:rPr>
        <w:t>R)</w:t>
      </w:r>
      <w:r w:rsidRPr="002748B3">
        <w:rPr>
          <w:rFonts w:ascii="Times New Roman" w:hAnsi="Times New Roman" w:cs="Times New Roman"/>
          <w:sz w:val="24"/>
        </w:rPr>
        <w:t xml:space="preserve">, </w:t>
      </w:r>
      <w:r>
        <w:rPr>
          <w:rFonts w:ascii="Times New Roman" w:hAnsi="Times New Roman" w:cs="Times New Roman" w:hint="eastAsia"/>
          <w:sz w:val="24"/>
        </w:rPr>
        <w:t>random forest (</w:t>
      </w:r>
      <w:r w:rsidRPr="002748B3">
        <w:rPr>
          <w:rFonts w:ascii="Times New Roman" w:hAnsi="Times New Roman" w:cs="Times New Roman"/>
          <w:sz w:val="24"/>
        </w:rPr>
        <w:t>R</w:t>
      </w:r>
      <w:r>
        <w:rPr>
          <w:rFonts w:ascii="Times New Roman" w:hAnsi="Times New Roman" w:cs="Times New Roman" w:hint="eastAsia"/>
          <w:sz w:val="24"/>
        </w:rPr>
        <w:t>F)</w:t>
      </w:r>
      <w:r w:rsidRPr="002748B3">
        <w:rPr>
          <w:rFonts w:ascii="Times New Roman" w:hAnsi="Times New Roman" w:cs="Times New Roman"/>
          <w:sz w:val="24"/>
        </w:rPr>
        <w:t xml:space="preserve">, </w:t>
      </w:r>
      <w:r w:rsidRPr="00E9192D">
        <w:rPr>
          <w:rFonts w:ascii="Times New Roman" w:hAnsi="Times New Roman" w:cs="Times New Roman"/>
          <w:sz w:val="24"/>
        </w:rPr>
        <w:t>adaptive boosting</w:t>
      </w:r>
      <w:r>
        <w:rPr>
          <w:rFonts w:ascii="Times New Roman" w:hAnsi="Times New Roman" w:cs="Times New Roman" w:hint="eastAsia"/>
          <w:sz w:val="24"/>
        </w:rPr>
        <w:t xml:space="preserve"> (</w:t>
      </w:r>
      <w:proofErr w:type="spellStart"/>
      <w:r w:rsidRPr="002748B3">
        <w:rPr>
          <w:rFonts w:ascii="Times New Roman" w:hAnsi="Times New Roman" w:cs="Times New Roman"/>
          <w:sz w:val="24"/>
        </w:rPr>
        <w:t>Adaboost</w:t>
      </w:r>
      <w:proofErr w:type="spellEnd"/>
      <w:r>
        <w:rPr>
          <w:rFonts w:ascii="Times New Roman" w:hAnsi="Times New Roman" w:cs="Times New Roman" w:hint="eastAsia"/>
          <w:sz w:val="24"/>
        </w:rPr>
        <w:t>)</w:t>
      </w:r>
      <w:r w:rsidRPr="002748B3">
        <w:rPr>
          <w:rFonts w:ascii="Times New Roman" w:hAnsi="Times New Roman" w:cs="Times New Roman"/>
          <w:sz w:val="24"/>
        </w:rPr>
        <w:t xml:space="preserve">, </w:t>
      </w:r>
      <w:r>
        <w:rPr>
          <w:rFonts w:ascii="Times New Roman" w:hAnsi="Times New Roman" w:cs="Times New Roman" w:hint="eastAsia"/>
          <w:sz w:val="24"/>
        </w:rPr>
        <w:t>g</w:t>
      </w:r>
      <w:r w:rsidRPr="00E9192D">
        <w:rPr>
          <w:rFonts w:ascii="Times New Roman" w:hAnsi="Times New Roman" w:cs="Times New Roman"/>
          <w:sz w:val="24"/>
        </w:rPr>
        <w:t xml:space="preserve">radient boosting decision tree </w:t>
      </w:r>
      <w:r>
        <w:rPr>
          <w:rFonts w:ascii="Times New Roman" w:hAnsi="Times New Roman" w:cs="Times New Roman" w:hint="eastAsia"/>
          <w:sz w:val="24"/>
        </w:rPr>
        <w:t>(</w:t>
      </w:r>
      <w:r w:rsidRPr="002748B3">
        <w:rPr>
          <w:rFonts w:ascii="Times New Roman" w:hAnsi="Times New Roman" w:cs="Times New Roman"/>
          <w:sz w:val="24"/>
        </w:rPr>
        <w:t>GBDT</w:t>
      </w:r>
      <w:r>
        <w:rPr>
          <w:rFonts w:ascii="Times New Roman" w:hAnsi="Times New Roman" w:cs="Times New Roman" w:hint="eastAsia"/>
          <w:sz w:val="24"/>
        </w:rPr>
        <w:t xml:space="preserve">) </w:t>
      </w:r>
      <w:r w:rsidRPr="002748B3">
        <w:rPr>
          <w:rFonts w:ascii="Times New Roman" w:hAnsi="Times New Roman" w:cs="Times New Roman"/>
          <w:sz w:val="24"/>
        </w:rPr>
        <w:t>and multilayer perceptron (MLP</w:t>
      </w:r>
      <w:r>
        <w:rPr>
          <w:rFonts w:ascii="Times New Roman" w:hAnsi="Times New Roman" w:cs="Times New Roman" w:hint="eastAsia"/>
          <w:sz w:val="24"/>
        </w:rPr>
        <w:t>)</w:t>
      </w:r>
      <w:r>
        <w:rPr>
          <w:rFonts w:ascii="Times New Roman" w:hAnsi="Times New Roman" w:cs="Times New Roman"/>
          <w:sz w:val="24"/>
        </w:rPr>
        <w:t xml:space="preserve">. The performance of </w:t>
      </w:r>
      <w:r>
        <w:rPr>
          <w:rFonts w:ascii="Times New Roman" w:hAnsi="Times New Roman" w:cs="Times New Roman" w:hint="eastAsia"/>
          <w:sz w:val="24"/>
        </w:rPr>
        <w:t>different ML algorithms</w:t>
      </w:r>
      <w:r>
        <w:rPr>
          <w:rFonts w:ascii="Times New Roman" w:hAnsi="Times New Roman" w:cs="Times New Roman"/>
          <w:sz w:val="24"/>
        </w:rPr>
        <w:t xml:space="preserve"> evaluated using multiple metrics </w:t>
      </w:r>
      <w:r>
        <w:rPr>
          <w:rFonts w:ascii="Times New Roman" w:hAnsi="Times New Roman" w:cs="Times New Roman" w:hint="eastAsia"/>
          <w:sz w:val="24"/>
        </w:rPr>
        <w:t xml:space="preserve">was summarized in </w:t>
      </w:r>
      <w:r w:rsidRPr="00A15055">
        <w:rPr>
          <w:rFonts w:ascii="Times New Roman" w:hAnsi="Times New Roman" w:cs="Times New Roman" w:hint="eastAsia"/>
          <w:b/>
          <w:bCs/>
          <w:sz w:val="24"/>
        </w:rPr>
        <w:t>Table</w:t>
      </w:r>
      <w:r>
        <w:rPr>
          <w:rFonts w:ascii="Times New Roman" w:hAnsi="Times New Roman" w:cs="Times New Roman" w:hint="eastAsia"/>
          <w:b/>
          <w:bCs/>
          <w:sz w:val="24"/>
        </w:rPr>
        <w:t>s</w:t>
      </w:r>
      <w:r w:rsidRPr="00A15055">
        <w:rPr>
          <w:rFonts w:ascii="Times New Roman" w:hAnsi="Times New Roman" w:cs="Times New Roman" w:hint="eastAsia"/>
          <w:b/>
          <w:bCs/>
          <w:sz w:val="24"/>
        </w:rPr>
        <w:t xml:space="preserve"> S</w:t>
      </w:r>
      <w:r>
        <w:rPr>
          <w:rFonts w:ascii="Times New Roman" w:hAnsi="Times New Roman" w:cs="Times New Roman" w:hint="eastAsia"/>
          <w:b/>
          <w:bCs/>
          <w:sz w:val="24"/>
        </w:rPr>
        <w:t>9-S10</w:t>
      </w:r>
      <w:r>
        <w:rPr>
          <w:rFonts w:ascii="Times New Roman" w:hAnsi="Times New Roman" w:cs="Times New Roman" w:hint="eastAsia"/>
          <w:sz w:val="24"/>
        </w:rPr>
        <w:t>.</w:t>
      </w:r>
    </w:p>
    <w:p w14:paraId="6DC0F87D" w14:textId="77777777" w:rsidR="003F129C" w:rsidRDefault="003F129C" w:rsidP="003F129C">
      <w:pPr>
        <w:ind w:firstLine="420"/>
        <w:jc w:val="both"/>
        <w:rPr>
          <w:rFonts w:ascii="Times New Roman" w:hAnsi="Times New Roman" w:cs="Times New Roman"/>
          <w:sz w:val="24"/>
        </w:rPr>
      </w:pPr>
    </w:p>
    <w:p w14:paraId="1F09B4F8" w14:textId="77777777" w:rsidR="003F129C" w:rsidRPr="00A56CB1" w:rsidRDefault="003F129C" w:rsidP="003F129C">
      <w:pPr>
        <w:jc w:val="both"/>
        <w:rPr>
          <w:rFonts w:ascii="Times New Roman" w:hAnsi="Times New Roman" w:cs="Times New Roman"/>
          <w:sz w:val="24"/>
        </w:rPr>
      </w:pPr>
      <w:r>
        <w:rPr>
          <w:rFonts w:ascii="Times New Roman" w:hAnsi="Times New Roman" w:cs="Times New Roman" w:hint="eastAsia"/>
          <w:b/>
          <w:bCs/>
          <w:sz w:val="24"/>
        </w:rPr>
        <w:t xml:space="preserve">Thermodynamics </w:t>
      </w:r>
      <w:r>
        <w:rPr>
          <w:rFonts w:ascii="Times New Roman" w:hAnsi="Times New Roman" w:cs="Times New Roman"/>
          <w:b/>
          <w:bCs/>
          <w:sz w:val="24"/>
        </w:rPr>
        <w:t>I</w:t>
      </w:r>
      <w:r>
        <w:rPr>
          <w:rFonts w:ascii="Times New Roman" w:hAnsi="Times New Roman" w:cs="Times New Roman" w:hint="eastAsia"/>
          <w:b/>
          <w:bCs/>
          <w:sz w:val="24"/>
        </w:rPr>
        <w:t>ntegration</w:t>
      </w:r>
      <w:r>
        <w:rPr>
          <w:rFonts w:ascii="Times New Roman" w:hAnsi="Times New Roman" w:cs="Times New Roman"/>
          <w:b/>
          <w:bCs/>
          <w:sz w:val="24"/>
        </w:rPr>
        <w:t xml:space="preserve"> Free Energy Calculations</w:t>
      </w:r>
      <w:r>
        <w:rPr>
          <w:rFonts w:ascii="Times New Roman" w:hAnsi="Times New Roman" w:cs="Times New Roman" w:hint="eastAsia"/>
          <w:b/>
          <w:bCs/>
          <w:sz w:val="24"/>
        </w:rPr>
        <w:t xml:space="preserve">. </w:t>
      </w:r>
      <w:r w:rsidRPr="00C20C7C">
        <w:rPr>
          <w:rFonts w:ascii="Times New Roman" w:hAnsi="Times New Roman" w:cs="Times New Roman"/>
          <w:sz w:val="24"/>
        </w:rPr>
        <w:t xml:space="preserve">Thermodynamic </w:t>
      </w:r>
      <w:r w:rsidRPr="00A56CB1">
        <w:rPr>
          <w:rFonts w:ascii="Times New Roman" w:hAnsi="Times New Roman" w:cs="Times New Roman"/>
          <w:sz w:val="24"/>
        </w:rPr>
        <w:t xml:space="preserve">integration (TI) was employed to compute relative binding free energy differences between ligands, leveraging principles from statistical mechanics. </w:t>
      </w:r>
    </w:p>
    <w:p w14:paraId="527054C0" w14:textId="77777777" w:rsidR="003F129C" w:rsidRPr="00A56CB1" w:rsidRDefault="003F129C" w:rsidP="003F129C">
      <w:pPr>
        <w:jc w:val="both"/>
        <w:rPr>
          <w:rFonts w:ascii="Times New Roman" w:hAnsi="Times New Roman" w:cs="Times New Roman"/>
          <w:sz w:val="24"/>
        </w:rPr>
      </w:pPr>
      <m:oMathPara>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G</m:t>
              </m:r>
            </m:e>
            <m:sub>
              <m:r>
                <w:rPr>
                  <w:rFonts w:ascii="Cambria Math" w:hAnsi="Cambria Math" w:cs="Times New Roman"/>
                  <w:sz w:val="24"/>
                </w:rPr>
                <m:t>A→B</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G</m:t>
              </m:r>
            </m:e>
            <m:sub>
              <m:r>
                <w:rPr>
                  <w:rFonts w:ascii="Cambria Math" w:hAnsi="Cambria Math" w:cs="Times New Roman"/>
                  <w:sz w:val="24"/>
                </w:rPr>
                <m:t>λ=1</m:t>
              </m:r>
            </m:sub>
          </m:sSub>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G</m:t>
              </m:r>
            </m:e>
            <m:sub>
              <m:r>
                <w:rPr>
                  <w:rFonts w:ascii="Cambria Math" w:hAnsi="Cambria Math" w:cs="Times New Roman"/>
                  <w:sz w:val="24"/>
                </w:rPr>
                <m:t>λ=0</m:t>
              </m:r>
            </m:sub>
          </m:sSub>
          <m:r>
            <w:rPr>
              <w:rFonts w:ascii="Cambria Math" w:hAnsi="Cambria Math" w:cs="Times New Roman"/>
              <w:sz w:val="24"/>
            </w:rPr>
            <m:t>=</m:t>
          </m:r>
          <m:nary>
            <m:naryPr>
              <m:limLoc m:val="subSup"/>
              <m:ctrlPr>
                <w:rPr>
                  <w:rFonts w:ascii="Cambria Math" w:hAnsi="Cambria Math" w:cs="Times New Roman"/>
                  <w:i/>
                  <w:sz w:val="24"/>
                </w:rPr>
              </m:ctrlPr>
            </m:naryPr>
            <m:sub>
              <m:r>
                <w:rPr>
                  <w:rFonts w:ascii="Cambria Math" w:hAnsi="Cambria Math" w:cs="Times New Roman"/>
                  <w:sz w:val="24"/>
                </w:rPr>
                <m:t>0</m:t>
              </m:r>
            </m:sub>
            <m:sup>
              <m:r>
                <w:rPr>
                  <w:rFonts w:ascii="Cambria Math" w:hAnsi="Cambria Math" w:cs="Times New Roman"/>
                  <w:sz w:val="24"/>
                </w:rPr>
                <m:t>1</m:t>
              </m:r>
            </m:sup>
            <m:e>
              <m:sSub>
                <m:sSubPr>
                  <m:ctrlPr>
                    <w:rPr>
                      <w:rFonts w:ascii="Cambria Math" w:hAnsi="Cambria Math" w:cs="Times New Roman"/>
                      <w:i/>
                      <w:sz w:val="24"/>
                    </w:rPr>
                  </m:ctrlPr>
                </m:sSubPr>
                <m:e>
                  <m:d>
                    <m:dPr>
                      <m:begChr m:val="〈"/>
                      <m:endChr m:val="〉"/>
                      <m:ctrlPr>
                        <w:rPr>
                          <w:rFonts w:ascii="Cambria Math" w:hAnsi="Cambria Math" w:cs="Times New Roman"/>
                          <w:i/>
                          <w:sz w:val="24"/>
                        </w:rPr>
                      </m:ctrlPr>
                    </m:dPr>
                    <m:e>
                      <m:r>
                        <w:rPr>
                          <w:rFonts w:ascii="Cambria Math" w:hAnsi="Cambria Math" w:cs="Times New Roman"/>
                          <w:sz w:val="24"/>
                        </w:rPr>
                        <m:t>∂V/∂</m:t>
                      </m:r>
                    </m:e>
                  </m:d>
                </m:e>
                <m:sub>
                  <m:r>
                    <w:rPr>
                      <w:rFonts w:ascii="Cambria Math" w:hAnsi="Cambria Math" w:cs="Times New Roman"/>
                      <w:sz w:val="24"/>
                    </w:rPr>
                    <m:t>λ</m:t>
                  </m:r>
                </m:sub>
              </m:sSub>
              <m:box>
                <m:boxPr>
                  <m:diff m:val="1"/>
                  <m:ctrlPr>
                    <w:rPr>
                      <w:rFonts w:ascii="Cambria Math" w:hAnsi="Cambria Math" w:cs="Times New Roman"/>
                      <w:i/>
                      <w:sz w:val="24"/>
                    </w:rPr>
                  </m:ctrlPr>
                </m:boxPr>
                <m:e>
                  <m:r>
                    <w:rPr>
                      <w:rFonts w:ascii="Cambria Math" w:hAnsi="Cambria Math" w:cs="Times New Roman"/>
                    </w:rPr>
                    <m:t>dλ</m:t>
                  </m:r>
                </m:e>
              </m:box>
            </m:e>
          </m:nary>
        </m:oMath>
      </m:oMathPara>
    </w:p>
    <w:p w14:paraId="3A702E9B" w14:textId="36C56F7E" w:rsidR="003F129C" w:rsidRPr="00A56CB1" w:rsidRDefault="003F129C" w:rsidP="003F129C">
      <w:pPr>
        <w:ind w:firstLine="420"/>
        <w:jc w:val="both"/>
        <w:rPr>
          <w:rFonts w:ascii="Times New Roman" w:hAnsi="Times New Roman" w:cs="Times New Roman"/>
          <w:sz w:val="24"/>
        </w:rPr>
      </w:pPr>
      <w:r w:rsidRPr="00A56CB1">
        <w:rPr>
          <w:rFonts w:ascii="Times New Roman" w:hAnsi="Times New Roman" w:cs="Times New Roman"/>
          <w:sz w:val="24"/>
        </w:rPr>
        <w:t xml:space="preserve">In TI, the free energy difference between two molecular states, "A" and "B," within a defined environment (e.g., a protein binding site or in solution), is evaluated by introducing a coupling parameter (λ). This parameter smoothly transitions the potential energy function between states. </w:t>
      </w:r>
      <m:oMath>
        <m:sSub>
          <m:sSubPr>
            <m:ctrlPr>
              <w:rPr>
                <w:rFonts w:ascii="Cambria Math" w:hAnsi="Cambria Math" w:cs="Times New Roman"/>
                <w:i/>
                <w:sz w:val="24"/>
              </w:rPr>
            </m:ctrlPr>
          </m:sSubPr>
          <m:e>
            <m:d>
              <m:dPr>
                <m:begChr m:val="〈"/>
                <m:endChr m:val="〉"/>
                <m:ctrlPr>
                  <w:rPr>
                    <w:rFonts w:ascii="Cambria Math" w:hAnsi="Cambria Math" w:cs="Times New Roman"/>
                    <w:i/>
                    <w:sz w:val="24"/>
                  </w:rPr>
                </m:ctrlPr>
              </m:dPr>
              <m:e>
                <m:r>
                  <w:rPr>
                    <w:rFonts w:ascii="Cambria Math" w:hAnsi="Cambria Math" w:cs="Times New Roman"/>
                    <w:sz w:val="24"/>
                  </w:rPr>
                  <m:t>∂V/∂λ</m:t>
                </m:r>
              </m:e>
            </m:d>
          </m:e>
          <m:sub>
            <m:r>
              <w:rPr>
                <w:rFonts w:ascii="Cambria Math" w:hAnsi="Cambria Math" w:cs="Times New Roman"/>
                <w:sz w:val="24"/>
              </w:rPr>
              <m:t>λ</m:t>
            </m:r>
          </m:sub>
        </m:sSub>
      </m:oMath>
      <w:r w:rsidRPr="00A56CB1">
        <w:rPr>
          <w:rFonts w:ascii="Times New Roman" w:hAnsi="Times New Roman" w:cs="Times New Roman"/>
          <w:sz w:val="24"/>
        </w:rPr>
        <w:t xml:space="preserve"> denotes the ensemble average of the derivative of the potential energy with respect to </w:t>
      </w:r>
      <m:oMath>
        <m:r>
          <w:rPr>
            <w:rFonts w:ascii="Cambria Math" w:hAnsi="Cambria Math" w:cs="Times New Roman"/>
            <w:sz w:val="24"/>
          </w:rPr>
          <m:t>λ</m:t>
        </m:r>
      </m:oMath>
      <w:r w:rsidRPr="00A56CB1">
        <w:rPr>
          <w:rFonts w:ascii="Times New Roman" w:hAnsi="Times New Roman" w:cs="Times New Roman"/>
          <w:sz w:val="24"/>
        </w:rPr>
        <w:t xml:space="preserve">, computed at each intermediate </w:t>
      </w:r>
      <m:oMath>
        <m:r>
          <w:rPr>
            <w:rFonts w:ascii="Cambria Math" w:hAnsi="Cambria Math" w:cs="Times New Roman"/>
            <w:sz w:val="24"/>
          </w:rPr>
          <m:t>λ</m:t>
        </m:r>
      </m:oMath>
      <w:r w:rsidRPr="00A56CB1">
        <w:rPr>
          <w:rFonts w:ascii="Times New Roman" w:hAnsi="Times New Roman" w:cs="Times New Roman"/>
          <w:sz w:val="24"/>
        </w:rPr>
        <w:t xml:space="preserve"> value. The free energy difference is computed by averaging </w:t>
      </w:r>
      <m:oMath>
        <m:r>
          <w:rPr>
            <w:rFonts w:ascii="Cambria Math" w:hAnsi="Cambria Math" w:cs="Times New Roman"/>
            <w:sz w:val="24"/>
          </w:rPr>
          <m:t>∂V/∂λ</m:t>
        </m:r>
      </m:oMath>
      <w:r w:rsidRPr="00A56CB1">
        <w:rPr>
          <w:rFonts w:ascii="Times New Roman" w:hAnsi="Times New Roman" w:cs="Times New Roman"/>
          <w:sz w:val="24"/>
        </w:rPr>
        <w:t xml:space="preserve"> across multiple λ points, and the overall integral is approximated using trapezoidal numerical integration. The details of the methodology have been described extensively elsewhere</w:t>
      </w:r>
      <w:r w:rsidRPr="00A56CB1">
        <w:rPr>
          <w:rFonts w:ascii="Times New Roman" w:hAnsi="Times New Roman" w:cs="Times New Roman"/>
          <w:sz w:val="24"/>
        </w:rPr>
        <w:fldChar w:fldCharType="begin">
          <w:fldData xml:space="preserve">PEVuZE5vdGU+PENpdGU+PEF1dGhvcj5QZWFybG1hbjwvQXV0aG9yPjxZZWFyPjIwMDE8L1llYXI+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</w:fldData>
        </w:fldChar>
      </w:r>
      <w:r w:rsidR="00FA10C4">
        <w:rPr>
          <w:rFonts w:ascii="Times New Roman" w:hAnsi="Times New Roman" w:cs="Times New Roman"/>
          <w:sz w:val="24"/>
        </w:rPr>
        <w:instrText xml:space="preserve"> ADDIN EN.CITE </w:instrText>
      </w:r>
      <w:r w:rsidR="00FA10C4">
        <w:rPr>
          <w:rFonts w:ascii="Times New Roman" w:hAnsi="Times New Roman" w:cs="Times New Roman"/>
          <w:sz w:val="24"/>
        </w:rPr>
        <w:fldChar w:fldCharType="begin">
          <w:fldData xml:space="preserve">PEVuZE5vdGU+PENpdGU+PEF1dGhvcj5QZWFybG1hbjwvQXV0aG9yPjxZZWFyPjIwMDE8L1llYXI+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</w:fldData>
        </w:fldChar>
      </w:r>
      <w:r w:rsidR="00FA10C4">
        <w:rPr>
          <w:rFonts w:ascii="Times New Roman" w:hAnsi="Times New Roman" w:cs="Times New Roman"/>
          <w:sz w:val="24"/>
        </w:rPr>
        <w:instrText xml:space="preserve"> ADDIN EN.CITE.DATA </w:instrText>
      </w:r>
      <w:r w:rsidR="00FA10C4">
        <w:rPr>
          <w:rFonts w:ascii="Times New Roman" w:hAnsi="Times New Roman" w:cs="Times New Roman"/>
          <w:sz w:val="24"/>
        </w:rPr>
      </w:r>
      <w:r w:rsidR="00FA10C4">
        <w:rPr>
          <w:rFonts w:ascii="Times New Roman" w:hAnsi="Times New Roman" w:cs="Times New Roman"/>
          <w:sz w:val="24"/>
        </w:rPr>
        <w:fldChar w:fldCharType="end"/>
      </w:r>
      <w:r w:rsidRPr="00A56CB1">
        <w:rPr>
          <w:rFonts w:ascii="Times New Roman" w:hAnsi="Times New Roman" w:cs="Times New Roman"/>
          <w:sz w:val="24"/>
        </w:rPr>
      </w:r>
      <w:r w:rsidRPr="00A56CB1">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21,22</w:t>
      </w:r>
      <w:r w:rsidRPr="00A56CB1">
        <w:rPr>
          <w:rFonts w:ascii="Times New Roman" w:hAnsi="Times New Roman" w:cs="Times New Roman"/>
          <w:sz w:val="24"/>
        </w:rPr>
        <w:fldChar w:fldCharType="end"/>
      </w:r>
      <w:r w:rsidRPr="00A56CB1">
        <w:rPr>
          <w:rFonts w:ascii="Times New Roman" w:hAnsi="Times New Roman" w:cs="Times New Roman"/>
          <w:sz w:val="24"/>
        </w:rPr>
        <w:t>.</w:t>
      </w:r>
    </w:p>
    <w:p w14:paraId="7CB8B683" w14:textId="607D7CD8" w:rsidR="003F129C" w:rsidRPr="00A56CB1" w:rsidRDefault="003F129C" w:rsidP="003F129C">
      <w:pPr>
        <w:ind w:firstLine="420"/>
        <w:jc w:val="both"/>
        <w:rPr>
          <w:rFonts w:ascii="Times New Roman" w:hAnsi="Times New Roman" w:cs="Times New Roman"/>
          <w:sz w:val="24"/>
        </w:rPr>
      </w:pPr>
      <w:r w:rsidRPr="00A56CB1">
        <w:rPr>
          <w:rFonts w:ascii="Times New Roman" w:hAnsi="Times New Roman" w:cs="Times New Roman"/>
          <w:sz w:val="24"/>
        </w:rPr>
        <w:t xml:space="preserve">System preparation for all TI simulations was </w:t>
      </w:r>
      <w:r>
        <w:rPr>
          <w:rFonts w:ascii="Times New Roman" w:hAnsi="Times New Roman" w:cs="Times New Roman"/>
          <w:sz w:val="24"/>
        </w:rPr>
        <w:t>carried out</w:t>
      </w:r>
      <w:r w:rsidRPr="00A56CB1">
        <w:rPr>
          <w:rFonts w:ascii="Times New Roman" w:hAnsi="Times New Roman" w:cs="Times New Roman"/>
          <w:sz w:val="24"/>
        </w:rPr>
        <w:t xml:space="preserve"> using the </w:t>
      </w:r>
      <w:proofErr w:type="spellStart"/>
      <w:r w:rsidRPr="00A56CB1">
        <w:rPr>
          <w:rFonts w:ascii="Times New Roman" w:hAnsi="Times New Roman" w:cs="Times New Roman"/>
          <w:sz w:val="24"/>
        </w:rPr>
        <w:t>FESetup</w:t>
      </w:r>
      <w:proofErr w:type="spellEnd"/>
      <w:r w:rsidRPr="00A56CB1">
        <w:rPr>
          <w:rFonts w:ascii="Times New Roman" w:hAnsi="Times New Roman" w:cs="Times New Roman"/>
          <w:sz w:val="24"/>
        </w:rPr>
        <w:t xml:space="preserve"> tool (version 1.2.1)</w:t>
      </w:r>
      <w:r w:rsidRPr="00A56CB1">
        <w:rPr>
          <w:rFonts w:ascii="Times New Roman" w:hAnsi="Times New Roman" w:cs="Times New Roman"/>
          <w:sz w:val="24"/>
        </w:rPr>
        <w:fldChar w:fldCharType="begin"/>
      </w:r>
      <w:r w:rsidR="00FA10C4">
        <w:rPr>
          <w:rFonts w:ascii="Times New Roman" w:hAnsi="Times New Roman" w:cs="Times New Roman"/>
          <w:sz w:val="24"/>
        </w:rPr>
        <w:instrText xml:space="preserve"> ADDIN EN.CITE &lt;EndNote&gt;&lt;Cite&gt;&lt;Author&gt;Loeffler&lt;/Author&gt;&lt;Year&gt;2015&lt;/Year&gt;&lt;RecNum&gt;26&lt;/RecNum&gt;&lt;DisplayText&gt;&lt;style face="superscript"&gt;23&lt;/style&gt;&lt;/DisplayText&gt;&lt;record&gt;&lt;rec-number&gt;26&lt;/rec-number&gt;&lt;foreign-keys&gt;&lt;key app="EN" db-id="vszzae5twa5pe4ea22r505pn29rze900aatf" timestamp="1728991786"&gt;26&lt;/key&gt;&lt;/foreign-keys&gt;&lt;ref-type name="Journal Article"&gt;17&lt;/ref-type&gt;&lt;contributors&gt;&lt;authors&gt;&lt;author&gt;Loeffler, H. H.&lt;/author&gt;&lt;author&gt;Michel, J.&lt;/author&gt;&lt;author&gt;Woods, C.&lt;/author&gt;&lt;/authors&gt;&lt;/contributors&gt;&lt;auth-address&gt;Scientific Computing Department, STFC Daresbury , Keckwick Lane, Warrington WA4 4AD, United Kingdom.&amp;#xD;EaStCHEM School of Chemistry, University of Edinburgh , West Mains Road, Edinburgh EH9 3JJ, United Kingdom.&amp;#xD;BrisSynBio, University of Bristol , 8-10 Berkeley Square, Bristol BS8 1HH, United Kingdom.&lt;/auth-address&gt;&lt;titles&gt;&lt;title&gt;FESetup: Automating Setup for Alchemical Free Energy Simulations&lt;/title&gt;&lt;secondary-title&gt;J Chem Inf Model&lt;/secondary-title&gt;&lt;/titles&gt;&lt;periodical&gt;&lt;full-title&gt;J Chem Inf Model&lt;/full-title&gt;&lt;/periodical&gt;&lt;pages&gt;2485-90&lt;/pages&gt;&lt;volume&gt;55&lt;/volume&gt;&lt;number&gt;12&lt;/number&gt;&lt;edition&gt;20151113&lt;/edition&gt;&lt;keywords&gt;&lt;keyword&gt;*Computer Simulation&lt;/keyword&gt;&lt;keyword&gt;Ligands&lt;/keyword&gt;&lt;keyword&gt;*Models, Chemical&lt;/keyword&gt;&lt;keyword&gt;*Molecular Dynamics Simulation&lt;/keyword&gt;&lt;keyword&gt;Thermodynamics&lt;/keyword&gt;&lt;/keywords&gt;&lt;dates&gt;&lt;year&gt;2015&lt;/year&gt;&lt;pub-dates&gt;&lt;date&gt;Dec 28&lt;/date&gt;&lt;/pub-dates&gt;&lt;/dates&gt;&lt;isbn&gt;1549-9596&lt;/isbn&gt;&lt;accession-num&gt;26544598&lt;/accession-num&gt;&lt;urls&gt;&lt;/urls&gt;&lt;electronic-resource-num&gt;10.1021/acs.jcim.5b00368&lt;/electronic-resource-num&gt;&lt;remote-database-provider&gt;NLM&lt;/remote-database-provider&gt;&lt;language&gt;eng&lt;/language&gt;&lt;/record&gt;&lt;/Cite&gt;&lt;/EndNote&gt;</w:instrText>
      </w:r>
      <w:r w:rsidRPr="00A56CB1">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23</w:t>
      </w:r>
      <w:r w:rsidRPr="00A56CB1">
        <w:rPr>
          <w:rFonts w:ascii="Times New Roman" w:hAnsi="Times New Roman" w:cs="Times New Roman"/>
          <w:sz w:val="24"/>
        </w:rPr>
        <w:fldChar w:fldCharType="end"/>
      </w:r>
      <w:r w:rsidRPr="00A56CB1">
        <w:rPr>
          <w:rFonts w:ascii="Times New Roman" w:hAnsi="Times New Roman" w:cs="Times New Roman"/>
          <w:sz w:val="24"/>
        </w:rPr>
        <w:t xml:space="preserve">, which was modified to assign RESP charges to ligand molecules, </w:t>
      </w:r>
      <w:r>
        <w:rPr>
          <w:rFonts w:ascii="Times New Roman" w:hAnsi="Times New Roman" w:cs="Times New Roman"/>
          <w:sz w:val="24"/>
        </w:rPr>
        <w:t>by fitting</w:t>
      </w:r>
      <w:r w:rsidRPr="00A56CB1">
        <w:rPr>
          <w:rFonts w:ascii="Times New Roman" w:hAnsi="Times New Roman" w:cs="Times New Roman"/>
          <w:sz w:val="24"/>
        </w:rPr>
        <w:t xml:space="preserve"> electrostatic potentials calculated at the HF/6-31G* level using the Gaussian 16 package. Proteins, ligands, and water molecules were </w:t>
      </w:r>
      <w:r>
        <w:rPr>
          <w:rFonts w:ascii="Times New Roman" w:hAnsi="Times New Roman" w:cs="Times New Roman"/>
          <w:sz w:val="24"/>
        </w:rPr>
        <w:t>described</w:t>
      </w:r>
      <w:r w:rsidRPr="00A56CB1">
        <w:rPr>
          <w:rFonts w:ascii="Times New Roman" w:hAnsi="Times New Roman" w:cs="Times New Roman"/>
          <w:sz w:val="24"/>
        </w:rPr>
        <w:t xml:space="preserve"> using the ff14SB, GAFF2, and TIP3P force fields, respectively. Atom types and parameters for all ligand molecules were assigned using Antechamber and Parmchk2 from the </w:t>
      </w:r>
      <w:proofErr w:type="spellStart"/>
      <w:r w:rsidRPr="00A56CB1">
        <w:rPr>
          <w:rFonts w:ascii="Times New Roman" w:hAnsi="Times New Roman" w:cs="Times New Roman"/>
          <w:sz w:val="24"/>
        </w:rPr>
        <w:t>Amber</w:t>
      </w:r>
      <w:r>
        <w:rPr>
          <w:rFonts w:ascii="Times New Roman" w:hAnsi="Times New Roman" w:cs="Times New Roman"/>
          <w:sz w:val="24"/>
        </w:rPr>
        <w:t>Tools</w:t>
      </w:r>
      <w:proofErr w:type="spellEnd"/>
      <w:r>
        <w:rPr>
          <w:rFonts w:ascii="Times New Roman" w:hAnsi="Times New Roman" w:cs="Times New Roman"/>
          <w:sz w:val="24"/>
        </w:rPr>
        <w:t xml:space="preserve"> module</w:t>
      </w:r>
      <w:r w:rsidRPr="00A56CB1">
        <w:rPr>
          <w:rFonts w:ascii="Times New Roman" w:hAnsi="Times New Roman" w:cs="Times New Roman"/>
          <w:sz w:val="24"/>
        </w:rPr>
        <w:t>. Each protein-ligand complex and free ligand system was solvated in a rectangular water box with a minimum buffer distance of 12 Å between the box edges and the nearest atoms of the ligands or complexes.</w:t>
      </w:r>
    </w:p>
    <w:p w14:paraId="553EC75C" w14:textId="13D00D19" w:rsidR="003F129C" w:rsidRPr="00A56CB1" w:rsidRDefault="003F129C" w:rsidP="003F129C">
      <w:pPr>
        <w:ind w:firstLine="420"/>
        <w:jc w:val="both"/>
        <w:rPr>
          <w:rFonts w:ascii="Times New Roman" w:hAnsi="Times New Roman" w:cs="Times New Roman"/>
          <w:sz w:val="24"/>
        </w:rPr>
      </w:pPr>
      <w:r w:rsidRPr="00A56CB1">
        <w:rPr>
          <w:rFonts w:ascii="Times New Roman" w:hAnsi="Times New Roman" w:cs="Times New Roman"/>
          <w:sz w:val="24"/>
        </w:rPr>
        <w:lastRenderedPageBreak/>
        <w:t xml:space="preserve">For compounds containing MCS ii features, the identified CHEMBL1209708 served as the reference state (state A) molecule, and then the other </w:t>
      </w:r>
      <w:r>
        <w:rPr>
          <w:rFonts w:ascii="Times New Roman" w:hAnsi="Times New Roman" w:cs="Times New Roman"/>
          <w:sz w:val="24"/>
        </w:rPr>
        <w:t xml:space="preserve">8 </w:t>
      </w:r>
      <w:r w:rsidRPr="00A56CB1">
        <w:rPr>
          <w:rFonts w:ascii="Times New Roman" w:hAnsi="Times New Roman" w:cs="Times New Roman"/>
          <w:sz w:val="24"/>
        </w:rPr>
        <w:t xml:space="preserve">selected </w:t>
      </w:r>
      <w:proofErr w:type="spellStart"/>
      <w:r w:rsidRPr="00A56CB1">
        <w:rPr>
          <w:rFonts w:ascii="Times New Roman" w:hAnsi="Times New Roman" w:cs="Times New Roman"/>
          <w:sz w:val="24"/>
        </w:rPr>
        <w:t>ChEMBL</w:t>
      </w:r>
      <w:proofErr w:type="spellEnd"/>
      <w:r w:rsidRPr="00A56CB1">
        <w:rPr>
          <w:rFonts w:ascii="Times New Roman" w:hAnsi="Times New Roman" w:cs="Times New Roman"/>
          <w:sz w:val="24"/>
        </w:rPr>
        <w:t xml:space="preserve"> and top 9 ZINC compounds served as state B molecules, following the thermodynamic cycle approach</w:t>
      </w:r>
      <w:r w:rsidRPr="00A56CB1">
        <w:rPr>
          <w:rFonts w:ascii="Times New Roman" w:hAnsi="Times New Roman" w:cs="Times New Roman"/>
          <w:sz w:val="24"/>
        </w:rPr>
        <w:fldChar w:fldCharType="begin">
          <w:fldData xml:space="preserve">PEVuZE5vdGU+PENpdGU+PEF1dGhvcj5QZWFybG1hbjwvQXV0aG9yPjxZZWFyPjIwMDE8L1llYXI+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</w:fldData>
        </w:fldChar>
      </w:r>
      <w:r w:rsidR="00FA10C4">
        <w:rPr>
          <w:rFonts w:ascii="Times New Roman" w:hAnsi="Times New Roman" w:cs="Times New Roman"/>
          <w:sz w:val="24"/>
        </w:rPr>
        <w:instrText xml:space="preserve"> ADDIN EN.CITE </w:instrText>
      </w:r>
      <w:r w:rsidR="00FA10C4">
        <w:rPr>
          <w:rFonts w:ascii="Times New Roman" w:hAnsi="Times New Roman" w:cs="Times New Roman"/>
          <w:sz w:val="24"/>
        </w:rPr>
        <w:fldChar w:fldCharType="begin">
          <w:fldData xml:space="preserve">PEVuZE5vdGU+PENpdGU+PEF1dGhvcj5QZWFybG1hbjwvQXV0aG9yPjxZZWFyPjIwMDE8L1llYXI+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</w:fldData>
        </w:fldChar>
      </w:r>
      <w:r w:rsidR="00FA10C4">
        <w:rPr>
          <w:rFonts w:ascii="Times New Roman" w:hAnsi="Times New Roman" w:cs="Times New Roman"/>
          <w:sz w:val="24"/>
        </w:rPr>
        <w:instrText xml:space="preserve"> ADDIN EN.CITE.DATA </w:instrText>
      </w:r>
      <w:r w:rsidR="00FA10C4">
        <w:rPr>
          <w:rFonts w:ascii="Times New Roman" w:hAnsi="Times New Roman" w:cs="Times New Roman"/>
          <w:sz w:val="24"/>
        </w:rPr>
      </w:r>
      <w:r w:rsidR="00FA10C4">
        <w:rPr>
          <w:rFonts w:ascii="Times New Roman" w:hAnsi="Times New Roman" w:cs="Times New Roman"/>
          <w:sz w:val="24"/>
        </w:rPr>
        <w:fldChar w:fldCharType="end"/>
      </w:r>
      <w:r w:rsidRPr="00A56CB1">
        <w:rPr>
          <w:rFonts w:ascii="Times New Roman" w:hAnsi="Times New Roman" w:cs="Times New Roman"/>
          <w:sz w:val="24"/>
        </w:rPr>
      </w:r>
      <w:r w:rsidRPr="00A56CB1">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21,22,24</w:t>
      </w:r>
      <w:r w:rsidRPr="00A56CB1">
        <w:rPr>
          <w:rFonts w:ascii="Times New Roman" w:hAnsi="Times New Roman" w:cs="Times New Roman"/>
          <w:sz w:val="24"/>
        </w:rPr>
        <w:fldChar w:fldCharType="end"/>
      </w:r>
      <w:r w:rsidRPr="00A56CB1">
        <w:rPr>
          <w:rFonts w:ascii="Times New Roman" w:hAnsi="Times New Roman" w:cs="Times New Roman"/>
          <w:sz w:val="24"/>
        </w:rPr>
        <w:t xml:space="preserve">. The unique atoms in each ligand pair were treated with softcore potentials for both van der Waals and electrostatic interactions to ensure smooth transitions between states. Periodic boundary conditions and the NPT ensemble were employed throughout all simulations. The temperature was maintained at 298 K using Langevin dynamics with a collision frequency of 2.0 ps⁻¹, and the pressure was controlled at 1.01325 bar using the Monte Carlo </w:t>
      </w:r>
      <w:proofErr w:type="spellStart"/>
      <w:r w:rsidRPr="00A56CB1">
        <w:rPr>
          <w:rFonts w:ascii="Times New Roman" w:hAnsi="Times New Roman" w:cs="Times New Roman"/>
          <w:sz w:val="24"/>
        </w:rPr>
        <w:t>barostat</w:t>
      </w:r>
      <w:proofErr w:type="spellEnd"/>
      <w:r w:rsidRPr="00A56CB1">
        <w:rPr>
          <w:rFonts w:ascii="Times New Roman" w:hAnsi="Times New Roman" w:cs="Times New Roman"/>
          <w:sz w:val="24"/>
        </w:rPr>
        <w:t xml:space="preserve"> with a relaxation time of 2 ps. The SHAKE algorithm was disabled for all TI mutations, necessitating a time step of 1 fs in MD simulations. Energy data were recorded every 0.5 </w:t>
      </w:r>
      <w:proofErr w:type="spellStart"/>
      <w:r w:rsidRPr="00A56CB1">
        <w:rPr>
          <w:rFonts w:ascii="Times New Roman" w:hAnsi="Times New Roman" w:cs="Times New Roman"/>
          <w:sz w:val="24"/>
        </w:rPr>
        <w:t>ps</w:t>
      </w:r>
      <w:proofErr w:type="spellEnd"/>
      <w:r w:rsidRPr="00A56CB1">
        <w:rPr>
          <w:rFonts w:ascii="Times New Roman" w:hAnsi="Times New Roman" w:cs="Times New Roman"/>
          <w:sz w:val="24"/>
        </w:rPr>
        <w:t xml:space="preserve"> for subsequent analysis.</w:t>
      </w:r>
    </w:p>
    <w:p w14:paraId="6472F35B" w14:textId="77777777" w:rsidR="003F129C" w:rsidRPr="00A56CB1" w:rsidRDefault="003F129C" w:rsidP="003F129C">
      <w:pPr>
        <w:ind w:firstLine="420"/>
        <w:jc w:val="both"/>
        <w:rPr>
          <w:rFonts w:ascii="Times New Roman" w:hAnsi="Times New Roman" w:cs="Times New Roman"/>
          <w:sz w:val="24"/>
        </w:rPr>
      </w:pPr>
      <w:r w:rsidRPr="00A56CB1">
        <w:rPr>
          <w:rFonts w:ascii="Times New Roman" w:hAnsi="Times New Roman" w:cs="Times New Roman"/>
          <w:sz w:val="24"/>
        </w:rPr>
        <w:t>Two schedules of λ windows for TI simulations have been compared in this study, the simpl</w:t>
      </w:r>
      <w:r>
        <w:rPr>
          <w:rFonts w:ascii="Times New Roman" w:hAnsi="Times New Roman" w:cs="Times New Roman"/>
          <w:sz w:val="24"/>
        </w:rPr>
        <w:t>est</w:t>
      </w:r>
      <w:r w:rsidRPr="00A56CB1">
        <w:rPr>
          <w:rFonts w:ascii="Times New Roman" w:hAnsi="Times New Roman" w:cs="Times New Roman"/>
          <w:sz w:val="24"/>
        </w:rPr>
        <w:t xml:space="preserve"> numerical integration</w:t>
      </w:r>
      <w:r>
        <w:rPr>
          <w:rFonts w:ascii="Times New Roman" w:hAnsi="Times New Roman" w:cs="Times New Roman"/>
          <w:sz w:val="24"/>
        </w:rPr>
        <w:t xml:space="preserve"> (single-window - </w:t>
      </w:r>
      <w:proofErr w:type="spellStart"/>
      <w:r>
        <w:rPr>
          <w:rFonts w:ascii="Times New Roman" w:hAnsi="Times New Roman" w:cs="Times New Roman"/>
          <w:sz w:val="24"/>
        </w:rPr>
        <w:t>sw</w:t>
      </w:r>
      <w:proofErr w:type="spellEnd"/>
      <w:r>
        <w:rPr>
          <w:rFonts w:ascii="Times New Roman" w:hAnsi="Times New Roman" w:cs="Times New Roman"/>
          <w:sz w:val="24"/>
        </w:rPr>
        <w:t>)</w:t>
      </w:r>
      <w:r w:rsidRPr="00A56CB1">
        <w:rPr>
          <w:rFonts w:ascii="Times New Roman" w:hAnsi="Times New Roman" w:cs="Times New Roman"/>
          <w:sz w:val="24"/>
        </w:rPr>
        <w:t xml:space="preserve"> and the Gaussian quadrature integration </w:t>
      </w:r>
      <w:r>
        <w:rPr>
          <w:rFonts w:ascii="Times New Roman" w:hAnsi="Times New Roman" w:cs="Times New Roman"/>
          <w:sz w:val="24"/>
        </w:rPr>
        <w:t xml:space="preserve">(full-window - </w:t>
      </w:r>
      <w:proofErr w:type="spellStart"/>
      <w:r>
        <w:rPr>
          <w:rFonts w:ascii="Times New Roman" w:hAnsi="Times New Roman" w:cs="Times New Roman"/>
          <w:sz w:val="24"/>
        </w:rPr>
        <w:t>fw</w:t>
      </w:r>
      <w:proofErr w:type="spellEnd"/>
      <w:r>
        <w:rPr>
          <w:rFonts w:ascii="Times New Roman" w:hAnsi="Times New Roman" w:cs="Times New Roman"/>
          <w:sz w:val="24"/>
        </w:rPr>
        <w:t xml:space="preserve">), with the detailed </w:t>
      </w:r>
      <w:r w:rsidRPr="00A56CB1">
        <w:rPr>
          <w:rFonts w:ascii="Times New Roman" w:hAnsi="Times New Roman" w:cs="Times New Roman"/>
          <w:sz w:val="24"/>
        </w:rPr>
        <w:t>λ</w:t>
      </w:r>
      <w:r>
        <w:rPr>
          <w:rFonts w:ascii="Times New Roman" w:hAnsi="Times New Roman" w:cs="Times New Roman"/>
          <w:sz w:val="24"/>
        </w:rPr>
        <w:t xml:space="preserve"> values and the associated weights being presented in </w:t>
      </w:r>
      <w:r w:rsidRPr="00A56CB1">
        <w:rPr>
          <w:rFonts w:ascii="Times New Roman" w:hAnsi="Times New Roman" w:cs="Times New Roman"/>
          <w:b/>
          <w:bCs/>
          <w:sz w:val="24"/>
        </w:rPr>
        <w:t>Table S11</w:t>
      </w:r>
      <w:r w:rsidRPr="00A56CB1">
        <w:rPr>
          <w:rFonts w:ascii="Times New Roman" w:hAnsi="Times New Roman" w:cs="Times New Roman"/>
          <w:sz w:val="24"/>
        </w:rPr>
        <w:t xml:space="preserve">. For the </w:t>
      </w:r>
      <w:proofErr w:type="spellStart"/>
      <w:r w:rsidRPr="00A56CB1">
        <w:rPr>
          <w:rFonts w:ascii="Times New Roman" w:hAnsi="Times New Roman" w:cs="Times New Roman"/>
          <w:sz w:val="24"/>
        </w:rPr>
        <w:t>s</w:t>
      </w:r>
      <w:r>
        <w:rPr>
          <w:rFonts w:ascii="Times New Roman" w:hAnsi="Times New Roman" w:cs="Times New Roman"/>
          <w:sz w:val="24"/>
        </w:rPr>
        <w:t>w</w:t>
      </w:r>
      <w:proofErr w:type="spellEnd"/>
      <w:r>
        <w:rPr>
          <w:rFonts w:ascii="Times New Roman" w:hAnsi="Times New Roman" w:cs="Times New Roman"/>
          <w:sz w:val="24"/>
        </w:rPr>
        <w:t xml:space="preserve">-TI </w:t>
      </w:r>
      <w:r w:rsidRPr="00A56CB1">
        <w:rPr>
          <w:rFonts w:ascii="Times New Roman" w:hAnsi="Times New Roman" w:cs="Times New Roman"/>
          <w:sz w:val="24"/>
        </w:rPr>
        <w:t xml:space="preserve">method, </w:t>
      </w:r>
      <w:r>
        <w:rPr>
          <w:rFonts w:ascii="Times New Roman" w:hAnsi="Times New Roman" w:cs="Times New Roman"/>
          <w:sz w:val="24"/>
        </w:rPr>
        <w:t xml:space="preserve">the free energy was </w:t>
      </w:r>
      <w:r w:rsidRPr="00A56CB1">
        <w:rPr>
          <w:rFonts w:ascii="Times New Roman" w:hAnsi="Times New Roman" w:cs="Times New Roman"/>
          <w:sz w:val="24"/>
        </w:rPr>
        <w:t>evaluate</w:t>
      </w:r>
      <w:r>
        <w:rPr>
          <w:rFonts w:ascii="Times New Roman" w:hAnsi="Times New Roman" w:cs="Times New Roman"/>
          <w:sz w:val="24"/>
        </w:rPr>
        <w:t>d</w:t>
      </w:r>
      <w:r w:rsidRPr="00A56CB1">
        <w:rPr>
          <w:rFonts w:ascii="Times New Roman" w:hAnsi="Times New Roman" w:cs="Times New Roman"/>
          <w:sz w:val="24"/>
        </w:rPr>
        <w:t xml:space="preserve"> </w:t>
      </w:r>
      <w:r>
        <w:rPr>
          <w:rFonts w:ascii="Times New Roman" w:hAnsi="Times New Roman" w:cs="Times New Roman"/>
          <w:sz w:val="24"/>
        </w:rPr>
        <w:t xml:space="preserve">by </w:t>
      </w:r>
      <w:r w:rsidRPr="00A56CB1">
        <w:rPr>
          <w:rFonts w:ascii="Times New Roman" w:hAnsi="Times New Roman" w:cs="Times New Roman"/>
          <w:sz w:val="24"/>
        </w:rPr>
        <w:t>the integrand at the midpoint</w:t>
      </w:r>
      <w:r>
        <w:rPr>
          <w:rFonts w:ascii="Times New Roman" w:hAnsi="Times New Roman" w:cs="Times New Roman"/>
          <w:sz w:val="24"/>
        </w:rPr>
        <w:t xml:space="preserve"> (</w:t>
      </w:r>
      <w:r w:rsidRPr="00A56CB1">
        <w:rPr>
          <w:rFonts w:ascii="Times New Roman" w:hAnsi="Times New Roman" w:cs="Times New Roman"/>
          <w:sz w:val="24"/>
        </w:rPr>
        <w:t>λ</w:t>
      </w:r>
      <w:r>
        <w:rPr>
          <w:rFonts w:ascii="Times New Roman" w:hAnsi="Times New Roman" w:cs="Times New Roman"/>
          <w:sz w:val="24"/>
        </w:rPr>
        <w:t xml:space="preserve"> = 0.5)</w:t>
      </w:r>
      <w:r w:rsidRPr="00A56CB1">
        <w:rPr>
          <w:rFonts w:ascii="Times New Roman" w:hAnsi="Times New Roman" w:cs="Times New Roman"/>
          <w:sz w:val="24"/>
        </w:rPr>
        <w:t>:</w:t>
      </w:r>
    </w:p>
    <w:p w14:paraId="28EEC938" w14:textId="0B486B6B" w:rsidR="003F129C" w:rsidRPr="00A56CB1" w:rsidRDefault="003F129C" w:rsidP="003F129C">
      <w:pPr>
        <w:jc w:val="both"/>
        <w:rPr>
          <w:rFonts w:ascii="Times New Roman" w:hAnsi="Times New Roman" w:cs="Times New Roman"/>
          <w:sz w:val="24"/>
        </w:rPr>
      </w:pPr>
      <m:oMathPara>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G</m:t>
              </m:r>
            </m:e>
            <m:sub>
              <m:r>
                <w:rPr>
                  <w:rFonts w:ascii="Cambria Math" w:hAnsi="Cambria Math" w:cs="Times New Roman"/>
                  <w:sz w:val="24"/>
                </w:rPr>
                <m:t>A→B</m:t>
              </m:r>
            </m:sub>
          </m:sSub>
          <m:r>
            <w:rPr>
              <w:rFonts w:ascii="Cambria Math" w:hAnsi="Cambria Math" w:cs="Times New Roman"/>
              <w:sz w:val="24"/>
            </w:rPr>
            <m:t>≅</m:t>
          </m:r>
          <m:sSub>
            <m:sSubPr>
              <m:ctrlPr>
                <w:rPr>
                  <w:rFonts w:ascii="Cambria Math" w:hAnsi="Cambria Math" w:cs="Times New Roman"/>
                  <w:i/>
                  <w:sz w:val="24"/>
                </w:rPr>
              </m:ctrlPr>
            </m:sSubPr>
            <m:e>
              <m:d>
                <m:dPr>
                  <m:begChr m:val="〈"/>
                  <m:endChr m:val="〉"/>
                  <m:ctrlPr>
                    <w:rPr>
                      <w:rFonts w:ascii="Cambria Math" w:hAnsi="Cambria Math" w:cs="Times New Roman"/>
                      <w:i/>
                      <w:sz w:val="24"/>
                    </w:rPr>
                  </m:ctrlPr>
                </m:dPr>
                <m:e>
                  <m:r>
                    <w:rPr>
                      <w:rFonts w:ascii="Cambria Math" w:hAnsi="Cambria Math" w:cs="Times New Roman"/>
                      <w:sz w:val="24"/>
                    </w:rPr>
                    <m:t>∂V/∂λ</m:t>
                  </m:r>
                </m:e>
              </m:d>
            </m:e>
            <m:sub>
              <m:r>
                <w:rPr>
                  <w:rFonts w:ascii="Cambria Math" w:hAnsi="Cambria Math" w:cs="Times New Roman"/>
                  <w:sz w:val="24"/>
                </w:rPr>
                <m:t>1/2</m:t>
              </m:r>
            </m:sub>
          </m:sSub>
        </m:oMath>
      </m:oMathPara>
    </w:p>
    <w:p w14:paraId="6BAA370B" w14:textId="77777777" w:rsidR="003F129C" w:rsidRPr="00A56CB1" w:rsidRDefault="003F129C" w:rsidP="003F129C">
      <w:pPr>
        <w:ind w:firstLine="420"/>
        <w:jc w:val="both"/>
        <w:rPr>
          <w:rFonts w:ascii="Times New Roman" w:hAnsi="Times New Roman" w:cs="Times New Roman"/>
          <w:sz w:val="24"/>
        </w:rPr>
      </w:pPr>
      <w:r w:rsidRPr="00A56CB1">
        <w:rPr>
          <w:rFonts w:ascii="Times New Roman" w:hAnsi="Times New Roman" w:cs="Times New Roman"/>
          <w:sz w:val="24"/>
        </w:rPr>
        <w:t xml:space="preserve">While for the </w:t>
      </w:r>
      <w:proofErr w:type="spellStart"/>
      <w:r>
        <w:rPr>
          <w:rFonts w:ascii="Times New Roman" w:hAnsi="Times New Roman" w:cs="Times New Roman"/>
          <w:sz w:val="24"/>
        </w:rPr>
        <w:t>fw</w:t>
      </w:r>
      <w:proofErr w:type="spellEnd"/>
      <w:r>
        <w:rPr>
          <w:rFonts w:ascii="Times New Roman" w:hAnsi="Times New Roman" w:cs="Times New Roman"/>
          <w:sz w:val="24"/>
        </w:rPr>
        <w:t>-TI</w:t>
      </w:r>
      <w:r w:rsidRPr="00A56CB1">
        <w:rPr>
          <w:rFonts w:ascii="Times New Roman" w:hAnsi="Times New Roman" w:cs="Times New Roman"/>
          <w:sz w:val="24"/>
        </w:rPr>
        <w:t xml:space="preserve">, the formula </w:t>
      </w:r>
      <w:r>
        <w:rPr>
          <w:rFonts w:ascii="Times New Roman" w:hAnsi="Times New Roman" w:cs="Times New Roman"/>
          <w:sz w:val="24"/>
        </w:rPr>
        <w:t xml:space="preserve">for free energy calculation </w:t>
      </w:r>
      <w:r w:rsidRPr="00A56CB1">
        <w:rPr>
          <w:rFonts w:ascii="Times New Roman" w:hAnsi="Times New Roman" w:cs="Times New Roman"/>
          <w:sz w:val="24"/>
        </w:rPr>
        <w:t xml:space="preserve">is </w:t>
      </w:r>
      <w:r>
        <w:rPr>
          <w:rFonts w:ascii="Times New Roman" w:hAnsi="Times New Roman" w:cs="Times New Roman"/>
          <w:sz w:val="24"/>
        </w:rPr>
        <w:t>as follows</w:t>
      </w:r>
      <w:r w:rsidRPr="00A56CB1">
        <w:rPr>
          <w:rFonts w:ascii="Times New Roman" w:hAnsi="Times New Roman" w:cs="Times New Roman"/>
          <w:sz w:val="24"/>
        </w:rPr>
        <w:t>:</w:t>
      </w:r>
    </w:p>
    <w:p w14:paraId="7C0E88B2" w14:textId="744D95B9" w:rsidR="003F129C" w:rsidRPr="00A56CB1" w:rsidRDefault="003F129C" w:rsidP="003F129C">
      <w:pPr>
        <w:jc w:val="both"/>
        <w:rPr>
          <w:rFonts w:ascii="Times New Roman" w:hAnsi="Times New Roman" w:cs="Times New Roman"/>
          <w:sz w:val="24"/>
        </w:rPr>
      </w:pPr>
      <m:oMathPara>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G</m:t>
              </m:r>
            </m:e>
            <m:sub>
              <m:r>
                <w:rPr>
                  <w:rFonts w:ascii="Cambria Math" w:hAnsi="Cambria Math" w:cs="Times New Roman"/>
                  <w:sz w:val="24"/>
                </w:rPr>
                <m:t>A→B</m:t>
              </m:r>
            </m:sub>
          </m:sSub>
          <m:r>
            <w:rPr>
              <w:rFonts w:ascii="Cambria Math" w:hAnsi="Cambria Math" w:cs="Times New Roman"/>
              <w:sz w:val="24"/>
            </w:rPr>
            <m:t>=</m:t>
          </m:r>
          <m:nary>
            <m:naryPr>
              <m:chr m:val="∑"/>
              <m:limLoc m:val="undOvr"/>
              <m:supHide m:val="1"/>
              <m:ctrlPr>
                <w:rPr>
                  <w:rFonts w:ascii="Cambria Math" w:hAnsi="Cambria Math" w:cs="Times New Roman"/>
                  <w:i/>
                  <w:sz w:val="24"/>
                </w:rPr>
              </m:ctrlPr>
            </m:naryPr>
            <m:sub>
              <m:r>
                <w:rPr>
                  <w:rFonts w:ascii="Cambria Math" w:hAnsi="Cambria Math" w:cs="Times New Roman"/>
                  <w:sz w:val="24"/>
                </w:rPr>
                <m:t>i</m:t>
              </m:r>
            </m:sub>
            <m:sup/>
            <m:e>
              <m:sSub>
                <m:sSubPr>
                  <m:ctrlPr>
                    <w:rPr>
                      <w:rFonts w:ascii="Cambria Math" w:hAnsi="Cambria Math" w:cs="Times New Roman"/>
                      <w:i/>
                      <w:sz w:val="24"/>
                    </w:rPr>
                  </m:ctrlPr>
                </m:sSubPr>
                <m:e>
                  <m:r>
                    <w:rPr>
                      <w:rFonts w:ascii="Cambria Math" w:hAnsi="Cambria Math" w:cs="Times New Roman"/>
                      <w:sz w:val="24"/>
                    </w:rPr>
                    <m:t>w</m:t>
                  </m:r>
                </m:e>
                <m:sub>
                  <m:r>
                    <w:rPr>
                      <w:rFonts w:ascii="Cambria Math" w:hAnsi="Cambria Math" w:cs="Times New Roman"/>
                      <w:sz w:val="24"/>
                    </w:rPr>
                    <m:t>i</m:t>
                  </m:r>
                </m:sub>
              </m:sSub>
            </m:e>
          </m:nary>
          <m:sSub>
            <m:sSubPr>
              <m:ctrlPr>
                <w:rPr>
                  <w:rFonts w:ascii="Cambria Math" w:hAnsi="Cambria Math" w:cs="Times New Roman"/>
                  <w:i/>
                  <w:sz w:val="24"/>
                </w:rPr>
              </m:ctrlPr>
            </m:sSubPr>
            <m:e>
              <m:d>
                <m:dPr>
                  <m:begChr m:val="〈"/>
                  <m:endChr m:val="〉"/>
                  <m:ctrlPr>
                    <w:rPr>
                      <w:rFonts w:ascii="Cambria Math" w:hAnsi="Cambria Math" w:cs="Times New Roman"/>
                      <w:i/>
                      <w:sz w:val="24"/>
                    </w:rPr>
                  </m:ctrlPr>
                </m:dPr>
                <m:e>
                  <m:r>
                    <w:rPr>
                      <w:rFonts w:ascii="Cambria Math" w:hAnsi="Cambria Math" w:cs="Times New Roman"/>
                      <w:sz w:val="24"/>
                    </w:rPr>
                    <m:t>∂V/∂λ</m:t>
                  </m:r>
                </m:e>
              </m:d>
            </m:e>
            <m:sub>
              <m:r>
                <w:rPr>
                  <w:rFonts w:ascii="Cambria Math" w:hAnsi="Cambria Math" w:cs="Times New Roman"/>
                  <w:sz w:val="24"/>
                </w:rPr>
                <m:t>i</m:t>
              </m:r>
            </m:sub>
          </m:sSub>
        </m:oMath>
      </m:oMathPara>
    </w:p>
    <w:p w14:paraId="549EFD7D" w14:textId="5884EF13" w:rsidR="003F129C" w:rsidRPr="00A56CB1" w:rsidRDefault="007E5DA4" w:rsidP="003F129C">
      <w:pPr>
        <w:ind w:firstLine="420"/>
        <w:jc w:val="both"/>
        <w:rPr>
          <w:rFonts w:ascii="Times New Roman" w:hAnsi="Times New Roman" w:cs="Times New Roman"/>
          <w:sz w:val="24"/>
        </w:rPr>
      </w:pPr>
      <w:r>
        <w:rPr>
          <w:rFonts w:ascii="Times New Roman" w:hAnsi="Times New Roman" w:cs="Times New Roman"/>
          <w:sz w:val="24"/>
        </w:rPr>
        <w:t xml:space="preserve">Where </w:t>
      </w:r>
      <m:oMath>
        <m:r>
          <w:rPr>
            <w:rFonts w:ascii="Cambria Math" w:hAnsi="Cambria Math" w:cs="Times New Roman"/>
            <w:sz w:val="24"/>
          </w:rPr>
          <m:t>∂V/∂λ</m:t>
        </m:r>
      </m:oMath>
      <w:r w:rsidRPr="00DE63CC">
        <w:rPr>
          <w:rFonts w:ascii="Times New Roman" w:hAnsi="Times New Roman" w:cs="Times New Roman"/>
          <w:sz w:val="24"/>
        </w:rPr>
        <w:t xml:space="preserve"> </w:t>
      </w:r>
      <w:r>
        <w:rPr>
          <w:rFonts w:ascii="Times New Roman" w:hAnsi="Times New Roman" w:cs="Times New Roman"/>
          <w:sz w:val="24"/>
        </w:rPr>
        <w:t xml:space="preserve">is the free energy change at each </w:t>
      </w:r>
      <m:oMath>
        <m:r>
          <w:rPr>
            <w:rFonts w:ascii="Cambria Math" w:hAnsi="Cambria Math" w:cs="Times New Roman"/>
            <w:sz w:val="24"/>
          </w:rPr>
          <m:t xml:space="preserve">λ </m:t>
        </m:r>
      </m:oMath>
      <w:r>
        <w:rPr>
          <w:rFonts w:ascii="Times New Roman" w:hAnsi="Times New Roman" w:cs="Times New Roman"/>
          <w:sz w:val="24"/>
        </w:rPr>
        <w:t xml:space="preserve">window and </w:t>
      </w:r>
      <m:oMath>
        <m:sSub>
          <m:sSubPr>
            <m:ctrlPr>
              <w:rPr>
                <w:rFonts w:ascii="Cambria Math" w:hAnsi="Cambria Math" w:cs="Times New Roman"/>
                <w:i/>
                <w:sz w:val="24"/>
              </w:rPr>
            </m:ctrlPr>
          </m:sSubPr>
          <m:e>
            <m:r>
              <w:rPr>
                <w:rFonts w:ascii="Cambria Math" w:hAnsi="Cambria Math" w:cs="Times New Roman"/>
                <w:sz w:val="24"/>
              </w:rPr>
              <m:t>w</m:t>
            </m:r>
          </m:e>
          <m:sub>
            <m:r>
              <w:rPr>
                <w:rFonts w:ascii="Cambria Math" w:hAnsi="Cambria Math" w:cs="Times New Roman"/>
                <w:sz w:val="24"/>
              </w:rPr>
              <m:t>i</m:t>
            </m:r>
          </m:sub>
        </m:sSub>
      </m:oMath>
      <w:r>
        <w:rPr>
          <w:rFonts w:ascii="Times New Roman" w:hAnsi="Times New Roman" w:cs="Times New Roman"/>
          <w:sz w:val="24"/>
        </w:rPr>
        <w:t xml:space="preserve"> is the associated weight. </w:t>
      </w:r>
      <w:r w:rsidR="003F129C" w:rsidRPr="00DE63CC">
        <w:rPr>
          <w:rFonts w:ascii="Times New Roman" w:hAnsi="Times New Roman" w:cs="Times New Roman"/>
          <w:sz w:val="24"/>
        </w:rPr>
        <w:t xml:space="preserve">Initial equilibration for each system was performed using CPU-TI at λ = 0.01592 (or λ = 0.5 for </w:t>
      </w:r>
      <w:proofErr w:type="spellStart"/>
      <w:r w:rsidR="003F129C">
        <w:rPr>
          <w:rFonts w:ascii="Times New Roman" w:hAnsi="Times New Roman" w:cs="Times New Roman"/>
          <w:sz w:val="24"/>
        </w:rPr>
        <w:t>sw</w:t>
      </w:r>
      <w:proofErr w:type="spellEnd"/>
      <w:r w:rsidR="003F129C">
        <w:rPr>
          <w:rFonts w:ascii="Times New Roman" w:hAnsi="Times New Roman" w:cs="Times New Roman"/>
          <w:sz w:val="24"/>
        </w:rPr>
        <w:t>-TI</w:t>
      </w:r>
      <w:r w:rsidR="003F129C" w:rsidRPr="00DE63CC">
        <w:rPr>
          <w:rFonts w:ascii="Times New Roman" w:hAnsi="Times New Roman" w:cs="Times New Roman"/>
          <w:sz w:val="24"/>
        </w:rPr>
        <w:t xml:space="preserve">) for 100 </w:t>
      </w:r>
      <w:proofErr w:type="spellStart"/>
      <w:r w:rsidR="003F129C" w:rsidRPr="00DE63CC">
        <w:rPr>
          <w:rFonts w:ascii="Times New Roman" w:hAnsi="Times New Roman" w:cs="Times New Roman"/>
          <w:sz w:val="24"/>
        </w:rPr>
        <w:t>ps</w:t>
      </w:r>
      <w:proofErr w:type="spellEnd"/>
      <w:r w:rsidR="003F129C" w:rsidRPr="00DE63CC">
        <w:rPr>
          <w:rFonts w:ascii="Times New Roman" w:hAnsi="Times New Roman" w:cs="Times New Roman"/>
          <w:sz w:val="24"/>
        </w:rPr>
        <w:t xml:space="preserve">, before switching to GPU-TI for production runs, as the CPU-TI algorithm allows larger fluctuation of box size under NPT ensemble simulations. </w:t>
      </w:r>
      <w:r w:rsidR="003F129C">
        <w:rPr>
          <w:rFonts w:ascii="Times New Roman" w:hAnsi="Times New Roman" w:cs="Times New Roman"/>
          <w:sz w:val="24"/>
        </w:rPr>
        <w:t xml:space="preserve">For </w:t>
      </w:r>
      <w:proofErr w:type="spellStart"/>
      <w:r w:rsidR="003F129C">
        <w:rPr>
          <w:rFonts w:ascii="Times New Roman" w:hAnsi="Times New Roman" w:cs="Times New Roman"/>
          <w:sz w:val="24"/>
        </w:rPr>
        <w:t>fw</w:t>
      </w:r>
      <w:proofErr w:type="spellEnd"/>
      <w:r w:rsidR="003F129C">
        <w:rPr>
          <w:rFonts w:ascii="Times New Roman" w:hAnsi="Times New Roman" w:cs="Times New Roman"/>
          <w:sz w:val="24"/>
        </w:rPr>
        <w:t xml:space="preserve">-TI, </w:t>
      </w:r>
      <w:r w:rsidR="003F129C" w:rsidRPr="00DE63CC">
        <w:rPr>
          <w:rFonts w:ascii="Times New Roman" w:hAnsi="Times New Roman" w:cs="Times New Roman"/>
          <w:sz w:val="24"/>
        </w:rPr>
        <w:t xml:space="preserve">five evenly spaced snapshots were extracted </w:t>
      </w:r>
      <w:r w:rsidR="003F129C">
        <w:rPr>
          <w:rFonts w:ascii="Times New Roman" w:hAnsi="Times New Roman" w:cs="Times New Roman"/>
          <w:sz w:val="24"/>
        </w:rPr>
        <w:t>f</w:t>
      </w:r>
      <w:r w:rsidR="003F129C" w:rsidRPr="00DE63CC">
        <w:rPr>
          <w:rFonts w:ascii="Times New Roman" w:hAnsi="Times New Roman" w:cs="Times New Roman"/>
          <w:sz w:val="24"/>
        </w:rPr>
        <w:t xml:space="preserve">rom the final 100 </w:t>
      </w:r>
      <w:proofErr w:type="spellStart"/>
      <w:r w:rsidR="003F129C" w:rsidRPr="00DE63CC">
        <w:rPr>
          <w:rFonts w:ascii="Times New Roman" w:hAnsi="Times New Roman" w:cs="Times New Roman"/>
          <w:sz w:val="24"/>
        </w:rPr>
        <w:t>ps</w:t>
      </w:r>
      <w:proofErr w:type="spellEnd"/>
      <w:r w:rsidR="003F129C" w:rsidRPr="00DE63CC">
        <w:rPr>
          <w:rFonts w:ascii="Times New Roman" w:hAnsi="Times New Roman" w:cs="Times New Roman"/>
          <w:sz w:val="24"/>
        </w:rPr>
        <w:t xml:space="preserve"> of the CPU-TI equilibration and used as the starting configurations for five independent GPU-TI simulations at λ =0.01592. Each TI simulation ran for 5 ns, and the snapshot at the end of simulations was used as the starting points for subsequent λ windows, progressing toward the endpoints. Five independent replicas were run for each mutation pair, and relative binding free energies (</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G</m:t>
            </m:r>
          </m:e>
          <m:sub>
            <m:r>
              <w:rPr>
                <w:rFonts w:ascii="Cambria Math" w:hAnsi="Cambria Math" w:cs="Times New Roman"/>
                <w:sz w:val="24"/>
              </w:rPr>
              <m:t>sw</m:t>
            </m:r>
          </m:sub>
        </m:sSub>
      </m:oMath>
      <w:r w:rsidR="003F129C" w:rsidRPr="00DE63CC">
        <w:rPr>
          <w:rFonts w:ascii="Times New Roman" w:hAnsi="Times New Roman" w:cs="Times New Roman"/>
          <w:sz w:val="24"/>
        </w:rPr>
        <w:t>/</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G</m:t>
            </m:r>
          </m:e>
          <m:sub>
            <m:r>
              <w:rPr>
                <w:rFonts w:ascii="Cambria Math" w:hAnsi="Cambria Math" w:cs="Times New Roman"/>
                <w:sz w:val="24"/>
              </w:rPr>
              <m:t>fw</m:t>
            </m:r>
          </m:sub>
        </m:sSub>
      </m:oMath>
      <w:r w:rsidR="003F129C" w:rsidRPr="00DE63CC">
        <w:rPr>
          <w:rFonts w:ascii="Times New Roman" w:hAnsi="Times New Roman" w:cs="Times New Roman"/>
          <w:sz w:val="24"/>
        </w:rPr>
        <w:t>) were computed separately for each replica at all λ windows. The final binding free energy ((</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G</m:t>
            </m:r>
          </m:e>
          <m:sub>
            <m:r>
              <w:rPr>
                <w:rFonts w:ascii="Cambria Math" w:hAnsi="Cambria Math" w:cs="Times New Roman"/>
                <w:sz w:val="24"/>
              </w:rPr>
              <m:t>sw</m:t>
            </m:r>
          </m:sub>
        </m:sSub>
      </m:oMath>
      <w:r w:rsidR="003F129C" w:rsidRPr="00DE63CC">
        <w:rPr>
          <w:rFonts w:ascii="Times New Roman" w:hAnsi="Times New Roman" w:cs="Times New Roman"/>
          <w:sz w:val="24"/>
        </w:rPr>
        <w:t>/</w:t>
      </w:r>
      <m:oMath>
        <m: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G</m:t>
            </m:r>
          </m:e>
          <m:sub>
            <m:r>
              <w:rPr>
                <w:rFonts w:ascii="Cambria Math" w:hAnsi="Cambria Math" w:cs="Times New Roman"/>
                <w:sz w:val="24"/>
              </w:rPr>
              <m:t>fw</m:t>
            </m:r>
          </m:sub>
        </m:sSub>
      </m:oMath>
      <w:r w:rsidR="003F129C" w:rsidRPr="00DE63CC">
        <w:rPr>
          <w:rFonts w:ascii="Times New Roman" w:hAnsi="Times New Roman" w:cs="Times New Roman"/>
          <w:sz w:val="24"/>
        </w:rPr>
        <w:t>) for each ligand was obtained by averaging the results from the</w:t>
      </w:r>
      <w:r w:rsidR="003F129C" w:rsidRPr="00A56CB1">
        <w:rPr>
          <w:rFonts w:ascii="Times New Roman" w:hAnsi="Times New Roman" w:cs="Times New Roman"/>
          <w:sz w:val="24"/>
        </w:rPr>
        <w:t xml:space="preserve"> </w:t>
      </w:r>
      <w:r w:rsidR="003F129C" w:rsidRPr="00DE63CC">
        <w:rPr>
          <w:rFonts w:ascii="Times New Roman" w:hAnsi="Times New Roman" w:cs="Times New Roman"/>
          <w:sz w:val="24"/>
        </w:rPr>
        <w:t>five replicas.</w:t>
      </w:r>
    </w:p>
    <w:p w14:paraId="032AC3E5" w14:textId="159DBC43" w:rsidR="00FB0407" w:rsidRDefault="00FB0407" w:rsidP="00FB0407">
      <w:pPr>
        <w:ind w:firstLine="420"/>
        <w:jc w:val="both"/>
        <w:rPr>
          <w:rFonts w:ascii="Times New Roman" w:hAnsi="Times New Roman" w:cs="Times New Roman"/>
          <w:sz w:val="24"/>
        </w:rPr>
      </w:pPr>
      <w:r>
        <w:rPr>
          <w:rFonts w:ascii="Times New Roman" w:hAnsi="Times New Roman" w:cs="Times New Roman"/>
          <w:sz w:val="24"/>
        </w:rPr>
        <w:t xml:space="preserve">To calculate the relative binding free energy using TI, we need to identify a </w:t>
      </w:r>
      <w:r>
        <w:rPr>
          <w:rFonts w:ascii="Times New Roman" w:hAnsi="Times New Roman" w:cs="Times New Roman"/>
          <w:sz w:val="24"/>
        </w:rPr>
        <w:lastRenderedPageBreak/>
        <w:t xml:space="preserve">template for the target. For a given target molecule, either from </w:t>
      </w:r>
      <w:proofErr w:type="spellStart"/>
      <w:r>
        <w:rPr>
          <w:rFonts w:ascii="Times New Roman" w:hAnsi="Times New Roman" w:cs="Times New Roman"/>
          <w:sz w:val="24"/>
        </w:rPr>
        <w:t>ChEMBL</w:t>
      </w:r>
      <w:proofErr w:type="spellEnd"/>
      <w:r>
        <w:rPr>
          <w:rFonts w:ascii="Times New Roman" w:hAnsi="Times New Roman" w:cs="Times New Roman"/>
          <w:sz w:val="24"/>
        </w:rPr>
        <w:t xml:space="preserve"> or ZINC database, the template is a </w:t>
      </w:r>
      <w:proofErr w:type="spellStart"/>
      <w:r>
        <w:rPr>
          <w:rFonts w:ascii="Times New Roman" w:hAnsi="Times New Roman" w:cs="Times New Roman"/>
          <w:sz w:val="24"/>
        </w:rPr>
        <w:t>ChEMBL</w:t>
      </w:r>
      <w:proofErr w:type="spellEnd"/>
      <w:r>
        <w:rPr>
          <w:rFonts w:ascii="Times New Roman" w:hAnsi="Times New Roman" w:cs="Times New Roman"/>
          <w:sz w:val="24"/>
        </w:rPr>
        <w:t xml:space="preserve"> compound which shares at least 70% structure similarity and with </w:t>
      </w:r>
      <w:r w:rsidRPr="00DC505B">
        <w:rPr>
          <w:rFonts w:ascii="Times New Roman" w:hAnsi="Times New Roman" w:cs="Times New Roman" w:hint="eastAsia"/>
          <w:sz w:val="24"/>
        </w:rPr>
        <w:t>K</w:t>
      </w:r>
      <w:r w:rsidRPr="00DC505B">
        <w:rPr>
          <w:rFonts w:ascii="Times New Roman" w:hAnsi="Times New Roman" w:cs="Times New Roman" w:hint="eastAsia"/>
          <w:sz w:val="24"/>
          <w:vertAlign w:val="subscript"/>
        </w:rPr>
        <w:t>i</w:t>
      </w:r>
      <w:r>
        <w:rPr>
          <w:rFonts w:ascii="Times New Roman" w:hAnsi="Times New Roman" w:cs="Times New Roman" w:hint="eastAsia"/>
          <w:sz w:val="24"/>
        </w:rPr>
        <w:t xml:space="preserve"> less than 10 </w:t>
      </w:r>
      <w:r>
        <w:rPr>
          <w:rFonts w:ascii="Times New Roman" w:hAnsi="Times New Roman" w:cs="Times New Roman"/>
          <w:sz w:val="24"/>
        </w:rPr>
        <w:t>µ</w:t>
      </w:r>
      <w:r>
        <w:rPr>
          <w:rFonts w:ascii="Times New Roman" w:hAnsi="Times New Roman" w:cs="Times New Roman" w:hint="eastAsia"/>
          <w:sz w:val="24"/>
        </w:rPr>
        <w:t>M</w:t>
      </w:r>
      <w:r>
        <w:rPr>
          <w:rFonts w:ascii="Times New Roman" w:hAnsi="Times New Roman" w:cs="Times New Roman"/>
          <w:sz w:val="24"/>
        </w:rPr>
        <w:t xml:space="preserve">. </w:t>
      </w:r>
      <w:r w:rsidR="00725873">
        <w:rPr>
          <w:rFonts w:ascii="Times New Roman" w:hAnsi="Times New Roman" w:cs="Times New Roman"/>
          <w:sz w:val="24"/>
        </w:rPr>
        <w:t>As to which exact template was selected for a given target, w</w:t>
      </w:r>
      <w:r>
        <w:rPr>
          <w:rFonts w:ascii="Times New Roman" w:hAnsi="Times New Roman" w:cs="Times New Roman"/>
          <w:sz w:val="24"/>
        </w:rPr>
        <w:t>e used the rule</w:t>
      </w:r>
      <w:r w:rsidR="00487E9F">
        <w:rPr>
          <w:rFonts w:ascii="Times New Roman" w:hAnsi="Times New Roman" w:cs="Times New Roman"/>
          <w:sz w:val="24"/>
        </w:rPr>
        <w:t>s</w:t>
      </w:r>
      <w:r>
        <w:rPr>
          <w:rFonts w:ascii="Times New Roman" w:hAnsi="Times New Roman" w:cs="Times New Roman"/>
          <w:sz w:val="24"/>
        </w:rPr>
        <w:t xml:space="preserve"> of thumb</w:t>
      </w:r>
      <w:r w:rsidR="00487E9F">
        <w:rPr>
          <w:rFonts w:ascii="Times New Roman" w:hAnsi="Times New Roman" w:cs="Times New Roman"/>
          <w:sz w:val="24"/>
        </w:rPr>
        <w:t xml:space="preserve"> </w:t>
      </w:r>
      <w:r w:rsidR="00725873">
        <w:rPr>
          <w:rFonts w:ascii="Times New Roman" w:hAnsi="Times New Roman" w:cs="Times New Roman"/>
          <w:sz w:val="24"/>
        </w:rPr>
        <w:t>in literature</w:t>
      </w:r>
      <w:r w:rsidR="00487E9F">
        <w:rPr>
          <w:rFonts w:ascii="Times New Roman" w:hAnsi="Times New Roman" w:cs="Times New Roman"/>
          <w:sz w:val="24"/>
        </w:rPr>
        <w:t>, such as the template is typically structurally smaller and highly potent</w:t>
      </w:r>
      <w:r w:rsidR="00AE26FB">
        <w:rPr>
          <w:rFonts w:ascii="Times New Roman" w:hAnsi="Times New Roman" w:cs="Times New Roman"/>
          <w:sz w:val="24"/>
        </w:rPr>
        <w:fldChar w:fldCharType="begin"/>
      </w:r>
      <w:r w:rsidR="00FA10C4">
        <w:rPr>
          <w:rFonts w:ascii="Times New Roman" w:hAnsi="Times New Roman" w:cs="Times New Roman"/>
          <w:sz w:val="24"/>
        </w:rPr>
        <w:instrText xml:space="preserve"> ADDIN EN.CITE &lt;EndNote&gt;&lt;Cite&gt;&lt;Author&gt;He&lt;/Author&gt;&lt;Year&gt;2020&lt;/Year&gt;&lt;RecNum&gt;12&lt;/RecNum&gt;&lt;DisplayText&gt;&lt;style face="superscript"&gt;25&lt;/style&gt;&lt;/DisplayText&gt;&lt;record&gt;&lt;rec-number&gt;12&lt;/rec-number&gt;&lt;foreign-keys&gt;&lt;key app="EN" db-id="prdet5frotzpf4ewptup2erarwfpzf9wefze" timestamp="1741674371"&gt;12&lt;/key&gt;&lt;/foreign-keys&gt;&lt;ref-type name="Journal Article"&gt;17&lt;/ref-type&gt;&lt;contributors&gt;&lt;authors&gt;&lt;author&gt;He, Xibing&lt;/author&gt;&lt;author&gt;Liu, Shuhan&lt;/author&gt;&lt;author&gt;Lee, Tai-Sung&lt;/author&gt;&lt;author&gt;Ji, Beihong&lt;/author&gt;&lt;author&gt;Man, Viet H.&lt;/author&gt;&lt;author&gt;York, Darrin M.&lt;/author&gt;&lt;author&gt;Wang, Junmei&lt;/author&gt;&lt;/authors&gt;&lt;/contributors&gt;&lt;titles&gt;&lt;title&gt;Fast, Accurate, and Reliable Protocols for Routine Calculations of Protein–Ligand Binding Affinities in Drug Design Projects Using AMBER GPU-TI with ff14SB/GAFF&lt;/title&gt;&lt;secondary-title&gt;ACS Omega&lt;/secondary-title&gt;&lt;/titles&gt;&lt;periodical&gt;&lt;full-title&gt;ACS Omega&lt;/full-title&gt;&lt;/periodical&gt;&lt;pages&gt;4611-4619&lt;/pages&gt;&lt;volume&gt;5&lt;/volume&gt;&lt;number&gt;9&lt;/number&gt;&lt;dates&gt;&lt;year&gt;2020&lt;/year&gt;&lt;pub-dates&gt;&lt;date&gt;2020/03/10&lt;/date&gt;&lt;/pub-dates&gt;&lt;/dates&gt;&lt;publisher&gt;American Chemical Society&lt;/publisher&gt;&lt;urls&gt;&lt;related-urls&gt;&lt;url&gt;https://doi.org/10.1021/acsomega.9b04233&lt;/url&gt;&lt;/related-urls&gt;&lt;/urls&gt;&lt;electronic-resource-num&gt;10.1021/acsomega.9b04233&lt;/electronic-resource-num&gt;&lt;/record&gt;&lt;/Cite&gt;&lt;/EndNote&gt;</w:instrText>
      </w:r>
      <w:r w:rsidR="00AE26FB">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25</w:t>
      </w:r>
      <w:r w:rsidR="00AE26FB">
        <w:rPr>
          <w:rFonts w:ascii="Times New Roman" w:hAnsi="Times New Roman" w:cs="Times New Roman"/>
          <w:sz w:val="24"/>
        </w:rPr>
        <w:fldChar w:fldCharType="end"/>
      </w:r>
      <w:r w:rsidR="00487E9F">
        <w:rPr>
          <w:rFonts w:ascii="Times New Roman" w:hAnsi="Times New Roman" w:cs="Times New Roman"/>
          <w:sz w:val="24"/>
        </w:rPr>
        <w:t xml:space="preserve">.    </w:t>
      </w:r>
      <w:r>
        <w:rPr>
          <w:rFonts w:ascii="Times New Roman" w:hAnsi="Times New Roman" w:cs="Times New Roman"/>
          <w:sz w:val="24"/>
        </w:rPr>
        <w:t xml:space="preserve">  </w:t>
      </w:r>
    </w:p>
    <w:p w14:paraId="04B83FCD" w14:textId="77777777" w:rsidR="00487E9F" w:rsidRDefault="00487E9F" w:rsidP="003F129C">
      <w:pPr>
        <w:rPr>
          <w:rFonts w:ascii="Times New Roman" w:hAnsi="Times New Roman" w:cs="Times New Roman"/>
          <w:b/>
          <w:bCs/>
          <w:sz w:val="24"/>
        </w:rPr>
      </w:pPr>
    </w:p>
    <w:p w14:paraId="3AF7A72A" w14:textId="76465F05" w:rsidR="003F129C" w:rsidRPr="00A56CB1" w:rsidRDefault="003F129C" w:rsidP="003F129C">
      <w:pPr>
        <w:rPr>
          <w:rFonts w:ascii="Times New Roman" w:hAnsi="Times New Roman" w:cs="Times New Roman"/>
          <w:b/>
          <w:bCs/>
          <w:sz w:val="24"/>
        </w:rPr>
      </w:pPr>
      <w:r w:rsidRPr="00A56CB1">
        <w:rPr>
          <w:rFonts w:ascii="Times New Roman" w:hAnsi="Times New Roman" w:cs="Times New Roman"/>
          <w:b/>
          <w:bCs/>
          <w:sz w:val="24"/>
        </w:rPr>
        <w:t xml:space="preserve">Radioligand Binding Assays. </w:t>
      </w:r>
    </w:p>
    <w:p w14:paraId="49D4BEB7" w14:textId="3ACC6E8D" w:rsidR="003F129C" w:rsidRPr="00A56CB1" w:rsidRDefault="003F129C" w:rsidP="003F129C">
      <w:pPr>
        <w:ind w:firstLine="360"/>
        <w:jc w:val="both"/>
        <w:rPr>
          <w:rFonts w:ascii="Times New Roman" w:hAnsi="Times New Roman" w:cs="Times New Roman"/>
          <w:sz w:val="24"/>
        </w:rPr>
      </w:pPr>
      <w:r w:rsidRPr="00A56CB1">
        <w:rPr>
          <w:rFonts w:ascii="Times New Roman" w:hAnsi="Times New Roman" w:cs="Times New Roman"/>
          <w:sz w:val="24"/>
        </w:rPr>
        <w:t xml:space="preserve">Radioligand binding assays were conducted for CB2 receptor to evaluate the binding affinity of the test compounds. </w:t>
      </w:r>
      <w:r w:rsidR="007E5DA4">
        <w:rPr>
          <w:rFonts w:ascii="Times New Roman" w:hAnsi="Times New Roman" w:cs="Times New Roman"/>
          <w:sz w:val="24"/>
        </w:rPr>
        <w:t xml:space="preserve">For the promising compound, the same binding assay was also performed for CB1 receptor to evaluate their selectivity. </w:t>
      </w:r>
      <w:r w:rsidRPr="00A56CB1">
        <w:rPr>
          <w:rFonts w:ascii="Times New Roman" w:hAnsi="Times New Roman" w:cs="Times New Roman"/>
          <w:sz w:val="24"/>
        </w:rPr>
        <w:t>The assays followed established protocols adapted from the scientific literature to ensure reliability and reproducibility (CB1</w:t>
      </w:r>
      <w:r w:rsidRPr="00A56CB1">
        <w:rPr>
          <w:rFonts w:ascii="Times New Roman" w:hAnsi="Times New Roman" w:cs="Times New Roman"/>
          <w:sz w:val="24"/>
        </w:rPr>
        <w:fldChar w:fldCharType="begin">
          <w:fldData xml:space="preserve">PEVuZE5vdGU+PENpdGU+PEF1dGhvcj5NZWxjazwvQXV0aG9yPjxZZWFyPjIwMDA8L1llYXI+PFJl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</w:fldData>
        </w:fldChar>
      </w:r>
      <w:r w:rsidR="00FA10C4">
        <w:rPr>
          <w:rFonts w:ascii="Times New Roman" w:hAnsi="Times New Roman" w:cs="Times New Roman"/>
          <w:sz w:val="24"/>
        </w:rPr>
        <w:instrText xml:space="preserve"> ADDIN EN.CITE </w:instrText>
      </w:r>
      <w:r w:rsidR="00FA10C4">
        <w:rPr>
          <w:rFonts w:ascii="Times New Roman" w:hAnsi="Times New Roman" w:cs="Times New Roman"/>
          <w:sz w:val="24"/>
        </w:rPr>
        <w:fldChar w:fldCharType="begin">
          <w:fldData xml:space="preserve">PEVuZE5vdGU+PENpdGU+PEF1dGhvcj5NZWxjazwvQXV0aG9yPjxZZWFyPjIwMDA8L1llYXI+PFJl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</w:fldData>
        </w:fldChar>
      </w:r>
      <w:r w:rsidR="00FA10C4">
        <w:rPr>
          <w:rFonts w:ascii="Times New Roman" w:hAnsi="Times New Roman" w:cs="Times New Roman"/>
          <w:sz w:val="24"/>
        </w:rPr>
        <w:instrText xml:space="preserve"> ADDIN EN.CITE.DATA </w:instrText>
      </w:r>
      <w:r w:rsidR="00FA10C4">
        <w:rPr>
          <w:rFonts w:ascii="Times New Roman" w:hAnsi="Times New Roman" w:cs="Times New Roman"/>
          <w:sz w:val="24"/>
        </w:rPr>
      </w:r>
      <w:r w:rsidR="00FA10C4">
        <w:rPr>
          <w:rFonts w:ascii="Times New Roman" w:hAnsi="Times New Roman" w:cs="Times New Roman"/>
          <w:sz w:val="24"/>
        </w:rPr>
        <w:fldChar w:fldCharType="end"/>
      </w:r>
      <w:r w:rsidRPr="00A56CB1">
        <w:rPr>
          <w:rFonts w:ascii="Times New Roman" w:hAnsi="Times New Roman" w:cs="Times New Roman"/>
          <w:sz w:val="24"/>
        </w:rPr>
      </w:r>
      <w:r w:rsidRPr="00A56CB1">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26,27</w:t>
      </w:r>
      <w:r w:rsidRPr="00A56CB1">
        <w:rPr>
          <w:rFonts w:ascii="Times New Roman" w:hAnsi="Times New Roman" w:cs="Times New Roman"/>
          <w:sz w:val="24"/>
        </w:rPr>
        <w:fldChar w:fldCharType="end"/>
      </w:r>
      <w:r w:rsidRPr="00A56CB1">
        <w:rPr>
          <w:rFonts w:ascii="Times New Roman" w:hAnsi="Times New Roman" w:cs="Times New Roman"/>
          <w:sz w:val="24"/>
        </w:rPr>
        <w:t>, CB2</w:t>
      </w:r>
      <w:r w:rsidRPr="00A56CB1">
        <w:rPr>
          <w:rFonts w:ascii="Times New Roman" w:hAnsi="Times New Roman" w:cs="Times New Roman"/>
          <w:sz w:val="24"/>
        </w:rPr>
        <w:fldChar w:fldCharType="begin">
          <w:fldData xml:space="preserve">PEVuZE5vdGU+PENpdGU+PEF1dGhvcj5NdW5ybzwvQXV0aG9yPjxZZWFyPjE5OTM8L1llYXI+PFJl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</w:fldData>
        </w:fldChar>
      </w:r>
      <w:r w:rsidR="00FA10C4">
        <w:rPr>
          <w:rFonts w:ascii="Times New Roman" w:hAnsi="Times New Roman" w:cs="Times New Roman"/>
          <w:sz w:val="24"/>
        </w:rPr>
        <w:instrText xml:space="preserve"> ADDIN EN.CITE </w:instrText>
      </w:r>
      <w:r w:rsidR="00FA10C4">
        <w:rPr>
          <w:rFonts w:ascii="Times New Roman" w:hAnsi="Times New Roman" w:cs="Times New Roman"/>
          <w:sz w:val="24"/>
        </w:rPr>
        <w:fldChar w:fldCharType="begin">
          <w:fldData xml:space="preserve">PEVuZE5vdGU+PENpdGU+PEF1dGhvcj5NdW5ybzwvQXV0aG9yPjxZZWFyPjE5OTM8L1llYXI+PFJl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</w:fldData>
        </w:fldChar>
      </w:r>
      <w:r w:rsidR="00FA10C4">
        <w:rPr>
          <w:rFonts w:ascii="Times New Roman" w:hAnsi="Times New Roman" w:cs="Times New Roman"/>
          <w:sz w:val="24"/>
        </w:rPr>
        <w:instrText xml:space="preserve"> ADDIN EN.CITE.DATA </w:instrText>
      </w:r>
      <w:r w:rsidR="00FA10C4">
        <w:rPr>
          <w:rFonts w:ascii="Times New Roman" w:hAnsi="Times New Roman" w:cs="Times New Roman"/>
          <w:sz w:val="24"/>
        </w:rPr>
      </w:r>
      <w:r w:rsidR="00FA10C4">
        <w:rPr>
          <w:rFonts w:ascii="Times New Roman" w:hAnsi="Times New Roman" w:cs="Times New Roman"/>
          <w:sz w:val="24"/>
        </w:rPr>
        <w:fldChar w:fldCharType="end"/>
      </w:r>
      <w:r w:rsidRPr="00A56CB1">
        <w:rPr>
          <w:rFonts w:ascii="Times New Roman" w:hAnsi="Times New Roman" w:cs="Times New Roman"/>
          <w:sz w:val="24"/>
        </w:rPr>
      </w:r>
      <w:r w:rsidRPr="00A56CB1">
        <w:rPr>
          <w:rFonts w:ascii="Times New Roman" w:hAnsi="Times New Roman" w:cs="Times New Roman"/>
          <w:sz w:val="24"/>
        </w:rPr>
        <w:fldChar w:fldCharType="separate"/>
      </w:r>
      <w:r w:rsidR="00FA10C4" w:rsidRPr="00FA10C4">
        <w:rPr>
          <w:rFonts w:ascii="Times New Roman" w:hAnsi="Times New Roman" w:cs="Times New Roman"/>
          <w:noProof/>
          <w:sz w:val="24"/>
          <w:vertAlign w:val="superscript"/>
        </w:rPr>
        <w:t>28</w:t>
      </w:r>
      <w:r w:rsidRPr="00A56CB1">
        <w:rPr>
          <w:rFonts w:ascii="Times New Roman" w:hAnsi="Times New Roman" w:cs="Times New Roman"/>
          <w:sz w:val="24"/>
        </w:rPr>
        <w:fldChar w:fldCharType="end"/>
      </w:r>
      <w:r w:rsidRPr="00A56CB1">
        <w:rPr>
          <w:rFonts w:ascii="Times New Roman" w:hAnsi="Times New Roman" w:cs="Times New Roman"/>
          <w:sz w:val="24"/>
        </w:rPr>
        <w:t>). Reference standards were included in each assay to validate the results.</w:t>
      </w:r>
    </w:p>
    <w:p w14:paraId="2F56B069" w14:textId="563DC201" w:rsidR="0013435C" w:rsidRDefault="007E5DA4" w:rsidP="0013435C">
      <w:pPr>
        <w:widowControl/>
        <w:spacing w:before="100" w:beforeAutospacing="1" w:after="100" w:afterAutospacing="1" w:line="240" w:lineRule="auto"/>
        <w:ind w:firstLine="360"/>
        <w:jc w:val="both"/>
        <w:rPr>
          <w:rFonts w:ascii="Times New Roman" w:eastAsia="Times New Roman" w:hAnsi="Times New Roman" w:cs="Times New Roman"/>
          <w:kern w:val="0"/>
          <w:sz w:val="24"/>
          <w14:ligatures w14:val="none"/>
        </w:rPr>
      </w:pPr>
      <w:r>
        <w:rPr>
          <w:rFonts w:ascii="Times New Roman" w:hAnsi="Times New Roman" w:cs="Times New Roman"/>
          <w:kern w:val="0"/>
          <w:sz w:val="24"/>
          <w14:ligatures w14:val="none"/>
        </w:rPr>
        <w:t>F</w:t>
      </w:r>
      <w:r w:rsidR="003F129C" w:rsidRPr="00A56CB1">
        <w:rPr>
          <w:rFonts w:ascii="Times New Roman" w:eastAsia="Times New Roman" w:hAnsi="Times New Roman" w:cs="Times New Roman"/>
          <w:kern w:val="0"/>
          <w:sz w:val="24"/>
          <w14:ligatures w14:val="none"/>
        </w:rPr>
        <w:t xml:space="preserve">or </w:t>
      </w:r>
      <w:r>
        <w:rPr>
          <w:rFonts w:ascii="Times New Roman" w:eastAsia="Times New Roman" w:hAnsi="Times New Roman" w:cs="Times New Roman"/>
          <w:kern w:val="0"/>
          <w:sz w:val="24"/>
          <w14:ligatures w14:val="none"/>
        </w:rPr>
        <w:t xml:space="preserve">the </w:t>
      </w:r>
      <w:r w:rsidR="003F129C" w:rsidRPr="00A56CB1">
        <w:rPr>
          <w:rFonts w:ascii="Times New Roman" w:eastAsia="Times New Roman" w:hAnsi="Times New Roman" w:cs="Times New Roman"/>
          <w:kern w:val="0"/>
          <w:sz w:val="24"/>
          <w14:ligatures w14:val="none"/>
        </w:rPr>
        <w:t xml:space="preserve">CB2 receptor assays, human recombinant cannabinoid CB2 receptor expressed in CHO-K1 cells (Eurofins </w:t>
      </w:r>
      <w:proofErr w:type="spellStart"/>
      <w:r w:rsidR="003F129C" w:rsidRPr="00A56CB1">
        <w:rPr>
          <w:rFonts w:ascii="Times New Roman" w:eastAsia="Times New Roman" w:hAnsi="Times New Roman" w:cs="Times New Roman"/>
          <w:kern w:val="0"/>
          <w:sz w:val="24"/>
          <w14:ligatures w14:val="none"/>
        </w:rPr>
        <w:t>Panlabs</w:t>
      </w:r>
      <w:proofErr w:type="spellEnd"/>
      <w:r w:rsidR="003F129C" w:rsidRPr="00A56CB1">
        <w:rPr>
          <w:rFonts w:ascii="Times New Roman" w:eastAsia="Times New Roman" w:hAnsi="Times New Roman" w:cs="Times New Roman"/>
          <w:kern w:val="0"/>
          <w:sz w:val="24"/>
          <w14:ligatures w14:val="none"/>
        </w:rPr>
        <w:t xml:space="preserve"> Discovery Services Taiwan) w</w:t>
      </w:r>
      <w:r>
        <w:rPr>
          <w:rFonts w:ascii="Times New Roman" w:eastAsia="Times New Roman" w:hAnsi="Times New Roman" w:cs="Times New Roman"/>
          <w:kern w:val="0"/>
          <w:sz w:val="24"/>
          <w14:ligatures w14:val="none"/>
        </w:rPr>
        <w:t>as</w:t>
      </w:r>
      <w:r w:rsidR="003F129C" w:rsidRPr="00A56CB1">
        <w:rPr>
          <w:rFonts w:ascii="Times New Roman" w:eastAsia="Times New Roman" w:hAnsi="Times New Roman" w:cs="Times New Roman"/>
          <w:kern w:val="0"/>
          <w:sz w:val="24"/>
          <w14:ligatures w14:val="none"/>
        </w:rPr>
        <w:t xml:space="preserve"> employed. The assays were conducted in modified HEPES buffer at pH 7.0 (20 mM HEPES, 0.5% BSA). Membrane aliquots (11.2 </w:t>
      </w:r>
      <w:r w:rsidR="0013435C">
        <w:rPr>
          <w:rFonts w:ascii="Times New Roman" w:eastAsia="Times New Roman" w:hAnsi="Times New Roman" w:cs="Times New Roman"/>
          <w:kern w:val="0"/>
          <w:sz w:val="24"/>
          <w14:ligatures w14:val="none"/>
        </w:rPr>
        <w:t>µ</w:t>
      </w:r>
      <w:r w:rsidR="003F129C" w:rsidRPr="00A56CB1">
        <w:rPr>
          <w:rFonts w:ascii="Times New Roman" w:eastAsia="Times New Roman" w:hAnsi="Times New Roman" w:cs="Times New Roman"/>
          <w:kern w:val="0"/>
          <w:sz w:val="24"/>
          <w14:ligatures w14:val="none"/>
        </w:rPr>
        <w:t xml:space="preserve">g) were incubated with 2.4 </w:t>
      </w:r>
      <w:proofErr w:type="spellStart"/>
      <w:r w:rsidR="003F129C" w:rsidRPr="00A56CB1">
        <w:rPr>
          <w:rFonts w:ascii="Times New Roman" w:eastAsia="Times New Roman" w:hAnsi="Times New Roman" w:cs="Times New Roman"/>
          <w:kern w:val="0"/>
          <w:sz w:val="24"/>
          <w14:ligatures w14:val="none"/>
        </w:rPr>
        <w:t>nM</w:t>
      </w:r>
      <w:proofErr w:type="spellEnd"/>
      <w:r w:rsidR="003F129C" w:rsidRPr="00A56CB1">
        <w:rPr>
          <w:rFonts w:ascii="Times New Roman" w:eastAsia="Times New Roman" w:hAnsi="Times New Roman" w:cs="Times New Roman"/>
          <w:kern w:val="0"/>
          <w:sz w:val="24"/>
          <w14:ligatures w14:val="none"/>
        </w:rPr>
        <w:t xml:space="preserve"> [3H]WIN-55,212-2 (American Radiolabeled Chemicals) for 90 minutes at 37°C. </w:t>
      </w:r>
      <w:r w:rsidR="0013435C">
        <w:rPr>
          <w:rFonts w:ascii="Times New Roman" w:eastAsia="Times New Roman" w:hAnsi="Times New Roman" w:cs="Times New Roman"/>
          <w:kern w:val="0"/>
          <w:sz w:val="24"/>
          <w14:ligatures w14:val="none"/>
        </w:rPr>
        <w:t>After incubation, m</w:t>
      </w:r>
      <w:r w:rsidR="0013435C" w:rsidRPr="00A56CB1">
        <w:rPr>
          <w:rFonts w:ascii="Times New Roman" w:eastAsia="Times New Roman" w:hAnsi="Times New Roman" w:cs="Times New Roman"/>
          <w:kern w:val="0"/>
          <w:sz w:val="24"/>
          <w14:ligatures w14:val="none"/>
        </w:rPr>
        <w:t xml:space="preserve">embranes were filtered and washed four times using 0.3% PEI-pretreated GF/C filters, and bound [3H]WIN-55,212-2 was measured. Non-specific binding was estimated in the presence of 10 µM R(+)-WIN-55,212-2. Test compounds were screened across various concentrations, and data were analyzed using non-linear regression with </w:t>
      </w:r>
      <w:proofErr w:type="spellStart"/>
      <w:r w:rsidR="0013435C" w:rsidRPr="00A56CB1">
        <w:rPr>
          <w:rFonts w:ascii="Times New Roman" w:eastAsia="Times New Roman" w:hAnsi="Times New Roman" w:cs="Times New Roman"/>
          <w:kern w:val="0"/>
          <w:sz w:val="24"/>
          <w14:ligatures w14:val="none"/>
        </w:rPr>
        <w:t>MathIQ</w:t>
      </w:r>
      <w:proofErr w:type="spellEnd"/>
      <w:r w:rsidR="0013435C" w:rsidRPr="00A56CB1">
        <w:rPr>
          <w:rFonts w:ascii="Times New Roman" w:eastAsia="Times New Roman" w:hAnsi="Times New Roman" w:cs="Times New Roman"/>
          <w:kern w:val="0"/>
          <w:sz w:val="24"/>
          <w14:ligatures w14:val="none"/>
        </w:rPr>
        <w:t>™ (ID Business Solutions Ltd., UK).</w:t>
      </w:r>
    </w:p>
    <w:p w14:paraId="1B375703" w14:textId="5982ECDF" w:rsidR="007E5DA4" w:rsidRPr="0013435C" w:rsidRDefault="007E5DA4" w:rsidP="0013435C">
      <w:pPr>
        <w:widowControl/>
        <w:spacing w:before="100" w:beforeAutospacing="1" w:after="100" w:afterAutospacing="1" w:line="240" w:lineRule="auto"/>
        <w:ind w:firstLine="360"/>
        <w:jc w:val="both"/>
        <w:rPr>
          <w:rFonts w:ascii="Times New Roman" w:eastAsia="Times New Roman" w:hAnsi="Times New Roman" w:cs="Times New Roman"/>
          <w:kern w:val="0"/>
          <w:sz w:val="24"/>
          <w14:ligatures w14:val="none"/>
        </w:rPr>
      </w:pPr>
      <w:r>
        <w:rPr>
          <w:rFonts w:ascii="Times New Roman" w:eastAsia="Times New Roman" w:hAnsi="Times New Roman" w:cs="Times New Roman"/>
          <w:kern w:val="0"/>
          <w:sz w:val="24"/>
          <w14:ligatures w14:val="none"/>
        </w:rPr>
        <w:t>As to</w:t>
      </w:r>
      <w:r w:rsidRPr="00A56CB1">
        <w:rPr>
          <w:rFonts w:ascii="Times New Roman" w:eastAsia="Times New Roman" w:hAnsi="Times New Roman" w:cs="Times New Roman"/>
          <w:kern w:val="0"/>
          <w:sz w:val="24"/>
          <w14:ligatures w14:val="none"/>
        </w:rPr>
        <w:t xml:space="preserve"> the CB1 receptor assays, human recombinant cannabinoid CB1 receptors expressed in rat hematopoietic Chem-1 cells (Eurofins Discovery Services) were used. The assays were conducted in modified Tris-HCl buffer at pH 7.4 (50 mM HEPES, 5 mM MgCl2, 1 mM CaCl2, 0.2% BSA). Membrane aliquots (8 </w:t>
      </w:r>
      <w:r w:rsidR="00EF5D2E">
        <w:rPr>
          <w:rFonts w:ascii="Times New Roman" w:eastAsia="Times New Roman" w:hAnsi="Times New Roman" w:cs="Times New Roman"/>
          <w:kern w:val="0"/>
          <w:sz w:val="24"/>
          <w14:ligatures w14:val="none"/>
        </w:rPr>
        <w:t>µ</w:t>
      </w:r>
      <w:r w:rsidRPr="00A56CB1">
        <w:rPr>
          <w:rFonts w:ascii="Times New Roman" w:eastAsia="Times New Roman" w:hAnsi="Times New Roman" w:cs="Times New Roman"/>
          <w:kern w:val="0"/>
          <w:sz w:val="24"/>
          <w14:ligatures w14:val="none"/>
        </w:rPr>
        <w:t xml:space="preserve">g) were incubated with 2 </w:t>
      </w:r>
      <w:proofErr w:type="spellStart"/>
      <w:r w:rsidRPr="00A56CB1">
        <w:rPr>
          <w:rFonts w:ascii="Times New Roman" w:eastAsia="Times New Roman" w:hAnsi="Times New Roman" w:cs="Times New Roman"/>
          <w:kern w:val="0"/>
          <w:sz w:val="24"/>
          <w14:ligatures w14:val="none"/>
        </w:rPr>
        <w:t>nM</w:t>
      </w:r>
      <w:proofErr w:type="spellEnd"/>
      <w:r w:rsidRPr="00A56CB1">
        <w:rPr>
          <w:rFonts w:ascii="Times New Roman" w:eastAsia="Times New Roman" w:hAnsi="Times New Roman" w:cs="Times New Roman"/>
          <w:kern w:val="0"/>
          <w:sz w:val="24"/>
          <w14:ligatures w14:val="none"/>
        </w:rPr>
        <w:t xml:space="preserve"> [3H]SR141716A (</w:t>
      </w:r>
      <w:proofErr w:type="spellStart"/>
      <w:r w:rsidRPr="00A56CB1">
        <w:rPr>
          <w:rFonts w:ascii="Times New Roman" w:eastAsia="Times New Roman" w:hAnsi="Times New Roman" w:cs="Times New Roman"/>
          <w:kern w:val="0"/>
          <w:sz w:val="24"/>
          <w14:ligatures w14:val="none"/>
        </w:rPr>
        <w:t>Revvity</w:t>
      </w:r>
      <w:proofErr w:type="spellEnd"/>
      <w:r w:rsidRPr="00A56CB1">
        <w:rPr>
          <w:rFonts w:ascii="Times New Roman" w:eastAsia="Times New Roman" w:hAnsi="Times New Roman" w:cs="Times New Roman"/>
          <w:kern w:val="0"/>
          <w:sz w:val="24"/>
          <w14:ligatures w14:val="none"/>
        </w:rPr>
        <w:t xml:space="preserve">/PerkinElmer) for 60 minutes at 37°C. After incubation, the membranes were filtered and washed four times using 0.3% PEI-pretreated GF/C filters, and the bound [3H]SR141716A was quantified. Non-specific binding was determined in the presence of 10 µM CP 55,940. Test compounds were screened across a range of concentrations, and the resulting data were analyzed using non-linear regression via </w:t>
      </w:r>
      <w:proofErr w:type="spellStart"/>
      <w:r w:rsidRPr="00A56CB1">
        <w:rPr>
          <w:rFonts w:ascii="Times New Roman" w:eastAsia="Times New Roman" w:hAnsi="Times New Roman" w:cs="Times New Roman"/>
          <w:kern w:val="0"/>
          <w:sz w:val="24"/>
          <w14:ligatures w14:val="none"/>
        </w:rPr>
        <w:t>MathIQ</w:t>
      </w:r>
      <w:proofErr w:type="spellEnd"/>
      <w:r w:rsidRPr="00A56CB1">
        <w:rPr>
          <w:rFonts w:ascii="Times New Roman" w:eastAsia="Times New Roman" w:hAnsi="Times New Roman" w:cs="Times New Roman"/>
          <w:kern w:val="0"/>
          <w:sz w:val="24"/>
          <w14:ligatures w14:val="none"/>
        </w:rPr>
        <w:t>™ (ID Business Solutions Ltd., UK).</w:t>
      </w:r>
      <w:r w:rsidRPr="00A56CB1">
        <w:rPr>
          <w:rFonts w:ascii="Times New Roman" w:hAnsi="Times New Roman" w:cs="Times New Roman"/>
          <w:kern w:val="0"/>
          <w:sz w:val="24"/>
          <w14:ligatures w14:val="none"/>
        </w:rPr>
        <w:t xml:space="preserve"> </w:t>
      </w:r>
    </w:p>
    <w:p w14:paraId="35F2C0FF" w14:textId="77777777" w:rsidR="007E5DA4" w:rsidRDefault="007E5DA4" w:rsidP="00AE1BC4">
      <w:pPr>
        <w:widowControl/>
        <w:rPr>
          <w:rFonts w:ascii="Times New Roman" w:eastAsia="Times New Roman" w:hAnsi="Times New Roman" w:cs="Times New Roman"/>
          <w:b/>
          <w:bCs/>
          <w:kern w:val="0"/>
          <w:sz w:val="24"/>
          <w14:ligatures w14:val="none"/>
        </w:rPr>
      </w:pPr>
    </w:p>
    <w:p w14:paraId="07B0FC92" w14:textId="6DCB93D2" w:rsidR="003F129C" w:rsidRPr="00AE1BC4" w:rsidRDefault="003F129C" w:rsidP="00AE1BC4">
      <w:pPr>
        <w:widowControl/>
        <w:rPr>
          <w:rFonts w:ascii="Times New Roman" w:hAnsi="Times New Roman" w:cs="Times New Roman"/>
          <w:b/>
          <w:bCs/>
          <w:kern w:val="0"/>
          <w:sz w:val="24"/>
          <w14:ligatures w14:val="none"/>
        </w:rPr>
      </w:pPr>
      <w:r w:rsidRPr="00A56CB1">
        <w:rPr>
          <w:rFonts w:ascii="Times New Roman" w:eastAsia="Times New Roman" w:hAnsi="Times New Roman" w:cs="Times New Roman"/>
          <w:b/>
          <w:bCs/>
          <w:kern w:val="0"/>
          <w:sz w:val="24"/>
          <w14:ligatures w14:val="none"/>
        </w:rPr>
        <w:t>References</w:t>
      </w:r>
    </w:p>
    <w:p w14:paraId="619C2885" w14:textId="77777777" w:rsidR="00FA10C4" w:rsidRPr="00FA10C4" w:rsidRDefault="003F129C"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fldChar w:fldCharType="begin"/>
      </w:r>
      <w:r w:rsidRPr="00FA10C4">
        <w:rPr>
          <w:rFonts w:ascii="Times New Roman" w:hAnsi="Times New Roman" w:cs="Times New Roman"/>
          <w:sz w:val="24"/>
        </w:rPr>
        <w:instrText xml:space="preserve"> ADDIN EN.REFLIST </w:instrText>
      </w:r>
      <w:r w:rsidRPr="00FA10C4">
        <w:rPr>
          <w:rFonts w:ascii="Times New Roman" w:hAnsi="Times New Roman" w:cs="Times New Roman"/>
          <w:sz w:val="24"/>
        </w:rPr>
        <w:fldChar w:fldCharType="separate"/>
      </w:r>
      <w:r w:rsidR="00FA10C4" w:rsidRPr="00FA10C4">
        <w:rPr>
          <w:rFonts w:ascii="Times New Roman" w:hAnsi="Times New Roman" w:cs="Times New Roman"/>
          <w:sz w:val="24"/>
        </w:rPr>
        <w:t>1</w:t>
      </w:r>
      <w:r w:rsidR="00FA10C4" w:rsidRPr="00FA10C4">
        <w:rPr>
          <w:rFonts w:ascii="Times New Roman" w:hAnsi="Times New Roman" w:cs="Times New Roman"/>
          <w:sz w:val="24"/>
        </w:rPr>
        <w:tab/>
        <w:t xml:space="preserve">Wang, J., Morin, P., Wang, W. &amp; Kollman, P. A. Use of MM-PBSA in reproducing the binding free energies to HIV-1 RT of TIBO derivatives and </w:t>
      </w:r>
      <w:r w:rsidR="00FA10C4" w:rsidRPr="00FA10C4">
        <w:rPr>
          <w:rFonts w:ascii="Times New Roman" w:hAnsi="Times New Roman" w:cs="Times New Roman"/>
          <w:sz w:val="24"/>
        </w:rPr>
        <w:lastRenderedPageBreak/>
        <w:t xml:space="preserve">predicting the binding mode to HIV-1 RT of efavirenz by docking and MM-PBSA. </w:t>
      </w:r>
      <w:r w:rsidR="00FA10C4" w:rsidRPr="00FA10C4">
        <w:rPr>
          <w:rFonts w:ascii="Times New Roman" w:hAnsi="Times New Roman" w:cs="Times New Roman"/>
          <w:i/>
          <w:sz w:val="24"/>
        </w:rPr>
        <w:t>J. Am. Chem. Soc.</w:t>
      </w:r>
      <w:r w:rsidR="00FA10C4" w:rsidRPr="00FA10C4">
        <w:rPr>
          <w:rFonts w:ascii="Times New Roman" w:hAnsi="Times New Roman" w:cs="Times New Roman"/>
          <w:sz w:val="24"/>
        </w:rPr>
        <w:t xml:space="preserve"> </w:t>
      </w:r>
      <w:r w:rsidR="00FA10C4" w:rsidRPr="00FA10C4">
        <w:rPr>
          <w:rFonts w:ascii="Times New Roman" w:hAnsi="Times New Roman" w:cs="Times New Roman"/>
          <w:b/>
          <w:sz w:val="24"/>
        </w:rPr>
        <w:t>123</w:t>
      </w:r>
      <w:r w:rsidR="00FA10C4" w:rsidRPr="00FA10C4">
        <w:rPr>
          <w:rFonts w:ascii="Times New Roman" w:hAnsi="Times New Roman" w:cs="Times New Roman"/>
          <w:sz w:val="24"/>
        </w:rPr>
        <w:t xml:space="preserve">, 5221-5230 (2001). </w:t>
      </w:r>
    </w:p>
    <w:p w14:paraId="1A05523D" w14:textId="3EC40D8F"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2</w:t>
      </w:r>
      <w:r w:rsidRPr="00FA10C4">
        <w:rPr>
          <w:rFonts w:ascii="Times New Roman" w:hAnsi="Times New Roman" w:cs="Times New Roman"/>
          <w:sz w:val="24"/>
        </w:rPr>
        <w:tab/>
        <w:t xml:space="preserve">Wang, J. &amp; Hou, T. Develop and Test a Solvent Accessible Surface Area-Based Model in Conformational Entropy Calculations. </w:t>
      </w:r>
      <w:r w:rsidRPr="00FA10C4">
        <w:rPr>
          <w:rFonts w:ascii="Times New Roman" w:hAnsi="Times New Roman" w:cs="Times New Roman"/>
          <w:i/>
          <w:sz w:val="24"/>
        </w:rPr>
        <w:t>J. Chem. Inf. Model</w:t>
      </w:r>
      <w:r w:rsidRPr="00FA10C4">
        <w:rPr>
          <w:rFonts w:ascii="Times New Roman" w:hAnsi="Times New Roman" w:cs="Times New Roman"/>
          <w:sz w:val="24"/>
        </w:rPr>
        <w:t xml:space="preserve"> </w:t>
      </w:r>
      <w:r w:rsidRPr="00FA10C4">
        <w:rPr>
          <w:rFonts w:ascii="Times New Roman" w:hAnsi="Times New Roman" w:cs="Times New Roman"/>
          <w:b/>
          <w:sz w:val="24"/>
        </w:rPr>
        <w:t>52</w:t>
      </w:r>
      <w:r w:rsidRPr="00FA10C4">
        <w:rPr>
          <w:rFonts w:ascii="Times New Roman" w:hAnsi="Times New Roman" w:cs="Times New Roman"/>
          <w:sz w:val="24"/>
        </w:rPr>
        <w:t xml:space="preserve">, 1199-1212 (2012). </w:t>
      </w:r>
      <w:hyperlink r:id="rId6" w:history="1">
        <w:r w:rsidRPr="00FA10C4">
          <w:rPr>
            <w:rStyle w:val="Hyperlink"/>
            <w:rFonts w:ascii="Times New Roman" w:hAnsi="Times New Roman" w:cs="Times New Roman"/>
            <w:sz w:val="24"/>
          </w:rPr>
          <w:t>https://doi.org:10.1021/ci300064d</w:t>
        </w:r>
      </w:hyperlink>
    </w:p>
    <w:p w14:paraId="566BB334" w14:textId="2E52EF76"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3</w:t>
      </w:r>
      <w:r w:rsidRPr="00FA10C4">
        <w:rPr>
          <w:rFonts w:ascii="Times New Roman" w:hAnsi="Times New Roman" w:cs="Times New Roman"/>
          <w:sz w:val="24"/>
        </w:rPr>
        <w:tab/>
        <w:t xml:space="preserve">Jo, S., Kim, T., Iyer, V. G. &amp; Im, W. CHARMM-GUI: a web-based graphical user interface for CHARMM. </w:t>
      </w:r>
      <w:r w:rsidRPr="00FA10C4">
        <w:rPr>
          <w:rFonts w:ascii="Times New Roman" w:hAnsi="Times New Roman" w:cs="Times New Roman"/>
          <w:i/>
          <w:sz w:val="24"/>
        </w:rPr>
        <w:t>J. Comput. Chem.</w:t>
      </w:r>
      <w:r w:rsidRPr="00FA10C4">
        <w:rPr>
          <w:rFonts w:ascii="Times New Roman" w:hAnsi="Times New Roman" w:cs="Times New Roman"/>
          <w:sz w:val="24"/>
        </w:rPr>
        <w:t xml:space="preserve"> </w:t>
      </w:r>
      <w:r w:rsidRPr="00FA10C4">
        <w:rPr>
          <w:rFonts w:ascii="Times New Roman" w:hAnsi="Times New Roman" w:cs="Times New Roman"/>
          <w:b/>
          <w:sz w:val="24"/>
        </w:rPr>
        <w:t>29</w:t>
      </w:r>
      <w:r w:rsidRPr="00FA10C4">
        <w:rPr>
          <w:rFonts w:ascii="Times New Roman" w:hAnsi="Times New Roman" w:cs="Times New Roman"/>
          <w:sz w:val="24"/>
        </w:rPr>
        <w:t xml:space="preserve">, 1859-1865 (2008). </w:t>
      </w:r>
      <w:hyperlink r:id="rId7" w:history="1">
        <w:r w:rsidRPr="00FA10C4">
          <w:rPr>
            <w:rStyle w:val="Hyperlink"/>
            <w:rFonts w:ascii="Times New Roman" w:hAnsi="Times New Roman" w:cs="Times New Roman"/>
            <w:sz w:val="24"/>
          </w:rPr>
          <w:t>https://doi.org:10.1002/jcc.20945</w:t>
        </w:r>
      </w:hyperlink>
    </w:p>
    <w:p w14:paraId="64F70C75" w14:textId="10F7FBBA"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4</w:t>
      </w:r>
      <w:r w:rsidRPr="00FA10C4">
        <w:rPr>
          <w:rFonts w:ascii="Times New Roman" w:hAnsi="Times New Roman" w:cs="Times New Roman"/>
          <w:sz w:val="24"/>
        </w:rPr>
        <w:tab/>
        <w:t xml:space="preserve">Jorgensen, W. L., Chandrasekhar, J., Madura, J. D., Impey, R. W. &amp; Klein, M. L. Comparison of simple potential functions for simulating liquid water. </w:t>
      </w:r>
      <w:r w:rsidRPr="00FA10C4">
        <w:rPr>
          <w:rFonts w:ascii="Times New Roman" w:hAnsi="Times New Roman" w:cs="Times New Roman"/>
          <w:i/>
          <w:sz w:val="24"/>
        </w:rPr>
        <w:t>J. Chem. Phys.</w:t>
      </w:r>
      <w:r w:rsidRPr="00FA10C4">
        <w:rPr>
          <w:rFonts w:ascii="Times New Roman" w:hAnsi="Times New Roman" w:cs="Times New Roman"/>
          <w:sz w:val="24"/>
        </w:rPr>
        <w:t xml:space="preserve"> </w:t>
      </w:r>
      <w:r w:rsidRPr="00FA10C4">
        <w:rPr>
          <w:rFonts w:ascii="Times New Roman" w:hAnsi="Times New Roman" w:cs="Times New Roman"/>
          <w:b/>
          <w:sz w:val="24"/>
        </w:rPr>
        <w:t>79</w:t>
      </w:r>
      <w:r w:rsidRPr="00FA10C4">
        <w:rPr>
          <w:rFonts w:ascii="Times New Roman" w:hAnsi="Times New Roman" w:cs="Times New Roman"/>
          <w:sz w:val="24"/>
        </w:rPr>
        <w:t xml:space="preserve">, 926-935 (1983). </w:t>
      </w:r>
      <w:hyperlink r:id="rId8" w:history="1">
        <w:r w:rsidRPr="00FA10C4">
          <w:rPr>
            <w:rStyle w:val="Hyperlink"/>
            <w:rFonts w:ascii="Times New Roman" w:hAnsi="Times New Roman" w:cs="Times New Roman"/>
            <w:sz w:val="24"/>
          </w:rPr>
          <w:t>https://doi.org:10.1063/1.445869</w:t>
        </w:r>
      </w:hyperlink>
    </w:p>
    <w:p w14:paraId="46196A00" w14:textId="62DD1962"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5</w:t>
      </w:r>
      <w:r w:rsidRPr="00FA10C4">
        <w:rPr>
          <w:rFonts w:ascii="Times New Roman" w:hAnsi="Times New Roman" w:cs="Times New Roman"/>
          <w:sz w:val="24"/>
        </w:rPr>
        <w:tab/>
        <w:t>Maier, J. A.</w:t>
      </w:r>
      <w:r w:rsidRPr="00FA10C4">
        <w:rPr>
          <w:rFonts w:ascii="Times New Roman" w:hAnsi="Times New Roman" w:cs="Times New Roman"/>
          <w:i/>
          <w:sz w:val="24"/>
        </w:rPr>
        <w:t xml:space="preserve"> et al.</w:t>
      </w:r>
      <w:r w:rsidRPr="00FA10C4">
        <w:rPr>
          <w:rFonts w:ascii="Times New Roman" w:hAnsi="Times New Roman" w:cs="Times New Roman"/>
          <w:sz w:val="24"/>
        </w:rPr>
        <w:t xml:space="preserve"> ff14SB: Improving the Accuracy of Protein Side Chain and Backbone Parameters from ff99SB. </w:t>
      </w:r>
      <w:r w:rsidRPr="00FA10C4">
        <w:rPr>
          <w:rFonts w:ascii="Times New Roman" w:hAnsi="Times New Roman" w:cs="Times New Roman"/>
          <w:i/>
          <w:sz w:val="24"/>
        </w:rPr>
        <w:t>J. Chem. Theory Comput.</w:t>
      </w:r>
      <w:r w:rsidRPr="00FA10C4">
        <w:rPr>
          <w:rFonts w:ascii="Times New Roman" w:hAnsi="Times New Roman" w:cs="Times New Roman"/>
          <w:sz w:val="24"/>
        </w:rPr>
        <w:t xml:space="preserve"> </w:t>
      </w:r>
      <w:r w:rsidRPr="00FA10C4">
        <w:rPr>
          <w:rFonts w:ascii="Times New Roman" w:hAnsi="Times New Roman" w:cs="Times New Roman"/>
          <w:b/>
          <w:sz w:val="24"/>
        </w:rPr>
        <w:t>11</w:t>
      </w:r>
      <w:r w:rsidRPr="00FA10C4">
        <w:rPr>
          <w:rFonts w:ascii="Times New Roman" w:hAnsi="Times New Roman" w:cs="Times New Roman"/>
          <w:sz w:val="24"/>
        </w:rPr>
        <w:t xml:space="preserve">, 3696-3713 (2015). </w:t>
      </w:r>
      <w:hyperlink r:id="rId9" w:history="1">
        <w:r w:rsidRPr="00FA10C4">
          <w:rPr>
            <w:rStyle w:val="Hyperlink"/>
            <w:rFonts w:ascii="Times New Roman" w:hAnsi="Times New Roman" w:cs="Times New Roman"/>
            <w:sz w:val="24"/>
          </w:rPr>
          <w:t>https://doi.org:10.1021/acs.jctc.5b00255</w:t>
        </w:r>
      </w:hyperlink>
    </w:p>
    <w:p w14:paraId="3989412F" w14:textId="41100A21"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6</w:t>
      </w:r>
      <w:r w:rsidRPr="00FA10C4">
        <w:rPr>
          <w:rFonts w:ascii="Times New Roman" w:hAnsi="Times New Roman" w:cs="Times New Roman"/>
          <w:sz w:val="24"/>
        </w:rPr>
        <w:tab/>
        <w:t xml:space="preserve">Wang, J., Wolf, R. M., Caldwell, J. W., Kollman, P. A. &amp; Case, D. A. Development and testing of a general amber force field. </w:t>
      </w:r>
      <w:r w:rsidRPr="00FA10C4">
        <w:rPr>
          <w:rFonts w:ascii="Times New Roman" w:hAnsi="Times New Roman" w:cs="Times New Roman"/>
          <w:i/>
          <w:sz w:val="24"/>
        </w:rPr>
        <w:t>J. Comput. Chem.</w:t>
      </w:r>
      <w:r w:rsidRPr="00FA10C4">
        <w:rPr>
          <w:rFonts w:ascii="Times New Roman" w:hAnsi="Times New Roman" w:cs="Times New Roman"/>
          <w:sz w:val="24"/>
        </w:rPr>
        <w:t xml:space="preserve"> </w:t>
      </w:r>
      <w:r w:rsidRPr="00FA10C4">
        <w:rPr>
          <w:rFonts w:ascii="Times New Roman" w:hAnsi="Times New Roman" w:cs="Times New Roman"/>
          <w:b/>
          <w:sz w:val="24"/>
        </w:rPr>
        <w:t>25</w:t>
      </w:r>
      <w:r w:rsidRPr="00FA10C4">
        <w:rPr>
          <w:rFonts w:ascii="Times New Roman" w:hAnsi="Times New Roman" w:cs="Times New Roman"/>
          <w:sz w:val="24"/>
        </w:rPr>
        <w:t xml:space="preserve">, 1157-1174 (2004). </w:t>
      </w:r>
      <w:hyperlink r:id="rId10" w:history="1">
        <w:r w:rsidRPr="00FA10C4">
          <w:rPr>
            <w:rStyle w:val="Hyperlink"/>
            <w:rFonts w:ascii="Times New Roman" w:hAnsi="Times New Roman" w:cs="Times New Roman"/>
            <w:sz w:val="24"/>
          </w:rPr>
          <w:t>https://doi.org:10.1002/jcc.20035</w:t>
        </w:r>
      </w:hyperlink>
    </w:p>
    <w:p w14:paraId="1C601B3E" w14:textId="037C219A"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7</w:t>
      </w:r>
      <w:r w:rsidRPr="00FA10C4">
        <w:rPr>
          <w:rFonts w:ascii="Times New Roman" w:hAnsi="Times New Roman" w:cs="Times New Roman"/>
          <w:sz w:val="24"/>
        </w:rPr>
        <w:tab/>
        <w:t xml:space="preserve">He, X., Man, V. H., Yang, W., Lee, T. S. &amp; Wang, J. A fast and high-quality charge model for the next generation general AMBER force field. </w:t>
      </w:r>
      <w:r w:rsidRPr="00FA10C4">
        <w:rPr>
          <w:rFonts w:ascii="Times New Roman" w:hAnsi="Times New Roman" w:cs="Times New Roman"/>
          <w:i/>
          <w:sz w:val="24"/>
        </w:rPr>
        <w:t>J Chem Phys</w:t>
      </w:r>
      <w:r w:rsidRPr="00FA10C4">
        <w:rPr>
          <w:rFonts w:ascii="Times New Roman" w:hAnsi="Times New Roman" w:cs="Times New Roman"/>
          <w:sz w:val="24"/>
        </w:rPr>
        <w:t xml:space="preserve"> </w:t>
      </w:r>
      <w:r w:rsidRPr="00FA10C4">
        <w:rPr>
          <w:rFonts w:ascii="Times New Roman" w:hAnsi="Times New Roman" w:cs="Times New Roman"/>
          <w:b/>
          <w:sz w:val="24"/>
        </w:rPr>
        <w:t>153</w:t>
      </w:r>
      <w:r w:rsidRPr="00FA10C4">
        <w:rPr>
          <w:rFonts w:ascii="Times New Roman" w:hAnsi="Times New Roman" w:cs="Times New Roman"/>
          <w:sz w:val="24"/>
        </w:rPr>
        <w:t xml:space="preserve">, 114502 (2020). </w:t>
      </w:r>
      <w:hyperlink r:id="rId11" w:history="1">
        <w:r w:rsidRPr="00FA10C4">
          <w:rPr>
            <w:rStyle w:val="Hyperlink"/>
            <w:rFonts w:ascii="Times New Roman" w:hAnsi="Times New Roman" w:cs="Times New Roman"/>
            <w:sz w:val="24"/>
          </w:rPr>
          <w:t>https://doi.org:10.1063/5.0019056</w:t>
        </w:r>
      </w:hyperlink>
    </w:p>
    <w:p w14:paraId="3628270B" w14:textId="251405E8"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8</w:t>
      </w:r>
      <w:r w:rsidRPr="00FA10C4">
        <w:rPr>
          <w:rFonts w:ascii="Times New Roman" w:hAnsi="Times New Roman" w:cs="Times New Roman"/>
          <w:sz w:val="24"/>
        </w:rPr>
        <w:tab/>
        <w:t>Dickson, C. J.</w:t>
      </w:r>
      <w:r w:rsidRPr="00FA10C4">
        <w:rPr>
          <w:rFonts w:ascii="Times New Roman" w:hAnsi="Times New Roman" w:cs="Times New Roman"/>
          <w:i/>
          <w:sz w:val="24"/>
        </w:rPr>
        <w:t xml:space="preserve"> et al.</w:t>
      </w:r>
      <w:r w:rsidRPr="00FA10C4">
        <w:rPr>
          <w:rFonts w:ascii="Times New Roman" w:hAnsi="Times New Roman" w:cs="Times New Roman"/>
          <w:sz w:val="24"/>
        </w:rPr>
        <w:t xml:space="preserve"> Lipid14: The Amber Lipid Force Field. </w:t>
      </w:r>
      <w:r w:rsidRPr="00FA10C4">
        <w:rPr>
          <w:rFonts w:ascii="Times New Roman" w:hAnsi="Times New Roman" w:cs="Times New Roman"/>
          <w:i/>
          <w:sz w:val="24"/>
        </w:rPr>
        <w:t>J. Chem. Theory Comput.</w:t>
      </w:r>
      <w:r w:rsidRPr="00FA10C4">
        <w:rPr>
          <w:rFonts w:ascii="Times New Roman" w:hAnsi="Times New Roman" w:cs="Times New Roman"/>
          <w:sz w:val="24"/>
        </w:rPr>
        <w:t xml:space="preserve"> </w:t>
      </w:r>
      <w:r w:rsidRPr="00FA10C4">
        <w:rPr>
          <w:rFonts w:ascii="Times New Roman" w:hAnsi="Times New Roman" w:cs="Times New Roman"/>
          <w:b/>
          <w:sz w:val="24"/>
        </w:rPr>
        <w:t>10</w:t>
      </w:r>
      <w:r w:rsidRPr="00FA10C4">
        <w:rPr>
          <w:rFonts w:ascii="Times New Roman" w:hAnsi="Times New Roman" w:cs="Times New Roman"/>
          <w:sz w:val="24"/>
        </w:rPr>
        <w:t xml:space="preserve">, 865-879 (2014). </w:t>
      </w:r>
      <w:hyperlink r:id="rId12" w:history="1">
        <w:r w:rsidRPr="00FA10C4">
          <w:rPr>
            <w:rStyle w:val="Hyperlink"/>
            <w:rFonts w:ascii="Times New Roman" w:hAnsi="Times New Roman" w:cs="Times New Roman"/>
            <w:sz w:val="24"/>
          </w:rPr>
          <w:t>https://doi.org:10.1021/ct4010307</w:t>
        </w:r>
      </w:hyperlink>
    </w:p>
    <w:p w14:paraId="5E38719F" w14:textId="52A29E41"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9</w:t>
      </w:r>
      <w:r w:rsidRPr="00FA10C4">
        <w:rPr>
          <w:rFonts w:ascii="Times New Roman" w:hAnsi="Times New Roman" w:cs="Times New Roman"/>
          <w:sz w:val="24"/>
        </w:rPr>
        <w:tab/>
        <w:t xml:space="preserve">Bayly, C. I., Cieplak, P., Cornell, W. &amp; Kollman, P. A. A well-behaved electrostatic potential based method using charge restraints for deriving atomic charges: the RESP model. </w:t>
      </w:r>
      <w:r w:rsidRPr="00FA10C4">
        <w:rPr>
          <w:rFonts w:ascii="Times New Roman" w:hAnsi="Times New Roman" w:cs="Times New Roman"/>
          <w:i/>
          <w:sz w:val="24"/>
        </w:rPr>
        <w:t>J. Phys. Chem.</w:t>
      </w:r>
      <w:r w:rsidRPr="00FA10C4">
        <w:rPr>
          <w:rFonts w:ascii="Times New Roman" w:hAnsi="Times New Roman" w:cs="Times New Roman"/>
          <w:sz w:val="24"/>
        </w:rPr>
        <w:t xml:space="preserve"> </w:t>
      </w:r>
      <w:r w:rsidRPr="00FA10C4">
        <w:rPr>
          <w:rFonts w:ascii="Times New Roman" w:hAnsi="Times New Roman" w:cs="Times New Roman"/>
          <w:b/>
          <w:sz w:val="24"/>
        </w:rPr>
        <w:t>97</w:t>
      </w:r>
      <w:r w:rsidRPr="00FA10C4">
        <w:rPr>
          <w:rFonts w:ascii="Times New Roman" w:hAnsi="Times New Roman" w:cs="Times New Roman"/>
          <w:sz w:val="24"/>
        </w:rPr>
        <w:t xml:space="preserve">, 10269-10280 (1993). </w:t>
      </w:r>
      <w:hyperlink r:id="rId13" w:history="1">
        <w:r w:rsidRPr="00FA10C4">
          <w:rPr>
            <w:rStyle w:val="Hyperlink"/>
            <w:rFonts w:ascii="Times New Roman" w:hAnsi="Times New Roman" w:cs="Times New Roman"/>
            <w:sz w:val="24"/>
          </w:rPr>
          <w:t>https://doi.org:10.1021/j100142a004</w:t>
        </w:r>
      </w:hyperlink>
    </w:p>
    <w:p w14:paraId="5D9D7AB8" w14:textId="77777777"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10</w:t>
      </w:r>
      <w:r w:rsidRPr="00FA10C4">
        <w:rPr>
          <w:rFonts w:ascii="Times New Roman" w:hAnsi="Times New Roman" w:cs="Times New Roman"/>
          <w:sz w:val="24"/>
        </w:rPr>
        <w:tab/>
        <w:t>Gaussian 16 Rev. B.01 (Wallingford, CT, 2016).</w:t>
      </w:r>
    </w:p>
    <w:p w14:paraId="57876B91" w14:textId="3483BCB4"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11</w:t>
      </w:r>
      <w:r w:rsidRPr="00FA10C4">
        <w:rPr>
          <w:rFonts w:ascii="Times New Roman" w:hAnsi="Times New Roman" w:cs="Times New Roman"/>
          <w:sz w:val="24"/>
        </w:rPr>
        <w:tab/>
        <w:t xml:space="preserve">Wang, J., Wang, W., Kollman, P. A. &amp; Case, D. A. Automatic atom type and bond type perception in molecular mechanical calculations. </w:t>
      </w:r>
      <w:r w:rsidRPr="00FA10C4">
        <w:rPr>
          <w:rFonts w:ascii="Times New Roman" w:hAnsi="Times New Roman" w:cs="Times New Roman"/>
          <w:i/>
          <w:sz w:val="24"/>
        </w:rPr>
        <w:t>J. Mol. Graph Model</w:t>
      </w:r>
      <w:r w:rsidRPr="00FA10C4">
        <w:rPr>
          <w:rFonts w:ascii="Times New Roman" w:hAnsi="Times New Roman" w:cs="Times New Roman"/>
          <w:sz w:val="24"/>
        </w:rPr>
        <w:t xml:space="preserve"> </w:t>
      </w:r>
      <w:r w:rsidRPr="00FA10C4">
        <w:rPr>
          <w:rFonts w:ascii="Times New Roman" w:hAnsi="Times New Roman" w:cs="Times New Roman"/>
          <w:b/>
          <w:sz w:val="24"/>
        </w:rPr>
        <w:t>25</w:t>
      </w:r>
      <w:r w:rsidRPr="00FA10C4">
        <w:rPr>
          <w:rFonts w:ascii="Times New Roman" w:hAnsi="Times New Roman" w:cs="Times New Roman"/>
          <w:sz w:val="24"/>
        </w:rPr>
        <w:t xml:space="preserve">, 247-260 (2006). </w:t>
      </w:r>
      <w:hyperlink r:id="rId14" w:history="1">
        <w:r w:rsidRPr="00FA10C4">
          <w:rPr>
            <w:rStyle w:val="Hyperlink"/>
            <w:rFonts w:ascii="Times New Roman" w:hAnsi="Times New Roman" w:cs="Times New Roman"/>
            <w:sz w:val="24"/>
          </w:rPr>
          <w:t>https://doi.org:10.1016/j.jmgm.2005.12.005</w:t>
        </w:r>
      </w:hyperlink>
    </w:p>
    <w:p w14:paraId="24055D94" w14:textId="77777777"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12</w:t>
      </w:r>
      <w:r w:rsidRPr="00FA10C4">
        <w:rPr>
          <w:rFonts w:ascii="Times New Roman" w:hAnsi="Times New Roman" w:cs="Times New Roman"/>
          <w:sz w:val="24"/>
        </w:rPr>
        <w:tab/>
        <w:t>AMBER 2016 (University of California, San Francisco, 2016).</w:t>
      </w:r>
    </w:p>
    <w:p w14:paraId="1EBFF2B9" w14:textId="1A385F1A"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13</w:t>
      </w:r>
      <w:r w:rsidRPr="00FA10C4">
        <w:rPr>
          <w:rFonts w:ascii="Times New Roman" w:hAnsi="Times New Roman" w:cs="Times New Roman"/>
          <w:sz w:val="24"/>
        </w:rPr>
        <w:tab/>
        <w:t>Gotz, A. W.</w:t>
      </w:r>
      <w:r w:rsidRPr="00FA10C4">
        <w:rPr>
          <w:rFonts w:ascii="Times New Roman" w:hAnsi="Times New Roman" w:cs="Times New Roman"/>
          <w:i/>
          <w:sz w:val="24"/>
        </w:rPr>
        <w:t xml:space="preserve"> et al.</w:t>
      </w:r>
      <w:r w:rsidRPr="00FA10C4">
        <w:rPr>
          <w:rFonts w:ascii="Times New Roman" w:hAnsi="Times New Roman" w:cs="Times New Roman"/>
          <w:sz w:val="24"/>
        </w:rPr>
        <w:t xml:space="preserve"> Routine Microsecond Molecular Dynamics Simulations with AMBER on GPUs. 1. Generalized Born. </w:t>
      </w:r>
      <w:r w:rsidRPr="00FA10C4">
        <w:rPr>
          <w:rFonts w:ascii="Times New Roman" w:hAnsi="Times New Roman" w:cs="Times New Roman"/>
          <w:i/>
          <w:sz w:val="24"/>
        </w:rPr>
        <w:t>J. Chem. Theory Comput.</w:t>
      </w:r>
      <w:r w:rsidRPr="00FA10C4">
        <w:rPr>
          <w:rFonts w:ascii="Times New Roman" w:hAnsi="Times New Roman" w:cs="Times New Roman"/>
          <w:sz w:val="24"/>
        </w:rPr>
        <w:t xml:space="preserve"> </w:t>
      </w:r>
      <w:r w:rsidRPr="00FA10C4">
        <w:rPr>
          <w:rFonts w:ascii="Times New Roman" w:hAnsi="Times New Roman" w:cs="Times New Roman"/>
          <w:b/>
          <w:sz w:val="24"/>
        </w:rPr>
        <w:t>8</w:t>
      </w:r>
      <w:r w:rsidRPr="00FA10C4">
        <w:rPr>
          <w:rFonts w:ascii="Times New Roman" w:hAnsi="Times New Roman" w:cs="Times New Roman"/>
          <w:sz w:val="24"/>
        </w:rPr>
        <w:t xml:space="preserve">, 1542-1555 (2012). </w:t>
      </w:r>
      <w:hyperlink r:id="rId15" w:history="1">
        <w:r w:rsidRPr="00FA10C4">
          <w:rPr>
            <w:rStyle w:val="Hyperlink"/>
            <w:rFonts w:ascii="Times New Roman" w:hAnsi="Times New Roman" w:cs="Times New Roman"/>
            <w:sz w:val="24"/>
          </w:rPr>
          <w:t>https://doi.org:10.1021/ct200909j</w:t>
        </w:r>
      </w:hyperlink>
    </w:p>
    <w:p w14:paraId="5B090CD7" w14:textId="41AD5B0D"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14</w:t>
      </w:r>
      <w:r w:rsidRPr="00FA10C4">
        <w:rPr>
          <w:rFonts w:ascii="Times New Roman" w:hAnsi="Times New Roman" w:cs="Times New Roman"/>
          <w:sz w:val="24"/>
        </w:rPr>
        <w:tab/>
        <w:t xml:space="preserve">Salomon-Ferrer, R., Gotz, A. W., Poole, D., Le Grand, S. &amp; Walker, R. C. Routine Microsecond Molecular Dynamics Simulations with AMBER on GPUs. 2. Explicit Solvent Particle Mesh Ewald. </w:t>
      </w:r>
      <w:r w:rsidRPr="00FA10C4">
        <w:rPr>
          <w:rFonts w:ascii="Times New Roman" w:hAnsi="Times New Roman" w:cs="Times New Roman"/>
          <w:i/>
          <w:sz w:val="24"/>
        </w:rPr>
        <w:t>J. Chem. Theory Comput.</w:t>
      </w:r>
      <w:r w:rsidRPr="00FA10C4">
        <w:rPr>
          <w:rFonts w:ascii="Times New Roman" w:hAnsi="Times New Roman" w:cs="Times New Roman"/>
          <w:sz w:val="24"/>
        </w:rPr>
        <w:t xml:space="preserve"> </w:t>
      </w:r>
      <w:r w:rsidRPr="00FA10C4">
        <w:rPr>
          <w:rFonts w:ascii="Times New Roman" w:hAnsi="Times New Roman" w:cs="Times New Roman"/>
          <w:b/>
          <w:sz w:val="24"/>
        </w:rPr>
        <w:t>9</w:t>
      </w:r>
      <w:r w:rsidRPr="00FA10C4">
        <w:rPr>
          <w:rFonts w:ascii="Times New Roman" w:hAnsi="Times New Roman" w:cs="Times New Roman"/>
          <w:sz w:val="24"/>
        </w:rPr>
        <w:t xml:space="preserve">, 3878-3888 (2013). </w:t>
      </w:r>
      <w:hyperlink r:id="rId16" w:history="1">
        <w:r w:rsidRPr="00FA10C4">
          <w:rPr>
            <w:rStyle w:val="Hyperlink"/>
            <w:rFonts w:ascii="Times New Roman" w:hAnsi="Times New Roman" w:cs="Times New Roman"/>
            <w:sz w:val="24"/>
          </w:rPr>
          <w:t>https://doi.org:10.1021/ct400314y</w:t>
        </w:r>
      </w:hyperlink>
    </w:p>
    <w:p w14:paraId="77DF8091" w14:textId="125E69FD"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15</w:t>
      </w:r>
      <w:r w:rsidRPr="00FA10C4">
        <w:rPr>
          <w:rFonts w:ascii="Times New Roman" w:hAnsi="Times New Roman" w:cs="Times New Roman"/>
          <w:sz w:val="24"/>
        </w:rPr>
        <w:tab/>
        <w:t xml:space="preserve">Ryckaert, J.-P., Ciccotti, G. &amp; Berendsen, H. Numerical-Integration of Cartesian Equations of Motion of a System with Constraints – Molecular-Dynamics of N-Alkanes. </w:t>
      </w:r>
      <w:r w:rsidRPr="00FA10C4">
        <w:rPr>
          <w:rFonts w:ascii="Times New Roman" w:hAnsi="Times New Roman" w:cs="Times New Roman"/>
          <w:i/>
          <w:sz w:val="24"/>
        </w:rPr>
        <w:t>Journal of Computational Physics</w:t>
      </w:r>
      <w:r w:rsidRPr="00FA10C4">
        <w:rPr>
          <w:rFonts w:ascii="Times New Roman" w:hAnsi="Times New Roman" w:cs="Times New Roman"/>
          <w:sz w:val="24"/>
        </w:rPr>
        <w:t xml:space="preserve"> </w:t>
      </w:r>
      <w:r w:rsidRPr="00FA10C4">
        <w:rPr>
          <w:rFonts w:ascii="Times New Roman" w:hAnsi="Times New Roman" w:cs="Times New Roman"/>
          <w:b/>
          <w:sz w:val="24"/>
        </w:rPr>
        <w:t>23</w:t>
      </w:r>
      <w:r w:rsidRPr="00FA10C4">
        <w:rPr>
          <w:rFonts w:ascii="Times New Roman" w:hAnsi="Times New Roman" w:cs="Times New Roman"/>
          <w:sz w:val="24"/>
        </w:rPr>
        <w:t xml:space="preserve">, 327-341 (1977). </w:t>
      </w:r>
      <w:hyperlink r:id="rId17" w:history="1">
        <w:r w:rsidRPr="00FA10C4">
          <w:rPr>
            <w:rStyle w:val="Hyperlink"/>
            <w:rFonts w:ascii="Times New Roman" w:hAnsi="Times New Roman" w:cs="Times New Roman"/>
            <w:sz w:val="24"/>
          </w:rPr>
          <w:t>https://doi.org:10.1016/0021-9991(77)90098-5</w:t>
        </w:r>
      </w:hyperlink>
    </w:p>
    <w:p w14:paraId="222C98EC" w14:textId="2C4045B3"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16</w:t>
      </w:r>
      <w:r w:rsidRPr="00FA10C4">
        <w:rPr>
          <w:rFonts w:ascii="Times New Roman" w:hAnsi="Times New Roman" w:cs="Times New Roman"/>
          <w:sz w:val="24"/>
        </w:rPr>
        <w:tab/>
        <w:t xml:space="preserve">Xu, L., Sun, H., Li, Y., Wang, J. &amp; Hou, T. Assessing the Performance of MM/PBSA and MM/GBSA Methods. 3. The Impact of Force Fields and Ligand </w:t>
      </w:r>
      <w:r w:rsidRPr="00FA10C4">
        <w:rPr>
          <w:rFonts w:ascii="Times New Roman" w:hAnsi="Times New Roman" w:cs="Times New Roman"/>
          <w:sz w:val="24"/>
        </w:rPr>
        <w:lastRenderedPageBreak/>
        <w:t xml:space="preserve">Charge Models. </w:t>
      </w:r>
      <w:r w:rsidRPr="00FA10C4">
        <w:rPr>
          <w:rFonts w:ascii="Times New Roman" w:hAnsi="Times New Roman" w:cs="Times New Roman"/>
          <w:i/>
          <w:sz w:val="24"/>
        </w:rPr>
        <w:t>J. Phys. Chem. B.</w:t>
      </w:r>
      <w:r w:rsidRPr="00FA10C4">
        <w:rPr>
          <w:rFonts w:ascii="Times New Roman" w:hAnsi="Times New Roman" w:cs="Times New Roman"/>
          <w:sz w:val="24"/>
        </w:rPr>
        <w:t xml:space="preserve"> </w:t>
      </w:r>
      <w:r w:rsidRPr="00FA10C4">
        <w:rPr>
          <w:rFonts w:ascii="Times New Roman" w:hAnsi="Times New Roman" w:cs="Times New Roman"/>
          <w:b/>
          <w:sz w:val="24"/>
        </w:rPr>
        <w:t>117</w:t>
      </w:r>
      <w:r w:rsidRPr="00FA10C4">
        <w:rPr>
          <w:rFonts w:ascii="Times New Roman" w:hAnsi="Times New Roman" w:cs="Times New Roman"/>
          <w:sz w:val="24"/>
        </w:rPr>
        <w:t xml:space="preserve">, 8408-8421 (2013). </w:t>
      </w:r>
      <w:hyperlink r:id="rId18" w:history="1">
        <w:r w:rsidRPr="00FA10C4">
          <w:rPr>
            <w:rStyle w:val="Hyperlink"/>
            <w:rFonts w:ascii="Times New Roman" w:hAnsi="Times New Roman" w:cs="Times New Roman"/>
            <w:sz w:val="24"/>
          </w:rPr>
          <w:t>https://doi.org:10.1021/jp404160y</w:t>
        </w:r>
      </w:hyperlink>
    </w:p>
    <w:p w14:paraId="128EDF32" w14:textId="4722B9DE"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17</w:t>
      </w:r>
      <w:r w:rsidRPr="00FA10C4">
        <w:rPr>
          <w:rFonts w:ascii="Times New Roman" w:hAnsi="Times New Roman" w:cs="Times New Roman"/>
          <w:sz w:val="24"/>
        </w:rPr>
        <w:tab/>
        <w:t>Ji, B.</w:t>
      </w:r>
      <w:r w:rsidRPr="00FA10C4">
        <w:rPr>
          <w:rFonts w:ascii="Times New Roman" w:hAnsi="Times New Roman" w:cs="Times New Roman"/>
          <w:i/>
          <w:sz w:val="24"/>
        </w:rPr>
        <w:t xml:space="preserve"> et al.</w:t>
      </w:r>
      <w:r w:rsidRPr="00FA10C4">
        <w:rPr>
          <w:rFonts w:ascii="Times New Roman" w:hAnsi="Times New Roman" w:cs="Times New Roman"/>
          <w:sz w:val="24"/>
        </w:rPr>
        <w:t xml:space="preserve"> Machine learning on ligand-residue interaction profiles to significantly improve binding affinity prediction. </w:t>
      </w:r>
      <w:r w:rsidRPr="00FA10C4">
        <w:rPr>
          <w:rFonts w:ascii="Times New Roman" w:hAnsi="Times New Roman" w:cs="Times New Roman"/>
          <w:i/>
          <w:sz w:val="24"/>
        </w:rPr>
        <w:t>Briefings in Bioinformatics</w:t>
      </w:r>
      <w:r w:rsidRPr="00FA10C4">
        <w:rPr>
          <w:rFonts w:ascii="Times New Roman" w:hAnsi="Times New Roman" w:cs="Times New Roman"/>
          <w:sz w:val="24"/>
        </w:rPr>
        <w:t xml:space="preserve"> </w:t>
      </w:r>
      <w:r w:rsidRPr="00FA10C4">
        <w:rPr>
          <w:rFonts w:ascii="Times New Roman" w:hAnsi="Times New Roman" w:cs="Times New Roman"/>
          <w:b/>
          <w:sz w:val="24"/>
        </w:rPr>
        <w:t>22</w:t>
      </w:r>
      <w:r w:rsidRPr="00FA10C4">
        <w:rPr>
          <w:rFonts w:ascii="Times New Roman" w:hAnsi="Times New Roman" w:cs="Times New Roman"/>
          <w:sz w:val="24"/>
        </w:rPr>
        <w:t xml:space="preserve"> (2021). </w:t>
      </w:r>
      <w:hyperlink r:id="rId19" w:history="1">
        <w:r w:rsidRPr="00FA10C4">
          <w:rPr>
            <w:rStyle w:val="Hyperlink"/>
            <w:rFonts w:ascii="Times New Roman" w:hAnsi="Times New Roman" w:cs="Times New Roman"/>
            <w:sz w:val="24"/>
          </w:rPr>
          <w:t>https://doi.org:10.1093/bib/bbab054</w:t>
        </w:r>
      </w:hyperlink>
    </w:p>
    <w:p w14:paraId="35715D23" w14:textId="7BC2A07B"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18</w:t>
      </w:r>
      <w:r w:rsidRPr="00FA10C4">
        <w:rPr>
          <w:rFonts w:ascii="Times New Roman" w:hAnsi="Times New Roman" w:cs="Times New Roman"/>
          <w:sz w:val="24"/>
        </w:rPr>
        <w:tab/>
        <w:t>Sun, Y.</w:t>
      </w:r>
      <w:r w:rsidRPr="00FA10C4">
        <w:rPr>
          <w:rFonts w:ascii="Times New Roman" w:hAnsi="Times New Roman" w:cs="Times New Roman"/>
          <w:i/>
          <w:sz w:val="24"/>
        </w:rPr>
        <w:t xml:space="preserve"> et al.</w:t>
      </w:r>
      <w:r w:rsidRPr="00FA10C4">
        <w:rPr>
          <w:rFonts w:ascii="Times New Roman" w:hAnsi="Times New Roman" w:cs="Times New Roman"/>
          <w:sz w:val="24"/>
        </w:rPr>
        <w:t xml:space="preserve"> Development and test of highly accurate endpoint free energy methods. 1: Evaluation of ABCG2 charge model on solvation free energy prediction and optimization of atom radii suitable for more accurate solvation free energy prediction by the PBSA method. </w:t>
      </w:r>
      <w:r w:rsidRPr="00FA10C4">
        <w:rPr>
          <w:rFonts w:ascii="Times New Roman" w:hAnsi="Times New Roman" w:cs="Times New Roman"/>
          <w:i/>
          <w:sz w:val="24"/>
        </w:rPr>
        <w:t>Journal of Computational Chemistry</w:t>
      </w:r>
      <w:r w:rsidRPr="00FA10C4">
        <w:rPr>
          <w:rFonts w:ascii="Times New Roman" w:hAnsi="Times New Roman" w:cs="Times New Roman"/>
          <w:sz w:val="24"/>
        </w:rPr>
        <w:t xml:space="preserve"> </w:t>
      </w:r>
      <w:r w:rsidRPr="00FA10C4">
        <w:rPr>
          <w:rFonts w:ascii="Times New Roman" w:hAnsi="Times New Roman" w:cs="Times New Roman"/>
          <w:b/>
          <w:sz w:val="24"/>
        </w:rPr>
        <w:t>44</w:t>
      </w:r>
      <w:r w:rsidRPr="00FA10C4">
        <w:rPr>
          <w:rFonts w:ascii="Times New Roman" w:hAnsi="Times New Roman" w:cs="Times New Roman"/>
          <w:sz w:val="24"/>
        </w:rPr>
        <w:t xml:space="preserve">, 1334-1346 (2023). </w:t>
      </w:r>
      <w:hyperlink r:id="rId20" w:history="1">
        <w:r w:rsidRPr="00FA10C4">
          <w:rPr>
            <w:rStyle w:val="Hyperlink"/>
            <w:rFonts w:ascii="Times New Roman" w:hAnsi="Times New Roman" w:cs="Times New Roman"/>
            <w:sz w:val="24"/>
          </w:rPr>
          <w:t>https://doi.org:https://doi.org/10.1002/jcc.27089</w:t>
        </w:r>
      </w:hyperlink>
    </w:p>
    <w:p w14:paraId="4C910BBB" w14:textId="0B2C9B67"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19</w:t>
      </w:r>
      <w:r w:rsidRPr="00FA10C4">
        <w:rPr>
          <w:rFonts w:ascii="Times New Roman" w:hAnsi="Times New Roman" w:cs="Times New Roman"/>
          <w:sz w:val="24"/>
        </w:rPr>
        <w:tab/>
        <w:t xml:space="preserve">Jakalian, A., Bush, B. L., Jack, D. B. &amp; Bayly, C. I. Fast, efficient generation of high-quality atomic charges. AM1-BCC model: I. Method.  </w:t>
      </w:r>
      <w:r w:rsidRPr="00FA10C4">
        <w:rPr>
          <w:rFonts w:ascii="Times New Roman" w:hAnsi="Times New Roman" w:cs="Times New Roman"/>
          <w:b/>
          <w:sz w:val="24"/>
        </w:rPr>
        <w:t>21</w:t>
      </w:r>
      <w:r w:rsidRPr="00FA10C4">
        <w:rPr>
          <w:rFonts w:ascii="Times New Roman" w:hAnsi="Times New Roman" w:cs="Times New Roman"/>
          <w:sz w:val="24"/>
        </w:rPr>
        <w:t xml:space="preserve">, 132-146 (2000). </w:t>
      </w:r>
      <w:hyperlink r:id="rId21" w:history="1">
        <w:r w:rsidRPr="00FA10C4">
          <w:rPr>
            <w:rStyle w:val="Hyperlink"/>
            <w:rFonts w:ascii="Times New Roman" w:hAnsi="Times New Roman" w:cs="Times New Roman"/>
            <w:sz w:val="24"/>
          </w:rPr>
          <w:t>https://doi.org:10.1002/(sici)1096-987x(20000130)21:2</w:t>
        </w:r>
      </w:hyperlink>
      <w:r w:rsidRPr="00FA10C4">
        <w:rPr>
          <w:rFonts w:ascii="Times New Roman" w:hAnsi="Times New Roman" w:cs="Times New Roman"/>
          <w:sz w:val="24"/>
        </w:rPr>
        <w:t>&lt;132::Aid-jcc5&gt;3.0.Co;2-p</w:t>
      </w:r>
    </w:p>
    <w:p w14:paraId="640DB13B" w14:textId="70A63323"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20</w:t>
      </w:r>
      <w:r w:rsidRPr="00FA10C4">
        <w:rPr>
          <w:rFonts w:ascii="Times New Roman" w:hAnsi="Times New Roman" w:cs="Times New Roman"/>
          <w:sz w:val="24"/>
        </w:rPr>
        <w:tab/>
        <w:t xml:space="preserve">Jakalian, A., Jack, D. B. &amp; Bayly, C. I. Fast, efficient generation of high-quality atomic charges. AM1-BCC model: II. Parameterization and validation.  </w:t>
      </w:r>
      <w:r w:rsidRPr="00FA10C4">
        <w:rPr>
          <w:rFonts w:ascii="Times New Roman" w:hAnsi="Times New Roman" w:cs="Times New Roman"/>
          <w:b/>
          <w:sz w:val="24"/>
        </w:rPr>
        <w:t>23</w:t>
      </w:r>
      <w:r w:rsidRPr="00FA10C4">
        <w:rPr>
          <w:rFonts w:ascii="Times New Roman" w:hAnsi="Times New Roman" w:cs="Times New Roman"/>
          <w:sz w:val="24"/>
        </w:rPr>
        <w:t xml:space="preserve">, 1623-1641 (2002). </w:t>
      </w:r>
      <w:hyperlink r:id="rId22" w:history="1">
        <w:r w:rsidRPr="00FA10C4">
          <w:rPr>
            <w:rStyle w:val="Hyperlink"/>
            <w:rFonts w:ascii="Times New Roman" w:hAnsi="Times New Roman" w:cs="Times New Roman"/>
            <w:sz w:val="24"/>
          </w:rPr>
          <w:t>https://doi.org:10.1002/jcc.10128</w:t>
        </w:r>
      </w:hyperlink>
    </w:p>
    <w:p w14:paraId="613D74D0" w14:textId="31A3E102"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21</w:t>
      </w:r>
      <w:r w:rsidRPr="00FA10C4">
        <w:rPr>
          <w:rFonts w:ascii="Times New Roman" w:hAnsi="Times New Roman" w:cs="Times New Roman"/>
          <w:sz w:val="24"/>
        </w:rPr>
        <w:tab/>
        <w:t xml:space="preserve">Pearlman, D. A. &amp; Charifson, P. S. Are Free Energy Calculations Useful in Practice? A Comparison with Rapid Scoring Functions for the p38 MAP Kinase Protein System. </w:t>
      </w:r>
      <w:r w:rsidRPr="00FA10C4">
        <w:rPr>
          <w:rFonts w:ascii="Times New Roman" w:hAnsi="Times New Roman" w:cs="Times New Roman"/>
          <w:i/>
          <w:sz w:val="24"/>
        </w:rPr>
        <w:t>Journal of Medicinal Chemistry</w:t>
      </w:r>
      <w:r w:rsidRPr="00FA10C4">
        <w:rPr>
          <w:rFonts w:ascii="Times New Roman" w:hAnsi="Times New Roman" w:cs="Times New Roman"/>
          <w:sz w:val="24"/>
        </w:rPr>
        <w:t xml:space="preserve"> </w:t>
      </w:r>
      <w:r w:rsidRPr="00FA10C4">
        <w:rPr>
          <w:rFonts w:ascii="Times New Roman" w:hAnsi="Times New Roman" w:cs="Times New Roman"/>
          <w:b/>
          <w:sz w:val="24"/>
        </w:rPr>
        <w:t>44</w:t>
      </w:r>
      <w:r w:rsidRPr="00FA10C4">
        <w:rPr>
          <w:rFonts w:ascii="Times New Roman" w:hAnsi="Times New Roman" w:cs="Times New Roman"/>
          <w:sz w:val="24"/>
        </w:rPr>
        <w:t xml:space="preserve">, 3417-3423 (2001). </w:t>
      </w:r>
      <w:hyperlink r:id="rId23" w:history="1">
        <w:r w:rsidRPr="00FA10C4">
          <w:rPr>
            <w:rStyle w:val="Hyperlink"/>
            <w:rFonts w:ascii="Times New Roman" w:hAnsi="Times New Roman" w:cs="Times New Roman"/>
            <w:sz w:val="24"/>
          </w:rPr>
          <w:t>https://doi.org:10.1021/jm0100279</w:t>
        </w:r>
      </w:hyperlink>
    </w:p>
    <w:p w14:paraId="5DE5B46D" w14:textId="38C2AD41"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22</w:t>
      </w:r>
      <w:r w:rsidRPr="00FA10C4">
        <w:rPr>
          <w:rFonts w:ascii="Times New Roman" w:hAnsi="Times New Roman" w:cs="Times New Roman"/>
          <w:sz w:val="24"/>
        </w:rPr>
        <w:tab/>
        <w:t xml:space="preserve">Michel, J., Verdonk, M. L. &amp; Essex, J. W. Protein-Ligand Binding Affinity Predictions by Implicit Solvent Simulations:  A Tool for Lead Optimization? </w:t>
      </w:r>
      <w:r w:rsidRPr="00FA10C4">
        <w:rPr>
          <w:rFonts w:ascii="Times New Roman" w:hAnsi="Times New Roman" w:cs="Times New Roman"/>
          <w:i/>
          <w:sz w:val="24"/>
        </w:rPr>
        <w:t>Journal of Medicinal Chemistry</w:t>
      </w:r>
      <w:r w:rsidRPr="00FA10C4">
        <w:rPr>
          <w:rFonts w:ascii="Times New Roman" w:hAnsi="Times New Roman" w:cs="Times New Roman"/>
          <w:sz w:val="24"/>
        </w:rPr>
        <w:t xml:space="preserve"> </w:t>
      </w:r>
      <w:r w:rsidRPr="00FA10C4">
        <w:rPr>
          <w:rFonts w:ascii="Times New Roman" w:hAnsi="Times New Roman" w:cs="Times New Roman"/>
          <w:b/>
          <w:sz w:val="24"/>
        </w:rPr>
        <w:t>49</w:t>
      </w:r>
      <w:r w:rsidRPr="00FA10C4">
        <w:rPr>
          <w:rFonts w:ascii="Times New Roman" w:hAnsi="Times New Roman" w:cs="Times New Roman"/>
          <w:sz w:val="24"/>
        </w:rPr>
        <w:t xml:space="preserve">, 7427-7439 (2006). </w:t>
      </w:r>
      <w:hyperlink r:id="rId24" w:history="1">
        <w:r w:rsidRPr="00FA10C4">
          <w:rPr>
            <w:rStyle w:val="Hyperlink"/>
            <w:rFonts w:ascii="Times New Roman" w:hAnsi="Times New Roman" w:cs="Times New Roman"/>
            <w:sz w:val="24"/>
          </w:rPr>
          <w:t>https://doi.org:10.1021/jm061021s</w:t>
        </w:r>
      </w:hyperlink>
    </w:p>
    <w:p w14:paraId="365D5824" w14:textId="7A6D2895"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23</w:t>
      </w:r>
      <w:r w:rsidRPr="00FA10C4">
        <w:rPr>
          <w:rFonts w:ascii="Times New Roman" w:hAnsi="Times New Roman" w:cs="Times New Roman"/>
          <w:sz w:val="24"/>
        </w:rPr>
        <w:tab/>
        <w:t xml:space="preserve">Loeffler, H. H., Michel, J. &amp; Woods, C. FESetup: Automating Setup for Alchemical Free Energy Simulations. </w:t>
      </w:r>
      <w:r w:rsidRPr="00FA10C4">
        <w:rPr>
          <w:rFonts w:ascii="Times New Roman" w:hAnsi="Times New Roman" w:cs="Times New Roman"/>
          <w:i/>
          <w:sz w:val="24"/>
        </w:rPr>
        <w:t>J Chem Inf Model</w:t>
      </w:r>
      <w:r w:rsidRPr="00FA10C4">
        <w:rPr>
          <w:rFonts w:ascii="Times New Roman" w:hAnsi="Times New Roman" w:cs="Times New Roman"/>
          <w:sz w:val="24"/>
        </w:rPr>
        <w:t xml:space="preserve"> </w:t>
      </w:r>
      <w:r w:rsidRPr="00FA10C4">
        <w:rPr>
          <w:rFonts w:ascii="Times New Roman" w:hAnsi="Times New Roman" w:cs="Times New Roman"/>
          <w:b/>
          <w:sz w:val="24"/>
        </w:rPr>
        <w:t>55</w:t>
      </w:r>
      <w:r w:rsidRPr="00FA10C4">
        <w:rPr>
          <w:rFonts w:ascii="Times New Roman" w:hAnsi="Times New Roman" w:cs="Times New Roman"/>
          <w:sz w:val="24"/>
        </w:rPr>
        <w:t xml:space="preserve">, 2485-2490 (2015). </w:t>
      </w:r>
      <w:hyperlink r:id="rId25" w:history="1">
        <w:r w:rsidRPr="00FA10C4">
          <w:rPr>
            <w:rStyle w:val="Hyperlink"/>
            <w:rFonts w:ascii="Times New Roman" w:hAnsi="Times New Roman" w:cs="Times New Roman"/>
            <w:sz w:val="24"/>
          </w:rPr>
          <w:t>https://doi.org:10.1021/acs.jcim.5b00368</w:t>
        </w:r>
      </w:hyperlink>
    </w:p>
    <w:p w14:paraId="67048A04" w14:textId="0C935283"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24</w:t>
      </w:r>
      <w:r w:rsidRPr="00FA10C4">
        <w:rPr>
          <w:rFonts w:ascii="Times New Roman" w:hAnsi="Times New Roman" w:cs="Times New Roman"/>
          <w:sz w:val="24"/>
        </w:rPr>
        <w:tab/>
        <w:t xml:space="preserve">Jorgensen, W. L. The many roles of computation in drug discovery. </w:t>
      </w:r>
      <w:r w:rsidRPr="00FA10C4">
        <w:rPr>
          <w:rFonts w:ascii="Times New Roman" w:hAnsi="Times New Roman" w:cs="Times New Roman"/>
          <w:i/>
          <w:sz w:val="24"/>
        </w:rPr>
        <w:t>Science</w:t>
      </w:r>
      <w:r w:rsidRPr="00FA10C4">
        <w:rPr>
          <w:rFonts w:ascii="Times New Roman" w:hAnsi="Times New Roman" w:cs="Times New Roman"/>
          <w:sz w:val="24"/>
        </w:rPr>
        <w:t xml:space="preserve"> </w:t>
      </w:r>
      <w:r w:rsidRPr="00FA10C4">
        <w:rPr>
          <w:rFonts w:ascii="Times New Roman" w:hAnsi="Times New Roman" w:cs="Times New Roman"/>
          <w:b/>
          <w:sz w:val="24"/>
        </w:rPr>
        <w:t>303</w:t>
      </w:r>
      <w:r w:rsidRPr="00FA10C4">
        <w:rPr>
          <w:rFonts w:ascii="Times New Roman" w:hAnsi="Times New Roman" w:cs="Times New Roman"/>
          <w:sz w:val="24"/>
        </w:rPr>
        <w:t xml:space="preserve">, 1813-1818 (2004). </w:t>
      </w:r>
      <w:hyperlink r:id="rId26" w:history="1">
        <w:r w:rsidRPr="00FA10C4">
          <w:rPr>
            <w:rStyle w:val="Hyperlink"/>
            <w:rFonts w:ascii="Times New Roman" w:hAnsi="Times New Roman" w:cs="Times New Roman"/>
            <w:sz w:val="24"/>
          </w:rPr>
          <w:t>https://doi.org:10.1126/science.1096361</w:t>
        </w:r>
      </w:hyperlink>
    </w:p>
    <w:p w14:paraId="05015812" w14:textId="4B22136E"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25</w:t>
      </w:r>
      <w:r w:rsidRPr="00FA10C4">
        <w:rPr>
          <w:rFonts w:ascii="Times New Roman" w:hAnsi="Times New Roman" w:cs="Times New Roman"/>
          <w:sz w:val="24"/>
        </w:rPr>
        <w:tab/>
        <w:t>He, X.</w:t>
      </w:r>
      <w:r w:rsidRPr="00FA10C4">
        <w:rPr>
          <w:rFonts w:ascii="Times New Roman" w:hAnsi="Times New Roman" w:cs="Times New Roman"/>
          <w:i/>
          <w:sz w:val="24"/>
        </w:rPr>
        <w:t xml:space="preserve"> et al.</w:t>
      </w:r>
      <w:r w:rsidRPr="00FA10C4">
        <w:rPr>
          <w:rFonts w:ascii="Times New Roman" w:hAnsi="Times New Roman" w:cs="Times New Roman"/>
          <w:sz w:val="24"/>
        </w:rPr>
        <w:t xml:space="preserve"> Fast, Accurate, and Reliable Protocols for Routine Calculations of Protein–Ligand Binding Affinities in Drug Design Projects Using AMBER GPU-TI with ff14SB/GAFF. </w:t>
      </w:r>
      <w:r w:rsidRPr="00FA10C4">
        <w:rPr>
          <w:rFonts w:ascii="Times New Roman" w:hAnsi="Times New Roman" w:cs="Times New Roman"/>
          <w:i/>
          <w:sz w:val="24"/>
        </w:rPr>
        <w:t>ACS Omega</w:t>
      </w:r>
      <w:r w:rsidRPr="00FA10C4">
        <w:rPr>
          <w:rFonts w:ascii="Times New Roman" w:hAnsi="Times New Roman" w:cs="Times New Roman"/>
          <w:sz w:val="24"/>
        </w:rPr>
        <w:t xml:space="preserve"> </w:t>
      </w:r>
      <w:r w:rsidRPr="00FA10C4">
        <w:rPr>
          <w:rFonts w:ascii="Times New Roman" w:hAnsi="Times New Roman" w:cs="Times New Roman"/>
          <w:b/>
          <w:sz w:val="24"/>
        </w:rPr>
        <w:t>5</w:t>
      </w:r>
      <w:r w:rsidRPr="00FA10C4">
        <w:rPr>
          <w:rFonts w:ascii="Times New Roman" w:hAnsi="Times New Roman" w:cs="Times New Roman"/>
          <w:sz w:val="24"/>
        </w:rPr>
        <w:t xml:space="preserve">, 4611-4619 (2020). </w:t>
      </w:r>
      <w:hyperlink r:id="rId27" w:history="1">
        <w:r w:rsidRPr="00FA10C4">
          <w:rPr>
            <w:rStyle w:val="Hyperlink"/>
            <w:rFonts w:ascii="Times New Roman" w:hAnsi="Times New Roman" w:cs="Times New Roman"/>
            <w:sz w:val="24"/>
          </w:rPr>
          <w:t>https://doi.org:10.1021/acsomega.9b04233</w:t>
        </w:r>
      </w:hyperlink>
    </w:p>
    <w:p w14:paraId="18E5AA74" w14:textId="0DDE668E"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26</w:t>
      </w:r>
      <w:r w:rsidRPr="00FA10C4">
        <w:rPr>
          <w:rFonts w:ascii="Times New Roman" w:hAnsi="Times New Roman" w:cs="Times New Roman"/>
          <w:sz w:val="24"/>
        </w:rPr>
        <w:tab/>
        <w:t>Melck, D.</w:t>
      </w:r>
      <w:r w:rsidRPr="00FA10C4">
        <w:rPr>
          <w:rFonts w:ascii="Times New Roman" w:hAnsi="Times New Roman" w:cs="Times New Roman"/>
          <w:i/>
          <w:sz w:val="24"/>
        </w:rPr>
        <w:t xml:space="preserve"> et al.</w:t>
      </w:r>
      <w:r w:rsidRPr="00FA10C4">
        <w:rPr>
          <w:rFonts w:ascii="Times New Roman" w:hAnsi="Times New Roman" w:cs="Times New Roman"/>
          <w:sz w:val="24"/>
        </w:rPr>
        <w:t xml:space="preserve"> Suppression of nerve growth factor Trk receptors and prolactin receptors by endocannabinoids leads to inhibition of human breast and prostate cancer cell proliferation. </w:t>
      </w:r>
      <w:r w:rsidRPr="00FA10C4">
        <w:rPr>
          <w:rFonts w:ascii="Times New Roman" w:hAnsi="Times New Roman" w:cs="Times New Roman"/>
          <w:i/>
          <w:sz w:val="24"/>
        </w:rPr>
        <w:t>Endocrinology</w:t>
      </w:r>
      <w:r w:rsidRPr="00FA10C4">
        <w:rPr>
          <w:rFonts w:ascii="Times New Roman" w:hAnsi="Times New Roman" w:cs="Times New Roman"/>
          <w:sz w:val="24"/>
        </w:rPr>
        <w:t xml:space="preserve"> </w:t>
      </w:r>
      <w:r w:rsidRPr="00FA10C4">
        <w:rPr>
          <w:rFonts w:ascii="Times New Roman" w:hAnsi="Times New Roman" w:cs="Times New Roman"/>
          <w:b/>
          <w:sz w:val="24"/>
        </w:rPr>
        <w:t>141</w:t>
      </w:r>
      <w:r w:rsidRPr="00FA10C4">
        <w:rPr>
          <w:rFonts w:ascii="Times New Roman" w:hAnsi="Times New Roman" w:cs="Times New Roman"/>
          <w:sz w:val="24"/>
        </w:rPr>
        <w:t xml:space="preserve">, 118-126 (2000). </w:t>
      </w:r>
      <w:hyperlink r:id="rId28" w:history="1">
        <w:r w:rsidRPr="00FA10C4">
          <w:rPr>
            <w:rStyle w:val="Hyperlink"/>
            <w:rFonts w:ascii="Times New Roman" w:hAnsi="Times New Roman" w:cs="Times New Roman"/>
            <w:sz w:val="24"/>
          </w:rPr>
          <w:t>https://doi.org:10.1210/endo.141.1.7239</w:t>
        </w:r>
      </w:hyperlink>
    </w:p>
    <w:p w14:paraId="3F48E315" w14:textId="384AEAC7" w:rsidR="00FA10C4" w:rsidRPr="00FA10C4" w:rsidRDefault="00FA10C4" w:rsidP="00FA10C4">
      <w:pPr>
        <w:pStyle w:val="EndNoteBibliography"/>
        <w:spacing w:after="0"/>
        <w:ind w:left="720" w:hanging="720"/>
        <w:rPr>
          <w:rFonts w:ascii="Times New Roman" w:hAnsi="Times New Roman" w:cs="Times New Roman"/>
          <w:sz w:val="24"/>
        </w:rPr>
      </w:pPr>
      <w:r w:rsidRPr="00FA10C4">
        <w:rPr>
          <w:rFonts w:ascii="Times New Roman" w:hAnsi="Times New Roman" w:cs="Times New Roman"/>
          <w:sz w:val="24"/>
        </w:rPr>
        <w:t>27</w:t>
      </w:r>
      <w:r w:rsidRPr="00FA10C4">
        <w:rPr>
          <w:rFonts w:ascii="Times New Roman" w:hAnsi="Times New Roman" w:cs="Times New Roman"/>
          <w:sz w:val="24"/>
        </w:rPr>
        <w:tab/>
        <w:t>Jung, M.</w:t>
      </w:r>
      <w:r w:rsidRPr="00FA10C4">
        <w:rPr>
          <w:rFonts w:ascii="Times New Roman" w:hAnsi="Times New Roman" w:cs="Times New Roman"/>
          <w:i/>
          <w:sz w:val="24"/>
        </w:rPr>
        <w:t xml:space="preserve"> et al.</w:t>
      </w:r>
      <w:r w:rsidRPr="00FA10C4">
        <w:rPr>
          <w:rFonts w:ascii="Times New Roman" w:hAnsi="Times New Roman" w:cs="Times New Roman"/>
          <w:sz w:val="24"/>
        </w:rPr>
        <w:t xml:space="preserve"> Characterization of CB1 receptors on rat neuronal cell cultures: binding and functional studies using the selective receptor antagonist SR 141716A. </w:t>
      </w:r>
      <w:r w:rsidRPr="00FA10C4">
        <w:rPr>
          <w:rFonts w:ascii="Times New Roman" w:hAnsi="Times New Roman" w:cs="Times New Roman"/>
          <w:i/>
          <w:sz w:val="24"/>
        </w:rPr>
        <w:t>J Neurochem</w:t>
      </w:r>
      <w:r w:rsidRPr="00FA10C4">
        <w:rPr>
          <w:rFonts w:ascii="Times New Roman" w:hAnsi="Times New Roman" w:cs="Times New Roman"/>
          <w:sz w:val="24"/>
        </w:rPr>
        <w:t xml:space="preserve"> </w:t>
      </w:r>
      <w:r w:rsidRPr="00FA10C4">
        <w:rPr>
          <w:rFonts w:ascii="Times New Roman" w:hAnsi="Times New Roman" w:cs="Times New Roman"/>
          <w:b/>
          <w:sz w:val="24"/>
        </w:rPr>
        <w:t>68</w:t>
      </w:r>
      <w:r w:rsidRPr="00FA10C4">
        <w:rPr>
          <w:rFonts w:ascii="Times New Roman" w:hAnsi="Times New Roman" w:cs="Times New Roman"/>
          <w:sz w:val="24"/>
        </w:rPr>
        <w:t xml:space="preserve">, 402-409 (1997). </w:t>
      </w:r>
      <w:hyperlink r:id="rId29" w:history="1">
        <w:r w:rsidRPr="00FA10C4">
          <w:rPr>
            <w:rStyle w:val="Hyperlink"/>
            <w:rFonts w:ascii="Times New Roman" w:hAnsi="Times New Roman" w:cs="Times New Roman"/>
            <w:sz w:val="24"/>
          </w:rPr>
          <w:t>https://doi.org:10.1046/j.1471-4159.1997.68010402.x</w:t>
        </w:r>
      </w:hyperlink>
    </w:p>
    <w:p w14:paraId="08A5ADC1" w14:textId="01D21966" w:rsidR="00FA10C4" w:rsidRPr="00FA10C4" w:rsidRDefault="00FA10C4" w:rsidP="00FA10C4">
      <w:pPr>
        <w:pStyle w:val="EndNoteBibliography"/>
        <w:ind w:left="720" w:hanging="720"/>
        <w:rPr>
          <w:rFonts w:ascii="Times New Roman" w:hAnsi="Times New Roman" w:cs="Times New Roman"/>
          <w:sz w:val="24"/>
        </w:rPr>
      </w:pPr>
      <w:r w:rsidRPr="00FA10C4">
        <w:rPr>
          <w:rFonts w:ascii="Times New Roman" w:hAnsi="Times New Roman" w:cs="Times New Roman"/>
          <w:sz w:val="24"/>
        </w:rPr>
        <w:t>28</w:t>
      </w:r>
      <w:r w:rsidRPr="00FA10C4">
        <w:rPr>
          <w:rFonts w:ascii="Times New Roman" w:hAnsi="Times New Roman" w:cs="Times New Roman"/>
          <w:sz w:val="24"/>
        </w:rPr>
        <w:tab/>
        <w:t xml:space="preserve">Munro, S., Thomas, K. L. &amp; Abu-Shaar, M. Molecular characterization of a </w:t>
      </w:r>
      <w:r w:rsidRPr="00FA10C4">
        <w:rPr>
          <w:rFonts w:ascii="Times New Roman" w:hAnsi="Times New Roman" w:cs="Times New Roman"/>
          <w:sz w:val="24"/>
        </w:rPr>
        <w:lastRenderedPageBreak/>
        <w:t xml:space="preserve">peripheral receptor for cannabinoids. </w:t>
      </w:r>
      <w:r w:rsidRPr="00FA10C4">
        <w:rPr>
          <w:rFonts w:ascii="Times New Roman" w:hAnsi="Times New Roman" w:cs="Times New Roman"/>
          <w:i/>
          <w:sz w:val="24"/>
        </w:rPr>
        <w:t>Nature</w:t>
      </w:r>
      <w:r w:rsidRPr="00FA10C4">
        <w:rPr>
          <w:rFonts w:ascii="Times New Roman" w:hAnsi="Times New Roman" w:cs="Times New Roman"/>
          <w:sz w:val="24"/>
        </w:rPr>
        <w:t xml:space="preserve"> </w:t>
      </w:r>
      <w:r w:rsidRPr="00FA10C4">
        <w:rPr>
          <w:rFonts w:ascii="Times New Roman" w:hAnsi="Times New Roman" w:cs="Times New Roman"/>
          <w:b/>
          <w:sz w:val="24"/>
        </w:rPr>
        <w:t>365</w:t>
      </w:r>
      <w:r w:rsidRPr="00FA10C4">
        <w:rPr>
          <w:rFonts w:ascii="Times New Roman" w:hAnsi="Times New Roman" w:cs="Times New Roman"/>
          <w:sz w:val="24"/>
        </w:rPr>
        <w:t xml:space="preserve">, 61-65 (1993). </w:t>
      </w:r>
      <w:hyperlink r:id="rId30" w:history="1">
        <w:r w:rsidRPr="00FA10C4">
          <w:rPr>
            <w:rStyle w:val="Hyperlink"/>
            <w:rFonts w:ascii="Times New Roman" w:hAnsi="Times New Roman" w:cs="Times New Roman"/>
            <w:sz w:val="24"/>
          </w:rPr>
          <w:t>https://doi.org:10.1038/365061a0</w:t>
        </w:r>
      </w:hyperlink>
    </w:p>
    <w:p w14:paraId="3D5B250C" w14:textId="2C886C0B" w:rsidR="003F129C" w:rsidRPr="003F129C" w:rsidRDefault="003F129C" w:rsidP="003F129C">
      <w:pPr>
        <w:widowControl/>
        <w:rPr>
          <w:rFonts w:ascii="Times New Roman" w:eastAsia="Times New Roman" w:hAnsi="Times New Roman" w:cs="Times New Roman"/>
          <w:b/>
          <w:bCs/>
          <w:kern w:val="0"/>
          <w:sz w:val="24"/>
          <w14:ligatures w14:val="none"/>
        </w:rPr>
      </w:pPr>
      <w:r w:rsidRPr="00FA10C4">
        <w:rPr>
          <w:rFonts w:ascii="Times New Roman" w:hAnsi="Times New Roman" w:cs="Times New Roman"/>
          <w:sz w:val="24"/>
        </w:rPr>
        <w:fldChar w:fldCharType="end"/>
      </w:r>
      <w:r w:rsidRPr="003F129C">
        <w:rPr>
          <w:rFonts w:ascii="Times New Roman" w:eastAsia="Times New Roman" w:hAnsi="Times New Roman" w:cs="Times New Roman"/>
          <w:b/>
          <w:bCs/>
          <w:kern w:val="0"/>
          <w:sz w:val="24"/>
          <w14:ligatures w14:val="none"/>
        </w:rPr>
        <w:br w:type="page"/>
      </w:r>
    </w:p>
    <w:p w14:paraId="6CA91FF6" w14:textId="77777777" w:rsidR="003F129C" w:rsidRPr="00F91DD0" w:rsidRDefault="003F129C" w:rsidP="003F129C">
      <w:pPr>
        <w:widowControl/>
        <w:spacing w:before="100" w:beforeAutospacing="1" w:after="100" w:afterAutospacing="1" w:line="240" w:lineRule="auto"/>
        <w:jc w:val="both"/>
        <w:rPr>
          <w:rFonts w:ascii="Times New Roman" w:hAnsi="Times New Roman" w:cs="Times New Roman"/>
          <w:b/>
          <w:bCs/>
          <w:kern w:val="0"/>
          <w:sz w:val="28"/>
          <w:szCs w:val="28"/>
          <w14:ligatures w14:val="none"/>
        </w:rPr>
      </w:pPr>
      <w:r w:rsidRPr="00F91DD0">
        <w:rPr>
          <w:rFonts w:ascii="Times New Roman" w:hAnsi="Times New Roman" w:cs="Times New Roman"/>
          <w:b/>
          <w:bCs/>
          <w:kern w:val="0"/>
          <w:sz w:val="28"/>
          <w:szCs w:val="28"/>
          <w14:ligatures w14:val="none"/>
        </w:rPr>
        <w:lastRenderedPageBreak/>
        <w:t>Supplemental Figure</w:t>
      </w:r>
    </w:p>
    <w:p w14:paraId="2F3C2212" w14:textId="77777777" w:rsidR="003F129C" w:rsidRDefault="003F129C" w:rsidP="003F129C">
      <w:pPr>
        <w:jc w:val="center"/>
        <w:rPr>
          <w:rFonts w:ascii="Times New Roman" w:hAnsi="Times New Roman" w:cs="Times New Roman"/>
          <w:sz w:val="24"/>
        </w:rPr>
      </w:pPr>
      <w:r>
        <w:rPr>
          <w:rFonts w:ascii="Times New Roman" w:hAnsi="Times New Roman" w:cs="Times New Roman" w:hint="eastAsia"/>
          <w:noProof/>
          <w:sz w:val="24"/>
        </w:rPr>
        <w:drawing>
          <wp:inline distT="0" distB="0" distL="0" distR="0" wp14:anchorId="7552AD2D" wp14:editId="301AC3B0">
            <wp:extent cx="4049700" cy="3181350"/>
            <wp:effectExtent l="0" t="0" r="8255" b="0"/>
            <wp:docPr id="268134453" name="Picture 1" descr="A diagram of a chemical formul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134453" name="Picture 1" descr="A diagram of a chemical formula&#10;&#10;AI-generated content may be incorrect."/>
                    <pic:cNvPicPr/>
                  </pic:nvPicPr>
                  <pic:blipFill>
                    <a:blip r:embed="rId31" cstate="print">
                      <a:extLst>
                        <a:ext uri="{28A0092B-C50C-407E-A947-70E740481C1C}">
                          <a14:useLocalDpi xmlns:a14="http://schemas.microsoft.com/office/drawing/2010/main" val="0"/>
                        </a:ext>
                      </a:extLst>
                    </a:blip>
                    <a:stretch>
                      <a:fillRect/>
                    </a:stretch>
                  </pic:blipFill>
                  <pic:spPr>
                    <a:xfrm>
                      <a:off x="0" y="0"/>
                      <a:ext cx="4051551" cy="3182804"/>
                    </a:xfrm>
                    <a:prstGeom prst="rect">
                      <a:avLst/>
                    </a:prstGeom>
                  </pic:spPr>
                </pic:pic>
              </a:graphicData>
            </a:graphic>
          </wp:inline>
        </w:drawing>
      </w:r>
    </w:p>
    <w:p w14:paraId="30F3D033" w14:textId="77777777" w:rsidR="003F129C" w:rsidRDefault="003F129C" w:rsidP="003F129C">
      <w:pPr>
        <w:jc w:val="center"/>
        <w:rPr>
          <w:rFonts w:ascii="Times New Roman" w:hAnsi="Times New Roman" w:cs="Times New Roman"/>
          <w:b/>
          <w:bCs/>
          <w:sz w:val="24"/>
        </w:rPr>
      </w:pPr>
      <w:r w:rsidRPr="00C37539">
        <w:rPr>
          <w:rFonts w:ascii="Times New Roman" w:hAnsi="Times New Roman" w:cs="Times New Roman"/>
          <w:b/>
          <w:bCs/>
          <w:sz w:val="24"/>
        </w:rPr>
        <w:t xml:space="preserve">Fig. </w:t>
      </w:r>
      <w:r>
        <w:rPr>
          <w:rFonts w:ascii="Times New Roman" w:hAnsi="Times New Roman" w:cs="Times New Roman" w:hint="eastAsia"/>
          <w:b/>
          <w:bCs/>
          <w:sz w:val="24"/>
        </w:rPr>
        <w:t>S1 Top three</w:t>
      </w:r>
      <w:r w:rsidRPr="00C37539">
        <w:rPr>
          <w:rFonts w:ascii="Times New Roman" w:hAnsi="Times New Roman" w:cs="Times New Roman"/>
          <w:b/>
          <w:bCs/>
          <w:sz w:val="24"/>
        </w:rPr>
        <w:t xml:space="preserve"> MCSs and MACCS</w:t>
      </w:r>
    </w:p>
    <w:p w14:paraId="14870F32" w14:textId="77777777" w:rsidR="003F129C" w:rsidRDefault="003F129C" w:rsidP="003F129C">
      <w:pPr>
        <w:jc w:val="center"/>
        <w:rPr>
          <w:rFonts w:ascii="Times New Roman" w:hAnsi="Times New Roman" w:cs="Times New Roman"/>
          <w:b/>
          <w:bCs/>
          <w:sz w:val="24"/>
        </w:rPr>
      </w:pPr>
    </w:p>
    <w:p w14:paraId="74A2C779" w14:textId="6BC7DCB8" w:rsidR="003F129C" w:rsidRPr="00B3661E" w:rsidRDefault="003F129C" w:rsidP="00B3661E">
      <w:pPr>
        <w:widowControl/>
        <w:spacing w:before="100" w:beforeAutospacing="1" w:after="100" w:afterAutospacing="1" w:line="240" w:lineRule="auto"/>
        <w:jc w:val="both"/>
        <w:rPr>
          <w:rFonts w:ascii="Times New Roman" w:hAnsi="Times New Roman" w:cs="Times New Roman"/>
          <w:b/>
          <w:bCs/>
          <w:kern w:val="0"/>
          <w:sz w:val="28"/>
          <w:szCs w:val="28"/>
          <w14:ligatures w14:val="none"/>
        </w:rPr>
      </w:pPr>
      <w:r w:rsidRPr="00F91DD0">
        <w:rPr>
          <w:rFonts w:ascii="Times New Roman" w:hAnsi="Times New Roman" w:cs="Times New Roman"/>
          <w:b/>
          <w:bCs/>
          <w:kern w:val="0"/>
          <w:sz w:val="28"/>
          <w:szCs w:val="28"/>
          <w14:ligatures w14:val="none"/>
        </w:rPr>
        <w:t xml:space="preserve">Supplemental </w:t>
      </w:r>
      <w:r>
        <w:rPr>
          <w:rFonts w:ascii="Times New Roman" w:hAnsi="Times New Roman" w:cs="Times New Roman"/>
          <w:b/>
          <w:bCs/>
          <w:kern w:val="0"/>
          <w:sz w:val="28"/>
          <w:szCs w:val="28"/>
          <w14:ligatures w14:val="none"/>
        </w:rPr>
        <w:t>Tables</w:t>
      </w:r>
    </w:p>
    <w:p w14:paraId="23CB65AB" w14:textId="77777777" w:rsidR="003F129C" w:rsidRDefault="003F129C" w:rsidP="003F129C">
      <w:pPr>
        <w:keepNext/>
        <w:widowControl/>
        <w:spacing w:after="0" w:line="240" w:lineRule="auto"/>
        <w:jc w:val="both"/>
        <w:outlineLvl w:val="8"/>
        <w:rPr>
          <w:rFonts w:ascii="Times New Roman" w:eastAsia="宋体" w:hAnsi="Times New Roman" w:cs="Times New Roman"/>
          <w:b/>
          <w:bCs/>
          <w:noProof/>
          <w:kern w:val="0"/>
          <w:sz w:val="24"/>
          <w:lang w:eastAsia="en-US"/>
          <w14:ligatures w14:val="none"/>
        </w:rPr>
      </w:pPr>
      <w:bookmarkStart w:id="6" w:name="_Toc157597206"/>
      <w:r w:rsidRPr="0004773E">
        <w:rPr>
          <w:rFonts w:ascii="Times New Roman" w:eastAsia="宋体" w:hAnsi="Times New Roman" w:cs="Times New Roman"/>
          <w:b/>
          <w:bCs/>
          <w:noProof/>
          <w:kern w:val="0"/>
          <w:sz w:val="24"/>
          <w:lang w:eastAsia="en-US"/>
          <w14:ligatures w14:val="none"/>
        </w:rPr>
        <w:t xml:space="preserve">Table </w:t>
      </w:r>
      <w:r w:rsidRPr="0004773E">
        <w:rPr>
          <w:rFonts w:ascii="Times New Roman" w:eastAsia="宋体" w:hAnsi="Times New Roman" w:cs="Times New Roman" w:hint="eastAsia"/>
          <w:b/>
          <w:bCs/>
          <w:noProof/>
          <w:kern w:val="0"/>
          <w:sz w:val="24"/>
          <w14:ligatures w14:val="none"/>
        </w:rPr>
        <w:t>S</w:t>
      </w:r>
      <w:r>
        <w:rPr>
          <w:rFonts w:ascii="Times New Roman" w:eastAsia="宋体" w:hAnsi="Times New Roman" w:cs="Times New Roman" w:hint="eastAsia"/>
          <w:b/>
          <w:bCs/>
          <w:noProof/>
          <w:kern w:val="0"/>
          <w:sz w:val="24"/>
          <w14:ligatures w14:val="none"/>
        </w:rPr>
        <w:t>1</w:t>
      </w:r>
      <w:r>
        <w:rPr>
          <w:rFonts w:ascii="Times New Roman" w:eastAsia="宋体" w:hAnsi="Times New Roman" w:cs="Times New Roman"/>
          <w:b/>
          <w:bCs/>
          <w:noProof/>
          <w:kern w:val="0"/>
          <w:sz w:val="24"/>
          <w14:ligatures w14:val="none"/>
        </w:rPr>
        <w:t>.</w:t>
      </w:r>
      <w:r w:rsidRPr="0004773E">
        <w:rPr>
          <w:rFonts w:ascii="Times New Roman" w:eastAsia="宋体" w:hAnsi="Times New Roman" w:cs="Times New Roman"/>
          <w:b/>
          <w:bCs/>
          <w:noProof/>
          <w:kern w:val="0"/>
          <w:sz w:val="24"/>
          <w:lang w:eastAsia="en-US"/>
          <w14:ligatures w14:val="none"/>
        </w:rPr>
        <w:t xml:space="preserve"> The </w:t>
      </w:r>
      <w:r>
        <w:rPr>
          <w:rFonts w:ascii="Times New Roman" w:eastAsia="宋体" w:hAnsi="Times New Roman" w:cs="Times New Roman"/>
          <w:b/>
          <w:bCs/>
          <w:noProof/>
          <w:kern w:val="0"/>
          <w:sz w:val="24"/>
          <w:lang w:eastAsia="en-US"/>
          <w14:ligatures w14:val="none"/>
        </w:rPr>
        <w:t xml:space="preserve">performance of the discrimintor </w:t>
      </w:r>
      <w:r w:rsidRPr="00574F0E">
        <w:rPr>
          <w:rFonts w:ascii="Times New Roman" w:eastAsia="宋体" w:hAnsi="Times New Roman" w:cs="Times New Roman"/>
          <w:b/>
          <w:bCs/>
          <w:noProof/>
          <w:kern w:val="0"/>
          <w:sz w:val="24"/>
          <w:lang w:eastAsia="en-US"/>
          <w14:ligatures w14:val="none"/>
        </w:rPr>
        <w:t>in dcGAN</w:t>
      </w:r>
      <w:r>
        <w:rPr>
          <w:rFonts w:ascii="Times New Roman" w:eastAsia="宋体" w:hAnsi="Times New Roman" w:cs="Times New Roman"/>
          <w:b/>
          <w:bCs/>
          <w:noProof/>
          <w:kern w:val="0"/>
          <w:sz w:val="24"/>
          <w:lang w:eastAsia="en-US"/>
          <w14:ligatures w14:val="none"/>
        </w:rPr>
        <w:t xml:space="preserve"> trained using different architectures. </w:t>
      </w:r>
      <w:r w:rsidRPr="00766024">
        <w:rPr>
          <w:rFonts w:ascii="Times New Roman" w:eastAsia="宋体" w:hAnsi="Times New Roman" w:cs="Times New Roman"/>
          <w:noProof/>
          <w:kern w:val="0"/>
          <w:sz w:val="24"/>
          <w:lang w:eastAsia="en-US"/>
          <w14:ligatures w14:val="none"/>
        </w:rPr>
        <w:t>For a given performance metrix, the value is the average of 10-fold cross validation.</w:t>
      </w:r>
      <w:r>
        <w:rPr>
          <w:rFonts w:ascii="Times New Roman" w:eastAsia="宋体" w:hAnsi="Times New Roman" w:cs="Times New Roman"/>
          <w:b/>
          <w:bCs/>
          <w:noProof/>
          <w:kern w:val="0"/>
          <w:sz w:val="24"/>
          <w:lang w:eastAsia="en-US"/>
          <w14:ligatures w14:val="none"/>
        </w:rPr>
        <w:t xml:space="preserve">  </w:t>
      </w:r>
    </w:p>
    <w:p w14:paraId="4D081C93" w14:textId="77777777" w:rsidR="003F129C" w:rsidRDefault="003F129C" w:rsidP="003F129C">
      <w:pPr>
        <w:keepNext/>
        <w:widowControl/>
        <w:spacing w:after="0" w:line="240" w:lineRule="auto"/>
        <w:jc w:val="both"/>
        <w:outlineLvl w:val="8"/>
        <w:rPr>
          <w:rFonts w:ascii="Times New Roman" w:eastAsia="宋体" w:hAnsi="Times New Roman" w:cs="Times New Roman"/>
          <w:b/>
          <w:bCs/>
          <w:noProof/>
          <w:kern w:val="0"/>
          <w:sz w:val="24"/>
          <w:lang w:eastAsia="en-US"/>
          <w14:ligatures w14:val="none"/>
        </w:rPr>
      </w:pPr>
    </w:p>
    <w:tbl>
      <w:tblPr>
        <w:tblStyle w:val="TableGrid15"/>
        <w:tblW w:w="0" w:type="auto"/>
        <w:jc w:val="center"/>
        <w:tblLook w:val="04A0" w:firstRow="1" w:lastRow="0" w:firstColumn="1" w:lastColumn="0" w:noHBand="0" w:noVBand="1"/>
      </w:tblPr>
      <w:tblGrid>
        <w:gridCol w:w="1876"/>
        <w:gridCol w:w="736"/>
        <w:gridCol w:w="1189"/>
        <w:gridCol w:w="1096"/>
        <w:gridCol w:w="1163"/>
        <w:gridCol w:w="856"/>
      </w:tblGrid>
      <w:tr w:rsidR="003F129C" w:rsidRPr="00EE2381" w14:paraId="461BEC5A" w14:textId="77777777" w:rsidTr="00477CC6">
        <w:trPr>
          <w:trHeight w:val="290"/>
          <w:jc w:val="center"/>
        </w:trPr>
        <w:tc>
          <w:tcPr>
            <w:tcW w:w="0" w:type="auto"/>
            <w:noWrap/>
            <w:hideMark/>
          </w:tcPr>
          <w:p w14:paraId="4B3D09DF" w14:textId="77777777" w:rsidR="003F129C" w:rsidRPr="00194444" w:rsidRDefault="003F129C" w:rsidP="00477CC6">
            <w:pPr>
              <w:rPr>
                <w:rFonts w:ascii="Times New Roman" w:eastAsia="Times New Roman" w:hAnsi="Times New Roman"/>
                <w:b/>
                <w:bCs/>
                <w:sz w:val="24"/>
                <w:szCs w:val="24"/>
                <w:lang w:eastAsia="zh-CN"/>
              </w:rPr>
            </w:pPr>
            <w:r w:rsidRPr="00194444">
              <w:rPr>
                <w:rFonts w:ascii="Times New Roman" w:hAnsi="Times New Roman"/>
                <w:b/>
                <w:bCs/>
                <w:sz w:val="24"/>
                <w:szCs w:val="24"/>
              </w:rPr>
              <w:t>Neural Network</w:t>
            </w:r>
          </w:p>
        </w:tc>
        <w:tc>
          <w:tcPr>
            <w:tcW w:w="0" w:type="auto"/>
            <w:noWrap/>
            <w:hideMark/>
          </w:tcPr>
          <w:p w14:paraId="7FB07B03" w14:textId="77777777" w:rsidR="003F129C" w:rsidRPr="00194444" w:rsidRDefault="003F129C" w:rsidP="00477CC6">
            <w:pPr>
              <w:jc w:val="center"/>
              <w:rPr>
                <w:rFonts w:ascii="Times New Roman" w:eastAsia="Times New Roman" w:hAnsi="Times New Roman"/>
                <w:b/>
                <w:bCs/>
                <w:color w:val="000000"/>
                <w:sz w:val="24"/>
                <w:szCs w:val="24"/>
                <w:lang w:eastAsia="zh-CN"/>
              </w:rPr>
            </w:pPr>
            <w:r w:rsidRPr="00194444">
              <w:rPr>
                <w:rFonts w:ascii="Times New Roman" w:hAnsi="Times New Roman"/>
                <w:b/>
                <w:bCs/>
                <w:sz w:val="24"/>
                <w:szCs w:val="24"/>
              </w:rPr>
              <w:t>AUC</w:t>
            </w:r>
          </w:p>
        </w:tc>
        <w:tc>
          <w:tcPr>
            <w:tcW w:w="0" w:type="auto"/>
            <w:noWrap/>
            <w:hideMark/>
          </w:tcPr>
          <w:p w14:paraId="306C1B7A" w14:textId="77777777" w:rsidR="003F129C" w:rsidRPr="00194444" w:rsidRDefault="003F129C" w:rsidP="00477CC6">
            <w:pPr>
              <w:jc w:val="center"/>
              <w:rPr>
                <w:rFonts w:ascii="Times New Roman" w:eastAsia="Times New Roman" w:hAnsi="Times New Roman"/>
                <w:b/>
                <w:bCs/>
                <w:color w:val="000000"/>
                <w:sz w:val="24"/>
                <w:szCs w:val="24"/>
                <w:lang w:eastAsia="zh-CN"/>
              </w:rPr>
            </w:pPr>
            <w:r w:rsidRPr="00194444">
              <w:rPr>
                <w:rFonts w:ascii="Times New Roman" w:hAnsi="Times New Roman"/>
                <w:b/>
                <w:bCs/>
                <w:sz w:val="24"/>
                <w:szCs w:val="24"/>
              </w:rPr>
              <w:t>Accuracy</w:t>
            </w:r>
          </w:p>
        </w:tc>
        <w:tc>
          <w:tcPr>
            <w:tcW w:w="0" w:type="auto"/>
            <w:noWrap/>
            <w:hideMark/>
          </w:tcPr>
          <w:p w14:paraId="3E66D4B0" w14:textId="77777777" w:rsidR="003F129C" w:rsidRPr="00194444" w:rsidRDefault="003F129C" w:rsidP="00477CC6">
            <w:pPr>
              <w:jc w:val="center"/>
              <w:rPr>
                <w:rFonts w:ascii="Times New Roman" w:eastAsia="Times New Roman" w:hAnsi="Times New Roman"/>
                <w:b/>
                <w:bCs/>
                <w:color w:val="000000"/>
                <w:sz w:val="24"/>
                <w:szCs w:val="24"/>
                <w:lang w:eastAsia="zh-CN"/>
              </w:rPr>
            </w:pPr>
            <w:r w:rsidRPr="00194444">
              <w:rPr>
                <w:rFonts w:ascii="Times New Roman" w:hAnsi="Times New Roman"/>
                <w:b/>
                <w:bCs/>
                <w:sz w:val="24"/>
                <w:szCs w:val="24"/>
              </w:rPr>
              <w:t>F1-score</w:t>
            </w:r>
          </w:p>
        </w:tc>
        <w:tc>
          <w:tcPr>
            <w:tcW w:w="0" w:type="auto"/>
            <w:noWrap/>
            <w:hideMark/>
          </w:tcPr>
          <w:p w14:paraId="09FA34B7" w14:textId="77777777" w:rsidR="003F129C" w:rsidRPr="00194444" w:rsidRDefault="003F129C" w:rsidP="00477CC6">
            <w:pPr>
              <w:jc w:val="center"/>
              <w:rPr>
                <w:rFonts w:ascii="Times New Roman" w:eastAsia="Times New Roman" w:hAnsi="Times New Roman"/>
                <w:b/>
                <w:bCs/>
                <w:color w:val="000000"/>
                <w:sz w:val="24"/>
                <w:szCs w:val="24"/>
                <w:lang w:eastAsia="zh-CN"/>
              </w:rPr>
            </w:pPr>
            <w:r w:rsidRPr="00194444">
              <w:rPr>
                <w:rFonts w:ascii="Times New Roman" w:hAnsi="Times New Roman"/>
                <w:b/>
                <w:bCs/>
                <w:sz w:val="24"/>
                <w:szCs w:val="24"/>
              </w:rPr>
              <w:t>Precision</w:t>
            </w:r>
          </w:p>
        </w:tc>
        <w:tc>
          <w:tcPr>
            <w:tcW w:w="0" w:type="auto"/>
            <w:noWrap/>
            <w:hideMark/>
          </w:tcPr>
          <w:p w14:paraId="5EC4FC9D" w14:textId="77777777" w:rsidR="003F129C" w:rsidRPr="00194444" w:rsidRDefault="003F129C" w:rsidP="00477CC6">
            <w:pPr>
              <w:jc w:val="center"/>
              <w:rPr>
                <w:rFonts w:ascii="Times New Roman" w:eastAsiaTheme="minorEastAsia" w:hAnsi="Times New Roman"/>
                <w:b/>
                <w:bCs/>
                <w:color w:val="000000"/>
                <w:sz w:val="24"/>
                <w:szCs w:val="24"/>
                <w:lang w:eastAsia="zh-CN"/>
              </w:rPr>
            </w:pPr>
            <w:r w:rsidRPr="00194444">
              <w:rPr>
                <w:rFonts w:ascii="Times New Roman" w:hAnsi="Times New Roman"/>
                <w:b/>
                <w:bCs/>
                <w:sz w:val="24"/>
                <w:szCs w:val="24"/>
              </w:rPr>
              <w:t>Recall</w:t>
            </w:r>
          </w:p>
        </w:tc>
      </w:tr>
      <w:tr w:rsidR="003F129C" w:rsidRPr="00FA62AB" w14:paraId="7AE8E130" w14:textId="77777777" w:rsidTr="00477CC6">
        <w:trPr>
          <w:trHeight w:val="290"/>
          <w:jc w:val="center"/>
        </w:trPr>
        <w:tc>
          <w:tcPr>
            <w:tcW w:w="0" w:type="auto"/>
            <w:noWrap/>
            <w:hideMark/>
          </w:tcPr>
          <w:p w14:paraId="3846FFF4" w14:textId="77777777" w:rsidR="003F129C" w:rsidRPr="00194444" w:rsidRDefault="003F129C" w:rsidP="00477CC6">
            <w:pPr>
              <w:rPr>
                <w:rFonts w:ascii="Times New Roman" w:eastAsia="Times New Roman" w:hAnsi="Times New Roman"/>
                <w:color w:val="000000"/>
                <w:sz w:val="24"/>
                <w:szCs w:val="24"/>
                <w:lang w:eastAsia="zh-CN"/>
              </w:rPr>
            </w:pPr>
            <w:r w:rsidRPr="00194444">
              <w:rPr>
                <w:rFonts w:ascii="Times New Roman" w:hAnsi="Times New Roman"/>
                <w:sz w:val="24"/>
                <w:szCs w:val="24"/>
              </w:rPr>
              <w:t>LeNet 5</w:t>
            </w:r>
          </w:p>
        </w:tc>
        <w:tc>
          <w:tcPr>
            <w:tcW w:w="0" w:type="auto"/>
            <w:noWrap/>
            <w:hideMark/>
          </w:tcPr>
          <w:p w14:paraId="16D60384"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0.88</w:t>
            </w:r>
          </w:p>
        </w:tc>
        <w:tc>
          <w:tcPr>
            <w:tcW w:w="0" w:type="auto"/>
            <w:noWrap/>
            <w:hideMark/>
          </w:tcPr>
          <w:p w14:paraId="2B51AA8F"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0.81</w:t>
            </w:r>
          </w:p>
        </w:tc>
        <w:tc>
          <w:tcPr>
            <w:tcW w:w="0" w:type="auto"/>
            <w:noWrap/>
            <w:hideMark/>
          </w:tcPr>
          <w:p w14:paraId="7708EDFD"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0.81</w:t>
            </w:r>
          </w:p>
        </w:tc>
        <w:tc>
          <w:tcPr>
            <w:tcW w:w="0" w:type="auto"/>
            <w:noWrap/>
            <w:hideMark/>
          </w:tcPr>
          <w:p w14:paraId="2C9EEC09"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0.82</w:t>
            </w:r>
          </w:p>
        </w:tc>
        <w:tc>
          <w:tcPr>
            <w:tcW w:w="0" w:type="auto"/>
            <w:noWrap/>
            <w:hideMark/>
          </w:tcPr>
          <w:p w14:paraId="67D1E91D" w14:textId="77777777" w:rsidR="003F129C" w:rsidRPr="00194444" w:rsidRDefault="003F129C" w:rsidP="00477CC6">
            <w:pPr>
              <w:jc w:val="center"/>
              <w:rPr>
                <w:rFonts w:ascii="Times New Roman" w:eastAsia="Times New Roman" w:hAnsi="Times New Roman"/>
                <w:color w:val="000000"/>
                <w:sz w:val="24"/>
                <w:szCs w:val="24"/>
                <w:lang w:eastAsia="zh-CN"/>
              </w:rPr>
            </w:pPr>
            <w:r w:rsidRPr="00194444">
              <w:rPr>
                <w:rFonts w:ascii="Times New Roman" w:hAnsi="Times New Roman"/>
                <w:sz w:val="24"/>
                <w:szCs w:val="24"/>
              </w:rPr>
              <w:t>0.79</w:t>
            </w:r>
          </w:p>
        </w:tc>
      </w:tr>
      <w:tr w:rsidR="003F129C" w:rsidRPr="00FA62AB" w14:paraId="0AEC3831" w14:textId="77777777" w:rsidTr="00477CC6">
        <w:trPr>
          <w:trHeight w:val="290"/>
          <w:jc w:val="center"/>
        </w:trPr>
        <w:tc>
          <w:tcPr>
            <w:tcW w:w="0" w:type="auto"/>
            <w:noWrap/>
            <w:hideMark/>
          </w:tcPr>
          <w:p w14:paraId="5313DE9B" w14:textId="77777777" w:rsidR="003F129C" w:rsidRPr="00194444" w:rsidRDefault="003F129C" w:rsidP="00477CC6">
            <w:pPr>
              <w:rPr>
                <w:rFonts w:ascii="Times New Roman" w:eastAsia="Times New Roman" w:hAnsi="Times New Roman"/>
                <w:color w:val="000000"/>
                <w:sz w:val="24"/>
                <w:szCs w:val="24"/>
                <w:lang w:eastAsia="zh-CN"/>
              </w:rPr>
            </w:pPr>
            <w:proofErr w:type="spellStart"/>
            <w:r w:rsidRPr="00194444">
              <w:rPr>
                <w:rFonts w:ascii="Times New Roman" w:hAnsi="Times New Roman"/>
                <w:sz w:val="24"/>
                <w:szCs w:val="24"/>
              </w:rPr>
              <w:t>AlexNet</w:t>
            </w:r>
            <w:proofErr w:type="spellEnd"/>
          </w:p>
        </w:tc>
        <w:tc>
          <w:tcPr>
            <w:tcW w:w="0" w:type="auto"/>
            <w:noWrap/>
            <w:hideMark/>
          </w:tcPr>
          <w:p w14:paraId="3C4FB700"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0.94</w:t>
            </w:r>
          </w:p>
        </w:tc>
        <w:tc>
          <w:tcPr>
            <w:tcW w:w="0" w:type="auto"/>
            <w:noWrap/>
            <w:hideMark/>
          </w:tcPr>
          <w:p w14:paraId="592C5AE8"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0.87</w:t>
            </w:r>
          </w:p>
        </w:tc>
        <w:tc>
          <w:tcPr>
            <w:tcW w:w="0" w:type="auto"/>
            <w:noWrap/>
            <w:hideMark/>
          </w:tcPr>
          <w:p w14:paraId="15A8634E"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0.87</w:t>
            </w:r>
          </w:p>
        </w:tc>
        <w:tc>
          <w:tcPr>
            <w:tcW w:w="0" w:type="auto"/>
            <w:noWrap/>
            <w:hideMark/>
          </w:tcPr>
          <w:p w14:paraId="77F665D3" w14:textId="77777777" w:rsidR="003F129C" w:rsidRPr="00194444" w:rsidRDefault="003F129C" w:rsidP="00477CC6">
            <w:pPr>
              <w:jc w:val="center"/>
              <w:rPr>
                <w:rFonts w:ascii="Times New Roman" w:eastAsia="Times New Roman" w:hAnsi="Times New Roman"/>
                <w:color w:val="000000"/>
                <w:sz w:val="24"/>
                <w:szCs w:val="24"/>
                <w:lang w:eastAsia="zh-CN"/>
              </w:rPr>
            </w:pPr>
            <w:r w:rsidRPr="00194444">
              <w:rPr>
                <w:rFonts w:ascii="Times New Roman" w:hAnsi="Times New Roman"/>
                <w:sz w:val="24"/>
                <w:szCs w:val="24"/>
              </w:rPr>
              <w:t>0.88</w:t>
            </w:r>
          </w:p>
        </w:tc>
        <w:tc>
          <w:tcPr>
            <w:tcW w:w="0" w:type="auto"/>
            <w:noWrap/>
            <w:hideMark/>
          </w:tcPr>
          <w:p w14:paraId="42AD3C39" w14:textId="77777777" w:rsidR="003F129C" w:rsidRPr="00194444" w:rsidRDefault="003F129C" w:rsidP="00477CC6">
            <w:pPr>
              <w:jc w:val="center"/>
              <w:rPr>
                <w:rFonts w:ascii="Times New Roman" w:eastAsia="Times New Roman" w:hAnsi="Times New Roman"/>
                <w:color w:val="000000"/>
                <w:sz w:val="24"/>
                <w:szCs w:val="24"/>
                <w:lang w:eastAsia="zh-CN"/>
              </w:rPr>
            </w:pPr>
            <w:r w:rsidRPr="00194444">
              <w:rPr>
                <w:rFonts w:ascii="Times New Roman" w:hAnsi="Times New Roman"/>
                <w:sz w:val="24"/>
                <w:szCs w:val="24"/>
              </w:rPr>
              <w:t>0.85</w:t>
            </w:r>
          </w:p>
        </w:tc>
      </w:tr>
      <w:tr w:rsidR="003F129C" w:rsidRPr="00FA62AB" w14:paraId="2AD0ACF0" w14:textId="77777777" w:rsidTr="00477CC6">
        <w:trPr>
          <w:trHeight w:val="290"/>
          <w:jc w:val="center"/>
        </w:trPr>
        <w:tc>
          <w:tcPr>
            <w:tcW w:w="0" w:type="auto"/>
            <w:noWrap/>
            <w:hideMark/>
          </w:tcPr>
          <w:p w14:paraId="23346F58" w14:textId="77777777" w:rsidR="003F129C" w:rsidRPr="00194444" w:rsidRDefault="003F129C" w:rsidP="00477CC6">
            <w:pPr>
              <w:rPr>
                <w:rFonts w:ascii="Times New Roman" w:eastAsia="Times New Roman" w:hAnsi="Times New Roman"/>
                <w:color w:val="000000"/>
                <w:sz w:val="24"/>
                <w:szCs w:val="24"/>
                <w:lang w:eastAsia="zh-CN"/>
              </w:rPr>
            </w:pPr>
            <w:proofErr w:type="spellStart"/>
            <w:r w:rsidRPr="00194444">
              <w:rPr>
                <w:rFonts w:ascii="Times New Roman" w:hAnsi="Times New Roman"/>
                <w:sz w:val="24"/>
                <w:szCs w:val="24"/>
              </w:rPr>
              <w:t>ZFNet</w:t>
            </w:r>
            <w:proofErr w:type="spellEnd"/>
          </w:p>
        </w:tc>
        <w:tc>
          <w:tcPr>
            <w:tcW w:w="0" w:type="auto"/>
            <w:noWrap/>
            <w:hideMark/>
          </w:tcPr>
          <w:p w14:paraId="2DA037A5"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0.86</w:t>
            </w:r>
          </w:p>
        </w:tc>
        <w:tc>
          <w:tcPr>
            <w:tcW w:w="0" w:type="auto"/>
            <w:noWrap/>
            <w:hideMark/>
          </w:tcPr>
          <w:p w14:paraId="76838304"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0.78</w:t>
            </w:r>
          </w:p>
        </w:tc>
        <w:tc>
          <w:tcPr>
            <w:tcW w:w="0" w:type="auto"/>
            <w:noWrap/>
            <w:hideMark/>
          </w:tcPr>
          <w:p w14:paraId="2E4614A2"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0.78</w:t>
            </w:r>
          </w:p>
        </w:tc>
        <w:tc>
          <w:tcPr>
            <w:tcW w:w="0" w:type="auto"/>
            <w:noWrap/>
            <w:hideMark/>
          </w:tcPr>
          <w:p w14:paraId="51925F25" w14:textId="77777777" w:rsidR="003F129C" w:rsidRPr="00194444" w:rsidRDefault="003F129C" w:rsidP="00477CC6">
            <w:pPr>
              <w:jc w:val="center"/>
              <w:rPr>
                <w:rFonts w:ascii="Times New Roman" w:eastAsia="Times New Roman" w:hAnsi="Times New Roman"/>
                <w:color w:val="000000"/>
                <w:sz w:val="24"/>
                <w:szCs w:val="24"/>
                <w:lang w:eastAsia="zh-CN"/>
              </w:rPr>
            </w:pPr>
            <w:r w:rsidRPr="00194444">
              <w:rPr>
                <w:rFonts w:ascii="Times New Roman" w:hAnsi="Times New Roman"/>
                <w:sz w:val="24"/>
                <w:szCs w:val="24"/>
              </w:rPr>
              <w:t>0.80</w:t>
            </w:r>
          </w:p>
        </w:tc>
        <w:tc>
          <w:tcPr>
            <w:tcW w:w="0" w:type="auto"/>
            <w:noWrap/>
            <w:hideMark/>
          </w:tcPr>
          <w:p w14:paraId="7758F58A" w14:textId="77777777" w:rsidR="003F129C" w:rsidRPr="00194444" w:rsidRDefault="003F129C" w:rsidP="00477CC6">
            <w:pPr>
              <w:jc w:val="center"/>
              <w:rPr>
                <w:rFonts w:ascii="Times New Roman" w:eastAsia="Times New Roman" w:hAnsi="Times New Roman"/>
                <w:color w:val="000000"/>
                <w:sz w:val="24"/>
                <w:szCs w:val="24"/>
                <w:lang w:eastAsia="zh-CN"/>
              </w:rPr>
            </w:pPr>
            <w:r w:rsidRPr="00194444">
              <w:rPr>
                <w:rFonts w:ascii="Times New Roman" w:hAnsi="Times New Roman"/>
                <w:sz w:val="24"/>
                <w:szCs w:val="24"/>
              </w:rPr>
              <w:t>0.75</w:t>
            </w:r>
          </w:p>
        </w:tc>
      </w:tr>
      <w:tr w:rsidR="003F129C" w:rsidRPr="00FA62AB" w14:paraId="4D493C13" w14:textId="77777777" w:rsidTr="00477CC6">
        <w:trPr>
          <w:trHeight w:val="290"/>
          <w:jc w:val="center"/>
        </w:trPr>
        <w:tc>
          <w:tcPr>
            <w:tcW w:w="0" w:type="auto"/>
            <w:noWrap/>
            <w:hideMark/>
          </w:tcPr>
          <w:p w14:paraId="22874C21" w14:textId="77777777" w:rsidR="003F129C" w:rsidRPr="00194444" w:rsidRDefault="003F129C" w:rsidP="00477CC6">
            <w:pPr>
              <w:rPr>
                <w:rFonts w:ascii="Times New Roman" w:eastAsia="Times New Roman" w:hAnsi="Times New Roman"/>
                <w:color w:val="000000"/>
                <w:sz w:val="24"/>
                <w:szCs w:val="24"/>
                <w:lang w:eastAsia="zh-CN"/>
              </w:rPr>
            </w:pPr>
            <w:r w:rsidRPr="00194444">
              <w:rPr>
                <w:rFonts w:ascii="Times New Roman" w:hAnsi="Times New Roman"/>
                <w:sz w:val="24"/>
                <w:szCs w:val="24"/>
              </w:rPr>
              <w:t>VGGNet11</w:t>
            </w:r>
          </w:p>
        </w:tc>
        <w:tc>
          <w:tcPr>
            <w:tcW w:w="0" w:type="auto"/>
            <w:noWrap/>
            <w:hideMark/>
          </w:tcPr>
          <w:p w14:paraId="3B8058C4"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0.65</w:t>
            </w:r>
          </w:p>
        </w:tc>
        <w:tc>
          <w:tcPr>
            <w:tcW w:w="0" w:type="auto"/>
            <w:noWrap/>
            <w:hideMark/>
          </w:tcPr>
          <w:p w14:paraId="45DA3BAF"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0.53</w:t>
            </w:r>
          </w:p>
        </w:tc>
        <w:tc>
          <w:tcPr>
            <w:tcW w:w="0" w:type="auto"/>
            <w:noWrap/>
            <w:hideMark/>
          </w:tcPr>
          <w:p w14:paraId="6030724D"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0.66</w:t>
            </w:r>
          </w:p>
        </w:tc>
        <w:tc>
          <w:tcPr>
            <w:tcW w:w="0" w:type="auto"/>
            <w:noWrap/>
            <w:hideMark/>
          </w:tcPr>
          <w:p w14:paraId="3D9DE9FC" w14:textId="77777777" w:rsidR="003F129C" w:rsidRPr="00194444" w:rsidRDefault="003F129C" w:rsidP="00477CC6">
            <w:pPr>
              <w:jc w:val="center"/>
              <w:rPr>
                <w:rFonts w:ascii="Times New Roman" w:eastAsia="Times New Roman" w:hAnsi="Times New Roman"/>
                <w:color w:val="000000"/>
                <w:sz w:val="24"/>
                <w:szCs w:val="24"/>
                <w:lang w:eastAsia="zh-CN"/>
              </w:rPr>
            </w:pPr>
            <w:r w:rsidRPr="00194444">
              <w:rPr>
                <w:rFonts w:ascii="Times New Roman" w:hAnsi="Times New Roman"/>
                <w:sz w:val="24"/>
                <w:szCs w:val="24"/>
              </w:rPr>
              <w:t>0.52</w:t>
            </w:r>
          </w:p>
        </w:tc>
        <w:tc>
          <w:tcPr>
            <w:tcW w:w="0" w:type="auto"/>
            <w:noWrap/>
            <w:hideMark/>
          </w:tcPr>
          <w:p w14:paraId="6E26459B" w14:textId="77777777" w:rsidR="003F129C" w:rsidRPr="00194444" w:rsidRDefault="003F129C" w:rsidP="00477CC6">
            <w:pPr>
              <w:jc w:val="center"/>
              <w:rPr>
                <w:rFonts w:ascii="Times New Roman" w:eastAsia="Times New Roman" w:hAnsi="Times New Roman"/>
                <w:color w:val="000000"/>
                <w:sz w:val="24"/>
                <w:szCs w:val="24"/>
                <w:lang w:eastAsia="zh-CN"/>
              </w:rPr>
            </w:pPr>
            <w:r w:rsidRPr="00194444">
              <w:rPr>
                <w:rFonts w:ascii="Times New Roman" w:hAnsi="Times New Roman"/>
                <w:sz w:val="24"/>
                <w:szCs w:val="24"/>
              </w:rPr>
              <w:t>0.91</w:t>
            </w:r>
          </w:p>
        </w:tc>
      </w:tr>
      <w:tr w:rsidR="003F129C" w:rsidRPr="00FA62AB" w14:paraId="20386626" w14:textId="77777777" w:rsidTr="00477CC6">
        <w:trPr>
          <w:trHeight w:val="290"/>
          <w:jc w:val="center"/>
        </w:trPr>
        <w:tc>
          <w:tcPr>
            <w:tcW w:w="0" w:type="auto"/>
            <w:noWrap/>
            <w:hideMark/>
          </w:tcPr>
          <w:p w14:paraId="0D928CFB" w14:textId="77777777" w:rsidR="003F129C" w:rsidRPr="00194444" w:rsidRDefault="003F129C" w:rsidP="00477CC6">
            <w:pPr>
              <w:rPr>
                <w:rFonts w:ascii="Times New Roman" w:eastAsia="Times New Roman" w:hAnsi="Times New Roman"/>
                <w:color w:val="000000"/>
                <w:sz w:val="24"/>
                <w:szCs w:val="24"/>
                <w:lang w:eastAsia="zh-CN"/>
              </w:rPr>
            </w:pPr>
            <w:r w:rsidRPr="00194444">
              <w:rPr>
                <w:rFonts w:ascii="Times New Roman" w:hAnsi="Times New Roman"/>
                <w:sz w:val="24"/>
                <w:szCs w:val="24"/>
              </w:rPr>
              <w:t>VGGNet13</w:t>
            </w:r>
          </w:p>
        </w:tc>
        <w:tc>
          <w:tcPr>
            <w:tcW w:w="0" w:type="auto"/>
            <w:noWrap/>
            <w:hideMark/>
          </w:tcPr>
          <w:p w14:paraId="4A373820"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0.68</w:t>
            </w:r>
          </w:p>
        </w:tc>
        <w:tc>
          <w:tcPr>
            <w:tcW w:w="0" w:type="auto"/>
            <w:noWrap/>
            <w:hideMark/>
          </w:tcPr>
          <w:p w14:paraId="4370ED48"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0.62</w:t>
            </w:r>
          </w:p>
        </w:tc>
        <w:tc>
          <w:tcPr>
            <w:tcW w:w="0" w:type="auto"/>
            <w:noWrap/>
            <w:hideMark/>
          </w:tcPr>
          <w:p w14:paraId="5E4BABD6"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0.65</w:t>
            </w:r>
          </w:p>
        </w:tc>
        <w:tc>
          <w:tcPr>
            <w:tcW w:w="0" w:type="auto"/>
            <w:noWrap/>
            <w:hideMark/>
          </w:tcPr>
          <w:p w14:paraId="180C11ED" w14:textId="77777777" w:rsidR="003F129C" w:rsidRPr="00194444" w:rsidRDefault="003F129C" w:rsidP="00477CC6">
            <w:pPr>
              <w:jc w:val="center"/>
              <w:rPr>
                <w:rFonts w:ascii="Times New Roman" w:eastAsia="Times New Roman" w:hAnsi="Times New Roman"/>
                <w:color w:val="000000"/>
                <w:sz w:val="24"/>
                <w:szCs w:val="24"/>
                <w:lang w:eastAsia="zh-CN"/>
              </w:rPr>
            </w:pPr>
            <w:r w:rsidRPr="00194444">
              <w:rPr>
                <w:rFonts w:ascii="Times New Roman" w:hAnsi="Times New Roman"/>
                <w:sz w:val="24"/>
                <w:szCs w:val="24"/>
              </w:rPr>
              <w:t>0.62</w:t>
            </w:r>
          </w:p>
        </w:tc>
        <w:tc>
          <w:tcPr>
            <w:tcW w:w="0" w:type="auto"/>
            <w:noWrap/>
            <w:hideMark/>
          </w:tcPr>
          <w:p w14:paraId="22187B21" w14:textId="77777777" w:rsidR="003F129C" w:rsidRPr="00194444" w:rsidRDefault="003F129C" w:rsidP="00477CC6">
            <w:pPr>
              <w:jc w:val="center"/>
              <w:rPr>
                <w:rFonts w:ascii="Times New Roman" w:eastAsia="Times New Roman" w:hAnsi="Times New Roman"/>
                <w:color w:val="000000"/>
                <w:sz w:val="24"/>
                <w:szCs w:val="24"/>
                <w:lang w:eastAsia="zh-CN"/>
              </w:rPr>
            </w:pPr>
            <w:r w:rsidRPr="00194444">
              <w:rPr>
                <w:rFonts w:ascii="Times New Roman" w:hAnsi="Times New Roman"/>
                <w:sz w:val="24"/>
                <w:szCs w:val="24"/>
              </w:rPr>
              <w:t>0.71</w:t>
            </w:r>
          </w:p>
        </w:tc>
      </w:tr>
      <w:tr w:rsidR="003F129C" w:rsidRPr="00FA62AB" w14:paraId="5D933E18" w14:textId="77777777" w:rsidTr="00477CC6">
        <w:trPr>
          <w:trHeight w:val="290"/>
          <w:jc w:val="center"/>
        </w:trPr>
        <w:tc>
          <w:tcPr>
            <w:tcW w:w="0" w:type="auto"/>
            <w:noWrap/>
            <w:hideMark/>
          </w:tcPr>
          <w:p w14:paraId="2EB38C62" w14:textId="77777777" w:rsidR="003F129C" w:rsidRPr="00194444" w:rsidRDefault="003F129C" w:rsidP="00477CC6">
            <w:pPr>
              <w:rPr>
                <w:rFonts w:ascii="Times New Roman" w:eastAsia="Times New Roman" w:hAnsi="Times New Roman"/>
                <w:color w:val="000000"/>
                <w:sz w:val="24"/>
                <w:szCs w:val="24"/>
                <w:lang w:eastAsia="zh-CN"/>
              </w:rPr>
            </w:pPr>
            <w:r w:rsidRPr="00194444">
              <w:rPr>
                <w:rFonts w:ascii="Times New Roman" w:hAnsi="Times New Roman"/>
                <w:sz w:val="24"/>
                <w:szCs w:val="24"/>
              </w:rPr>
              <w:t>VGGNet16</w:t>
            </w:r>
          </w:p>
        </w:tc>
        <w:tc>
          <w:tcPr>
            <w:tcW w:w="0" w:type="auto"/>
            <w:noWrap/>
            <w:hideMark/>
          </w:tcPr>
          <w:p w14:paraId="391D5781"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0.65</w:t>
            </w:r>
          </w:p>
        </w:tc>
        <w:tc>
          <w:tcPr>
            <w:tcW w:w="0" w:type="auto"/>
            <w:noWrap/>
            <w:hideMark/>
          </w:tcPr>
          <w:p w14:paraId="35B2C9C7"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0.58</w:t>
            </w:r>
          </w:p>
        </w:tc>
        <w:tc>
          <w:tcPr>
            <w:tcW w:w="0" w:type="auto"/>
            <w:noWrap/>
            <w:hideMark/>
          </w:tcPr>
          <w:p w14:paraId="26F3AFEF" w14:textId="77777777" w:rsidR="003F129C" w:rsidRPr="00194444" w:rsidRDefault="003F129C" w:rsidP="00477CC6">
            <w:pPr>
              <w:jc w:val="center"/>
              <w:rPr>
                <w:rFonts w:ascii="Times New Roman" w:eastAsiaTheme="minorEastAsia" w:hAnsi="Times New Roman"/>
                <w:color w:val="000000"/>
                <w:sz w:val="24"/>
                <w:szCs w:val="24"/>
                <w:lang w:eastAsia="zh-CN"/>
              </w:rPr>
            </w:pPr>
            <w:r w:rsidRPr="00194444">
              <w:rPr>
                <w:rFonts w:ascii="Times New Roman" w:hAnsi="Times New Roman"/>
                <w:sz w:val="24"/>
                <w:szCs w:val="24"/>
              </w:rPr>
              <w:t>0.64</w:t>
            </w:r>
          </w:p>
        </w:tc>
        <w:tc>
          <w:tcPr>
            <w:tcW w:w="0" w:type="auto"/>
            <w:noWrap/>
            <w:hideMark/>
          </w:tcPr>
          <w:p w14:paraId="6DB13917" w14:textId="77777777" w:rsidR="003F129C" w:rsidRPr="00194444" w:rsidRDefault="003F129C" w:rsidP="00477CC6">
            <w:pPr>
              <w:jc w:val="center"/>
              <w:rPr>
                <w:rFonts w:ascii="Times New Roman" w:eastAsia="Times New Roman" w:hAnsi="Times New Roman"/>
                <w:color w:val="000000"/>
                <w:sz w:val="24"/>
                <w:szCs w:val="24"/>
                <w:lang w:eastAsia="zh-CN"/>
              </w:rPr>
            </w:pPr>
            <w:r w:rsidRPr="00194444">
              <w:rPr>
                <w:rFonts w:ascii="Times New Roman" w:hAnsi="Times New Roman"/>
                <w:sz w:val="24"/>
                <w:szCs w:val="24"/>
              </w:rPr>
              <w:t>0.57</w:t>
            </w:r>
          </w:p>
        </w:tc>
        <w:tc>
          <w:tcPr>
            <w:tcW w:w="0" w:type="auto"/>
            <w:noWrap/>
            <w:hideMark/>
          </w:tcPr>
          <w:p w14:paraId="42E81C52" w14:textId="77777777" w:rsidR="003F129C" w:rsidRPr="00194444" w:rsidRDefault="003F129C" w:rsidP="00477CC6">
            <w:pPr>
              <w:jc w:val="center"/>
              <w:rPr>
                <w:rFonts w:ascii="Times New Roman" w:eastAsia="Times New Roman" w:hAnsi="Times New Roman"/>
                <w:color w:val="000000"/>
                <w:sz w:val="24"/>
                <w:szCs w:val="24"/>
                <w:lang w:eastAsia="zh-CN"/>
              </w:rPr>
            </w:pPr>
            <w:r w:rsidRPr="00194444">
              <w:rPr>
                <w:rFonts w:ascii="Times New Roman" w:hAnsi="Times New Roman"/>
                <w:sz w:val="24"/>
                <w:szCs w:val="24"/>
              </w:rPr>
              <w:t>0.75</w:t>
            </w:r>
          </w:p>
        </w:tc>
      </w:tr>
    </w:tbl>
    <w:p w14:paraId="74C2036B" w14:textId="77777777" w:rsidR="003F129C" w:rsidRDefault="003F129C" w:rsidP="003F129C">
      <w:pPr>
        <w:keepNext/>
        <w:widowControl/>
        <w:spacing w:after="0" w:line="240" w:lineRule="auto"/>
        <w:jc w:val="both"/>
        <w:outlineLvl w:val="8"/>
        <w:rPr>
          <w:rFonts w:ascii="Times New Roman" w:eastAsia="宋体" w:hAnsi="Times New Roman" w:cs="Times New Roman"/>
          <w:b/>
          <w:bCs/>
          <w:noProof/>
          <w:kern w:val="0"/>
          <w:sz w:val="24"/>
          <w14:ligatures w14:val="none"/>
        </w:rPr>
      </w:pPr>
    </w:p>
    <w:p w14:paraId="520A24DE" w14:textId="77777777" w:rsidR="003F129C" w:rsidRPr="0004773E" w:rsidRDefault="003F129C" w:rsidP="003F129C">
      <w:pPr>
        <w:keepNext/>
        <w:widowControl/>
        <w:spacing w:after="0" w:line="240" w:lineRule="auto"/>
        <w:jc w:val="both"/>
        <w:outlineLvl w:val="8"/>
        <w:rPr>
          <w:rFonts w:ascii="Times New Roman" w:eastAsia="宋体" w:hAnsi="Times New Roman" w:cs="Times New Roman"/>
          <w:b/>
          <w:bCs/>
          <w:noProof/>
          <w:kern w:val="0"/>
          <w:sz w:val="24"/>
          <w:lang w:eastAsia="en-US"/>
          <w14:ligatures w14:val="none"/>
        </w:rPr>
      </w:pPr>
      <w:r>
        <w:rPr>
          <w:rFonts w:ascii="Times New Roman" w:eastAsia="宋体" w:hAnsi="Times New Roman" w:cs="Times New Roman"/>
          <w:b/>
          <w:bCs/>
          <w:noProof/>
          <w:kern w:val="0"/>
          <w:sz w:val="24"/>
          <w:lang w:eastAsia="en-US"/>
          <w14:ligatures w14:val="none"/>
        </w:rPr>
        <w:t xml:space="preserve"> </w:t>
      </w:r>
      <w:bookmarkEnd w:id="6"/>
      <w:r>
        <w:rPr>
          <w:rFonts w:ascii="Times New Roman" w:eastAsia="宋体" w:hAnsi="Times New Roman" w:cs="Times New Roman"/>
          <w:b/>
          <w:bCs/>
          <w:noProof/>
          <w:kern w:val="0"/>
          <w:sz w:val="24"/>
          <w:lang w:eastAsia="en-US"/>
          <w14:ligatures w14:val="none"/>
        </w:rPr>
        <w:t xml:space="preserve"> </w:t>
      </w:r>
    </w:p>
    <w:p w14:paraId="6A35425F" w14:textId="77777777" w:rsidR="003F129C" w:rsidRPr="00FA62AB" w:rsidRDefault="003F129C" w:rsidP="003F129C">
      <w:pPr>
        <w:pStyle w:val="Caption"/>
        <w:keepNext/>
        <w:spacing w:line="278" w:lineRule="auto"/>
        <w:jc w:val="both"/>
        <w:rPr>
          <w:sz w:val="24"/>
          <w:szCs w:val="24"/>
        </w:rPr>
      </w:pPr>
      <w:r w:rsidRPr="00FA62AB">
        <w:rPr>
          <w:sz w:val="24"/>
          <w:szCs w:val="24"/>
        </w:rPr>
        <w:t xml:space="preserve">Table </w:t>
      </w:r>
      <w:r w:rsidRPr="00FA62AB">
        <w:rPr>
          <w:sz w:val="24"/>
          <w:szCs w:val="24"/>
          <w:lang w:eastAsia="zh-CN"/>
        </w:rPr>
        <w:t>S</w:t>
      </w:r>
      <w:r>
        <w:rPr>
          <w:rFonts w:hint="eastAsia"/>
          <w:sz w:val="24"/>
          <w:szCs w:val="24"/>
          <w:lang w:eastAsia="zh-CN"/>
        </w:rPr>
        <w:t>2</w:t>
      </w:r>
      <w:r w:rsidRPr="00FA62AB">
        <w:rPr>
          <w:sz w:val="24"/>
          <w:szCs w:val="24"/>
        </w:rPr>
        <w:t xml:space="preserve"> </w:t>
      </w:r>
      <w:r>
        <w:rPr>
          <w:sz w:val="24"/>
          <w:szCs w:val="24"/>
        </w:rPr>
        <w:t xml:space="preserve">Selected </w:t>
      </w:r>
      <w:r w:rsidRPr="00FA62AB">
        <w:rPr>
          <w:sz w:val="24"/>
          <w:szCs w:val="24"/>
        </w:rPr>
        <w:t xml:space="preserve">Top </w:t>
      </w:r>
      <w:r>
        <w:rPr>
          <w:sz w:val="24"/>
          <w:szCs w:val="24"/>
        </w:rPr>
        <w:t>ZINC Compounds</w:t>
      </w:r>
      <w:r w:rsidRPr="00FA62AB">
        <w:rPr>
          <w:sz w:val="24"/>
          <w:szCs w:val="24"/>
        </w:rPr>
        <w:t xml:space="preserve"> </w:t>
      </w:r>
      <w:r>
        <w:rPr>
          <w:sz w:val="24"/>
          <w:szCs w:val="24"/>
        </w:rPr>
        <w:t xml:space="preserve">According to the </w:t>
      </w:r>
      <w:r w:rsidRPr="00FA62AB">
        <w:rPr>
          <w:sz w:val="24"/>
          <w:szCs w:val="24"/>
        </w:rPr>
        <w:t xml:space="preserve">QED </w:t>
      </w:r>
      <w:r>
        <w:rPr>
          <w:sz w:val="24"/>
          <w:szCs w:val="24"/>
        </w:rPr>
        <w:t>Druglike M</w:t>
      </w:r>
      <w:r w:rsidRPr="00FA62AB">
        <w:rPr>
          <w:sz w:val="24"/>
          <w:szCs w:val="24"/>
        </w:rPr>
        <w:t>etrics</w:t>
      </w:r>
      <w:r>
        <w:rPr>
          <w:sz w:val="24"/>
          <w:szCs w:val="24"/>
        </w:rPr>
        <w:t xml:space="preserve">. </w:t>
      </w:r>
    </w:p>
    <w:tbl>
      <w:tblPr>
        <w:tblStyle w:val="TableGrid15"/>
        <w:tblW w:w="6998" w:type="dxa"/>
        <w:jc w:val="center"/>
        <w:tblLook w:val="04A0" w:firstRow="1" w:lastRow="0" w:firstColumn="1" w:lastColumn="0" w:noHBand="0" w:noVBand="1"/>
      </w:tblPr>
      <w:tblGrid>
        <w:gridCol w:w="1844"/>
        <w:gridCol w:w="1084"/>
        <w:gridCol w:w="960"/>
        <w:gridCol w:w="960"/>
        <w:gridCol w:w="960"/>
        <w:gridCol w:w="1190"/>
      </w:tblGrid>
      <w:tr w:rsidR="003F129C" w:rsidRPr="00FA62AB" w14:paraId="675D26BE" w14:textId="77777777" w:rsidTr="00477CC6">
        <w:trPr>
          <w:trHeight w:val="290"/>
          <w:jc w:val="center"/>
        </w:trPr>
        <w:tc>
          <w:tcPr>
            <w:tcW w:w="1844" w:type="dxa"/>
            <w:noWrap/>
            <w:hideMark/>
          </w:tcPr>
          <w:p w14:paraId="18401BAB" w14:textId="77777777" w:rsidR="003F129C" w:rsidRPr="00EE2381" w:rsidRDefault="003F129C" w:rsidP="00477CC6">
            <w:pPr>
              <w:rPr>
                <w:rFonts w:ascii="Times New Roman" w:eastAsia="Times New Roman" w:hAnsi="Times New Roman"/>
                <w:b/>
                <w:bCs/>
                <w:sz w:val="24"/>
                <w:szCs w:val="24"/>
                <w:lang w:eastAsia="zh-CN"/>
              </w:rPr>
            </w:pPr>
            <w:r w:rsidRPr="00EE2381">
              <w:rPr>
                <w:rFonts w:ascii="Times New Roman" w:eastAsia="Times New Roman" w:hAnsi="Times New Roman"/>
                <w:b/>
                <w:bCs/>
                <w:sz w:val="24"/>
                <w:szCs w:val="24"/>
                <w:lang w:eastAsia="zh-CN"/>
              </w:rPr>
              <w:t>Molecule</w:t>
            </w:r>
          </w:p>
        </w:tc>
        <w:tc>
          <w:tcPr>
            <w:tcW w:w="1084" w:type="dxa"/>
            <w:noWrap/>
            <w:hideMark/>
          </w:tcPr>
          <w:p w14:paraId="6E722AD6" w14:textId="77777777" w:rsidR="003F129C" w:rsidRPr="00EE2381" w:rsidRDefault="003F129C" w:rsidP="00477CC6">
            <w:pPr>
              <w:jc w:val="center"/>
              <w:rPr>
                <w:rFonts w:ascii="Times New Roman" w:eastAsia="Times New Roman" w:hAnsi="Times New Roman"/>
                <w:b/>
                <w:bCs/>
                <w:color w:val="000000"/>
                <w:sz w:val="24"/>
                <w:szCs w:val="24"/>
                <w:lang w:eastAsia="zh-CN"/>
              </w:rPr>
            </w:pPr>
            <w:r w:rsidRPr="00EE2381">
              <w:rPr>
                <w:rFonts w:ascii="Times New Roman" w:eastAsia="Times New Roman" w:hAnsi="Times New Roman"/>
                <w:b/>
                <w:bCs/>
                <w:color w:val="000000"/>
                <w:sz w:val="24"/>
                <w:szCs w:val="24"/>
                <w:lang w:eastAsia="zh-CN"/>
              </w:rPr>
              <w:t>MW</w:t>
            </w:r>
          </w:p>
        </w:tc>
        <w:tc>
          <w:tcPr>
            <w:tcW w:w="960" w:type="dxa"/>
            <w:noWrap/>
            <w:hideMark/>
          </w:tcPr>
          <w:p w14:paraId="2CE24B08" w14:textId="77777777" w:rsidR="003F129C" w:rsidRPr="00EE2381" w:rsidRDefault="003F129C" w:rsidP="00477CC6">
            <w:pPr>
              <w:jc w:val="center"/>
              <w:rPr>
                <w:rFonts w:ascii="Times New Roman" w:eastAsia="Times New Roman" w:hAnsi="Times New Roman"/>
                <w:b/>
                <w:bCs/>
                <w:color w:val="000000"/>
                <w:sz w:val="24"/>
                <w:szCs w:val="24"/>
                <w:lang w:eastAsia="zh-CN"/>
              </w:rPr>
            </w:pPr>
            <w:proofErr w:type="spellStart"/>
            <w:r w:rsidRPr="00EE2381">
              <w:rPr>
                <w:rFonts w:ascii="Times New Roman" w:eastAsia="Times New Roman" w:hAnsi="Times New Roman"/>
                <w:b/>
                <w:bCs/>
                <w:color w:val="000000"/>
                <w:sz w:val="24"/>
                <w:szCs w:val="24"/>
                <w:lang w:eastAsia="zh-CN"/>
              </w:rPr>
              <w:t>logP</w:t>
            </w:r>
            <w:proofErr w:type="spellEnd"/>
          </w:p>
        </w:tc>
        <w:tc>
          <w:tcPr>
            <w:tcW w:w="960" w:type="dxa"/>
            <w:noWrap/>
            <w:hideMark/>
          </w:tcPr>
          <w:p w14:paraId="00652BFB" w14:textId="77777777" w:rsidR="003F129C" w:rsidRPr="00EE2381" w:rsidRDefault="003F129C" w:rsidP="00477CC6">
            <w:pPr>
              <w:jc w:val="center"/>
              <w:rPr>
                <w:rFonts w:ascii="Times New Roman" w:eastAsia="Times New Roman" w:hAnsi="Times New Roman"/>
                <w:b/>
                <w:bCs/>
                <w:color w:val="000000"/>
                <w:sz w:val="24"/>
                <w:szCs w:val="24"/>
                <w:lang w:eastAsia="zh-CN"/>
              </w:rPr>
            </w:pPr>
            <w:r w:rsidRPr="00EE2381">
              <w:rPr>
                <w:rFonts w:ascii="Times New Roman" w:eastAsia="Times New Roman" w:hAnsi="Times New Roman"/>
                <w:b/>
                <w:bCs/>
                <w:color w:val="000000"/>
                <w:sz w:val="24"/>
                <w:szCs w:val="24"/>
                <w:lang w:eastAsia="zh-CN"/>
              </w:rPr>
              <w:t>TPSA</w:t>
            </w:r>
          </w:p>
        </w:tc>
        <w:tc>
          <w:tcPr>
            <w:tcW w:w="960" w:type="dxa"/>
            <w:noWrap/>
            <w:hideMark/>
          </w:tcPr>
          <w:p w14:paraId="4454E6E5" w14:textId="77777777" w:rsidR="003F129C" w:rsidRPr="00EE2381" w:rsidRDefault="003F129C" w:rsidP="00477CC6">
            <w:pPr>
              <w:jc w:val="center"/>
              <w:rPr>
                <w:rFonts w:ascii="Times New Roman" w:eastAsia="Times New Roman" w:hAnsi="Times New Roman"/>
                <w:b/>
                <w:bCs/>
                <w:color w:val="000000"/>
                <w:sz w:val="24"/>
                <w:szCs w:val="24"/>
                <w:lang w:eastAsia="zh-CN"/>
              </w:rPr>
            </w:pPr>
            <w:r w:rsidRPr="00EE2381">
              <w:rPr>
                <w:rFonts w:ascii="Times New Roman" w:eastAsia="Times New Roman" w:hAnsi="Times New Roman"/>
                <w:b/>
                <w:bCs/>
                <w:color w:val="000000"/>
                <w:sz w:val="24"/>
                <w:szCs w:val="24"/>
                <w:lang w:eastAsia="zh-CN"/>
              </w:rPr>
              <w:t>QED</w:t>
            </w:r>
          </w:p>
        </w:tc>
        <w:tc>
          <w:tcPr>
            <w:tcW w:w="1190" w:type="dxa"/>
            <w:noWrap/>
            <w:hideMark/>
          </w:tcPr>
          <w:p w14:paraId="082AA734" w14:textId="77777777" w:rsidR="003F129C" w:rsidRPr="00EE2381" w:rsidRDefault="003F129C" w:rsidP="00477CC6">
            <w:pPr>
              <w:jc w:val="center"/>
              <w:rPr>
                <w:rFonts w:ascii="Times New Roman" w:eastAsiaTheme="minorEastAsia" w:hAnsi="Times New Roman"/>
                <w:b/>
                <w:bCs/>
                <w:color w:val="000000"/>
                <w:sz w:val="24"/>
                <w:szCs w:val="24"/>
                <w:lang w:eastAsia="zh-CN"/>
              </w:rPr>
            </w:pPr>
            <w:r w:rsidRPr="00EE2381">
              <w:rPr>
                <w:rFonts w:ascii="Times New Roman" w:eastAsiaTheme="minorEastAsia" w:hAnsi="Times New Roman" w:hint="eastAsia"/>
                <w:b/>
                <w:bCs/>
                <w:color w:val="000000"/>
                <w:sz w:val="24"/>
                <w:szCs w:val="24"/>
                <w:lang w:eastAsia="zh-CN"/>
              </w:rPr>
              <w:t>TS</w:t>
            </w:r>
          </w:p>
        </w:tc>
      </w:tr>
      <w:tr w:rsidR="003F129C" w:rsidRPr="00FA62AB" w14:paraId="1B759E8C" w14:textId="77777777" w:rsidTr="00477CC6">
        <w:trPr>
          <w:trHeight w:val="290"/>
          <w:jc w:val="center"/>
        </w:trPr>
        <w:tc>
          <w:tcPr>
            <w:tcW w:w="1844" w:type="dxa"/>
            <w:noWrap/>
            <w:hideMark/>
          </w:tcPr>
          <w:p w14:paraId="7BA43158"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ZINC63855506</w:t>
            </w:r>
          </w:p>
        </w:tc>
        <w:tc>
          <w:tcPr>
            <w:tcW w:w="1084" w:type="dxa"/>
            <w:noWrap/>
            <w:hideMark/>
          </w:tcPr>
          <w:p w14:paraId="6505F381"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303.431</w:t>
            </w:r>
          </w:p>
        </w:tc>
        <w:tc>
          <w:tcPr>
            <w:tcW w:w="960" w:type="dxa"/>
            <w:noWrap/>
            <w:hideMark/>
          </w:tcPr>
          <w:p w14:paraId="305B837E"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2.828</w:t>
            </w:r>
          </w:p>
        </w:tc>
        <w:tc>
          <w:tcPr>
            <w:tcW w:w="960" w:type="dxa"/>
            <w:noWrap/>
            <w:hideMark/>
          </w:tcPr>
          <w:p w14:paraId="41D03444"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48.990</w:t>
            </w:r>
          </w:p>
        </w:tc>
        <w:tc>
          <w:tcPr>
            <w:tcW w:w="960" w:type="dxa"/>
            <w:noWrap/>
            <w:hideMark/>
          </w:tcPr>
          <w:p w14:paraId="6B71F715"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0.948</w:t>
            </w:r>
          </w:p>
        </w:tc>
        <w:tc>
          <w:tcPr>
            <w:tcW w:w="1190" w:type="dxa"/>
            <w:noWrap/>
            <w:hideMark/>
          </w:tcPr>
          <w:p w14:paraId="0E20CD6E"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0.708</w:t>
            </w:r>
          </w:p>
        </w:tc>
      </w:tr>
      <w:tr w:rsidR="003F129C" w:rsidRPr="00FA62AB" w14:paraId="5D7C64BE" w14:textId="77777777" w:rsidTr="00477CC6">
        <w:trPr>
          <w:trHeight w:val="290"/>
          <w:jc w:val="center"/>
        </w:trPr>
        <w:tc>
          <w:tcPr>
            <w:tcW w:w="1844" w:type="dxa"/>
            <w:noWrap/>
            <w:hideMark/>
          </w:tcPr>
          <w:p w14:paraId="0A50336F"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ZINC71836518</w:t>
            </w:r>
          </w:p>
        </w:tc>
        <w:tc>
          <w:tcPr>
            <w:tcW w:w="1084" w:type="dxa"/>
            <w:noWrap/>
            <w:hideMark/>
          </w:tcPr>
          <w:p w14:paraId="41D1E33E"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302.374</w:t>
            </w:r>
          </w:p>
        </w:tc>
        <w:tc>
          <w:tcPr>
            <w:tcW w:w="960" w:type="dxa"/>
            <w:noWrap/>
            <w:hideMark/>
          </w:tcPr>
          <w:p w14:paraId="2C07AB06"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2.818</w:t>
            </w:r>
          </w:p>
        </w:tc>
        <w:tc>
          <w:tcPr>
            <w:tcW w:w="960" w:type="dxa"/>
            <w:noWrap/>
            <w:hideMark/>
          </w:tcPr>
          <w:p w14:paraId="3D38D56E"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54.560</w:t>
            </w:r>
          </w:p>
        </w:tc>
        <w:tc>
          <w:tcPr>
            <w:tcW w:w="960" w:type="dxa"/>
            <w:noWrap/>
            <w:hideMark/>
          </w:tcPr>
          <w:p w14:paraId="4860A50B"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0.948</w:t>
            </w:r>
          </w:p>
        </w:tc>
        <w:tc>
          <w:tcPr>
            <w:tcW w:w="1190" w:type="dxa"/>
            <w:noWrap/>
            <w:hideMark/>
          </w:tcPr>
          <w:p w14:paraId="3EA866CC"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0.702</w:t>
            </w:r>
          </w:p>
        </w:tc>
      </w:tr>
      <w:tr w:rsidR="003F129C" w:rsidRPr="00FA62AB" w14:paraId="5C40524D" w14:textId="77777777" w:rsidTr="00477CC6">
        <w:trPr>
          <w:trHeight w:val="290"/>
          <w:jc w:val="center"/>
        </w:trPr>
        <w:tc>
          <w:tcPr>
            <w:tcW w:w="1844" w:type="dxa"/>
            <w:noWrap/>
            <w:hideMark/>
          </w:tcPr>
          <w:p w14:paraId="0831B58D"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lastRenderedPageBreak/>
              <w:t>ZINC19852625</w:t>
            </w:r>
          </w:p>
        </w:tc>
        <w:tc>
          <w:tcPr>
            <w:tcW w:w="1084" w:type="dxa"/>
            <w:noWrap/>
            <w:hideMark/>
          </w:tcPr>
          <w:p w14:paraId="760EA49B"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301.415</w:t>
            </w:r>
          </w:p>
        </w:tc>
        <w:tc>
          <w:tcPr>
            <w:tcW w:w="960" w:type="dxa"/>
            <w:noWrap/>
            <w:hideMark/>
          </w:tcPr>
          <w:p w14:paraId="2ACDCBF7"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2.757</w:t>
            </w:r>
          </w:p>
        </w:tc>
        <w:tc>
          <w:tcPr>
            <w:tcW w:w="960" w:type="dxa"/>
            <w:noWrap/>
            <w:hideMark/>
          </w:tcPr>
          <w:p w14:paraId="34168DBC"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45.230</w:t>
            </w:r>
          </w:p>
        </w:tc>
        <w:tc>
          <w:tcPr>
            <w:tcW w:w="960" w:type="dxa"/>
            <w:noWrap/>
            <w:hideMark/>
          </w:tcPr>
          <w:p w14:paraId="60483851"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0.948</w:t>
            </w:r>
          </w:p>
        </w:tc>
        <w:tc>
          <w:tcPr>
            <w:tcW w:w="1190" w:type="dxa"/>
            <w:noWrap/>
            <w:hideMark/>
          </w:tcPr>
          <w:p w14:paraId="4DA55F28"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0.700</w:t>
            </w:r>
          </w:p>
        </w:tc>
      </w:tr>
      <w:tr w:rsidR="003F129C" w:rsidRPr="00FA62AB" w14:paraId="33814181" w14:textId="77777777" w:rsidTr="00477CC6">
        <w:trPr>
          <w:trHeight w:val="290"/>
          <w:jc w:val="center"/>
        </w:trPr>
        <w:tc>
          <w:tcPr>
            <w:tcW w:w="1844" w:type="dxa"/>
            <w:noWrap/>
            <w:hideMark/>
          </w:tcPr>
          <w:p w14:paraId="2AA24CD5"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ZINC19117964</w:t>
            </w:r>
          </w:p>
        </w:tc>
        <w:tc>
          <w:tcPr>
            <w:tcW w:w="1084" w:type="dxa"/>
            <w:noWrap/>
            <w:hideMark/>
          </w:tcPr>
          <w:p w14:paraId="2F6A60B2"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301.365</w:t>
            </w:r>
          </w:p>
        </w:tc>
        <w:tc>
          <w:tcPr>
            <w:tcW w:w="960" w:type="dxa"/>
            <w:noWrap/>
            <w:hideMark/>
          </w:tcPr>
          <w:p w14:paraId="1F0C53EC"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2.597</w:t>
            </w:r>
          </w:p>
        </w:tc>
        <w:tc>
          <w:tcPr>
            <w:tcW w:w="960" w:type="dxa"/>
            <w:noWrap/>
            <w:hideMark/>
          </w:tcPr>
          <w:p w14:paraId="36FC549C"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48.990</w:t>
            </w:r>
          </w:p>
        </w:tc>
        <w:tc>
          <w:tcPr>
            <w:tcW w:w="960" w:type="dxa"/>
            <w:noWrap/>
            <w:hideMark/>
          </w:tcPr>
          <w:p w14:paraId="0946B047"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0.948</w:t>
            </w:r>
          </w:p>
        </w:tc>
        <w:tc>
          <w:tcPr>
            <w:tcW w:w="1190" w:type="dxa"/>
            <w:noWrap/>
            <w:hideMark/>
          </w:tcPr>
          <w:p w14:paraId="77E551D5"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0.705</w:t>
            </w:r>
          </w:p>
        </w:tc>
      </w:tr>
      <w:tr w:rsidR="003F129C" w:rsidRPr="00FA62AB" w14:paraId="54BA02A6" w14:textId="77777777" w:rsidTr="00477CC6">
        <w:trPr>
          <w:trHeight w:val="290"/>
          <w:jc w:val="center"/>
        </w:trPr>
        <w:tc>
          <w:tcPr>
            <w:tcW w:w="1844" w:type="dxa"/>
            <w:noWrap/>
            <w:hideMark/>
          </w:tcPr>
          <w:p w14:paraId="00BAC5B6"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ZINC89661821</w:t>
            </w:r>
          </w:p>
        </w:tc>
        <w:tc>
          <w:tcPr>
            <w:tcW w:w="1084" w:type="dxa"/>
            <w:noWrap/>
            <w:hideMark/>
          </w:tcPr>
          <w:p w14:paraId="183F9469"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307.806</w:t>
            </w:r>
          </w:p>
        </w:tc>
        <w:tc>
          <w:tcPr>
            <w:tcW w:w="960" w:type="dxa"/>
            <w:noWrap/>
            <w:hideMark/>
          </w:tcPr>
          <w:p w14:paraId="5A2D49F3"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3.037</w:t>
            </w:r>
          </w:p>
        </w:tc>
        <w:tc>
          <w:tcPr>
            <w:tcW w:w="960" w:type="dxa"/>
            <w:noWrap/>
            <w:hideMark/>
          </w:tcPr>
          <w:p w14:paraId="167AD166"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45.230</w:t>
            </w:r>
          </w:p>
        </w:tc>
        <w:tc>
          <w:tcPr>
            <w:tcW w:w="960" w:type="dxa"/>
            <w:noWrap/>
            <w:hideMark/>
          </w:tcPr>
          <w:p w14:paraId="00BFF73F"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0.948</w:t>
            </w:r>
          </w:p>
        </w:tc>
        <w:tc>
          <w:tcPr>
            <w:tcW w:w="1190" w:type="dxa"/>
            <w:noWrap/>
            <w:hideMark/>
          </w:tcPr>
          <w:p w14:paraId="5F7CE069"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0.708</w:t>
            </w:r>
          </w:p>
        </w:tc>
      </w:tr>
      <w:tr w:rsidR="003F129C" w:rsidRPr="00FA62AB" w14:paraId="2D7AF616" w14:textId="77777777" w:rsidTr="00477CC6">
        <w:trPr>
          <w:trHeight w:val="290"/>
          <w:jc w:val="center"/>
        </w:trPr>
        <w:tc>
          <w:tcPr>
            <w:tcW w:w="1844" w:type="dxa"/>
            <w:noWrap/>
            <w:hideMark/>
          </w:tcPr>
          <w:p w14:paraId="7F046BD3"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ZINC47073394</w:t>
            </w:r>
          </w:p>
        </w:tc>
        <w:tc>
          <w:tcPr>
            <w:tcW w:w="1084" w:type="dxa"/>
            <w:noWrap/>
            <w:hideMark/>
          </w:tcPr>
          <w:p w14:paraId="67A96F77"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313.401</w:t>
            </w:r>
          </w:p>
        </w:tc>
        <w:tc>
          <w:tcPr>
            <w:tcW w:w="960" w:type="dxa"/>
            <w:noWrap/>
            <w:hideMark/>
          </w:tcPr>
          <w:p w14:paraId="6A262522"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2.838</w:t>
            </w:r>
          </w:p>
        </w:tc>
        <w:tc>
          <w:tcPr>
            <w:tcW w:w="960" w:type="dxa"/>
            <w:noWrap/>
            <w:hideMark/>
          </w:tcPr>
          <w:p w14:paraId="546B81AF"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58.220</w:t>
            </w:r>
          </w:p>
        </w:tc>
        <w:tc>
          <w:tcPr>
            <w:tcW w:w="960" w:type="dxa"/>
            <w:noWrap/>
            <w:hideMark/>
          </w:tcPr>
          <w:p w14:paraId="3B5B0BD6"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0.948</w:t>
            </w:r>
          </w:p>
        </w:tc>
        <w:tc>
          <w:tcPr>
            <w:tcW w:w="1190" w:type="dxa"/>
            <w:noWrap/>
            <w:hideMark/>
          </w:tcPr>
          <w:p w14:paraId="2EE1F4D9"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0.702</w:t>
            </w:r>
          </w:p>
        </w:tc>
      </w:tr>
      <w:tr w:rsidR="003F129C" w:rsidRPr="00FA62AB" w14:paraId="18D76854" w14:textId="77777777" w:rsidTr="00477CC6">
        <w:trPr>
          <w:trHeight w:val="290"/>
          <w:jc w:val="center"/>
        </w:trPr>
        <w:tc>
          <w:tcPr>
            <w:tcW w:w="1844" w:type="dxa"/>
            <w:noWrap/>
            <w:hideMark/>
          </w:tcPr>
          <w:p w14:paraId="613F67E2"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ZINC89814317</w:t>
            </w:r>
          </w:p>
        </w:tc>
        <w:tc>
          <w:tcPr>
            <w:tcW w:w="1084" w:type="dxa"/>
            <w:noWrap/>
            <w:hideMark/>
          </w:tcPr>
          <w:p w14:paraId="5881244A"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310.401</w:t>
            </w:r>
          </w:p>
        </w:tc>
        <w:tc>
          <w:tcPr>
            <w:tcW w:w="960" w:type="dxa"/>
            <w:noWrap/>
            <w:hideMark/>
          </w:tcPr>
          <w:p w14:paraId="6D5A06E4"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3.072</w:t>
            </w:r>
          </w:p>
        </w:tc>
        <w:tc>
          <w:tcPr>
            <w:tcW w:w="960" w:type="dxa"/>
            <w:noWrap/>
            <w:hideMark/>
          </w:tcPr>
          <w:p w14:paraId="31C75B21"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50.160</w:t>
            </w:r>
          </w:p>
        </w:tc>
        <w:tc>
          <w:tcPr>
            <w:tcW w:w="960" w:type="dxa"/>
            <w:noWrap/>
            <w:hideMark/>
          </w:tcPr>
          <w:p w14:paraId="47FFD608"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0.948</w:t>
            </w:r>
          </w:p>
        </w:tc>
        <w:tc>
          <w:tcPr>
            <w:tcW w:w="1190" w:type="dxa"/>
            <w:noWrap/>
            <w:hideMark/>
          </w:tcPr>
          <w:p w14:paraId="3CC2D0F7"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0.710</w:t>
            </w:r>
          </w:p>
        </w:tc>
      </w:tr>
      <w:tr w:rsidR="003F129C" w:rsidRPr="00FA62AB" w14:paraId="0322EFC5" w14:textId="77777777" w:rsidTr="00477CC6">
        <w:trPr>
          <w:trHeight w:val="290"/>
          <w:jc w:val="center"/>
        </w:trPr>
        <w:tc>
          <w:tcPr>
            <w:tcW w:w="1844" w:type="dxa"/>
            <w:noWrap/>
            <w:hideMark/>
          </w:tcPr>
          <w:p w14:paraId="1ACA14C4"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ZINC92589586</w:t>
            </w:r>
          </w:p>
        </w:tc>
        <w:tc>
          <w:tcPr>
            <w:tcW w:w="1084" w:type="dxa"/>
            <w:noWrap/>
            <w:hideMark/>
          </w:tcPr>
          <w:p w14:paraId="558B6A29"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304.781</w:t>
            </w:r>
          </w:p>
        </w:tc>
        <w:tc>
          <w:tcPr>
            <w:tcW w:w="960" w:type="dxa"/>
            <w:noWrap/>
            <w:hideMark/>
          </w:tcPr>
          <w:p w14:paraId="60748142"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3.116</w:t>
            </w:r>
          </w:p>
        </w:tc>
        <w:tc>
          <w:tcPr>
            <w:tcW w:w="960" w:type="dxa"/>
            <w:noWrap/>
            <w:hideMark/>
          </w:tcPr>
          <w:p w14:paraId="708F9D10"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50.160</w:t>
            </w:r>
          </w:p>
        </w:tc>
        <w:tc>
          <w:tcPr>
            <w:tcW w:w="960" w:type="dxa"/>
            <w:noWrap/>
            <w:hideMark/>
          </w:tcPr>
          <w:p w14:paraId="508951B8"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0.948</w:t>
            </w:r>
          </w:p>
        </w:tc>
        <w:tc>
          <w:tcPr>
            <w:tcW w:w="1190" w:type="dxa"/>
            <w:noWrap/>
            <w:hideMark/>
          </w:tcPr>
          <w:p w14:paraId="3F10D0B1"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0.700</w:t>
            </w:r>
          </w:p>
        </w:tc>
      </w:tr>
      <w:tr w:rsidR="003F129C" w:rsidRPr="00FA62AB" w14:paraId="3C1DB965" w14:textId="77777777" w:rsidTr="00477CC6">
        <w:trPr>
          <w:trHeight w:val="290"/>
          <w:jc w:val="center"/>
        </w:trPr>
        <w:tc>
          <w:tcPr>
            <w:tcW w:w="1844" w:type="dxa"/>
            <w:noWrap/>
            <w:hideMark/>
          </w:tcPr>
          <w:p w14:paraId="6E550765"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ZINC77303792</w:t>
            </w:r>
          </w:p>
        </w:tc>
        <w:tc>
          <w:tcPr>
            <w:tcW w:w="1084" w:type="dxa"/>
            <w:noWrap/>
            <w:hideMark/>
          </w:tcPr>
          <w:p w14:paraId="4F099BB0"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313.376</w:t>
            </w:r>
          </w:p>
        </w:tc>
        <w:tc>
          <w:tcPr>
            <w:tcW w:w="960" w:type="dxa"/>
            <w:noWrap/>
            <w:hideMark/>
          </w:tcPr>
          <w:p w14:paraId="3EA6925E"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2.898</w:t>
            </w:r>
          </w:p>
        </w:tc>
        <w:tc>
          <w:tcPr>
            <w:tcW w:w="960" w:type="dxa"/>
            <w:noWrap/>
            <w:hideMark/>
          </w:tcPr>
          <w:p w14:paraId="1749FB6A"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59.220</w:t>
            </w:r>
          </w:p>
        </w:tc>
        <w:tc>
          <w:tcPr>
            <w:tcW w:w="960" w:type="dxa"/>
            <w:noWrap/>
            <w:hideMark/>
          </w:tcPr>
          <w:p w14:paraId="0C3ECE21"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0.948</w:t>
            </w:r>
          </w:p>
        </w:tc>
        <w:tc>
          <w:tcPr>
            <w:tcW w:w="1190" w:type="dxa"/>
            <w:noWrap/>
            <w:hideMark/>
          </w:tcPr>
          <w:p w14:paraId="60767970"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0.704</w:t>
            </w:r>
          </w:p>
        </w:tc>
      </w:tr>
      <w:tr w:rsidR="003F129C" w:rsidRPr="00FA62AB" w14:paraId="544D95B9" w14:textId="77777777" w:rsidTr="00477CC6">
        <w:trPr>
          <w:trHeight w:val="290"/>
          <w:jc w:val="center"/>
        </w:trPr>
        <w:tc>
          <w:tcPr>
            <w:tcW w:w="1844" w:type="dxa"/>
            <w:noWrap/>
            <w:hideMark/>
          </w:tcPr>
          <w:p w14:paraId="5B5E2D42"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ZINC71970254</w:t>
            </w:r>
          </w:p>
        </w:tc>
        <w:tc>
          <w:tcPr>
            <w:tcW w:w="1084" w:type="dxa"/>
            <w:noWrap/>
            <w:hideMark/>
          </w:tcPr>
          <w:p w14:paraId="46FB2773"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298.390</w:t>
            </w:r>
          </w:p>
        </w:tc>
        <w:tc>
          <w:tcPr>
            <w:tcW w:w="960" w:type="dxa"/>
            <w:noWrap/>
            <w:hideMark/>
          </w:tcPr>
          <w:p w14:paraId="2C2544E4"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2.971</w:t>
            </w:r>
          </w:p>
        </w:tc>
        <w:tc>
          <w:tcPr>
            <w:tcW w:w="960" w:type="dxa"/>
            <w:noWrap/>
            <w:hideMark/>
          </w:tcPr>
          <w:p w14:paraId="2CD097B3"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50.160</w:t>
            </w:r>
          </w:p>
        </w:tc>
        <w:tc>
          <w:tcPr>
            <w:tcW w:w="960" w:type="dxa"/>
            <w:noWrap/>
            <w:hideMark/>
          </w:tcPr>
          <w:p w14:paraId="595882B2"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0.947</w:t>
            </w:r>
          </w:p>
        </w:tc>
        <w:tc>
          <w:tcPr>
            <w:tcW w:w="1190" w:type="dxa"/>
            <w:noWrap/>
            <w:hideMark/>
          </w:tcPr>
          <w:p w14:paraId="339ACA3F"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0.702</w:t>
            </w:r>
          </w:p>
        </w:tc>
      </w:tr>
      <w:tr w:rsidR="003F129C" w:rsidRPr="00FA62AB" w14:paraId="5FD05F45" w14:textId="77777777" w:rsidTr="00477CC6">
        <w:trPr>
          <w:trHeight w:val="290"/>
          <w:jc w:val="center"/>
        </w:trPr>
        <w:tc>
          <w:tcPr>
            <w:tcW w:w="1844" w:type="dxa"/>
            <w:noWrap/>
            <w:hideMark/>
          </w:tcPr>
          <w:p w14:paraId="3F75B4F2"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ZINC12544729</w:t>
            </w:r>
          </w:p>
        </w:tc>
        <w:tc>
          <w:tcPr>
            <w:tcW w:w="1084" w:type="dxa"/>
            <w:noWrap/>
            <w:hideMark/>
          </w:tcPr>
          <w:p w14:paraId="21AB807B"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298.390</w:t>
            </w:r>
          </w:p>
        </w:tc>
        <w:tc>
          <w:tcPr>
            <w:tcW w:w="960" w:type="dxa"/>
            <w:noWrap/>
            <w:hideMark/>
          </w:tcPr>
          <w:p w14:paraId="4B6CBCFC"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2.606</w:t>
            </w:r>
          </w:p>
        </w:tc>
        <w:tc>
          <w:tcPr>
            <w:tcW w:w="960" w:type="dxa"/>
            <w:noWrap/>
            <w:hideMark/>
          </w:tcPr>
          <w:p w14:paraId="259AE245"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59.810</w:t>
            </w:r>
          </w:p>
        </w:tc>
        <w:tc>
          <w:tcPr>
            <w:tcW w:w="960" w:type="dxa"/>
            <w:noWrap/>
            <w:hideMark/>
          </w:tcPr>
          <w:p w14:paraId="41E738EC"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0.947</w:t>
            </w:r>
          </w:p>
        </w:tc>
        <w:tc>
          <w:tcPr>
            <w:tcW w:w="1190" w:type="dxa"/>
            <w:noWrap/>
            <w:hideMark/>
          </w:tcPr>
          <w:p w14:paraId="5E7F96FD"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0.702</w:t>
            </w:r>
          </w:p>
        </w:tc>
      </w:tr>
      <w:tr w:rsidR="003F129C" w:rsidRPr="00FA62AB" w14:paraId="206FF5DC" w14:textId="77777777" w:rsidTr="00477CC6">
        <w:trPr>
          <w:trHeight w:val="290"/>
          <w:jc w:val="center"/>
        </w:trPr>
        <w:tc>
          <w:tcPr>
            <w:tcW w:w="1844" w:type="dxa"/>
            <w:noWrap/>
            <w:hideMark/>
          </w:tcPr>
          <w:p w14:paraId="57E3C177"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ZINC55928065</w:t>
            </w:r>
          </w:p>
        </w:tc>
        <w:tc>
          <w:tcPr>
            <w:tcW w:w="1084" w:type="dxa"/>
            <w:noWrap/>
            <w:hideMark/>
          </w:tcPr>
          <w:p w14:paraId="5781E58B"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297.402</w:t>
            </w:r>
          </w:p>
        </w:tc>
        <w:tc>
          <w:tcPr>
            <w:tcW w:w="960" w:type="dxa"/>
            <w:noWrap/>
            <w:hideMark/>
          </w:tcPr>
          <w:p w14:paraId="2D4FF43E"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3.078</w:t>
            </w:r>
          </w:p>
        </w:tc>
        <w:tc>
          <w:tcPr>
            <w:tcW w:w="960" w:type="dxa"/>
            <w:noWrap/>
            <w:hideMark/>
          </w:tcPr>
          <w:p w14:paraId="6F59B3D4" w14:textId="77777777" w:rsidR="003F129C" w:rsidRPr="00FA62AB" w:rsidRDefault="003F129C" w:rsidP="00477CC6">
            <w:pPr>
              <w:jc w:val="center"/>
              <w:rPr>
                <w:rFonts w:ascii="Times New Roman" w:eastAsiaTheme="minorEastAsia" w:hAnsi="Times New Roman"/>
                <w:color w:val="000000"/>
                <w:sz w:val="24"/>
                <w:szCs w:val="24"/>
                <w:lang w:eastAsia="zh-CN"/>
              </w:rPr>
            </w:pPr>
            <w:r w:rsidRPr="00FA62AB">
              <w:rPr>
                <w:rFonts w:ascii="Times New Roman" w:eastAsia="Times New Roman" w:hAnsi="Times New Roman"/>
                <w:color w:val="000000"/>
                <w:sz w:val="24"/>
                <w:szCs w:val="24"/>
                <w:lang w:eastAsia="zh-CN"/>
              </w:rPr>
              <w:t>48.990</w:t>
            </w:r>
          </w:p>
        </w:tc>
        <w:tc>
          <w:tcPr>
            <w:tcW w:w="960" w:type="dxa"/>
            <w:noWrap/>
            <w:hideMark/>
          </w:tcPr>
          <w:p w14:paraId="5F54CCE4"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0.947</w:t>
            </w:r>
          </w:p>
        </w:tc>
        <w:tc>
          <w:tcPr>
            <w:tcW w:w="1190" w:type="dxa"/>
            <w:noWrap/>
            <w:hideMark/>
          </w:tcPr>
          <w:p w14:paraId="534530DA" w14:textId="77777777" w:rsidR="003F129C" w:rsidRPr="00FA62AB" w:rsidRDefault="003F129C" w:rsidP="00477CC6">
            <w:pPr>
              <w:keepNext/>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0.710</w:t>
            </w:r>
          </w:p>
        </w:tc>
      </w:tr>
    </w:tbl>
    <w:p w14:paraId="0237CA86" w14:textId="77777777" w:rsidR="003F129C" w:rsidRPr="00FA62AB" w:rsidRDefault="003F129C" w:rsidP="003F129C">
      <w:pPr>
        <w:rPr>
          <w:rFonts w:ascii="Times New Roman" w:hAnsi="Times New Roman" w:cs="Times New Roman"/>
          <w:sz w:val="24"/>
        </w:rPr>
      </w:pPr>
    </w:p>
    <w:p w14:paraId="316122BD" w14:textId="77777777" w:rsidR="003F129C" w:rsidRPr="00FA62AB" w:rsidRDefault="003F129C" w:rsidP="003F129C">
      <w:pPr>
        <w:pStyle w:val="Caption"/>
        <w:keepNext/>
        <w:spacing w:line="278" w:lineRule="auto"/>
        <w:jc w:val="both"/>
        <w:rPr>
          <w:sz w:val="24"/>
          <w:szCs w:val="24"/>
        </w:rPr>
      </w:pPr>
      <w:bookmarkStart w:id="7" w:name="_Toc157597210"/>
      <w:r w:rsidRPr="00FA62AB">
        <w:rPr>
          <w:sz w:val="24"/>
          <w:szCs w:val="24"/>
        </w:rPr>
        <w:t xml:space="preserve">Table </w:t>
      </w:r>
      <w:r w:rsidRPr="00FA62AB">
        <w:rPr>
          <w:sz w:val="24"/>
          <w:szCs w:val="24"/>
          <w:lang w:eastAsia="zh-CN"/>
        </w:rPr>
        <w:t>S</w:t>
      </w:r>
      <w:r>
        <w:rPr>
          <w:rFonts w:hint="eastAsia"/>
          <w:sz w:val="24"/>
          <w:szCs w:val="24"/>
          <w:lang w:eastAsia="zh-CN"/>
        </w:rPr>
        <w:t>3</w:t>
      </w:r>
      <w:r w:rsidRPr="00FA62AB">
        <w:rPr>
          <w:sz w:val="24"/>
          <w:szCs w:val="24"/>
        </w:rPr>
        <w:t xml:space="preserve"> </w:t>
      </w:r>
      <w:bookmarkEnd w:id="7"/>
      <w:r>
        <w:rPr>
          <w:sz w:val="24"/>
          <w:szCs w:val="24"/>
        </w:rPr>
        <w:t xml:space="preserve">Selected </w:t>
      </w:r>
      <w:r w:rsidRPr="00FA62AB">
        <w:rPr>
          <w:sz w:val="24"/>
          <w:szCs w:val="24"/>
        </w:rPr>
        <w:t xml:space="preserve">Top </w:t>
      </w:r>
      <w:r>
        <w:rPr>
          <w:sz w:val="24"/>
          <w:szCs w:val="24"/>
        </w:rPr>
        <w:t>ZINC Compounds</w:t>
      </w:r>
      <w:r w:rsidRPr="00FA62AB">
        <w:rPr>
          <w:sz w:val="24"/>
          <w:szCs w:val="24"/>
        </w:rPr>
        <w:t xml:space="preserve"> </w:t>
      </w:r>
      <w:r>
        <w:rPr>
          <w:sz w:val="24"/>
          <w:szCs w:val="24"/>
        </w:rPr>
        <w:t>According to the Structural Similarity Score.</w:t>
      </w:r>
    </w:p>
    <w:tbl>
      <w:tblPr>
        <w:tblStyle w:val="TableGrid15"/>
        <w:tblW w:w="7122" w:type="dxa"/>
        <w:jc w:val="center"/>
        <w:tblLook w:val="04A0" w:firstRow="1" w:lastRow="0" w:firstColumn="1" w:lastColumn="0" w:noHBand="0" w:noVBand="1"/>
      </w:tblPr>
      <w:tblGrid>
        <w:gridCol w:w="1844"/>
        <w:gridCol w:w="1084"/>
        <w:gridCol w:w="960"/>
        <w:gridCol w:w="1084"/>
        <w:gridCol w:w="960"/>
        <w:gridCol w:w="1190"/>
      </w:tblGrid>
      <w:tr w:rsidR="003F129C" w:rsidRPr="00FA62AB" w14:paraId="346A7F26" w14:textId="77777777" w:rsidTr="00477CC6">
        <w:trPr>
          <w:trHeight w:val="290"/>
          <w:jc w:val="center"/>
        </w:trPr>
        <w:tc>
          <w:tcPr>
            <w:tcW w:w="1844" w:type="dxa"/>
            <w:noWrap/>
            <w:hideMark/>
          </w:tcPr>
          <w:p w14:paraId="767E7F01" w14:textId="77777777" w:rsidR="003F129C" w:rsidRPr="00FB2626" w:rsidRDefault="003F129C" w:rsidP="00477CC6">
            <w:pPr>
              <w:rPr>
                <w:rFonts w:ascii="Times New Roman" w:eastAsia="Times New Roman" w:hAnsi="Times New Roman"/>
                <w:b/>
                <w:bCs/>
                <w:sz w:val="24"/>
                <w:szCs w:val="24"/>
                <w:lang w:eastAsia="zh-CN"/>
              </w:rPr>
            </w:pPr>
            <w:r w:rsidRPr="00FB2626">
              <w:rPr>
                <w:rFonts w:ascii="Times New Roman" w:eastAsia="Times New Roman" w:hAnsi="Times New Roman"/>
                <w:b/>
                <w:bCs/>
                <w:sz w:val="24"/>
                <w:szCs w:val="24"/>
                <w:lang w:eastAsia="zh-CN"/>
              </w:rPr>
              <w:t>Molecule</w:t>
            </w:r>
          </w:p>
        </w:tc>
        <w:tc>
          <w:tcPr>
            <w:tcW w:w="1084" w:type="dxa"/>
            <w:noWrap/>
            <w:hideMark/>
          </w:tcPr>
          <w:p w14:paraId="6DDB521B" w14:textId="77777777" w:rsidR="003F129C" w:rsidRPr="00FB2626" w:rsidRDefault="003F129C" w:rsidP="00477CC6">
            <w:pPr>
              <w:jc w:val="center"/>
              <w:rPr>
                <w:rFonts w:ascii="Times New Roman" w:eastAsia="Times New Roman" w:hAnsi="Times New Roman"/>
                <w:b/>
                <w:bCs/>
                <w:color w:val="000000"/>
                <w:sz w:val="24"/>
                <w:szCs w:val="24"/>
                <w:lang w:eastAsia="zh-CN"/>
              </w:rPr>
            </w:pPr>
            <w:r w:rsidRPr="00FB2626">
              <w:rPr>
                <w:rFonts w:ascii="Times New Roman" w:eastAsia="Times New Roman" w:hAnsi="Times New Roman"/>
                <w:b/>
                <w:bCs/>
                <w:color w:val="000000"/>
                <w:sz w:val="24"/>
                <w:szCs w:val="24"/>
                <w:lang w:eastAsia="zh-CN"/>
              </w:rPr>
              <w:t>MW</w:t>
            </w:r>
          </w:p>
        </w:tc>
        <w:tc>
          <w:tcPr>
            <w:tcW w:w="960" w:type="dxa"/>
            <w:noWrap/>
            <w:hideMark/>
          </w:tcPr>
          <w:p w14:paraId="11E9C2AF" w14:textId="77777777" w:rsidR="003F129C" w:rsidRPr="00FB2626" w:rsidRDefault="003F129C" w:rsidP="00477CC6">
            <w:pPr>
              <w:jc w:val="center"/>
              <w:rPr>
                <w:rFonts w:ascii="Times New Roman" w:eastAsia="Times New Roman" w:hAnsi="Times New Roman"/>
                <w:b/>
                <w:bCs/>
                <w:color w:val="000000"/>
                <w:sz w:val="24"/>
                <w:szCs w:val="24"/>
                <w:lang w:eastAsia="zh-CN"/>
              </w:rPr>
            </w:pPr>
            <w:proofErr w:type="spellStart"/>
            <w:r w:rsidRPr="00FB2626">
              <w:rPr>
                <w:rFonts w:ascii="Times New Roman" w:eastAsia="Times New Roman" w:hAnsi="Times New Roman"/>
                <w:b/>
                <w:bCs/>
                <w:color w:val="000000"/>
                <w:sz w:val="24"/>
                <w:szCs w:val="24"/>
                <w:lang w:eastAsia="zh-CN"/>
              </w:rPr>
              <w:t>logP</w:t>
            </w:r>
            <w:proofErr w:type="spellEnd"/>
          </w:p>
        </w:tc>
        <w:tc>
          <w:tcPr>
            <w:tcW w:w="1084" w:type="dxa"/>
            <w:noWrap/>
            <w:hideMark/>
          </w:tcPr>
          <w:p w14:paraId="4FDE6434" w14:textId="77777777" w:rsidR="003F129C" w:rsidRPr="00FB2626" w:rsidRDefault="003F129C" w:rsidP="00477CC6">
            <w:pPr>
              <w:jc w:val="center"/>
              <w:rPr>
                <w:rFonts w:ascii="Times New Roman" w:eastAsia="Times New Roman" w:hAnsi="Times New Roman"/>
                <w:b/>
                <w:bCs/>
                <w:color w:val="000000"/>
                <w:sz w:val="24"/>
                <w:szCs w:val="24"/>
                <w:lang w:eastAsia="zh-CN"/>
              </w:rPr>
            </w:pPr>
            <w:r w:rsidRPr="00FB2626">
              <w:rPr>
                <w:rFonts w:ascii="Times New Roman" w:eastAsia="Times New Roman" w:hAnsi="Times New Roman"/>
                <w:b/>
                <w:bCs/>
                <w:color w:val="000000"/>
                <w:sz w:val="24"/>
                <w:szCs w:val="24"/>
                <w:lang w:eastAsia="zh-CN"/>
              </w:rPr>
              <w:t>TPSA</w:t>
            </w:r>
          </w:p>
        </w:tc>
        <w:tc>
          <w:tcPr>
            <w:tcW w:w="960" w:type="dxa"/>
            <w:noWrap/>
            <w:hideMark/>
          </w:tcPr>
          <w:p w14:paraId="21B6F450" w14:textId="77777777" w:rsidR="003F129C" w:rsidRPr="00FB2626" w:rsidRDefault="003F129C" w:rsidP="00477CC6">
            <w:pPr>
              <w:jc w:val="center"/>
              <w:rPr>
                <w:rFonts w:ascii="Times New Roman" w:eastAsia="Times New Roman" w:hAnsi="Times New Roman"/>
                <w:b/>
                <w:bCs/>
                <w:color w:val="000000"/>
                <w:sz w:val="24"/>
                <w:szCs w:val="24"/>
                <w:lang w:eastAsia="zh-CN"/>
              </w:rPr>
            </w:pPr>
            <w:r w:rsidRPr="00FB2626">
              <w:rPr>
                <w:rFonts w:ascii="Times New Roman" w:eastAsia="Times New Roman" w:hAnsi="Times New Roman"/>
                <w:b/>
                <w:bCs/>
                <w:color w:val="000000"/>
                <w:sz w:val="24"/>
                <w:szCs w:val="24"/>
                <w:lang w:eastAsia="zh-CN"/>
              </w:rPr>
              <w:t>QED</w:t>
            </w:r>
          </w:p>
        </w:tc>
        <w:tc>
          <w:tcPr>
            <w:tcW w:w="1190" w:type="dxa"/>
            <w:noWrap/>
            <w:hideMark/>
          </w:tcPr>
          <w:p w14:paraId="02C7573D" w14:textId="77777777" w:rsidR="003F129C" w:rsidRPr="00FB2626" w:rsidRDefault="003F129C" w:rsidP="00477CC6">
            <w:pPr>
              <w:jc w:val="center"/>
              <w:rPr>
                <w:rFonts w:ascii="Times New Roman" w:eastAsiaTheme="minorEastAsia" w:hAnsi="Times New Roman"/>
                <w:b/>
                <w:bCs/>
                <w:color w:val="000000"/>
                <w:sz w:val="24"/>
                <w:szCs w:val="24"/>
                <w:lang w:eastAsia="zh-CN"/>
              </w:rPr>
            </w:pPr>
            <w:r w:rsidRPr="00FB2626">
              <w:rPr>
                <w:rFonts w:ascii="Times New Roman" w:eastAsiaTheme="minorEastAsia" w:hAnsi="Times New Roman" w:hint="eastAsia"/>
                <w:b/>
                <w:bCs/>
                <w:color w:val="000000"/>
                <w:sz w:val="24"/>
                <w:szCs w:val="24"/>
                <w:lang w:eastAsia="zh-CN"/>
              </w:rPr>
              <w:t>TS</w:t>
            </w:r>
          </w:p>
        </w:tc>
      </w:tr>
      <w:tr w:rsidR="003F129C" w:rsidRPr="00FA62AB" w14:paraId="3D08C395" w14:textId="77777777" w:rsidTr="00477CC6">
        <w:trPr>
          <w:trHeight w:val="296"/>
          <w:jc w:val="center"/>
        </w:trPr>
        <w:tc>
          <w:tcPr>
            <w:tcW w:w="1844" w:type="dxa"/>
            <w:noWrap/>
            <w:hideMark/>
          </w:tcPr>
          <w:p w14:paraId="749CB34A"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ZINC01081597</w:t>
            </w:r>
          </w:p>
        </w:tc>
        <w:tc>
          <w:tcPr>
            <w:tcW w:w="1084" w:type="dxa"/>
            <w:noWrap/>
            <w:hideMark/>
          </w:tcPr>
          <w:p w14:paraId="3A971099"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295.299</w:t>
            </w:r>
          </w:p>
        </w:tc>
        <w:tc>
          <w:tcPr>
            <w:tcW w:w="960" w:type="dxa"/>
            <w:noWrap/>
            <w:hideMark/>
          </w:tcPr>
          <w:p w14:paraId="50649B04"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-1.748</w:t>
            </w:r>
          </w:p>
        </w:tc>
        <w:tc>
          <w:tcPr>
            <w:tcW w:w="1084" w:type="dxa"/>
            <w:noWrap/>
            <w:hideMark/>
          </w:tcPr>
          <w:p w14:paraId="3E9BD5B3"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105.380</w:t>
            </w:r>
          </w:p>
        </w:tc>
        <w:tc>
          <w:tcPr>
            <w:tcW w:w="960" w:type="dxa"/>
            <w:noWrap/>
            <w:hideMark/>
          </w:tcPr>
          <w:p w14:paraId="7B62076B"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0.696</w:t>
            </w:r>
          </w:p>
        </w:tc>
        <w:tc>
          <w:tcPr>
            <w:tcW w:w="1190" w:type="dxa"/>
            <w:noWrap/>
            <w:hideMark/>
          </w:tcPr>
          <w:p w14:paraId="7AC39A70"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0.848</w:t>
            </w:r>
          </w:p>
        </w:tc>
      </w:tr>
      <w:tr w:rsidR="003F129C" w:rsidRPr="00FA62AB" w14:paraId="03AAE084" w14:textId="77777777" w:rsidTr="00477CC6">
        <w:trPr>
          <w:trHeight w:val="290"/>
          <w:jc w:val="center"/>
        </w:trPr>
        <w:tc>
          <w:tcPr>
            <w:tcW w:w="1844" w:type="dxa"/>
            <w:noWrap/>
            <w:hideMark/>
          </w:tcPr>
          <w:p w14:paraId="1443FF93"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ZINC37449194</w:t>
            </w:r>
          </w:p>
        </w:tc>
        <w:tc>
          <w:tcPr>
            <w:tcW w:w="1084" w:type="dxa"/>
            <w:noWrap/>
            <w:hideMark/>
          </w:tcPr>
          <w:p w14:paraId="0FB07915"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363.805</w:t>
            </w:r>
          </w:p>
        </w:tc>
        <w:tc>
          <w:tcPr>
            <w:tcW w:w="960" w:type="dxa"/>
            <w:noWrap/>
            <w:hideMark/>
          </w:tcPr>
          <w:p w14:paraId="0021C378"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0.554</w:t>
            </w:r>
          </w:p>
        </w:tc>
        <w:tc>
          <w:tcPr>
            <w:tcW w:w="1084" w:type="dxa"/>
            <w:noWrap/>
            <w:hideMark/>
          </w:tcPr>
          <w:p w14:paraId="2A5485D9"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96.150</w:t>
            </w:r>
          </w:p>
        </w:tc>
        <w:tc>
          <w:tcPr>
            <w:tcW w:w="960" w:type="dxa"/>
            <w:noWrap/>
            <w:hideMark/>
          </w:tcPr>
          <w:p w14:paraId="079F929B"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0.690</w:t>
            </w:r>
          </w:p>
        </w:tc>
        <w:tc>
          <w:tcPr>
            <w:tcW w:w="1190" w:type="dxa"/>
            <w:noWrap/>
            <w:hideMark/>
          </w:tcPr>
          <w:p w14:paraId="0FC7EBB9"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0.839</w:t>
            </w:r>
          </w:p>
        </w:tc>
      </w:tr>
      <w:tr w:rsidR="003F129C" w:rsidRPr="00FA62AB" w14:paraId="475EC516" w14:textId="77777777" w:rsidTr="00477CC6">
        <w:trPr>
          <w:trHeight w:val="290"/>
          <w:jc w:val="center"/>
        </w:trPr>
        <w:tc>
          <w:tcPr>
            <w:tcW w:w="1844" w:type="dxa"/>
            <w:noWrap/>
            <w:hideMark/>
          </w:tcPr>
          <w:p w14:paraId="4D73E64B"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ZINC02437843</w:t>
            </w:r>
          </w:p>
        </w:tc>
        <w:tc>
          <w:tcPr>
            <w:tcW w:w="1084" w:type="dxa"/>
            <w:noWrap/>
            <w:hideMark/>
          </w:tcPr>
          <w:p w14:paraId="7256A9E1"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363.805</w:t>
            </w:r>
          </w:p>
        </w:tc>
        <w:tc>
          <w:tcPr>
            <w:tcW w:w="960" w:type="dxa"/>
            <w:noWrap/>
            <w:hideMark/>
          </w:tcPr>
          <w:p w14:paraId="01C00664"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0.919</w:t>
            </w:r>
          </w:p>
        </w:tc>
        <w:tc>
          <w:tcPr>
            <w:tcW w:w="1084" w:type="dxa"/>
            <w:noWrap/>
            <w:hideMark/>
          </w:tcPr>
          <w:p w14:paraId="3EC1E24D"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104.940</w:t>
            </w:r>
          </w:p>
        </w:tc>
        <w:tc>
          <w:tcPr>
            <w:tcW w:w="960" w:type="dxa"/>
            <w:noWrap/>
            <w:hideMark/>
          </w:tcPr>
          <w:p w14:paraId="2F1371C0"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0.565</w:t>
            </w:r>
          </w:p>
        </w:tc>
        <w:tc>
          <w:tcPr>
            <w:tcW w:w="1190" w:type="dxa"/>
            <w:noWrap/>
            <w:hideMark/>
          </w:tcPr>
          <w:p w14:paraId="17FFB210"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0.833</w:t>
            </w:r>
          </w:p>
        </w:tc>
      </w:tr>
      <w:tr w:rsidR="003F129C" w:rsidRPr="00FA62AB" w14:paraId="7D2B7AD0" w14:textId="77777777" w:rsidTr="00477CC6">
        <w:trPr>
          <w:trHeight w:val="290"/>
          <w:jc w:val="center"/>
        </w:trPr>
        <w:tc>
          <w:tcPr>
            <w:tcW w:w="1844" w:type="dxa"/>
            <w:noWrap/>
            <w:hideMark/>
          </w:tcPr>
          <w:p w14:paraId="19BBBC74"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ZINC92191757</w:t>
            </w:r>
          </w:p>
        </w:tc>
        <w:tc>
          <w:tcPr>
            <w:tcW w:w="1084" w:type="dxa"/>
            <w:noWrap/>
            <w:hideMark/>
          </w:tcPr>
          <w:p w14:paraId="5239715A"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401.467</w:t>
            </w:r>
          </w:p>
        </w:tc>
        <w:tc>
          <w:tcPr>
            <w:tcW w:w="960" w:type="dxa"/>
            <w:noWrap/>
            <w:hideMark/>
          </w:tcPr>
          <w:p w14:paraId="00BE60EB"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1.004</w:t>
            </w:r>
          </w:p>
        </w:tc>
        <w:tc>
          <w:tcPr>
            <w:tcW w:w="1084" w:type="dxa"/>
            <w:noWrap/>
            <w:hideMark/>
          </w:tcPr>
          <w:p w14:paraId="2298B4F8"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103.310</w:t>
            </w:r>
          </w:p>
        </w:tc>
        <w:tc>
          <w:tcPr>
            <w:tcW w:w="960" w:type="dxa"/>
            <w:noWrap/>
            <w:hideMark/>
          </w:tcPr>
          <w:p w14:paraId="57635E44"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0.584</w:t>
            </w:r>
          </w:p>
        </w:tc>
        <w:tc>
          <w:tcPr>
            <w:tcW w:w="1190" w:type="dxa"/>
            <w:noWrap/>
            <w:hideMark/>
          </w:tcPr>
          <w:p w14:paraId="1A2449AF"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0.823</w:t>
            </w:r>
          </w:p>
        </w:tc>
      </w:tr>
      <w:tr w:rsidR="003F129C" w:rsidRPr="00FA62AB" w14:paraId="3F5B76CA" w14:textId="77777777" w:rsidTr="00477CC6">
        <w:trPr>
          <w:trHeight w:val="290"/>
          <w:jc w:val="center"/>
        </w:trPr>
        <w:tc>
          <w:tcPr>
            <w:tcW w:w="1844" w:type="dxa"/>
            <w:noWrap/>
            <w:hideMark/>
          </w:tcPr>
          <w:p w14:paraId="08137F44"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ZINC10385107</w:t>
            </w:r>
          </w:p>
        </w:tc>
        <w:tc>
          <w:tcPr>
            <w:tcW w:w="1084" w:type="dxa"/>
            <w:noWrap/>
            <w:hideMark/>
          </w:tcPr>
          <w:p w14:paraId="6F06175C"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407.858</w:t>
            </w:r>
          </w:p>
        </w:tc>
        <w:tc>
          <w:tcPr>
            <w:tcW w:w="960" w:type="dxa"/>
            <w:noWrap/>
            <w:hideMark/>
          </w:tcPr>
          <w:p w14:paraId="57BB2573"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0.938</w:t>
            </w:r>
          </w:p>
        </w:tc>
        <w:tc>
          <w:tcPr>
            <w:tcW w:w="1084" w:type="dxa"/>
            <w:noWrap/>
            <w:hideMark/>
          </w:tcPr>
          <w:p w14:paraId="41987E86"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103.310</w:t>
            </w:r>
          </w:p>
        </w:tc>
        <w:tc>
          <w:tcPr>
            <w:tcW w:w="960" w:type="dxa"/>
            <w:noWrap/>
            <w:hideMark/>
          </w:tcPr>
          <w:p w14:paraId="123ABB0A"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0.565</w:t>
            </w:r>
          </w:p>
        </w:tc>
        <w:tc>
          <w:tcPr>
            <w:tcW w:w="1190" w:type="dxa"/>
            <w:noWrap/>
            <w:hideMark/>
          </w:tcPr>
          <w:p w14:paraId="722638BC"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0.822</w:t>
            </w:r>
          </w:p>
        </w:tc>
      </w:tr>
      <w:tr w:rsidR="003F129C" w:rsidRPr="00FA62AB" w14:paraId="6220EEFA" w14:textId="77777777" w:rsidTr="00477CC6">
        <w:trPr>
          <w:trHeight w:val="290"/>
          <w:jc w:val="center"/>
        </w:trPr>
        <w:tc>
          <w:tcPr>
            <w:tcW w:w="1844" w:type="dxa"/>
            <w:noWrap/>
            <w:hideMark/>
          </w:tcPr>
          <w:p w14:paraId="32E8EBD7"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ZINC28869273</w:t>
            </w:r>
          </w:p>
        </w:tc>
        <w:tc>
          <w:tcPr>
            <w:tcW w:w="1084" w:type="dxa"/>
            <w:noWrap/>
            <w:hideMark/>
          </w:tcPr>
          <w:p w14:paraId="2CAC6362"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385.448</w:t>
            </w:r>
          </w:p>
        </w:tc>
        <w:tc>
          <w:tcPr>
            <w:tcW w:w="960" w:type="dxa"/>
            <w:noWrap/>
            <w:hideMark/>
          </w:tcPr>
          <w:p w14:paraId="6C6D7CFE"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-1.508</w:t>
            </w:r>
          </w:p>
        </w:tc>
        <w:tc>
          <w:tcPr>
            <w:tcW w:w="1084" w:type="dxa"/>
            <w:noWrap/>
            <w:hideMark/>
          </w:tcPr>
          <w:p w14:paraId="3F6106AC"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100.590</w:t>
            </w:r>
          </w:p>
        </w:tc>
        <w:tc>
          <w:tcPr>
            <w:tcW w:w="960" w:type="dxa"/>
            <w:noWrap/>
            <w:hideMark/>
          </w:tcPr>
          <w:p w14:paraId="0849CBA1"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0.507</w:t>
            </w:r>
          </w:p>
        </w:tc>
        <w:tc>
          <w:tcPr>
            <w:tcW w:w="1190" w:type="dxa"/>
            <w:noWrap/>
            <w:hideMark/>
          </w:tcPr>
          <w:p w14:paraId="12159C7C"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0.822</w:t>
            </w:r>
          </w:p>
        </w:tc>
      </w:tr>
      <w:tr w:rsidR="003F129C" w:rsidRPr="00FA62AB" w14:paraId="18919A17" w14:textId="77777777" w:rsidTr="00477CC6">
        <w:trPr>
          <w:trHeight w:val="290"/>
          <w:jc w:val="center"/>
        </w:trPr>
        <w:tc>
          <w:tcPr>
            <w:tcW w:w="1844" w:type="dxa"/>
            <w:noWrap/>
            <w:hideMark/>
          </w:tcPr>
          <w:p w14:paraId="247CD3EC"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ZINC12324327</w:t>
            </w:r>
          </w:p>
        </w:tc>
        <w:tc>
          <w:tcPr>
            <w:tcW w:w="1084" w:type="dxa"/>
            <w:noWrap/>
            <w:hideMark/>
          </w:tcPr>
          <w:p w14:paraId="63DADC2D"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405.458</w:t>
            </w:r>
          </w:p>
        </w:tc>
        <w:tc>
          <w:tcPr>
            <w:tcW w:w="960" w:type="dxa"/>
            <w:noWrap/>
            <w:hideMark/>
          </w:tcPr>
          <w:p w14:paraId="5E3D8336"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3.313</w:t>
            </w:r>
          </w:p>
        </w:tc>
        <w:tc>
          <w:tcPr>
            <w:tcW w:w="1084" w:type="dxa"/>
            <w:noWrap/>
            <w:hideMark/>
          </w:tcPr>
          <w:p w14:paraId="78DF98CA"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104.290</w:t>
            </w:r>
          </w:p>
        </w:tc>
        <w:tc>
          <w:tcPr>
            <w:tcW w:w="960" w:type="dxa"/>
            <w:noWrap/>
            <w:hideMark/>
          </w:tcPr>
          <w:p w14:paraId="34F565FC"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0.510</w:t>
            </w:r>
          </w:p>
        </w:tc>
        <w:tc>
          <w:tcPr>
            <w:tcW w:w="1190" w:type="dxa"/>
            <w:noWrap/>
            <w:hideMark/>
          </w:tcPr>
          <w:p w14:paraId="45563DE7"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0.822</w:t>
            </w:r>
          </w:p>
        </w:tc>
      </w:tr>
      <w:tr w:rsidR="003F129C" w:rsidRPr="00FA62AB" w14:paraId="290B1D2A" w14:textId="77777777" w:rsidTr="00477CC6">
        <w:trPr>
          <w:trHeight w:val="290"/>
          <w:jc w:val="center"/>
        </w:trPr>
        <w:tc>
          <w:tcPr>
            <w:tcW w:w="1844" w:type="dxa"/>
            <w:noWrap/>
            <w:hideMark/>
          </w:tcPr>
          <w:p w14:paraId="24D12FA9"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ZINC87360737</w:t>
            </w:r>
          </w:p>
        </w:tc>
        <w:tc>
          <w:tcPr>
            <w:tcW w:w="1084" w:type="dxa"/>
            <w:noWrap/>
            <w:hideMark/>
          </w:tcPr>
          <w:p w14:paraId="081E2EEE"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387.440</w:t>
            </w:r>
          </w:p>
        </w:tc>
        <w:tc>
          <w:tcPr>
            <w:tcW w:w="960" w:type="dxa"/>
            <w:noWrap/>
            <w:hideMark/>
          </w:tcPr>
          <w:p w14:paraId="08FB0D59"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0.695</w:t>
            </w:r>
          </w:p>
        </w:tc>
        <w:tc>
          <w:tcPr>
            <w:tcW w:w="1084" w:type="dxa"/>
            <w:noWrap/>
            <w:hideMark/>
          </w:tcPr>
          <w:p w14:paraId="223BBB3E"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103.310</w:t>
            </w:r>
          </w:p>
        </w:tc>
        <w:tc>
          <w:tcPr>
            <w:tcW w:w="960" w:type="dxa"/>
            <w:noWrap/>
            <w:hideMark/>
          </w:tcPr>
          <w:p w14:paraId="688AFDEE"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0.590</w:t>
            </w:r>
          </w:p>
        </w:tc>
        <w:tc>
          <w:tcPr>
            <w:tcW w:w="1190" w:type="dxa"/>
            <w:noWrap/>
            <w:hideMark/>
          </w:tcPr>
          <w:p w14:paraId="373C8D72"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0.821</w:t>
            </w:r>
          </w:p>
        </w:tc>
      </w:tr>
      <w:tr w:rsidR="003F129C" w:rsidRPr="00FA62AB" w14:paraId="4DB6911E" w14:textId="77777777" w:rsidTr="00477CC6">
        <w:trPr>
          <w:trHeight w:val="290"/>
          <w:jc w:val="center"/>
        </w:trPr>
        <w:tc>
          <w:tcPr>
            <w:tcW w:w="1844" w:type="dxa"/>
            <w:noWrap/>
            <w:hideMark/>
          </w:tcPr>
          <w:p w14:paraId="2A6AAA6D"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ZINC90100884</w:t>
            </w:r>
          </w:p>
        </w:tc>
        <w:tc>
          <w:tcPr>
            <w:tcW w:w="1084" w:type="dxa"/>
            <w:noWrap/>
            <w:hideMark/>
          </w:tcPr>
          <w:p w14:paraId="5918ED17"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387.440</w:t>
            </w:r>
          </w:p>
        </w:tc>
        <w:tc>
          <w:tcPr>
            <w:tcW w:w="960" w:type="dxa"/>
            <w:noWrap/>
            <w:hideMark/>
          </w:tcPr>
          <w:p w14:paraId="2C4C6EDD"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0.695</w:t>
            </w:r>
          </w:p>
        </w:tc>
        <w:tc>
          <w:tcPr>
            <w:tcW w:w="1084" w:type="dxa"/>
            <w:noWrap/>
            <w:hideMark/>
          </w:tcPr>
          <w:p w14:paraId="0B45D028"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103.310</w:t>
            </w:r>
          </w:p>
        </w:tc>
        <w:tc>
          <w:tcPr>
            <w:tcW w:w="960" w:type="dxa"/>
            <w:noWrap/>
            <w:hideMark/>
          </w:tcPr>
          <w:p w14:paraId="104F4708"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0.590</w:t>
            </w:r>
          </w:p>
        </w:tc>
        <w:tc>
          <w:tcPr>
            <w:tcW w:w="1190" w:type="dxa"/>
            <w:noWrap/>
            <w:hideMark/>
          </w:tcPr>
          <w:p w14:paraId="4C64AFBC"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0.821</w:t>
            </w:r>
          </w:p>
        </w:tc>
      </w:tr>
      <w:tr w:rsidR="003F129C" w:rsidRPr="00FA62AB" w14:paraId="1A185892" w14:textId="77777777" w:rsidTr="00477CC6">
        <w:trPr>
          <w:trHeight w:val="290"/>
          <w:jc w:val="center"/>
        </w:trPr>
        <w:tc>
          <w:tcPr>
            <w:tcW w:w="1844" w:type="dxa"/>
            <w:noWrap/>
            <w:hideMark/>
          </w:tcPr>
          <w:p w14:paraId="6FEA1339"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ZINC88510547</w:t>
            </w:r>
          </w:p>
        </w:tc>
        <w:tc>
          <w:tcPr>
            <w:tcW w:w="1084" w:type="dxa"/>
            <w:noWrap/>
            <w:hideMark/>
          </w:tcPr>
          <w:p w14:paraId="01F05E0F"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389.459</w:t>
            </w:r>
          </w:p>
        </w:tc>
        <w:tc>
          <w:tcPr>
            <w:tcW w:w="960" w:type="dxa"/>
            <w:noWrap/>
            <w:hideMark/>
          </w:tcPr>
          <w:p w14:paraId="7D550BBC"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3.613</w:t>
            </w:r>
          </w:p>
        </w:tc>
        <w:tc>
          <w:tcPr>
            <w:tcW w:w="1084" w:type="dxa"/>
            <w:noWrap/>
            <w:hideMark/>
          </w:tcPr>
          <w:p w14:paraId="42B02489"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95.060</w:t>
            </w:r>
          </w:p>
        </w:tc>
        <w:tc>
          <w:tcPr>
            <w:tcW w:w="960" w:type="dxa"/>
            <w:noWrap/>
            <w:hideMark/>
          </w:tcPr>
          <w:p w14:paraId="7A766246"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0.544</w:t>
            </w:r>
          </w:p>
        </w:tc>
        <w:tc>
          <w:tcPr>
            <w:tcW w:w="1190" w:type="dxa"/>
            <w:noWrap/>
            <w:hideMark/>
          </w:tcPr>
          <w:p w14:paraId="2AA514B6"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0.821</w:t>
            </w:r>
          </w:p>
        </w:tc>
      </w:tr>
      <w:tr w:rsidR="003F129C" w:rsidRPr="00FA62AB" w14:paraId="2AFA4F32" w14:textId="77777777" w:rsidTr="00477CC6">
        <w:trPr>
          <w:trHeight w:val="290"/>
          <w:jc w:val="center"/>
        </w:trPr>
        <w:tc>
          <w:tcPr>
            <w:tcW w:w="1844" w:type="dxa"/>
            <w:noWrap/>
            <w:hideMark/>
          </w:tcPr>
          <w:p w14:paraId="330A9356"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ZINC20509006</w:t>
            </w:r>
          </w:p>
        </w:tc>
        <w:tc>
          <w:tcPr>
            <w:tcW w:w="1084" w:type="dxa"/>
            <w:noWrap/>
            <w:hideMark/>
          </w:tcPr>
          <w:p w14:paraId="37C309DB"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363.805</w:t>
            </w:r>
          </w:p>
        </w:tc>
        <w:tc>
          <w:tcPr>
            <w:tcW w:w="960" w:type="dxa"/>
            <w:noWrap/>
            <w:hideMark/>
          </w:tcPr>
          <w:p w14:paraId="505DF890"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0.919</w:t>
            </w:r>
          </w:p>
        </w:tc>
        <w:tc>
          <w:tcPr>
            <w:tcW w:w="1084" w:type="dxa"/>
            <w:noWrap/>
            <w:hideMark/>
          </w:tcPr>
          <w:p w14:paraId="40159CA1"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104.940</w:t>
            </w:r>
          </w:p>
        </w:tc>
        <w:tc>
          <w:tcPr>
            <w:tcW w:w="960" w:type="dxa"/>
            <w:noWrap/>
            <w:hideMark/>
          </w:tcPr>
          <w:p w14:paraId="1826B10B"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0.565</w:t>
            </w:r>
          </w:p>
        </w:tc>
        <w:tc>
          <w:tcPr>
            <w:tcW w:w="1190" w:type="dxa"/>
            <w:noWrap/>
            <w:hideMark/>
          </w:tcPr>
          <w:p w14:paraId="1F62C3B2"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0.821</w:t>
            </w:r>
          </w:p>
        </w:tc>
      </w:tr>
      <w:tr w:rsidR="003F129C" w:rsidRPr="00FA62AB" w14:paraId="7DB55DC4" w14:textId="77777777" w:rsidTr="00477CC6">
        <w:trPr>
          <w:trHeight w:val="290"/>
          <w:jc w:val="center"/>
        </w:trPr>
        <w:tc>
          <w:tcPr>
            <w:tcW w:w="1844" w:type="dxa"/>
            <w:noWrap/>
            <w:hideMark/>
          </w:tcPr>
          <w:p w14:paraId="5FBCE83C" w14:textId="77777777" w:rsidR="003F129C" w:rsidRPr="00FA62AB" w:rsidRDefault="003F129C" w:rsidP="00477CC6">
            <w:pP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ZINC09126041</w:t>
            </w:r>
          </w:p>
        </w:tc>
        <w:tc>
          <w:tcPr>
            <w:tcW w:w="1084" w:type="dxa"/>
            <w:noWrap/>
            <w:hideMark/>
          </w:tcPr>
          <w:p w14:paraId="6D26330A"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401.467</w:t>
            </w:r>
          </w:p>
        </w:tc>
        <w:tc>
          <w:tcPr>
            <w:tcW w:w="960" w:type="dxa"/>
            <w:noWrap/>
            <w:hideMark/>
          </w:tcPr>
          <w:p w14:paraId="6D810064"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1.895</w:t>
            </w:r>
          </w:p>
        </w:tc>
        <w:tc>
          <w:tcPr>
            <w:tcW w:w="1084" w:type="dxa"/>
            <w:noWrap/>
            <w:hideMark/>
          </w:tcPr>
          <w:p w14:paraId="08F8DC9D"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103.170</w:t>
            </w:r>
          </w:p>
        </w:tc>
        <w:tc>
          <w:tcPr>
            <w:tcW w:w="960" w:type="dxa"/>
            <w:noWrap/>
            <w:hideMark/>
          </w:tcPr>
          <w:p w14:paraId="4E34363F" w14:textId="77777777" w:rsidR="003F129C" w:rsidRPr="00FA62AB" w:rsidRDefault="003F129C" w:rsidP="00477CC6">
            <w:pPr>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0.568</w:t>
            </w:r>
          </w:p>
        </w:tc>
        <w:tc>
          <w:tcPr>
            <w:tcW w:w="1190" w:type="dxa"/>
            <w:noWrap/>
            <w:hideMark/>
          </w:tcPr>
          <w:p w14:paraId="4411E61A" w14:textId="77777777" w:rsidR="003F129C" w:rsidRPr="00FA62AB" w:rsidRDefault="003F129C" w:rsidP="00477CC6">
            <w:pPr>
              <w:keepNext/>
              <w:jc w:val="center"/>
              <w:rPr>
                <w:rFonts w:ascii="Times New Roman" w:eastAsia="Times New Roman" w:hAnsi="Times New Roman"/>
                <w:color w:val="000000"/>
                <w:sz w:val="24"/>
                <w:szCs w:val="24"/>
                <w:lang w:eastAsia="zh-CN"/>
              </w:rPr>
            </w:pPr>
            <w:r w:rsidRPr="00FA62AB">
              <w:rPr>
                <w:rFonts w:ascii="Times New Roman" w:eastAsia="Times New Roman" w:hAnsi="Times New Roman"/>
                <w:color w:val="000000"/>
                <w:sz w:val="24"/>
                <w:szCs w:val="24"/>
                <w:lang w:eastAsia="zh-CN"/>
              </w:rPr>
              <w:t>0.819</w:t>
            </w:r>
          </w:p>
        </w:tc>
      </w:tr>
    </w:tbl>
    <w:p w14:paraId="31DB1EBE" w14:textId="77777777" w:rsidR="003F129C" w:rsidRDefault="003F129C" w:rsidP="003F129C">
      <w:pPr>
        <w:jc w:val="both"/>
        <w:rPr>
          <w:rFonts w:ascii="Times New Roman" w:hAnsi="Times New Roman" w:cs="Times New Roman"/>
          <w:sz w:val="24"/>
        </w:rPr>
      </w:pPr>
    </w:p>
    <w:p w14:paraId="3E372049" w14:textId="77777777" w:rsidR="003F129C" w:rsidRPr="00216502" w:rsidRDefault="003F129C" w:rsidP="003F129C">
      <w:pPr>
        <w:pStyle w:val="Caption"/>
        <w:keepNext/>
        <w:spacing w:line="269" w:lineRule="auto"/>
        <w:jc w:val="both"/>
        <w:rPr>
          <w:sz w:val="24"/>
          <w:szCs w:val="24"/>
        </w:rPr>
      </w:pPr>
      <w:r w:rsidRPr="00216502">
        <w:rPr>
          <w:sz w:val="24"/>
          <w:szCs w:val="24"/>
        </w:rPr>
        <w:t xml:space="preserve">Table </w:t>
      </w:r>
      <w:r>
        <w:rPr>
          <w:rFonts w:hint="eastAsia"/>
          <w:sz w:val="24"/>
          <w:szCs w:val="24"/>
          <w:lang w:eastAsia="zh-CN"/>
        </w:rPr>
        <w:t>S4</w:t>
      </w:r>
      <w:r>
        <w:rPr>
          <w:sz w:val="24"/>
          <w:szCs w:val="24"/>
          <w:lang w:eastAsia="zh-CN"/>
        </w:rPr>
        <w:t>.</w:t>
      </w:r>
      <w:r w:rsidRPr="00216502">
        <w:rPr>
          <w:sz w:val="24"/>
          <w:szCs w:val="24"/>
        </w:rPr>
        <w:t xml:space="preserve"> The </w:t>
      </w:r>
      <w:r>
        <w:rPr>
          <w:sz w:val="24"/>
          <w:szCs w:val="24"/>
        </w:rPr>
        <w:t>D</w:t>
      </w:r>
      <w:r w:rsidRPr="00216502">
        <w:rPr>
          <w:sz w:val="24"/>
          <w:szCs w:val="24"/>
        </w:rPr>
        <w:t xml:space="preserve">ocking and </w:t>
      </w:r>
      <w:r>
        <w:rPr>
          <w:sz w:val="24"/>
          <w:szCs w:val="24"/>
        </w:rPr>
        <w:t>S</w:t>
      </w:r>
      <w:r w:rsidRPr="00216502">
        <w:rPr>
          <w:sz w:val="24"/>
          <w:szCs w:val="24"/>
        </w:rPr>
        <w:t xml:space="preserve">imilarity </w:t>
      </w:r>
      <w:r>
        <w:rPr>
          <w:sz w:val="24"/>
          <w:szCs w:val="24"/>
        </w:rPr>
        <w:t>S</w:t>
      </w:r>
      <w:r w:rsidRPr="00216502">
        <w:rPr>
          <w:sz w:val="24"/>
          <w:szCs w:val="24"/>
        </w:rPr>
        <w:t xml:space="preserve">cores of </w:t>
      </w:r>
      <w:r>
        <w:rPr>
          <w:sz w:val="24"/>
          <w:szCs w:val="24"/>
        </w:rPr>
        <w:t>S</w:t>
      </w:r>
      <w:r w:rsidRPr="00216502">
        <w:rPr>
          <w:sz w:val="24"/>
          <w:szCs w:val="24"/>
        </w:rPr>
        <w:t xml:space="preserve">elected </w:t>
      </w:r>
      <w:r>
        <w:rPr>
          <w:sz w:val="24"/>
          <w:szCs w:val="24"/>
        </w:rPr>
        <w:t>T</w:t>
      </w:r>
      <w:r w:rsidRPr="00216502">
        <w:rPr>
          <w:sz w:val="24"/>
          <w:szCs w:val="24"/>
        </w:rPr>
        <w:t xml:space="preserve">op CB2 </w:t>
      </w:r>
      <w:r>
        <w:rPr>
          <w:sz w:val="24"/>
          <w:szCs w:val="24"/>
        </w:rPr>
        <w:t>A</w:t>
      </w:r>
      <w:r w:rsidRPr="00216502">
        <w:rPr>
          <w:sz w:val="24"/>
          <w:szCs w:val="24"/>
        </w:rPr>
        <w:t xml:space="preserve">ctive </w:t>
      </w:r>
      <w:r>
        <w:rPr>
          <w:sz w:val="24"/>
          <w:szCs w:val="24"/>
        </w:rPr>
        <w:t>C</w:t>
      </w:r>
      <w:r w:rsidRPr="00216502">
        <w:rPr>
          <w:sz w:val="24"/>
          <w:szCs w:val="24"/>
        </w:rPr>
        <w:t xml:space="preserve">andidates from ZINC </w:t>
      </w:r>
      <w:r>
        <w:rPr>
          <w:sz w:val="24"/>
          <w:szCs w:val="24"/>
        </w:rPr>
        <w:t>D</w:t>
      </w:r>
      <w:r w:rsidRPr="00216502">
        <w:rPr>
          <w:sz w:val="24"/>
          <w:szCs w:val="24"/>
        </w:rPr>
        <w:t>atabase</w:t>
      </w:r>
      <w:r>
        <w:rPr>
          <w:sz w:val="24"/>
          <w:szCs w:val="24"/>
        </w:rPr>
        <w:t xml:space="preserve">. </w:t>
      </w:r>
      <w:r w:rsidRPr="007E1CA8">
        <w:rPr>
          <w:b w:val="0"/>
          <w:bCs w:val="0"/>
          <w:sz w:val="24"/>
          <w:szCs w:val="24"/>
        </w:rPr>
        <w:t>Docking Score Is in kcal/mol</w:t>
      </w:r>
      <w:r>
        <w:rPr>
          <w:sz w:val="24"/>
          <w:szCs w:val="24"/>
        </w:rPr>
        <w:t>.</w:t>
      </w:r>
    </w:p>
    <w:tbl>
      <w:tblPr>
        <w:tblStyle w:val="TableGrid15"/>
        <w:tblW w:w="7669" w:type="dxa"/>
        <w:jc w:val="center"/>
        <w:tblLook w:val="04A0" w:firstRow="1" w:lastRow="0" w:firstColumn="1" w:lastColumn="0" w:noHBand="0" w:noVBand="1"/>
      </w:tblPr>
      <w:tblGrid>
        <w:gridCol w:w="1844"/>
        <w:gridCol w:w="1871"/>
        <w:gridCol w:w="1977"/>
        <w:gridCol w:w="1977"/>
      </w:tblGrid>
      <w:tr w:rsidR="003F129C" w:rsidRPr="00216502" w14:paraId="046E2C4B" w14:textId="77777777" w:rsidTr="00477CC6">
        <w:trPr>
          <w:trHeight w:val="290"/>
          <w:jc w:val="center"/>
        </w:trPr>
        <w:tc>
          <w:tcPr>
            <w:tcW w:w="1844" w:type="dxa"/>
            <w:noWrap/>
            <w:hideMark/>
          </w:tcPr>
          <w:p w14:paraId="63DE7260" w14:textId="77777777" w:rsidR="003F129C" w:rsidRPr="00802C3C" w:rsidRDefault="003F129C" w:rsidP="00477CC6">
            <w:pPr>
              <w:rPr>
                <w:rFonts w:ascii="Times New Roman" w:eastAsia="Times New Roman" w:hAnsi="Times New Roman"/>
                <w:b/>
                <w:bCs/>
                <w:color w:val="000000"/>
                <w:sz w:val="24"/>
                <w:szCs w:val="24"/>
                <w:lang w:eastAsia="zh-CN"/>
              </w:rPr>
            </w:pPr>
            <w:r w:rsidRPr="00802C3C">
              <w:rPr>
                <w:rFonts w:ascii="Times New Roman" w:eastAsia="Times New Roman" w:hAnsi="Times New Roman"/>
                <w:b/>
                <w:bCs/>
                <w:color w:val="000000"/>
                <w:sz w:val="24"/>
                <w:szCs w:val="24"/>
                <w:lang w:eastAsia="zh-CN"/>
              </w:rPr>
              <w:t>Molecule</w:t>
            </w:r>
          </w:p>
        </w:tc>
        <w:tc>
          <w:tcPr>
            <w:tcW w:w="1871" w:type="dxa"/>
            <w:noWrap/>
            <w:hideMark/>
          </w:tcPr>
          <w:p w14:paraId="67D6AF41" w14:textId="77777777" w:rsidR="003F129C" w:rsidRPr="00802C3C" w:rsidRDefault="003F129C" w:rsidP="00477CC6">
            <w:pPr>
              <w:jc w:val="center"/>
              <w:rPr>
                <w:rFonts w:ascii="Times New Roman" w:eastAsiaTheme="minorEastAsia" w:hAnsi="Times New Roman"/>
                <w:b/>
                <w:bCs/>
                <w:color w:val="000000"/>
                <w:sz w:val="24"/>
                <w:szCs w:val="24"/>
                <w:lang w:eastAsia="zh-CN"/>
              </w:rPr>
            </w:pPr>
            <w:r w:rsidRPr="00802C3C">
              <w:rPr>
                <w:rFonts w:ascii="Times New Roman" w:eastAsiaTheme="minorEastAsia" w:hAnsi="Times New Roman" w:hint="eastAsia"/>
                <w:b/>
                <w:bCs/>
                <w:color w:val="000000"/>
                <w:sz w:val="24"/>
                <w:szCs w:val="24"/>
                <w:lang w:eastAsia="zh-CN"/>
              </w:rPr>
              <w:t xml:space="preserve">CB2 </w:t>
            </w:r>
            <w:r w:rsidRPr="00802C3C">
              <w:rPr>
                <w:rFonts w:ascii="Times New Roman" w:eastAsia="Times New Roman" w:hAnsi="Times New Roman"/>
                <w:b/>
                <w:bCs/>
                <w:color w:val="000000"/>
                <w:sz w:val="24"/>
                <w:szCs w:val="24"/>
                <w:lang w:eastAsia="zh-CN"/>
              </w:rPr>
              <w:t xml:space="preserve">Docking </w:t>
            </w:r>
            <w:r>
              <w:rPr>
                <w:rFonts w:ascii="Times New Roman" w:eastAsia="Times New Roman" w:hAnsi="Times New Roman"/>
                <w:b/>
                <w:bCs/>
                <w:color w:val="000000"/>
                <w:sz w:val="24"/>
                <w:szCs w:val="24"/>
                <w:lang w:eastAsia="zh-CN"/>
              </w:rPr>
              <w:t>S</w:t>
            </w:r>
            <w:r w:rsidRPr="00802C3C">
              <w:rPr>
                <w:rFonts w:ascii="Times New Roman" w:eastAsia="Times New Roman" w:hAnsi="Times New Roman"/>
                <w:b/>
                <w:bCs/>
                <w:color w:val="000000"/>
                <w:sz w:val="24"/>
                <w:szCs w:val="24"/>
                <w:lang w:eastAsia="zh-CN"/>
              </w:rPr>
              <w:t>core</w:t>
            </w:r>
            <w:r>
              <w:rPr>
                <w:rFonts w:ascii="Times New Roman" w:eastAsia="Times New Roman" w:hAnsi="Times New Roman"/>
                <w:b/>
                <w:bCs/>
                <w:color w:val="000000"/>
                <w:sz w:val="24"/>
                <w:szCs w:val="24"/>
                <w:lang w:eastAsia="zh-CN"/>
              </w:rPr>
              <w:t xml:space="preserve"> </w:t>
            </w:r>
          </w:p>
        </w:tc>
        <w:tc>
          <w:tcPr>
            <w:tcW w:w="1977" w:type="dxa"/>
          </w:tcPr>
          <w:p w14:paraId="320E3D69" w14:textId="77777777" w:rsidR="003F129C" w:rsidRPr="00802C3C" w:rsidRDefault="003F129C" w:rsidP="00477CC6">
            <w:pPr>
              <w:jc w:val="center"/>
              <w:rPr>
                <w:rFonts w:ascii="Times New Roman" w:eastAsiaTheme="minorEastAsia" w:hAnsi="Times New Roman"/>
                <w:b/>
                <w:bCs/>
                <w:color w:val="000000"/>
                <w:sz w:val="24"/>
                <w:szCs w:val="24"/>
                <w:lang w:eastAsia="zh-CN"/>
              </w:rPr>
            </w:pPr>
            <w:r w:rsidRPr="00802C3C">
              <w:rPr>
                <w:rFonts w:ascii="Times New Roman" w:eastAsiaTheme="minorEastAsia" w:hAnsi="Times New Roman" w:hint="eastAsia"/>
                <w:b/>
                <w:bCs/>
                <w:color w:val="000000"/>
                <w:sz w:val="24"/>
                <w:szCs w:val="24"/>
                <w:lang w:eastAsia="zh-CN"/>
              </w:rPr>
              <w:t xml:space="preserve">CB1 </w:t>
            </w:r>
            <w:r w:rsidRPr="00802C3C">
              <w:rPr>
                <w:rFonts w:ascii="Times New Roman" w:eastAsia="Times New Roman" w:hAnsi="Times New Roman"/>
                <w:b/>
                <w:bCs/>
                <w:color w:val="000000"/>
                <w:sz w:val="24"/>
                <w:szCs w:val="24"/>
                <w:lang w:eastAsia="zh-CN"/>
              </w:rPr>
              <w:t xml:space="preserve">Docking </w:t>
            </w:r>
            <w:r>
              <w:rPr>
                <w:rFonts w:ascii="Times New Roman" w:eastAsia="Times New Roman" w:hAnsi="Times New Roman"/>
                <w:b/>
                <w:bCs/>
                <w:color w:val="000000"/>
                <w:sz w:val="24"/>
                <w:szCs w:val="24"/>
                <w:lang w:eastAsia="zh-CN"/>
              </w:rPr>
              <w:t>S</w:t>
            </w:r>
            <w:r w:rsidRPr="00802C3C">
              <w:rPr>
                <w:rFonts w:ascii="Times New Roman" w:eastAsia="Times New Roman" w:hAnsi="Times New Roman"/>
                <w:b/>
                <w:bCs/>
                <w:color w:val="000000"/>
                <w:sz w:val="24"/>
                <w:szCs w:val="24"/>
                <w:lang w:eastAsia="zh-CN"/>
              </w:rPr>
              <w:t>core</w:t>
            </w:r>
            <w:r>
              <w:rPr>
                <w:rFonts w:ascii="Times New Roman" w:eastAsia="Times New Roman" w:hAnsi="Times New Roman"/>
                <w:b/>
                <w:bCs/>
                <w:color w:val="000000"/>
                <w:sz w:val="24"/>
                <w:szCs w:val="24"/>
                <w:lang w:eastAsia="zh-CN"/>
              </w:rPr>
              <w:t xml:space="preserve"> </w:t>
            </w:r>
          </w:p>
        </w:tc>
        <w:tc>
          <w:tcPr>
            <w:tcW w:w="1977" w:type="dxa"/>
            <w:noWrap/>
            <w:hideMark/>
          </w:tcPr>
          <w:p w14:paraId="6756B517" w14:textId="77777777" w:rsidR="003F129C" w:rsidRPr="00802C3C" w:rsidRDefault="003F129C" w:rsidP="00477CC6">
            <w:pPr>
              <w:jc w:val="center"/>
              <w:rPr>
                <w:rFonts w:ascii="Times New Roman" w:eastAsia="Times New Roman" w:hAnsi="Times New Roman"/>
                <w:b/>
                <w:bCs/>
                <w:color w:val="000000"/>
                <w:sz w:val="24"/>
                <w:szCs w:val="24"/>
                <w:lang w:eastAsia="zh-CN"/>
              </w:rPr>
            </w:pPr>
            <w:r>
              <w:rPr>
                <w:rFonts w:ascii="Times New Roman" w:eastAsia="Times New Roman" w:hAnsi="Times New Roman"/>
                <w:b/>
                <w:bCs/>
                <w:color w:val="000000"/>
                <w:sz w:val="24"/>
                <w:szCs w:val="24"/>
                <w:lang w:eastAsia="zh-CN"/>
              </w:rPr>
              <w:t>Tanimoto S</w:t>
            </w:r>
            <w:r w:rsidRPr="00802C3C">
              <w:rPr>
                <w:rFonts w:ascii="Times New Roman" w:eastAsia="Times New Roman" w:hAnsi="Times New Roman"/>
                <w:b/>
                <w:bCs/>
                <w:color w:val="000000"/>
                <w:sz w:val="24"/>
                <w:szCs w:val="24"/>
                <w:lang w:eastAsia="zh-CN"/>
              </w:rPr>
              <w:t>core</w:t>
            </w:r>
          </w:p>
        </w:tc>
      </w:tr>
      <w:tr w:rsidR="003F129C" w:rsidRPr="00216502" w14:paraId="50B15A9E" w14:textId="77777777" w:rsidTr="00477CC6">
        <w:trPr>
          <w:trHeight w:val="290"/>
          <w:jc w:val="center"/>
        </w:trPr>
        <w:tc>
          <w:tcPr>
            <w:tcW w:w="1844" w:type="dxa"/>
            <w:noWrap/>
            <w:hideMark/>
          </w:tcPr>
          <w:p w14:paraId="11A5F32B"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t>ZINC38533996</w:t>
            </w:r>
          </w:p>
        </w:tc>
        <w:tc>
          <w:tcPr>
            <w:tcW w:w="1871" w:type="dxa"/>
            <w:noWrap/>
            <w:hideMark/>
          </w:tcPr>
          <w:p w14:paraId="266E7BC2"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-12.9</w:t>
            </w:r>
            <w:r>
              <w:rPr>
                <w:rFonts w:ascii="Times New Roman" w:eastAsiaTheme="minorEastAsia" w:hAnsi="Times New Roman" w:hint="eastAsia"/>
                <w:color w:val="000000"/>
                <w:sz w:val="24"/>
                <w:szCs w:val="24"/>
                <w:lang w:eastAsia="zh-CN"/>
              </w:rPr>
              <w:t>7</w:t>
            </w:r>
          </w:p>
        </w:tc>
        <w:tc>
          <w:tcPr>
            <w:tcW w:w="1977" w:type="dxa"/>
            <w:vAlign w:val="bottom"/>
          </w:tcPr>
          <w:p w14:paraId="778E91B9" w14:textId="77777777" w:rsidR="003F129C" w:rsidRPr="00216502" w:rsidRDefault="003F129C" w:rsidP="00477CC6">
            <w:pPr>
              <w:jc w:val="center"/>
              <w:rPr>
                <w:rFonts w:ascii="Times New Roman" w:eastAsia="Times New Roman" w:hAnsi="Times New Roman"/>
                <w:color w:val="000000"/>
                <w:sz w:val="24"/>
                <w:szCs w:val="24"/>
                <w:lang w:eastAsia="zh-CN"/>
              </w:rPr>
            </w:pPr>
            <w:r w:rsidRPr="00216502">
              <w:rPr>
                <w:rFonts w:ascii="Times New Roman" w:hAnsi="Times New Roman"/>
                <w:color w:val="000000"/>
                <w:sz w:val="24"/>
                <w:szCs w:val="24"/>
              </w:rPr>
              <w:t>-9.</w:t>
            </w:r>
            <w:r>
              <w:rPr>
                <w:rFonts w:ascii="Times New Roman" w:hAnsi="Times New Roman" w:hint="eastAsia"/>
                <w:color w:val="000000"/>
                <w:sz w:val="24"/>
                <w:szCs w:val="24"/>
                <w:lang w:eastAsia="zh-CN"/>
              </w:rPr>
              <w:t>54</w:t>
            </w:r>
          </w:p>
        </w:tc>
        <w:tc>
          <w:tcPr>
            <w:tcW w:w="1977" w:type="dxa"/>
            <w:noWrap/>
            <w:hideMark/>
          </w:tcPr>
          <w:p w14:paraId="337954A7"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0.85</w:t>
            </w:r>
          </w:p>
        </w:tc>
      </w:tr>
      <w:tr w:rsidR="003F129C" w:rsidRPr="00216502" w14:paraId="5506F9B4" w14:textId="77777777" w:rsidTr="00477CC6">
        <w:trPr>
          <w:trHeight w:val="290"/>
          <w:jc w:val="center"/>
        </w:trPr>
        <w:tc>
          <w:tcPr>
            <w:tcW w:w="1844" w:type="dxa"/>
            <w:noWrap/>
            <w:hideMark/>
          </w:tcPr>
          <w:p w14:paraId="3EEE31F8"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t>ZINC38534068</w:t>
            </w:r>
          </w:p>
        </w:tc>
        <w:tc>
          <w:tcPr>
            <w:tcW w:w="1871" w:type="dxa"/>
            <w:noWrap/>
            <w:hideMark/>
          </w:tcPr>
          <w:p w14:paraId="52FFD760"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-12.90</w:t>
            </w:r>
          </w:p>
        </w:tc>
        <w:tc>
          <w:tcPr>
            <w:tcW w:w="1977" w:type="dxa"/>
            <w:vAlign w:val="bottom"/>
          </w:tcPr>
          <w:p w14:paraId="3BF66760" w14:textId="77777777" w:rsidR="003F129C" w:rsidRPr="00AE2679" w:rsidRDefault="003F129C" w:rsidP="00477CC6">
            <w:pPr>
              <w:jc w:val="center"/>
              <w:rPr>
                <w:rFonts w:ascii="Times New Roman" w:eastAsiaTheme="minorEastAsia" w:hAnsi="Times New Roman"/>
                <w:color w:val="000000"/>
                <w:sz w:val="24"/>
                <w:szCs w:val="24"/>
                <w:lang w:eastAsia="zh-CN"/>
              </w:rPr>
            </w:pPr>
            <w:r>
              <w:rPr>
                <w:rFonts w:ascii="Times New Roman" w:eastAsiaTheme="minorEastAsia" w:hAnsi="Times New Roman" w:hint="eastAsia"/>
                <w:color w:val="000000"/>
                <w:sz w:val="24"/>
                <w:szCs w:val="24"/>
                <w:lang w:eastAsia="zh-CN"/>
              </w:rPr>
              <w:t>-9.37</w:t>
            </w:r>
          </w:p>
        </w:tc>
        <w:tc>
          <w:tcPr>
            <w:tcW w:w="1977" w:type="dxa"/>
            <w:noWrap/>
            <w:hideMark/>
          </w:tcPr>
          <w:p w14:paraId="76E89E1F"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0.86</w:t>
            </w:r>
          </w:p>
        </w:tc>
      </w:tr>
      <w:tr w:rsidR="003F129C" w:rsidRPr="00216502" w14:paraId="49C4B415" w14:textId="77777777" w:rsidTr="00477CC6">
        <w:trPr>
          <w:trHeight w:val="290"/>
          <w:jc w:val="center"/>
        </w:trPr>
        <w:tc>
          <w:tcPr>
            <w:tcW w:w="1844" w:type="dxa"/>
            <w:noWrap/>
            <w:hideMark/>
          </w:tcPr>
          <w:p w14:paraId="07A664B5"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t>ZINC12163344</w:t>
            </w:r>
          </w:p>
        </w:tc>
        <w:tc>
          <w:tcPr>
            <w:tcW w:w="1871" w:type="dxa"/>
            <w:noWrap/>
            <w:hideMark/>
          </w:tcPr>
          <w:p w14:paraId="15721FF7"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-12.6</w:t>
            </w:r>
            <w:r>
              <w:rPr>
                <w:rFonts w:ascii="Times New Roman" w:eastAsiaTheme="minorEastAsia" w:hAnsi="Times New Roman" w:hint="eastAsia"/>
                <w:color w:val="000000"/>
                <w:sz w:val="24"/>
                <w:szCs w:val="24"/>
                <w:lang w:eastAsia="zh-CN"/>
              </w:rPr>
              <w:t>2</w:t>
            </w:r>
          </w:p>
        </w:tc>
        <w:tc>
          <w:tcPr>
            <w:tcW w:w="1977" w:type="dxa"/>
            <w:vAlign w:val="bottom"/>
          </w:tcPr>
          <w:p w14:paraId="564100A6" w14:textId="77777777" w:rsidR="003F129C" w:rsidRPr="00216502" w:rsidRDefault="003F129C" w:rsidP="00477CC6">
            <w:pPr>
              <w:jc w:val="center"/>
              <w:rPr>
                <w:rFonts w:ascii="Times New Roman" w:eastAsia="Times New Roman" w:hAnsi="Times New Roman"/>
                <w:color w:val="000000"/>
                <w:sz w:val="24"/>
                <w:szCs w:val="24"/>
                <w:lang w:eastAsia="zh-CN"/>
              </w:rPr>
            </w:pPr>
            <w:r w:rsidRPr="00216502">
              <w:rPr>
                <w:rFonts w:ascii="Times New Roman" w:hAnsi="Times New Roman"/>
                <w:color w:val="000000"/>
                <w:sz w:val="24"/>
                <w:szCs w:val="24"/>
              </w:rPr>
              <w:t>-</w:t>
            </w:r>
            <w:r>
              <w:rPr>
                <w:rFonts w:ascii="Times New Roman" w:hAnsi="Times New Roman" w:hint="eastAsia"/>
                <w:color w:val="000000"/>
                <w:sz w:val="24"/>
                <w:szCs w:val="24"/>
                <w:lang w:eastAsia="zh-CN"/>
              </w:rPr>
              <w:t>8.13</w:t>
            </w:r>
          </w:p>
        </w:tc>
        <w:tc>
          <w:tcPr>
            <w:tcW w:w="1977" w:type="dxa"/>
            <w:noWrap/>
            <w:hideMark/>
          </w:tcPr>
          <w:p w14:paraId="16C2C9CE"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0.88</w:t>
            </w:r>
          </w:p>
        </w:tc>
      </w:tr>
      <w:tr w:rsidR="003F129C" w:rsidRPr="00216502" w14:paraId="493F2624" w14:textId="77777777" w:rsidTr="00477CC6">
        <w:trPr>
          <w:trHeight w:val="290"/>
          <w:jc w:val="center"/>
        </w:trPr>
        <w:tc>
          <w:tcPr>
            <w:tcW w:w="1844" w:type="dxa"/>
            <w:noWrap/>
            <w:hideMark/>
          </w:tcPr>
          <w:p w14:paraId="1A3D7813"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t>ZINC14882156</w:t>
            </w:r>
          </w:p>
        </w:tc>
        <w:tc>
          <w:tcPr>
            <w:tcW w:w="1871" w:type="dxa"/>
            <w:noWrap/>
            <w:hideMark/>
          </w:tcPr>
          <w:p w14:paraId="433440B3"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-12.2</w:t>
            </w:r>
            <w:r>
              <w:rPr>
                <w:rFonts w:ascii="Times New Roman" w:eastAsiaTheme="minorEastAsia" w:hAnsi="Times New Roman" w:hint="eastAsia"/>
                <w:color w:val="000000"/>
                <w:sz w:val="24"/>
                <w:szCs w:val="24"/>
                <w:lang w:eastAsia="zh-CN"/>
              </w:rPr>
              <w:t>2</w:t>
            </w:r>
          </w:p>
        </w:tc>
        <w:tc>
          <w:tcPr>
            <w:tcW w:w="1977" w:type="dxa"/>
            <w:vAlign w:val="bottom"/>
          </w:tcPr>
          <w:p w14:paraId="46A2FE06" w14:textId="77777777" w:rsidR="003F129C" w:rsidRPr="00216502" w:rsidRDefault="003F129C" w:rsidP="00477CC6">
            <w:pPr>
              <w:jc w:val="center"/>
              <w:rPr>
                <w:rFonts w:ascii="Times New Roman" w:eastAsia="Times New Roman" w:hAnsi="Times New Roman"/>
                <w:color w:val="000000"/>
                <w:sz w:val="24"/>
                <w:szCs w:val="24"/>
                <w:lang w:eastAsia="zh-CN"/>
              </w:rPr>
            </w:pPr>
            <w:r>
              <w:rPr>
                <w:rFonts w:ascii="Times New Roman" w:hAnsi="Times New Roman" w:hint="eastAsia"/>
                <w:color w:val="000000"/>
                <w:sz w:val="24"/>
                <w:szCs w:val="24"/>
                <w:lang w:eastAsia="zh-CN"/>
              </w:rPr>
              <w:t>-9.37</w:t>
            </w:r>
          </w:p>
        </w:tc>
        <w:tc>
          <w:tcPr>
            <w:tcW w:w="1977" w:type="dxa"/>
            <w:noWrap/>
            <w:hideMark/>
          </w:tcPr>
          <w:p w14:paraId="75F814B4"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0.85</w:t>
            </w:r>
          </w:p>
        </w:tc>
      </w:tr>
      <w:tr w:rsidR="003F129C" w:rsidRPr="00216502" w14:paraId="1BAD7BBF" w14:textId="77777777" w:rsidTr="00477CC6">
        <w:trPr>
          <w:trHeight w:val="290"/>
          <w:jc w:val="center"/>
        </w:trPr>
        <w:tc>
          <w:tcPr>
            <w:tcW w:w="1844" w:type="dxa"/>
            <w:noWrap/>
            <w:hideMark/>
          </w:tcPr>
          <w:p w14:paraId="16A70A86"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t>ZINC77321744</w:t>
            </w:r>
          </w:p>
        </w:tc>
        <w:tc>
          <w:tcPr>
            <w:tcW w:w="1871" w:type="dxa"/>
            <w:noWrap/>
            <w:hideMark/>
          </w:tcPr>
          <w:p w14:paraId="214B692F"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-12.00</w:t>
            </w:r>
          </w:p>
        </w:tc>
        <w:tc>
          <w:tcPr>
            <w:tcW w:w="1977" w:type="dxa"/>
            <w:vAlign w:val="bottom"/>
          </w:tcPr>
          <w:p w14:paraId="650EF3E2" w14:textId="77777777" w:rsidR="003F129C" w:rsidRPr="00216502" w:rsidRDefault="003F129C" w:rsidP="00477CC6">
            <w:pPr>
              <w:jc w:val="center"/>
              <w:rPr>
                <w:rFonts w:ascii="Times New Roman" w:eastAsia="Times New Roman" w:hAnsi="Times New Roman"/>
                <w:color w:val="000000"/>
                <w:sz w:val="24"/>
                <w:szCs w:val="24"/>
                <w:lang w:eastAsia="zh-CN"/>
              </w:rPr>
            </w:pPr>
            <w:r>
              <w:rPr>
                <w:rFonts w:ascii="Times New Roman" w:hAnsi="Times New Roman" w:hint="eastAsia"/>
                <w:color w:val="000000"/>
                <w:sz w:val="24"/>
                <w:szCs w:val="24"/>
                <w:lang w:eastAsia="zh-CN"/>
              </w:rPr>
              <w:t>-10.60</w:t>
            </w:r>
          </w:p>
        </w:tc>
        <w:tc>
          <w:tcPr>
            <w:tcW w:w="1977" w:type="dxa"/>
            <w:noWrap/>
            <w:hideMark/>
          </w:tcPr>
          <w:p w14:paraId="09AF0DB5"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0.85</w:t>
            </w:r>
          </w:p>
        </w:tc>
      </w:tr>
      <w:tr w:rsidR="003F129C" w:rsidRPr="00216502" w14:paraId="033A9C4A" w14:textId="77777777" w:rsidTr="00477CC6">
        <w:trPr>
          <w:trHeight w:val="290"/>
          <w:jc w:val="center"/>
        </w:trPr>
        <w:tc>
          <w:tcPr>
            <w:tcW w:w="1844" w:type="dxa"/>
            <w:noWrap/>
            <w:hideMark/>
          </w:tcPr>
          <w:p w14:paraId="6971218E"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t>ZINC72402087</w:t>
            </w:r>
          </w:p>
        </w:tc>
        <w:tc>
          <w:tcPr>
            <w:tcW w:w="1871" w:type="dxa"/>
            <w:noWrap/>
            <w:hideMark/>
          </w:tcPr>
          <w:p w14:paraId="34213641"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-11.98</w:t>
            </w:r>
          </w:p>
        </w:tc>
        <w:tc>
          <w:tcPr>
            <w:tcW w:w="1977" w:type="dxa"/>
            <w:vAlign w:val="bottom"/>
          </w:tcPr>
          <w:p w14:paraId="792B2424" w14:textId="77777777" w:rsidR="003F129C" w:rsidRPr="00216502" w:rsidRDefault="003F129C" w:rsidP="00477CC6">
            <w:pPr>
              <w:jc w:val="center"/>
              <w:rPr>
                <w:rFonts w:ascii="Times New Roman" w:eastAsia="Times New Roman" w:hAnsi="Times New Roman"/>
                <w:color w:val="000000"/>
                <w:sz w:val="24"/>
                <w:szCs w:val="24"/>
                <w:lang w:eastAsia="zh-CN"/>
              </w:rPr>
            </w:pPr>
            <w:r w:rsidRPr="00216502">
              <w:rPr>
                <w:rFonts w:ascii="Times New Roman" w:hAnsi="Times New Roman"/>
                <w:color w:val="000000"/>
                <w:sz w:val="24"/>
                <w:szCs w:val="24"/>
              </w:rPr>
              <w:t>-10.32</w:t>
            </w:r>
          </w:p>
        </w:tc>
        <w:tc>
          <w:tcPr>
            <w:tcW w:w="1977" w:type="dxa"/>
            <w:noWrap/>
            <w:hideMark/>
          </w:tcPr>
          <w:p w14:paraId="071672B1"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w:t>
            </w:r>
            <w:r>
              <w:rPr>
                <w:rFonts w:ascii="Times New Roman" w:eastAsiaTheme="minorEastAsia" w:hAnsi="Times New Roman" w:hint="eastAsia"/>
                <w:color w:val="000000"/>
                <w:sz w:val="24"/>
                <w:szCs w:val="24"/>
                <w:lang w:eastAsia="zh-CN"/>
              </w:rPr>
              <w:t>6</w:t>
            </w:r>
          </w:p>
        </w:tc>
      </w:tr>
      <w:tr w:rsidR="003F129C" w:rsidRPr="00216502" w14:paraId="39AC9206" w14:textId="77777777" w:rsidTr="00477CC6">
        <w:trPr>
          <w:trHeight w:val="290"/>
          <w:jc w:val="center"/>
        </w:trPr>
        <w:tc>
          <w:tcPr>
            <w:tcW w:w="1844" w:type="dxa"/>
            <w:noWrap/>
            <w:hideMark/>
          </w:tcPr>
          <w:p w14:paraId="7A8A67E5"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t>ZINC38534026</w:t>
            </w:r>
          </w:p>
        </w:tc>
        <w:tc>
          <w:tcPr>
            <w:tcW w:w="1871" w:type="dxa"/>
            <w:noWrap/>
            <w:hideMark/>
          </w:tcPr>
          <w:p w14:paraId="2AC0B20F"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-11.90</w:t>
            </w:r>
          </w:p>
        </w:tc>
        <w:tc>
          <w:tcPr>
            <w:tcW w:w="1977" w:type="dxa"/>
            <w:vAlign w:val="bottom"/>
          </w:tcPr>
          <w:p w14:paraId="3D7BA937" w14:textId="77777777" w:rsidR="003F129C" w:rsidRPr="00356E1C" w:rsidRDefault="003F129C" w:rsidP="00477CC6">
            <w:pPr>
              <w:jc w:val="center"/>
              <w:rPr>
                <w:rFonts w:ascii="Times New Roman" w:eastAsiaTheme="minorEastAsia" w:hAnsi="Times New Roman"/>
                <w:color w:val="000000"/>
                <w:sz w:val="24"/>
                <w:szCs w:val="24"/>
                <w:lang w:eastAsia="zh-CN"/>
              </w:rPr>
            </w:pPr>
            <w:r>
              <w:rPr>
                <w:rFonts w:ascii="Times New Roman" w:eastAsiaTheme="minorEastAsia" w:hAnsi="Times New Roman" w:hint="eastAsia"/>
                <w:color w:val="000000"/>
                <w:sz w:val="24"/>
                <w:szCs w:val="24"/>
                <w:lang w:eastAsia="zh-CN"/>
              </w:rPr>
              <w:t>-9.43</w:t>
            </w:r>
          </w:p>
        </w:tc>
        <w:tc>
          <w:tcPr>
            <w:tcW w:w="1977" w:type="dxa"/>
            <w:noWrap/>
            <w:hideMark/>
          </w:tcPr>
          <w:p w14:paraId="4C176C8F"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0.85</w:t>
            </w:r>
          </w:p>
        </w:tc>
      </w:tr>
      <w:tr w:rsidR="003F129C" w:rsidRPr="00216502" w14:paraId="0C0BF73D" w14:textId="77777777" w:rsidTr="00477CC6">
        <w:trPr>
          <w:trHeight w:val="290"/>
          <w:jc w:val="center"/>
        </w:trPr>
        <w:tc>
          <w:tcPr>
            <w:tcW w:w="1844" w:type="dxa"/>
            <w:noWrap/>
            <w:hideMark/>
          </w:tcPr>
          <w:p w14:paraId="2C6AD57C"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t>ZINC11968663</w:t>
            </w:r>
          </w:p>
        </w:tc>
        <w:tc>
          <w:tcPr>
            <w:tcW w:w="1871" w:type="dxa"/>
            <w:noWrap/>
            <w:hideMark/>
          </w:tcPr>
          <w:p w14:paraId="198CBFB4"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-11.</w:t>
            </w:r>
            <w:r>
              <w:rPr>
                <w:rFonts w:ascii="Times New Roman" w:eastAsiaTheme="minorEastAsia" w:hAnsi="Times New Roman" w:hint="eastAsia"/>
                <w:color w:val="000000"/>
                <w:sz w:val="24"/>
                <w:szCs w:val="24"/>
                <w:lang w:eastAsia="zh-CN"/>
              </w:rPr>
              <w:t>70</w:t>
            </w:r>
          </w:p>
        </w:tc>
        <w:tc>
          <w:tcPr>
            <w:tcW w:w="1977" w:type="dxa"/>
            <w:vAlign w:val="bottom"/>
          </w:tcPr>
          <w:p w14:paraId="47A32512" w14:textId="77777777" w:rsidR="003F129C" w:rsidRPr="00216502" w:rsidRDefault="003F129C" w:rsidP="00477CC6">
            <w:pPr>
              <w:jc w:val="center"/>
              <w:rPr>
                <w:rFonts w:ascii="Times New Roman" w:eastAsia="Times New Roman" w:hAnsi="Times New Roman"/>
                <w:color w:val="000000"/>
                <w:sz w:val="24"/>
                <w:szCs w:val="24"/>
                <w:lang w:eastAsia="zh-CN"/>
              </w:rPr>
            </w:pPr>
            <w:r w:rsidRPr="00216502">
              <w:rPr>
                <w:rFonts w:ascii="Times New Roman" w:hAnsi="Times New Roman"/>
                <w:color w:val="000000"/>
                <w:sz w:val="24"/>
                <w:szCs w:val="24"/>
              </w:rPr>
              <w:t>-</w:t>
            </w:r>
            <w:r>
              <w:rPr>
                <w:rFonts w:ascii="Times New Roman" w:hAnsi="Times New Roman" w:hint="eastAsia"/>
                <w:color w:val="000000"/>
                <w:sz w:val="24"/>
                <w:szCs w:val="24"/>
                <w:lang w:eastAsia="zh-CN"/>
              </w:rPr>
              <w:t>10.10</w:t>
            </w:r>
          </w:p>
        </w:tc>
        <w:tc>
          <w:tcPr>
            <w:tcW w:w="1977" w:type="dxa"/>
            <w:noWrap/>
            <w:hideMark/>
          </w:tcPr>
          <w:p w14:paraId="58D204B8"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0.85</w:t>
            </w:r>
          </w:p>
        </w:tc>
      </w:tr>
      <w:tr w:rsidR="003F129C" w:rsidRPr="00216502" w14:paraId="038A25DC" w14:textId="77777777" w:rsidTr="00477CC6">
        <w:trPr>
          <w:trHeight w:val="290"/>
          <w:jc w:val="center"/>
        </w:trPr>
        <w:tc>
          <w:tcPr>
            <w:tcW w:w="1844" w:type="dxa"/>
            <w:noWrap/>
            <w:hideMark/>
          </w:tcPr>
          <w:p w14:paraId="4218A452"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t>ZINC09125498</w:t>
            </w:r>
          </w:p>
        </w:tc>
        <w:tc>
          <w:tcPr>
            <w:tcW w:w="1871" w:type="dxa"/>
            <w:noWrap/>
            <w:hideMark/>
          </w:tcPr>
          <w:p w14:paraId="4664AA5E"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-11.60</w:t>
            </w:r>
          </w:p>
        </w:tc>
        <w:tc>
          <w:tcPr>
            <w:tcW w:w="1977" w:type="dxa"/>
            <w:vAlign w:val="bottom"/>
          </w:tcPr>
          <w:p w14:paraId="1EE8A40E" w14:textId="77777777" w:rsidR="003F129C" w:rsidRPr="00216502" w:rsidRDefault="003F129C" w:rsidP="00477CC6">
            <w:pPr>
              <w:jc w:val="center"/>
              <w:rPr>
                <w:rFonts w:ascii="Times New Roman" w:eastAsia="Times New Roman" w:hAnsi="Times New Roman"/>
                <w:color w:val="000000"/>
                <w:sz w:val="24"/>
                <w:szCs w:val="24"/>
                <w:lang w:eastAsia="zh-CN"/>
              </w:rPr>
            </w:pPr>
            <w:r w:rsidRPr="00216502">
              <w:rPr>
                <w:rFonts w:ascii="Times New Roman" w:hAnsi="Times New Roman"/>
                <w:color w:val="000000"/>
                <w:sz w:val="24"/>
                <w:szCs w:val="24"/>
              </w:rPr>
              <w:t>-1</w:t>
            </w:r>
            <w:r>
              <w:rPr>
                <w:rFonts w:ascii="Times New Roman" w:hAnsi="Times New Roman" w:hint="eastAsia"/>
                <w:color w:val="000000"/>
                <w:sz w:val="24"/>
                <w:szCs w:val="24"/>
                <w:lang w:eastAsia="zh-CN"/>
              </w:rPr>
              <w:t>0.31</w:t>
            </w:r>
          </w:p>
        </w:tc>
        <w:tc>
          <w:tcPr>
            <w:tcW w:w="1977" w:type="dxa"/>
            <w:noWrap/>
            <w:hideMark/>
          </w:tcPr>
          <w:p w14:paraId="5DEA60A3"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w:t>
            </w:r>
            <w:r>
              <w:rPr>
                <w:rFonts w:ascii="Times New Roman" w:eastAsiaTheme="minorEastAsia" w:hAnsi="Times New Roman" w:hint="eastAsia"/>
                <w:color w:val="000000"/>
                <w:sz w:val="24"/>
                <w:szCs w:val="24"/>
                <w:lang w:eastAsia="zh-CN"/>
              </w:rPr>
              <w:t>7</w:t>
            </w:r>
          </w:p>
        </w:tc>
      </w:tr>
      <w:tr w:rsidR="003F129C" w:rsidRPr="00216502" w14:paraId="2C10368A" w14:textId="77777777" w:rsidTr="00477CC6">
        <w:trPr>
          <w:trHeight w:val="290"/>
          <w:jc w:val="center"/>
        </w:trPr>
        <w:tc>
          <w:tcPr>
            <w:tcW w:w="1844" w:type="dxa"/>
            <w:noWrap/>
            <w:hideMark/>
          </w:tcPr>
          <w:p w14:paraId="65DB17D3"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t>ZINC12242275</w:t>
            </w:r>
          </w:p>
        </w:tc>
        <w:tc>
          <w:tcPr>
            <w:tcW w:w="1871" w:type="dxa"/>
            <w:noWrap/>
            <w:hideMark/>
          </w:tcPr>
          <w:p w14:paraId="212DEE9E"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-11.5</w:t>
            </w:r>
            <w:r>
              <w:rPr>
                <w:rFonts w:ascii="Times New Roman" w:eastAsiaTheme="minorEastAsia" w:hAnsi="Times New Roman" w:hint="eastAsia"/>
                <w:color w:val="000000"/>
                <w:sz w:val="24"/>
                <w:szCs w:val="24"/>
                <w:lang w:eastAsia="zh-CN"/>
              </w:rPr>
              <w:t>9</w:t>
            </w:r>
          </w:p>
        </w:tc>
        <w:tc>
          <w:tcPr>
            <w:tcW w:w="1977" w:type="dxa"/>
            <w:vAlign w:val="bottom"/>
          </w:tcPr>
          <w:p w14:paraId="7A27EBA0" w14:textId="77777777" w:rsidR="003F129C" w:rsidRPr="00605990" w:rsidRDefault="003F129C" w:rsidP="00477CC6">
            <w:pPr>
              <w:jc w:val="center"/>
              <w:rPr>
                <w:rFonts w:ascii="Times New Roman" w:eastAsiaTheme="minorEastAsia" w:hAnsi="Times New Roman"/>
                <w:color w:val="000000"/>
                <w:sz w:val="24"/>
                <w:szCs w:val="24"/>
                <w:lang w:eastAsia="zh-CN"/>
              </w:rPr>
            </w:pPr>
            <w:r>
              <w:rPr>
                <w:rFonts w:ascii="Times New Roman" w:eastAsiaTheme="minorEastAsia" w:hAnsi="Times New Roman" w:hint="eastAsia"/>
                <w:color w:val="000000"/>
                <w:sz w:val="24"/>
                <w:szCs w:val="24"/>
                <w:lang w:eastAsia="zh-CN"/>
              </w:rPr>
              <w:t>-7.51</w:t>
            </w:r>
          </w:p>
        </w:tc>
        <w:tc>
          <w:tcPr>
            <w:tcW w:w="1977" w:type="dxa"/>
            <w:noWrap/>
            <w:hideMark/>
          </w:tcPr>
          <w:p w14:paraId="68875D39"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w:t>
            </w:r>
            <w:r>
              <w:rPr>
                <w:rFonts w:ascii="Times New Roman" w:eastAsiaTheme="minorEastAsia" w:hAnsi="Times New Roman" w:hint="eastAsia"/>
                <w:color w:val="000000"/>
                <w:sz w:val="24"/>
                <w:szCs w:val="24"/>
                <w:lang w:eastAsia="zh-CN"/>
              </w:rPr>
              <w:t>7</w:t>
            </w:r>
          </w:p>
        </w:tc>
      </w:tr>
      <w:tr w:rsidR="003F129C" w:rsidRPr="00216502" w14:paraId="7AE04C75" w14:textId="77777777" w:rsidTr="00477CC6">
        <w:trPr>
          <w:trHeight w:val="290"/>
          <w:jc w:val="center"/>
        </w:trPr>
        <w:tc>
          <w:tcPr>
            <w:tcW w:w="1844" w:type="dxa"/>
            <w:noWrap/>
            <w:hideMark/>
          </w:tcPr>
          <w:p w14:paraId="05091604"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lastRenderedPageBreak/>
              <w:t>ZINC06756714</w:t>
            </w:r>
          </w:p>
        </w:tc>
        <w:tc>
          <w:tcPr>
            <w:tcW w:w="1871" w:type="dxa"/>
            <w:noWrap/>
            <w:hideMark/>
          </w:tcPr>
          <w:p w14:paraId="489E4EAD"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-11.54</w:t>
            </w:r>
          </w:p>
        </w:tc>
        <w:tc>
          <w:tcPr>
            <w:tcW w:w="1977" w:type="dxa"/>
            <w:vAlign w:val="bottom"/>
          </w:tcPr>
          <w:p w14:paraId="7C3D17AA" w14:textId="77777777" w:rsidR="003F129C" w:rsidRPr="00216502" w:rsidRDefault="003F129C" w:rsidP="00477CC6">
            <w:pPr>
              <w:jc w:val="center"/>
              <w:rPr>
                <w:rFonts w:ascii="Times New Roman" w:eastAsia="Times New Roman" w:hAnsi="Times New Roman"/>
                <w:color w:val="000000"/>
                <w:sz w:val="24"/>
                <w:szCs w:val="24"/>
                <w:lang w:eastAsia="zh-CN"/>
              </w:rPr>
            </w:pPr>
            <w:r w:rsidRPr="00216502">
              <w:rPr>
                <w:rFonts w:ascii="Times New Roman" w:hAnsi="Times New Roman"/>
                <w:color w:val="000000"/>
                <w:sz w:val="24"/>
                <w:szCs w:val="24"/>
              </w:rPr>
              <w:t>-</w:t>
            </w:r>
            <w:r>
              <w:rPr>
                <w:rFonts w:ascii="Times New Roman" w:hAnsi="Times New Roman" w:hint="eastAsia"/>
                <w:color w:val="000000"/>
                <w:sz w:val="24"/>
                <w:szCs w:val="24"/>
                <w:lang w:eastAsia="zh-CN"/>
              </w:rPr>
              <w:t>10.04</w:t>
            </w:r>
          </w:p>
        </w:tc>
        <w:tc>
          <w:tcPr>
            <w:tcW w:w="1977" w:type="dxa"/>
            <w:noWrap/>
            <w:hideMark/>
          </w:tcPr>
          <w:p w14:paraId="4EC1C646"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w:t>
            </w:r>
            <w:r>
              <w:rPr>
                <w:rFonts w:ascii="Times New Roman" w:eastAsiaTheme="minorEastAsia" w:hAnsi="Times New Roman" w:hint="eastAsia"/>
                <w:color w:val="000000"/>
                <w:sz w:val="24"/>
                <w:szCs w:val="24"/>
                <w:lang w:eastAsia="zh-CN"/>
              </w:rPr>
              <w:t>6</w:t>
            </w:r>
          </w:p>
        </w:tc>
      </w:tr>
      <w:tr w:rsidR="003F129C" w:rsidRPr="00216502" w14:paraId="18B27950" w14:textId="77777777" w:rsidTr="00477CC6">
        <w:trPr>
          <w:trHeight w:val="290"/>
          <w:jc w:val="center"/>
        </w:trPr>
        <w:tc>
          <w:tcPr>
            <w:tcW w:w="1844" w:type="dxa"/>
            <w:noWrap/>
            <w:hideMark/>
          </w:tcPr>
          <w:p w14:paraId="09E22D54" w14:textId="77777777" w:rsidR="003F129C" w:rsidRPr="00216502" w:rsidRDefault="003F129C" w:rsidP="00477CC6">
            <w:pPr>
              <w:rPr>
                <w:rFonts w:ascii="Times New Roman" w:eastAsia="Times New Roman" w:hAnsi="Times New Roman"/>
                <w:color w:val="000000"/>
                <w:sz w:val="24"/>
                <w:szCs w:val="24"/>
                <w:lang w:eastAsia="zh-CN"/>
              </w:rPr>
            </w:pPr>
            <w:r w:rsidRPr="00216502">
              <w:rPr>
                <w:rFonts w:ascii="Times New Roman" w:eastAsia="Times New Roman" w:hAnsi="Times New Roman"/>
                <w:color w:val="000000"/>
                <w:sz w:val="24"/>
                <w:szCs w:val="24"/>
                <w:lang w:eastAsia="zh-CN"/>
              </w:rPr>
              <w:t>ZINC29419331</w:t>
            </w:r>
          </w:p>
        </w:tc>
        <w:tc>
          <w:tcPr>
            <w:tcW w:w="1871" w:type="dxa"/>
            <w:noWrap/>
            <w:hideMark/>
          </w:tcPr>
          <w:p w14:paraId="44F196B4"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-11.4</w:t>
            </w:r>
            <w:r>
              <w:rPr>
                <w:rFonts w:ascii="Times New Roman" w:eastAsiaTheme="minorEastAsia" w:hAnsi="Times New Roman" w:hint="eastAsia"/>
                <w:color w:val="000000"/>
                <w:sz w:val="24"/>
                <w:szCs w:val="24"/>
                <w:lang w:eastAsia="zh-CN"/>
              </w:rPr>
              <w:t>7</w:t>
            </w:r>
          </w:p>
        </w:tc>
        <w:tc>
          <w:tcPr>
            <w:tcW w:w="1977" w:type="dxa"/>
            <w:vAlign w:val="bottom"/>
          </w:tcPr>
          <w:p w14:paraId="032F5129" w14:textId="77777777" w:rsidR="003F129C" w:rsidRPr="00216502" w:rsidRDefault="003F129C" w:rsidP="00477CC6">
            <w:pPr>
              <w:jc w:val="center"/>
              <w:rPr>
                <w:rFonts w:ascii="Times New Roman" w:eastAsia="Times New Roman" w:hAnsi="Times New Roman"/>
                <w:color w:val="000000"/>
                <w:sz w:val="24"/>
                <w:szCs w:val="24"/>
                <w:lang w:eastAsia="zh-CN"/>
              </w:rPr>
            </w:pPr>
            <w:r w:rsidRPr="00216502">
              <w:rPr>
                <w:rFonts w:ascii="Times New Roman" w:hAnsi="Times New Roman"/>
                <w:color w:val="000000"/>
                <w:sz w:val="24"/>
                <w:szCs w:val="24"/>
              </w:rPr>
              <w:t>-</w:t>
            </w:r>
            <w:r>
              <w:rPr>
                <w:rFonts w:ascii="Times New Roman" w:hAnsi="Times New Roman" w:hint="eastAsia"/>
                <w:color w:val="000000"/>
                <w:sz w:val="24"/>
                <w:szCs w:val="24"/>
                <w:lang w:eastAsia="zh-CN"/>
              </w:rPr>
              <w:t>10.80</w:t>
            </w:r>
          </w:p>
        </w:tc>
        <w:tc>
          <w:tcPr>
            <w:tcW w:w="1977" w:type="dxa"/>
            <w:noWrap/>
            <w:hideMark/>
          </w:tcPr>
          <w:p w14:paraId="4949363C" w14:textId="77777777" w:rsidR="003F129C" w:rsidRPr="001721CB" w:rsidRDefault="003F129C" w:rsidP="00477CC6">
            <w:pPr>
              <w:jc w:val="center"/>
              <w:rPr>
                <w:rFonts w:ascii="Times New Roman" w:eastAsiaTheme="minorEastAsia" w:hAnsi="Times New Roman"/>
                <w:color w:val="000000"/>
                <w:sz w:val="24"/>
                <w:szCs w:val="24"/>
                <w:lang w:eastAsia="zh-CN"/>
              </w:rPr>
            </w:pPr>
            <w:r w:rsidRPr="00216502">
              <w:rPr>
                <w:rFonts w:ascii="Times New Roman" w:eastAsia="Times New Roman" w:hAnsi="Times New Roman"/>
                <w:color w:val="000000"/>
                <w:sz w:val="24"/>
                <w:szCs w:val="24"/>
                <w:lang w:eastAsia="zh-CN"/>
              </w:rPr>
              <w:t>0.85</w:t>
            </w:r>
          </w:p>
        </w:tc>
      </w:tr>
    </w:tbl>
    <w:p w14:paraId="11E4B08E" w14:textId="77777777" w:rsidR="003F129C" w:rsidRPr="00F105BB" w:rsidRDefault="003F129C" w:rsidP="003F129C">
      <w:pPr>
        <w:jc w:val="both"/>
        <w:rPr>
          <w:rFonts w:ascii="Times New Roman" w:hAnsi="Times New Roman" w:cs="Times New Roman"/>
          <w:b/>
          <w:bCs/>
          <w:sz w:val="24"/>
        </w:rPr>
      </w:pPr>
    </w:p>
    <w:p w14:paraId="0D55FDCC" w14:textId="77777777" w:rsidR="003F129C" w:rsidRPr="00AE4049" w:rsidRDefault="003F129C" w:rsidP="003F129C">
      <w:pPr>
        <w:pStyle w:val="Caption"/>
        <w:keepNext/>
        <w:spacing w:line="278" w:lineRule="auto"/>
        <w:jc w:val="both"/>
        <w:rPr>
          <w:sz w:val="24"/>
          <w:szCs w:val="24"/>
        </w:rPr>
      </w:pPr>
      <w:r w:rsidRPr="00AE4049">
        <w:rPr>
          <w:sz w:val="24"/>
          <w:szCs w:val="24"/>
        </w:rPr>
        <w:t xml:space="preserve">Table </w:t>
      </w:r>
      <w:r w:rsidRPr="00AE4049">
        <w:rPr>
          <w:rFonts w:hint="eastAsia"/>
          <w:sz w:val="24"/>
          <w:szCs w:val="24"/>
          <w:lang w:eastAsia="zh-CN"/>
        </w:rPr>
        <w:t>S</w:t>
      </w:r>
      <w:r>
        <w:rPr>
          <w:rFonts w:hint="eastAsia"/>
          <w:sz w:val="24"/>
          <w:szCs w:val="24"/>
          <w:lang w:eastAsia="zh-CN"/>
        </w:rPr>
        <w:t>5</w:t>
      </w:r>
      <w:r>
        <w:rPr>
          <w:sz w:val="24"/>
          <w:szCs w:val="24"/>
          <w:lang w:eastAsia="zh-CN"/>
        </w:rPr>
        <w:t>.</w:t>
      </w:r>
      <w:r w:rsidRPr="00AE4049">
        <w:rPr>
          <w:sz w:val="24"/>
          <w:szCs w:val="24"/>
        </w:rPr>
        <w:t xml:space="preserve"> The docking and similarity scores of selected top CB2 active candidates with MCS i feature from ZINC database</w:t>
      </w:r>
    </w:p>
    <w:tbl>
      <w:tblPr>
        <w:tblStyle w:val="TableGrid15"/>
        <w:tblW w:w="7669" w:type="dxa"/>
        <w:jc w:val="center"/>
        <w:tblLook w:val="04A0" w:firstRow="1" w:lastRow="0" w:firstColumn="1" w:lastColumn="0" w:noHBand="0" w:noVBand="1"/>
      </w:tblPr>
      <w:tblGrid>
        <w:gridCol w:w="1844"/>
        <w:gridCol w:w="1871"/>
        <w:gridCol w:w="1977"/>
        <w:gridCol w:w="1977"/>
      </w:tblGrid>
      <w:tr w:rsidR="003F129C" w:rsidRPr="00F25B45" w14:paraId="5743A980" w14:textId="77777777" w:rsidTr="00477CC6">
        <w:trPr>
          <w:trHeight w:val="290"/>
          <w:jc w:val="center"/>
        </w:trPr>
        <w:tc>
          <w:tcPr>
            <w:tcW w:w="1844" w:type="dxa"/>
            <w:noWrap/>
            <w:hideMark/>
          </w:tcPr>
          <w:p w14:paraId="36F63627" w14:textId="77777777" w:rsidR="003F129C" w:rsidRPr="00520386" w:rsidRDefault="003F129C" w:rsidP="00477CC6">
            <w:pPr>
              <w:jc w:val="center"/>
              <w:rPr>
                <w:rFonts w:ascii="Arial" w:eastAsia="Times New Roman" w:hAnsi="Arial" w:cs="Arial"/>
                <w:b/>
                <w:bCs/>
                <w:color w:val="000000"/>
                <w:sz w:val="24"/>
                <w:szCs w:val="24"/>
                <w:lang w:eastAsia="zh-CN"/>
              </w:rPr>
            </w:pPr>
            <w:r w:rsidRPr="00520386">
              <w:rPr>
                <w:rFonts w:ascii="Arial" w:eastAsia="Times New Roman" w:hAnsi="Arial" w:cs="Arial"/>
                <w:b/>
                <w:bCs/>
                <w:color w:val="000000"/>
                <w:sz w:val="24"/>
                <w:szCs w:val="24"/>
                <w:lang w:eastAsia="zh-CN"/>
              </w:rPr>
              <w:t>Molecule</w:t>
            </w:r>
          </w:p>
        </w:tc>
        <w:tc>
          <w:tcPr>
            <w:tcW w:w="1871" w:type="dxa"/>
            <w:noWrap/>
            <w:hideMark/>
          </w:tcPr>
          <w:p w14:paraId="1E88551B" w14:textId="77777777" w:rsidR="003F129C" w:rsidRPr="00520386" w:rsidRDefault="003F129C" w:rsidP="00477CC6">
            <w:pPr>
              <w:jc w:val="center"/>
              <w:rPr>
                <w:rFonts w:ascii="Arial" w:eastAsiaTheme="minorEastAsia" w:hAnsi="Arial" w:cs="Arial"/>
                <w:b/>
                <w:bCs/>
                <w:color w:val="000000"/>
                <w:sz w:val="24"/>
                <w:szCs w:val="24"/>
                <w:lang w:eastAsia="zh-CN"/>
              </w:rPr>
            </w:pPr>
            <w:r w:rsidRPr="00520386">
              <w:rPr>
                <w:rFonts w:ascii="Arial" w:eastAsiaTheme="minorEastAsia" w:hAnsi="Arial" w:cs="Arial" w:hint="eastAsia"/>
                <w:b/>
                <w:bCs/>
                <w:color w:val="000000"/>
                <w:sz w:val="24"/>
                <w:szCs w:val="24"/>
                <w:lang w:eastAsia="zh-CN"/>
              </w:rPr>
              <w:t xml:space="preserve">CB2 </w:t>
            </w:r>
            <w:r w:rsidRPr="00520386">
              <w:rPr>
                <w:rFonts w:ascii="Arial" w:eastAsia="Times New Roman" w:hAnsi="Arial" w:cs="Arial"/>
                <w:b/>
                <w:bCs/>
                <w:color w:val="000000"/>
                <w:sz w:val="24"/>
                <w:szCs w:val="24"/>
                <w:lang w:eastAsia="zh-CN"/>
              </w:rPr>
              <w:t>Docking score</w:t>
            </w:r>
          </w:p>
        </w:tc>
        <w:tc>
          <w:tcPr>
            <w:tcW w:w="1977" w:type="dxa"/>
          </w:tcPr>
          <w:p w14:paraId="6F35A59A" w14:textId="77777777" w:rsidR="003F129C" w:rsidRPr="00520386" w:rsidRDefault="003F129C" w:rsidP="00477CC6">
            <w:pPr>
              <w:jc w:val="center"/>
              <w:rPr>
                <w:rFonts w:ascii="Arial" w:eastAsiaTheme="minorEastAsia" w:hAnsi="Arial" w:cs="Arial"/>
                <w:b/>
                <w:bCs/>
                <w:color w:val="000000"/>
                <w:sz w:val="24"/>
                <w:szCs w:val="24"/>
                <w:lang w:eastAsia="zh-CN"/>
              </w:rPr>
            </w:pPr>
            <w:r w:rsidRPr="00520386">
              <w:rPr>
                <w:rFonts w:ascii="Arial" w:eastAsiaTheme="minorEastAsia" w:hAnsi="Arial" w:cs="Arial" w:hint="eastAsia"/>
                <w:b/>
                <w:bCs/>
                <w:color w:val="000000"/>
                <w:sz w:val="24"/>
                <w:szCs w:val="24"/>
                <w:lang w:eastAsia="zh-CN"/>
              </w:rPr>
              <w:t xml:space="preserve">CB1 </w:t>
            </w:r>
            <w:r w:rsidRPr="00520386">
              <w:rPr>
                <w:rFonts w:ascii="Arial" w:eastAsia="Times New Roman" w:hAnsi="Arial" w:cs="Arial"/>
                <w:b/>
                <w:bCs/>
                <w:color w:val="000000"/>
                <w:sz w:val="24"/>
                <w:szCs w:val="24"/>
                <w:lang w:eastAsia="zh-CN"/>
              </w:rPr>
              <w:t>Docking score</w:t>
            </w:r>
          </w:p>
        </w:tc>
        <w:tc>
          <w:tcPr>
            <w:tcW w:w="1977" w:type="dxa"/>
            <w:noWrap/>
            <w:hideMark/>
          </w:tcPr>
          <w:p w14:paraId="781EF902" w14:textId="77777777" w:rsidR="003F129C" w:rsidRPr="00520386" w:rsidRDefault="003F129C" w:rsidP="00477CC6">
            <w:pPr>
              <w:jc w:val="center"/>
              <w:rPr>
                <w:rFonts w:ascii="Arial" w:eastAsiaTheme="minorEastAsia" w:hAnsi="Arial" w:cs="Arial"/>
                <w:b/>
                <w:bCs/>
                <w:color w:val="000000"/>
                <w:sz w:val="24"/>
                <w:szCs w:val="24"/>
                <w:lang w:eastAsia="zh-CN"/>
              </w:rPr>
            </w:pPr>
            <w:r w:rsidRPr="00520386">
              <w:rPr>
                <w:rFonts w:ascii="Arial" w:eastAsiaTheme="minorEastAsia" w:hAnsi="Arial" w:cs="Arial" w:hint="eastAsia"/>
                <w:b/>
                <w:bCs/>
                <w:color w:val="000000"/>
                <w:sz w:val="24"/>
                <w:szCs w:val="24"/>
                <w:lang w:eastAsia="zh-CN"/>
              </w:rPr>
              <w:t>TS</w:t>
            </w:r>
          </w:p>
        </w:tc>
      </w:tr>
      <w:tr w:rsidR="003F129C" w:rsidRPr="00F25B45" w14:paraId="7BACEA35" w14:textId="77777777" w:rsidTr="00477CC6">
        <w:trPr>
          <w:trHeight w:val="290"/>
          <w:jc w:val="center"/>
        </w:trPr>
        <w:tc>
          <w:tcPr>
            <w:tcW w:w="1844" w:type="dxa"/>
            <w:noWrap/>
            <w:vAlign w:val="bottom"/>
          </w:tcPr>
          <w:p w14:paraId="59CA835E"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ZINC72469974</w:t>
            </w:r>
          </w:p>
        </w:tc>
        <w:tc>
          <w:tcPr>
            <w:tcW w:w="1871" w:type="dxa"/>
            <w:noWrap/>
            <w:vAlign w:val="bottom"/>
          </w:tcPr>
          <w:p w14:paraId="491E8E41"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-10.08</w:t>
            </w:r>
          </w:p>
        </w:tc>
        <w:tc>
          <w:tcPr>
            <w:tcW w:w="1977" w:type="dxa"/>
            <w:vAlign w:val="bottom"/>
          </w:tcPr>
          <w:p w14:paraId="34443D0A"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8.00</w:t>
            </w:r>
          </w:p>
        </w:tc>
        <w:tc>
          <w:tcPr>
            <w:tcW w:w="1977" w:type="dxa"/>
            <w:noWrap/>
            <w:vAlign w:val="bottom"/>
          </w:tcPr>
          <w:p w14:paraId="38E671EA"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0.8</w:t>
            </w:r>
            <w:r w:rsidRPr="00F25B45">
              <w:rPr>
                <w:rFonts w:ascii="Arial" w:hAnsi="Arial" w:cs="Arial" w:hint="eastAsia"/>
                <w:color w:val="000000"/>
                <w:sz w:val="24"/>
                <w:szCs w:val="24"/>
                <w:lang w:eastAsia="zh-CN"/>
              </w:rPr>
              <w:t>2</w:t>
            </w:r>
          </w:p>
        </w:tc>
      </w:tr>
      <w:tr w:rsidR="003F129C" w:rsidRPr="00F25B45" w14:paraId="784B3400" w14:textId="77777777" w:rsidTr="00477CC6">
        <w:trPr>
          <w:trHeight w:val="290"/>
          <w:jc w:val="center"/>
        </w:trPr>
        <w:tc>
          <w:tcPr>
            <w:tcW w:w="1844" w:type="dxa"/>
            <w:noWrap/>
            <w:vAlign w:val="bottom"/>
          </w:tcPr>
          <w:p w14:paraId="33A1E90B"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ZINC91152990</w:t>
            </w:r>
          </w:p>
        </w:tc>
        <w:tc>
          <w:tcPr>
            <w:tcW w:w="1871" w:type="dxa"/>
            <w:noWrap/>
            <w:vAlign w:val="bottom"/>
          </w:tcPr>
          <w:p w14:paraId="65761326"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-7.8</w:t>
            </w:r>
            <w:r w:rsidRPr="00F25B45">
              <w:rPr>
                <w:rFonts w:ascii="Arial" w:hAnsi="Arial" w:cs="Arial" w:hint="eastAsia"/>
                <w:color w:val="000000"/>
                <w:sz w:val="24"/>
                <w:szCs w:val="24"/>
                <w:lang w:eastAsia="zh-CN"/>
              </w:rPr>
              <w:t>2</w:t>
            </w:r>
          </w:p>
        </w:tc>
        <w:tc>
          <w:tcPr>
            <w:tcW w:w="1977" w:type="dxa"/>
            <w:vAlign w:val="bottom"/>
          </w:tcPr>
          <w:p w14:paraId="7DC995EE"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6.75</w:t>
            </w:r>
          </w:p>
        </w:tc>
        <w:tc>
          <w:tcPr>
            <w:tcW w:w="1977" w:type="dxa"/>
            <w:noWrap/>
            <w:vAlign w:val="bottom"/>
          </w:tcPr>
          <w:p w14:paraId="3989D8B4"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0.77</w:t>
            </w:r>
          </w:p>
        </w:tc>
      </w:tr>
      <w:tr w:rsidR="003F129C" w:rsidRPr="00F25B45" w14:paraId="65DB5385" w14:textId="77777777" w:rsidTr="00477CC6">
        <w:trPr>
          <w:trHeight w:val="290"/>
          <w:jc w:val="center"/>
        </w:trPr>
        <w:tc>
          <w:tcPr>
            <w:tcW w:w="1844" w:type="dxa"/>
            <w:noWrap/>
            <w:vAlign w:val="bottom"/>
          </w:tcPr>
          <w:p w14:paraId="7816D031"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ZINC69537317</w:t>
            </w:r>
          </w:p>
        </w:tc>
        <w:tc>
          <w:tcPr>
            <w:tcW w:w="1871" w:type="dxa"/>
            <w:noWrap/>
            <w:vAlign w:val="bottom"/>
          </w:tcPr>
          <w:p w14:paraId="1E3DF318"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-8.9</w:t>
            </w:r>
            <w:r w:rsidRPr="00F25B45">
              <w:rPr>
                <w:rFonts w:ascii="Arial" w:hAnsi="Arial" w:cs="Arial" w:hint="eastAsia"/>
                <w:color w:val="000000"/>
                <w:sz w:val="24"/>
                <w:szCs w:val="24"/>
                <w:lang w:eastAsia="zh-CN"/>
              </w:rPr>
              <w:t>3</w:t>
            </w:r>
          </w:p>
        </w:tc>
        <w:tc>
          <w:tcPr>
            <w:tcW w:w="1977" w:type="dxa"/>
            <w:vAlign w:val="bottom"/>
          </w:tcPr>
          <w:p w14:paraId="49A3ACF8"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9.30</w:t>
            </w:r>
          </w:p>
        </w:tc>
        <w:tc>
          <w:tcPr>
            <w:tcW w:w="1977" w:type="dxa"/>
            <w:noWrap/>
            <w:vAlign w:val="bottom"/>
          </w:tcPr>
          <w:p w14:paraId="272F8A5A"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0.77</w:t>
            </w:r>
          </w:p>
        </w:tc>
      </w:tr>
      <w:tr w:rsidR="003F129C" w:rsidRPr="00F25B45" w14:paraId="56D80C0E" w14:textId="77777777" w:rsidTr="00477CC6">
        <w:trPr>
          <w:trHeight w:val="290"/>
          <w:jc w:val="center"/>
        </w:trPr>
        <w:tc>
          <w:tcPr>
            <w:tcW w:w="1844" w:type="dxa"/>
            <w:noWrap/>
            <w:vAlign w:val="bottom"/>
          </w:tcPr>
          <w:p w14:paraId="2A1FF154"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ZINC71836805</w:t>
            </w:r>
          </w:p>
        </w:tc>
        <w:tc>
          <w:tcPr>
            <w:tcW w:w="1871" w:type="dxa"/>
            <w:noWrap/>
            <w:vAlign w:val="bottom"/>
          </w:tcPr>
          <w:p w14:paraId="2679FF74"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-9.39</w:t>
            </w:r>
          </w:p>
        </w:tc>
        <w:tc>
          <w:tcPr>
            <w:tcW w:w="1977" w:type="dxa"/>
            <w:vAlign w:val="bottom"/>
          </w:tcPr>
          <w:p w14:paraId="3149DA1C"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-9.19</w:t>
            </w:r>
          </w:p>
        </w:tc>
        <w:tc>
          <w:tcPr>
            <w:tcW w:w="1977" w:type="dxa"/>
            <w:noWrap/>
            <w:vAlign w:val="bottom"/>
          </w:tcPr>
          <w:p w14:paraId="79413D42"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0.7</w:t>
            </w:r>
            <w:r w:rsidRPr="00F25B45">
              <w:rPr>
                <w:rFonts w:ascii="Arial" w:hAnsi="Arial" w:cs="Arial" w:hint="eastAsia"/>
                <w:color w:val="000000"/>
                <w:sz w:val="24"/>
                <w:szCs w:val="24"/>
                <w:lang w:eastAsia="zh-CN"/>
              </w:rPr>
              <w:t>7</w:t>
            </w:r>
          </w:p>
        </w:tc>
      </w:tr>
      <w:tr w:rsidR="003F129C" w:rsidRPr="00F25B45" w14:paraId="525404FE" w14:textId="77777777" w:rsidTr="00477CC6">
        <w:trPr>
          <w:trHeight w:val="290"/>
          <w:jc w:val="center"/>
        </w:trPr>
        <w:tc>
          <w:tcPr>
            <w:tcW w:w="1844" w:type="dxa"/>
            <w:noWrap/>
            <w:vAlign w:val="bottom"/>
          </w:tcPr>
          <w:p w14:paraId="39535153"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ZINC71836806</w:t>
            </w:r>
          </w:p>
        </w:tc>
        <w:tc>
          <w:tcPr>
            <w:tcW w:w="1871" w:type="dxa"/>
            <w:noWrap/>
            <w:vAlign w:val="bottom"/>
          </w:tcPr>
          <w:p w14:paraId="4C63A7A1"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-9.3</w:t>
            </w:r>
            <w:r w:rsidRPr="00F25B45">
              <w:rPr>
                <w:rFonts w:ascii="Arial" w:hAnsi="Arial" w:cs="Arial" w:hint="eastAsia"/>
                <w:color w:val="000000"/>
                <w:sz w:val="24"/>
                <w:szCs w:val="24"/>
                <w:lang w:eastAsia="zh-CN"/>
              </w:rPr>
              <w:t>2</w:t>
            </w:r>
          </w:p>
        </w:tc>
        <w:tc>
          <w:tcPr>
            <w:tcW w:w="1977" w:type="dxa"/>
            <w:vAlign w:val="bottom"/>
          </w:tcPr>
          <w:p w14:paraId="2622BA75"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-9.4</w:t>
            </w:r>
            <w:r w:rsidRPr="00F25B45">
              <w:rPr>
                <w:rFonts w:ascii="Arial" w:hAnsi="Arial" w:cs="Arial" w:hint="eastAsia"/>
                <w:color w:val="000000"/>
                <w:sz w:val="24"/>
                <w:szCs w:val="24"/>
                <w:lang w:eastAsia="zh-CN"/>
              </w:rPr>
              <w:t>5</w:t>
            </w:r>
          </w:p>
        </w:tc>
        <w:tc>
          <w:tcPr>
            <w:tcW w:w="1977" w:type="dxa"/>
            <w:noWrap/>
            <w:vAlign w:val="bottom"/>
          </w:tcPr>
          <w:p w14:paraId="1D57F4B8"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0.7</w:t>
            </w:r>
            <w:r w:rsidRPr="00F25B45">
              <w:rPr>
                <w:rFonts w:ascii="Arial" w:hAnsi="Arial" w:cs="Arial" w:hint="eastAsia"/>
                <w:color w:val="000000"/>
                <w:sz w:val="24"/>
                <w:szCs w:val="24"/>
                <w:lang w:eastAsia="zh-CN"/>
              </w:rPr>
              <w:t>7</w:t>
            </w:r>
          </w:p>
        </w:tc>
      </w:tr>
      <w:tr w:rsidR="003F129C" w:rsidRPr="00F25B45" w14:paraId="67578F80" w14:textId="77777777" w:rsidTr="00477CC6">
        <w:trPr>
          <w:trHeight w:val="290"/>
          <w:jc w:val="center"/>
        </w:trPr>
        <w:tc>
          <w:tcPr>
            <w:tcW w:w="1844" w:type="dxa"/>
            <w:noWrap/>
            <w:vAlign w:val="bottom"/>
          </w:tcPr>
          <w:p w14:paraId="7C506F6B"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ZINC77505253</w:t>
            </w:r>
          </w:p>
        </w:tc>
        <w:tc>
          <w:tcPr>
            <w:tcW w:w="1871" w:type="dxa"/>
            <w:noWrap/>
            <w:vAlign w:val="bottom"/>
          </w:tcPr>
          <w:p w14:paraId="34CF5255"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-10.5</w:t>
            </w:r>
            <w:r w:rsidRPr="00F25B45">
              <w:rPr>
                <w:rFonts w:ascii="Arial" w:hAnsi="Arial" w:cs="Arial" w:hint="eastAsia"/>
                <w:color w:val="000000"/>
                <w:sz w:val="24"/>
                <w:szCs w:val="24"/>
                <w:lang w:eastAsia="zh-CN"/>
              </w:rPr>
              <w:t>6</w:t>
            </w:r>
          </w:p>
        </w:tc>
        <w:tc>
          <w:tcPr>
            <w:tcW w:w="1977" w:type="dxa"/>
            <w:vAlign w:val="bottom"/>
          </w:tcPr>
          <w:p w14:paraId="10966777"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-9.8</w:t>
            </w:r>
            <w:r w:rsidRPr="00F25B45">
              <w:rPr>
                <w:rFonts w:ascii="Arial" w:hAnsi="Arial" w:cs="Arial" w:hint="eastAsia"/>
                <w:color w:val="000000"/>
                <w:sz w:val="24"/>
                <w:szCs w:val="24"/>
                <w:lang w:eastAsia="zh-CN"/>
              </w:rPr>
              <w:t>6</w:t>
            </w:r>
          </w:p>
        </w:tc>
        <w:tc>
          <w:tcPr>
            <w:tcW w:w="1977" w:type="dxa"/>
            <w:noWrap/>
            <w:vAlign w:val="bottom"/>
          </w:tcPr>
          <w:p w14:paraId="750BF8E0"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0.7</w:t>
            </w:r>
            <w:r w:rsidRPr="00F25B45">
              <w:rPr>
                <w:rFonts w:ascii="Arial" w:hAnsi="Arial" w:cs="Arial" w:hint="eastAsia"/>
                <w:color w:val="000000"/>
                <w:sz w:val="24"/>
                <w:szCs w:val="24"/>
                <w:lang w:eastAsia="zh-CN"/>
              </w:rPr>
              <w:t>7</w:t>
            </w:r>
          </w:p>
        </w:tc>
      </w:tr>
      <w:tr w:rsidR="003F129C" w:rsidRPr="00F25B45" w14:paraId="5C4286F2" w14:textId="77777777" w:rsidTr="00477CC6">
        <w:trPr>
          <w:trHeight w:val="290"/>
          <w:jc w:val="center"/>
        </w:trPr>
        <w:tc>
          <w:tcPr>
            <w:tcW w:w="1844" w:type="dxa"/>
            <w:noWrap/>
            <w:vAlign w:val="bottom"/>
          </w:tcPr>
          <w:p w14:paraId="25291185"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ZINC77505252</w:t>
            </w:r>
          </w:p>
        </w:tc>
        <w:tc>
          <w:tcPr>
            <w:tcW w:w="1871" w:type="dxa"/>
            <w:noWrap/>
            <w:vAlign w:val="bottom"/>
          </w:tcPr>
          <w:p w14:paraId="3391E3FF"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-10.24</w:t>
            </w:r>
          </w:p>
        </w:tc>
        <w:tc>
          <w:tcPr>
            <w:tcW w:w="1977" w:type="dxa"/>
            <w:vAlign w:val="bottom"/>
          </w:tcPr>
          <w:p w14:paraId="7EE48ED1"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9.44</w:t>
            </w:r>
          </w:p>
        </w:tc>
        <w:tc>
          <w:tcPr>
            <w:tcW w:w="1977" w:type="dxa"/>
            <w:noWrap/>
            <w:vAlign w:val="bottom"/>
          </w:tcPr>
          <w:p w14:paraId="2147D852"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0.7</w:t>
            </w:r>
            <w:r w:rsidRPr="00F25B45">
              <w:rPr>
                <w:rFonts w:ascii="Arial" w:hAnsi="Arial" w:cs="Arial" w:hint="eastAsia"/>
                <w:color w:val="000000"/>
                <w:sz w:val="24"/>
                <w:szCs w:val="24"/>
                <w:lang w:eastAsia="zh-CN"/>
              </w:rPr>
              <w:t>7</w:t>
            </w:r>
          </w:p>
        </w:tc>
      </w:tr>
      <w:tr w:rsidR="003F129C" w:rsidRPr="00F25B45" w14:paraId="39C48CC5" w14:textId="77777777" w:rsidTr="00477CC6">
        <w:trPr>
          <w:trHeight w:val="290"/>
          <w:jc w:val="center"/>
        </w:trPr>
        <w:tc>
          <w:tcPr>
            <w:tcW w:w="1844" w:type="dxa"/>
            <w:noWrap/>
            <w:vAlign w:val="bottom"/>
          </w:tcPr>
          <w:p w14:paraId="7F3FE4DA"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ZINC71747425</w:t>
            </w:r>
          </w:p>
        </w:tc>
        <w:tc>
          <w:tcPr>
            <w:tcW w:w="1871" w:type="dxa"/>
            <w:noWrap/>
            <w:vAlign w:val="bottom"/>
          </w:tcPr>
          <w:p w14:paraId="513B7176"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-9.3</w:t>
            </w:r>
            <w:r w:rsidRPr="00F25B45">
              <w:rPr>
                <w:rFonts w:ascii="Arial" w:hAnsi="Arial" w:cs="Arial" w:hint="eastAsia"/>
                <w:color w:val="000000"/>
                <w:sz w:val="24"/>
                <w:szCs w:val="24"/>
                <w:lang w:eastAsia="zh-CN"/>
              </w:rPr>
              <w:t>6</w:t>
            </w:r>
          </w:p>
        </w:tc>
        <w:tc>
          <w:tcPr>
            <w:tcW w:w="1977" w:type="dxa"/>
            <w:vAlign w:val="bottom"/>
          </w:tcPr>
          <w:p w14:paraId="707C95DA"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-9.369</w:t>
            </w:r>
          </w:p>
        </w:tc>
        <w:tc>
          <w:tcPr>
            <w:tcW w:w="1977" w:type="dxa"/>
            <w:noWrap/>
            <w:vAlign w:val="bottom"/>
          </w:tcPr>
          <w:p w14:paraId="768DD22A"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0.7</w:t>
            </w:r>
            <w:r w:rsidRPr="00F25B45">
              <w:rPr>
                <w:rFonts w:ascii="Arial" w:hAnsi="Arial" w:cs="Arial" w:hint="eastAsia"/>
                <w:color w:val="000000"/>
                <w:sz w:val="24"/>
                <w:szCs w:val="24"/>
                <w:lang w:eastAsia="zh-CN"/>
              </w:rPr>
              <w:t>7</w:t>
            </w:r>
          </w:p>
        </w:tc>
      </w:tr>
      <w:tr w:rsidR="003F129C" w:rsidRPr="00F25B45" w14:paraId="7A9B8177" w14:textId="77777777" w:rsidTr="00477CC6">
        <w:trPr>
          <w:trHeight w:val="290"/>
          <w:jc w:val="center"/>
        </w:trPr>
        <w:tc>
          <w:tcPr>
            <w:tcW w:w="1844" w:type="dxa"/>
            <w:noWrap/>
            <w:vAlign w:val="bottom"/>
          </w:tcPr>
          <w:p w14:paraId="4459309E"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ZINC92076350</w:t>
            </w:r>
          </w:p>
        </w:tc>
        <w:tc>
          <w:tcPr>
            <w:tcW w:w="1871" w:type="dxa"/>
            <w:noWrap/>
            <w:vAlign w:val="bottom"/>
          </w:tcPr>
          <w:p w14:paraId="2CAAE914"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-10.5</w:t>
            </w:r>
            <w:r w:rsidRPr="00F25B45">
              <w:rPr>
                <w:rFonts w:ascii="Arial" w:hAnsi="Arial" w:cs="Arial" w:hint="eastAsia"/>
                <w:color w:val="000000"/>
                <w:sz w:val="24"/>
                <w:szCs w:val="24"/>
                <w:lang w:eastAsia="zh-CN"/>
              </w:rPr>
              <w:t>6</w:t>
            </w:r>
          </w:p>
        </w:tc>
        <w:tc>
          <w:tcPr>
            <w:tcW w:w="1977" w:type="dxa"/>
            <w:vAlign w:val="bottom"/>
          </w:tcPr>
          <w:p w14:paraId="33BC6947"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-9.5</w:t>
            </w:r>
            <w:r w:rsidRPr="00F25B45">
              <w:rPr>
                <w:rFonts w:ascii="Arial" w:hAnsi="Arial" w:cs="Arial" w:hint="eastAsia"/>
                <w:color w:val="000000"/>
                <w:sz w:val="24"/>
                <w:szCs w:val="24"/>
                <w:lang w:eastAsia="zh-CN"/>
              </w:rPr>
              <w:t>5</w:t>
            </w:r>
          </w:p>
        </w:tc>
        <w:tc>
          <w:tcPr>
            <w:tcW w:w="1977" w:type="dxa"/>
            <w:noWrap/>
            <w:vAlign w:val="bottom"/>
          </w:tcPr>
          <w:p w14:paraId="5E1F876E"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0.7</w:t>
            </w:r>
            <w:r w:rsidRPr="00F25B45">
              <w:rPr>
                <w:rFonts w:ascii="Arial" w:hAnsi="Arial" w:cs="Arial" w:hint="eastAsia"/>
                <w:color w:val="000000"/>
                <w:sz w:val="24"/>
                <w:szCs w:val="24"/>
                <w:lang w:eastAsia="zh-CN"/>
              </w:rPr>
              <w:t>7</w:t>
            </w:r>
          </w:p>
        </w:tc>
      </w:tr>
      <w:tr w:rsidR="003F129C" w:rsidRPr="00F25B45" w14:paraId="2763B268" w14:textId="77777777" w:rsidTr="00477CC6">
        <w:trPr>
          <w:trHeight w:val="290"/>
          <w:jc w:val="center"/>
        </w:trPr>
        <w:tc>
          <w:tcPr>
            <w:tcW w:w="1844" w:type="dxa"/>
            <w:noWrap/>
            <w:vAlign w:val="bottom"/>
          </w:tcPr>
          <w:p w14:paraId="3AC2B1C2" w14:textId="77777777" w:rsidR="003F129C" w:rsidRPr="00F25B45" w:rsidRDefault="003F129C" w:rsidP="00477CC6">
            <w:pPr>
              <w:jc w:val="center"/>
              <w:rPr>
                <w:rFonts w:ascii="Arial" w:hAnsi="Arial" w:cs="Arial"/>
                <w:b/>
                <w:bCs/>
                <w:color w:val="000000"/>
                <w:sz w:val="24"/>
                <w:szCs w:val="24"/>
              </w:rPr>
            </w:pPr>
            <w:r w:rsidRPr="00F25B45">
              <w:rPr>
                <w:rFonts w:ascii="Arial" w:hAnsi="Arial" w:cs="Arial"/>
                <w:color w:val="000000"/>
                <w:sz w:val="24"/>
                <w:szCs w:val="24"/>
              </w:rPr>
              <w:t>ZINC69489680</w:t>
            </w:r>
          </w:p>
        </w:tc>
        <w:tc>
          <w:tcPr>
            <w:tcW w:w="1871" w:type="dxa"/>
            <w:noWrap/>
            <w:vAlign w:val="bottom"/>
          </w:tcPr>
          <w:p w14:paraId="5A2A3F4F" w14:textId="77777777" w:rsidR="003F129C" w:rsidRPr="00F25B45" w:rsidRDefault="003F129C" w:rsidP="00477CC6">
            <w:pPr>
              <w:jc w:val="center"/>
              <w:rPr>
                <w:rFonts w:ascii="Arial" w:hAnsi="Arial" w:cs="Arial"/>
                <w:b/>
                <w:bCs/>
                <w:color w:val="000000"/>
                <w:sz w:val="24"/>
                <w:szCs w:val="24"/>
                <w:lang w:eastAsia="zh-CN"/>
              </w:rPr>
            </w:pPr>
            <w:r w:rsidRPr="00F25B45">
              <w:rPr>
                <w:rFonts w:ascii="Arial" w:hAnsi="Arial" w:cs="Arial"/>
                <w:color w:val="000000"/>
                <w:sz w:val="24"/>
                <w:szCs w:val="24"/>
              </w:rPr>
              <w:t>-10.1</w:t>
            </w:r>
            <w:r w:rsidRPr="00F25B45">
              <w:rPr>
                <w:rFonts w:ascii="Arial" w:hAnsi="Arial" w:cs="Arial" w:hint="eastAsia"/>
                <w:color w:val="000000"/>
                <w:sz w:val="24"/>
                <w:szCs w:val="24"/>
                <w:lang w:eastAsia="zh-CN"/>
              </w:rPr>
              <w:t>1</w:t>
            </w:r>
          </w:p>
        </w:tc>
        <w:tc>
          <w:tcPr>
            <w:tcW w:w="1977" w:type="dxa"/>
            <w:vAlign w:val="bottom"/>
          </w:tcPr>
          <w:p w14:paraId="21CB9FC1"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9.07</w:t>
            </w:r>
          </w:p>
        </w:tc>
        <w:tc>
          <w:tcPr>
            <w:tcW w:w="1977" w:type="dxa"/>
            <w:noWrap/>
            <w:vAlign w:val="bottom"/>
          </w:tcPr>
          <w:p w14:paraId="1BBC71BA" w14:textId="77777777" w:rsidR="003F129C" w:rsidRPr="00F25B45" w:rsidRDefault="003F129C" w:rsidP="00477CC6">
            <w:pPr>
              <w:jc w:val="center"/>
              <w:rPr>
                <w:rFonts w:ascii="Arial" w:hAnsi="Arial" w:cs="Arial"/>
                <w:b/>
                <w:bCs/>
                <w:color w:val="000000"/>
                <w:sz w:val="24"/>
                <w:szCs w:val="24"/>
                <w:lang w:eastAsia="zh-CN"/>
              </w:rPr>
            </w:pPr>
            <w:r w:rsidRPr="00F25B45">
              <w:rPr>
                <w:rFonts w:ascii="Arial" w:hAnsi="Arial" w:cs="Arial"/>
                <w:color w:val="000000"/>
                <w:sz w:val="24"/>
                <w:szCs w:val="24"/>
              </w:rPr>
              <w:t>0.7</w:t>
            </w:r>
            <w:r w:rsidRPr="00F25B45">
              <w:rPr>
                <w:rFonts w:ascii="Arial" w:hAnsi="Arial" w:cs="Arial" w:hint="eastAsia"/>
                <w:color w:val="000000"/>
                <w:sz w:val="24"/>
                <w:szCs w:val="24"/>
                <w:lang w:eastAsia="zh-CN"/>
              </w:rPr>
              <w:t>7</w:t>
            </w:r>
          </w:p>
        </w:tc>
      </w:tr>
      <w:tr w:rsidR="003F129C" w:rsidRPr="00F25B45" w14:paraId="1C28D811" w14:textId="77777777" w:rsidTr="00477CC6">
        <w:trPr>
          <w:trHeight w:val="290"/>
          <w:jc w:val="center"/>
        </w:trPr>
        <w:tc>
          <w:tcPr>
            <w:tcW w:w="1844" w:type="dxa"/>
            <w:noWrap/>
            <w:vAlign w:val="bottom"/>
          </w:tcPr>
          <w:p w14:paraId="36BFFE59" w14:textId="77777777" w:rsidR="003F129C" w:rsidRPr="00F25B45" w:rsidRDefault="003F129C" w:rsidP="00477CC6">
            <w:pPr>
              <w:jc w:val="center"/>
              <w:rPr>
                <w:rFonts w:ascii="Arial" w:hAnsi="Arial" w:cs="Arial"/>
                <w:b/>
                <w:bCs/>
                <w:color w:val="000000"/>
                <w:sz w:val="24"/>
                <w:szCs w:val="24"/>
              </w:rPr>
            </w:pPr>
            <w:r w:rsidRPr="00F25B45">
              <w:rPr>
                <w:rFonts w:ascii="Arial" w:hAnsi="Arial" w:cs="Arial"/>
                <w:color w:val="000000"/>
                <w:sz w:val="24"/>
                <w:szCs w:val="24"/>
              </w:rPr>
              <w:t>ZINC71752134</w:t>
            </w:r>
          </w:p>
        </w:tc>
        <w:tc>
          <w:tcPr>
            <w:tcW w:w="1871" w:type="dxa"/>
            <w:noWrap/>
            <w:vAlign w:val="bottom"/>
          </w:tcPr>
          <w:p w14:paraId="7E8D6981" w14:textId="77777777" w:rsidR="003F129C" w:rsidRPr="00F25B45" w:rsidRDefault="003F129C" w:rsidP="00477CC6">
            <w:pPr>
              <w:jc w:val="center"/>
              <w:rPr>
                <w:rFonts w:ascii="Arial" w:hAnsi="Arial" w:cs="Arial"/>
                <w:b/>
                <w:bCs/>
                <w:color w:val="000000"/>
                <w:sz w:val="24"/>
                <w:szCs w:val="24"/>
                <w:lang w:eastAsia="zh-CN"/>
              </w:rPr>
            </w:pPr>
            <w:r w:rsidRPr="00F25B45">
              <w:rPr>
                <w:rFonts w:ascii="Arial" w:hAnsi="Arial" w:cs="Arial"/>
                <w:color w:val="000000"/>
                <w:sz w:val="24"/>
                <w:szCs w:val="24"/>
              </w:rPr>
              <w:t>-9.3</w:t>
            </w:r>
            <w:r w:rsidRPr="00F25B45">
              <w:rPr>
                <w:rFonts w:ascii="Arial" w:hAnsi="Arial" w:cs="Arial" w:hint="eastAsia"/>
                <w:color w:val="000000"/>
                <w:sz w:val="24"/>
                <w:szCs w:val="24"/>
                <w:lang w:eastAsia="zh-CN"/>
              </w:rPr>
              <w:t>5</w:t>
            </w:r>
          </w:p>
        </w:tc>
        <w:tc>
          <w:tcPr>
            <w:tcW w:w="1977" w:type="dxa"/>
            <w:vAlign w:val="bottom"/>
          </w:tcPr>
          <w:p w14:paraId="12157D84"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-9.82</w:t>
            </w:r>
          </w:p>
        </w:tc>
        <w:tc>
          <w:tcPr>
            <w:tcW w:w="1977" w:type="dxa"/>
            <w:noWrap/>
            <w:vAlign w:val="bottom"/>
          </w:tcPr>
          <w:p w14:paraId="5D7CE9F9" w14:textId="77777777" w:rsidR="003F129C" w:rsidRPr="00F25B45" w:rsidRDefault="003F129C" w:rsidP="00477CC6">
            <w:pPr>
              <w:jc w:val="center"/>
              <w:rPr>
                <w:rFonts w:ascii="Arial" w:hAnsi="Arial" w:cs="Arial"/>
                <w:b/>
                <w:bCs/>
                <w:color w:val="000000"/>
                <w:sz w:val="24"/>
                <w:szCs w:val="24"/>
                <w:lang w:eastAsia="zh-CN"/>
              </w:rPr>
            </w:pPr>
            <w:r w:rsidRPr="00F25B45">
              <w:rPr>
                <w:rFonts w:ascii="Arial" w:hAnsi="Arial" w:cs="Arial"/>
                <w:color w:val="000000"/>
                <w:sz w:val="24"/>
                <w:szCs w:val="24"/>
              </w:rPr>
              <w:t>0.7</w:t>
            </w:r>
            <w:r w:rsidRPr="00F25B45">
              <w:rPr>
                <w:rFonts w:ascii="Arial" w:hAnsi="Arial" w:cs="Arial" w:hint="eastAsia"/>
                <w:color w:val="000000"/>
                <w:sz w:val="24"/>
                <w:szCs w:val="24"/>
                <w:lang w:eastAsia="zh-CN"/>
              </w:rPr>
              <w:t>7</w:t>
            </w:r>
          </w:p>
        </w:tc>
      </w:tr>
      <w:tr w:rsidR="003F129C" w:rsidRPr="00F25B45" w14:paraId="2FC4426B" w14:textId="77777777" w:rsidTr="00477CC6">
        <w:trPr>
          <w:trHeight w:val="290"/>
          <w:jc w:val="center"/>
        </w:trPr>
        <w:tc>
          <w:tcPr>
            <w:tcW w:w="1844" w:type="dxa"/>
            <w:noWrap/>
            <w:vAlign w:val="bottom"/>
          </w:tcPr>
          <w:p w14:paraId="65F5B926" w14:textId="77777777" w:rsidR="003F129C" w:rsidRPr="00F25B45" w:rsidRDefault="003F129C" w:rsidP="00477CC6">
            <w:pPr>
              <w:jc w:val="center"/>
              <w:rPr>
                <w:rFonts w:ascii="Arial" w:hAnsi="Arial" w:cs="Arial"/>
                <w:b/>
                <w:bCs/>
                <w:color w:val="000000"/>
                <w:sz w:val="24"/>
                <w:szCs w:val="24"/>
              </w:rPr>
            </w:pPr>
            <w:r w:rsidRPr="00F25B45">
              <w:rPr>
                <w:rFonts w:ascii="Arial" w:hAnsi="Arial" w:cs="Arial"/>
                <w:color w:val="000000"/>
                <w:sz w:val="24"/>
                <w:szCs w:val="24"/>
              </w:rPr>
              <w:t>ZINC71752133</w:t>
            </w:r>
          </w:p>
        </w:tc>
        <w:tc>
          <w:tcPr>
            <w:tcW w:w="1871" w:type="dxa"/>
            <w:noWrap/>
            <w:vAlign w:val="bottom"/>
          </w:tcPr>
          <w:p w14:paraId="1ECCD0C1" w14:textId="77777777" w:rsidR="003F129C" w:rsidRPr="00F25B45" w:rsidRDefault="003F129C" w:rsidP="00477CC6">
            <w:pPr>
              <w:jc w:val="center"/>
              <w:rPr>
                <w:rFonts w:ascii="Arial" w:hAnsi="Arial" w:cs="Arial"/>
                <w:b/>
                <w:bCs/>
                <w:color w:val="000000"/>
                <w:sz w:val="24"/>
                <w:szCs w:val="24"/>
              </w:rPr>
            </w:pPr>
            <w:r w:rsidRPr="00F25B45">
              <w:rPr>
                <w:rFonts w:ascii="Arial" w:hAnsi="Arial" w:cs="Arial"/>
                <w:color w:val="000000"/>
                <w:sz w:val="24"/>
                <w:szCs w:val="24"/>
              </w:rPr>
              <w:t>-10.00</w:t>
            </w:r>
          </w:p>
        </w:tc>
        <w:tc>
          <w:tcPr>
            <w:tcW w:w="1977" w:type="dxa"/>
            <w:vAlign w:val="bottom"/>
          </w:tcPr>
          <w:p w14:paraId="32714FCF" w14:textId="77777777" w:rsidR="003F129C" w:rsidRPr="00F25B45" w:rsidRDefault="003F129C" w:rsidP="00477CC6">
            <w:pPr>
              <w:jc w:val="center"/>
              <w:rPr>
                <w:rFonts w:ascii="Arial" w:eastAsia="Times New Roman" w:hAnsi="Arial" w:cs="Arial"/>
                <w:b/>
                <w:bCs/>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10.03</w:t>
            </w:r>
          </w:p>
        </w:tc>
        <w:tc>
          <w:tcPr>
            <w:tcW w:w="1977" w:type="dxa"/>
            <w:noWrap/>
            <w:vAlign w:val="bottom"/>
          </w:tcPr>
          <w:p w14:paraId="400F8DEB" w14:textId="77777777" w:rsidR="003F129C" w:rsidRPr="00F25B45" w:rsidRDefault="003F129C" w:rsidP="00477CC6">
            <w:pPr>
              <w:jc w:val="center"/>
              <w:rPr>
                <w:rFonts w:ascii="Arial" w:hAnsi="Arial" w:cs="Arial"/>
                <w:b/>
                <w:bCs/>
                <w:color w:val="000000"/>
                <w:sz w:val="24"/>
                <w:szCs w:val="24"/>
                <w:lang w:eastAsia="zh-CN"/>
              </w:rPr>
            </w:pPr>
            <w:r w:rsidRPr="00F25B45">
              <w:rPr>
                <w:rFonts w:ascii="Arial" w:hAnsi="Arial" w:cs="Arial"/>
                <w:color w:val="000000"/>
                <w:sz w:val="24"/>
                <w:szCs w:val="24"/>
              </w:rPr>
              <w:t>0.7</w:t>
            </w:r>
            <w:r w:rsidRPr="00F25B45">
              <w:rPr>
                <w:rFonts w:ascii="Arial" w:hAnsi="Arial" w:cs="Arial" w:hint="eastAsia"/>
                <w:color w:val="000000"/>
                <w:sz w:val="24"/>
                <w:szCs w:val="24"/>
                <w:lang w:eastAsia="zh-CN"/>
              </w:rPr>
              <w:t>7</w:t>
            </w:r>
          </w:p>
        </w:tc>
      </w:tr>
    </w:tbl>
    <w:p w14:paraId="1734D8BE" w14:textId="77777777" w:rsidR="003F129C" w:rsidRDefault="003F129C" w:rsidP="003F129C">
      <w:pPr>
        <w:pStyle w:val="Caption"/>
        <w:keepNext/>
        <w:spacing w:line="278" w:lineRule="auto"/>
        <w:jc w:val="both"/>
        <w:rPr>
          <w:sz w:val="24"/>
          <w:szCs w:val="24"/>
        </w:rPr>
      </w:pPr>
    </w:p>
    <w:p w14:paraId="616BAAA4" w14:textId="77777777" w:rsidR="003F129C" w:rsidRPr="00123DBE" w:rsidRDefault="003F129C" w:rsidP="003F129C">
      <w:pPr>
        <w:pStyle w:val="Caption"/>
        <w:keepNext/>
        <w:spacing w:line="278" w:lineRule="auto"/>
        <w:jc w:val="both"/>
        <w:rPr>
          <w:b w:val="0"/>
          <w:bCs w:val="0"/>
          <w:sz w:val="24"/>
          <w:szCs w:val="24"/>
        </w:rPr>
      </w:pPr>
      <w:r w:rsidRPr="00F25B45">
        <w:rPr>
          <w:sz w:val="24"/>
          <w:szCs w:val="24"/>
        </w:rPr>
        <w:t xml:space="preserve">Table </w:t>
      </w:r>
      <w:r w:rsidRPr="00F25B45">
        <w:rPr>
          <w:rFonts w:hint="eastAsia"/>
          <w:sz w:val="24"/>
          <w:szCs w:val="24"/>
          <w:lang w:eastAsia="zh-CN"/>
        </w:rPr>
        <w:t>S</w:t>
      </w:r>
      <w:r>
        <w:rPr>
          <w:rFonts w:hint="eastAsia"/>
          <w:sz w:val="24"/>
          <w:szCs w:val="24"/>
          <w:lang w:eastAsia="zh-CN"/>
        </w:rPr>
        <w:t>6</w:t>
      </w:r>
      <w:r w:rsidRPr="00F25B45">
        <w:rPr>
          <w:sz w:val="24"/>
          <w:szCs w:val="24"/>
        </w:rPr>
        <w:t xml:space="preserve"> The </w:t>
      </w:r>
      <w:r>
        <w:rPr>
          <w:sz w:val="24"/>
          <w:szCs w:val="24"/>
        </w:rPr>
        <w:t xml:space="preserve">Glide </w:t>
      </w:r>
      <w:r w:rsidRPr="00F25B45">
        <w:rPr>
          <w:sz w:val="24"/>
          <w:szCs w:val="24"/>
        </w:rPr>
        <w:t xml:space="preserve">docking </w:t>
      </w:r>
      <w:r>
        <w:rPr>
          <w:sz w:val="24"/>
          <w:szCs w:val="24"/>
        </w:rPr>
        <w:t xml:space="preserve">scores </w:t>
      </w:r>
      <w:r w:rsidRPr="00F25B45">
        <w:rPr>
          <w:sz w:val="24"/>
          <w:szCs w:val="24"/>
        </w:rPr>
        <w:t xml:space="preserve">and similarity scores of selected top CB2 active candidates </w:t>
      </w:r>
      <w:r>
        <w:rPr>
          <w:sz w:val="24"/>
          <w:szCs w:val="24"/>
        </w:rPr>
        <w:t xml:space="preserve">containing </w:t>
      </w:r>
      <w:r w:rsidRPr="00F25B45">
        <w:rPr>
          <w:sz w:val="24"/>
          <w:szCs w:val="24"/>
        </w:rPr>
        <w:t xml:space="preserve">MCS ii </w:t>
      </w:r>
      <w:r>
        <w:rPr>
          <w:sz w:val="24"/>
          <w:szCs w:val="24"/>
        </w:rPr>
        <w:t xml:space="preserve">substructure from the ZINC database. </w:t>
      </w:r>
      <w:r w:rsidRPr="00123DBE">
        <w:rPr>
          <w:b w:val="0"/>
          <w:bCs w:val="0"/>
          <w:sz w:val="24"/>
          <w:szCs w:val="24"/>
        </w:rPr>
        <w:t xml:space="preserve">Docking scores are in kcal/mol.  </w:t>
      </w:r>
    </w:p>
    <w:tbl>
      <w:tblPr>
        <w:tblStyle w:val="TableGrid15"/>
        <w:tblW w:w="7669" w:type="dxa"/>
        <w:jc w:val="center"/>
        <w:tblLook w:val="04A0" w:firstRow="1" w:lastRow="0" w:firstColumn="1" w:lastColumn="0" w:noHBand="0" w:noVBand="1"/>
      </w:tblPr>
      <w:tblGrid>
        <w:gridCol w:w="1844"/>
        <w:gridCol w:w="1871"/>
        <w:gridCol w:w="1977"/>
        <w:gridCol w:w="1977"/>
      </w:tblGrid>
      <w:tr w:rsidR="003F129C" w:rsidRPr="00F25B45" w14:paraId="08D917E1" w14:textId="77777777" w:rsidTr="00477CC6">
        <w:trPr>
          <w:trHeight w:val="290"/>
          <w:jc w:val="center"/>
        </w:trPr>
        <w:tc>
          <w:tcPr>
            <w:tcW w:w="1844" w:type="dxa"/>
            <w:noWrap/>
            <w:hideMark/>
          </w:tcPr>
          <w:p w14:paraId="7A7E4990" w14:textId="77777777" w:rsidR="003F129C" w:rsidRPr="00F25B45" w:rsidRDefault="003F129C" w:rsidP="00477CC6">
            <w:pPr>
              <w:rPr>
                <w:rFonts w:ascii="Arial" w:eastAsia="Times New Roman" w:hAnsi="Arial" w:cs="Arial"/>
                <w:color w:val="000000"/>
                <w:sz w:val="24"/>
                <w:szCs w:val="24"/>
                <w:lang w:eastAsia="zh-CN"/>
              </w:rPr>
            </w:pPr>
            <w:r w:rsidRPr="00F25B45">
              <w:rPr>
                <w:rFonts w:ascii="Arial" w:eastAsia="Times New Roman" w:hAnsi="Arial" w:cs="Arial"/>
                <w:color w:val="000000"/>
                <w:sz w:val="24"/>
                <w:szCs w:val="24"/>
                <w:lang w:eastAsia="zh-CN"/>
              </w:rPr>
              <w:t>Molecule</w:t>
            </w:r>
          </w:p>
        </w:tc>
        <w:tc>
          <w:tcPr>
            <w:tcW w:w="1871" w:type="dxa"/>
            <w:noWrap/>
            <w:hideMark/>
          </w:tcPr>
          <w:p w14:paraId="59D92068" w14:textId="77777777" w:rsidR="003F129C" w:rsidRPr="00F25B45" w:rsidRDefault="003F129C" w:rsidP="00477CC6">
            <w:pPr>
              <w:jc w:val="center"/>
              <w:rPr>
                <w:rFonts w:ascii="Arial" w:eastAsiaTheme="minorEastAsia" w:hAnsi="Arial" w:cs="Arial"/>
                <w:color w:val="000000"/>
                <w:sz w:val="24"/>
                <w:szCs w:val="24"/>
                <w:lang w:eastAsia="zh-CN"/>
              </w:rPr>
            </w:pPr>
            <w:r w:rsidRPr="00F25B45">
              <w:rPr>
                <w:rFonts w:ascii="Arial" w:eastAsiaTheme="minorEastAsia" w:hAnsi="Arial" w:cs="Arial" w:hint="eastAsia"/>
                <w:color w:val="000000"/>
                <w:sz w:val="24"/>
                <w:szCs w:val="24"/>
                <w:lang w:eastAsia="zh-CN"/>
              </w:rPr>
              <w:t xml:space="preserve">CB2 </w:t>
            </w:r>
            <w:r w:rsidRPr="00F25B45">
              <w:rPr>
                <w:rFonts w:ascii="Arial" w:eastAsia="Times New Roman" w:hAnsi="Arial" w:cs="Arial"/>
                <w:color w:val="000000"/>
                <w:sz w:val="24"/>
                <w:szCs w:val="24"/>
                <w:lang w:eastAsia="zh-CN"/>
              </w:rPr>
              <w:t>Docking score</w:t>
            </w:r>
            <w:r>
              <w:rPr>
                <w:rFonts w:ascii="Arial" w:eastAsia="Times New Roman" w:hAnsi="Arial" w:cs="Arial"/>
                <w:color w:val="000000"/>
                <w:sz w:val="24"/>
                <w:szCs w:val="24"/>
                <w:lang w:eastAsia="zh-CN"/>
              </w:rPr>
              <w:t xml:space="preserve"> </w:t>
            </w:r>
          </w:p>
        </w:tc>
        <w:tc>
          <w:tcPr>
            <w:tcW w:w="1977" w:type="dxa"/>
          </w:tcPr>
          <w:p w14:paraId="79BD22CC" w14:textId="77777777" w:rsidR="003F129C" w:rsidRPr="00F25B45" w:rsidRDefault="003F129C" w:rsidP="00477CC6">
            <w:pPr>
              <w:jc w:val="center"/>
              <w:rPr>
                <w:rFonts w:ascii="Arial" w:eastAsiaTheme="minorEastAsia" w:hAnsi="Arial" w:cs="Arial"/>
                <w:color w:val="000000"/>
                <w:sz w:val="24"/>
                <w:szCs w:val="24"/>
                <w:lang w:eastAsia="zh-CN"/>
              </w:rPr>
            </w:pPr>
            <w:r w:rsidRPr="00F25B45">
              <w:rPr>
                <w:rFonts w:ascii="Arial" w:eastAsiaTheme="minorEastAsia" w:hAnsi="Arial" w:cs="Arial" w:hint="eastAsia"/>
                <w:color w:val="000000"/>
                <w:sz w:val="24"/>
                <w:szCs w:val="24"/>
                <w:lang w:eastAsia="zh-CN"/>
              </w:rPr>
              <w:t xml:space="preserve">CB1 </w:t>
            </w:r>
            <w:r w:rsidRPr="00F25B45">
              <w:rPr>
                <w:rFonts w:ascii="Arial" w:eastAsia="Times New Roman" w:hAnsi="Arial" w:cs="Arial"/>
                <w:color w:val="000000"/>
                <w:sz w:val="24"/>
                <w:szCs w:val="24"/>
                <w:lang w:eastAsia="zh-CN"/>
              </w:rPr>
              <w:t>Docking score</w:t>
            </w:r>
          </w:p>
        </w:tc>
        <w:tc>
          <w:tcPr>
            <w:tcW w:w="1977" w:type="dxa"/>
            <w:noWrap/>
            <w:hideMark/>
          </w:tcPr>
          <w:p w14:paraId="67ECF753" w14:textId="77777777" w:rsidR="003F129C" w:rsidRPr="00F25B45" w:rsidRDefault="003F129C" w:rsidP="00477CC6">
            <w:pPr>
              <w:jc w:val="center"/>
              <w:rPr>
                <w:rFonts w:ascii="Arial" w:eastAsiaTheme="minorEastAsia" w:hAnsi="Arial" w:cs="Arial"/>
                <w:color w:val="000000"/>
                <w:sz w:val="24"/>
                <w:szCs w:val="24"/>
                <w:lang w:eastAsia="zh-CN"/>
              </w:rPr>
            </w:pPr>
            <w:r w:rsidRPr="00F25B45">
              <w:rPr>
                <w:rFonts w:ascii="Arial" w:eastAsiaTheme="minorEastAsia" w:hAnsi="Arial" w:cs="Arial" w:hint="eastAsia"/>
                <w:color w:val="000000"/>
                <w:sz w:val="24"/>
                <w:szCs w:val="24"/>
                <w:lang w:eastAsia="zh-CN"/>
              </w:rPr>
              <w:t>TS</w:t>
            </w:r>
          </w:p>
        </w:tc>
      </w:tr>
      <w:tr w:rsidR="003F129C" w:rsidRPr="00F25B45" w14:paraId="153DF894" w14:textId="77777777" w:rsidTr="00477CC6">
        <w:trPr>
          <w:trHeight w:val="290"/>
          <w:jc w:val="center"/>
        </w:trPr>
        <w:tc>
          <w:tcPr>
            <w:tcW w:w="1844" w:type="dxa"/>
            <w:noWrap/>
            <w:vAlign w:val="bottom"/>
            <w:hideMark/>
          </w:tcPr>
          <w:p w14:paraId="0B75B55C" w14:textId="77777777" w:rsidR="003F129C" w:rsidRPr="00F25B45" w:rsidRDefault="003F129C" w:rsidP="00477CC6">
            <w:pPr>
              <w:rPr>
                <w:rFonts w:ascii="Arial" w:eastAsia="Times New Roman" w:hAnsi="Arial" w:cs="Arial"/>
                <w:color w:val="000000"/>
                <w:sz w:val="24"/>
                <w:szCs w:val="24"/>
                <w:lang w:eastAsia="zh-CN"/>
              </w:rPr>
            </w:pPr>
            <w:r w:rsidRPr="00F25B45">
              <w:rPr>
                <w:rFonts w:ascii="Arial" w:hAnsi="Arial" w:cs="Arial"/>
                <w:color w:val="000000"/>
                <w:sz w:val="24"/>
                <w:szCs w:val="24"/>
              </w:rPr>
              <w:t>ZINC24299219</w:t>
            </w:r>
          </w:p>
        </w:tc>
        <w:tc>
          <w:tcPr>
            <w:tcW w:w="1871" w:type="dxa"/>
            <w:noWrap/>
            <w:vAlign w:val="bottom"/>
            <w:hideMark/>
          </w:tcPr>
          <w:p w14:paraId="3DBB3AC0"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-11.03</w:t>
            </w:r>
          </w:p>
        </w:tc>
        <w:tc>
          <w:tcPr>
            <w:tcW w:w="1977" w:type="dxa"/>
            <w:vAlign w:val="bottom"/>
          </w:tcPr>
          <w:p w14:paraId="52C9B7A8"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10.04</w:t>
            </w:r>
          </w:p>
        </w:tc>
        <w:tc>
          <w:tcPr>
            <w:tcW w:w="1977" w:type="dxa"/>
            <w:noWrap/>
            <w:vAlign w:val="bottom"/>
          </w:tcPr>
          <w:p w14:paraId="1F97950E"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0.82</w:t>
            </w:r>
          </w:p>
        </w:tc>
      </w:tr>
      <w:tr w:rsidR="003F129C" w:rsidRPr="00F25B45" w14:paraId="1CBF0E91" w14:textId="77777777" w:rsidTr="00477CC6">
        <w:trPr>
          <w:trHeight w:val="290"/>
          <w:jc w:val="center"/>
        </w:trPr>
        <w:tc>
          <w:tcPr>
            <w:tcW w:w="1844" w:type="dxa"/>
            <w:noWrap/>
            <w:vAlign w:val="bottom"/>
            <w:hideMark/>
          </w:tcPr>
          <w:p w14:paraId="05760BFA" w14:textId="77777777" w:rsidR="003F129C" w:rsidRPr="00F25B45" w:rsidRDefault="003F129C" w:rsidP="00477CC6">
            <w:pPr>
              <w:rPr>
                <w:rFonts w:ascii="Arial" w:eastAsia="Times New Roman" w:hAnsi="Arial" w:cs="Arial"/>
                <w:color w:val="000000"/>
                <w:sz w:val="24"/>
                <w:szCs w:val="24"/>
                <w:lang w:eastAsia="zh-CN"/>
              </w:rPr>
            </w:pPr>
            <w:r w:rsidRPr="00F25B45">
              <w:rPr>
                <w:rFonts w:ascii="Arial" w:hAnsi="Arial" w:cs="Arial"/>
                <w:color w:val="000000"/>
                <w:sz w:val="24"/>
                <w:szCs w:val="24"/>
              </w:rPr>
              <w:t>ZINC34847913</w:t>
            </w:r>
          </w:p>
        </w:tc>
        <w:tc>
          <w:tcPr>
            <w:tcW w:w="1871" w:type="dxa"/>
            <w:noWrap/>
            <w:vAlign w:val="bottom"/>
            <w:hideMark/>
          </w:tcPr>
          <w:p w14:paraId="1CB630DE"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-9.72</w:t>
            </w:r>
          </w:p>
        </w:tc>
        <w:tc>
          <w:tcPr>
            <w:tcW w:w="1977" w:type="dxa"/>
            <w:vAlign w:val="bottom"/>
          </w:tcPr>
          <w:p w14:paraId="147D6D39"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hint="eastAsia"/>
                <w:color w:val="000000"/>
                <w:sz w:val="24"/>
                <w:szCs w:val="24"/>
                <w:lang w:eastAsia="zh-CN"/>
              </w:rPr>
              <w:t>-9.49</w:t>
            </w:r>
          </w:p>
        </w:tc>
        <w:tc>
          <w:tcPr>
            <w:tcW w:w="1977" w:type="dxa"/>
            <w:noWrap/>
            <w:vAlign w:val="bottom"/>
          </w:tcPr>
          <w:p w14:paraId="2AD3DC81"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0.8</w:t>
            </w:r>
            <w:r w:rsidRPr="00F25B45">
              <w:rPr>
                <w:rFonts w:ascii="Arial" w:hAnsi="Arial" w:cs="Arial" w:hint="eastAsia"/>
                <w:color w:val="000000"/>
                <w:sz w:val="24"/>
                <w:szCs w:val="24"/>
                <w:lang w:eastAsia="zh-CN"/>
              </w:rPr>
              <w:t>2</w:t>
            </w:r>
          </w:p>
        </w:tc>
      </w:tr>
      <w:tr w:rsidR="003F129C" w:rsidRPr="00F25B45" w14:paraId="5B8586CD" w14:textId="77777777" w:rsidTr="00477CC6">
        <w:trPr>
          <w:trHeight w:val="290"/>
          <w:jc w:val="center"/>
        </w:trPr>
        <w:tc>
          <w:tcPr>
            <w:tcW w:w="1844" w:type="dxa"/>
            <w:noWrap/>
            <w:vAlign w:val="bottom"/>
            <w:hideMark/>
          </w:tcPr>
          <w:p w14:paraId="689E9203" w14:textId="77777777" w:rsidR="003F129C" w:rsidRPr="00F25B45" w:rsidRDefault="003F129C" w:rsidP="00477CC6">
            <w:pPr>
              <w:rPr>
                <w:rFonts w:ascii="Arial" w:eastAsia="Times New Roman" w:hAnsi="Arial" w:cs="Arial"/>
                <w:color w:val="000000"/>
                <w:sz w:val="24"/>
                <w:szCs w:val="24"/>
                <w:lang w:eastAsia="zh-CN"/>
              </w:rPr>
            </w:pPr>
            <w:r w:rsidRPr="00F25B45">
              <w:rPr>
                <w:rFonts w:ascii="Arial" w:hAnsi="Arial" w:cs="Arial"/>
                <w:color w:val="000000"/>
                <w:sz w:val="24"/>
                <w:szCs w:val="24"/>
              </w:rPr>
              <w:t>ZINC49413728</w:t>
            </w:r>
          </w:p>
        </w:tc>
        <w:tc>
          <w:tcPr>
            <w:tcW w:w="1871" w:type="dxa"/>
            <w:noWrap/>
            <w:vAlign w:val="bottom"/>
            <w:hideMark/>
          </w:tcPr>
          <w:p w14:paraId="265465EB"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-8.8</w:t>
            </w:r>
            <w:r w:rsidRPr="00F25B45">
              <w:rPr>
                <w:rFonts w:ascii="Arial" w:hAnsi="Arial" w:cs="Arial" w:hint="eastAsia"/>
                <w:color w:val="000000"/>
                <w:sz w:val="24"/>
                <w:szCs w:val="24"/>
                <w:lang w:eastAsia="zh-CN"/>
              </w:rPr>
              <w:t>6</w:t>
            </w:r>
          </w:p>
        </w:tc>
        <w:tc>
          <w:tcPr>
            <w:tcW w:w="1977" w:type="dxa"/>
            <w:vAlign w:val="bottom"/>
          </w:tcPr>
          <w:p w14:paraId="0ED6A045"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4.78</w:t>
            </w:r>
          </w:p>
        </w:tc>
        <w:tc>
          <w:tcPr>
            <w:tcW w:w="1977" w:type="dxa"/>
            <w:noWrap/>
            <w:vAlign w:val="bottom"/>
          </w:tcPr>
          <w:p w14:paraId="5ACF3DDF"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0.8</w:t>
            </w:r>
            <w:r w:rsidRPr="00F25B45">
              <w:rPr>
                <w:rFonts w:ascii="Arial" w:hAnsi="Arial" w:cs="Arial" w:hint="eastAsia"/>
                <w:color w:val="000000"/>
                <w:sz w:val="24"/>
                <w:szCs w:val="24"/>
                <w:lang w:eastAsia="zh-CN"/>
              </w:rPr>
              <w:t>2</w:t>
            </w:r>
          </w:p>
        </w:tc>
      </w:tr>
      <w:tr w:rsidR="003F129C" w:rsidRPr="00F25B45" w14:paraId="45BFC7AB" w14:textId="77777777" w:rsidTr="00477CC6">
        <w:trPr>
          <w:trHeight w:val="290"/>
          <w:jc w:val="center"/>
        </w:trPr>
        <w:tc>
          <w:tcPr>
            <w:tcW w:w="1844" w:type="dxa"/>
            <w:noWrap/>
            <w:vAlign w:val="bottom"/>
            <w:hideMark/>
          </w:tcPr>
          <w:p w14:paraId="2C914ACE" w14:textId="77777777" w:rsidR="003F129C" w:rsidRPr="00F25B45" w:rsidRDefault="003F129C" w:rsidP="00477CC6">
            <w:pPr>
              <w:rPr>
                <w:rFonts w:ascii="Arial" w:eastAsia="Times New Roman" w:hAnsi="Arial" w:cs="Arial"/>
                <w:color w:val="000000"/>
                <w:sz w:val="24"/>
                <w:szCs w:val="24"/>
                <w:lang w:eastAsia="zh-CN"/>
              </w:rPr>
            </w:pPr>
            <w:r w:rsidRPr="00F25B45">
              <w:rPr>
                <w:rFonts w:ascii="Arial" w:hAnsi="Arial" w:cs="Arial"/>
                <w:color w:val="000000"/>
                <w:sz w:val="24"/>
                <w:szCs w:val="24"/>
              </w:rPr>
              <w:t>ZINC04788921</w:t>
            </w:r>
          </w:p>
        </w:tc>
        <w:tc>
          <w:tcPr>
            <w:tcW w:w="1871" w:type="dxa"/>
            <w:noWrap/>
            <w:vAlign w:val="bottom"/>
            <w:hideMark/>
          </w:tcPr>
          <w:p w14:paraId="5CEF7CA1"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-9.8</w:t>
            </w:r>
            <w:r w:rsidRPr="00F25B45">
              <w:rPr>
                <w:rFonts w:ascii="Arial" w:hAnsi="Arial" w:cs="Arial" w:hint="eastAsia"/>
                <w:color w:val="000000"/>
                <w:sz w:val="24"/>
                <w:szCs w:val="24"/>
                <w:lang w:eastAsia="zh-CN"/>
              </w:rPr>
              <w:t>3</w:t>
            </w:r>
          </w:p>
        </w:tc>
        <w:tc>
          <w:tcPr>
            <w:tcW w:w="1977" w:type="dxa"/>
            <w:vAlign w:val="bottom"/>
          </w:tcPr>
          <w:p w14:paraId="6A8D0460"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9.87</w:t>
            </w:r>
          </w:p>
        </w:tc>
        <w:tc>
          <w:tcPr>
            <w:tcW w:w="1977" w:type="dxa"/>
            <w:noWrap/>
            <w:vAlign w:val="bottom"/>
          </w:tcPr>
          <w:p w14:paraId="3EEDD98D"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0.81</w:t>
            </w:r>
          </w:p>
        </w:tc>
      </w:tr>
      <w:tr w:rsidR="003F129C" w:rsidRPr="00F25B45" w14:paraId="1ADE254D" w14:textId="77777777" w:rsidTr="00477CC6">
        <w:trPr>
          <w:trHeight w:val="290"/>
          <w:jc w:val="center"/>
        </w:trPr>
        <w:tc>
          <w:tcPr>
            <w:tcW w:w="1844" w:type="dxa"/>
            <w:noWrap/>
            <w:vAlign w:val="bottom"/>
            <w:hideMark/>
          </w:tcPr>
          <w:p w14:paraId="695BD5F7" w14:textId="77777777" w:rsidR="003F129C" w:rsidRPr="00F25B45" w:rsidRDefault="003F129C" w:rsidP="00477CC6">
            <w:pPr>
              <w:rPr>
                <w:rFonts w:ascii="Arial" w:eastAsia="Times New Roman" w:hAnsi="Arial" w:cs="Arial"/>
                <w:color w:val="000000"/>
                <w:sz w:val="24"/>
                <w:szCs w:val="24"/>
                <w:lang w:eastAsia="zh-CN"/>
              </w:rPr>
            </w:pPr>
            <w:r w:rsidRPr="00F25B45">
              <w:rPr>
                <w:rFonts w:ascii="Arial" w:hAnsi="Arial" w:cs="Arial"/>
                <w:color w:val="000000"/>
                <w:sz w:val="24"/>
                <w:szCs w:val="24"/>
              </w:rPr>
              <w:t>ZINC74199659</w:t>
            </w:r>
          </w:p>
        </w:tc>
        <w:tc>
          <w:tcPr>
            <w:tcW w:w="1871" w:type="dxa"/>
            <w:noWrap/>
            <w:vAlign w:val="bottom"/>
            <w:hideMark/>
          </w:tcPr>
          <w:p w14:paraId="032C65B0"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-9.14</w:t>
            </w:r>
          </w:p>
        </w:tc>
        <w:tc>
          <w:tcPr>
            <w:tcW w:w="1977" w:type="dxa"/>
            <w:vAlign w:val="bottom"/>
          </w:tcPr>
          <w:p w14:paraId="5945B534"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-9.</w:t>
            </w:r>
            <w:r w:rsidRPr="00F25B45">
              <w:rPr>
                <w:rFonts w:ascii="Arial" w:hAnsi="Arial" w:cs="Arial" w:hint="eastAsia"/>
                <w:color w:val="000000"/>
                <w:sz w:val="24"/>
                <w:szCs w:val="24"/>
                <w:lang w:eastAsia="zh-CN"/>
              </w:rPr>
              <w:t>83</w:t>
            </w:r>
          </w:p>
        </w:tc>
        <w:tc>
          <w:tcPr>
            <w:tcW w:w="1977" w:type="dxa"/>
            <w:noWrap/>
            <w:vAlign w:val="bottom"/>
          </w:tcPr>
          <w:p w14:paraId="6245626F"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0.81</w:t>
            </w:r>
          </w:p>
        </w:tc>
      </w:tr>
      <w:tr w:rsidR="003F129C" w:rsidRPr="00F25B45" w14:paraId="307A1CFD" w14:textId="77777777" w:rsidTr="00477CC6">
        <w:trPr>
          <w:trHeight w:val="290"/>
          <w:jc w:val="center"/>
        </w:trPr>
        <w:tc>
          <w:tcPr>
            <w:tcW w:w="1844" w:type="dxa"/>
            <w:noWrap/>
            <w:vAlign w:val="bottom"/>
            <w:hideMark/>
          </w:tcPr>
          <w:p w14:paraId="5749C0CE" w14:textId="77777777" w:rsidR="003F129C" w:rsidRPr="00F25B45" w:rsidRDefault="003F129C" w:rsidP="00477CC6">
            <w:pPr>
              <w:rPr>
                <w:rFonts w:ascii="Arial" w:eastAsia="Times New Roman" w:hAnsi="Arial" w:cs="Arial"/>
                <w:color w:val="000000"/>
                <w:sz w:val="24"/>
                <w:szCs w:val="24"/>
                <w:lang w:eastAsia="zh-CN"/>
              </w:rPr>
            </w:pPr>
            <w:r w:rsidRPr="00F25B45">
              <w:rPr>
                <w:rFonts w:ascii="Arial" w:hAnsi="Arial" w:cs="Arial"/>
                <w:color w:val="000000"/>
                <w:sz w:val="24"/>
                <w:szCs w:val="24"/>
              </w:rPr>
              <w:t>ZINC72403380</w:t>
            </w:r>
          </w:p>
        </w:tc>
        <w:tc>
          <w:tcPr>
            <w:tcW w:w="1871" w:type="dxa"/>
            <w:noWrap/>
            <w:vAlign w:val="bottom"/>
            <w:hideMark/>
          </w:tcPr>
          <w:p w14:paraId="437683C4"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-10.18</w:t>
            </w:r>
          </w:p>
        </w:tc>
        <w:tc>
          <w:tcPr>
            <w:tcW w:w="1977" w:type="dxa"/>
            <w:vAlign w:val="bottom"/>
          </w:tcPr>
          <w:p w14:paraId="34A9C361"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7.12</w:t>
            </w:r>
          </w:p>
        </w:tc>
        <w:tc>
          <w:tcPr>
            <w:tcW w:w="1977" w:type="dxa"/>
            <w:noWrap/>
            <w:vAlign w:val="bottom"/>
          </w:tcPr>
          <w:p w14:paraId="6FB93D85"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0.81</w:t>
            </w:r>
          </w:p>
        </w:tc>
      </w:tr>
      <w:tr w:rsidR="003F129C" w:rsidRPr="00F25B45" w14:paraId="4E387B4E" w14:textId="77777777" w:rsidTr="00477CC6">
        <w:trPr>
          <w:trHeight w:val="290"/>
          <w:jc w:val="center"/>
        </w:trPr>
        <w:tc>
          <w:tcPr>
            <w:tcW w:w="1844" w:type="dxa"/>
            <w:noWrap/>
            <w:vAlign w:val="bottom"/>
            <w:hideMark/>
          </w:tcPr>
          <w:p w14:paraId="57B6F18C" w14:textId="77777777" w:rsidR="003F129C" w:rsidRPr="00F25B45" w:rsidRDefault="003F129C" w:rsidP="00477CC6">
            <w:pPr>
              <w:rPr>
                <w:rFonts w:ascii="Arial" w:eastAsia="Times New Roman" w:hAnsi="Arial" w:cs="Arial"/>
                <w:color w:val="000000"/>
                <w:sz w:val="24"/>
                <w:szCs w:val="24"/>
                <w:lang w:eastAsia="zh-CN"/>
              </w:rPr>
            </w:pPr>
            <w:r w:rsidRPr="00F25B45">
              <w:rPr>
                <w:rFonts w:ascii="Arial" w:hAnsi="Arial" w:cs="Arial"/>
                <w:color w:val="000000"/>
                <w:sz w:val="24"/>
                <w:szCs w:val="24"/>
              </w:rPr>
              <w:t>ZINC72403381</w:t>
            </w:r>
          </w:p>
        </w:tc>
        <w:tc>
          <w:tcPr>
            <w:tcW w:w="1871" w:type="dxa"/>
            <w:noWrap/>
            <w:vAlign w:val="bottom"/>
            <w:hideMark/>
          </w:tcPr>
          <w:p w14:paraId="205D6752"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-10.55</w:t>
            </w:r>
          </w:p>
        </w:tc>
        <w:tc>
          <w:tcPr>
            <w:tcW w:w="1977" w:type="dxa"/>
            <w:vAlign w:val="bottom"/>
          </w:tcPr>
          <w:p w14:paraId="3A517800"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9.91</w:t>
            </w:r>
          </w:p>
        </w:tc>
        <w:tc>
          <w:tcPr>
            <w:tcW w:w="1977" w:type="dxa"/>
            <w:noWrap/>
            <w:vAlign w:val="bottom"/>
          </w:tcPr>
          <w:p w14:paraId="62756F37"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0.81</w:t>
            </w:r>
          </w:p>
        </w:tc>
      </w:tr>
      <w:tr w:rsidR="003F129C" w:rsidRPr="00F25B45" w14:paraId="5AA690D6" w14:textId="77777777" w:rsidTr="00477CC6">
        <w:trPr>
          <w:trHeight w:val="290"/>
          <w:jc w:val="center"/>
        </w:trPr>
        <w:tc>
          <w:tcPr>
            <w:tcW w:w="1844" w:type="dxa"/>
            <w:noWrap/>
            <w:vAlign w:val="bottom"/>
            <w:hideMark/>
          </w:tcPr>
          <w:p w14:paraId="67DF2F82" w14:textId="77777777" w:rsidR="003F129C" w:rsidRPr="00F25B45" w:rsidRDefault="003F129C" w:rsidP="00477CC6">
            <w:pPr>
              <w:rPr>
                <w:rFonts w:ascii="Arial" w:eastAsia="Times New Roman" w:hAnsi="Arial" w:cs="Arial"/>
                <w:color w:val="000000"/>
                <w:sz w:val="24"/>
                <w:szCs w:val="24"/>
                <w:lang w:eastAsia="zh-CN"/>
              </w:rPr>
            </w:pPr>
            <w:r w:rsidRPr="00F25B45">
              <w:rPr>
                <w:rFonts w:ascii="Arial" w:hAnsi="Arial" w:cs="Arial"/>
                <w:color w:val="000000"/>
                <w:sz w:val="24"/>
                <w:szCs w:val="24"/>
              </w:rPr>
              <w:t>ZINC77179032</w:t>
            </w:r>
          </w:p>
        </w:tc>
        <w:tc>
          <w:tcPr>
            <w:tcW w:w="1871" w:type="dxa"/>
            <w:noWrap/>
            <w:vAlign w:val="bottom"/>
            <w:hideMark/>
          </w:tcPr>
          <w:p w14:paraId="782E75B3"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-10.34</w:t>
            </w:r>
          </w:p>
        </w:tc>
        <w:tc>
          <w:tcPr>
            <w:tcW w:w="1977" w:type="dxa"/>
            <w:vAlign w:val="bottom"/>
          </w:tcPr>
          <w:p w14:paraId="29664E50"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w:t>
            </w:r>
            <w:r w:rsidRPr="00F25B45">
              <w:rPr>
                <w:rFonts w:ascii="Arial" w:hAnsi="Arial" w:cs="Arial" w:hint="eastAsia"/>
                <w:color w:val="000000"/>
                <w:sz w:val="24"/>
                <w:szCs w:val="24"/>
                <w:lang w:eastAsia="zh-CN"/>
              </w:rPr>
              <w:t>10.34</w:t>
            </w:r>
          </w:p>
        </w:tc>
        <w:tc>
          <w:tcPr>
            <w:tcW w:w="1977" w:type="dxa"/>
            <w:noWrap/>
            <w:vAlign w:val="bottom"/>
          </w:tcPr>
          <w:p w14:paraId="54D71752"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0.8</w:t>
            </w:r>
            <w:r w:rsidRPr="00F25B45">
              <w:rPr>
                <w:rFonts w:ascii="Arial" w:hAnsi="Arial" w:cs="Arial" w:hint="eastAsia"/>
                <w:color w:val="000000"/>
                <w:sz w:val="24"/>
                <w:szCs w:val="24"/>
                <w:lang w:eastAsia="zh-CN"/>
              </w:rPr>
              <w:t>1</w:t>
            </w:r>
          </w:p>
        </w:tc>
      </w:tr>
      <w:tr w:rsidR="003F129C" w:rsidRPr="008D67EE" w14:paraId="39FCEE52" w14:textId="77777777" w:rsidTr="00477CC6">
        <w:trPr>
          <w:trHeight w:val="290"/>
          <w:jc w:val="center"/>
        </w:trPr>
        <w:tc>
          <w:tcPr>
            <w:tcW w:w="1844" w:type="dxa"/>
            <w:noWrap/>
            <w:vAlign w:val="bottom"/>
            <w:hideMark/>
          </w:tcPr>
          <w:p w14:paraId="430F38BC" w14:textId="77777777" w:rsidR="003F129C" w:rsidRPr="00F25B45" w:rsidRDefault="003F129C" w:rsidP="00477CC6">
            <w:pPr>
              <w:rPr>
                <w:rFonts w:ascii="Arial" w:eastAsia="Times New Roman" w:hAnsi="Arial" w:cs="Arial"/>
                <w:color w:val="000000"/>
                <w:sz w:val="24"/>
                <w:szCs w:val="24"/>
                <w:lang w:eastAsia="zh-CN"/>
              </w:rPr>
            </w:pPr>
            <w:r w:rsidRPr="00F25B45">
              <w:rPr>
                <w:rFonts w:ascii="Arial" w:hAnsi="Arial" w:cs="Arial"/>
                <w:color w:val="000000"/>
                <w:sz w:val="24"/>
                <w:szCs w:val="24"/>
              </w:rPr>
              <w:t>ZINC04788914</w:t>
            </w:r>
          </w:p>
        </w:tc>
        <w:tc>
          <w:tcPr>
            <w:tcW w:w="1871" w:type="dxa"/>
            <w:noWrap/>
            <w:vAlign w:val="bottom"/>
            <w:hideMark/>
          </w:tcPr>
          <w:p w14:paraId="3A0059B7"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-10.24</w:t>
            </w:r>
          </w:p>
        </w:tc>
        <w:tc>
          <w:tcPr>
            <w:tcW w:w="1977" w:type="dxa"/>
            <w:vAlign w:val="bottom"/>
          </w:tcPr>
          <w:p w14:paraId="3A7E9E04" w14:textId="77777777" w:rsidR="003F129C" w:rsidRPr="00F25B45" w:rsidRDefault="003F129C" w:rsidP="00477CC6">
            <w:pPr>
              <w:jc w:val="center"/>
              <w:rPr>
                <w:rFonts w:ascii="Arial" w:eastAsia="Times New Roman" w:hAnsi="Arial" w:cs="Arial"/>
                <w:color w:val="000000"/>
                <w:sz w:val="24"/>
                <w:szCs w:val="24"/>
                <w:lang w:eastAsia="zh-CN"/>
              </w:rPr>
            </w:pPr>
            <w:r w:rsidRPr="00F25B45">
              <w:rPr>
                <w:rFonts w:ascii="Arial" w:eastAsia="Times New Roman" w:hAnsi="Arial" w:cs="Arial"/>
                <w:color w:val="000000"/>
                <w:sz w:val="24"/>
                <w:szCs w:val="24"/>
                <w:lang w:eastAsia="zh-CN"/>
              </w:rPr>
              <w:t>NA</w:t>
            </w:r>
          </w:p>
        </w:tc>
        <w:tc>
          <w:tcPr>
            <w:tcW w:w="1977" w:type="dxa"/>
            <w:noWrap/>
            <w:vAlign w:val="bottom"/>
          </w:tcPr>
          <w:p w14:paraId="2680E5CF" w14:textId="77777777" w:rsidR="003F129C" w:rsidRPr="008D67EE" w:rsidRDefault="003F129C" w:rsidP="00477CC6">
            <w:pPr>
              <w:jc w:val="center"/>
              <w:rPr>
                <w:rFonts w:ascii="Arial" w:eastAsia="Times New Roman" w:hAnsi="Arial" w:cs="Arial"/>
                <w:color w:val="000000"/>
                <w:sz w:val="24"/>
                <w:szCs w:val="24"/>
                <w:lang w:eastAsia="zh-CN"/>
              </w:rPr>
            </w:pPr>
            <w:r w:rsidRPr="00F25B45">
              <w:rPr>
                <w:rFonts w:ascii="Arial" w:hAnsi="Arial" w:cs="Arial"/>
                <w:color w:val="000000"/>
                <w:sz w:val="24"/>
                <w:szCs w:val="24"/>
              </w:rPr>
              <w:t>0.8</w:t>
            </w:r>
            <w:r w:rsidRPr="00F25B45">
              <w:rPr>
                <w:rFonts w:ascii="Arial" w:hAnsi="Arial" w:cs="Arial" w:hint="eastAsia"/>
                <w:color w:val="000000"/>
                <w:sz w:val="24"/>
                <w:szCs w:val="24"/>
                <w:lang w:eastAsia="zh-CN"/>
              </w:rPr>
              <w:t>1</w:t>
            </w:r>
          </w:p>
        </w:tc>
      </w:tr>
    </w:tbl>
    <w:p w14:paraId="374F9B81" w14:textId="77777777" w:rsidR="003F129C" w:rsidRDefault="003F129C" w:rsidP="003F129C">
      <w:pPr>
        <w:pStyle w:val="Caption"/>
        <w:keepNext/>
        <w:spacing w:line="278" w:lineRule="auto"/>
        <w:jc w:val="both"/>
        <w:rPr>
          <w:sz w:val="24"/>
          <w:szCs w:val="24"/>
        </w:rPr>
      </w:pPr>
    </w:p>
    <w:p w14:paraId="040D63EE" w14:textId="77777777" w:rsidR="003F129C" w:rsidRDefault="003F129C" w:rsidP="003F129C">
      <w:pPr>
        <w:pStyle w:val="Caption"/>
        <w:keepNext/>
        <w:spacing w:line="278" w:lineRule="auto"/>
        <w:jc w:val="both"/>
        <w:rPr>
          <w:sz w:val="24"/>
          <w:szCs w:val="24"/>
        </w:rPr>
      </w:pPr>
      <w:r w:rsidRPr="008D67EE">
        <w:rPr>
          <w:sz w:val="24"/>
          <w:szCs w:val="24"/>
        </w:rPr>
        <w:t xml:space="preserve">Table </w:t>
      </w:r>
      <w:r>
        <w:rPr>
          <w:rFonts w:hint="eastAsia"/>
          <w:sz w:val="24"/>
          <w:szCs w:val="24"/>
          <w:lang w:eastAsia="zh-CN"/>
        </w:rPr>
        <w:t>S7</w:t>
      </w:r>
      <w:r>
        <w:rPr>
          <w:sz w:val="24"/>
          <w:szCs w:val="24"/>
          <w:lang w:eastAsia="zh-CN"/>
        </w:rPr>
        <w:t>.</w:t>
      </w:r>
      <w:r w:rsidRPr="008D67EE">
        <w:rPr>
          <w:sz w:val="24"/>
          <w:szCs w:val="24"/>
        </w:rPr>
        <w:t xml:space="preserve"> The </w:t>
      </w:r>
      <w:r>
        <w:rPr>
          <w:rFonts w:hint="eastAsia"/>
          <w:sz w:val="24"/>
          <w:szCs w:val="24"/>
          <w:lang w:eastAsia="zh-CN"/>
        </w:rPr>
        <w:t xml:space="preserve">experimental and predicted binding </w:t>
      </w:r>
      <w:r>
        <w:rPr>
          <w:sz w:val="24"/>
          <w:szCs w:val="24"/>
          <w:lang w:eastAsia="zh-CN"/>
        </w:rPr>
        <w:t xml:space="preserve">free </w:t>
      </w:r>
      <w:r>
        <w:rPr>
          <w:rFonts w:hint="eastAsia"/>
          <w:sz w:val="24"/>
          <w:szCs w:val="24"/>
          <w:lang w:eastAsia="zh-CN"/>
        </w:rPr>
        <w:t xml:space="preserve">energies of a set of ChEMBL compounds targeting to </w:t>
      </w:r>
      <w:r>
        <w:rPr>
          <w:sz w:val="24"/>
          <w:szCs w:val="24"/>
          <w:lang w:eastAsia="zh-CN"/>
        </w:rPr>
        <w:t xml:space="preserve">the </w:t>
      </w:r>
      <w:r>
        <w:rPr>
          <w:rFonts w:hint="eastAsia"/>
          <w:sz w:val="24"/>
          <w:szCs w:val="24"/>
          <w:lang w:eastAsia="zh-CN"/>
        </w:rPr>
        <w:t xml:space="preserve">CB2 </w:t>
      </w:r>
      <w:r>
        <w:rPr>
          <w:sz w:val="24"/>
          <w:szCs w:val="24"/>
          <w:lang w:eastAsia="zh-CN"/>
        </w:rPr>
        <w:t xml:space="preserve">receptor. </w:t>
      </w:r>
      <w:r w:rsidRPr="00123DBE">
        <w:rPr>
          <w:b w:val="0"/>
          <w:bCs w:val="0"/>
          <w:sz w:val="24"/>
          <w:szCs w:val="24"/>
          <w:lang w:eastAsia="zh-CN"/>
        </w:rPr>
        <w:t>The docking scores and free energies are in kcal/mol.</w:t>
      </w:r>
      <w:r>
        <w:rPr>
          <w:sz w:val="24"/>
          <w:szCs w:val="24"/>
          <w:lang w:eastAsia="zh-CN"/>
        </w:rPr>
        <w:t xml:space="preserve"> </w:t>
      </w:r>
    </w:p>
    <w:tbl>
      <w:tblPr>
        <w:tblStyle w:val="TableGrid"/>
        <w:tblW w:w="8405" w:type="dxa"/>
        <w:tblLook w:val="04A0" w:firstRow="1" w:lastRow="0" w:firstColumn="1" w:lastColumn="0" w:noHBand="0" w:noVBand="1"/>
      </w:tblPr>
      <w:tblGrid>
        <w:gridCol w:w="1850"/>
        <w:gridCol w:w="748"/>
        <w:gridCol w:w="748"/>
        <w:gridCol w:w="781"/>
        <w:gridCol w:w="1173"/>
        <w:gridCol w:w="789"/>
        <w:gridCol w:w="789"/>
        <w:gridCol w:w="748"/>
        <w:gridCol w:w="789"/>
      </w:tblGrid>
      <w:tr w:rsidR="003F129C" w:rsidRPr="00955CA3" w14:paraId="765E1B8D" w14:textId="77777777" w:rsidTr="00477CC6">
        <w:trPr>
          <w:trHeight w:val="301"/>
        </w:trPr>
        <w:tc>
          <w:tcPr>
            <w:tcW w:w="1850" w:type="dxa"/>
            <w:noWrap/>
            <w:hideMark/>
          </w:tcPr>
          <w:p w14:paraId="10BF608E"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Compound</w:t>
            </w:r>
          </w:p>
        </w:tc>
        <w:tc>
          <w:tcPr>
            <w:tcW w:w="748" w:type="dxa"/>
            <w:noWrap/>
            <w:hideMark/>
          </w:tcPr>
          <w:p w14:paraId="18E7D8D1" w14:textId="77777777" w:rsidR="003F129C" w:rsidRPr="00955CA3" w:rsidRDefault="003F129C" w:rsidP="00477CC6">
            <w:pPr>
              <w:rPr>
                <w:rFonts w:ascii="Times New Roman" w:hAnsi="Times New Roman" w:cs="Times New Roman"/>
                <w:sz w:val="20"/>
                <w:szCs w:val="20"/>
                <w:lang w:eastAsia="en-US"/>
              </w:rPr>
            </w:pPr>
            <m:oMathPara>
              <m:oMath>
                <m:r>
                  <w:rPr>
                    <w:rFonts w:ascii="Cambria Math" w:hAnsi="Cambria Math" w:cs="Times New Roman"/>
                    <w:sz w:val="20"/>
                    <w:szCs w:val="20"/>
                    <w:lang w:eastAsia="en-US"/>
                  </w:rPr>
                  <m:t>∆</m:t>
                </m:r>
                <m:sSub>
                  <m:sSubPr>
                    <m:ctrlPr>
                      <w:rPr>
                        <w:rFonts w:ascii="Cambria Math" w:hAnsi="Cambria Math" w:cs="Times New Roman"/>
                        <w:i/>
                        <w:sz w:val="20"/>
                        <w:szCs w:val="20"/>
                        <w:lang w:eastAsia="en-US"/>
                      </w:rPr>
                    </m:ctrlPr>
                  </m:sSubPr>
                  <m:e>
                    <m:r>
                      <w:rPr>
                        <w:rFonts w:ascii="Cambria Math" w:hAnsi="Cambria Math" w:cs="Times New Roman"/>
                        <w:sz w:val="20"/>
                        <w:szCs w:val="20"/>
                        <w:lang w:eastAsia="en-US"/>
                      </w:rPr>
                      <m:t>G</m:t>
                    </m:r>
                  </m:e>
                  <m:sub>
                    <m:r>
                      <w:rPr>
                        <w:rFonts w:ascii="Cambria Math" w:hAnsi="Cambria Math" w:cs="Times New Roman"/>
                        <w:sz w:val="20"/>
                        <w:szCs w:val="20"/>
                        <w:lang w:eastAsia="en-US"/>
                      </w:rPr>
                      <m:t>exp</m:t>
                    </m:r>
                  </m:sub>
                </m:sSub>
              </m:oMath>
            </m:oMathPara>
          </w:p>
        </w:tc>
        <w:tc>
          <w:tcPr>
            <w:tcW w:w="748" w:type="dxa"/>
            <w:noWrap/>
            <w:hideMark/>
          </w:tcPr>
          <w:p w14:paraId="11758A5E"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Glide</w:t>
            </w:r>
          </w:p>
        </w:tc>
        <w:tc>
          <w:tcPr>
            <w:tcW w:w="777" w:type="dxa"/>
            <w:noWrap/>
            <w:hideMark/>
          </w:tcPr>
          <w:p w14:paraId="6549F3B7" w14:textId="77777777" w:rsidR="003F129C" w:rsidRPr="00955CA3" w:rsidRDefault="003F129C" w:rsidP="00477CC6">
            <w:pPr>
              <w:rPr>
                <w:rFonts w:ascii="Times New Roman" w:hAnsi="Times New Roman" w:cs="Times New Roman"/>
                <w:sz w:val="20"/>
                <w:szCs w:val="20"/>
                <w:lang w:eastAsia="en-US"/>
              </w:rPr>
            </w:pPr>
            <m:oMathPara>
              <m:oMath>
                <m:r>
                  <w:rPr>
                    <w:rFonts w:ascii="Cambria Math" w:hAnsi="Cambria Math" w:cs="Times New Roman"/>
                    <w:sz w:val="20"/>
                    <w:szCs w:val="20"/>
                    <w:lang w:eastAsia="en-US"/>
                  </w:rPr>
                  <m:t>∆</m:t>
                </m:r>
                <m:sSub>
                  <m:sSubPr>
                    <m:ctrlPr>
                      <w:rPr>
                        <w:rFonts w:ascii="Cambria Math" w:hAnsi="Cambria Math" w:cs="Times New Roman"/>
                        <w:i/>
                        <w:sz w:val="20"/>
                        <w:szCs w:val="20"/>
                        <w:lang w:eastAsia="en-US"/>
                      </w:rPr>
                    </m:ctrlPr>
                  </m:sSubPr>
                  <m:e>
                    <m:r>
                      <w:rPr>
                        <w:rFonts w:ascii="Cambria Math" w:hAnsi="Cambria Math" w:cs="Times New Roman"/>
                        <w:sz w:val="20"/>
                        <w:szCs w:val="20"/>
                        <w:lang w:eastAsia="en-US"/>
                      </w:rPr>
                      <m:t>G</m:t>
                    </m:r>
                  </m:e>
                  <m:sub>
                    <m:r>
                      <w:rPr>
                        <w:rFonts w:ascii="Cambria Math" w:hAnsi="Cambria Math" w:cs="Times New Roman"/>
                        <w:sz w:val="20"/>
                        <w:szCs w:val="20"/>
                        <w:lang w:eastAsia="en-US"/>
                      </w:rPr>
                      <m:t>LRIP</m:t>
                    </m:r>
                  </m:sub>
                </m:sSub>
              </m:oMath>
            </m:oMathPara>
          </w:p>
        </w:tc>
        <w:tc>
          <w:tcPr>
            <w:tcW w:w="1167" w:type="dxa"/>
            <w:noWrap/>
            <w:hideMark/>
          </w:tcPr>
          <w:p w14:paraId="61179CD4" w14:textId="77777777" w:rsidR="003F129C" w:rsidRPr="00955CA3" w:rsidRDefault="003F129C" w:rsidP="00477CC6">
            <w:pPr>
              <w:rPr>
                <w:rFonts w:ascii="Times New Roman" w:hAnsi="Times New Roman" w:cs="Times New Roman"/>
                <w:sz w:val="20"/>
                <w:szCs w:val="20"/>
                <w:lang w:eastAsia="en-US"/>
              </w:rPr>
            </w:pPr>
            <m:oMathPara>
              <m:oMath>
                <m:r>
                  <w:rPr>
                    <w:rFonts w:ascii="Cambria Math" w:hAnsi="Cambria Math" w:cs="Times New Roman"/>
                    <w:sz w:val="20"/>
                    <w:szCs w:val="20"/>
                    <w:lang w:eastAsia="en-US"/>
                  </w:rPr>
                  <m:t>∆</m:t>
                </m:r>
                <m:sSub>
                  <m:sSubPr>
                    <m:ctrlPr>
                      <w:rPr>
                        <w:rFonts w:ascii="Cambria Math" w:hAnsi="Cambria Math" w:cs="Times New Roman"/>
                        <w:i/>
                        <w:sz w:val="20"/>
                        <w:szCs w:val="20"/>
                        <w:lang w:eastAsia="en-US"/>
                      </w:rPr>
                    </m:ctrlPr>
                  </m:sSubPr>
                  <m:e>
                    <m:r>
                      <w:rPr>
                        <w:rFonts w:ascii="Cambria Math" w:hAnsi="Cambria Math" w:cs="Times New Roman"/>
                        <w:sz w:val="20"/>
                        <w:szCs w:val="20"/>
                        <w:lang w:eastAsia="en-US"/>
                      </w:rPr>
                      <m:t>G</m:t>
                    </m:r>
                  </m:e>
                  <m:sub>
                    <m:r>
                      <w:rPr>
                        <w:rFonts w:ascii="Cambria Math" w:hAnsi="Cambria Math" w:cs="Times New Roman"/>
                        <w:sz w:val="20"/>
                        <w:szCs w:val="20"/>
                        <w:lang w:eastAsia="en-US"/>
                      </w:rPr>
                      <m:t>MM-PBSA</m:t>
                    </m:r>
                  </m:sub>
                </m:sSub>
              </m:oMath>
            </m:oMathPara>
          </w:p>
        </w:tc>
        <w:tc>
          <w:tcPr>
            <w:tcW w:w="789" w:type="dxa"/>
            <w:noWrap/>
            <w:hideMark/>
          </w:tcPr>
          <w:p w14:paraId="61E859B0" w14:textId="77777777" w:rsidR="003F129C" w:rsidRPr="00955CA3" w:rsidRDefault="003F129C" w:rsidP="00477CC6">
            <w:pPr>
              <w:rPr>
                <w:rFonts w:ascii="Times New Roman" w:hAnsi="Times New Roman" w:cs="Times New Roman"/>
                <w:sz w:val="20"/>
                <w:szCs w:val="20"/>
                <w:lang w:eastAsia="en-US"/>
              </w:rPr>
            </w:pPr>
            <m:oMathPara>
              <m:oMath>
                <m:r>
                  <w:rPr>
                    <w:rFonts w:ascii="Cambria Math" w:hAnsi="Cambria Math" w:cs="Times New Roman"/>
                    <w:sz w:val="20"/>
                    <w:szCs w:val="20"/>
                    <w:lang w:eastAsia="en-US"/>
                  </w:rPr>
                  <m:t>∆∆</m:t>
                </m:r>
                <m:sSub>
                  <m:sSubPr>
                    <m:ctrlPr>
                      <w:rPr>
                        <w:rFonts w:ascii="Cambria Math" w:hAnsi="Cambria Math" w:cs="Times New Roman"/>
                        <w:i/>
                        <w:sz w:val="20"/>
                        <w:szCs w:val="20"/>
                        <w:lang w:eastAsia="en-US"/>
                      </w:rPr>
                    </m:ctrlPr>
                  </m:sSubPr>
                  <m:e>
                    <m:r>
                      <w:rPr>
                        <w:rFonts w:ascii="Cambria Math" w:hAnsi="Cambria Math" w:cs="Times New Roman"/>
                        <w:sz w:val="20"/>
                        <w:szCs w:val="20"/>
                        <w:lang w:eastAsia="en-US"/>
                      </w:rPr>
                      <m:t>G</m:t>
                    </m:r>
                  </m:e>
                  <m:sub>
                    <m:r>
                      <w:rPr>
                        <w:rFonts w:ascii="Cambria Math" w:hAnsi="Cambria Math" w:cs="Times New Roman"/>
                        <w:sz w:val="20"/>
                        <w:szCs w:val="20"/>
                        <w:lang w:eastAsia="en-US"/>
                      </w:rPr>
                      <m:t>sw</m:t>
                    </m:r>
                  </m:sub>
                </m:sSub>
              </m:oMath>
            </m:oMathPara>
          </w:p>
        </w:tc>
        <w:tc>
          <w:tcPr>
            <w:tcW w:w="789" w:type="dxa"/>
            <w:noWrap/>
            <w:hideMark/>
          </w:tcPr>
          <w:p w14:paraId="29C5ABA0" w14:textId="77777777" w:rsidR="003F129C" w:rsidRPr="00955CA3" w:rsidRDefault="003F129C" w:rsidP="00477CC6">
            <w:pPr>
              <w:rPr>
                <w:rFonts w:ascii="Times New Roman" w:hAnsi="Times New Roman" w:cs="Times New Roman"/>
                <w:sz w:val="20"/>
                <w:szCs w:val="20"/>
                <w:lang w:eastAsia="en-US"/>
              </w:rPr>
            </w:pPr>
            <m:oMathPara>
              <m:oMath>
                <m:r>
                  <w:rPr>
                    <w:rFonts w:ascii="Cambria Math" w:hAnsi="Cambria Math" w:cs="Times New Roman"/>
                    <w:sz w:val="20"/>
                    <w:szCs w:val="20"/>
                    <w:lang w:eastAsia="en-US"/>
                  </w:rPr>
                  <m:t>∆∆</m:t>
                </m:r>
                <m:sSub>
                  <m:sSubPr>
                    <m:ctrlPr>
                      <w:rPr>
                        <w:rFonts w:ascii="Cambria Math" w:hAnsi="Cambria Math" w:cs="Times New Roman"/>
                        <w:i/>
                        <w:sz w:val="20"/>
                        <w:szCs w:val="20"/>
                        <w:lang w:eastAsia="en-US"/>
                      </w:rPr>
                    </m:ctrlPr>
                  </m:sSubPr>
                  <m:e>
                    <m:r>
                      <w:rPr>
                        <w:rFonts w:ascii="Cambria Math" w:hAnsi="Cambria Math" w:cs="Times New Roman"/>
                        <w:sz w:val="20"/>
                        <w:szCs w:val="20"/>
                        <w:lang w:eastAsia="en-US"/>
                      </w:rPr>
                      <m:t>G</m:t>
                    </m:r>
                  </m:e>
                  <m:sub>
                    <m:r>
                      <w:rPr>
                        <w:rFonts w:ascii="Cambria Math" w:hAnsi="Cambria Math" w:cs="Times New Roman"/>
                        <w:sz w:val="20"/>
                        <w:szCs w:val="20"/>
                        <w:lang w:eastAsia="en-US"/>
                      </w:rPr>
                      <m:t>fw</m:t>
                    </m:r>
                  </m:sub>
                </m:sSub>
              </m:oMath>
            </m:oMathPara>
          </w:p>
        </w:tc>
        <w:tc>
          <w:tcPr>
            <w:tcW w:w="748" w:type="dxa"/>
            <w:noWrap/>
            <w:hideMark/>
          </w:tcPr>
          <w:p w14:paraId="1F55E82D" w14:textId="77777777" w:rsidR="003F129C" w:rsidRPr="00955CA3" w:rsidRDefault="003F129C" w:rsidP="00477CC6">
            <w:pPr>
              <w:rPr>
                <w:rFonts w:ascii="Times New Roman" w:hAnsi="Times New Roman" w:cs="Times New Roman"/>
                <w:sz w:val="20"/>
                <w:szCs w:val="20"/>
                <w:lang w:eastAsia="en-US"/>
              </w:rPr>
            </w:pPr>
            <m:oMathPara>
              <m:oMath>
                <m:r>
                  <w:rPr>
                    <w:rFonts w:ascii="Cambria Math" w:hAnsi="Cambria Math" w:cs="Times New Roman"/>
                    <w:sz w:val="20"/>
                    <w:szCs w:val="20"/>
                    <w:lang w:eastAsia="en-US"/>
                  </w:rPr>
                  <m:t>∆</m:t>
                </m:r>
                <m:sSub>
                  <m:sSubPr>
                    <m:ctrlPr>
                      <w:rPr>
                        <w:rFonts w:ascii="Cambria Math" w:hAnsi="Cambria Math" w:cs="Times New Roman"/>
                        <w:i/>
                        <w:sz w:val="20"/>
                        <w:szCs w:val="20"/>
                        <w:lang w:eastAsia="en-US"/>
                      </w:rPr>
                    </m:ctrlPr>
                  </m:sSubPr>
                  <m:e>
                    <m:r>
                      <w:rPr>
                        <w:rFonts w:ascii="Cambria Math" w:hAnsi="Cambria Math" w:cs="Times New Roman"/>
                        <w:sz w:val="20"/>
                        <w:szCs w:val="20"/>
                        <w:lang w:eastAsia="en-US"/>
                      </w:rPr>
                      <m:t>G</m:t>
                    </m:r>
                  </m:e>
                  <m:sub>
                    <m:r>
                      <w:rPr>
                        <w:rFonts w:ascii="Cambria Math" w:hAnsi="Cambria Math" w:cs="Times New Roman"/>
                        <w:sz w:val="20"/>
                        <w:szCs w:val="20"/>
                        <w:lang w:eastAsia="en-US"/>
                      </w:rPr>
                      <m:t>sw</m:t>
                    </m:r>
                  </m:sub>
                </m:sSub>
              </m:oMath>
            </m:oMathPara>
          </w:p>
        </w:tc>
        <w:tc>
          <w:tcPr>
            <w:tcW w:w="789" w:type="dxa"/>
            <w:noWrap/>
            <w:hideMark/>
          </w:tcPr>
          <w:p w14:paraId="3DB8D207" w14:textId="77777777" w:rsidR="003F129C" w:rsidRPr="00955CA3" w:rsidRDefault="003F129C" w:rsidP="00477CC6">
            <w:pPr>
              <w:rPr>
                <w:rFonts w:ascii="Times New Roman" w:hAnsi="Times New Roman" w:cs="Times New Roman"/>
                <w:sz w:val="20"/>
                <w:szCs w:val="20"/>
                <w:lang w:eastAsia="en-US"/>
              </w:rPr>
            </w:pPr>
            <m:oMathPara>
              <m:oMath>
                <m:r>
                  <w:rPr>
                    <w:rFonts w:ascii="Cambria Math" w:hAnsi="Cambria Math" w:cs="Times New Roman"/>
                    <w:sz w:val="20"/>
                    <w:szCs w:val="20"/>
                    <w:lang w:eastAsia="en-US"/>
                  </w:rPr>
                  <m:t>∆</m:t>
                </m:r>
                <m:sSub>
                  <m:sSubPr>
                    <m:ctrlPr>
                      <w:rPr>
                        <w:rFonts w:ascii="Cambria Math" w:hAnsi="Cambria Math" w:cs="Times New Roman"/>
                        <w:i/>
                        <w:sz w:val="20"/>
                        <w:szCs w:val="20"/>
                        <w:lang w:eastAsia="en-US"/>
                      </w:rPr>
                    </m:ctrlPr>
                  </m:sSubPr>
                  <m:e>
                    <m:r>
                      <w:rPr>
                        <w:rFonts w:ascii="Cambria Math" w:hAnsi="Cambria Math" w:cs="Times New Roman"/>
                        <w:sz w:val="20"/>
                        <w:szCs w:val="20"/>
                        <w:lang w:eastAsia="en-US"/>
                      </w:rPr>
                      <m:t>G</m:t>
                    </m:r>
                  </m:e>
                  <m:sub>
                    <m:r>
                      <w:rPr>
                        <w:rFonts w:ascii="Cambria Math" w:hAnsi="Cambria Math" w:cs="Times New Roman"/>
                        <w:sz w:val="20"/>
                        <w:szCs w:val="20"/>
                        <w:lang w:eastAsia="en-US"/>
                      </w:rPr>
                      <m:t>fw</m:t>
                    </m:r>
                  </m:sub>
                </m:sSub>
              </m:oMath>
            </m:oMathPara>
          </w:p>
        </w:tc>
      </w:tr>
      <w:tr w:rsidR="003F129C" w:rsidRPr="00955CA3" w14:paraId="079F8CD4" w14:textId="77777777" w:rsidTr="00477CC6">
        <w:trPr>
          <w:trHeight w:val="301"/>
        </w:trPr>
        <w:tc>
          <w:tcPr>
            <w:tcW w:w="1850" w:type="dxa"/>
            <w:noWrap/>
            <w:hideMark/>
          </w:tcPr>
          <w:p w14:paraId="1353D53B"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CHEMBL1209708</w:t>
            </w:r>
          </w:p>
        </w:tc>
        <w:tc>
          <w:tcPr>
            <w:tcW w:w="748" w:type="dxa"/>
            <w:noWrap/>
            <w:hideMark/>
          </w:tcPr>
          <w:p w14:paraId="1227E638"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-12.38</w:t>
            </w:r>
          </w:p>
        </w:tc>
        <w:tc>
          <w:tcPr>
            <w:tcW w:w="748" w:type="dxa"/>
            <w:noWrap/>
            <w:hideMark/>
          </w:tcPr>
          <w:p w14:paraId="1FB7A526"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-10.38</w:t>
            </w:r>
          </w:p>
        </w:tc>
        <w:tc>
          <w:tcPr>
            <w:tcW w:w="777" w:type="dxa"/>
            <w:noWrap/>
            <w:hideMark/>
          </w:tcPr>
          <w:p w14:paraId="63475C1F"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-10.81</w:t>
            </w:r>
          </w:p>
        </w:tc>
        <w:tc>
          <w:tcPr>
            <w:tcW w:w="1167" w:type="dxa"/>
            <w:noWrap/>
            <w:hideMark/>
          </w:tcPr>
          <w:p w14:paraId="43A60FBE"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-21.61</w:t>
            </w:r>
          </w:p>
        </w:tc>
        <w:tc>
          <w:tcPr>
            <w:tcW w:w="789" w:type="dxa"/>
            <w:noWrap/>
            <w:hideMark/>
          </w:tcPr>
          <w:p w14:paraId="54B6B6E0"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Ref</w:t>
            </w:r>
          </w:p>
        </w:tc>
        <w:tc>
          <w:tcPr>
            <w:tcW w:w="789" w:type="dxa"/>
            <w:noWrap/>
            <w:hideMark/>
          </w:tcPr>
          <w:p w14:paraId="00929AD4" w14:textId="77777777" w:rsidR="003F129C" w:rsidRPr="00955CA3" w:rsidRDefault="003F129C" w:rsidP="00477CC6">
            <w:pPr>
              <w:rPr>
                <w:rFonts w:ascii="Times New Roman" w:hAnsi="Times New Roman" w:cs="Times New Roman"/>
                <w:sz w:val="20"/>
                <w:szCs w:val="20"/>
              </w:rPr>
            </w:pPr>
            <w:r w:rsidRPr="00955CA3">
              <w:rPr>
                <w:rFonts w:ascii="Times New Roman" w:hAnsi="Times New Roman" w:cs="Times New Roman"/>
                <w:sz w:val="20"/>
                <w:szCs w:val="20"/>
                <w:lang w:eastAsia="en-US"/>
              </w:rPr>
              <w:t>Re</w:t>
            </w:r>
            <w:r>
              <w:rPr>
                <w:rFonts w:ascii="Times New Roman" w:hAnsi="Times New Roman" w:cs="Times New Roman" w:hint="eastAsia"/>
                <w:sz w:val="20"/>
                <w:szCs w:val="20"/>
              </w:rPr>
              <w:t>f</w:t>
            </w:r>
          </w:p>
        </w:tc>
        <w:tc>
          <w:tcPr>
            <w:tcW w:w="748" w:type="dxa"/>
            <w:noWrap/>
            <w:hideMark/>
          </w:tcPr>
          <w:p w14:paraId="134A5644"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Ref</w:t>
            </w:r>
          </w:p>
        </w:tc>
        <w:tc>
          <w:tcPr>
            <w:tcW w:w="789" w:type="dxa"/>
            <w:noWrap/>
            <w:hideMark/>
          </w:tcPr>
          <w:p w14:paraId="25DC185E"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Ref</w:t>
            </w:r>
          </w:p>
        </w:tc>
      </w:tr>
      <w:tr w:rsidR="003F129C" w:rsidRPr="00955CA3" w14:paraId="630C6FE0" w14:textId="77777777" w:rsidTr="00477CC6">
        <w:trPr>
          <w:trHeight w:val="301"/>
        </w:trPr>
        <w:tc>
          <w:tcPr>
            <w:tcW w:w="1850" w:type="dxa"/>
            <w:noWrap/>
            <w:hideMark/>
          </w:tcPr>
          <w:p w14:paraId="0EEA6577"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CHEMBL310431</w:t>
            </w:r>
          </w:p>
        </w:tc>
        <w:tc>
          <w:tcPr>
            <w:tcW w:w="748" w:type="dxa"/>
            <w:noWrap/>
            <w:hideMark/>
          </w:tcPr>
          <w:p w14:paraId="51434A27"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-10.41</w:t>
            </w:r>
          </w:p>
        </w:tc>
        <w:tc>
          <w:tcPr>
            <w:tcW w:w="748" w:type="dxa"/>
            <w:noWrap/>
            <w:hideMark/>
          </w:tcPr>
          <w:p w14:paraId="1D809A0B"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-10.72</w:t>
            </w:r>
          </w:p>
        </w:tc>
        <w:tc>
          <w:tcPr>
            <w:tcW w:w="777" w:type="dxa"/>
            <w:noWrap/>
            <w:hideMark/>
          </w:tcPr>
          <w:p w14:paraId="69A247F3"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-10.09</w:t>
            </w:r>
          </w:p>
        </w:tc>
        <w:tc>
          <w:tcPr>
            <w:tcW w:w="1167" w:type="dxa"/>
            <w:noWrap/>
            <w:hideMark/>
          </w:tcPr>
          <w:p w14:paraId="11AF18B6"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-18.83</w:t>
            </w:r>
          </w:p>
        </w:tc>
        <w:tc>
          <w:tcPr>
            <w:tcW w:w="789" w:type="dxa"/>
            <w:noWrap/>
            <w:hideMark/>
          </w:tcPr>
          <w:p w14:paraId="0553B305"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1.92</w:t>
            </w:r>
          </w:p>
        </w:tc>
        <w:tc>
          <w:tcPr>
            <w:tcW w:w="789" w:type="dxa"/>
            <w:noWrap/>
            <w:hideMark/>
          </w:tcPr>
          <w:p w14:paraId="7707836E"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-0.04</w:t>
            </w:r>
          </w:p>
        </w:tc>
        <w:tc>
          <w:tcPr>
            <w:tcW w:w="748" w:type="dxa"/>
            <w:noWrap/>
            <w:hideMark/>
          </w:tcPr>
          <w:p w14:paraId="764A1123"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-10.46</w:t>
            </w:r>
          </w:p>
        </w:tc>
        <w:tc>
          <w:tcPr>
            <w:tcW w:w="789" w:type="dxa"/>
            <w:noWrap/>
            <w:hideMark/>
          </w:tcPr>
          <w:p w14:paraId="1280676D"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-12.42</w:t>
            </w:r>
          </w:p>
        </w:tc>
      </w:tr>
      <w:tr w:rsidR="003F129C" w:rsidRPr="00955CA3" w14:paraId="754F998F" w14:textId="77777777" w:rsidTr="00477CC6">
        <w:trPr>
          <w:trHeight w:val="301"/>
        </w:trPr>
        <w:tc>
          <w:tcPr>
            <w:tcW w:w="1850" w:type="dxa"/>
            <w:noWrap/>
            <w:hideMark/>
          </w:tcPr>
          <w:p w14:paraId="6F2CD5D0"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lastRenderedPageBreak/>
              <w:t>CHEMBL80439</w:t>
            </w:r>
          </w:p>
        </w:tc>
        <w:tc>
          <w:tcPr>
            <w:tcW w:w="748" w:type="dxa"/>
            <w:noWrap/>
            <w:hideMark/>
          </w:tcPr>
          <w:p w14:paraId="26138CEB"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-10.23</w:t>
            </w:r>
          </w:p>
        </w:tc>
        <w:tc>
          <w:tcPr>
            <w:tcW w:w="748" w:type="dxa"/>
            <w:noWrap/>
            <w:hideMark/>
          </w:tcPr>
          <w:p w14:paraId="5711CCB1"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-10.61</w:t>
            </w:r>
          </w:p>
        </w:tc>
        <w:tc>
          <w:tcPr>
            <w:tcW w:w="777" w:type="dxa"/>
            <w:noWrap/>
            <w:hideMark/>
          </w:tcPr>
          <w:p w14:paraId="60E67A6A"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-9.76</w:t>
            </w:r>
          </w:p>
        </w:tc>
        <w:tc>
          <w:tcPr>
            <w:tcW w:w="1167" w:type="dxa"/>
            <w:noWrap/>
            <w:hideMark/>
          </w:tcPr>
          <w:p w14:paraId="04F325BA"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-21.06</w:t>
            </w:r>
          </w:p>
        </w:tc>
        <w:tc>
          <w:tcPr>
            <w:tcW w:w="789" w:type="dxa"/>
            <w:noWrap/>
            <w:hideMark/>
          </w:tcPr>
          <w:p w14:paraId="7EFB15A7"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1.24</w:t>
            </w:r>
          </w:p>
        </w:tc>
        <w:tc>
          <w:tcPr>
            <w:tcW w:w="789" w:type="dxa"/>
            <w:noWrap/>
            <w:hideMark/>
          </w:tcPr>
          <w:p w14:paraId="017A93A5"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1.42</w:t>
            </w:r>
          </w:p>
        </w:tc>
        <w:tc>
          <w:tcPr>
            <w:tcW w:w="748" w:type="dxa"/>
            <w:noWrap/>
            <w:hideMark/>
          </w:tcPr>
          <w:p w14:paraId="567ECAAD"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-11.14</w:t>
            </w:r>
          </w:p>
        </w:tc>
        <w:tc>
          <w:tcPr>
            <w:tcW w:w="789" w:type="dxa"/>
            <w:noWrap/>
            <w:hideMark/>
          </w:tcPr>
          <w:p w14:paraId="59322F5B"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-10.96</w:t>
            </w:r>
          </w:p>
        </w:tc>
      </w:tr>
      <w:tr w:rsidR="003F129C" w:rsidRPr="00955CA3" w14:paraId="33AC41B6" w14:textId="77777777" w:rsidTr="00477CC6">
        <w:trPr>
          <w:trHeight w:val="301"/>
        </w:trPr>
        <w:tc>
          <w:tcPr>
            <w:tcW w:w="1850" w:type="dxa"/>
            <w:noWrap/>
            <w:hideMark/>
          </w:tcPr>
          <w:p w14:paraId="09C30B8C"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CHEMBL431363</w:t>
            </w:r>
          </w:p>
        </w:tc>
        <w:tc>
          <w:tcPr>
            <w:tcW w:w="748" w:type="dxa"/>
            <w:noWrap/>
            <w:hideMark/>
          </w:tcPr>
          <w:p w14:paraId="1A9EB26F"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-10.25</w:t>
            </w:r>
          </w:p>
        </w:tc>
        <w:tc>
          <w:tcPr>
            <w:tcW w:w="748" w:type="dxa"/>
            <w:noWrap/>
            <w:hideMark/>
          </w:tcPr>
          <w:p w14:paraId="5530051E"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-10.69</w:t>
            </w:r>
          </w:p>
        </w:tc>
        <w:tc>
          <w:tcPr>
            <w:tcW w:w="777" w:type="dxa"/>
            <w:noWrap/>
            <w:hideMark/>
          </w:tcPr>
          <w:p w14:paraId="2E4143F7"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-10.43</w:t>
            </w:r>
          </w:p>
        </w:tc>
        <w:tc>
          <w:tcPr>
            <w:tcW w:w="1167" w:type="dxa"/>
            <w:noWrap/>
            <w:hideMark/>
          </w:tcPr>
          <w:p w14:paraId="18D91C12"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-20.75</w:t>
            </w:r>
          </w:p>
        </w:tc>
        <w:tc>
          <w:tcPr>
            <w:tcW w:w="789" w:type="dxa"/>
            <w:noWrap/>
            <w:hideMark/>
          </w:tcPr>
          <w:p w14:paraId="5C16A100"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0.41</w:t>
            </w:r>
          </w:p>
        </w:tc>
        <w:tc>
          <w:tcPr>
            <w:tcW w:w="789" w:type="dxa"/>
            <w:noWrap/>
            <w:hideMark/>
          </w:tcPr>
          <w:p w14:paraId="6B2B5B42"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4.63</w:t>
            </w:r>
          </w:p>
        </w:tc>
        <w:tc>
          <w:tcPr>
            <w:tcW w:w="748" w:type="dxa"/>
            <w:noWrap/>
            <w:hideMark/>
          </w:tcPr>
          <w:p w14:paraId="7958E025"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-11.96</w:t>
            </w:r>
          </w:p>
        </w:tc>
        <w:tc>
          <w:tcPr>
            <w:tcW w:w="789" w:type="dxa"/>
            <w:noWrap/>
            <w:hideMark/>
          </w:tcPr>
          <w:p w14:paraId="619BDE4E"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-7.74</w:t>
            </w:r>
          </w:p>
        </w:tc>
      </w:tr>
      <w:tr w:rsidR="003F129C" w:rsidRPr="00955CA3" w14:paraId="6FA1F439" w14:textId="77777777" w:rsidTr="00477CC6">
        <w:trPr>
          <w:trHeight w:val="301"/>
        </w:trPr>
        <w:tc>
          <w:tcPr>
            <w:tcW w:w="1850" w:type="dxa"/>
            <w:noWrap/>
            <w:hideMark/>
          </w:tcPr>
          <w:p w14:paraId="7261A1C1"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CHEMBL432750</w:t>
            </w:r>
          </w:p>
        </w:tc>
        <w:tc>
          <w:tcPr>
            <w:tcW w:w="748" w:type="dxa"/>
            <w:noWrap/>
            <w:hideMark/>
          </w:tcPr>
          <w:p w14:paraId="2687639F"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-10.05</w:t>
            </w:r>
          </w:p>
        </w:tc>
        <w:tc>
          <w:tcPr>
            <w:tcW w:w="748" w:type="dxa"/>
            <w:noWrap/>
            <w:hideMark/>
          </w:tcPr>
          <w:p w14:paraId="3305A401"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-10.94</w:t>
            </w:r>
          </w:p>
        </w:tc>
        <w:tc>
          <w:tcPr>
            <w:tcW w:w="777" w:type="dxa"/>
            <w:noWrap/>
            <w:hideMark/>
          </w:tcPr>
          <w:p w14:paraId="7A717AA6"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-10.21</w:t>
            </w:r>
          </w:p>
        </w:tc>
        <w:tc>
          <w:tcPr>
            <w:tcW w:w="1167" w:type="dxa"/>
            <w:noWrap/>
            <w:hideMark/>
          </w:tcPr>
          <w:p w14:paraId="6E7B2CA9"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-19.95</w:t>
            </w:r>
          </w:p>
        </w:tc>
        <w:tc>
          <w:tcPr>
            <w:tcW w:w="789" w:type="dxa"/>
            <w:noWrap/>
            <w:hideMark/>
          </w:tcPr>
          <w:p w14:paraId="066D4111"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3.92</w:t>
            </w:r>
          </w:p>
        </w:tc>
        <w:tc>
          <w:tcPr>
            <w:tcW w:w="789" w:type="dxa"/>
            <w:noWrap/>
            <w:hideMark/>
          </w:tcPr>
          <w:p w14:paraId="2865CB6B"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-2.12</w:t>
            </w:r>
          </w:p>
        </w:tc>
        <w:tc>
          <w:tcPr>
            <w:tcW w:w="748" w:type="dxa"/>
            <w:noWrap/>
            <w:hideMark/>
          </w:tcPr>
          <w:p w14:paraId="6439A215"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-8.46</w:t>
            </w:r>
          </w:p>
        </w:tc>
        <w:tc>
          <w:tcPr>
            <w:tcW w:w="789" w:type="dxa"/>
            <w:noWrap/>
            <w:hideMark/>
          </w:tcPr>
          <w:p w14:paraId="120BF425"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-14.5</w:t>
            </w:r>
          </w:p>
        </w:tc>
      </w:tr>
      <w:tr w:rsidR="003F129C" w:rsidRPr="00955CA3" w14:paraId="738AEAB8" w14:textId="77777777" w:rsidTr="00477CC6">
        <w:trPr>
          <w:trHeight w:val="301"/>
        </w:trPr>
        <w:tc>
          <w:tcPr>
            <w:tcW w:w="1850" w:type="dxa"/>
            <w:noWrap/>
            <w:hideMark/>
          </w:tcPr>
          <w:p w14:paraId="3323252B"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CHEMBL2112291</w:t>
            </w:r>
          </w:p>
        </w:tc>
        <w:tc>
          <w:tcPr>
            <w:tcW w:w="748" w:type="dxa"/>
            <w:noWrap/>
            <w:hideMark/>
          </w:tcPr>
          <w:p w14:paraId="6655C334"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-9.82</w:t>
            </w:r>
          </w:p>
        </w:tc>
        <w:tc>
          <w:tcPr>
            <w:tcW w:w="748" w:type="dxa"/>
            <w:noWrap/>
            <w:hideMark/>
          </w:tcPr>
          <w:p w14:paraId="032E80E7"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-9.83</w:t>
            </w:r>
          </w:p>
        </w:tc>
        <w:tc>
          <w:tcPr>
            <w:tcW w:w="777" w:type="dxa"/>
            <w:noWrap/>
            <w:hideMark/>
          </w:tcPr>
          <w:p w14:paraId="2A13DDAF"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-9.4</w:t>
            </w:r>
          </w:p>
        </w:tc>
        <w:tc>
          <w:tcPr>
            <w:tcW w:w="1167" w:type="dxa"/>
            <w:noWrap/>
            <w:hideMark/>
          </w:tcPr>
          <w:p w14:paraId="572C4C28"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-15.43</w:t>
            </w:r>
          </w:p>
        </w:tc>
        <w:tc>
          <w:tcPr>
            <w:tcW w:w="789" w:type="dxa"/>
            <w:noWrap/>
            <w:hideMark/>
          </w:tcPr>
          <w:p w14:paraId="5972733F"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2.61</w:t>
            </w:r>
          </w:p>
        </w:tc>
        <w:tc>
          <w:tcPr>
            <w:tcW w:w="789" w:type="dxa"/>
            <w:noWrap/>
            <w:hideMark/>
          </w:tcPr>
          <w:p w14:paraId="16BC1420"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3.28</w:t>
            </w:r>
          </w:p>
        </w:tc>
        <w:tc>
          <w:tcPr>
            <w:tcW w:w="748" w:type="dxa"/>
            <w:noWrap/>
            <w:hideMark/>
          </w:tcPr>
          <w:p w14:paraId="485CDA1B"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-9.77</w:t>
            </w:r>
          </w:p>
        </w:tc>
        <w:tc>
          <w:tcPr>
            <w:tcW w:w="789" w:type="dxa"/>
            <w:noWrap/>
            <w:hideMark/>
          </w:tcPr>
          <w:p w14:paraId="2D28066A"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-9.1</w:t>
            </w:r>
          </w:p>
        </w:tc>
      </w:tr>
      <w:tr w:rsidR="003F129C" w:rsidRPr="00955CA3" w14:paraId="1E6E3758" w14:textId="77777777" w:rsidTr="00477CC6">
        <w:trPr>
          <w:trHeight w:val="301"/>
        </w:trPr>
        <w:tc>
          <w:tcPr>
            <w:tcW w:w="1850" w:type="dxa"/>
            <w:noWrap/>
            <w:hideMark/>
          </w:tcPr>
          <w:p w14:paraId="335B895C"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CHEMBL418916</w:t>
            </w:r>
          </w:p>
        </w:tc>
        <w:tc>
          <w:tcPr>
            <w:tcW w:w="748" w:type="dxa"/>
            <w:noWrap/>
            <w:hideMark/>
          </w:tcPr>
          <w:p w14:paraId="59B15348"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-10.09</w:t>
            </w:r>
          </w:p>
        </w:tc>
        <w:tc>
          <w:tcPr>
            <w:tcW w:w="748" w:type="dxa"/>
            <w:noWrap/>
            <w:hideMark/>
          </w:tcPr>
          <w:p w14:paraId="02D4C83A"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-9.95</w:t>
            </w:r>
          </w:p>
        </w:tc>
        <w:tc>
          <w:tcPr>
            <w:tcW w:w="777" w:type="dxa"/>
            <w:noWrap/>
            <w:hideMark/>
          </w:tcPr>
          <w:p w14:paraId="38120F18"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-9.59</w:t>
            </w:r>
          </w:p>
        </w:tc>
        <w:tc>
          <w:tcPr>
            <w:tcW w:w="1167" w:type="dxa"/>
            <w:noWrap/>
            <w:hideMark/>
          </w:tcPr>
          <w:p w14:paraId="27D9E423"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-19.07</w:t>
            </w:r>
          </w:p>
        </w:tc>
        <w:tc>
          <w:tcPr>
            <w:tcW w:w="789" w:type="dxa"/>
            <w:noWrap/>
            <w:hideMark/>
          </w:tcPr>
          <w:p w14:paraId="6D11EA14"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-1.21</w:t>
            </w:r>
          </w:p>
        </w:tc>
        <w:tc>
          <w:tcPr>
            <w:tcW w:w="789" w:type="dxa"/>
            <w:noWrap/>
            <w:hideMark/>
          </w:tcPr>
          <w:p w14:paraId="634DF986"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1.13</w:t>
            </w:r>
          </w:p>
        </w:tc>
        <w:tc>
          <w:tcPr>
            <w:tcW w:w="748" w:type="dxa"/>
            <w:noWrap/>
            <w:hideMark/>
          </w:tcPr>
          <w:p w14:paraId="416A780D"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-13.59</w:t>
            </w:r>
          </w:p>
        </w:tc>
        <w:tc>
          <w:tcPr>
            <w:tcW w:w="789" w:type="dxa"/>
            <w:noWrap/>
            <w:hideMark/>
          </w:tcPr>
          <w:p w14:paraId="2C8C538E"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-11.24</w:t>
            </w:r>
          </w:p>
        </w:tc>
      </w:tr>
      <w:tr w:rsidR="003F129C" w:rsidRPr="00955CA3" w14:paraId="5AEE9B9F" w14:textId="77777777" w:rsidTr="00477CC6">
        <w:trPr>
          <w:trHeight w:val="301"/>
        </w:trPr>
        <w:tc>
          <w:tcPr>
            <w:tcW w:w="1850" w:type="dxa"/>
            <w:noWrap/>
            <w:hideMark/>
          </w:tcPr>
          <w:p w14:paraId="054DECC2"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CHEMBL312093</w:t>
            </w:r>
          </w:p>
        </w:tc>
        <w:tc>
          <w:tcPr>
            <w:tcW w:w="748" w:type="dxa"/>
            <w:noWrap/>
            <w:hideMark/>
          </w:tcPr>
          <w:p w14:paraId="19809463"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-8.98</w:t>
            </w:r>
          </w:p>
        </w:tc>
        <w:tc>
          <w:tcPr>
            <w:tcW w:w="748" w:type="dxa"/>
            <w:noWrap/>
            <w:hideMark/>
          </w:tcPr>
          <w:p w14:paraId="74C95F7F"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-9.5</w:t>
            </w:r>
          </w:p>
        </w:tc>
        <w:tc>
          <w:tcPr>
            <w:tcW w:w="777" w:type="dxa"/>
            <w:noWrap/>
            <w:hideMark/>
          </w:tcPr>
          <w:p w14:paraId="6C617A8D"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-9.99</w:t>
            </w:r>
          </w:p>
        </w:tc>
        <w:tc>
          <w:tcPr>
            <w:tcW w:w="1167" w:type="dxa"/>
            <w:noWrap/>
            <w:hideMark/>
          </w:tcPr>
          <w:p w14:paraId="72A77752"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-10.97</w:t>
            </w:r>
          </w:p>
        </w:tc>
        <w:tc>
          <w:tcPr>
            <w:tcW w:w="789" w:type="dxa"/>
            <w:noWrap/>
            <w:hideMark/>
          </w:tcPr>
          <w:p w14:paraId="1D99679F"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3.44</w:t>
            </w:r>
          </w:p>
        </w:tc>
        <w:tc>
          <w:tcPr>
            <w:tcW w:w="789" w:type="dxa"/>
            <w:noWrap/>
            <w:hideMark/>
          </w:tcPr>
          <w:p w14:paraId="212908B8"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3.9</w:t>
            </w:r>
          </w:p>
        </w:tc>
        <w:tc>
          <w:tcPr>
            <w:tcW w:w="748" w:type="dxa"/>
            <w:noWrap/>
            <w:hideMark/>
          </w:tcPr>
          <w:p w14:paraId="3E403909"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-8.94</w:t>
            </w:r>
          </w:p>
        </w:tc>
        <w:tc>
          <w:tcPr>
            <w:tcW w:w="789" w:type="dxa"/>
            <w:noWrap/>
            <w:hideMark/>
          </w:tcPr>
          <w:p w14:paraId="40D8DEF8"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-8.48</w:t>
            </w:r>
          </w:p>
        </w:tc>
      </w:tr>
      <w:tr w:rsidR="003F129C" w:rsidRPr="00955CA3" w14:paraId="3A061319" w14:textId="77777777" w:rsidTr="00477CC6">
        <w:trPr>
          <w:trHeight w:val="301"/>
        </w:trPr>
        <w:tc>
          <w:tcPr>
            <w:tcW w:w="1850" w:type="dxa"/>
            <w:noWrap/>
            <w:hideMark/>
          </w:tcPr>
          <w:p w14:paraId="0ED50033"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CHEMBL310766</w:t>
            </w:r>
          </w:p>
        </w:tc>
        <w:tc>
          <w:tcPr>
            <w:tcW w:w="748" w:type="dxa"/>
            <w:noWrap/>
            <w:hideMark/>
          </w:tcPr>
          <w:p w14:paraId="1C756B69"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-8.95</w:t>
            </w:r>
          </w:p>
        </w:tc>
        <w:tc>
          <w:tcPr>
            <w:tcW w:w="748" w:type="dxa"/>
            <w:noWrap/>
            <w:hideMark/>
          </w:tcPr>
          <w:p w14:paraId="5FA66E8A"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-11.36</w:t>
            </w:r>
          </w:p>
        </w:tc>
        <w:tc>
          <w:tcPr>
            <w:tcW w:w="777" w:type="dxa"/>
            <w:noWrap/>
            <w:hideMark/>
          </w:tcPr>
          <w:p w14:paraId="0EEB8458"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-9.66</w:t>
            </w:r>
          </w:p>
        </w:tc>
        <w:tc>
          <w:tcPr>
            <w:tcW w:w="1167" w:type="dxa"/>
            <w:noWrap/>
            <w:hideMark/>
          </w:tcPr>
          <w:p w14:paraId="7C40E022"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-17.17</w:t>
            </w:r>
          </w:p>
        </w:tc>
        <w:tc>
          <w:tcPr>
            <w:tcW w:w="789" w:type="dxa"/>
            <w:noWrap/>
            <w:hideMark/>
          </w:tcPr>
          <w:p w14:paraId="5FE37315"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6.37</w:t>
            </w:r>
          </w:p>
        </w:tc>
        <w:tc>
          <w:tcPr>
            <w:tcW w:w="789" w:type="dxa"/>
            <w:noWrap/>
            <w:hideMark/>
          </w:tcPr>
          <w:p w14:paraId="33C2DAD9"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6.77</w:t>
            </w:r>
          </w:p>
        </w:tc>
        <w:tc>
          <w:tcPr>
            <w:tcW w:w="748" w:type="dxa"/>
            <w:noWrap/>
            <w:hideMark/>
          </w:tcPr>
          <w:p w14:paraId="55529817"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-6.01</w:t>
            </w:r>
          </w:p>
        </w:tc>
        <w:tc>
          <w:tcPr>
            <w:tcW w:w="789" w:type="dxa"/>
            <w:noWrap/>
            <w:hideMark/>
          </w:tcPr>
          <w:p w14:paraId="5CA17B5A" w14:textId="77777777" w:rsidR="003F129C" w:rsidRPr="00955CA3" w:rsidRDefault="003F129C" w:rsidP="00477CC6">
            <w:pPr>
              <w:rPr>
                <w:rFonts w:ascii="Times New Roman" w:hAnsi="Times New Roman" w:cs="Times New Roman"/>
                <w:sz w:val="20"/>
                <w:szCs w:val="20"/>
                <w:lang w:eastAsia="en-US"/>
              </w:rPr>
            </w:pPr>
            <w:r w:rsidRPr="00955CA3">
              <w:rPr>
                <w:rFonts w:ascii="Times New Roman" w:hAnsi="Times New Roman" w:cs="Times New Roman"/>
                <w:sz w:val="20"/>
                <w:szCs w:val="20"/>
                <w:lang w:eastAsia="en-US"/>
              </w:rPr>
              <w:t>-5.6</w:t>
            </w:r>
          </w:p>
        </w:tc>
      </w:tr>
    </w:tbl>
    <w:p w14:paraId="16177309" w14:textId="77777777" w:rsidR="003F129C" w:rsidRPr="00E4033C" w:rsidRDefault="003F129C" w:rsidP="003F129C">
      <w:pPr>
        <w:rPr>
          <w:lang w:eastAsia="en-US"/>
        </w:rPr>
      </w:pPr>
    </w:p>
    <w:p w14:paraId="1CA4E8A7" w14:textId="77777777" w:rsidR="003F129C" w:rsidRPr="008D67EE" w:rsidRDefault="003F129C" w:rsidP="003F129C">
      <w:pPr>
        <w:pStyle w:val="Caption"/>
        <w:keepNext/>
        <w:spacing w:line="278" w:lineRule="auto"/>
        <w:jc w:val="both"/>
        <w:rPr>
          <w:sz w:val="24"/>
          <w:szCs w:val="24"/>
        </w:rPr>
      </w:pPr>
      <w:r w:rsidRPr="008D67EE">
        <w:rPr>
          <w:sz w:val="24"/>
          <w:szCs w:val="24"/>
        </w:rPr>
        <w:t xml:space="preserve">Table </w:t>
      </w:r>
      <w:r>
        <w:rPr>
          <w:rFonts w:hint="eastAsia"/>
          <w:sz w:val="24"/>
          <w:szCs w:val="24"/>
          <w:lang w:eastAsia="zh-CN"/>
        </w:rPr>
        <w:t>S8</w:t>
      </w:r>
      <w:r>
        <w:rPr>
          <w:sz w:val="24"/>
          <w:szCs w:val="24"/>
          <w:lang w:eastAsia="zh-CN"/>
        </w:rPr>
        <w:t>.</w:t>
      </w:r>
      <w:r w:rsidRPr="008D67EE">
        <w:rPr>
          <w:sz w:val="24"/>
          <w:szCs w:val="24"/>
        </w:rPr>
        <w:t xml:space="preserve"> The </w:t>
      </w:r>
      <w:r>
        <w:rPr>
          <w:rFonts w:hint="eastAsia"/>
          <w:sz w:val="24"/>
          <w:szCs w:val="24"/>
          <w:lang w:eastAsia="zh-CN"/>
        </w:rPr>
        <w:t>predicted binding energies of a set of ZINC compounds targeting to CB2 using different computational methods</w:t>
      </w:r>
      <w:r>
        <w:rPr>
          <w:sz w:val="24"/>
          <w:szCs w:val="24"/>
          <w:lang w:eastAsia="zh-CN"/>
        </w:rPr>
        <w:t xml:space="preserve">. </w:t>
      </w:r>
      <w:r w:rsidRPr="00123DBE">
        <w:rPr>
          <w:b w:val="0"/>
          <w:bCs w:val="0"/>
          <w:sz w:val="24"/>
          <w:szCs w:val="24"/>
          <w:lang w:eastAsia="zh-CN"/>
        </w:rPr>
        <w:t xml:space="preserve">All </w:t>
      </w:r>
      <w:r>
        <w:rPr>
          <w:b w:val="0"/>
          <w:bCs w:val="0"/>
          <w:sz w:val="24"/>
          <w:szCs w:val="24"/>
          <w:lang w:eastAsia="zh-CN"/>
        </w:rPr>
        <w:t xml:space="preserve">docking scores and free </w:t>
      </w:r>
      <w:r w:rsidRPr="00123DBE">
        <w:rPr>
          <w:b w:val="0"/>
          <w:bCs w:val="0"/>
          <w:sz w:val="24"/>
          <w:szCs w:val="24"/>
          <w:lang w:eastAsia="zh-CN"/>
        </w:rPr>
        <w:t>energies are in kcal/mol.</w:t>
      </w:r>
      <w:r>
        <w:rPr>
          <w:rFonts w:hint="eastAsia"/>
          <w:sz w:val="24"/>
          <w:szCs w:val="24"/>
          <w:lang w:eastAsia="zh-CN"/>
        </w:rPr>
        <w:t xml:space="preserve"> </w:t>
      </w:r>
      <w:r w:rsidRPr="008D67EE">
        <w:rPr>
          <w:sz w:val="24"/>
          <w:szCs w:val="24"/>
        </w:rPr>
        <w:t xml:space="preserve"> </w:t>
      </w:r>
    </w:p>
    <w:tbl>
      <w:tblPr>
        <w:tblStyle w:val="TableGrid"/>
        <w:tblW w:w="5827" w:type="dxa"/>
        <w:jc w:val="center"/>
        <w:tblLook w:val="04A0" w:firstRow="1" w:lastRow="0" w:firstColumn="1" w:lastColumn="0" w:noHBand="0" w:noVBand="1"/>
      </w:tblPr>
      <w:tblGrid>
        <w:gridCol w:w="1850"/>
        <w:gridCol w:w="956"/>
        <w:gridCol w:w="936"/>
        <w:gridCol w:w="1413"/>
        <w:gridCol w:w="750"/>
      </w:tblGrid>
      <w:tr w:rsidR="003F129C" w:rsidRPr="00955CA3" w14:paraId="3DCF50FE" w14:textId="77777777" w:rsidTr="00477CC6">
        <w:trPr>
          <w:trHeight w:val="301"/>
          <w:jc w:val="center"/>
        </w:trPr>
        <w:tc>
          <w:tcPr>
            <w:tcW w:w="1850" w:type="dxa"/>
            <w:noWrap/>
            <w:hideMark/>
          </w:tcPr>
          <w:p w14:paraId="7D7E13F9" w14:textId="77777777" w:rsidR="003F129C" w:rsidRPr="00123DBE" w:rsidRDefault="003F129C" w:rsidP="00477CC6">
            <w:pPr>
              <w:rPr>
                <w:rFonts w:ascii="Times New Roman" w:hAnsi="Times New Roman" w:cs="Times New Roman"/>
                <w:b/>
                <w:bCs/>
                <w:sz w:val="24"/>
                <w:lang w:eastAsia="en-US"/>
              </w:rPr>
            </w:pPr>
            <w:r w:rsidRPr="00123DBE">
              <w:rPr>
                <w:rFonts w:ascii="Times New Roman" w:hAnsi="Times New Roman" w:cs="Times New Roman"/>
                <w:b/>
                <w:bCs/>
                <w:sz w:val="24"/>
                <w:lang w:eastAsia="en-US"/>
              </w:rPr>
              <w:t>Compound</w:t>
            </w:r>
          </w:p>
        </w:tc>
        <w:tc>
          <w:tcPr>
            <w:tcW w:w="956" w:type="dxa"/>
            <w:noWrap/>
            <w:hideMark/>
          </w:tcPr>
          <w:p w14:paraId="68D13855" w14:textId="77777777" w:rsidR="003F129C" w:rsidRPr="00123DBE" w:rsidRDefault="003F129C" w:rsidP="00477CC6">
            <w:pPr>
              <w:rPr>
                <w:rFonts w:ascii="Times New Roman" w:hAnsi="Times New Roman" w:cs="Times New Roman"/>
                <w:b/>
                <w:bCs/>
                <w:sz w:val="24"/>
                <w:lang w:eastAsia="en-US"/>
              </w:rPr>
            </w:pPr>
            <w:r w:rsidRPr="00123DBE">
              <w:rPr>
                <w:rFonts w:ascii="Times New Roman" w:hAnsi="Times New Roman" w:cs="Times New Roman"/>
                <w:b/>
                <w:bCs/>
                <w:sz w:val="24"/>
                <w:lang w:eastAsia="en-US"/>
              </w:rPr>
              <w:t>Glide</w:t>
            </w:r>
          </w:p>
        </w:tc>
        <w:tc>
          <w:tcPr>
            <w:tcW w:w="899" w:type="dxa"/>
            <w:noWrap/>
            <w:hideMark/>
          </w:tcPr>
          <w:p w14:paraId="3D6AFEE7" w14:textId="77777777" w:rsidR="003F129C" w:rsidRPr="00123DBE" w:rsidRDefault="003F129C" w:rsidP="00477CC6">
            <w:pPr>
              <w:rPr>
                <w:rFonts w:ascii="Times New Roman" w:hAnsi="Times New Roman" w:cs="Times New Roman"/>
                <w:b/>
                <w:bCs/>
                <w:sz w:val="24"/>
                <w:lang w:eastAsia="en-US"/>
              </w:rPr>
            </w:pPr>
            <m:oMathPara>
              <m:oMath>
                <m:r>
                  <m:rPr>
                    <m:sty m:val="bi"/>
                  </m:rPr>
                  <w:rPr>
                    <w:rFonts w:ascii="Cambria Math" w:hAnsi="Cambria Math" w:cs="Times New Roman"/>
                    <w:sz w:val="24"/>
                    <w:lang w:eastAsia="en-US"/>
                  </w:rPr>
                  <m:t>∆</m:t>
                </m:r>
                <m:sSub>
                  <m:sSubPr>
                    <m:ctrlPr>
                      <w:rPr>
                        <w:rFonts w:ascii="Cambria Math" w:hAnsi="Cambria Math" w:cs="Times New Roman"/>
                        <w:b/>
                        <w:bCs/>
                        <w:i/>
                        <w:sz w:val="24"/>
                        <w:lang w:eastAsia="en-US"/>
                      </w:rPr>
                    </m:ctrlPr>
                  </m:sSubPr>
                  <m:e>
                    <m:r>
                      <m:rPr>
                        <m:sty m:val="bi"/>
                      </m:rPr>
                      <w:rPr>
                        <w:rFonts w:ascii="Cambria Math" w:hAnsi="Cambria Math" w:cs="Times New Roman"/>
                        <w:sz w:val="24"/>
                        <w:lang w:eastAsia="en-US"/>
                      </w:rPr>
                      <m:t>G</m:t>
                    </m:r>
                  </m:e>
                  <m:sub>
                    <m:r>
                      <m:rPr>
                        <m:sty m:val="bi"/>
                      </m:rPr>
                      <w:rPr>
                        <w:rFonts w:ascii="Cambria Math" w:hAnsi="Cambria Math" w:cs="Times New Roman"/>
                        <w:sz w:val="24"/>
                        <w:lang w:eastAsia="en-US"/>
                      </w:rPr>
                      <m:t>LRIP</m:t>
                    </m:r>
                  </m:sub>
                </m:sSub>
              </m:oMath>
            </m:oMathPara>
          </w:p>
        </w:tc>
        <w:tc>
          <w:tcPr>
            <w:tcW w:w="1374" w:type="dxa"/>
            <w:noWrap/>
            <w:hideMark/>
          </w:tcPr>
          <w:p w14:paraId="4CC1BE95" w14:textId="77777777" w:rsidR="003F129C" w:rsidRPr="00123DBE" w:rsidRDefault="003F129C" w:rsidP="00477CC6">
            <w:pPr>
              <w:rPr>
                <w:rFonts w:ascii="Times New Roman" w:hAnsi="Times New Roman" w:cs="Times New Roman"/>
                <w:b/>
                <w:bCs/>
                <w:sz w:val="24"/>
                <w:lang w:eastAsia="en-US"/>
              </w:rPr>
            </w:pPr>
            <m:oMathPara>
              <m:oMath>
                <m:r>
                  <m:rPr>
                    <m:sty m:val="bi"/>
                  </m:rPr>
                  <w:rPr>
                    <w:rFonts w:ascii="Cambria Math" w:hAnsi="Cambria Math" w:cs="Times New Roman"/>
                    <w:sz w:val="24"/>
                    <w:lang w:eastAsia="en-US"/>
                  </w:rPr>
                  <m:t>∆</m:t>
                </m:r>
                <m:sSub>
                  <m:sSubPr>
                    <m:ctrlPr>
                      <w:rPr>
                        <w:rFonts w:ascii="Cambria Math" w:hAnsi="Cambria Math" w:cs="Times New Roman"/>
                        <w:b/>
                        <w:bCs/>
                        <w:i/>
                        <w:sz w:val="24"/>
                        <w:lang w:eastAsia="en-US"/>
                      </w:rPr>
                    </m:ctrlPr>
                  </m:sSubPr>
                  <m:e>
                    <m:r>
                      <m:rPr>
                        <m:sty m:val="bi"/>
                      </m:rPr>
                      <w:rPr>
                        <w:rFonts w:ascii="Cambria Math" w:hAnsi="Cambria Math" w:cs="Times New Roman"/>
                        <w:sz w:val="24"/>
                        <w:lang w:eastAsia="en-US"/>
                      </w:rPr>
                      <m:t>G</m:t>
                    </m:r>
                  </m:e>
                  <m:sub>
                    <m:r>
                      <m:rPr>
                        <m:sty m:val="bi"/>
                      </m:rPr>
                      <w:rPr>
                        <w:rFonts w:ascii="Cambria Math" w:hAnsi="Cambria Math" w:cs="Times New Roman"/>
                        <w:sz w:val="24"/>
                        <w:lang w:eastAsia="en-US"/>
                      </w:rPr>
                      <m:t>MM-PBSA</m:t>
                    </m:r>
                  </m:sub>
                </m:sSub>
              </m:oMath>
            </m:oMathPara>
          </w:p>
        </w:tc>
        <w:tc>
          <w:tcPr>
            <w:tcW w:w="748" w:type="dxa"/>
            <w:noWrap/>
            <w:hideMark/>
          </w:tcPr>
          <w:p w14:paraId="3FB92BBA" w14:textId="77777777" w:rsidR="003F129C" w:rsidRPr="00123DBE" w:rsidRDefault="003F129C" w:rsidP="00477CC6">
            <w:pPr>
              <w:rPr>
                <w:rFonts w:ascii="Times New Roman" w:hAnsi="Times New Roman" w:cs="Times New Roman"/>
                <w:b/>
                <w:bCs/>
                <w:sz w:val="24"/>
                <w:lang w:eastAsia="en-US"/>
              </w:rPr>
            </w:pPr>
            <m:oMathPara>
              <m:oMath>
                <m:r>
                  <m:rPr>
                    <m:sty m:val="bi"/>
                  </m:rPr>
                  <w:rPr>
                    <w:rFonts w:ascii="Cambria Math" w:hAnsi="Cambria Math" w:cs="Times New Roman"/>
                    <w:sz w:val="24"/>
                    <w:lang w:eastAsia="en-US"/>
                  </w:rPr>
                  <m:t>∆</m:t>
                </m:r>
                <m:sSub>
                  <m:sSubPr>
                    <m:ctrlPr>
                      <w:rPr>
                        <w:rFonts w:ascii="Cambria Math" w:hAnsi="Cambria Math" w:cs="Times New Roman"/>
                        <w:b/>
                        <w:bCs/>
                        <w:i/>
                        <w:sz w:val="24"/>
                        <w:lang w:eastAsia="en-US"/>
                      </w:rPr>
                    </m:ctrlPr>
                  </m:sSubPr>
                  <m:e>
                    <m:r>
                      <m:rPr>
                        <m:sty m:val="bi"/>
                      </m:rPr>
                      <w:rPr>
                        <w:rFonts w:ascii="Cambria Math" w:hAnsi="Cambria Math" w:cs="Times New Roman"/>
                        <w:sz w:val="24"/>
                        <w:lang w:eastAsia="en-US"/>
                      </w:rPr>
                      <m:t>G</m:t>
                    </m:r>
                  </m:e>
                  <m:sub>
                    <m:r>
                      <m:rPr>
                        <m:sty m:val="bi"/>
                      </m:rPr>
                      <w:rPr>
                        <w:rFonts w:ascii="Cambria Math" w:hAnsi="Cambria Math" w:cs="Times New Roman"/>
                        <w:sz w:val="24"/>
                        <w:lang w:eastAsia="en-US"/>
                      </w:rPr>
                      <m:t>sw</m:t>
                    </m:r>
                  </m:sub>
                </m:sSub>
              </m:oMath>
            </m:oMathPara>
          </w:p>
        </w:tc>
      </w:tr>
      <w:tr w:rsidR="003F129C" w:rsidRPr="00955CA3" w14:paraId="2E6EAB36" w14:textId="77777777" w:rsidTr="00477CC6">
        <w:trPr>
          <w:trHeight w:val="301"/>
          <w:jc w:val="center"/>
        </w:trPr>
        <w:tc>
          <w:tcPr>
            <w:tcW w:w="1850" w:type="dxa"/>
            <w:noWrap/>
            <w:vAlign w:val="bottom"/>
            <w:hideMark/>
          </w:tcPr>
          <w:p w14:paraId="5562F29E"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ZINC04788914</w:t>
            </w:r>
          </w:p>
        </w:tc>
        <w:tc>
          <w:tcPr>
            <w:tcW w:w="956" w:type="dxa"/>
            <w:noWrap/>
            <w:vAlign w:val="bottom"/>
            <w:hideMark/>
          </w:tcPr>
          <w:p w14:paraId="50028924"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-10.24</w:t>
            </w:r>
          </w:p>
        </w:tc>
        <w:tc>
          <w:tcPr>
            <w:tcW w:w="899" w:type="dxa"/>
            <w:noWrap/>
            <w:vAlign w:val="bottom"/>
            <w:hideMark/>
          </w:tcPr>
          <w:p w14:paraId="0C53F995"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-11.27</w:t>
            </w:r>
          </w:p>
        </w:tc>
        <w:tc>
          <w:tcPr>
            <w:tcW w:w="1374" w:type="dxa"/>
            <w:noWrap/>
            <w:vAlign w:val="bottom"/>
            <w:hideMark/>
          </w:tcPr>
          <w:p w14:paraId="0C9A71E5"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-11.19</w:t>
            </w:r>
          </w:p>
        </w:tc>
        <w:tc>
          <w:tcPr>
            <w:tcW w:w="748" w:type="dxa"/>
            <w:noWrap/>
            <w:vAlign w:val="bottom"/>
            <w:hideMark/>
          </w:tcPr>
          <w:p w14:paraId="1C100A7A"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-2.92</w:t>
            </w:r>
          </w:p>
        </w:tc>
      </w:tr>
      <w:tr w:rsidR="003F129C" w:rsidRPr="00955CA3" w14:paraId="2F548CE4" w14:textId="77777777" w:rsidTr="00477CC6">
        <w:trPr>
          <w:trHeight w:val="301"/>
          <w:jc w:val="center"/>
        </w:trPr>
        <w:tc>
          <w:tcPr>
            <w:tcW w:w="1850" w:type="dxa"/>
            <w:noWrap/>
            <w:vAlign w:val="bottom"/>
            <w:hideMark/>
          </w:tcPr>
          <w:p w14:paraId="66AAF5A1"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ZINC04788921</w:t>
            </w:r>
          </w:p>
        </w:tc>
        <w:tc>
          <w:tcPr>
            <w:tcW w:w="956" w:type="dxa"/>
            <w:noWrap/>
            <w:vAlign w:val="bottom"/>
            <w:hideMark/>
          </w:tcPr>
          <w:p w14:paraId="479E1879"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-9.83</w:t>
            </w:r>
          </w:p>
        </w:tc>
        <w:tc>
          <w:tcPr>
            <w:tcW w:w="899" w:type="dxa"/>
            <w:noWrap/>
            <w:vAlign w:val="bottom"/>
            <w:hideMark/>
          </w:tcPr>
          <w:p w14:paraId="171DC4E2"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-9.67</w:t>
            </w:r>
          </w:p>
        </w:tc>
        <w:tc>
          <w:tcPr>
            <w:tcW w:w="1374" w:type="dxa"/>
            <w:noWrap/>
            <w:vAlign w:val="bottom"/>
            <w:hideMark/>
          </w:tcPr>
          <w:p w14:paraId="6C16CD4B"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-10.23</w:t>
            </w:r>
          </w:p>
        </w:tc>
        <w:tc>
          <w:tcPr>
            <w:tcW w:w="748" w:type="dxa"/>
            <w:noWrap/>
            <w:vAlign w:val="bottom"/>
            <w:hideMark/>
          </w:tcPr>
          <w:p w14:paraId="41CEA31E"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-6.46</w:t>
            </w:r>
          </w:p>
        </w:tc>
      </w:tr>
      <w:tr w:rsidR="003F129C" w:rsidRPr="00955CA3" w14:paraId="6087EF9D" w14:textId="77777777" w:rsidTr="00477CC6">
        <w:trPr>
          <w:trHeight w:val="301"/>
          <w:jc w:val="center"/>
        </w:trPr>
        <w:tc>
          <w:tcPr>
            <w:tcW w:w="1850" w:type="dxa"/>
            <w:noWrap/>
            <w:vAlign w:val="bottom"/>
            <w:hideMark/>
          </w:tcPr>
          <w:p w14:paraId="59ADDC3F"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ZINC24299219</w:t>
            </w:r>
          </w:p>
        </w:tc>
        <w:tc>
          <w:tcPr>
            <w:tcW w:w="956" w:type="dxa"/>
            <w:noWrap/>
            <w:vAlign w:val="bottom"/>
            <w:hideMark/>
          </w:tcPr>
          <w:p w14:paraId="7DE7396B"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-11.03</w:t>
            </w:r>
          </w:p>
        </w:tc>
        <w:tc>
          <w:tcPr>
            <w:tcW w:w="899" w:type="dxa"/>
            <w:noWrap/>
            <w:vAlign w:val="bottom"/>
            <w:hideMark/>
          </w:tcPr>
          <w:p w14:paraId="2A92CA97"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-10.51</w:t>
            </w:r>
          </w:p>
        </w:tc>
        <w:tc>
          <w:tcPr>
            <w:tcW w:w="1374" w:type="dxa"/>
            <w:noWrap/>
            <w:vAlign w:val="bottom"/>
            <w:hideMark/>
          </w:tcPr>
          <w:p w14:paraId="5C72BB20"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-10.21</w:t>
            </w:r>
          </w:p>
        </w:tc>
        <w:tc>
          <w:tcPr>
            <w:tcW w:w="748" w:type="dxa"/>
            <w:noWrap/>
            <w:vAlign w:val="bottom"/>
            <w:hideMark/>
          </w:tcPr>
          <w:p w14:paraId="3881A446"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-7.69</w:t>
            </w:r>
          </w:p>
        </w:tc>
      </w:tr>
      <w:tr w:rsidR="003F129C" w:rsidRPr="00955CA3" w14:paraId="21CD9AF2" w14:textId="77777777" w:rsidTr="00477CC6">
        <w:trPr>
          <w:trHeight w:val="301"/>
          <w:jc w:val="center"/>
        </w:trPr>
        <w:tc>
          <w:tcPr>
            <w:tcW w:w="1850" w:type="dxa"/>
            <w:noWrap/>
            <w:vAlign w:val="bottom"/>
            <w:hideMark/>
          </w:tcPr>
          <w:p w14:paraId="5A00403C"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ZINC34847913</w:t>
            </w:r>
          </w:p>
        </w:tc>
        <w:tc>
          <w:tcPr>
            <w:tcW w:w="956" w:type="dxa"/>
            <w:noWrap/>
            <w:vAlign w:val="bottom"/>
            <w:hideMark/>
          </w:tcPr>
          <w:p w14:paraId="56AD34B5"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-9.72</w:t>
            </w:r>
          </w:p>
        </w:tc>
        <w:tc>
          <w:tcPr>
            <w:tcW w:w="899" w:type="dxa"/>
            <w:noWrap/>
            <w:vAlign w:val="bottom"/>
            <w:hideMark/>
          </w:tcPr>
          <w:p w14:paraId="4DCBE7B5"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-11.03</w:t>
            </w:r>
          </w:p>
        </w:tc>
        <w:tc>
          <w:tcPr>
            <w:tcW w:w="1374" w:type="dxa"/>
            <w:noWrap/>
            <w:vAlign w:val="bottom"/>
            <w:hideMark/>
          </w:tcPr>
          <w:p w14:paraId="2284F06F"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-5.25</w:t>
            </w:r>
          </w:p>
        </w:tc>
        <w:tc>
          <w:tcPr>
            <w:tcW w:w="748" w:type="dxa"/>
            <w:noWrap/>
            <w:vAlign w:val="bottom"/>
            <w:hideMark/>
          </w:tcPr>
          <w:p w14:paraId="61089875"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-5.22</w:t>
            </w:r>
          </w:p>
        </w:tc>
      </w:tr>
      <w:tr w:rsidR="003F129C" w:rsidRPr="00955CA3" w14:paraId="2EAC9C14" w14:textId="77777777" w:rsidTr="00477CC6">
        <w:trPr>
          <w:trHeight w:val="301"/>
          <w:jc w:val="center"/>
        </w:trPr>
        <w:tc>
          <w:tcPr>
            <w:tcW w:w="1850" w:type="dxa"/>
            <w:noWrap/>
            <w:vAlign w:val="bottom"/>
            <w:hideMark/>
          </w:tcPr>
          <w:p w14:paraId="67BDF29B"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ZINC49413728</w:t>
            </w:r>
          </w:p>
        </w:tc>
        <w:tc>
          <w:tcPr>
            <w:tcW w:w="956" w:type="dxa"/>
            <w:noWrap/>
            <w:vAlign w:val="bottom"/>
            <w:hideMark/>
          </w:tcPr>
          <w:p w14:paraId="7D110317"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-8.86</w:t>
            </w:r>
          </w:p>
        </w:tc>
        <w:tc>
          <w:tcPr>
            <w:tcW w:w="899" w:type="dxa"/>
            <w:noWrap/>
            <w:vAlign w:val="bottom"/>
            <w:hideMark/>
          </w:tcPr>
          <w:p w14:paraId="10B080F2"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-9.1</w:t>
            </w:r>
          </w:p>
        </w:tc>
        <w:tc>
          <w:tcPr>
            <w:tcW w:w="1374" w:type="dxa"/>
            <w:noWrap/>
            <w:vAlign w:val="bottom"/>
            <w:hideMark/>
          </w:tcPr>
          <w:p w14:paraId="5E4F737E"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-11.56</w:t>
            </w:r>
          </w:p>
        </w:tc>
        <w:tc>
          <w:tcPr>
            <w:tcW w:w="748" w:type="dxa"/>
            <w:noWrap/>
            <w:vAlign w:val="bottom"/>
            <w:hideMark/>
          </w:tcPr>
          <w:p w14:paraId="290E8FBA"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-6.12</w:t>
            </w:r>
          </w:p>
        </w:tc>
      </w:tr>
      <w:tr w:rsidR="003F129C" w:rsidRPr="00955CA3" w14:paraId="75A68CD3" w14:textId="77777777" w:rsidTr="00477CC6">
        <w:trPr>
          <w:trHeight w:val="301"/>
          <w:jc w:val="center"/>
        </w:trPr>
        <w:tc>
          <w:tcPr>
            <w:tcW w:w="1850" w:type="dxa"/>
            <w:noWrap/>
            <w:vAlign w:val="bottom"/>
            <w:hideMark/>
          </w:tcPr>
          <w:p w14:paraId="2EEC6603"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ZINC72403380</w:t>
            </w:r>
          </w:p>
        </w:tc>
        <w:tc>
          <w:tcPr>
            <w:tcW w:w="956" w:type="dxa"/>
            <w:noWrap/>
            <w:vAlign w:val="bottom"/>
            <w:hideMark/>
          </w:tcPr>
          <w:p w14:paraId="3E124427"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-10.18</w:t>
            </w:r>
          </w:p>
        </w:tc>
        <w:tc>
          <w:tcPr>
            <w:tcW w:w="899" w:type="dxa"/>
            <w:noWrap/>
            <w:vAlign w:val="bottom"/>
            <w:hideMark/>
          </w:tcPr>
          <w:p w14:paraId="5DCD5572"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-9.94</w:t>
            </w:r>
          </w:p>
        </w:tc>
        <w:tc>
          <w:tcPr>
            <w:tcW w:w="1374" w:type="dxa"/>
            <w:noWrap/>
            <w:vAlign w:val="bottom"/>
            <w:hideMark/>
          </w:tcPr>
          <w:p w14:paraId="2953E8FB"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-9.52</w:t>
            </w:r>
          </w:p>
        </w:tc>
        <w:tc>
          <w:tcPr>
            <w:tcW w:w="748" w:type="dxa"/>
            <w:noWrap/>
            <w:vAlign w:val="bottom"/>
            <w:hideMark/>
          </w:tcPr>
          <w:p w14:paraId="131DB49C"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2.17</w:t>
            </w:r>
          </w:p>
        </w:tc>
      </w:tr>
      <w:tr w:rsidR="003F129C" w:rsidRPr="00955CA3" w14:paraId="5E127D53" w14:textId="77777777" w:rsidTr="00477CC6">
        <w:trPr>
          <w:trHeight w:val="301"/>
          <w:jc w:val="center"/>
        </w:trPr>
        <w:tc>
          <w:tcPr>
            <w:tcW w:w="1850" w:type="dxa"/>
            <w:noWrap/>
            <w:vAlign w:val="bottom"/>
            <w:hideMark/>
          </w:tcPr>
          <w:p w14:paraId="117577C9"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ZINC72403381</w:t>
            </w:r>
          </w:p>
        </w:tc>
        <w:tc>
          <w:tcPr>
            <w:tcW w:w="956" w:type="dxa"/>
            <w:noWrap/>
            <w:vAlign w:val="bottom"/>
            <w:hideMark/>
          </w:tcPr>
          <w:p w14:paraId="62811AAE"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-10.55</w:t>
            </w:r>
          </w:p>
        </w:tc>
        <w:tc>
          <w:tcPr>
            <w:tcW w:w="899" w:type="dxa"/>
            <w:noWrap/>
            <w:vAlign w:val="bottom"/>
            <w:hideMark/>
          </w:tcPr>
          <w:p w14:paraId="0DE97C0D"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-10.5</w:t>
            </w:r>
          </w:p>
        </w:tc>
        <w:tc>
          <w:tcPr>
            <w:tcW w:w="1374" w:type="dxa"/>
            <w:noWrap/>
            <w:vAlign w:val="bottom"/>
            <w:hideMark/>
          </w:tcPr>
          <w:p w14:paraId="5148B558"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-11.37</w:t>
            </w:r>
          </w:p>
        </w:tc>
        <w:tc>
          <w:tcPr>
            <w:tcW w:w="748" w:type="dxa"/>
            <w:noWrap/>
            <w:vAlign w:val="bottom"/>
            <w:hideMark/>
          </w:tcPr>
          <w:p w14:paraId="6D61DAC4"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5.43</w:t>
            </w:r>
          </w:p>
        </w:tc>
      </w:tr>
      <w:tr w:rsidR="003F129C" w:rsidRPr="00955CA3" w14:paraId="39C33ECE" w14:textId="77777777" w:rsidTr="00477CC6">
        <w:trPr>
          <w:trHeight w:val="301"/>
          <w:jc w:val="center"/>
        </w:trPr>
        <w:tc>
          <w:tcPr>
            <w:tcW w:w="1850" w:type="dxa"/>
            <w:noWrap/>
            <w:vAlign w:val="bottom"/>
            <w:hideMark/>
          </w:tcPr>
          <w:p w14:paraId="065EB731"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ZINC74199659</w:t>
            </w:r>
          </w:p>
        </w:tc>
        <w:tc>
          <w:tcPr>
            <w:tcW w:w="956" w:type="dxa"/>
            <w:noWrap/>
            <w:vAlign w:val="bottom"/>
            <w:hideMark/>
          </w:tcPr>
          <w:p w14:paraId="7AA684B3"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-9.14</w:t>
            </w:r>
          </w:p>
        </w:tc>
        <w:tc>
          <w:tcPr>
            <w:tcW w:w="899" w:type="dxa"/>
            <w:noWrap/>
            <w:vAlign w:val="bottom"/>
            <w:hideMark/>
          </w:tcPr>
          <w:p w14:paraId="613DC62E"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-10.37</w:t>
            </w:r>
          </w:p>
        </w:tc>
        <w:tc>
          <w:tcPr>
            <w:tcW w:w="1374" w:type="dxa"/>
            <w:noWrap/>
            <w:vAlign w:val="bottom"/>
            <w:hideMark/>
          </w:tcPr>
          <w:p w14:paraId="19E8B5FE"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-1.22</w:t>
            </w:r>
          </w:p>
        </w:tc>
        <w:tc>
          <w:tcPr>
            <w:tcW w:w="748" w:type="dxa"/>
            <w:noWrap/>
            <w:vAlign w:val="bottom"/>
            <w:hideMark/>
          </w:tcPr>
          <w:p w14:paraId="0F9A9E9A" w14:textId="77777777" w:rsidR="003F129C" w:rsidRPr="00ED1117" w:rsidRDefault="003F129C" w:rsidP="00477CC6">
            <w:pPr>
              <w:rPr>
                <w:rFonts w:ascii="Times New Roman" w:hAnsi="Times New Roman" w:cs="Times New Roman"/>
                <w:sz w:val="24"/>
                <w:lang w:eastAsia="en-US"/>
              </w:rPr>
            </w:pPr>
            <w:r w:rsidRPr="00ED1117">
              <w:rPr>
                <w:rFonts w:ascii="Times New Roman" w:hAnsi="Times New Roman" w:cs="Times New Roman"/>
                <w:color w:val="000000"/>
                <w:sz w:val="24"/>
              </w:rPr>
              <w:t>-4.48</w:t>
            </w:r>
          </w:p>
        </w:tc>
      </w:tr>
    </w:tbl>
    <w:p w14:paraId="124D3BE8" w14:textId="77777777" w:rsidR="003F129C" w:rsidRDefault="003F129C" w:rsidP="003F129C">
      <w:pPr>
        <w:ind w:firstLine="420"/>
        <w:jc w:val="both"/>
        <w:rPr>
          <w:rFonts w:ascii="Times New Roman" w:hAnsi="Times New Roman" w:cs="Times New Roman"/>
          <w:sz w:val="24"/>
        </w:rPr>
      </w:pPr>
    </w:p>
    <w:p w14:paraId="37FFE94E" w14:textId="77777777" w:rsidR="003F129C" w:rsidRPr="004F03CA" w:rsidRDefault="003F129C" w:rsidP="003F129C">
      <w:pPr>
        <w:jc w:val="both"/>
        <w:rPr>
          <w:rFonts w:ascii="Times New Roman" w:hAnsi="Times New Roman" w:cs="Times New Roman"/>
          <w:b/>
          <w:bCs/>
          <w:sz w:val="24"/>
        </w:rPr>
      </w:pPr>
      <w:r w:rsidRPr="004F03CA">
        <w:rPr>
          <w:rFonts w:ascii="Times New Roman" w:hAnsi="Times New Roman" w:cs="Times New Roman" w:hint="eastAsia"/>
          <w:b/>
          <w:bCs/>
          <w:sz w:val="24"/>
        </w:rPr>
        <w:t>Table S</w:t>
      </w:r>
      <w:r>
        <w:rPr>
          <w:rFonts w:ascii="Times New Roman" w:hAnsi="Times New Roman" w:cs="Times New Roman" w:hint="eastAsia"/>
          <w:b/>
          <w:bCs/>
          <w:sz w:val="24"/>
        </w:rPr>
        <w:t>9</w:t>
      </w:r>
      <w:r w:rsidRPr="004F03CA">
        <w:rPr>
          <w:rFonts w:ascii="Times New Roman" w:hAnsi="Times New Roman" w:cs="Times New Roman" w:hint="eastAsia"/>
          <w:b/>
          <w:bCs/>
          <w:sz w:val="24"/>
        </w:rPr>
        <w:t xml:space="preserve"> The performance metrics of ML-based SFs</w:t>
      </w:r>
      <w:r>
        <w:rPr>
          <w:rFonts w:ascii="Times New Roman" w:hAnsi="Times New Roman" w:cs="Times New Roman" w:hint="eastAsia"/>
          <w:b/>
          <w:bCs/>
          <w:sz w:val="24"/>
        </w:rPr>
        <w:t xml:space="preserve"> for CB1</w:t>
      </w:r>
    </w:p>
    <w:tbl>
      <w:tblPr>
        <w:tblStyle w:val="TableGrid"/>
        <w:tblW w:w="0" w:type="auto"/>
        <w:tblLook w:val="04A0" w:firstRow="1" w:lastRow="0" w:firstColumn="1" w:lastColumn="0" w:noHBand="0" w:noVBand="1"/>
      </w:tblPr>
      <w:tblGrid>
        <w:gridCol w:w="1136"/>
        <w:gridCol w:w="1116"/>
        <w:gridCol w:w="1116"/>
        <w:gridCol w:w="1116"/>
        <w:gridCol w:w="1116"/>
        <w:gridCol w:w="1116"/>
      </w:tblGrid>
      <w:tr w:rsidR="003F129C" w:rsidRPr="004F03CA" w14:paraId="5BD9C813" w14:textId="77777777" w:rsidTr="00477CC6">
        <w:trPr>
          <w:trHeight w:val="280"/>
        </w:trPr>
        <w:tc>
          <w:tcPr>
            <w:tcW w:w="1136" w:type="dxa"/>
            <w:noWrap/>
            <w:hideMark/>
          </w:tcPr>
          <w:p w14:paraId="6FA62DC0" w14:textId="77777777" w:rsidR="003F129C" w:rsidRPr="004F03CA" w:rsidRDefault="003F129C" w:rsidP="00477CC6">
            <w:pPr>
              <w:jc w:val="both"/>
              <w:rPr>
                <w:rFonts w:ascii="Times New Roman" w:hAnsi="Times New Roman" w:cs="Times New Roman"/>
                <w:sz w:val="24"/>
              </w:rPr>
            </w:pPr>
          </w:p>
        </w:tc>
        <w:tc>
          <w:tcPr>
            <w:tcW w:w="1116" w:type="dxa"/>
            <w:noWrap/>
            <w:hideMark/>
          </w:tcPr>
          <w:p w14:paraId="5536057A"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RMSE</w:t>
            </w:r>
          </w:p>
        </w:tc>
        <w:tc>
          <w:tcPr>
            <w:tcW w:w="1116" w:type="dxa"/>
            <w:noWrap/>
            <w:hideMark/>
          </w:tcPr>
          <w:p w14:paraId="147CF45C"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MAE</w:t>
            </w:r>
          </w:p>
        </w:tc>
        <w:tc>
          <w:tcPr>
            <w:tcW w:w="1116" w:type="dxa"/>
            <w:noWrap/>
            <w:hideMark/>
          </w:tcPr>
          <w:p w14:paraId="18B73B80"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CORR</w:t>
            </w:r>
          </w:p>
        </w:tc>
        <w:tc>
          <w:tcPr>
            <w:tcW w:w="1116" w:type="dxa"/>
            <w:noWrap/>
            <w:hideMark/>
          </w:tcPr>
          <w:p w14:paraId="48725B51"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CORR2</w:t>
            </w:r>
          </w:p>
        </w:tc>
        <w:tc>
          <w:tcPr>
            <w:tcW w:w="1116" w:type="dxa"/>
            <w:noWrap/>
            <w:hideMark/>
          </w:tcPr>
          <w:p w14:paraId="662606A5"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PI</w:t>
            </w:r>
          </w:p>
        </w:tc>
      </w:tr>
      <w:tr w:rsidR="003F129C" w:rsidRPr="004F03CA" w14:paraId="1104F23F" w14:textId="77777777" w:rsidTr="00477CC6">
        <w:trPr>
          <w:trHeight w:val="280"/>
        </w:trPr>
        <w:tc>
          <w:tcPr>
            <w:tcW w:w="1136" w:type="dxa"/>
            <w:noWrap/>
            <w:hideMark/>
          </w:tcPr>
          <w:p w14:paraId="4CDD5C77"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LS</w:t>
            </w:r>
          </w:p>
        </w:tc>
        <w:tc>
          <w:tcPr>
            <w:tcW w:w="1116" w:type="dxa"/>
            <w:noWrap/>
            <w:vAlign w:val="bottom"/>
            <w:hideMark/>
          </w:tcPr>
          <w:p w14:paraId="633119B8"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1.38</w:t>
            </w:r>
          </w:p>
        </w:tc>
        <w:tc>
          <w:tcPr>
            <w:tcW w:w="1116" w:type="dxa"/>
            <w:noWrap/>
            <w:vAlign w:val="bottom"/>
            <w:hideMark/>
          </w:tcPr>
          <w:p w14:paraId="6DB49589"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1.07</w:t>
            </w:r>
          </w:p>
        </w:tc>
        <w:tc>
          <w:tcPr>
            <w:tcW w:w="1116" w:type="dxa"/>
            <w:noWrap/>
            <w:vAlign w:val="bottom"/>
            <w:hideMark/>
          </w:tcPr>
          <w:p w14:paraId="43D9A5FA"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0.46</w:t>
            </w:r>
          </w:p>
        </w:tc>
        <w:tc>
          <w:tcPr>
            <w:tcW w:w="1116" w:type="dxa"/>
            <w:noWrap/>
            <w:vAlign w:val="bottom"/>
            <w:hideMark/>
          </w:tcPr>
          <w:p w14:paraId="0FC12F61"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0.21</w:t>
            </w:r>
          </w:p>
        </w:tc>
        <w:tc>
          <w:tcPr>
            <w:tcW w:w="1116" w:type="dxa"/>
            <w:noWrap/>
            <w:vAlign w:val="bottom"/>
            <w:hideMark/>
          </w:tcPr>
          <w:p w14:paraId="014361A0"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0.51</w:t>
            </w:r>
          </w:p>
        </w:tc>
      </w:tr>
      <w:tr w:rsidR="003F129C" w:rsidRPr="004F03CA" w14:paraId="4AA6CE3B" w14:textId="77777777" w:rsidTr="00477CC6">
        <w:trPr>
          <w:trHeight w:val="280"/>
        </w:trPr>
        <w:tc>
          <w:tcPr>
            <w:tcW w:w="1136" w:type="dxa"/>
            <w:noWrap/>
            <w:hideMark/>
          </w:tcPr>
          <w:p w14:paraId="05CE1A6E"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Bayesian</w:t>
            </w:r>
          </w:p>
        </w:tc>
        <w:tc>
          <w:tcPr>
            <w:tcW w:w="1116" w:type="dxa"/>
            <w:noWrap/>
            <w:vAlign w:val="bottom"/>
            <w:hideMark/>
          </w:tcPr>
          <w:p w14:paraId="4ED8AE23"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1.23</w:t>
            </w:r>
          </w:p>
        </w:tc>
        <w:tc>
          <w:tcPr>
            <w:tcW w:w="1116" w:type="dxa"/>
            <w:noWrap/>
            <w:vAlign w:val="bottom"/>
            <w:hideMark/>
          </w:tcPr>
          <w:p w14:paraId="699D5170"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0.98</w:t>
            </w:r>
          </w:p>
        </w:tc>
        <w:tc>
          <w:tcPr>
            <w:tcW w:w="1116" w:type="dxa"/>
            <w:noWrap/>
            <w:vAlign w:val="bottom"/>
            <w:hideMark/>
          </w:tcPr>
          <w:p w14:paraId="534A1A3E"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0.52</w:t>
            </w:r>
          </w:p>
        </w:tc>
        <w:tc>
          <w:tcPr>
            <w:tcW w:w="1116" w:type="dxa"/>
            <w:noWrap/>
            <w:vAlign w:val="bottom"/>
            <w:hideMark/>
          </w:tcPr>
          <w:p w14:paraId="5CDD8D38"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0.27</w:t>
            </w:r>
          </w:p>
        </w:tc>
        <w:tc>
          <w:tcPr>
            <w:tcW w:w="1116" w:type="dxa"/>
            <w:noWrap/>
            <w:vAlign w:val="bottom"/>
            <w:hideMark/>
          </w:tcPr>
          <w:p w14:paraId="3A7F8F3C"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0.54</w:t>
            </w:r>
          </w:p>
        </w:tc>
      </w:tr>
      <w:tr w:rsidR="003F129C" w:rsidRPr="004F03CA" w14:paraId="78385D74" w14:textId="77777777" w:rsidTr="00477CC6">
        <w:trPr>
          <w:trHeight w:val="280"/>
        </w:trPr>
        <w:tc>
          <w:tcPr>
            <w:tcW w:w="1136" w:type="dxa"/>
            <w:noWrap/>
            <w:hideMark/>
          </w:tcPr>
          <w:p w14:paraId="7C429AAD"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SVR</w:t>
            </w:r>
          </w:p>
        </w:tc>
        <w:tc>
          <w:tcPr>
            <w:tcW w:w="1116" w:type="dxa"/>
            <w:noWrap/>
            <w:vAlign w:val="bottom"/>
            <w:hideMark/>
          </w:tcPr>
          <w:p w14:paraId="2234D89C"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1.24</w:t>
            </w:r>
          </w:p>
        </w:tc>
        <w:tc>
          <w:tcPr>
            <w:tcW w:w="1116" w:type="dxa"/>
            <w:noWrap/>
            <w:vAlign w:val="bottom"/>
            <w:hideMark/>
          </w:tcPr>
          <w:p w14:paraId="60669297"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0.99</w:t>
            </w:r>
          </w:p>
        </w:tc>
        <w:tc>
          <w:tcPr>
            <w:tcW w:w="1116" w:type="dxa"/>
            <w:noWrap/>
            <w:vAlign w:val="bottom"/>
            <w:hideMark/>
          </w:tcPr>
          <w:p w14:paraId="5A12945A"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0.50</w:t>
            </w:r>
          </w:p>
        </w:tc>
        <w:tc>
          <w:tcPr>
            <w:tcW w:w="1116" w:type="dxa"/>
            <w:noWrap/>
            <w:vAlign w:val="bottom"/>
            <w:hideMark/>
          </w:tcPr>
          <w:p w14:paraId="15D2374F"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0.25</w:t>
            </w:r>
          </w:p>
        </w:tc>
        <w:tc>
          <w:tcPr>
            <w:tcW w:w="1116" w:type="dxa"/>
            <w:noWrap/>
            <w:vAlign w:val="bottom"/>
            <w:hideMark/>
          </w:tcPr>
          <w:p w14:paraId="3CA099C8"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0.50</w:t>
            </w:r>
          </w:p>
        </w:tc>
      </w:tr>
      <w:tr w:rsidR="003F129C" w:rsidRPr="004F03CA" w14:paraId="6ACC5820" w14:textId="77777777" w:rsidTr="00477CC6">
        <w:trPr>
          <w:trHeight w:val="280"/>
        </w:trPr>
        <w:tc>
          <w:tcPr>
            <w:tcW w:w="1136" w:type="dxa"/>
            <w:noWrap/>
            <w:hideMark/>
          </w:tcPr>
          <w:p w14:paraId="25661624"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RF</w:t>
            </w:r>
          </w:p>
        </w:tc>
        <w:tc>
          <w:tcPr>
            <w:tcW w:w="1116" w:type="dxa"/>
            <w:noWrap/>
            <w:vAlign w:val="bottom"/>
            <w:hideMark/>
          </w:tcPr>
          <w:p w14:paraId="586C253D"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1.09</w:t>
            </w:r>
          </w:p>
        </w:tc>
        <w:tc>
          <w:tcPr>
            <w:tcW w:w="1116" w:type="dxa"/>
            <w:noWrap/>
            <w:vAlign w:val="bottom"/>
            <w:hideMark/>
          </w:tcPr>
          <w:p w14:paraId="47DD7DE9"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0.87</w:t>
            </w:r>
          </w:p>
        </w:tc>
        <w:tc>
          <w:tcPr>
            <w:tcW w:w="1116" w:type="dxa"/>
            <w:noWrap/>
            <w:vAlign w:val="bottom"/>
            <w:hideMark/>
          </w:tcPr>
          <w:p w14:paraId="17342AF0"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0.67</w:t>
            </w:r>
          </w:p>
        </w:tc>
        <w:tc>
          <w:tcPr>
            <w:tcW w:w="1116" w:type="dxa"/>
            <w:noWrap/>
            <w:vAlign w:val="bottom"/>
            <w:hideMark/>
          </w:tcPr>
          <w:p w14:paraId="4760041E"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0.44</w:t>
            </w:r>
          </w:p>
        </w:tc>
        <w:tc>
          <w:tcPr>
            <w:tcW w:w="1116" w:type="dxa"/>
            <w:noWrap/>
            <w:vAlign w:val="bottom"/>
            <w:hideMark/>
          </w:tcPr>
          <w:p w14:paraId="498ABEF3"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0.66</w:t>
            </w:r>
          </w:p>
        </w:tc>
      </w:tr>
      <w:tr w:rsidR="003F129C" w:rsidRPr="004F03CA" w14:paraId="0FB46128" w14:textId="77777777" w:rsidTr="00477CC6">
        <w:trPr>
          <w:trHeight w:val="280"/>
        </w:trPr>
        <w:tc>
          <w:tcPr>
            <w:tcW w:w="1136" w:type="dxa"/>
            <w:noWrap/>
            <w:hideMark/>
          </w:tcPr>
          <w:p w14:paraId="3C5DBA63" w14:textId="77777777" w:rsidR="003F129C" w:rsidRPr="004F03CA" w:rsidRDefault="003F129C" w:rsidP="00477CC6">
            <w:pPr>
              <w:jc w:val="both"/>
              <w:rPr>
                <w:rFonts w:ascii="Times New Roman" w:hAnsi="Times New Roman" w:cs="Times New Roman"/>
                <w:sz w:val="24"/>
              </w:rPr>
            </w:pPr>
            <w:proofErr w:type="spellStart"/>
            <w:r w:rsidRPr="004F03CA">
              <w:rPr>
                <w:rFonts w:ascii="Times New Roman" w:hAnsi="Times New Roman" w:cs="Times New Roman"/>
                <w:sz w:val="24"/>
              </w:rPr>
              <w:t>Adaboost</w:t>
            </w:r>
            <w:proofErr w:type="spellEnd"/>
          </w:p>
        </w:tc>
        <w:tc>
          <w:tcPr>
            <w:tcW w:w="1116" w:type="dxa"/>
            <w:noWrap/>
            <w:vAlign w:val="bottom"/>
            <w:hideMark/>
          </w:tcPr>
          <w:p w14:paraId="72C43E0E"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1.07</w:t>
            </w:r>
          </w:p>
        </w:tc>
        <w:tc>
          <w:tcPr>
            <w:tcW w:w="1116" w:type="dxa"/>
            <w:noWrap/>
            <w:vAlign w:val="bottom"/>
            <w:hideMark/>
          </w:tcPr>
          <w:p w14:paraId="6D8D93F9"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0.86</w:t>
            </w:r>
          </w:p>
        </w:tc>
        <w:tc>
          <w:tcPr>
            <w:tcW w:w="1116" w:type="dxa"/>
            <w:noWrap/>
            <w:vAlign w:val="bottom"/>
            <w:hideMark/>
          </w:tcPr>
          <w:p w14:paraId="6B729F15"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0.66</w:t>
            </w:r>
          </w:p>
        </w:tc>
        <w:tc>
          <w:tcPr>
            <w:tcW w:w="1116" w:type="dxa"/>
            <w:noWrap/>
            <w:vAlign w:val="bottom"/>
            <w:hideMark/>
          </w:tcPr>
          <w:p w14:paraId="274DCA90"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0.44</w:t>
            </w:r>
          </w:p>
        </w:tc>
        <w:tc>
          <w:tcPr>
            <w:tcW w:w="1116" w:type="dxa"/>
            <w:noWrap/>
            <w:vAlign w:val="bottom"/>
            <w:hideMark/>
          </w:tcPr>
          <w:p w14:paraId="6E60B95F"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0.68</w:t>
            </w:r>
          </w:p>
        </w:tc>
      </w:tr>
      <w:tr w:rsidR="003F129C" w:rsidRPr="004F03CA" w14:paraId="26F632B9" w14:textId="77777777" w:rsidTr="00477CC6">
        <w:trPr>
          <w:trHeight w:val="280"/>
        </w:trPr>
        <w:tc>
          <w:tcPr>
            <w:tcW w:w="1136" w:type="dxa"/>
            <w:noWrap/>
            <w:hideMark/>
          </w:tcPr>
          <w:p w14:paraId="160007E3"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GBDT</w:t>
            </w:r>
          </w:p>
        </w:tc>
        <w:tc>
          <w:tcPr>
            <w:tcW w:w="1116" w:type="dxa"/>
            <w:noWrap/>
            <w:vAlign w:val="bottom"/>
            <w:hideMark/>
          </w:tcPr>
          <w:p w14:paraId="1A3B4677"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1.06</w:t>
            </w:r>
          </w:p>
        </w:tc>
        <w:tc>
          <w:tcPr>
            <w:tcW w:w="1116" w:type="dxa"/>
            <w:noWrap/>
            <w:vAlign w:val="bottom"/>
            <w:hideMark/>
          </w:tcPr>
          <w:p w14:paraId="6F0B0324"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0.84</w:t>
            </w:r>
          </w:p>
        </w:tc>
        <w:tc>
          <w:tcPr>
            <w:tcW w:w="1116" w:type="dxa"/>
            <w:noWrap/>
            <w:vAlign w:val="bottom"/>
            <w:hideMark/>
          </w:tcPr>
          <w:p w14:paraId="148479F6"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0.67</w:t>
            </w:r>
          </w:p>
        </w:tc>
        <w:tc>
          <w:tcPr>
            <w:tcW w:w="1116" w:type="dxa"/>
            <w:noWrap/>
            <w:vAlign w:val="bottom"/>
            <w:hideMark/>
          </w:tcPr>
          <w:p w14:paraId="39478BD7"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0.45</w:t>
            </w:r>
          </w:p>
        </w:tc>
        <w:tc>
          <w:tcPr>
            <w:tcW w:w="1116" w:type="dxa"/>
            <w:noWrap/>
            <w:vAlign w:val="bottom"/>
            <w:hideMark/>
          </w:tcPr>
          <w:p w14:paraId="08CC76CC"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0.67</w:t>
            </w:r>
          </w:p>
        </w:tc>
      </w:tr>
      <w:tr w:rsidR="003F129C" w:rsidRPr="004F03CA" w14:paraId="0C7AE38C" w14:textId="77777777" w:rsidTr="00477CC6">
        <w:trPr>
          <w:trHeight w:val="280"/>
        </w:trPr>
        <w:tc>
          <w:tcPr>
            <w:tcW w:w="1136" w:type="dxa"/>
            <w:noWrap/>
            <w:hideMark/>
          </w:tcPr>
          <w:p w14:paraId="4E04A90A"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MLP</w:t>
            </w:r>
          </w:p>
        </w:tc>
        <w:tc>
          <w:tcPr>
            <w:tcW w:w="1116" w:type="dxa"/>
            <w:noWrap/>
            <w:vAlign w:val="bottom"/>
            <w:hideMark/>
          </w:tcPr>
          <w:p w14:paraId="23D5C990"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1.36</w:t>
            </w:r>
          </w:p>
        </w:tc>
        <w:tc>
          <w:tcPr>
            <w:tcW w:w="1116" w:type="dxa"/>
            <w:noWrap/>
            <w:vAlign w:val="bottom"/>
            <w:hideMark/>
          </w:tcPr>
          <w:p w14:paraId="5BA2667D"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1.10</w:t>
            </w:r>
          </w:p>
        </w:tc>
        <w:tc>
          <w:tcPr>
            <w:tcW w:w="1116" w:type="dxa"/>
            <w:noWrap/>
            <w:vAlign w:val="bottom"/>
            <w:hideMark/>
          </w:tcPr>
          <w:p w14:paraId="0042A6B3"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0.51</w:t>
            </w:r>
          </w:p>
        </w:tc>
        <w:tc>
          <w:tcPr>
            <w:tcW w:w="1116" w:type="dxa"/>
            <w:noWrap/>
            <w:vAlign w:val="bottom"/>
            <w:hideMark/>
          </w:tcPr>
          <w:p w14:paraId="1801D9FA"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0.26</w:t>
            </w:r>
          </w:p>
        </w:tc>
        <w:tc>
          <w:tcPr>
            <w:tcW w:w="1116" w:type="dxa"/>
            <w:noWrap/>
            <w:vAlign w:val="bottom"/>
            <w:hideMark/>
          </w:tcPr>
          <w:p w14:paraId="1A140119" w14:textId="77777777" w:rsidR="003F129C" w:rsidRPr="006465C6" w:rsidRDefault="003F129C" w:rsidP="00477CC6">
            <w:pPr>
              <w:jc w:val="both"/>
              <w:rPr>
                <w:rFonts w:ascii="Times New Roman" w:hAnsi="Times New Roman" w:cs="Times New Roman"/>
                <w:sz w:val="24"/>
              </w:rPr>
            </w:pPr>
            <w:r w:rsidRPr="006465C6">
              <w:rPr>
                <w:rFonts w:ascii="Times New Roman" w:hAnsi="Times New Roman" w:cs="Times New Roman"/>
                <w:color w:val="000000"/>
                <w:sz w:val="24"/>
              </w:rPr>
              <w:t>0.50</w:t>
            </w:r>
          </w:p>
        </w:tc>
      </w:tr>
    </w:tbl>
    <w:p w14:paraId="6178381F" w14:textId="77777777" w:rsidR="003F129C" w:rsidRDefault="003F129C" w:rsidP="003F129C">
      <w:pPr>
        <w:jc w:val="both"/>
        <w:rPr>
          <w:rFonts w:ascii="Times New Roman" w:hAnsi="Times New Roman" w:cs="Times New Roman"/>
          <w:b/>
          <w:bCs/>
          <w:sz w:val="24"/>
        </w:rPr>
      </w:pPr>
    </w:p>
    <w:p w14:paraId="5C0DED7C" w14:textId="77777777" w:rsidR="003F129C" w:rsidRPr="004F03CA" w:rsidRDefault="003F129C" w:rsidP="003F129C">
      <w:pPr>
        <w:jc w:val="both"/>
        <w:rPr>
          <w:rFonts w:ascii="Times New Roman" w:hAnsi="Times New Roman" w:cs="Times New Roman"/>
          <w:b/>
          <w:bCs/>
          <w:sz w:val="24"/>
        </w:rPr>
      </w:pPr>
      <w:r w:rsidRPr="004F03CA">
        <w:rPr>
          <w:rFonts w:ascii="Times New Roman" w:hAnsi="Times New Roman" w:cs="Times New Roman" w:hint="eastAsia"/>
          <w:b/>
          <w:bCs/>
          <w:sz w:val="24"/>
        </w:rPr>
        <w:t>Table S</w:t>
      </w:r>
      <w:r>
        <w:rPr>
          <w:rFonts w:ascii="Times New Roman" w:hAnsi="Times New Roman" w:cs="Times New Roman" w:hint="eastAsia"/>
          <w:b/>
          <w:bCs/>
          <w:sz w:val="24"/>
        </w:rPr>
        <w:t>10</w:t>
      </w:r>
      <w:r w:rsidRPr="004F03CA">
        <w:rPr>
          <w:rFonts w:ascii="Times New Roman" w:hAnsi="Times New Roman" w:cs="Times New Roman" w:hint="eastAsia"/>
          <w:b/>
          <w:bCs/>
          <w:sz w:val="24"/>
        </w:rPr>
        <w:t xml:space="preserve"> The performance metrics of ML-based SFs</w:t>
      </w:r>
      <w:r>
        <w:rPr>
          <w:rFonts w:ascii="Times New Roman" w:hAnsi="Times New Roman" w:cs="Times New Roman" w:hint="eastAsia"/>
          <w:b/>
          <w:bCs/>
          <w:sz w:val="24"/>
        </w:rPr>
        <w:t xml:space="preserve"> for CB2</w:t>
      </w:r>
    </w:p>
    <w:tbl>
      <w:tblPr>
        <w:tblStyle w:val="TableGrid"/>
        <w:tblW w:w="0" w:type="auto"/>
        <w:tblLook w:val="04A0" w:firstRow="1" w:lastRow="0" w:firstColumn="1" w:lastColumn="0" w:noHBand="0" w:noVBand="1"/>
      </w:tblPr>
      <w:tblGrid>
        <w:gridCol w:w="1136"/>
        <w:gridCol w:w="1116"/>
        <w:gridCol w:w="1116"/>
        <w:gridCol w:w="1116"/>
        <w:gridCol w:w="1116"/>
        <w:gridCol w:w="1116"/>
      </w:tblGrid>
      <w:tr w:rsidR="003F129C" w:rsidRPr="004F03CA" w14:paraId="3AC4155B" w14:textId="77777777" w:rsidTr="00477CC6">
        <w:trPr>
          <w:trHeight w:val="280"/>
        </w:trPr>
        <w:tc>
          <w:tcPr>
            <w:tcW w:w="1136" w:type="dxa"/>
            <w:noWrap/>
            <w:hideMark/>
          </w:tcPr>
          <w:p w14:paraId="1D5C9381" w14:textId="77777777" w:rsidR="003F129C" w:rsidRPr="004F03CA" w:rsidRDefault="003F129C" w:rsidP="00477CC6">
            <w:pPr>
              <w:jc w:val="both"/>
              <w:rPr>
                <w:rFonts w:ascii="Times New Roman" w:hAnsi="Times New Roman" w:cs="Times New Roman"/>
                <w:sz w:val="24"/>
              </w:rPr>
            </w:pPr>
          </w:p>
        </w:tc>
        <w:tc>
          <w:tcPr>
            <w:tcW w:w="1116" w:type="dxa"/>
            <w:noWrap/>
            <w:hideMark/>
          </w:tcPr>
          <w:p w14:paraId="03936D18"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RMSE</w:t>
            </w:r>
          </w:p>
        </w:tc>
        <w:tc>
          <w:tcPr>
            <w:tcW w:w="1116" w:type="dxa"/>
            <w:noWrap/>
            <w:hideMark/>
          </w:tcPr>
          <w:p w14:paraId="49CCF228"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MAE</w:t>
            </w:r>
          </w:p>
        </w:tc>
        <w:tc>
          <w:tcPr>
            <w:tcW w:w="1116" w:type="dxa"/>
            <w:noWrap/>
            <w:hideMark/>
          </w:tcPr>
          <w:p w14:paraId="5672CA76"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CORR</w:t>
            </w:r>
          </w:p>
        </w:tc>
        <w:tc>
          <w:tcPr>
            <w:tcW w:w="1116" w:type="dxa"/>
            <w:noWrap/>
            <w:hideMark/>
          </w:tcPr>
          <w:p w14:paraId="0CCDFA38"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CORR2</w:t>
            </w:r>
          </w:p>
        </w:tc>
        <w:tc>
          <w:tcPr>
            <w:tcW w:w="1116" w:type="dxa"/>
            <w:noWrap/>
            <w:hideMark/>
          </w:tcPr>
          <w:p w14:paraId="5504F8A8"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PI</w:t>
            </w:r>
          </w:p>
        </w:tc>
      </w:tr>
      <w:tr w:rsidR="003F129C" w:rsidRPr="004F03CA" w14:paraId="0CDC5782" w14:textId="77777777" w:rsidTr="00477CC6">
        <w:trPr>
          <w:trHeight w:val="280"/>
        </w:trPr>
        <w:tc>
          <w:tcPr>
            <w:tcW w:w="1136" w:type="dxa"/>
            <w:noWrap/>
            <w:hideMark/>
          </w:tcPr>
          <w:p w14:paraId="0F74131C"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LS</w:t>
            </w:r>
          </w:p>
        </w:tc>
        <w:tc>
          <w:tcPr>
            <w:tcW w:w="1116" w:type="dxa"/>
            <w:noWrap/>
            <w:vAlign w:val="bottom"/>
            <w:hideMark/>
          </w:tcPr>
          <w:p w14:paraId="730DE4D9"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1.07</w:t>
            </w:r>
          </w:p>
        </w:tc>
        <w:tc>
          <w:tcPr>
            <w:tcW w:w="1116" w:type="dxa"/>
            <w:noWrap/>
            <w:vAlign w:val="bottom"/>
            <w:hideMark/>
          </w:tcPr>
          <w:p w14:paraId="77114434"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0.88</w:t>
            </w:r>
          </w:p>
        </w:tc>
        <w:tc>
          <w:tcPr>
            <w:tcW w:w="1116" w:type="dxa"/>
            <w:noWrap/>
            <w:vAlign w:val="bottom"/>
            <w:hideMark/>
          </w:tcPr>
          <w:p w14:paraId="6C7263F7"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0.41</w:t>
            </w:r>
          </w:p>
        </w:tc>
        <w:tc>
          <w:tcPr>
            <w:tcW w:w="1116" w:type="dxa"/>
            <w:noWrap/>
            <w:vAlign w:val="bottom"/>
            <w:hideMark/>
          </w:tcPr>
          <w:p w14:paraId="7B71FC47"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0.17</w:t>
            </w:r>
          </w:p>
        </w:tc>
        <w:tc>
          <w:tcPr>
            <w:tcW w:w="1116" w:type="dxa"/>
            <w:noWrap/>
            <w:vAlign w:val="bottom"/>
            <w:hideMark/>
          </w:tcPr>
          <w:p w14:paraId="5EE8323E"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0.40</w:t>
            </w:r>
          </w:p>
        </w:tc>
      </w:tr>
      <w:tr w:rsidR="003F129C" w:rsidRPr="004F03CA" w14:paraId="43CA8E06" w14:textId="77777777" w:rsidTr="00477CC6">
        <w:trPr>
          <w:trHeight w:val="280"/>
        </w:trPr>
        <w:tc>
          <w:tcPr>
            <w:tcW w:w="1136" w:type="dxa"/>
            <w:noWrap/>
            <w:hideMark/>
          </w:tcPr>
          <w:p w14:paraId="7C15C7AD"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Bayesian</w:t>
            </w:r>
          </w:p>
        </w:tc>
        <w:tc>
          <w:tcPr>
            <w:tcW w:w="1116" w:type="dxa"/>
            <w:noWrap/>
            <w:vAlign w:val="bottom"/>
            <w:hideMark/>
          </w:tcPr>
          <w:p w14:paraId="6A9A338D"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1.10</w:t>
            </w:r>
          </w:p>
        </w:tc>
        <w:tc>
          <w:tcPr>
            <w:tcW w:w="1116" w:type="dxa"/>
            <w:noWrap/>
            <w:vAlign w:val="bottom"/>
            <w:hideMark/>
          </w:tcPr>
          <w:p w14:paraId="38B8A43B"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0.93</w:t>
            </w:r>
          </w:p>
        </w:tc>
        <w:tc>
          <w:tcPr>
            <w:tcW w:w="1116" w:type="dxa"/>
            <w:noWrap/>
            <w:vAlign w:val="bottom"/>
            <w:hideMark/>
          </w:tcPr>
          <w:p w14:paraId="1E813684"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0.32</w:t>
            </w:r>
          </w:p>
        </w:tc>
        <w:tc>
          <w:tcPr>
            <w:tcW w:w="1116" w:type="dxa"/>
            <w:noWrap/>
            <w:vAlign w:val="bottom"/>
            <w:hideMark/>
          </w:tcPr>
          <w:p w14:paraId="5E151994"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0.11</w:t>
            </w:r>
          </w:p>
        </w:tc>
        <w:tc>
          <w:tcPr>
            <w:tcW w:w="1116" w:type="dxa"/>
            <w:noWrap/>
            <w:vAlign w:val="bottom"/>
            <w:hideMark/>
          </w:tcPr>
          <w:p w14:paraId="6A83225F"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0.33</w:t>
            </w:r>
          </w:p>
        </w:tc>
      </w:tr>
      <w:tr w:rsidR="003F129C" w:rsidRPr="004F03CA" w14:paraId="1576A86A" w14:textId="77777777" w:rsidTr="00477CC6">
        <w:trPr>
          <w:trHeight w:val="280"/>
        </w:trPr>
        <w:tc>
          <w:tcPr>
            <w:tcW w:w="1136" w:type="dxa"/>
            <w:noWrap/>
            <w:hideMark/>
          </w:tcPr>
          <w:p w14:paraId="4CB74B27"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SVR</w:t>
            </w:r>
          </w:p>
        </w:tc>
        <w:tc>
          <w:tcPr>
            <w:tcW w:w="1116" w:type="dxa"/>
            <w:noWrap/>
            <w:vAlign w:val="bottom"/>
            <w:hideMark/>
          </w:tcPr>
          <w:p w14:paraId="2ECB023E"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1.07</w:t>
            </w:r>
          </w:p>
        </w:tc>
        <w:tc>
          <w:tcPr>
            <w:tcW w:w="1116" w:type="dxa"/>
            <w:noWrap/>
            <w:vAlign w:val="bottom"/>
            <w:hideMark/>
          </w:tcPr>
          <w:p w14:paraId="3D21CDA7"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0.90</w:t>
            </w:r>
          </w:p>
        </w:tc>
        <w:tc>
          <w:tcPr>
            <w:tcW w:w="1116" w:type="dxa"/>
            <w:noWrap/>
            <w:vAlign w:val="bottom"/>
            <w:hideMark/>
          </w:tcPr>
          <w:p w14:paraId="54DB644C"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0.39</w:t>
            </w:r>
          </w:p>
        </w:tc>
        <w:tc>
          <w:tcPr>
            <w:tcW w:w="1116" w:type="dxa"/>
            <w:noWrap/>
            <w:vAlign w:val="bottom"/>
            <w:hideMark/>
          </w:tcPr>
          <w:p w14:paraId="7FA38F46"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0.15</w:t>
            </w:r>
          </w:p>
        </w:tc>
        <w:tc>
          <w:tcPr>
            <w:tcW w:w="1116" w:type="dxa"/>
            <w:noWrap/>
            <w:vAlign w:val="bottom"/>
            <w:hideMark/>
          </w:tcPr>
          <w:p w14:paraId="40BC5E33"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0.39</w:t>
            </w:r>
          </w:p>
        </w:tc>
      </w:tr>
      <w:tr w:rsidR="003F129C" w:rsidRPr="004F03CA" w14:paraId="7C5A4035" w14:textId="77777777" w:rsidTr="00477CC6">
        <w:trPr>
          <w:trHeight w:val="280"/>
        </w:trPr>
        <w:tc>
          <w:tcPr>
            <w:tcW w:w="1136" w:type="dxa"/>
            <w:noWrap/>
            <w:hideMark/>
          </w:tcPr>
          <w:p w14:paraId="0427B4D7"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RF</w:t>
            </w:r>
          </w:p>
        </w:tc>
        <w:tc>
          <w:tcPr>
            <w:tcW w:w="1116" w:type="dxa"/>
            <w:noWrap/>
            <w:vAlign w:val="bottom"/>
            <w:hideMark/>
          </w:tcPr>
          <w:p w14:paraId="025156C7"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1.03</w:t>
            </w:r>
          </w:p>
        </w:tc>
        <w:tc>
          <w:tcPr>
            <w:tcW w:w="1116" w:type="dxa"/>
            <w:noWrap/>
            <w:vAlign w:val="bottom"/>
            <w:hideMark/>
          </w:tcPr>
          <w:p w14:paraId="057ACC64"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0.88</w:t>
            </w:r>
          </w:p>
        </w:tc>
        <w:tc>
          <w:tcPr>
            <w:tcW w:w="1116" w:type="dxa"/>
            <w:noWrap/>
            <w:vAlign w:val="bottom"/>
            <w:hideMark/>
          </w:tcPr>
          <w:p w14:paraId="52FFBF5E"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0.50</w:t>
            </w:r>
          </w:p>
        </w:tc>
        <w:tc>
          <w:tcPr>
            <w:tcW w:w="1116" w:type="dxa"/>
            <w:noWrap/>
            <w:vAlign w:val="bottom"/>
            <w:hideMark/>
          </w:tcPr>
          <w:p w14:paraId="385D5BF8"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0.25</w:t>
            </w:r>
          </w:p>
        </w:tc>
        <w:tc>
          <w:tcPr>
            <w:tcW w:w="1116" w:type="dxa"/>
            <w:noWrap/>
            <w:vAlign w:val="bottom"/>
            <w:hideMark/>
          </w:tcPr>
          <w:p w14:paraId="709E1A0C"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0.50</w:t>
            </w:r>
          </w:p>
        </w:tc>
      </w:tr>
      <w:tr w:rsidR="003F129C" w:rsidRPr="004F03CA" w14:paraId="75799E96" w14:textId="77777777" w:rsidTr="00477CC6">
        <w:trPr>
          <w:trHeight w:val="280"/>
        </w:trPr>
        <w:tc>
          <w:tcPr>
            <w:tcW w:w="1136" w:type="dxa"/>
            <w:noWrap/>
            <w:hideMark/>
          </w:tcPr>
          <w:p w14:paraId="2D5E2937" w14:textId="77777777" w:rsidR="003F129C" w:rsidRPr="004F03CA" w:rsidRDefault="003F129C" w:rsidP="00477CC6">
            <w:pPr>
              <w:jc w:val="both"/>
              <w:rPr>
                <w:rFonts w:ascii="Times New Roman" w:hAnsi="Times New Roman" w:cs="Times New Roman"/>
                <w:sz w:val="24"/>
              </w:rPr>
            </w:pPr>
            <w:proofErr w:type="spellStart"/>
            <w:r w:rsidRPr="004F03CA">
              <w:rPr>
                <w:rFonts w:ascii="Times New Roman" w:hAnsi="Times New Roman" w:cs="Times New Roman"/>
                <w:sz w:val="24"/>
              </w:rPr>
              <w:t>Adaboost</w:t>
            </w:r>
            <w:proofErr w:type="spellEnd"/>
          </w:p>
        </w:tc>
        <w:tc>
          <w:tcPr>
            <w:tcW w:w="1116" w:type="dxa"/>
            <w:noWrap/>
            <w:vAlign w:val="bottom"/>
            <w:hideMark/>
          </w:tcPr>
          <w:p w14:paraId="105FF57B"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1.11</w:t>
            </w:r>
          </w:p>
        </w:tc>
        <w:tc>
          <w:tcPr>
            <w:tcW w:w="1116" w:type="dxa"/>
            <w:noWrap/>
            <w:vAlign w:val="bottom"/>
            <w:hideMark/>
          </w:tcPr>
          <w:p w14:paraId="4C5922A2"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0.93</w:t>
            </w:r>
          </w:p>
        </w:tc>
        <w:tc>
          <w:tcPr>
            <w:tcW w:w="1116" w:type="dxa"/>
            <w:noWrap/>
            <w:vAlign w:val="bottom"/>
            <w:hideMark/>
          </w:tcPr>
          <w:p w14:paraId="12928E7A"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0.37</w:t>
            </w:r>
          </w:p>
        </w:tc>
        <w:tc>
          <w:tcPr>
            <w:tcW w:w="1116" w:type="dxa"/>
            <w:noWrap/>
            <w:vAlign w:val="bottom"/>
            <w:hideMark/>
          </w:tcPr>
          <w:p w14:paraId="1B7087D5"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0.14</w:t>
            </w:r>
          </w:p>
        </w:tc>
        <w:tc>
          <w:tcPr>
            <w:tcW w:w="1116" w:type="dxa"/>
            <w:noWrap/>
            <w:vAlign w:val="bottom"/>
            <w:hideMark/>
          </w:tcPr>
          <w:p w14:paraId="4717C1FB"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0.39</w:t>
            </w:r>
          </w:p>
        </w:tc>
      </w:tr>
      <w:tr w:rsidR="003F129C" w:rsidRPr="004F03CA" w14:paraId="1A9FAD0A" w14:textId="77777777" w:rsidTr="00477CC6">
        <w:trPr>
          <w:trHeight w:val="280"/>
        </w:trPr>
        <w:tc>
          <w:tcPr>
            <w:tcW w:w="1136" w:type="dxa"/>
            <w:noWrap/>
            <w:hideMark/>
          </w:tcPr>
          <w:p w14:paraId="55C5C99E"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t>GBDT</w:t>
            </w:r>
          </w:p>
        </w:tc>
        <w:tc>
          <w:tcPr>
            <w:tcW w:w="1116" w:type="dxa"/>
            <w:noWrap/>
            <w:vAlign w:val="bottom"/>
            <w:hideMark/>
          </w:tcPr>
          <w:p w14:paraId="1FD4863F"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0.97</w:t>
            </w:r>
          </w:p>
        </w:tc>
        <w:tc>
          <w:tcPr>
            <w:tcW w:w="1116" w:type="dxa"/>
            <w:noWrap/>
            <w:vAlign w:val="bottom"/>
            <w:hideMark/>
          </w:tcPr>
          <w:p w14:paraId="372EDC2E"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0.81</w:t>
            </w:r>
          </w:p>
        </w:tc>
        <w:tc>
          <w:tcPr>
            <w:tcW w:w="1116" w:type="dxa"/>
            <w:noWrap/>
            <w:vAlign w:val="bottom"/>
            <w:hideMark/>
          </w:tcPr>
          <w:p w14:paraId="1BC19A85"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0.56</w:t>
            </w:r>
          </w:p>
        </w:tc>
        <w:tc>
          <w:tcPr>
            <w:tcW w:w="1116" w:type="dxa"/>
            <w:noWrap/>
            <w:vAlign w:val="bottom"/>
            <w:hideMark/>
          </w:tcPr>
          <w:p w14:paraId="6D519091"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0.31</w:t>
            </w:r>
          </w:p>
        </w:tc>
        <w:tc>
          <w:tcPr>
            <w:tcW w:w="1116" w:type="dxa"/>
            <w:noWrap/>
            <w:vAlign w:val="bottom"/>
            <w:hideMark/>
          </w:tcPr>
          <w:p w14:paraId="6D2409FA"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0.55</w:t>
            </w:r>
          </w:p>
        </w:tc>
      </w:tr>
      <w:tr w:rsidR="003F129C" w:rsidRPr="004F03CA" w14:paraId="3127CA2C" w14:textId="77777777" w:rsidTr="00477CC6">
        <w:trPr>
          <w:trHeight w:val="280"/>
        </w:trPr>
        <w:tc>
          <w:tcPr>
            <w:tcW w:w="1136" w:type="dxa"/>
            <w:noWrap/>
            <w:hideMark/>
          </w:tcPr>
          <w:p w14:paraId="7ABE1DCA" w14:textId="77777777" w:rsidR="003F129C" w:rsidRPr="004F03CA" w:rsidRDefault="003F129C" w:rsidP="00477CC6">
            <w:pPr>
              <w:jc w:val="both"/>
              <w:rPr>
                <w:rFonts w:ascii="Times New Roman" w:hAnsi="Times New Roman" w:cs="Times New Roman"/>
                <w:sz w:val="24"/>
              </w:rPr>
            </w:pPr>
            <w:r w:rsidRPr="004F03CA">
              <w:rPr>
                <w:rFonts w:ascii="Times New Roman" w:hAnsi="Times New Roman" w:cs="Times New Roman"/>
                <w:sz w:val="24"/>
              </w:rPr>
              <w:lastRenderedPageBreak/>
              <w:t>MLP</w:t>
            </w:r>
          </w:p>
        </w:tc>
        <w:tc>
          <w:tcPr>
            <w:tcW w:w="1116" w:type="dxa"/>
            <w:noWrap/>
            <w:vAlign w:val="bottom"/>
            <w:hideMark/>
          </w:tcPr>
          <w:p w14:paraId="6A89C152"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1.19</w:t>
            </w:r>
          </w:p>
        </w:tc>
        <w:tc>
          <w:tcPr>
            <w:tcW w:w="1116" w:type="dxa"/>
            <w:noWrap/>
            <w:vAlign w:val="bottom"/>
            <w:hideMark/>
          </w:tcPr>
          <w:p w14:paraId="41CA5934"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0.94</w:t>
            </w:r>
          </w:p>
        </w:tc>
        <w:tc>
          <w:tcPr>
            <w:tcW w:w="1116" w:type="dxa"/>
            <w:noWrap/>
            <w:vAlign w:val="bottom"/>
            <w:hideMark/>
          </w:tcPr>
          <w:p w14:paraId="0ACD07BF"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0.35</w:t>
            </w:r>
          </w:p>
        </w:tc>
        <w:tc>
          <w:tcPr>
            <w:tcW w:w="1116" w:type="dxa"/>
            <w:noWrap/>
            <w:vAlign w:val="bottom"/>
            <w:hideMark/>
          </w:tcPr>
          <w:p w14:paraId="76AED46B"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0.12</w:t>
            </w:r>
          </w:p>
        </w:tc>
        <w:tc>
          <w:tcPr>
            <w:tcW w:w="1116" w:type="dxa"/>
            <w:noWrap/>
            <w:vAlign w:val="bottom"/>
            <w:hideMark/>
          </w:tcPr>
          <w:p w14:paraId="2C180941" w14:textId="77777777" w:rsidR="003F129C" w:rsidRPr="00525ABB" w:rsidRDefault="003F129C" w:rsidP="00477CC6">
            <w:pPr>
              <w:jc w:val="both"/>
              <w:rPr>
                <w:rFonts w:ascii="Times New Roman" w:hAnsi="Times New Roman" w:cs="Times New Roman"/>
                <w:sz w:val="24"/>
              </w:rPr>
            </w:pPr>
            <w:r w:rsidRPr="00525ABB">
              <w:rPr>
                <w:rFonts w:ascii="Times New Roman" w:hAnsi="Times New Roman" w:cs="Times New Roman"/>
                <w:color w:val="000000"/>
                <w:sz w:val="24"/>
              </w:rPr>
              <w:t>0.36</w:t>
            </w:r>
          </w:p>
        </w:tc>
      </w:tr>
    </w:tbl>
    <w:p w14:paraId="5E83BF5E" w14:textId="77777777" w:rsidR="003F129C" w:rsidRDefault="003F129C" w:rsidP="003F129C">
      <w:pPr>
        <w:jc w:val="center"/>
        <w:rPr>
          <w:rFonts w:ascii="Times New Roman" w:hAnsi="Times New Roman" w:cs="Times New Roman"/>
          <w:b/>
          <w:bCs/>
          <w:sz w:val="24"/>
        </w:rPr>
      </w:pPr>
    </w:p>
    <w:p w14:paraId="7F515AA0" w14:textId="77777777" w:rsidR="003F129C" w:rsidRPr="00FA69BF" w:rsidRDefault="003F129C" w:rsidP="003F129C">
      <w:pPr>
        <w:jc w:val="both"/>
        <w:rPr>
          <w:rFonts w:ascii="Times New Roman" w:hAnsi="Times New Roman" w:cs="Times New Roman"/>
          <w:b/>
          <w:bCs/>
          <w:sz w:val="24"/>
        </w:rPr>
      </w:pPr>
      <w:r w:rsidRPr="00FA69BF">
        <w:rPr>
          <w:rFonts w:ascii="Times New Roman" w:hAnsi="Times New Roman" w:cs="Times New Roman" w:hint="eastAsia"/>
          <w:b/>
          <w:bCs/>
          <w:sz w:val="24"/>
        </w:rPr>
        <w:t xml:space="preserve">Table </w:t>
      </w:r>
      <w:r>
        <w:rPr>
          <w:rFonts w:ascii="Times New Roman" w:hAnsi="Times New Roman" w:cs="Times New Roman" w:hint="eastAsia"/>
          <w:b/>
          <w:bCs/>
          <w:sz w:val="24"/>
        </w:rPr>
        <w:t>S11</w:t>
      </w:r>
      <w:r w:rsidRPr="00FA69BF">
        <w:rPr>
          <w:rFonts w:ascii="Times New Roman" w:hAnsi="Times New Roman" w:cs="Times New Roman" w:hint="eastAsia"/>
          <w:b/>
          <w:bCs/>
          <w:sz w:val="24"/>
        </w:rPr>
        <w:t xml:space="preserve">. Schedules of </w:t>
      </w:r>
      <m:oMath>
        <m:r>
          <m:rPr>
            <m:sty m:val="bi"/>
          </m:rPr>
          <w:rPr>
            <w:rFonts w:ascii="Cambria Math" w:hAnsi="Cambria Math" w:cs="Times New Roman"/>
            <w:sz w:val="24"/>
          </w:rPr>
          <m:t>λ</m:t>
        </m:r>
      </m:oMath>
      <w:r w:rsidRPr="00FA69BF">
        <w:rPr>
          <w:rFonts w:ascii="Times New Roman" w:hAnsi="Times New Roman" w:cs="Times New Roman" w:hint="eastAsia"/>
          <w:b/>
          <w:bCs/>
          <w:sz w:val="24"/>
        </w:rPr>
        <w:t xml:space="preserve"> windows for TI in this study</w:t>
      </w:r>
    </w:p>
    <w:tbl>
      <w:tblPr>
        <w:tblStyle w:val="TableGrid"/>
        <w:tblW w:w="0" w:type="auto"/>
        <w:tblLook w:val="04A0" w:firstRow="1" w:lastRow="0" w:firstColumn="1" w:lastColumn="0" w:noHBand="0" w:noVBand="1"/>
      </w:tblPr>
      <w:tblGrid>
        <w:gridCol w:w="985"/>
        <w:gridCol w:w="2520"/>
        <w:gridCol w:w="2880"/>
        <w:gridCol w:w="1911"/>
      </w:tblGrid>
      <w:tr w:rsidR="003F129C" w14:paraId="6092A7B9" w14:textId="77777777" w:rsidTr="00477CC6">
        <w:tc>
          <w:tcPr>
            <w:tcW w:w="985" w:type="dxa"/>
          </w:tcPr>
          <w:p w14:paraId="6F0EB863" w14:textId="77777777" w:rsidR="003F129C" w:rsidRPr="0040049A" w:rsidRDefault="003F129C" w:rsidP="00477CC6">
            <w:pPr>
              <w:jc w:val="center"/>
              <w:rPr>
                <w:rFonts w:ascii="Times New Roman" w:hAnsi="Times New Roman" w:cs="Times New Roman"/>
                <w:b/>
                <w:bCs/>
                <w:sz w:val="24"/>
              </w:rPr>
            </w:pPr>
            <w:r w:rsidRPr="0040049A">
              <w:rPr>
                <w:rFonts w:ascii="Times New Roman" w:hAnsi="Times New Roman" w:cs="Times New Roman"/>
                <w:b/>
                <w:bCs/>
                <w:sz w:val="24"/>
              </w:rPr>
              <w:t xml:space="preserve">No. of </w:t>
            </w:r>
            <m:oMath>
              <m:r>
                <m:rPr>
                  <m:sty m:val="bi"/>
                </m:rPr>
                <w:rPr>
                  <w:rFonts w:ascii="Cambria Math" w:hAnsi="Cambria Math" w:cs="Times New Roman"/>
                  <w:sz w:val="24"/>
                </w:rPr>
                <m:t>λ</m:t>
              </m:r>
            </m:oMath>
          </w:p>
        </w:tc>
        <w:tc>
          <w:tcPr>
            <w:tcW w:w="2520" w:type="dxa"/>
          </w:tcPr>
          <w:p w14:paraId="22C4AF5E" w14:textId="77777777" w:rsidR="003F129C" w:rsidRPr="0040049A" w:rsidRDefault="00DD00E6" w:rsidP="00477CC6">
            <w:pPr>
              <w:jc w:val="center"/>
              <w:rPr>
                <w:rFonts w:ascii="Times New Roman" w:hAnsi="Times New Roman" w:cs="Times New Roman"/>
                <w:b/>
                <w:bCs/>
                <w:sz w:val="24"/>
              </w:rPr>
            </w:pPr>
            <m:oMathPara>
              <m:oMath>
                <m:sSub>
                  <m:sSubPr>
                    <m:ctrlPr>
                      <w:rPr>
                        <w:rFonts w:ascii="Cambria Math" w:hAnsi="Cambria Math" w:cs="Times New Roman"/>
                        <w:b/>
                        <w:bCs/>
                        <w:i/>
                        <w:sz w:val="24"/>
                      </w:rPr>
                    </m:ctrlPr>
                  </m:sSubPr>
                  <m:e>
                    <m:r>
                      <m:rPr>
                        <m:sty m:val="bi"/>
                      </m:rPr>
                      <w:rPr>
                        <w:rFonts w:ascii="Cambria Math" w:hAnsi="Cambria Math" w:cs="Times New Roman"/>
                        <w:sz w:val="24"/>
                      </w:rPr>
                      <m:t>λ</m:t>
                    </m:r>
                  </m:e>
                  <m:sub>
                    <m:r>
                      <m:rPr>
                        <m:sty m:val="bi"/>
                      </m:rPr>
                      <w:rPr>
                        <w:rFonts w:ascii="Cambria Math" w:hAnsi="Cambria Math" w:cs="Times New Roman"/>
                        <w:sz w:val="24"/>
                      </w:rPr>
                      <m:t>i</m:t>
                    </m:r>
                  </m:sub>
                </m:sSub>
              </m:oMath>
            </m:oMathPara>
          </w:p>
        </w:tc>
        <w:tc>
          <w:tcPr>
            <w:tcW w:w="2880" w:type="dxa"/>
          </w:tcPr>
          <w:p w14:paraId="6E88774C" w14:textId="77777777" w:rsidR="003F129C" w:rsidRPr="0040049A" w:rsidRDefault="003F129C" w:rsidP="00477CC6">
            <w:pPr>
              <w:jc w:val="center"/>
              <w:rPr>
                <w:rFonts w:ascii="Times New Roman" w:hAnsi="Times New Roman" w:cs="Times New Roman"/>
                <w:b/>
                <w:bCs/>
                <w:sz w:val="24"/>
              </w:rPr>
            </w:pPr>
            <w:proofErr w:type="spellStart"/>
            <w:r w:rsidRPr="0040049A">
              <w:rPr>
                <w:rFonts w:ascii="Times New Roman" w:hAnsi="Times New Roman" w:cs="Times New Roman"/>
                <w:b/>
                <w:bCs/>
                <w:i/>
                <w:iCs/>
                <w:sz w:val="24"/>
              </w:rPr>
              <w:t>w</w:t>
            </w:r>
            <w:r w:rsidRPr="0040049A">
              <w:rPr>
                <w:rFonts w:ascii="Times New Roman" w:hAnsi="Times New Roman" w:cs="Times New Roman"/>
                <w:b/>
                <w:bCs/>
                <w:sz w:val="24"/>
                <w:vertAlign w:val="subscript"/>
              </w:rPr>
              <w:t>i</w:t>
            </w:r>
            <w:proofErr w:type="spellEnd"/>
          </w:p>
        </w:tc>
        <w:tc>
          <w:tcPr>
            <w:tcW w:w="1911" w:type="dxa"/>
          </w:tcPr>
          <w:p w14:paraId="045589C3" w14:textId="77777777" w:rsidR="003F129C" w:rsidRPr="0040049A" w:rsidRDefault="003F129C" w:rsidP="00477CC6">
            <w:pPr>
              <w:jc w:val="center"/>
              <w:rPr>
                <w:rFonts w:ascii="Times New Roman" w:hAnsi="Times New Roman" w:cs="Times New Roman"/>
                <w:b/>
                <w:bCs/>
                <w:sz w:val="24"/>
              </w:rPr>
            </w:pPr>
            <w:r w:rsidRPr="0040049A">
              <w:rPr>
                <w:rFonts w:ascii="Times New Roman" w:hAnsi="Times New Roman" w:cs="Times New Roman"/>
                <w:b/>
                <w:bCs/>
                <w:sz w:val="24"/>
              </w:rPr>
              <w:t>Integration method</w:t>
            </w:r>
          </w:p>
        </w:tc>
      </w:tr>
      <w:tr w:rsidR="003F129C" w14:paraId="50948EDC" w14:textId="77777777" w:rsidTr="00477CC6">
        <w:tc>
          <w:tcPr>
            <w:tcW w:w="985" w:type="dxa"/>
          </w:tcPr>
          <w:p w14:paraId="753952A6" w14:textId="77777777" w:rsidR="003F129C" w:rsidRDefault="003F129C" w:rsidP="00477CC6">
            <w:pPr>
              <w:jc w:val="center"/>
              <w:rPr>
                <w:rFonts w:ascii="Times New Roman" w:hAnsi="Times New Roman" w:cs="Times New Roman"/>
                <w:sz w:val="24"/>
              </w:rPr>
            </w:pPr>
            <w:r>
              <w:rPr>
                <w:rFonts w:ascii="Times New Roman" w:hAnsi="Times New Roman" w:cs="Times New Roman" w:hint="eastAsia"/>
                <w:sz w:val="24"/>
              </w:rPr>
              <w:t>1</w:t>
            </w:r>
          </w:p>
        </w:tc>
        <w:tc>
          <w:tcPr>
            <w:tcW w:w="2520" w:type="dxa"/>
          </w:tcPr>
          <w:p w14:paraId="3324A078" w14:textId="77777777" w:rsidR="003F129C" w:rsidRDefault="003F129C" w:rsidP="00477CC6">
            <w:pPr>
              <w:jc w:val="center"/>
              <w:rPr>
                <w:rFonts w:ascii="Times New Roman" w:hAnsi="Times New Roman" w:cs="Times New Roman"/>
                <w:sz w:val="24"/>
              </w:rPr>
            </w:pPr>
            <w:r>
              <w:rPr>
                <w:rFonts w:ascii="Times New Roman" w:hAnsi="Times New Roman" w:cs="Times New Roman" w:hint="eastAsia"/>
                <w:sz w:val="24"/>
              </w:rPr>
              <w:t>0.5</w:t>
            </w:r>
          </w:p>
        </w:tc>
        <w:tc>
          <w:tcPr>
            <w:tcW w:w="2880" w:type="dxa"/>
          </w:tcPr>
          <w:p w14:paraId="1F2CE04E" w14:textId="77777777" w:rsidR="003F129C" w:rsidRDefault="003F129C" w:rsidP="00477CC6">
            <w:pPr>
              <w:jc w:val="center"/>
              <w:rPr>
                <w:rFonts w:ascii="Times New Roman" w:hAnsi="Times New Roman" w:cs="Times New Roman"/>
                <w:sz w:val="24"/>
              </w:rPr>
            </w:pPr>
            <w:r>
              <w:rPr>
                <w:rFonts w:ascii="Times New Roman" w:hAnsi="Times New Roman" w:cs="Times New Roman"/>
                <w:sz w:val="24"/>
              </w:rPr>
              <w:t>-</w:t>
            </w:r>
          </w:p>
        </w:tc>
        <w:tc>
          <w:tcPr>
            <w:tcW w:w="1911" w:type="dxa"/>
          </w:tcPr>
          <w:p w14:paraId="17A5D978" w14:textId="77777777" w:rsidR="003F129C" w:rsidRDefault="003F129C" w:rsidP="00477CC6">
            <w:pPr>
              <w:jc w:val="center"/>
              <w:rPr>
                <w:rFonts w:ascii="Times New Roman" w:hAnsi="Times New Roman" w:cs="Times New Roman"/>
                <w:sz w:val="24"/>
              </w:rPr>
            </w:pPr>
            <w:r>
              <w:rPr>
                <w:rFonts w:ascii="Times New Roman" w:hAnsi="Times New Roman" w:cs="Times New Roman" w:hint="eastAsia"/>
                <w:sz w:val="24"/>
              </w:rPr>
              <w:t>Si</w:t>
            </w:r>
            <w:r>
              <w:rPr>
                <w:rFonts w:ascii="Times New Roman" w:hAnsi="Times New Roman" w:cs="Times New Roman"/>
                <w:sz w:val="24"/>
              </w:rPr>
              <w:t>ngle-Window</w:t>
            </w:r>
          </w:p>
        </w:tc>
      </w:tr>
      <w:tr w:rsidR="003F129C" w14:paraId="05DF7E17" w14:textId="77777777" w:rsidTr="00477CC6">
        <w:tc>
          <w:tcPr>
            <w:tcW w:w="985" w:type="dxa"/>
          </w:tcPr>
          <w:p w14:paraId="6E396596" w14:textId="77777777" w:rsidR="003F129C" w:rsidRDefault="003F129C" w:rsidP="00477CC6">
            <w:pPr>
              <w:jc w:val="center"/>
              <w:rPr>
                <w:rFonts w:ascii="Times New Roman" w:hAnsi="Times New Roman" w:cs="Times New Roman"/>
                <w:sz w:val="24"/>
              </w:rPr>
            </w:pPr>
            <w:r>
              <w:rPr>
                <w:rFonts w:ascii="Times New Roman" w:hAnsi="Times New Roman" w:cs="Times New Roman" w:hint="eastAsia"/>
                <w:sz w:val="24"/>
              </w:rPr>
              <w:t>9</w:t>
            </w:r>
          </w:p>
        </w:tc>
        <w:tc>
          <w:tcPr>
            <w:tcW w:w="2520" w:type="dxa"/>
          </w:tcPr>
          <w:p w14:paraId="2AFB1944" w14:textId="77777777" w:rsidR="003F129C" w:rsidRDefault="003F129C" w:rsidP="00477CC6">
            <w:pPr>
              <w:jc w:val="center"/>
              <w:rPr>
                <w:rFonts w:ascii="Times New Roman" w:hAnsi="Times New Roman" w:cs="Times New Roman"/>
                <w:sz w:val="24"/>
              </w:rPr>
            </w:pPr>
            <w:r>
              <w:rPr>
                <w:rFonts w:ascii="Times New Roman" w:hAnsi="Times New Roman" w:cs="Times New Roman" w:hint="eastAsia"/>
                <w:sz w:val="24"/>
              </w:rPr>
              <w:t>0.01592, 0.08198, 0.19331, 0.33787, 0.5</w:t>
            </w:r>
            <w:r>
              <w:rPr>
                <w:rFonts w:ascii="Times New Roman" w:hAnsi="Times New Roman" w:cs="Times New Roman"/>
                <w:sz w:val="24"/>
              </w:rPr>
              <w:t>, 0.66213, 0.80669, 0.91802, 0.98408</w:t>
            </w:r>
          </w:p>
        </w:tc>
        <w:tc>
          <w:tcPr>
            <w:tcW w:w="2880" w:type="dxa"/>
          </w:tcPr>
          <w:p w14:paraId="7E04FD39" w14:textId="77777777" w:rsidR="003F129C" w:rsidRDefault="003F129C" w:rsidP="00477CC6">
            <w:pPr>
              <w:jc w:val="center"/>
              <w:rPr>
                <w:rFonts w:ascii="Times New Roman" w:hAnsi="Times New Roman" w:cs="Times New Roman"/>
                <w:sz w:val="24"/>
              </w:rPr>
            </w:pPr>
            <w:r>
              <w:rPr>
                <w:rFonts w:ascii="Times New Roman" w:hAnsi="Times New Roman" w:cs="Times New Roman"/>
                <w:sz w:val="24"/>
              </w:rPr>
              <w:t>0.04064, 0.09032, 0.13031, 0.15617, 0.16512, 0.15617, 0.13031, 0.09032, 0.04064</w:t>
            </w:r>
          </w:p>
        </w:tc>
        <w:tc>
          <w:tcPr>
            <w:tcW w:w="1911" w:type="dxa"/>
          </w:tcPr>
          <w:p w14:paraId="20736467" w14:textId="77777777" w:rsidR="003F129C" w:rsidRDefault="003F129C" w:rsidP="00477CC6">
            <w:pPr>
              <w:jc w:val="center"/>
              <w:rPr>
                <w:rFonts w:ascii="Times New Roman" w:hAnsi="Times New Roman" w:cs="Times New Roman"/>
                <w:sz w:val="24"/>
              </w:rPr>
            </w:pPr>
            <w:r>
              <w:rPr>
                <w:rFonts w:ascii="Times New Roman" w:hAnsi="Times New Roman" w:cs="Times New Roman"/>
                <w:sz w:val="24"/>
              </w:rPr>
              <w:t>Full-Window (</w:t>
            </w:r>
            <w:r>
              <w:rPr>
                <w:rFonts w:ascii="Times New Roman" w:hAnsi="Times New Roman" w:cs="Times New Roman" w:hint="eastAsia"/>
                <w:sz w:val="24"/>
              </w:rPr>
              <w:t xml:space="preserve">Gaussian </w:t>
            </w:r>
            <w:r>
              <w:rPr>
                <w:rFonts w:ascii="Times New Roman" w:hAnsi="Times New Roman" w:cs="Times New Roman"/>
                <w:sz w:val="24"/>
              </w:rPr>
              <w:t>quadrature)</w:t>
            </w:r>
          </w:p>
        </w:tc>
      </w:tr>
    </w:tbl>
    <w:p w14:paraId="69F4F472" w14:textId="77777777" w:rsidR="003F129C" w:rsidRPr="00DF2A4B" w:rsidRDefault="003F129C" w:rsidP="003F129C">
      <w:pPr>
        <w:jc w:val="center"/>
        <w:rPr>
          <w:rFonts w:ascii="Times New Roman" w:hAnsi="Times New Roman" w:cs="Times New Roman"/>
          <w:b/>
          <w:bCs/>
          <w:sz w:val="24"/>
        </w:rPr>
      </w:pPr>
    </w:p>
    <w:p w14:paraId="4DBFB5B0" w14:textId="77777777" w:rsidR="003F129C" w:rsidRDefault="003F129C"/>
    <w:p w14:paraId="01777779" w14:textId="07634021" w:rsidR="001144EB" w:rsidRDefault="001144EB"/>
    <w:sectPr w:rsidR="001144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New York">
    <w:panose1 w:val="02040503060506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7DEF"/>
    <w:multiLevelType w:val="multilevel"/>
    <w:tmpl w:val="063ED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945EE5"/>
    <w:multiLevelType w:val="hybridMultilevel"/>
    <w:tmpl w:val="71C4DB40"/>
    <w:lvl w:ilvl="0" w:tplc="CB76E2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4E2653C"/>
    <w:multiLevelType w:val="multilevel"/>
    <w:tmpl w:val="97F4F4A8"/>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385907728">
    <w:abstractNumId w:val="2"/>
  </w:num>
  <w:num w:numId="2" w16cid:durableId="1890412643">
    <w:abstractNumId w:val="1"/>
  </w:num>
  <w:num w:numId="3" w16cid:durableId="14959521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等线&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2E2A96"/>
    <w:rsid w:val="001144EB"/>
    <w:rsid w:val="0013435C"/>
    <w:rsid w:val="001B2CE7"/>
    <w:rsid w:val="001D61C0"/>
    <w:rsid w:val="002E2A96"/>
    <w:rsid w:val="003D5E86"/>
    <w:rsid w:val="003F129C"/>
    <w:rsid w:val="0042601E"/>
    <w:rsid w:val="00487E9F"/>
    <w:rsid w:val="00725873"/>
    <w:rsid w:val="007E5DA4"/>
    <w:rsid w:val="008B5BF6"/>
    <w:rsid w:val="008F2B2B"/>
    <w:rsid w:val="00AE1BC4"/>
    <w:rsid w:val="00AE26FB"/>
    <w:rsid w:val="00B3661E"/>
    <w:rsid w:val="00B46B6F"/>
    <w:rsid w:val="00CA6F3A"/>
    <w:rsid w:val="00CB2D8C"/>
    <w:rsid w:val="00DD00E6"/>
    <w:rsid w:val="00EF5D2E"/>
    <w:rsid w:val="00F81A73"/>
    <w:rsid w:val="00FA10C4"/>
    <w:rsid w:val="00FB0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7CBC1"/>
  <w15:chartTrackingRefBased/>
  <w15:docId w15:val="{AD744038-CAD1-4768-925F-00046C63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29C"/>
    <w:pPr>
      <w:widowControl w:val="0"/>
    </w:pPr>
  </w:style>
  <w:style w:type="paragraph" w:styleId="Heading1">
    <w:name w:val="heading 1"/>
    <w:basedOn w:val="Normal"/>
    <w:next w:val="Normal"/>
    <w:link w:val="Heading1Char"/>
    <w:qFormat/>
    <w:rsid w:val="002E2A96"/>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Heading2">
    <w:name w:val="heading 2"/>
    <w:basedOn w:val="Normal"/>
    <w:next w:val="Normal"/>
    <w:link w:val="Heading2Char"/>
    <w:unhideWhenUsed/>
    <w:qFormat/>
    <w:rsid w:val="002E2A96"/>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Heading3">
    <w:name w:val="heading 3"/>
    <w:basedOn w:val="Normal"/>
    <w:next w:val="Normal"/>
    <w:link w:val="Heading3Char"/>
    <w:unhideWhenUsed/>
    <w:qFormat/>
    <w:rsid w:val="002E2A96"/>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Heading4">
    <w:name w:val="heading 4"/>
    <w:basedOn w:val="Normal"/>
    <w:next w:val="Normal"/>
    <w:link w:val="Heading4Char"/>
    <w:unhideWhenUsed/>
    <w:qFormat/>
    <w:rsid w:val="002E2A96"/>
    <w:pPr>
      <w:keepNext/>
      <w:keepLines/>
      <w:spacing w:before="80" w:after="40"/>
      <w:outlineLvl w:val="3"/>
    </w:pPr>
    <w:rPr>
      <w:rFonts w:cstheme="majorBidi"/>
      <w:color w:val="0F4761" w:themeColor="accent1" w:themeShade="BF"/>
      <w:sz w:val="28"/>
      <w:szCs w:val="28"/>
    </w:rPr>
  </w:style>
  <w:style w:type="paragraph" w:styleId="Heading5">
    <w:name w:val="heading 5"/>
    <w:basedOn w:val="Normal"/>
    <w:next w:val="Normal"/>
    <w:link w:val="Heading5Char"/>
    <w:unhideWhenUsed/>
    <w:qFormat/>
    <w:rsid w:val="002E2A96"/>
    <w:pPr>
      <w:keepNext/>
      <w:keepLines/>
      <w:spacing w:before="80" w:after="40"/>
      <w:outlineLvl w:val="4"/>
    </w:pPr>
    <w:rPr>
      <w:rFonts w:cstheme="majorBidi"/>
      <w:color w:val="0F4761" w:themeColor="accent1" w:themeShade="BF"/>
      <w:sz w:val="24"/>
    </w:rPr>
  </w:style>
  <w:style w:type="paragraph" w:styleId="Heading6">
    <w:name w:val="heading 6"/>
    <w:basedOn w:val="Normal"/>
    <w:next w:val="Normal"/>
    <w:link w:val="Heading6Char"/>
    <w:unhideWhenUsed/>
    <w:qFormat/>
    <w:rsid w:val="002E2A96"/>
    <w:pPr>
      <w:keepNext/>
      <w:keepLines/>
      <w:spacing w:before="40" w:after="0"/>
      <w:outlineLvl w:val="5"/>
    </w:pPr>
    <w:rPr>
      <w:rFonts w:cstheme="majorBidi"/>
      <w:b/>
      <w:bCs/>
      <w:color w:val="0F4761" w:themeColor="accent1" w:themeShade="BF"/>
    </w:rPr>
  </w:style>
  <w:style w:type="paragraph" w:styleId="Heading7">
    <w:name w:val="heading 7"/>
    <w:basedOn w:val="Normal"/>
    <w:next w:val="Normal"/>
    <w:link w:val="Heading7Char"/>
    <w:unhideWhenUsed/>
    <w:qFormat/>
    <w:rsid w:val="002E2A96"/>
    <w:pPr>
      <w:keepNext/>
      <w:keepLines/>
      <w:spacing w:before="40" w:after="0"/>
      <w:outlineLvl w:val="6"/>
    </w:pPr>
    <w:rPr>
      <w:rFonts w:cstheme="majorBidi"/>
      <w:b/>
      <w:bCs/>
      <w:color w:val="595959" w:themeColor="text1" w:themeTint="A6"/>
    </w:rPr>
  </w:style>
  <w:style w:type="paragraph" w:styleId="Heading8">
    <w:name w:val="heading 8"/>
    <w:basedOn w:val="Normal"/>
    <w:next w:val="Normal"/>
    <w:link w:val="Heading8Char"/>
    <w:semiHidden/>
    <w:unhideWhenUsed/>
    <w:qFormat/>
    <w:rsid w:val="002E2A96"/>
    <w:pPr>
      <w:keepNext/>
      <w:keepLines/>
      <w:spacing w:after="0"/>
      <w:outlineLvl w:val="7"/>
    </w:pPr>
    <w:rPr>
      <w:rFonts w:cstheme="majorBidi"/>
      <w:color w:val="595959" w:themeColor="text1" w:themeTint="A6"/>
    </w:rPr>
  </w:style>
  <w:style w:type="paragraph" w:styleId="Heading9">
    <w:name w:val="heading 9"/>
    <w:basedOn w:val="Normal"/>
    <w:next w:val="Normal"/>
    <w:link w:val="Heading9Char"/>
    <w:semiHidden/>
    <w:unhideWhenUsed/>
    <w:qFormat/>
    <w:rsid w:val="002E2A96"/>
    <w:pPr>
      <w:keepNext/>
      <w:keepLines/>
      <w:spacing w:after="0"/>
      <w:outlineLvl w:val="8"/>
    </w:pPr>
    <w:rPr>
      <w:rFonts w:eastAsiaTheme="majorEastAsia" w:cstheme="majorBidi"/>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E2A96"/>
    <w:rPr>
      <w:rFonts w:asciiTheme="majorHAnsi" w:eastAsiaTheme="majorEastAsia" w:hAnsiTheme="majorHAnsi" w:cstheme="majorBidi"/>
      <w:color w:val="0F4761" w:themeColor="accent1" w:themeShade="BF"/>
      <w:sz w:val="48"/>
      <w:szCs w:val="48"/>
    </w:rPr>
  </w:style>
  <w:style w:type="character" w:customStyle="1" w:styleId="Heading2Char">
    <w:name w:val="Heading 2 Char"/>
    <w:basedOn w:val="DefaultParagraphFont"/>
    <w:link w:val="Heading2"/>
    <w:rsid w:val="002E2A96"/>
    <w:rPr>
      <w:rFonts w:asciiTheme="majorHAnsi" w:eastAsiaTheme="majorEastAsia" w:hAnsiTheme="majorHAnsi" w:cstheme="majorBidi"/>
      <w:color w:val="0F4761" w:themeColor="accent1" w:themeShade="BF"/>
      <w:sz w:val="40"/>
      <w:szCs w:val="40"/>
    </w:rPr>
  </w:style>
  <w:style w:type="character" w:customStyle="1" w:styleId="Heading3Char">
    <w:name w:val="Heading 3 Char"/>
    <w:basedOn w:val="DefaultParagraphFont"/>
    <w:link w:val="Heading3"/>
    <w:rsid w:val="002E2A96"/>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rsid w:val="002E2A96"/>
    <w:rPr>
      <w:rFonts w:cstheme="majorBidi"/>
      <w:color w:val="0F4761" w:themeColor="accent1" w:themeShade="BF"/>
      <w:sz w:val="28"/>
      <w:szCs w:val="28"/>
    </w:rPr>
  </w:style>
  <w:style w:type="character" w:customStyle="1" w:styleId="Heading5Char">
    <w:name w:val="Heading 5 Char"/>
    <w:basedOn w:val="DefaultParagraphFont"/>
    <w:link w:val="Heading5"/>
    <w:rsid w:val="002E2A96"/>
    <w:rPr>
      <w:rFonts w:cstheme="majorBidi"/>
      <w:color w:val="0F4761" w:themeColor="accent1" w:themeShade="BF"/>
      <w:sz w:val="24"/>
    </w:rPr>
  </w:style>
  <w:style w:type="character" w:customStyle="1" w:styleId="Heading6Char">
    <w:name w:val="Heading 6 Char"/>
    <w:basedOn w:val="DefaultParagraphFont"/>
    <w:link w:val="Heading6"/>
    <w:rsid w:val="002E2A96"/>
    <w:rPr>
      <w:rFonts w:cstheme="majorBidi"/>
      <w:b/>
      <w:bCs/>
      <w:color w:val="0F4761" w:themeColor="accent1" w:themeShade="BF"/>
    </w:rPr>
  </w:style>
  <w:style w:type="character" w:customStyle="1" w:styleId="Heading7Char">
    <w:name w:val="Heading 7 Char"/>
    <w:basedOn w:val="DefaultParagraphFont"/>
    <w:link w:val="Heading7"/>
    <w:rsid w:val="002E2A96"/>
    <w:rPr>
      <w:rFonts w:cstheme="majorBidi"/>
      <w:b/>
      <w:bCs/>
      <w:color w:val="595959" w:themeColor="text1" w:themeTint="A6"/>
    </w:rPr>
  </w:style>
  <w:style w:type="character" w:customStyle="1" w:styleId="Heading8Char">
    <w:name w:val="Heading 8 Char"/>
    <w:basedOn w:val="DefaultParagraphFont"/>
    <w:link w:val="Heading8"/>
    <w:semiHidden/>
    <w:rsid w:val="002E2A96"/>
    <w:rPr>
      <w:rFonts w:cstheme="majorBidi"/>
      <w:color w:val="595959" w:themeColor="text1" w:themeTint="A6"/>
    </w:rPr>
  </w:style>
  <w:style w:type="character" w:customStyle="1" w:styleId="Heading9Char">
    <w:name w:val="Heading 9 Char"/>
    <w:basedOn w:val="DefaultParagraphFont"/>
    <w:link w:val="Heading9"/>
    <w:semiHidden/>
    <w:rsid w:val="002E2A96"/>
    <w:rPr>
      <w:rFonts w:eastAsiaTheme="majorEastAsia" w:cstheme="majorBidi"/>
      <w:color w:val="595959" w:themeColor="text1" w:themeTint="A6"/>
    </w:rPr>
  </w:style>
  <w:style w:type="paragraph" w:styleId="Title">
    <w:name w:val="Title"/>
    <w:basedOn w:val="Normal"/>
    <w:next w:val="Normal"/>
    <w:link w:val="TitleChar"/>
    <w:uiPriority w:val="10"/>
    <w:qFormat/>
    <w:rsid w:val="002E2A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A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A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A96"/>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2E2A96"/>
    <w:pPr>
      <w:spacing w:before="160"/>
      <w:jc w:val="center"/>
    </w:pPr>
    <w:rPr>
      <w:i/>
      <w:iCs/>
      <w:color w:val="404040" w:themeColor="text1" w:themeTint="BF"/>
    </w:rPr>
  </w:style>
  <w:style w:type="character" w:customStyle="1" w:styleId="QuoteChar">
    <w:name w:val="Quote Char"/>
    <w:basedOn w:val="DefaultParagraphFont"/>
    <w:link w:val="Quote"/>
    <w:uiPriority w:val="29"/>
    <w:rsid w:val="002E2A96"/>
    <w:rPr>
      <w:i/>
      <w:iCs/>
      <w:color w:val="404040" w:themeColor="text1" w:themeTint="BF"/>
    </w:rPr>
  </w:style>
  <w:style w:type="paragraph" w:styleId="ListParagraph">
    <w:name w:val="List Paragraph"/>
    <w:basedOn w:val="Normal"/>
    <w:link w:val="ListParagraphChar"/>
    <w:uiPriority w:val="34"/>
    <w:qFormat/>
    <w:rsid w:val="002E2A96"/>
    <w:pPr>
      <w:ind w:left="720"/>
      <w:contextualSpacing/>
    </w:pPr>
  </w:style>
  <w:style w:type="character" w:styleId="IntenseEmphasis">
    <w:name w:val="Intense Emphasis"/>
    <w:basedOn w:val="DefaultParagraphFont"/>
    <w:uiPriority w:val="21"/>
    <w:qFormat/>
    <w:rsid w:val="002E2A96"/>
    <w:rPr>
      <w:i/>
      <w:iCs/>
      <w:color w:val="0F4761" w:themeColor="accent1" w:themeShade="BF"/>
    </w:rPr>
  </w:style>
  <w:style w:type="paragraph" w:styleId="IntenseQuote">
    <w:name w:val="Intense Quote"/>
    <w:basedOn w:val="Normal"/>
    <w:next w:val="Normal"/>
    <w:link w:val="IntenseQuoteChar"/>
    <w:uiPriority w:val="30"/>
    <w:qFormat/>
    <w:rsid w:val="002E2A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2A96"/>
    <w:rPr>
      <w:i/>
      <w:iCs/>
      <w:color w:val="0F4761" w:themeColor="accent1" w:themeShade="BF"/>
    </w:rPr>
  </w:style>
  <w:style w:type="character" w:styleId="IntenseReference">
    <w:name w:val="Intense Reference"/>
    <w:basedOn w:val="DefaultParagraphFont"/>
    <w:uiPriority w:val="32"/>
    <w:qFormat/>
    <w:rsid w:val="002E2A96"/>
    <w:rPr>
      <w:b/>
      <w:bCs/>
      <w:smallCaps/>
      <w:color w:val="0F4761" w:themeColor="accent1" w:themeShade="BF"/>
      <w:spacing w:val="5"/>
    </w:rPr>
  </w:style>
  <w:style w:type="character" w:styleId="Hyperlink">
    <w:name w:val="Hyperlink"/>
    <w:basedOn w:val="DefaultParagraphFont"/>
    <w:uiPriority w:val="99"/>
    <w:unhideWhenUsed/>
    <w:rsid w:val="003F129C"/>
    <w:rPr>
      <w:color w:val="467886" w:themeColor="hyperlink"/>
      <w:u w:val="single"/>
    </w:rPr>
  </w:style>
  <w:style w:type="character" w:styleId="CommentReference">
    <w:name w:val="annotation reference"/>
    <w:basedOn w:val="DefaultParagraphFont"/>
    <w:uiPriority w:val="99"/>
    <w:semiHidden/>
    <w:unhideWhenUsed/>
    <w:rsid w:val="003F129C"/>
    <w:rPr>
      <w:sz w:val="18"/>
      <w:szCs w:val="18"/>
    </w:rPr>
  </w:style>
  <w:style w:type="paragraph" w:styleId="CommentText">
    <w:name w:val="annotation text"/>
    <w:basedOn w:val="Normal"/>
    <w:link w:val="CommentTextChar"/>
    <w:uiPriority w:val="99"/>
    <w:semiHidden/>
    <w:unhideWhenUsed/>
    <w:rsid w:val="003F129C"/>
    <w:pPr>
      <w:widowControl/>
      <w:spacing w:line="240" w:lineRule="auto"/>
    </w:pPr>
    <w:rPr>
      <w:kern w:val="0"/>
      <w:sz w:val="24"/>
      <w14:ligatures w14:val="none"/>
    </w:rPr>
  </w:style>
  <w:style w:type="character" w:customStyle="1" w:styleId="CommentTextChar">
    <w:name w:val="Comment Text Char"/>
    <w:basedOn w:val="DefaultParagraphFont"/>
    <w:link w:val="CommentText"/>
    <w:uiPriority w:val="99"/>
    <w:semiHidden/>
    <w:rsid w:val="003F129C"/>
    <w:rPr>
      <w:kern w:val="0"/>
      <w:sz w:val="24"/>
      <w14:ligatures w14:val="none"/>
    </w:rPr>
  </w:style>
  <w:style w:type="paragraph" w:styleId="Header">
    <w:name w:val="header"/>
    <w:basedOn w:val="Normal"/>
    <w:link w:val="HeaderChar"/>
    <w:uiPriority w:val="99"/>
    <w:unhideWhenUsed/>
    <w:rsid w:val="003F129C"/>
    <w:pP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3F129C"/>
    <w:rPr>
      <w:sz w:val="18"/>
      <w:szCs w:val="18"/>
    </w:rPr>
  </w:style>
  <w:style w:type="paragraph" w:styleId="Footer">
    <w:name w:val="footer"/>
    <w:basedOn w:val="Normal"/>
    <w:link w:val="FooterChar"/>
    <w:uiPriority w:val="99"/>
    <w:unhideWhenUsed/>
    <w:rsid w:val="003F129C"/>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3F129C"/>
    <w:rPr>
      <w:sz w:val="18"/>
      <w:szCs w:val="18"/>
    </w:rPr>
  </w:style>
  <w:style w:type="paragraph" w:customStyle="1" w:styleId="EndNoteBibliographyTitle">
    <w:name w:val="EndNote Bibliography Title"/>
    <w:basedOn w:val="Normal"/>
    <w:link w:val="EndNoteBibliographyTitle0"/>
    <w:rsid w:val="003F129C"/>
    <w:pPr>
      <w:spacing w:after="0"/>
      <w:jc w:val="center"/>
    </w:pPr>
    <w:rPr>
      <w:rFonts w:ascii="等线" w:eastAsia="等线" w:hAnsi="等线"/>
      <w:noProof/>
    </w:rPr>
  </w:style>
  <w:style w:type="character" w:customStyle="1" w:styleId="EndNoteBibliographyTitle0">
    <w:name w:val="EndNote Bibliography Title 字符"/>
    <w:basedOn w:val="DefaultParagraphFont"/>
    <w:link w:val="EndNoteBibliographyTitle"/>
    <w:rsid w:val="003F129C"/>
    <w:rPr>
      <w:rFonts w:ascii="等线" w:eastAsia="等线" w:hAnsi="等线"/>
      <w:noProof/>
    </w:rPr>
  </w:style>
  <w:style w:type="paragraph" w:customStyle="1" w:styleId="EndNoteBibliography">
    <w:name w:val="EndNote Bibliography"/>
    <w:basedOn w:val="Normal"/>
    <w:link w:val="EndNoteBibliography0"/>
    <w:rsid w:val="003F129C"/>
    <w:pPr>
      <w:spacing w:line="240" w:lineRule="auto"/>
      <w:jc w:val="both"/>
    </w:pPr>
    <w:rPr>
      <w:rFonts w:ascii="等线" w:eastAsia="等线" w:hAnsi="等线"/>
      <w:noProof/>
    </w:rPr>
  </w:style>
  <w:style w:type="character" w:customStyle="1" w:styleId="EndNoteBibliography0">
    <w:name w:val="EndNote Bibliography 字符"/>
    <w:basedOn w:val="DefaultParagraphFont"/>
    <w:link w:val="EndNoteBibliography"/>
    <w:rsid w:val="003F129C"/>
    <w:rPr>
      <w:rFonts w:ascii="等线" w:eastAsia="等线" w:hAnsi="等线"/>
      <w:noProof/>
    </w:rPr>
  </w:style>
  <w:style w:type="paragraph" w:styleId="Caption">
    <w:name w:val="caption"/>
    <w:basedOn w:val="Normal"/>
    <w:next w:val="Normal"/>
    <w:uiPriority w:val="35"/>
    <w:qFormat/>
    <w:rsid w:val="003F129C"/>
    <w:pPr>
      <w:widowControl/>
      <w:spacing w:after="0" w:line="480" w:lineRule="auto"/>
      <w:jc w:val="center"/>
      <w:outlineLvl w:val="8"/>
    </w:pPr>
    <w:rPr>
      <w:rFonts w:ascii="Times New Roman" w:eastAsia="宋体" w:hAnsi="Times New Roman" w:cs="Times New Roman"/>
      <w:b/>
      <w:bCs/>
      <w:noProof/>
      <w:kern w:val="0"/>
      <w:sz w:val="20"/>
      <w:szCs w:val="20"/>
      <w:lang w:eastAsia="en-US"/>
      <w14:ligatures w14:val="none"/>
    </w:rPr>
  </w:style>
  <w:style w:type="character" w:customStyle="1" w:styleId="ListParagraphChar">
    <w:name w:val="List Paragraph Char"/>
    <w:basedOn w:val="DefaultParagraphFont"/>
    <w:link w:val="ListParagraph"/>
    <w:uiPriority w:val="34"/>
    <w:rsid w:val="003F129C"/>
  </w:style>
  <w:style w:type="character" w:styleId="PlaceholderText">
    <w:name w:val="Placeholder Text"/>
    <w:basedOn w:val="DefaultParagraphFont"/>
    <w:uiPriority w:val="99"/>
    <w:semiHidden/>
    <w:rsid w:val="003F129C"/>
    <w:rPr>
      <w:color w:val="666666"/>
    </w:rPr>
  </w:style>
  <w:style w:type="paragraph" w:styleId="NormalWeb">
    <w:name w:val="Normal (Web)"/>
    <w:basedOn w:val="Normal"/>
    <w:uiPriority w:val="99"/>
    <w:semiHidden/>
    <w:unhideWhenUsed/>
    <w:rsid w:val="003F129C"/>
    <w:rPr>
      <w:rFonts w:ascii="Times New Roman" w:hAnsi="Times New Roman" w:cs="Times New Roman"/>
      <w:sz w:val="24"/>
    </w:rPr>
  </w:style>
  <w:style w:type="character" w:styleId="UnresolvedMention">
    <w:name w:val="Unresolved Mention"/>
    <w:basedOn w:val="DefaultParagraphFont"/>
    <w:uiPriority w:val="99"/>
    <w:semiHidden/>
    <w:unhideWhenUsed/>
    <w:rsid w:val="003F129C"/>
    <w:rPr>
      <w:color w:val="605E5C"/>
      <w:shd w:val="clear" w:color="auto" w:fill="E1DFDD"/>
    </w:rPr>
  </w:style>
  <w:style w:type="table" w:styleId="TableGrid">
    <w:name w:val="Table Grid"/>
    <w:basedOn w:val="TableNormal"/>
    <w:uiPriority w:val="39"/>
    <w:rsid w:val="003F1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3F129C"/>
    <w:pPr>
      <w:spacing w:after="0" w:line="240" w:lineRule="auto"/>
    </w:pPr>
    <w:rPr>
      <w:rFonts w:ascii="New York" w:eastAsia="宋体" w:hAnsi="New York" w:cs="Times New Roman"/>
      <w:kern w:val="0"/>
      <w:sz w:val="20"/>
      <w:szCs w:val="2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F129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81718">
      <w:bodyDiv w:val="1"/>
      <w:marLeft w:val="0"/>
      <w:marRight w:val="0"/>
      <w:marTop w:val="0"/>
      <w:marBottom w:val="0"/>
      <w:divBdr>
        <w:top w:val="none" w:sz="0" w:space="0" w:color="auto"/>
        <w:left w:val="none" w:sz="0" w:space="0" w:color="auto"/>
        <w:bottom w:val="none" w:sz="0" w:space="0" w:color="auto"/>
        <w:right w:val="none" w:sz="0" w:space="0" w:color="auto"/>
      </w:divBdr>
    </w:div>
    <w:div w:id="113502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21/j100142a004" TargetMode="External"/><Relationship Id="rId18" Type="http://schemas.openxmlformats.org/officeDocument/2006/relationships/hyperlink" Target="https://doi.org:10.1021/jp404160y" TargetMode="External"/><Relationship Id="rId26" Type="http://schemas.openxmlformats.org/officeDocument/2006/relationships/hyperlink" Target="https://doi.org:10.1126/science.1096361" TargetMode="External"/><Relationship Id="rId3" Type="http://schemas.openxmlformats.org/officeDocument/2006/relationships/settings" Target="settings.xml"/><Relationship Id="rId21" Type="http://schemas.openxmlformats.org/officeDocument/2006/relationships/hyperlink" Target="https://doi.org:10.1002/(sici)1096-987x(20000130)21:2" TargetMode="External"/><Relationship Id="rId7" Type="http://schemas.openxmlformats.org/officeDocument/2006/relationships/hyperlink" Target="https://doi.org:10.1002/jcc.20945" TargetMode="External"/><Relationship Id="rId12" Type="http://schemas.openxmlformats.org/officeDocument/2006/relationships/hyperlink" Target="https://doi.org:10.1021/ct4010307" TargetMode="External"/><Relationship Id="rId17" Type="http://schemas.openxmlformats.org/officeDocument/2006/relationships/hyperlink" Target="https://doi.org:10.1016/0021-9991(77)90098-5" TargetMode="External"/><Relationship Id="rId25" Type="http://schemas.openxmlformats.org/officeDocument/2006/relationships/hyperlink" Target="https://doi.org:10.1021/acs.jcim.5b00368"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21/ct400314y" TargetMode="External"/><Relationship Id="rId20" Type="http://schemas.openxmlformats.org/officeDocument/2006/relationships/hyperlink" Target="https://doi.org:https://doi.org/10.1002/jcc.27089" TargetMode="External"/><Relationship Id="rId29" Type="http://schemas.openxmlformats.org/officeDocument/2006/relationships/hyperlink" Target="https://doi.org:10.1046/j.1471-4159.1997.68010402.x" TargetMode="External"/><Relationship Id="rId1" Type="http://schemas.openxmlformats.org/officeDocument/2006/relationships/numbering" Target="numbering.xml"/><Relationship Id="rId6" Type="http://schemas.openxmlformats.org/officeDocument/2006/relationships/hyperlink" Target="https://doi.org:10.1021/ci300064d" TargetMode="External"/><Relationship Id="rId11" Type="http://schemas.openxmlformats.org/officeDocument/2006/relationships/hyperlink" Target="https://doi.org:10.1063/5.0019056" TargetMode="External"/><Relationship Id="rId24" Type="http://schemas.openxmlformats.org/officeDocument/2006/relationships/hyperlink" Target="https://doi.org:10.1021/jm061021s" TargetMode="External"/><Relationship Id="rId32" Type="http://schemas.openxmlformats.org/officeDocument/2006/relationships/fontTable" Target="fontTable.xml"/><Relationship Id="rId5" Type="http://schemas.openxmlformats.org/officeDocument/2006/relationships/hyperlink" Target="mailto:junmei.wang@pitt.edu" TargetMode="External"/><Relationship Id="rId15" Type="http://schemas.openxmlformats.org/officeDocument/2006/relationships/hyperlink" Target="https://doi.org:10.1021/ct200909j" TargetMode="External"/><Relationship Id="rId23" Type="http://schemas.openxmlformats.org/officeDocument/2006/relationships/hyperlink" Target="https://doi.org:10.1021/jm0100279" TargetMode="External"/><Relationship Id="rId28" Type="http://schemas.openxmlformats.org/officeDocument/2006/relationships/hyperlink" Target="https://doi.org:10.1210/endo.141.1.7239" TargetMode="External"/><Relationship Id="rId10" Type="http://schemas.openxmlformats.org/officeDocument/2006/relationships/hyperlink" Target="https://doi.org:10.1002/jcc.20035" TargetMode="External"/><Relationship Id="rId19" Type="http://schemas.openxmlformats.org/officeDocument/2006/relationships/hyperlink" Target="https://doi.org:10.1093/bib/bbab054" TargetMode="External"/><Relationship Id="rId31"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doi.org:10.1021/acs.jctc.5b00255" TargetMode="External"/><Relationship Id="rId14" Type="http://schemas.openxmlformats.org/officeDocument/2006/relationships/hyperlink" Target="https://doi.org:10.1016/j.jmgm.2005.12.005" TargetMode="External"/><Relationship Id="rId22" Type="http://schemas.openxmlformats.org/officeDocument/2006/relationships/hyperlink" Target="https://doi.org:10.1002/jcc.10128" TargetMode="External"/><Relationship Id="rId27" Type="http://schemas.openxmlformats.org/officeDocument/2006/relationships/hyperlink" Target="https://doi.org:10.1021/acsomega.9b04233" TargetMode="External"/><Relationship Id="rId30" Type="http://schemas.openxmlformats.org/officeDocument/2006/relationships/hyperlink" Target="https://doi.org:10.1038/365061a0" TargetMode="External"/><Relationship Id="rId8" Type="http://schemas.openxmlformats.org/officeDocument/2006/relationships/hyperlink" Target="https://doi.org:10.1063/1.4458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6736</Words>
  <Characters>38396</Characters>
  <Application>Microsoft Office Word</Application>
  <DocSecurity>0</DocSecurity>
  <Lines>319</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Beihong Ji</dc:creator>
  <cp:keywords/>
  <dc:description/>
  <cp:lastModifiedBy>Beihong Ji</cp:lastModifiedBy>
  <cp:revision>8</cp:revision>
  <dcterms:created xsi:type="dcterms:W3CDTF">2025-03-03T15:03:00Z</dcterms:created>
  <dcterms:modified xsi:type="dcterms:W3CDTF">2025-03-12T07:43:00Z</dcterms:modified>
</cp:coreProperties>
</file>