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478" w:rsidRDefault="00FE2478" w:rsidP="00991ADB">
      <w:pPr>
        <w:spacing w:after="240" w:line="276" w:lineRule="auto"/>
        <w:rPr>
          <w:rFonts w:ascii="Calibri" w:hAnsi="Calibri" w:cs="Calibri"/>
          <w:b/>
          <w:bCs/>
          <w:sz w:val="28"/>
          <w:szCs w:val="28"/>
        </w:rPr>
      </w:pPr>
      <w:r w:rsidRPr="00AA62F9">
        <w:rPr>
          <w:rFonts w:ascii="Calibri" w:hAnsi="Calibri" w:cs="Calibri"/>
          <w:b/>
          <w:bCs/>
          <w:i/>
          <w:iCs/>
          <w:sz w:val="28"/>
          <w:szCs w:val="28"/>
        </w:rPr>
        <w:t>Thermohalobaculum xanthum</w:t>
      </w:r>
      <w:r w:rsidRPr="00FE2478">
        <w:rPr>
          <w:rFonts w:ascii="Calibri" w:hAnsi="Calibri" w:cs="Calibri"/>
          <w:b/>
          <w:bCs/>
          <w:sz w:val="28"/>
          <w:szCs w:val="28"/>
        </w:rPr>
        <w:t xml:space="preserve"> gen. nov., sp. nov., </w:t>
      </w:r>
      <w:r w:rsidR="00AA62F9">
        <w:rPr>
          <w:rFonts w:ascii="Calibri" w:hAnsi="Calibri" w:cs="Calibri"/>
          <w:b/>
          <w:bCs/>
          <w:sz w:val="28"/>
          <w:szCs w:val="28"/>
        </w:rPr>
        <w:t xml:space="preserve">a </w:t>
      </w:r>
      <w:r w:rsidR="00AA62F9" w:rsidRPr="00AA62F9">
        <w:rPr>
          <w:rFonts w:ascii="Calibri" w:hAnsi="Calibri" w:cs="Calibri"/>
          <w:b/>
          <w:bCs/>
          <w:sz w:val="28"/>
          <w:szCs w:val="28"/>
        </w:rPr>
        <w:t xml:space="preserve">novel moderately thermophilic </w:t>
      </w:r>
      <w:r w:rsidR="00AA62F9">
        <w:rPr>
          <w:rFonts w:ascii="Calibri" w:hAnsi="Calibri" w:cs="Calibri"/>
          <w:b/>
          <w:bCs/>
          <w:sz w:val="28"/>
          <w:szCs w:val="28"/>
        </w:rPr>
        <w:t xml:space="preserve">bacterium </w:t>
      </w:r>
      <w:r w:rsidRPr="00FE2478">
        <w:rPr>
          <w:rFonts w:ascii="Calibri" w:hAnsi="Calibri" w:cs="Calibri"/>
          <w:b/>
          <w:bCs/>
          <w:sz w:val="28"/>
          <w:szCs w:val="28"/>
        </w:rPr>
        <w:t>isolated from mangrove sediment</w:t>
      </w:r>
    </w:p>
    <w:p w:rsidR="00FE2478" w:rsidRDefault="00991ADB" w:rsidP="00FE2478">
      <w:pPr>
        <w:spacing w:after="240" w:line="276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b/>
          <w:bCs/>
          <w:sz w:val="24"/>
          <w:szCs w:val="24"/>
        </w:rPr>
        <w:t xml:space="preserve">Authors: </w:t>
      </w:r>
      <w:r w:rsidR="00FE2478" w:rsidRPr="00FE2478">
        <w:rPr>
          <w:rFonts w:ascii="Calibri" w:hAnsi="Calibri" w:cs="Calibri"/>
          <w:sz w:val="24"/>
          <w:szCs w:val="24"/>
        </w:rPr>
        <w:t>Xinli Pan</w:t>
      </w:r>
      <w:r w:rsidR="00FE2478" w:rsidRPr="00FE2478">
        <w:rPr>
          <w:rFonts w:ascii="Calibri" w:hAnsi="Calibri" w:cs="Calibri"/>
          <w:sz w:val="24"/>
          <w:szCs w:val="24"/>
          <w:vertAlign w:val="superscript"/>
        </w:rPr>
        <w:t>1</w:t>
      </w:r>
      <w:r w:rsidR="00FE2478" w:rsidRPr="00FE2478">
        <w:rPr>
          <w:rFonts w:ascii="Calibri" w:hAnsi="Calibri" w:cs="Calibri"/>
          <w:sz w:val="24"/>
          <w:szCs w:val="24"/>
        </w:rPr>
        <w:t>, Fei Li</w:t>
      </w:r>
      <w:r w:rsidR="00FE2478" w:rsidRPr="00FE2478">
        <w:rPr>
          <w:rFonts w:ascii="Calibri" w:hAnsi="Calibri" w:cs="Calibri"/>
          <w:sz w:val="24"/>
          <w:szCs w:val="24"/>
          <w:vertAlign w:val="superscript"/>
        </w:rPr>
        <w:t>2</w:t>
      </w:r>
      <w:r w:rsidR="00FE2478" w:rsidRPr="00FE2478">
        <w:rPr>
          <w:rFonts w:ascii="Calibri" w:hAnsi="Calibri" w:cs="Calibri"/>
          <w:sz w:val="24"/>
          <w:szCs w:val="24"/>
        </w:rPr>
        <w:t>, Zhe Li</w:t>
      </w:r>
      <w:r w:rsidR="00FE2478" w:rsidRPr="00FE2478">
        <w:rPr>
          <w:rFonts w:ascii="Calibri" w:hAnsi="Calibri" w:cs="Calibri"/>
          <w:sz w:val="24"/>
          <w:szCs w:val="24"/>
          <w:vertAlign w:val="superscript"/>
        </w:rPr>
        <w:t>1</w:t>
      </w:r>
      <w:r w:rsidR="00FE2478" w:rsidRPr="00FE2478">
        <w:rPr>
          <w:rFonts w:ascii="Calibri" w:hAnsi="Calibri" w:cs="Calibri"/>
          <w:sz w:val="24"/>
          <w:szCs w:val="24"/>
        </w:rPr>
        <w:t>, Yuanlin Huang</w:t>
      </w:r>
      <w:r w:rsidR="00FE2478" w:rsidRPr="00FE2478">
        <w:rPr>
          <w:rFonts w:ascii="Calibri" w:hAnsi="Calibri" w:cs="Calibri"/>
          <w:sz w:val="24"/>
          <w:szCs w:val="24"/>
          <w:vertAlign w:val="superscript"/>
        </w:rPr>
        <w:t>1</w:t>
      </w:r>
      <w:r w:rsidR="00FE2478" w:rsidRPr="00FE2478">
        <w:rPr>
          <w:rFonts w:ascii="Calibri" w:hAnsi="Calibri" w:cs="Calibri"/>
          <w:sz w:val="24"/>
          <w:szCs w:val="24"/>
        </w:rPr>
        <w:t>, Qiaozhen Wang</w:t>
      </w:r>
      <w:r w:rsidR="00FE2478" w:rsidRPr="00FE2478">
        <w:rPr>
          <w:rFonts w:ascii="Calibri" w:hAnsi="Calibri" w:cs="Calibri"/>
          <w:sz w:val="24"/>
          <w:szCs w:val="24"/>
          <w:vertAlign w:val="superscript"/>
        </w:rPr>
        <w:t>1</w:t>
      </w:r>
      <w:r w:rsidR="00FE2478" w:rsidRPr="00FE2478">
        <w:rPr>
          <w:rFonts w:ascii="Calibri" w:hAnsi="Calibri" w:cs="Calibri"/>
          <w:sz w:val="24"/>
          <w:szCs w:val="24"/>
        </w:rPr>
        <w:t>, Shushi Huang</w:t>
      </w:r>
      <w:r w:rsidR="00FE2478" w:rsidRPr="00FE2478">
        <w:rPr>
          <w:rFonts w:ascii="Calibri" w:hAnsi="Calibri" w:cs="Calibri"/>
          <w:sz w:val="24"/>
          <w:szCs w:val="24"/>
          <w:vertAlign w:val="superscript"/>
        </w:rPr>
        <w:t>1</w:t>
      </w:r>
      <w:r w:rsidR="00FE2478" w:rsidRPr="00FE2478">
        <w:rPr>
          <w:rFonts w:ascii="Calibri" w:hAnsi="Calibri" w:cs="Calibri"/>
          <w:sz w:val="24"/>
          <w:szCs w:val="24"/>
        </w:rPr>
        <w:t>, Wenjin Hu</w:t>
      </w:r>
      <w:r w:rsidR="00FE2478" w:rsidRPr="00FE2478">
        <w:rPr>
          <w:rFonts w:ascii="Calibri" w:hAnsi="Calibri" w:cs="Calibri"/>
          <w:sz w:val="24"/>
          <w:szCs w:val="24"/>
          <w:vertAlign w:val="superscript"/>
        </w:rPr>
        <w:t>3*</w:t>
      </w:r>
      <w:r w:rsidR="00FE2478" w:rsidRPr="00FE2478">
        <w:rPr>
          <w:rFonts w:ascii="Calibri" w:hAnsi="Calibri" w:cs="Calibri"/>
          <w:sz w:val="24"/>
          <w:szCs w:val="24"/>
        </w:rPr>
        <w:t>.</w:t>
      </w:r>
    </w:p>
    <w:p w:rsidR="00991ADB" w:rsidRPr="00991ADB" w:rsidRDefault="00991ADB" w:rsidP="00FE2478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b/>
          <w:bCs/>
          <w:sz w:val="24"/>
          <w:szCs w:val="24"/>
        </w:rPr>
        <w:t xml:space="preserve">Affiliations: </w:t>
      </w:r>
      <w:r w:rsidRPr="00991ADB">
        <w:rPr>
          <w:rFonts w:ascii="Calibri" w:hAnsi="Calibri" w:cs="Calibri"/>
          <w:sz w:val="24"/>
          <w:szCs w:val="24"/>
          <w:vertAlign w:val="superscript"/>
        </w:rPr>
        <w:t xml:space="preserve">1 </w:t>
      </w:r>
      <w:r w:rsidRPr="00991ADB">
        <w:rPr>
          <w:rFonts w:ascii="Calibri" w:hAnsi="Calibri" w:cs="Calibri"/>
          <w:sz w:val="24"/>
          <w:szCs w:val="24"/>
        </w:rPr>
        <w:t>Guangxi Key Laboratory of Marine Natural Products and Combinatorial Biosynthesis Chemistry, Beibu Gulf Marine Research Center, Guangxi Academy of Sciences, Nanning 530007, PR China;</w:t>
      </w:r>
    </w:p>
    <w:p w:rsidR="00991ADB" w:rsidRPr="00991ADB" w:rsidRDefault="00991ADB" w:rsidP="00FE2478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sz w:val="24"/>
          <w:szCs w:val="24"/>
          <w:vertAlign w:val="superscript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ADB">
        <w:rPr>
          <w:rFonts w:ascii="Calibri" w:hAnsi="Calibri" w:cs="Calibri"/>
          <w:sz w:val="24"/>
          <w:szCs w:val="24"/>
        </w:rPr>
        <w:t>Guangxi Key Laboratory of Marine Environmental Science, Beibu Gulf Marine Research Center, Guangxi Academy of Sciences, Nanning 530007, PR China;</w:t>
      </w:r>
    </w:p>
    <w:p w:rsidR="00991ADB" w:rsidRPr="00991ADB" w:rsidRDefault="00991ADB" w:rsidP="00FE2478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sz w:val="24"/>
          <w:szCs w:val="24"/>
          <w:vertAlign w:val="superscript"/>
        </w:rPr>
        <w:t xml:space="preserve">3 </w:t>
      </w:r>
      <w:r w:rsidRPr="00991ADB">
        <w:rPr>
          <w:rFonts w:ascii="Calibri" w:hAnsi="Calibri" w:cs="Calibri"/>
          <w:sz w:val="24"/>
          <w:szCs w:val="24"/>
        </w:rPr>
        <w:t>State Key Laboratory of Non-Food Biomass Energy and Enzyme Technology, National Engineering Research Center for Non-Food Biorefinery, Guangxi Bioscience and Technology Research Center, Guangxi Academy of Sciences, Nanning 530007, China.</w: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b/>
          <w:bCs/>
          <w:sz w:val="24"/>
          <w:szCs w:val="24"/>
        </w:rPr>
        <w:t>*Correspondence:</w:t>
      </w:r>
      <w:r w:rsidRPr="00991ADB">
        <w:rPr>
          <w:rFonts w:ascii="Calibri" w:hAnsi="Calibri" w:cs="Calibri"/>
          <w:sz w:val="24"/>
          <w:szCs w:val="24"/>
        </w:rPr>
        <w:t xml:space="preserve"> </w:t>
      </w:r>
      <w:r w:rsidR="00FE2478" w:rsidRPr="00FE2478">
        <w:rPr>
          <w:rFonts w:ascii="Calibri" w:hAnsi="Calibri" w:cs="Calibri"/>
          <w:sz w:val="24"/>
          <w:szCs w:val="24"/>
        </w:rPr>
        <w:t xml:space="preserve">Wenjin Hu, </w:t>
      </w:r>
      <w:hyperlink r:id="rId6" w:history="1">
        <w:r w:rsidR="00FE2478" w:rsidRPr="00FE2478">
          <w:rPr>
            <w:rStyle w:val="a3"/>
            <w:rFonts w:ascii="Calibri" w:hAnsi="Calibri" w:cs="Calibri"/>
            <w:sz w:val="24"/>
            <w:szCs w:val="24"/>
          </w:rPr>
          <w:t>wenjinhu@gxas.cn</w:t>
        </w:r>
      </w:hyperlink>
      <w:r w:rsidR="00FE2478" w:rsidRPr="00FE2478">
        <w:rPr>
          <w:rFonts w:ascii="Calibri" w:hAnsi="Calibri" w:cs="Calibri"/>
          <w:sz w:val="24"/>
          <w:szCs w:val="24"/>
        </w:rPr>
        <w:t>.</w:t>
      </w: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FE2478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:rsidR="00FE2478" w:rsidRPr="00991ADB" w:rsidRDefault="00FE2478" w:rsidP="00991ADB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b/>
          <w:bCs/>
          <w:sz w:val="24"/>
          <w:szCs w:val="24"/>
        </w:rPr>
        <w:lastRenderedPageBreak/>
        <w:t xml:space="preserve">Figure S1. </w:t>
      </w:r>
      <w:r w:rsidRPr="00991ADB">
        <w:rPr>
          <w:rFonts w:ascii="Calibri" w:hAnsi="Calibri" w:cs="Calibri"/>
          <w:sz w:val="24"/>
          <w:szCs w:val="24"/>
        </w:rPr>
        <w:t>The cell morphology of strain M0105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 was observed under</w:t>
      </w:r>
      <w:r w:rsidR="00041686">
        <w:rPr>
          <w:rFonts w:ascii="Calibri" w:hAnsi="Calibri" w:cs="Calibri"/>
          <w:sz w:val="24"/>
          <w:szCs w:val="24"/>
        </w:rPr>
        <w:t xml:space="preserve"> scanning</w:t>
      </w:r>
      <w:r w:rsidRPr="00991ADB">
        <w:rPr>
          <w:rFonts w:ascii="Calibri" w:hAnsi="Calibri" w:cs="Calibri"/>
          <w:sz w:val="24"/>
          <w:szCs w:val="24"/>
        </w:rPr>
        <w:t xml:space="preserve"> electron microscopy (</w:t>
      </w:r>
      <w:r w:rsidR="00041686">
        <w:rPr>
          <w:rFonts w:ascii="Calibri" w:hAnsi="Calibri" w:cs="Calibri"/>
          <w:sz w:val="24"/>
          <w:szCs w:val="24"/>
        </w:rPr>
        <w:t>S</w:t>
      </w:r>
      <w:r w:rsidRPr="00991ADB">
        <w:rPr>
          <w:rFonts w:ascii="Calibri" w:hAnsi="Calibri" w:cs="Calibri"/>
          <w:sz w:val="24"/>
          <w:szCs w:val="24"/>
        </w:rPr>
        <w:t>EM). Bar, 3 μm (A) and 2 μm (B).</w: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57165F5" wp14:editId="0A61363C">
                <wp:simplePos x="0" y="0"/>
                <wp:positionH relativeFrom="column">
                  <wp:posOffset>2721334</wp:posOffset>
                </wp:positionH>
                <wp:positionV relativeFrom="paragraph">
                  <wp:posOffset>198783</wp:posOffset>
                </wp:positionV>
                <wp:extent cx="341630" cy="1404620"/>
                <wp:effectExtent l="0" t="0" r="0" b="635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4E7253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7165F5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14.3pt;margin-top:15.65pt;width:26.9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" filled="f" stroked="f">
                <v:textbox style="mso-fit-shape-to-text:t">
                  <w:txbxContent>
                    <w:p w:rsidR="00991ADB" w:rsidRPr="004E7253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E6A412F" wp14:editId="5D539A6A">
                <wp:simplePos x="0" y="0"/>
                <wp:positionH relativeFrom="column">
                  <wp:posOffset>182162</wp:posOffset>
                </wp:positionH>
                <wp:positionV relativeFrom="paragraph">
                  <wp:posOffset>198120</wp:posOffset>
                </wp:positionV>
                <wp:extent cx="341630" cy="1404620"/>
                <wp:effectExtent l="0" t="0" r="0" b="635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4E7253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4E7253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6A412F" id="_x0000_s1027" type="#_x0000_t202" style="position:absolute;left:0;text-align:left;margin-left:14.35pt;margin-top:15.6pt;width:26.9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" filled="f" stroked="f">
                <v:textbox style="mso-fit-shape-to-text:t">
                  <w:txbxContent>
                    <w:p w:rsidR="00991ADB" w:rsidRPr="004E7253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</w:pPr>
                      <w:r w:rsidRPr="004E7253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B57B563" wp14:editId="1ED691D9">
            <wp:simplePos x="0" y="0"/>
            <wp:positionH relativeFrom="column">
              <wp:posOffset>184344</wp:posOffset>
            </wp:positionH>
            <wp:positionV relativeFrom="paragraph">
              <wp:posOffset>199390</wp:posOffset>
            </wp:positionV>
            <wp:extent cx="2469600" cy="1852200"/>
            <wp:effectExtent l="0" t="0" r="6985" b="0"/>
            <wp:wrapSquare wrapText="bothSides"/>
            <wp:docPr id="6" name="图片 6" descr="图片包含 照片, 动物, 珊瑚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照片, 动物, 珊瑚, 桌子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9600" cy="185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8A6077A" wp14:editId="04799E67">
            <wp:simplePos x="0" y="0"/>
            <wp:positionH relativeFrom="column">
              <wp:posOffset>2720340</wp:posOffset>
            </wp:positionH>
            <wp:positionV relativeFrom="paragraph">
              <wp:posOffset>198755</wp:posOffset>
            </wp:positionV>
            <wp:extent cx="2470150" cy="1852295"/>
            <wp:effectExtent l="0" t="0" r="6350" b="0"/>
            <wp:wrapSquare wrapText="bothSides"/>
            <wp:docPr id="7" name="图片 7" descr="图片包含 动物, 照片, 食物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动物, 照片, 食物, 男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991ADB">
        <w:rPr>
          <w:rFonts w:ascii="Calibri" w:hAnsi="Calibri" w:cs="Calibri"/>
          <w:b/>
          <w:bCs/>
          <w:sz w:val="24"/>
          <w:szCs w:val="24"/>
        </w:rPr>
        <w:t>Figure S</w:t>
      </w:r>
      <w:r w:rsidR="00041686">
        <w:rPr>
          <w:rFonts w:ascii="Calibri" w:hAnsi="Calibri" w:cs="Calibri"/>
          <w:b/>
          <w:bCs/>
          <w:sz w:val="24"/>
          <w:szCs w:val="24"/>
        </w:rPr>
        <w:t>2</w:t>
      </w:r>
      <w:r w:rsidRPr="00991ADB">
        <w:rPr>
          <w:rFonts w:ascii="Calibri" w:hAnsi="Calibri" w:cs="Calibri"/>
          <w:b/>
          <w:bCs/>
          <w:sz w:val="24"/>
          <w:szCs w:val="24"/>
        </w:rPr>
        <w:t xml:space="preserve">. </w:t>
      </w:r>
      <w:r w:rsidRPr="00991ADB">
        <w:rPr>
          <w:rFonts w:ascii="Calibri" w:hAnsi="Calibri" w:cs="Calibri"/>
          <w:sz w:val="24"/>
          <w:szCs w:val="24"/>
        </w:rPr>
        <w:t>Growth curve of strain M0105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, </w:t>
      </w:r>
      <w:r w:rsidRPr="00991ADB">
        <w:rPr>
          <w:rFonts w:ascii="Calibri" w:hAnsi="Calibri" w:cs="Calibri"/>
          <w:i/>
          <w:iCs/>
          <w:sz w:val="24"/>
          <w:szCs w:val="24"/>
        </w:rPr>
        <w:t>A. brevis</w:t>
      </w:r>
      <w:r w:rsidRPr="00991ADB">
        <w:rPr>
          <w:rFonts w:ascii="Calibri" w:hAnsi="Calibri" w:cs="Calibri"/>
          <w:sz w:val="24"/>
          <w:szCs w:val="24"/>
        </w:rPr>
        <w:t xml:space="preserve"> 34079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, </w:t>
      </w:r>
      <w:r w:rsidRPr="00991ADB">
        <w:rPr>
          <w:rFonts w:ascii="Calibri" w:hAnsi="Calibri" w:cs="Calibri"/>
          <w:i/>
          <w:iCs/>
          <w:sz w:val="24"/>
          <w:szCs w:val="24"/>
        </w:rPr>
        <w:t xml:space="preserve">D. nitratireducens </w:t>
      </w:r>
      <w:r w:rsidRPr="00991ADB">
        <w:rPr>
          <w:rFonts w:ascii="Calibri" w:hAnsi="Calibri" w:cs="Calibri"/>
          <w:sz w:val="24"/>
          <w:szCs w:val="24"/>
        </w:rPr>
        <w:t>25810_4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i/>
          <w:iCs/>
          <w:sz w:val="24"/>
          <w:szCs w:val="24"/>
        </w:rPr>
        <w:t xml:space="preserve"> </w:t>
      </w:r>
      <w:r w:rsidRPr="00991ADB">
        <w:rPr>
          <w:rFonts w:ascii="Calibri" w:hAnsi="Calibri" w:cs="Calibri"/>
          <w:sz w:val="24"/>
          <w:szCs w:val="24"/>
        </w:rPr>
        <w:t xml:space="preserve">and </w:t>
      </w:r>
      <w:r w:rsidRPr="00991ADB">
        <w:rPr>
          <w:rFonts w:ascii="Calibri" w:hAnsi="Calibri" w:cs="Calibri"/>
          <w:i/>
          <w:iCs/>
          <w:sz w:val="24"/>
          <w:szCs w:val="24"/>
        </w:rPr>
        <w:t>L. halophilum</w:t>
      </w:r>
      <w:r w:rsidRPr="00991ADB">
        <w:rPr>
          <w:rFonts w:ascii="Calibri" w:hAnsi="Calibri" w:cs="Calibri"/>
          <w:sz w:val="24"/>
          <w:szCs w:val="24"/>
        </w:rPr>
        <w:t xml:space="preserve"> CAU 1123</w:t>
      </w:r>
      <w:r w:rsidRPr="00991ADB">
        <w:rPr>
          <w:rFonts w:ascii="Calibri" w:hAnsi="Calibri" w:cs="Calibri"/>
          <w:sz w:val="24"/>
          <w:szCs w:val="24"/>
          <w:vertAlign w:val="superscript"/>
        </w:rPr>
        <w:t xml:space="preserve">T </w:t>
      </w:r>
      <w:r w:rsidRPr="00991ADB">
        <w:rPr>
          <w:rFonts w:ascii="Calibri" w:hAnsi="Calibri" w:cs="Calibri"/>
          <w:sz w:val="24"/>
          <w:szCs w:val="24"/>
        </w:rPr>
        <w:t xml:space="preserve">at the different temperature. </w: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 wp14:anchorId="48BE890B" wp14:editId="509C4A9B">
            <wp:simplePos x="0" y="0"/>
            <wp:positionH relativeFrom="column">
              <wp:posOffset>514350</wp:posOffset>
            </wp:positionH>
            <wp:positionV relativeFrom="paragraph">
              <wp:posOffset>0</wp:posOffset>
            </wp:positionV>
            <wp:extent cx="4581525" cy="3257550"/>
            <wp:effectExtent l="0" t="0" r="9525" b="0"/>
            <wp:wrapSquare wrapText="bothSides"/>
            <wp:docPr id="3" name="图表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P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bookmarkStart w:id="0" w:name="_Hlk69812642"/>
      <w:r w:rsidRPr="00991ADB">
        <w:rPr>
          <w:rFonts w:ascii="Calibri" w:hAnsi="Calibri" w:cs="Calibri"/>
          <w:b/>
          <w:bCs/>
          <w:sz w:val="24"/>
          <w:szCs w:val="24"/>
        </w:rPr>
        <w:lastRenderedPageBreak/>
        <w:t>Figure S3.</w:t>
      </w:r>
      <w:bookmarkEnd w:id="0"/>
      <w:r w:rsidRPr="00991ADB">
        <w:rPr>
          <w:rFonts w:ascii="Calibri" w:hAnsi="Calibri" w:cs="Calibri"/>
          <w:sz w:val="24"/>
          <w:szCs w:val="24"/>
        </w:rPr>
        <w:t xml:space="preserve"> Neighbor-joining phylogenetic tree based on the 16S rRNA gene sequences analysis. Bootstrap values more than 50</w:t>
      </w:r>
      <w:r w:rsidRPr="00991ADB">
        <w:rPr>
          <w:rFonts w:ascii="Calibri" w:hAnsi="Calibri" w:cs="Calibri" w:hint="eastAsia"/>
          <w:sz w:val="24"/>
          <w:szCs w:val="24"/>
        </w:rPr>
        <w:t>%</w:t>
      </w:r>
      <w:r w:rsidRPr="00991ADB">
        <w:rPr>
          <w:rFonts w:ascii="Calibri" w:hAnsi="Calibri" w:cs="Calibri"/>
          <w:sz w:val="24"/>
          <w:szCs w:val="24"/>
        </w:rPr>
        <w:t xml:space="preserve"> are shown. Bar, 0.02 nucleotide acid substitutions per site. T</w:t>
      </w:r>
      <w:r w:rsidRPr="00991ADB">
        <w:rPr>
          <w:rFonts w:ascii="Calibri" w:hAnsi="Calibri" w:cs="Calibri" w:hint="eastAsia"/>
          <w:sz w:val="24"/>
          <w:szCs w:val="24"/>
        </w:rPr>
        <w:t>h</w:t>
      </w:r>
      <w:r w:rsidRPr="00991ADB">
        <w:rPr>
          <w:rFonts w:ascii="Calibri" w:hAnsi="Calibri" w:cs="Calibri"/>
          <w:sz w:val="24"/>
          <w:szCs w:val="24"/>
        </w:rPr>
        <w:t xml:space="preserve">e tree was rooted by </w:t>
      </w:r>
      <w:r w:rsidRPr="00991ADB">
        <w:rPr>
          <w:rFonts w:ascii="Calibri" w:hAnsi="Calibri" w:cs="Calibri"/>
          <w:i/>
          <w:iCs/>
          <w:sz w:val="24"/>
          <w:szCs w:val="24"/>
        </w:rPr>
        <w:t>Methylobacillus methanolivorans</w:t>
      </w:r>
      <w:r w:rsidRPr="00991ADB">
        <w:rPr>
          <w:rFonts w:ascii="Calibri" w:hAnsi="Calibri" w:cs="Calibri"/>
          <w:sz w:val="24"/>
          <w:szCs w:val="24"/>
        </w:rPr>
        <w:t xml:space="preserve"> Z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 (NR156096) as the outgroup. </w: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84864" behindDoc="0" locked="0" layoutInCell="1" allowOverlap="1" wp14:anchorId="16E6ED75" wp14:editId="3430707B">
            <wp:simplePos x="0" y="0"/>
            <wp:positionH relativeFrom="margin">
              <wp:align>left</wp:align>
            </wp:positionH>
            <wp:positionV relativeFrom="paragraph">
              <wp:posOffset>436880</wp:posOffset>
            </wp:positionV>
            <wp:extent cx="5716905" cy="5597525"/>
            <wp:effectExtent l="0" t="0" r="0" b="3175"/>
            <wp:wrapSquare wrapText="bothSides"/>
            <wp:docPr id="315" name="图形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18844" t="-536" r="23711" b="555"/>
                    <a:stretch/>
                  </pic:blipFill>
                  <pic:spPr bwMode="auto">
                    <a:xfrm>
                      <a:off x="0" y="0"/>
                      <a:ext cx="5716905" cy="559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4157E365" wp14:editId="63BB62D2">
            <wp:simplePos x="0" y="0"/>
            <wp:positionH relativeFrom="margin">
              <wp:align>left</wp:align>
            </wp:positionH>
            <wp:positionV relativeFrom="paragraph">
              <wp:posOffset>922296</wp:posOffset>
            </wp:positionV>
            <wp:extent cx="5443855" cy="5104130"/>
            <wp:effectExtent l="0" t="0" r="4445" b="1270"/>
            <wp:wrapSquare wrapText="bothSides"/>
            <wp:docPr id="314" name="图形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rcRect l="18392" t="1" r="21604" b="-5"/>
                    <a:stretch/>
                  </pic:blipFill>
                  <pic:spPr bwMode="auto">
                    <a:xfrm>
                      <a:off x="0" y="0"/>
                      <a:ext cx="5443855" cy="5104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1ADB">
        <w:rPr>
          <w:rFonts w:ascii="Calibri" w:hAnsi="Calibri" w:cs="Calibri"/>
          <w:b/>
          <w:bCs/>
          <w:sz w:val="24"/>
          <w:szCs w:val="24"/>
        </w:rPr>
        <w:t xml:space="preserve">Figure S4. </w:t>
      </w:r>
      <w:r w:rsidRPr="00991ADB">
        <w:rPr>
          <w:rFonts w:ascii="Calibri" w:hAnsi="Calibri" w:cs="Calibri"/>
          <w:sz w:val="24"/>
          <w:szCs w:val="24"/>
        </w:rPr>
        <w:t xml:space="preserve">Maximum parsimony phylogenetic tree based on the 16S rRNA gene sequences analysis. Bootstrap values more than 50% are shown. The tree was rooted by </w:t>
      </w:r>
      <w:r w:rsidRPr="00991ADB">
        <w:rPr>
          <w:rFonts w:ascii="Calibri" w:hAnsi="Calibri" w:cs="Calibri"/>
          <w:i/>
          <w:iCs/>
          <w:sz w:val="24"/>
          <w:szCs w:val="24"/>
        </w:rPr>
        <w:t xml:space="preserve">Methylobacillus methanolivorans </w:t>
      </w:r>
      <w:r w:rsidRPr="00991ADB">
        <w:rPr>
          <w:rFonts w:ascii="Calibri" w:hAnsi="Calibri" w:cs="Calibri"/>
          <w:sz w:val="24"/>
          <w:szCs w:val="24"/>
        </w:rPr>
        <w:t>Z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 (NR156096) as the outgroup.</w: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Pr="00991ADB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6549E5" w:rsidP="00991ADB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posOffset>-533400</wp:posOffset>
            </wp:positionH>
            <wp:positionV relativeFrom="paragraph">
              <wp:posOffset>1504315</wp:posOffset>
            </wp:positionV>
            <wp:extent cx="6350000" cy="3571875"/>
            <wp:effectExtent l="0" t="0" r="0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ylogenomic tree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1686" w:rsidRPr="00041686">
        <w:rPr>
          <w:rFonts w:ascii="Calibri" w:hAnsi="Calibri" w:cs="Calibri"/>
          <w:b/>
          <w:bCs/>
          <w:sz w:val="24"/>
          <w:szCs w:val="24"/>
        </w:rPr>
        <w:t>Figure S</w:t>
      </w:r>
      <w:r>
        <w:rPr>
          <w:rFonts w:ascii="Calibri" w:hAnsi="Calibri" w:cs="Calibri"/>
          <w:b/>
          <w:bCs/>
          <w:sz w:val="24"/>
          <w:szCs w:val="24"/>
        </w:rPr>
        <w:t>5</w:t>
      </w:r>
      <w:r w:rsidR="00041686" w:rsidRPr="00041686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041686" w:rsidRPr="00041686">
        <w:rPr>
          <w:rFonts w:ascii="Calibri" w:hAnsi="Calibri" w:cs="Calibri"/>
          <w:sz w:val="24"/>
          <w:szCs w:val="24"/>
        </w:rPr>
        <w:t>Phylogenomic tree based on genome sequences of strains M0105</w:t>
      </w:r>
      <w:r w:rsidR="00041686" w:rsidRPr="00836434">
        <w:rPr>
          <w:rFonts w:ascii="Calibri" w:hAnsi="Calibri" w:cs="Calibri"/>
          <w:sz w:val="24"/>
          <w:szCs w:val="24"/>
          <w:vertAlign w:val="superscript"/>
        </w:rPr>
        <w:t>T</w:t>
      </w:r>
      <w:r w:rsidR="00041686" w:rsidRPr="00041686">
        <w:rPr>
          <w:rFonts w:ascii="Calibri" w:hAnsi="Calibri" w:cs="Calibri"/>
          <w:sz w:val="24"/>
          <w:szCs w:val="24"/>
        </w:rPr>
        <w:t xml:space="preserve"> and closely related species. Genome BLAST Distance Phylogeny approach (GBDP) pseudo-bootstrap support values (&gt; 70%) based on 1000 replications are shown above branches. The tree was rooted by the strain</w:t>
      </w:r>
      <w:r w:rsidR="00041686" w:rsidRPr="00041686">
        <w:rPr>
          <w:rFonts w:ascii="Calibri" w:hAnsi="Calibri" w:cs="Calibri"/>
          <w:i/>
          <w:iCs/>
          <w:sz w:val="24"/>
          <w:szCs w:val="24"/>
        </w:rPr>
        <w:t xml:space="preserve"> Sulfuriferula plumbiphila </w:t>
      </w:r>
      <w:r w:rsidR="00041686" w:rsidRPr="00041686">
        <w:rPr>
          <w:rFonts w:ascii="Calibri" w:hAnsi="Calibri" w:cs="Calibri"/>
          <w:sz w:val="24"/>
          <w:szCs w:val="24"/>
        </w:rPr>
        <w:t>Gro7</w:t>
      </w:r>
      <w:r w:rsidR="00041686" w:rsidRPr="00041686">
        <w:rPr>
          <w:rFonts w:ascii="Calibri" w:hAnsi="Calibri" w:cs="Calibri"/>
          <w:sz w:val="24"/>
          <w:szCs w:val="24"/>
          <w:vertAlign w:val="superscript"/>
        </w:rPr>
        <w:t xml:space="preserve">T </w:t>
      </w:r>
      <w:r w:rsidR="00041686" w:rsidRPr="00041686">
        <w:rPr>
          <w:rFonts w:ascii="Calibri" w:hAnsi="Calibri" w:cs="Calibri"/>
          <w:sz w:val="24"/>
          <w:szCs w:val="24"/>
        </w:rPr>
        <w:t xml:space="preserve">(AP021884).  </w: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b/>
          <w:bCs/>
          <w:sz w:val="24"/>
          <w:szCs w:val="24"/>
        </w:rPr>
        <w:lastRenderedPageBreak/>
        <w:t>Figure S</w:t>
      </w:r>
      <w:r w:rsidR="00041686">
        <w:rPr>
          <w:rFonts w:ascii="Calibri" w:hAnsi="Calibri" w:cs="Calibri"/>
          <w:b/>
          <w:bCs/>
          <w:sz w:val="24"/>
          <w:szCs w:val="24"/>
        </w:rPr>
        <w:t>6</w:t>
      </w:r>
      <w:r w:rsidRPr="00991ADB">
        <w:rPr>
          <w:rFonts w:ascii="Calibri" w:hAnsi="Calibri" w:cs="Calibri"/>
          <w:b/>
          <w:bCs/>
          <w:sz w:val="24"/>
          <w:szCs w:val="24"/>
        </w:rPr>
        <w:t xml:space="preserve">. </w:t>
      </w:r>
      <w:r w:rsidRPr="00991ADB">
        <w:rPr>
          <w:rFonts w:ascii="Calibri" w:hAnsi="Calibri" w:cs="Calibri"/>
          <w:sz w:val="24"/>
          <w:szCs w:val="24"/>
        </w:rPr>
        <w:t>Two-dimensional thin-layer chromatograms of polar lipids profile of strain M0105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 (a) and three strains (b, </w:t>
      </w:r>
      <w:r w:rsidRPr="00991ADB">
        <w:rPr>
          <w:rFonts w:ascii="Calibri" w:hAnsi="Calibri" w:cs="Calibri"/>
          <w:i/>
          <w:iCs/>
          <w:sz w:val="24"/>
          <w:szCs w:val="24"/>
        </w:rPr>
        <w:t>A. brevis</w:t>
      </w:r>
      <w:r w:rsidRPr="00991ADB">
        <w:rPr>
          <w:rFonts w:ascii="Calibri" w:hAnsi="Calibri" w:cs="Calibri"/>
          <w:sz w:val="24"/>
          <w:szCs w:val="24"/>
        </w:rPr>
        <w:t xml:space="preserve"> 34079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, c, </w:t>
      </w:r>
      <w:r w:rsidRPr="00991ADB">
        <w:rPr>
          <w:rFonts w:ascii="Calibri" w:hAnsi="Calibri" w:cs="Calibri"/>
          <w:i/>
          <w:iCs/>
          <w:sz w:val="24"/>
          <w:szCs w:val="24"/>
        </w:rPr>
        <w:t xml:space="preserve">M. xiamenense </w:t>
      </w:r>
      <w:r w:rsidRPr="00991ADB">
        <w:rPr>
          <w:rFonts w:ascii="Calibri" w:hAnsi="Calibri" w:cs="Calibri"/>
          <w:sz w:val="24"/>
          <w:szCs w:val="24"/>
        </w:rPr>
        <w:t>YBY-7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>; d,</w:t>
      </w:r>
      <w:r w:rsidRPr="00991ADB">
        <w:rPr>
          <w:rFonts w:ascii="Calibri" w:hAnsi="Calibri" w:cs="Calibri"/>
          <w:i/>
          <w:iCs/>
          <w:sz w:val="24"/>
          <w:szCs w:val="24"/>
        </w:rPr>
        <w:t xml:space="preserve"> D. nitratireducens</w:t>
      </w:r>
      <w:r w:rsidRPr="00991ADB">
        <w:rPr>
          <w:rFonts w:ascii="Calibri" w:hAnsi="Calibri" w:cs="Calibri"/>
          <w:sz w:val="24"/>
          <w:szCs w:val="24"/>
        </w:rPr>
        <w:t xml:space="preserve"> 25810_4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.). </w:t>
      </w:r>
    </w:p>
    <w:p w:rsidR="00991ADB" w:rsidRPr="00836434" w:rsidRDefault="00991ADB" w:rsidP="00153774">
      <w:pPr>
        <w:spacing w:line="276" w:lineRule="auto"/>
        <w:rPr>
          <w:rFonts w:ascii="Calibri" w:hAnsi="Calibri" w:cs="Calibri"/>
          <w:szCs w:val="21"/>
        </w:rPr>
      </w:pPr>
      <w:r w:rsidRPr="00836434">
        <w:rPr>
          <w:rFonts w:ascii="Calibri" w:hAnsi="Calibri" w:cs="Calibri"/>
          <w:szCs w:val="21"/>
        </w:rPr>
        <w:t>Separation was performed using Merck silica gel 60 F254 glass-backed plates, chloroform/methanol/water (64:27:5) in the first direction (I) and chloroform/acetic acid/ methanol/water (80:18:12:5) in the second direction (II). DPG, diphosphatidylglycerol; PC, phosphatidylcholine; PE, phosphatidylethanolamine; PG, phosphatidylglycerol; PL, unidentified phospholipid; GL, unidentified glycolipid; L, unidentified lipid; AL, unidentified amino lipid.</w: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26CAF6EB" wp14:editId="536F6D09">
            <wp:simplePos x="0" y="0"/>
            <wp:positionH relativeFrom="column">
              <wp:posOffset>2548559</wp:posOffset>
            </wp:positionH>
            <wp:positionV relativeFrom="paragraph">
              <wp:posOffset>145415</wp:posOffset>
            </wp:positionV>
            <wp:extent cx="1967865" cy="1907540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6955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17" b="9931"/>
                    <a:stretch/>
                  </pic:blipFill>
                  <pic:spPr bwMode="auto">
                    <a:xfrm>
                      <a:off x="0" y="0"/>
                      <a:ext cx="1967865" cy="1907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74B6E009" wp14:editId="26BDBD72">
            <wp:simplePos x="0" y="0"/>
            <wp:positionH relativeFrom="column">
              <wp:posOffset>546735</wp:posOffset>
            </wp:positionH>
            <wp:positionV relativeFrom="paragraph">
              <wp:posOffset>143510</wp:posOffset>
            </wp:positionV>
            <wp:extent cx="1972800" cy="1912304"/>
            <wp:effectExtent l="0" t="0" r="889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0105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6" b="9195"/>
                    <a:stretch/>
                  </pic:blipFill>
                  <pic:spPr bwMode="auto">
                    <a:xfrm>
                      <a:off x="0" y="0"/>
                      <a:ext cx="1972800" cy="19123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1981C6" wp14:editId="65946E15">
                <wp:simplePos x="0" y="0"/>
                <wp:positionH relativeFrom="column">
                  <wp:posOffset>2556510</wp:posOffset>
                </wp:positionH>
                <wp:positionV relativeFrom="paragraph">
                  <wp:posOffset>243205</wp:posOffset>
                </wp:positionV>
                <wp:extent cx="0" cy="555625"/>
                <wp:effectExtent l="76200" t="38100" r="57150" b="1587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55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8F7D2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6" o:spid="_x0000_s1026" type="#_x0000_t32" style="position:absolute;left:0;text-align:left;margin-left:201.3pt;margin-top:19.15pt;width:0;height:43.75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" strokecolor="windowText" strokeweight="1.5pt">
                <v:stroke endarrow="block" joinstyle="miter"/>
              </v:shape>
            </w:pict>
          </mc:Fallback>
        </mc:AlternateContent>
      </w: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4FFDB7" wp14:editId="39C5000A">
                <wp:simplePos x="0" y="0"/>
                <wp:positionH relativeFrom="column">
                  <wp:posOffset>539496</wp:posOffset>
                </wp:positionH>
                <wp:positionV relativeFrom="paragraph">
                  <wp:posOffset>263601</wp:posOffset>
                </wp:positionV>
                <wp:extent cx="0" cy="555955"/>
                <wp:effectExtent l="76200" t="38100" r="57150" b="1587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55955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8945E0" id="直接箭头连接符 13" o:spid="_x0000_s1026" type="#_x0000_t32" style="position:absolute;left:0;text-align:left;margin-left:42.5pt;margin-top:20.75pt;width:0;height:43.8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" strokecolor="black [3200]" strokeweight="1.5pt">
                <v:stroke endarrow="block" joinstyle="miter"/>
              </v:shape>
            </w:pict>
          </mc:Fallback>
        </mc:AlternateContent>
      </w:r>
    </w:p>
    <w:p w:rsidR="00991ADB" w:rsidRPr="00991ADB" w:rsidRDefault="002A575C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F5611F5" wp14:editId="13FBA5CB">
                <wp:simplePos x="0" y="0"/>
                <wp:positionH relativeFrom="margin">
                  <wp:posOffset>2498090</wp:posOffset>
                </wp:positionH>
                <wp:positionV relativeFrom="paragraph">
                  <wp:posOffset>122555</wp:posOffset>
                </wp:positionV>
                <wp:extent cx="277495" cy="1404620"/>
                <wp:effectExtent l="0" t="0" r="0" b="6350"/>
                <wp:wrapSquare wrapText="bothSides"/>
                <wp:docPr id="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5611F5" id="_x0000_s1028" type="#_x0000_t202" style="position:absolute;left:0;text-align:left;margin-left:196.7pt;margin-top:9.65pt;width:21.8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CC01FBB" wp14:editId="518E26AB">
                <wp:simplePos x="0" y="0"/>
                <wp:positionH relativeFrom="margin">
                  <wp:posOffset>2705100</wp:posOffset>
                </wp:positionH>
                <wp:positionV relativeFrom="paragraph">
                  <wp:posOffset>255905</wp:posOffset>
                </wp:positionV>
                <wp:extent cx="277495" cy="1404620"/>
                <wp:effectExtent l="0" t="0" r="0" b="6350"/>
                <wp:wrapSquare wrapText="bothSides"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C01FBB" id="_x0000_s1029" type="#_x0000_t202" style="position:absolute;left:0;text-align:left;margin-left:213pt;margin-top:20.15pt;width:21.85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7B8842" wp14:editId="0D2714CF">
                <wp:simplePos x="0" y="0"/>
                <wp:positionH relativeFrom="column">
                  <wp:posOffset>2833688</wp:posOffset>
                </wp:positionH>
                <wp:positionV relativeFrom="paragraph">
                  <wp:posOffset>218122</wp:posOffset>
                </wp:positionV>
                <wp:extent cx="0" cy="555625"/>
                <wp:effectExtent l="0" t="68263" r="7938" b="103187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0" cy="555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8EB443" id="直接箭头连接符 17" o:spid="_x0000_s1026" type="#_x0000_t32" style="position:absolute;left:0;text-align:left;margin-left:223.15pt;margin-top:17.15pt;width:0;height:43.75pt;rotation:-90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" strokecolor="windowText" strokeweight="1.5pt">
                <v:stroke endarrow="block" joinstyle="miter"/>
              </v:shape>
            </w:pict>
          </mc:Fallback>
        </mc:AlternateContent>
      </w: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56E50E0" wp14:editId="04218AA7">
                <wp:simplePos x="0" y="0"/>
                <wp:positionH relativeFrom="column">
                  <wp:posOffset>707390</wp:posOffset>
                </wp:positionH>
                <wp:positionV relativeFrom="paragraph">
                  <wp:posOffset>264160</wp:posOffset>
                </wp:positionV>
                <wp:extent cx="277495" cy="1404620"/>
                <wp:effectExtent l="0" t="0" r="0" b="6350"/>
                <wp:wrapSquare wrapText="bothSides"/>
                <wp:docPr id="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6E50E0" id="_x0000_s1030" type="#_x0000_t202" style="position:absolute;left:0;text-align:left;margin-left:55.7pt;margin-top:20.8pt;width:21.8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9F6011" wp14:editId="5E353D3F">
                <wp:simplePos x="0" y="0"/>
                <wp:positionH relativeFrom="column">
                  <wp:posOffset>815658</wp:posOffset>
                </wp:positionH>
                <wp:positionV relativeFrom="paragraph">
                  <wp:posOffset>234632</wp:posOffset>
                </wp:positionV>
                <wp:extent cx="0" cy="555625"/>
                <wp:effectExtent l="0" t="68263" r="7938" b="103187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0" cy="555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7F7196" id="直接箭头连接符 15" o:spid="_x0000_s1026" type="#_x0000_t32" style="position:absolute;left:0;text-align:left;margin-left:64.25pt;margin-top:18.45pt;width:0;height:43.75pt;rotation:-90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" strokecolor="windowText" strokeweight="1.5pt">
                <v:stroke endarrow="block" joinstyle="miter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81422A8" wp14:editId="77824C90">
                <wp:simplePos x="0" y="0"/>
                <wp:positionH relativeFrom="column">
                  <wp:posOffset>495325</wp:posOffset>
                </wp:positionH>
                <wp:positionV relativeFrom="paragraph">
                  <wp:posOffset>137617</wp:posOffset>
                </wp:positionV>
                <wp:extent cx="277495" cy="1404620"/>
                <wp:effectExtent l="0" t="0" r="0" b="6350"/>
                <wp:wrapSquare wrapText="bothSides"/>
                <wp:docPr id="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1422A8" id="_x0000_s1031" type="#_x0000_t202" style="position:absolute;left:0;text-align:left;margin-left:39pt;margin-top:10.85pt;width:21.8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15D0E404" wp14:editId="09C81B8A">
            <wp:simplePos x="0" y="0"/>
            <wp:positionH relativeFrom="margin">
              <wp:posOffset>2543147</wp:posOffset>
            </wp:positionH>
            <wp:positionV relativeFrom="paragraph">
              <wp:posOffset>113692</wp:posOffset>
            </wp:positionV>
            <wp:extent cx="1972310" cy="1907540"/>
            <wp:effectExtent l="0" t="0" r="889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493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24" b="9249"/>
                    <a:stretch/>
                  </pic:blipFill>
                  <pic:spPr bwMode="auto">
                    <a:xfrm>
                      <a:off x="0" y="0"/>
                      <a:ext cx="1972310" cy="1907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1ADB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5CD52571" wp14:editId="780A559C">
            <wp:simplePos x="0" y="0"/>
            <wp:positionH relativeFrom="margin">
              <wp:posOffset>546735</wp:posOffset>
            </wp:positionH>
            <wp:positionV relativeFrom="paragraph">
              <wp:posOffset>120650</wp:posOffset>
            </wp:positionV>
            <wp:extent cx="1972310" cy="1907540"/>
            <wp:effectExtent l="0" t="0" r="8890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6317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06" b="8779"/>
                    <a:stretch/>
                  </pic:blipFill>
                  <pic:spPr bwMode="auto">
                    <a:xfrm>
                      <a:off x="0" y="0"/>
                      <a:ext cx="1972310" cy="1907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153774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D26813" wp14:editId="60EF945D">
                <wp:simplePos x="0" y="0"/>
                <wp:positionH relativeFrom="column">
                  <wp:posOffset>542925</wp:posOffset>
                </wp:positionH>
                <wp:positionV relativeFrom="paragraph">
                  <wp:posOffset>208280</wp:posOffset>
                </wp:positionV>
                <wp:extent cx="0" cy="555625"/>
                <wp:effectExtent l="76200" t="38100" r="57150" b="1587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55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031A1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8" o:spid="_x0000_s1026" type="#_x0000_t32" style="position:absolute;left:0;text-align:left;margin-left:42.75pt;margin-top:16.4pt;width:0;height:43.75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" strokecolor="windowText" strokeweight="1.5pt">
                <v:stroke endarrow="block" joinstyle="miter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8341A6" wp14:editId="297A6070">
                <wp:simplePos x="0" y="0"/>
                <wp:positionH relativeFrom="column">
                  <wp:posOffset>2545715</wp:posOffset>
                </wp:positionH>
                <wp:positionV relativeFrom="paragraph">
                  <wp:posOffset>179705</wp:posOffset>
                </wp:positionV>
                <wp:extent cx="0" cy="555625"/>
                <wp:effectExtent l="76200" t="38100" r="57150" b="1587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55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ABAEDA" id="直接箭头连接符 20" o:spid="_x0000_s1026" type="#_x0000_t32" style="position:absolute;left:0;text-align:left;margin-left:200.45pt;margin-top:14.15pt;width:0;height:43.75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" strokecolor="windowText" strokeweight="1.5pt">
                <v:stroke endarrow="block" joinstyle="miter"/>
              </v:shape>
            </w:pict>
          </mc:Fallback>
        </mc:AlternateContent>
      </w:r>
    </w:p>
    <w:p w:rsidR="00991ADB" w:rsidRPr="00991ADB" w:rsidRDefault="002A575C" w:rsidP="00991ADB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4C36A8" wp14:editId="7FD9AE02">
                <wp:simplePos x="0" y="0"/>
                <wp:positionH relativeFrom="column">
                  <wp:posOffset>2817813</wp:posOffset>
                </wp:positionH>
                <wp:positionV relativeFrom="paragraph">
                  <wp:posOffset>164782</wp:posOffset>
                </wp:positionV>
                <wp:extent cx="0" cy="555625"/>
                <wp:effectExtent l="0" t="68263" r="7938" b="103187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0" cy="555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1CB9B8" id="直接箭头连接符 21" o:spid="_x0000_s1026" type="#_x0000_t32" style="position:absolute;left:0;text-align:left;margin-left:221.9pt;margin-top:12.95pt;width:0;height:43.75pt;rotation:-90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" strokecolor="windowText" strokeweight="1.5pt">
                <v:stroke endarrow="block" joinstyle="miter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CF580E8" wp14:editId="515F19A0">
                <wp:simplePos x="0" y="0"/>
                <wp:positionH relativeFrom="margin">
                  <wp:posOffset>2498090</wp:posOffset>
                </wp:positionH>
                <wp:positionV relativeFrom="paragraph">
                  <wp:posOffset>27305</wp:posOffset>
                </wp:positionV>
                <wp:extent cx="277495" cy="1404620"/>
                <wp:effectExtent l="0" t="0" r="0" b="6350"/>
                <wp:wrapSquare wrapText="bothSides"/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F580E8" id="_x0000_s1032" type="#_x0000_t202" style="position:absolute;left:0;text-align:left;margin-left:196.7pt;margin-top:2.15pt;width:21.8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21BB077" wp14:editId="5B4DA8A9">
                <wp:simplePos x="0" y="0"/>
                <wp:positionH relativeFrom="column">
                  <wp:posOffset>2726055</wp:posOffset>
                </wp:positionH>
                <wp:positionV relativeFrom="paragraph">
                  <wp:posOffset>212090</wp:posOffset>
                </wp:positionV>
                <wp:extent cx="277495" cy="1404620"/>
                <wp:effectExtent l="0" t="0" r="0" b="6350"/>
                <wp:wrapSquare wrapText="bothSides"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1BB077" id="_x0000_s1033" type="#_x0000_t202" style="position:absolute;left:0;text-align:left;margin-left:214.65pt;margin-top:16.7pt;width:21.8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866E4B1" wp14:editId="2E6044C6">
                <wp:simplePos x="0" y="0"/>
                <wp:positionH relativeFrom="column">
                  <wp:posOffset>699770</wp:posOffset>
                </wp:positionH>
                <wp:positionV relativeFrom="paragraph">
                  <wp:posOffset>230175</wp:posOffset>
                </wp:positionV>
                <wp:extent cx="277495" cy="1404620"/>
                <wp:effectExtent l="0" t="0" r="0" b="6350"/>
                <wp:wrapSquare wrapText="bothSides"/>
                <wp:docPr id="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66E4B1" id="_x0000_s1034" type="#_x0000_t202" style="position:absolute;left:0;text-align:left;margin-left:55.1pt;margin-top:18.1pt;width:21.8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E3B3E0A" wp14:editId="01C7E4DF">
                <wp:simplePos x="0" y="0"/>
                <wp:positionH relativeFrom="column">
                  <wp:posOffset>495300</wp:posOffset>
                </wp:positionH>
                <wp:positionV relativeFrom="paragraph">
                  <wp:posOffset>54940</wp:posOffset>
                </wp:positionV>
                <wp:extent cx="277495" cy="1404620"/>
                <wp:effectExtent l="0" t="0" r="0" b="6350"/>
                <wp:wrapSquare wrapText="bothSides"/>
                <wp:docPr id="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ADB" w:rsidRPr="008F1196" w:rsidRDefault="00991ADB" w:rsidP="00991AD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F1196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3B3E0A" id="_x0000_s1035" type="#_x0000_t202" style="position:absolute;left:0;text-align:left;margin-left:39pt;margin-top:4.35pt;width:21.8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" filled="f" stroked="f">
                <v:textbox style="mso-fit-shape-to-text:t">
                  <w:txbxContent>
                    <w:p w:rsidR="00991ADB" w:rsidRPr="008F1196" w:rsidRDefault="00991ADB" w:rsidP="00991ADB">
                      <w:pP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F1196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1ADB" w:rsidRPr="00991A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A3ED51" wp14:editId="67D42001">
                <wp:simplePos x="0" y="0"/>
                <wp:positionH relativeFrom="column">
                  <wp:posOffset>810908</wp:posOffset>
                </wp:positionH>
                <wp:positionV relativeFrom="paragraph">
                  <wp:posOffset>192722</wp:posOffset>
                </wp:positionV>
                <wp:extent cx="0" cy="555625"/>
                <wp:effectExtent l="0" t="68263" r="7938" b="103187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0" cy="5556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DFE941" id="直接箭头连接符 19" o:spid="_x0000_s1026" type="#_x0000_t32" style="position:absolute;left:0;text-align:left;margin-left:63.85pt;margin-top:15.15pt;width:0;height:43.75pt;rotation:-90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" strokecolor="windowText" strokeweight="1.5pt">
                <v:stroke endarrow="block" joinstyle="miter"/>
              </v:shape>
            </w:pict>
          </mc:Fallback>
        </mc:AlternateContent>
      </w: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041686" w:rsidRDefault="00041686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836434" w:rsidRDefault="00836434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836434" w:rsidRPr="00991ADB" w:rsidRDefault="00836434" w:rsidP="00991ADB">
      <w:pPr>
        <w:spacing w:line="360" w:lineRule="auto"/>
        <w:rPr>
          <w:rFonts w:ascii="Calibri" w:hAnsi="Calibri" w:cs="Calibri" w:hint="eastAsia"/>
          <w:sz w:val="24"/>
          <w:szCs w:val="24"/>
        </w:rPr>
      </w:pPr>
    </w:p>
    <w:p w:rsidR="001E532D" w:rsidRPr="0080380B" w:rsidRDefault="001E532D" w:rsidP="001E532D">
      <w:pPr>
        <w:adjustRightInd w:val="0"/>
        <w:snapToGrid w:val="0"/>
        <w:spacing w:after="240" w:line="360" w:lineRule="auto"/>
        <w:rPr>
          <w:rFonts w:ascii="Calibri" w:hAnsi="Calibri" w:cs="Calibri"/>
          <w:sz w:val="24"/>
          <w:szCs w:val="24"/>
        </w:rPr>
      </w:pPr>
      <w:r w:rsidRPr="002D4627">
        <w:rPr>
          <w:rFonts w:ascii="Calibri" w:hAnsi="Calibri" w:cs="Calibri" w:hint="eastAsia"/>
          <w:b/>
          <w:bCs/>
          <w:sz w:val="24"/>
          <w:szCs w:val="24"/>
        </w:rPr>
        <w:lastRenderedPageBreak/>
        <w:t>T</w:t>
      </w:r>
      <w:r w:rsidRPr="002D4627">
        <w:rPr>
          <w:rFonts w:ascii="Calibri" w:hAnsi="Calibri" w:cs="Calibri"/>
          <w:b/>
          <w:bCs/>
          <w:sz w:val="24"/>
          <w:szCs w:val="24"/>
        </w:rPr>
        <w:t xml:space="preserve">able </w:t>
      </w:r>
      <w:r w:rsidR="00041686">
        <w:rPr>
          <w:rFonts w:ascii="Calibri" w:hAnsi="Calibri" w:cs="Calibri"/>
          <w:b/>
          <w:bCs/>
          <w:sz w:val="24"/>
          <w:szCs w:val="24"/>
        </w:rPr>
        <w:t>S</w:t>
      </w:r>
      <w:r w:rsidR="00287A24">
        <w:rPr>
          <w:rFonts w:ascii="Calibri" w:hAnsi="Calibri" w:cs="Calibri"/>
          <w:b/>
          <w:bCs/>
          <w:sz w:val="24"/>
          <w:szCs w:val="24"/>
        </w:rPr>
        <w:t>1</w:t>
      </w:r>
      <w:r>
        <w:rPr>
          <w:rFonts w:ascii="Calibri" w:hAnsi="Calibri" w:cs="Calibri"/>
          <w:sz w:val="24"/>
          <w:szCs w:val="24"/>
        </w:rPr>
        <w:t xml:space="preserve"> </w:t>
      </w:r>
      <w:r w:rsidRPr="00C24207">
        <w:rPr>
          <w:rFonts w:ascii="Calibri" w:hAnsi="Calibri" w:cs="Calibri"/>
          <w:sz w:val="24"/>
          <w:szCs w:val="24"/>
        </w:rPr>
        <w:t>Cellular fatty acid composition (%) of strain M0105</w:t>
      </w:r>
      <w:r w:rsidRPr="00C24207">
        <w:rPr>
          <w:rFonts w:ascii="Calibri" w:hAnsi="Calibri" w:cs="Calibri"/>
          <w:sz w:val="24"/>
          <w:szCs w:val="24"/>
          <w:vertAlign w:val="superscript"/>
        </w:rPr>
        <w:t xml:space="preserve">T </w:t>
      </w:r>
      <w:r w:rsidRPr="00C24207">
        <w:rPr>
          <w:rFonts w:ascii="Calibri" w:hAnsi="Calibri" w:cs="Calibri"/>
          <w:sz w:val="24"/>
          <w:szCs w:val="24"/>
        </w:rPr>
        <w:t xml:space="preserve">and </w:t>
      </w:r>
      <w:r>
        <w:rPr>
          <w:rFonts w:ascii="Calibri" w:hAnsi="Calibri" w:cs="Calibri"/>
          <w:sz w:val="24"/>
          <w:szCs w:val="24"/>
        </w:rPr>
        <w:t>other type strains</w:t>
      </w:r>
      <w:r w:rsidRPr="00C24207">
        <w:rPr>
          <w:rFonts w:ascii="Calibri" w:hAnsi="Calibri" w:cs="Calibri"/>
          <w:sz w:val="24"/>
          <w:szCs w:val="24"/>
        </w:rPr>
        <w:t xml:space="preserve">. </w:t>
      </w:r>
      <w:r w:rsidRPr="00C24207">
        <w:rPr>
          <w:rFonts w:ascii="Calibri" w:hAnsi="Calibri" w:cs="Calibri"/>
          <w:sz w:val="24"/>
          <w:szCs w:val="24"/>
          <w:lang w:val="en-GB"/>
        </w:rPr>
        <w:t>1, strain M0105</w:t>
      </w:r>
      <w:r w:rsidRPr="00C24207">
        <w:rPr>
          <w:rFonts w:ascii="Calibri" w:hAnsi="Calibri" w:cs="Calibri"/>
          <w:sz w:val="24"/>
          <w:szCs w:val="24"/>
          <w:vertAlign w:val="superscript"/>
          <w:lang w:val="en-GB"/>
        </w:rPr>
        <w:t>T</w:t>
      </w:r>
      <w:r w:rsidRPr="00C24207">
        <w:rPr>
          <w:rFonts w:ascii="Calibri" w:hAnsi="Calibri" w:cs="Calibri"/>
          <w:sz w:val="24"/>
          <w:szCs w:val="24"/>
          <w:lang w:val="en-GB"/>
        </w:rPr>
        <w:t xml:space="preserve">; 2, </w:t>
      </w:r>
      <w:r w:rsidRPr="00C24207">
        <w:rPr>
          <w:rFonts w:ascii="Calibri" w:hAnsi="Calibri" w:cs="Calibri"/>
          <w:i/>
          <w:iCs/>
          <w:sz w:val="24"/>
          <w:szCs w:val="24"/>
          <w:lang w:val="en-GB"/>
        </w:rPr>
        <w:t>A. brevis</w:t>
      </w:r>
      <w:r w:rsidRPr="00C24207">
        <w:rPr>
          <w:rFonts w:ascii="Calibri" w:hAnsi="Calibri" w:cs="Calibri"/>
          <w:sz w:val="24"/>
          <w:szCs w:val="24"/>
          <w:lang w:val="en-GB"/>
        </w:rPr>
        <w:t xml:space="preserve"> 34079</w:t>
      </w:r>
      <w:r w:rsidRPr="00C24207">
        <w:rPr>
          <w:rFonts w:ascii="Calibri" w:hAnsi="Calibri" w:cs="Calibri"/>
          <w:sz w:val="24"/>
          <w:szCs w:val="24"/>
          <w:vertAlign w:val="superscript"/>
          <w:lang w:val="en-GB"/>
        </w:rPr>
        <w:t>T</w:t>
      </w:r>
      <w:r w:rsidRPr="00C24207">
        <w:rPr>
          <w:rFonts w:ascii="Calibri" w:hAnsi="Calibri" w:cs="Calibri"/>
          <w:sz w:val="24"/>
          <w:szCs w:val="24"/>
          <w:lang w:val="en-GB"/>
        </w:rPr>
        <w:t>; 3,</w:t>
      </w:r>
      <w:r w:rsidRPr="00C24207">
        <w:rPr>
          <w:rFonts w:ascii="Calibri" w:hAnsi="Calibri" w:cs="Calibri"/>
          <w:i/>
          <w:iCs/>
          <w:sz w:val="24"/>
          <w:szCs w:val="24"/>
          <w:lang w:val="en-GB"/>
        </w:rPr>
        <w:t xml:space="preserve"> M. xiamenense</w:t>
      </w:r>
      <w:r w:rsidRPr="00C24207">
        <w:rPr>
          <w:rFonts w:ascii="Calibri" w:hAnsi="Calibri" w:cs="Calibri"/>
          <w:sz w:val="24"/>
          <w:szCs w:val="24"/>
          <w:lang w:val="en-GB"/>
        </w:rPr>
        <w:t xml:space="preserve"> YBY-7</w:t>
      </w:r>
      <w:r w:rsidRPr="00C24207">
        <w:rPr>
          <w:rFonts w:ascii="Calibri" w:hAnsi="Calibri" w:cs="Calibri"/>
          <w:sz w:val="24"/>
          <w:szCs w:val="24"/>
          <w:vertAlign w:val="superscript"/>
          <w:lang w:val="en-GB"/>
        </w:rPr>
        <w:t>T</w:t>
      </w:r>
      <w:r w:rsidRPr="00C24207">
        <w:rPr>
          <w:rFonts w:ascii="Calibri" w:hAnsi="Calibri" w:cs="Calibri"/>
          <w:sz w:val="24"/>
          <w:szCs w:val="24"/>
          <w:lang w:val="en-GB"/>
        </w:rPr>
        <w:t xml:space="preserve">; 4, </w:t>
      </w:r>
      <w:r w:rsidRPr="00C24207">
        <w:rPr>
          <w:rFonts w:ascii="Calibri" w:hAnsi="Calibri" w:cs="Calibri"/>
          <w:i/>
          <w:iCs/>
          <w:sz w:val="24"/>
          <w:szCs w:val="24"/>
          <w:lang w:val="en-GB"/>
        </w:rPr>
        <w:t>D. nitratireducens</w:t>
      </w:r>
      <w:r w:rsidRPr="00C24207">
        <w:rPr>
          <w:rFonts w:ascii="Calibri" w:hAnsi="Calibri" w:cs="Calibri"/>
          <w:sz w:val="24"/>
          <w:szCs w:val="24"/>
          <w:lang w:val="en-GB"/>
        </w:rPr>
        <w:t xml:space="preserve"> </w:t>
      </w:r>
      <w:bookmarkStart w:id="1" w:name="_Hlk67981561"/>
      <w:r w:rsidRPr="00C24207">
        <w:rPr>
          <w:rFonts w:ascii="Calibri" w:hAnsi="Calibri" w:cs="Calibri"/>
          <w:sz w:val="24"/>
          <w:szCs w:val="24"/>
          <w:lang w:val="en-GB"/>
        </w:rPr>
        <w:t>25810_4</w:t>
      </w:r>
      <w:r w:rsidRPr="00C24207">
        <w:rPr>
          <w:rFonts w:ascii="Calibri" w:hAnsi="Calibri" w:cs="Calibri"/>
          <w:sz w:val="24"/>
          <w:szCs w:val="24"/>
          <w:vertAlign w:val="superscript"/>
          <w:lang w:val="en-GB"/>
        </w:rPr>
        <w:t>T</w:t>
      </w:r>
      <w:bookmarkEnd w:id="1"/>
      <w:r w:rsidRPr="00C24207">
        <w:rPr>
          <w:rFonts w:ascii="Calibri" w:hAnsi="Calibri" w:cs="Calibri"/>
          <w:sz w:val="24"/>
          <w:szCs w:val="24"/>
          <w:lang w:val="en-GB"/>
        </w:rPr>
        <w:t xml:space="preserve">; 5, </w:t>
      </w:r>
      <w:r w:rsidRPr="00C24207">
        <w:rPr>
          <w:rFonts w:ascii="Calibri" w:hAnsi="Calibri" w:cs="Calibri"/>
          <w:i/>
          <w:iCs/>
          <w:sz w:val="24"/>
          <w:szCs w:val="24"/>
          <w:lang w:val="en-GB"/>
        </w:rPr>
        <w:t>L. halophilum</w:t>
      </w:r>
      <w:r w:rsidRPr="00C24207">
        <w:rPr>
          <w:rFonts w:ascii="Calibri" w:hAnsi="Calibri" w:cs="Calibri"/>
          <w:sz w:val="24"/>
          <w:szCs w:val="24"/>
          <w:lang w:val="en-GB"/>
        </w:rPr>
        <w:t xml:space="preserve"> CAU 1123</w:t>
      </w:r>
      <w:r w:rsidRPr="00C24207">
        <w:rPr>
          <w:rFonts w:ascii="Calibri" w:hAnsi="Calibri" w:cs="Calibri"/>
          <w:sz w:val="24"/>
          <w:szCs w:val="24"/>
          <w:vertAlign w:val="superscript"/>
          <w:lang w:val="en-GB"/>
        </w:rPr>
        <w:t>T</w:t>
      </w:r>
      <w:r w:rsidRPr="00C24207">
        <w:rPr>
          <w:rFonts w:ascii="Calibri" w:hAnsi="Calibri" w:cs="Calibri"/>
          <w:sz w:val="24"/>
          <w:szCs w:val="24"/>
          <w:lang w:val="en-GB"/>
        </w:rPr>
        <w:t>. -, not detected.</w:t>
      </w:r>
      <w:bookmarkStart w:id="2" w:name="_GoBack"/>
      <w:bookmarkEnd w:id="2"/>
    </w:p>
    <w:tbl>
      <w:tblPr>
        <w:tblW w:w="7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32"/>
        <w:gridCol w:w="1080"/>
        <w:gridCol w:w="1080"/>
        <w:gridCol w:w="1338"/>
        <w:gridCol w:w="1080"/>
        <w:gridCol w:w="1080"/>
      </w:tblGrid>
      <w:tr w:rsidR="001E532D" w:rsidRPr="00C24207" w:rsidTr="00230683">
        <w:trPr>
          <w:trHeight w:val="300"/>
          <w:jc w:val="center"/>
        </w:trPr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32D" w:rsidRPr="00C24207" w:rsidRDefault="001E532D" w:rsidP="00230683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24207">
              <w:rPr>
                <w:rFonts w:ascii="Calibri" w:hAnsi="Calibri" w:cs="Calibri"/>
                <w:b/>
                <w:bCs/>
                <w:sz w:val="24"/>
                <w:szCs w:val="24"/>
              </w:rPr>
              <w:t>Fatty acids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32D" w:rsidRPr="00C24207" w:rsidRDefault="001E532D" w:rsidP="00230683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24207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32D" w:rsidRPr="00C24207" w:rsidRDefault="001E532D" w:rsidP="00230683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24207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32D" w:rsidRPr="00C24207" w:rsidRDefault="001E532D" w:rsidP="00230683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24207">
              <w:rPr>
                <w:rFonts w:ascii="Calibri" w:hAnsi="Calibri" w:cs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32D" w:rsidRPr="00C24207" w:rsidRDefault="001E532D" w:rsidP="00230683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24207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32D" w:rsidRPr="00C24207" w:rsidRDefault="001E532D" w:rsidP="00230683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24207">
              <w:rPr>
                <w:rFonts w:ascii="Calibri" w:hAnsi="Calibri" w:cs="Calibri"/>
                <w:b/>
                <w:bCs/>
                <w:sz w:val="24"/>
                <w:szCs w:val="24"/>
              </w:rPr>
              <w:t>5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18:1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7c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52.6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52.1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27.6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46.2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42.9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16:0</w:t>
            </w:r>
            <w:r w:rsidRPr="00C24207">
              <w:rPr>
                <w:rFonts w:ascii="Calibri" w:hAnsi="Calibri" w:cs="Calibri"/>
                <w:sz w:val="24"/>
                <w:szCs w:val="24"/>
              </w:rPr>
              <w:t xml:space="preserve"> DMA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12.5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34.2</w:t>
            </w:r>
          </w:p>
        </w:tc>
        <w:tc>
          <w:tcPr>
            <w:tcW w:w="1338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17.2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15.9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16:0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8.6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5.3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11.5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1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.0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5.3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18:1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7c 10-methyl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6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.0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15.1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18:0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3.8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18.1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1.5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16:4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3c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2.3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2.5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1.4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15:1</w:t>
            </w:r>
            <w:r w:rsidRPr="00C24207">
              <w:rPr>
                <w:rFonts w:ascii="Calibri" w:hAnsi="Calibri" w:cs="Calibri"/>
                <w:sz w:val="24"/>
                <w:szCs w:val="24"/>
              </w:rPr>
              <w:t xml:space="preserve"> iso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9c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1.9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6.1</w:t>
            </w:r>
          </w:p>
        </w:tc>
        <w:tc>
          <w:tcPr>
            <w:tcW w:w="1338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5.4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2.8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15:1</w:t>
            </w:r>
            <w:r w:rsidRPr="00C24207">
              <w:rPr>
                <w:rFonts w:ascii="Calibri" w:hAnsi="Calibri" w:cs="Calibri"/>
                <w:sz w:val="24"/>
                <w:szCs w:val="24"/>
              </w:rPr>
              <w:t xml:space="preserve"> iso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6c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2.2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2.6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16:2</w:t>
            </w:r>
            <w:r w:rsidRPr="00C24207">
              <w:rPr>
                <w:rFonts w:ascii="Calibri" w:hAnsi="Calibri" w:cs="Calibri"/>
                <w:sz w:val="24"/>
                <w:szCs w:val="24"/>
              </w:rPr>
              <w:t xml:space="preserve"> DMA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1.1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3.6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2.4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anteisoC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15:0</w:t>
            </w:r>
            <w:r w:rsidRPr="00C24207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1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.0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4.9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0.8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12:0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1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.0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5.2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2.7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14:0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0.9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2.2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1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.0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1.4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18:2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6c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2.6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 w:hint="eastAsia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anteisoC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14:0</w:t>
            </w:r>
            <w:r w:rsidRPr="00C24207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0.8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3.4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2.5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18:1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9c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1.9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1.4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0.8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anteisoC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 xml:space="preserve">11:0 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2.3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18:3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3c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2.7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anteisoC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 xml:space="preserve">13:0 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0.7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1.8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</w:tr>
      <w:tr w:rsidR="001E532D" w:rsidRPr="00C24207" w:rsidTr="005C201C">
        <w:trPr>
          <w:trHeight w:val="270"/>
          <w:jc w:val="center"/>
        </w:trPr>
        <w:tc>
          <w:tcPr>
            <w:tcW w:w="2232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C</w:t>
            </w:r>
            <w:r w:rsidRPr="00836434">
              <w:rPr>
                <w:rFonts w:ascii="Calibri" w:hAnsi="Calibri" w:cs="Calibri"/>
                <w:sz w:val="24"/>
                <w:szCs w:val="24"/>
                <w:vertAlign w:val="subscript"/>
              </w:rPr>
              <w:t>14:1</w:t>
            </w:r>
            <w:r w:rsidRPr="00C24207">
              <w:rPr>
                <w:rFonts w:ascii="Calibri" w:hAnsi="Calibri" w:cs="Calibri"/>
                <w:i/>
                <w:iCs/>
                <w:sz w:val="24"/>
                <w:szCs w:val="24"/>
              </w:rPr>
              <w:t>ω</w:t>
            </w:r>
            <w:r w:rsidRPr="00C24207">
              <w:rPr>
                <w:rFonts w:ascii="Calibri" w:hAnsi="Calibri" w:cs="Calibri"/>
                <w:sz w:val="24"/>
                <w:szCs w:val="24"/>
              </w:rPr>
              <w:t>8c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-</w:t>
            </w:r>
          </w:p>
        </w:tc>
        <w:tc>
          <w:tcPr>
            <w:tcW w:w="1338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1.6</w:t>
            </w:r>
          </w:p>
        </w:tc>
        <w:tc>
          <w:tcPr>
            <w:tcW w:w="1080" w:type="dxa"/>
            <w:shd w:val="clear" w:color="auto" w:fill="auto"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1.1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1E532D" w:rsidRPr="00C24207" w:rsidRDefault="001E532D" w:rsidP="005C201C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C24207">
              <w:rPr>
                <w:rFonts w:ascii="Calibri" w:hAnsi="Calibri" w:cs="Calibri"/>
                <w:sz w:val="24"/>
                <w:szCs w:val="24"/>
              </w:rPr>
              <w:t>1.1</w:t>
            </w:r>
          </w:p>
        </w:tc>
      </w:tr>
    </w:tbl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P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991ADB" w:rsidRDefault="00991ADB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836434" w:rsidRDefault="00836434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836434" w:rsidRDefault="00836434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836434" w:rsidRDefault="00836434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836434" w:rsidRDefault="00836434" w:rsidP="00991ADB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836434" w:rsidRPr="00991ADB" w:rsidRDefault="00836434" w:rsidP="00991ADB">
      <w:pPr>
        <w:spacing w:line="360" w:lineRule="auto"/>
        <w:rPr>
          <w:rFonts w:ascii="Calibri" w:hAnsi="Calibri" w:cs="Calibri" w:hint="eastAsia"/>
          <w:sz w:val="24"/>
          <w:szCs w:val="24"/>
        </w:rPr>
      </w:pPr>
    </w:p>
    <w:p w:rsidR="00836434" w:rsidRDefault="00836434" w:rsidP="00836434">
      <w:pPr>
        <w:spacing w:line="360" w:lineRule="auto"/>
        <w:rPr>
          <w:rFonts w:ascii="Calibri" w:hAnsi="Calibri" w:cs="Calibri"/>
          <w:sz w:val="24"/>
          <w:szCs w:val="24"/>
        </w:rPr>
      </w:pPr>
      <w:r w:rsidRPr="00991ADB">
        <w:rPr>
          <w:rFonts w:ascii="Calibri" w:hAnsi="Calibri" w:cs="Calibri"/>
          <w:b/>
          <w:bCs/>
          <w:sz w:val="24"/>
          <w:szCs w:val="24"/>
        </w:rPr>
        <w:t>Table S</w:t>
      </w:r>
      <w:r>
        <w:rPr>
          <w:rFonts w:ascii="Calibri" w:hAnsi="Calibri" w:cs="Calibri"/>
          <w:b/>
          <w:bCs/>
          <w:sz w:val="24"/>
          <w:szCs w:val="24"/>
        </w:rPr>
        <w:t>2</w:t>
      </w:r>
      <w:r w:rsidRPr="00991ADB">
        <w:rPr>
          <w:rFonts w:ascii="Calibri" w:hAnsi="Calibri" w:cs="Calibri"/>
          <w:b/>
          <w:bCs/>
          <w:sz w:val="24"/>
          <w:szCs w:val="24"/>
        </w:rPr>
        <w:t>.</w:t>
      </w:r>
      <w:r w:rsidRPr="00991ADB">
        <w:rPr>
          <w:rFonts w:ascii="Calibri" w:hAnsi="Calibri" w:cs="Calibri"/>
          <w:sz w:val="24"/>
          <w:szCs w:val="24"/>
        </w:rPr>
        <w:t xml:space="preserve"> Heat-shock-related proteins in strain M0105</w:t>
      </w:r>
      <w:r w:rsidRPr="00991ADB">
        <w:rPr>
          <w:rFonts w:ascii="Calibri" w:hAnsi="Calibri" w:cs="Calibri"/>
          <w:sz w:val="24"/>
          <w:szCs w:val="24"/>
          <w:vertAlign w:val="superscript"/>
        </w:rPr>
        <w:t>T</w:t>
      </w:r>
      <w:r w:rsidRPr="00991ADB">
        <w:rPr>
          <w:rFonts w:ascii="Calibri" w:hAnsi="Calibri" w:cs="Calibri"/>
          <w:sz w:val="24"/>
          <w:szCs w:val="24"/>
        </w:rPr>
        <w:t xml:space="preserve"> and </w:t>
      </w:r>
      <w:r>
        <w:rPr>
          <w:rFonts w:ascii="Calibri" w:hAnsi="Calibri" w:cs="Calibri"/>
          <w:sz w:val="24"/>
          <w:szCs w:val="24"/>
        </w:rPr>
        <w:t>closely related species</w:t>
      </w:r>
      <w:r w:rsidRPr="00991ADB">
        <w:rPr>
          <w:rFonts w:ascii="Calibri" w:hAnsi="Calibri" w:cs="Calibri"/>
          <w:sz w:val="24"/>
          <w:szCs w:val="24"/>
        </w:rPr>
        <w:t xml:space="preserve">. </w:t>
      </w:r>
      <w:r w:rsidRPr="00836434">
        <w:rPr>
          <w:rFonts w:ascii="Calibri" w:hAnsi="Calibri" w:cs="Calibri"/>
          <w:sz w:val="24"/>
          <w:szCs w:val="24"/>
        </w:rPr>
        <w:t>1, strain M0105</w:t>
      </w:r>
      <w:r w:rsidRPr="00836434">
        <w:rPr>
          <w:rFonts w:ascii="Calibri" w:hAnsi="Calibri" w:cs="Calibri"/>
          <w:sz w:val="24"/>
          <w:szCs w:val="24"/>
          <w:vertAlign w:val="superscript"/>
        </w:rPr>
        <w:t>T</w:t>
      </w:r>
      <w:r w:rsidRPr="00836434">
        <w:rPr>
          <w:rFonts w:ascii="Calibri" w:hAnsi="Calibri" w:cs="Calibri"/>
          <w:sz w:val="24"/>
          <w:szCs w:val="24"/>
        </w:rPr>
        <w:t xml:space="preserve">; 2, </w:t>
      </w:r>
      <w:r w:rsidRPr="00836434">
        <w:rPr>
          <w:rFonts w:ascii="Calibri" w:hAnsi="Calibri" w:cs="Calibri"/>
          <w:i/>
          <w:iCs/>
          <w:sz w:val="24"/>
          <w:szCs w:val="24"/>
        </w:rPr>
        <w:t>M. xiamenensis</w:t>
      </w:r>
      <w:r w:rsidRPr="00836434">
        <w:rPr>
          <w:rFonts w:ascii="Calibri" w:hAnsi="Calibri" w:cs="Calibri"/>
          <w:sz w:val="24"/>
          <w:szCs w:val="24"/>
        </w:rPr>
        <w:t xml:space="preserve"> YBY-7</w:t>
      </w:r>
      <w:r w:rsidRPr="00836434">
        <w:rPr>
          <w:rFonts w:ascii="Calibri" w:hAnsi="Calibri" w:cs="Calibri"/>
          <w:sz w:val="24"/>
          <w:szCs w:val="24"/>
          <w:vertAlign w:val="superscript"/>
        </w:rPr>
        <w:t>T</w:t>
      </w:r>
      <w:r w:rsidRPr="00836434">
        <w:rPr>
          <w:rFonts w:ascii="Calibri" w:hAnsi="Calibri" w:cs="Calibri"/>
          <w:sz w:val="24"/>
          <w:szCs w:val="24"/>
        </w:rPr>
        <w:t>; 3,</w:t>
      </w:r>
      <w:r w:rsidRPr="00836434">
        <w:rPr>
          <w:rFonts w:ascii="Calibri" w:hAnsi="Calibri" w:cs="Calibri"/>
          <w:i/>
          <w:iCs/>
          <w:sz w:val="24"/>
          <w:szCs w:val="24"/>
        </w:rPr>
        <w:t xml:space="preserve"> R. vinaykumarii</w:t>
      </w:r>
      <w:r w:rsidRPr="00836434">
        <w:rPr>
          <w:rFonts w:ascii="Calibri" w:hAnsi="Calibri" w:cs="Calibri"/>
          <w:sz w:val="24"/>
          <w:szCs w:val="24"/>
        </w:rPr>
        <w:t xml:space="preserve"> JA123</w:t>
      </w:r>
      <w:r w:rsidRPr="00836434">
        <w:rPr>
          <w:rFonts w:ascii="Calibri" w:hAnsi="Calibri" w:cs="Calibri"/>
          <w:sz w:val="24"/>
          <w:szCs w:val="24"/>
          <w:vertAlign w:val="superscript"/>
        </w:rPr>
        <w:t>T</w:t>
      </w:r>
      <w:r w:rsidRPr="00836434">
        <w:rPr>
          <w:rFonts w:ascii="Calibri" w:hAnsi="Calibri" w:cs="Calibri"/>
          <w:sz w:val="24"/>
          <w:szCs w:val="24"/>
        </w:rPr>
        <w:t xml:space="preserve">; 4, </w:t>
      </w:r>
      <w:r w:rsidRPr="00836434">
        <w:rPr>
          <w:rFonts w:ascii="Calibri" w:hAnsi="Calibri" w:cs="Calibri"/>
          <w:i/>
          <w:iCs/>
          <w:sz w:val="24"/>
          <w:szCs w:val="24"/>
        </w:rPr>
        <w:t>O. actignis</w:t>
      </w:r>
      <w:r w:rsidRPr="00836434">
        <w:rPr>
          <w:rFonts w:ascii="Calibri" w:hAnsi="Calibri" w:cs="Calibri"/>
          <w:sz w:val="24"/>
          <w:szCs w:val="24"/>
        </w:rPr>
        <w:t xml:space="preserve"> PRQ-67</w:t>
      </w:r>
      <w:r w:rsidRPr="00836434">
        <w:rPr>
          <w:rFonts w:ascii="Calibri" w:hAnsi="Calibri" w:cs="Calibri"/>
          <w:sz w:val="24"/>
          <w:szCs w:val="24"/>
          <w:vertAlign w:val="superscript"/>
        </w:rPr>
        <w:t>T</w:t>
      </w:r>
      <w:r w:rsidRPr="00836434">
        <w:rPr>
          <w:rFonts w:ascii="Calibri" w:hAnsi="Calibri" w:cs="Calibri"/>
          <w:sz w:val="24"/>
          <w:szCs w:val="24"/>
        </w:rPr>
        <w:t xml:space="preserve">; 5, </w:t>
      </w:r>
      <w:r w:rsidRPr="00836434">
        <w:rPr>
          <w:rFonts w:ascii="Calibri" w:hAnsi="Calibri" w:cs="Calibri"/>
          <w:i/>
          <w:iCs/>
          <w:sz w:val="24"/>
          <w:szCs w:val="24"/>
        </w:rPr>
        <w:t xml:space="preserve">R. cliftonensis </w:t>
      </w:r>
      <w:r w:rsidRPr="00836434">
        <w:rPr>
          <w:rFonts w:ascii="Calibri" w:hAnsi="Calibri" w:cs="Calibri"/>
          <w:sz w:val="24"/>
          <w:szCs w:val="24"/>
        </w:rPr>
        <w:t>OCh 317</w:t>
      </w:r>
      <w:r w:rsidRPr="00836434">
        <w:rPr>
          <w:rFonts w:ascii="Calibri" w:hAnsi="Calibri" w:cs="Calibri"/>
          <w:sz w:val="24"/>
          <w:szCs w:val="24"/>
          <w:vertAlign w:val="superscript"/>
        </w:rPr>
        <w:t>T</w:t>
      </w:r>
      <w:r w:rsidRPr="00836434">
        <w:rPr>
          <w:rFonts w:ascii="Calibri" w:hAnsi="Calibri" w:cs="Calibri"/>
          <w:sz w:val="24"/>
          <w:szCs w:val="24"/>
        </w:rPr>
        <w:t xml:space="preserve">; 6, </w:t>
      </w:r>
      <w:r w:rsidRPr="00836434">
        <w:rPr>
          <w:rFonts w:ascii="Calibri" w:hAnsi="Calibri" w:cs="Calibri"/>
          <w:i/>
          <w:iCs/>
          <w:sz w:val="24"/>
          <w:szCs w:val="24"/>
        </w:rPr>
        <w:t>A. brevis</w:t>
      </w:r>
      <w:r w:rsidRPr="00836434">
        <w:rPr>
          <w:rFonts w:ascii="Calibri" w:hAnsi="Calibri" w:cs="Calibri"/>
          <w:sz w:val="24"/>
          <w:szCs w:val="24"/>
        </w:rPr>
        <w:t xml:space="preserve"> 34079</w:t>
      </w:r>
      <w:r w:rsidRPr="00836434">
        <w:rPr>
          <w:rFonts w:ascii="Calibri" w:hAnsi="Calibri" w:cs="Calibri"/>
          <w:sz w:val="24"/>
          <w:szCs w:val="24"/>
          <w:vertAlign w:val="superscript"/>
        </w:rPr>
        <w:t>T</w:t>
      </w:r>
      <w:r w:rsidRPr="00836434">
        <w:rPr>
          <w:rFonts w:ascii="Calibri" w:hAnsi="Calibri" w:cs="Calibri"/>
          <w:sz w:val="24"/>
          <w:szCs w:val="24"/>
        </w:rPr>
        <w:t>.</w:t>
      </w:r>
    </w:p>
    <w:p w:rsidR="00836434" w:rsidRPr="00836434" w:rsidRDefault="00836434" w:rsidP="00836434">
      <w:pPr>
        <w:spacing w:line="360" w:lineRule="auto"/>
        <w:rPr>
          <w:rFonts w:ascii="Calibri" w:hAnsi="Calibri" w:cs="Calibri"/>
          <w:sz w:val="24"/>
          <w:szCs w:val="24"/>
        </w:rPr>
      </w:pPr>
    </w:p>
    <w:tbl>
      <w:tblPr>
        <w:tblStyle w:val="a5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"/>
        <w:gridCol w:w="1115"/>
        <w:gridCol w:w="1324"/>
        <w:gridCol w:w="1354"/>
        <w:gridCol w:w="1119"/>
        <w:gridCol w:w="1322"/>
        <w:gridCol w:w="828"/>
      </w:tblGrid>
      <w:tr w:rsidR="00836434" w:rsidRPr="00991ADB" w:rsidTr="00DE3DA3">
        <w:tc>
          <w:tcPr>
            <w:tcW w:w="123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991ADB">
              <w:rPr>
                <w:rFonts w:ascii="Calibri" w:hAnsi="Calibri" w:cs="Calibri" w:hint="eastAsia"/>
                <w:b/>
                <w:bCs/>
                <w:sz w:val="24"/>
                <w:szCs w:val="24"/>
                <w:lang w:val="en-GB"/>
              </w:rPr>
              <w:t>N</w:t>
            </w:r>
            <w:r w:rsidRPr="00991ADB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ame</w:t>
            </w:r>
          </w:p>
        </w:tc>
        <w:tc>
          <w:tcPr>
            <w:tcW w:w="706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91ADB">
              <w:rPr>
                <w:rFonts w:ascii="Calibri" w:hAnsi="Calibri" w:cs="Calibri" w:hint="eastAsia"/>
                <w:b/>
                <w:bCs/>
                <w:sz w:val="24"/>
                <w:szCs w:val="24"/>
              </w:rPr>
              <w:t>G</w:t>
            </w:r>
            <w:r w:rsidRPr="00991ADB">
              <w:rPr>
                <w:rFonts w:ascii="Calibri" w:hAnsi="Calibri" w:cs="Calibri"/>
                <w:b/>
                <w:bCs/>
                <w:sz w:val="24"/>
                <w:szCs w:val="24"/>
              </w:rPr>
              <w:t>ene count</w:t>
            </w:r>
          </w:p>
        </w:tc>
      </w:tr>
      <w:tr w:rsidR="00836434" w:rsidRPr="00991ADB" w:rsidTr="00DE3DA3">
        <w:tc>
          <w:tcPr>
            <w:tcW w:w="1234" w:type="dxa"/>
            <w:vMerge/>
            <w:tcBorders>
              <w:top w:val="nil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</w:tr>
      <w:tr w:rsidR="00836434" w:rsidRPr="00991ADB" w:rsidTr="00DE3DA3">
        <w:tc>
          <w:tcPr>
            <w:tcW w:w="1234" w:type="dxa"/>
            <w:tcBorders>
              <w:top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DnaK</w:t>
            </w:r>
          </w:p>
        </w:tc>
        <w:tc>
          <w:tcPr>
            <w:tcW w:w="1115" w:type="dxa"/>
            <w:tcBorders>
              <w:top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  <w:tcBorders>
              <w:top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  <w:tcBorders>
              <w:top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DnaJ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GrpE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ClpP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HspQ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HslO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HtpX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HslJ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Hsp15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Hsp20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Hsp33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836434" w:rsidRPr="00991ADB" w:rsidTr="00DE3DA3">
        <w:tc>
          <w:tcPr>
            <w:tcW w:w="123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DegP</w:t>
            </w:r>
          </w:p>
        </w:tc>
        <w:tc>
          <w:tcPr>
            <w:tcW w:w="1115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132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354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322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836434" w:rsidRPr="00991ADB" w:rsidRDefault="00836434" w:rsidP="00DE3DA3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991AD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</w:tbl>
    <w:p w:rsidR="00991ADB" w:rsidRDefault="00991ADB" w:rsidP="00991ADB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:rsidR="00153774" w:rsidRPr="00991ADB" w:rsidRDefault="00153774" w:rsidP="00991ADB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sectPr w:rsidR="00153774" w:rsidRPr="00991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60D3" w:rsidRDefault="003360D3" w:rsidP="00153774">
      <w:r>
        <w:separator/>
      </w:r>
    </w:p>
  </w:endnote>
  <w:endnote w:type="continuationSeparator" w:id="0">
    <w:p w:rsidR="003360D3" w:rsidRDefault="003360D3" w:rsidP="00153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60D3" w:rsidRDefault="003360D3" w:rsidP="00153774">
      <w:r>
        <w:separator/>
      </w:r>
    </w:p>
  </w:footnote>
  <w:footnote w:type="continuationSeparator" w:id="0">
    <w:p w:rsidR="003360D3" w:rsidRDefault="003360D3" w:rsidP="001537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ADB"/>
    <w:rsid w:val="00031605"/>
    <w:rsid w:val="00041686"/>
    <w:rsid w:val="0014432A"/>
    <w:rsid w:val="00153774"/>
    <w:rsid w:val="001E532D"/>
    <w:rsid w:val="00230683"/>
    <w:rsid w:val="00262608"/>
    <w:rsid w:val="00287A24"/>
    <w:rsid w:val="002A575C"/>
    <w:rsid w:val="003360D3"/>
    <w:rsid w:val="004509AA"/>
    <w:rsid w:val="005534F3"/>
    <w:rsid w:val="006549E5"/>
    <w:rsid w:val="00836434"/>
    <w:rsid w:val="00991ADB"/>
    <w:rsid w:val="00A11DEB"/>
    <w:rsid w:val="00AA62F9"/>
    <w:rsid w:val="00B64DA9"/>
    <w:rsid w:val="00C41F4C"/>
    <w:rsid w:val="00CF48E4"/>
    <w:rsid w:val="00F20A59"/>
    <w:rsid w:val="00F23C39"/>
    <w:rsid w:val="00FE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5CD4C"/>
  <w15:chartTrackingRefBased/>
  <w15:docId w15:val="{3EAE862A-6214-46C4-B41D-31F2B5DA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1AD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91ADB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991A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53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5377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53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53774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26260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626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svg"/><Relationship Id="rId18" Type="http://schemas.openxmlformats.org/officeDocument/2006/relationships/image" Target="media/image11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D:\lifei%20data\M0105\wenjinhu@gxas.cn" TargetMode="External"/><Relationship Id="rId11" Type="http://schemas.openxmlformats.org/officeDocument/2006/relationships/image" Target="media/image4.sv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1.xml"/><Relationship Id="rId14" Type="http://schemas.openxmlformats.org/officeDocument/2006/relationships/image" Target="media/image7.jp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994455994455994"/>
          <c:y val="4.2884990253411304E-2"/>
          <c:w val="0.58282733369347539"/>
          <c:h val="0.7699805068226121"/>
        </c:manualLayout>
      </c:layout>
      <c:lineChart>
        <c:grouping val="standard"/>
        <c:varyColors val="0"/>
        <c:ser>
          <c:idx val="0"/>
          <c:order val="0"/>
          <c:tx>
            <c:strRef>
              <c:f>合并数据!$A$3</c:f>
              <c:strCache>
                <c:ptCount val="1"/>
                <c:pt idx="0">
                  <c:v>25810_4</c:v>
                </c:pt>
              </c:strCache>
            </c:strRef>
          </c:tx>
          <c:spPr>
            <a:ln>
              <a:solidFill>
                <a:schemeClr val="bg1">
                  <a:lumMod val="65000"/>
                </a:schemeClr>
              </a:solidFill>
            </a:ln>
          </c:spPr>
          <c:marker>
            <c:spPr>
              <a:solidFill>
                <a:schemeClr val="bg1">
                  <a:lumMod val="65000"/>
                </a:schemeClr>
              </a:solidFill>
              <a:ln>
                <a:solidFill>
                  <a:schemeClr val="bg1">
                    <a:lumMod val="65000"/>
                  </a:schemeClr>
                </a:solidFill>
              </a:ln>
            </c:spPr>
          </c:marker>
          <c:cat>
            <c:strRef>
              <c:f>合并数据!$B$2:$J$2</c:f>
              <c:strCache>
                <c:ptCount val="9"/>
                <c:pt idx="0">
                  <c:v>20℃</c:v>
                </c:pt>
                <c:pt idx="1">
                  <c:v>25℃</c:v>
                </c:pt>
                <c:pt idx="2">
                  <c:v>28℃</c:v>
                </c:pt>
                <c:pt idx="3">
                  <c:v>30℃</c:v>
                </c:pt>
                <c:pt idx="4">
                  <c:v>33℃</c:v>
                </c:pt>
                <c:pt idx="5">
                  <c:v>37℃</c:v>
                </c:pt>
                <c:pt idx="6">
                  <c:v>41℃</c:v>
                </c:pt>
                <c:pt idx="7">
                  <c:v>45℃</c:v>
                </c:pt>
                <c:pt idx="8">
                  <c:v>50℃</c:v>
                </c:pt>
              </c:strCache>
            </c:strRef>
          </c:cat>
          <c:val>
            <c:numRef>
              <c:f>合并数据!$B$3:$J$3</c:f>
              <c:numCache>
                <c:formatCode>0.00_ </c:formatCode>
                <c:ptCount val="9"/>
                <c:pt idx="0">
                  <c:v>1.7999999999999995E-2</c:v>
                </c:pt>
                <c:pt idx="1">
                  <c:v>4.600000000000002E-2</c:v>
                </c:pt>
                <c:pt idx="2">
                  <c:v>4.8000000000000001E-2</c:v>
                </c:pt>
                <c:pt idx="3">
                  <c:v>5.800000000000001E-2</c:v>
                </c:pt>
                <c:pt idx="4">
                  <c:v>6.5000000000000002E-2</c:v>
                </c:pt>
                <c:pt idx="5">
                  <c:v>8.2666666666666694E-2</c:v>
                </c:pt>
                <c:pt idx="6">
                  <c:v>7.2333333333333333E-2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FD3-46BB-B957-F5F34008742A}"/>
            </c:ext>
          </c:extLst>
        </c:ser>
        <c:ser>
          <c:idx val="1"/>
          <c:order val="1"/>
          <c:tx>
            <c:strRef>
              <c:f>合并数据!$A$4</c:f>
              <c:strCache>
                <c:ptCount val="1"/>
                <c:pt idx="0">
                  <c:v>CAU 1123 </c:v>
                </c:pt>
              </c:strCache>
            </c:strRef>
          </c:tx>
          <c:spPr>
            <a:ln>
              <a:solidFill>
                <a:schemeClr val="tx1">
                  <a:lumMod val="50000"/>
                  <a:lumOff val="50000"/>
                </a:schemeClr>
              </a:solidFill>
            </a:ln>
          </c:spPr>
          <c:marker>
            <c:spPr>
              <a:solidFill>
                <a:schemeClr val="tx1">
                  <a:lumMod val="50000"/>
                  <a:lumOff val="50000"/>
                </a:schemeClr>
              </a:solidFill>
              <a:ln>
                <a:solidFill>
                  <a:schemeClr val="tx1">
                    <a:lumMod val="50000"/>
                    <a:lumOff val="50000"/>
                  </a:schemeClr>
                </a:solidFill>
              </a:ln>
            </c:spPr>
          </c:marker>
          <c:cat>
            <c:strRef>
              <c:f>合并数据!$B$2:$J$2</c:f>
              <c:strCache>
                <c:ptCount val="9"/>
                <c:pt idx="0">
                  <c:v>20℃</c:v>
                </c:pt>
                <c:pt idx="1">
                  <c:v>25℃</c:v>
                </c:pt>
                <c:pt idx="2">
                  <c:v>28℃</c:v>
                </c:pt>
                <c:pt idx="3">
                  <c:v>30℃</c:v>
                </c:pt>
                <c:pt idx="4">
                  <c:v>33℃</c:v>
                </c:pt>
                <c:pt idx="5">
                  <c:v>37℃</c:v>
                </c:pt>
                <c:pt idx="6">
                  <c:v>41℃</c:v>
                </c:pt>
                <c:pt idx="7">
                  <c:v>45℃</c:v>
                </c:pt>
                <c:pt idx="8">
                  <c:v>50℃</c:v>
                </c:pt>
              </c:strCache>
            </c:strRef>
          </c:cat>
          <c:val>
            <c:numRef>
              <c:f>合并数据!$B$4:$J$4</c:f>
              <c:numCache>
                <c:formatCode>0.00_ </c:formatCode>
                <c:ptCount val="9"/>
                <c:pt idx="0">
                  <c:v>2.5666666666666671E-2</c:v>
                </c:pt>
                <c:pt idx="1">
                  <c:v>9.9333333333333343E-2</c:v>
                </c:pt>
                <c:pt idx="2">
                  <c:v>0.13466666666666666</c:v>
                </c:pt>
                <c:pt idx="3">
                  <c:v>0.14733333333333334</c:v>
                </c:pt>
                <c:pt idx="4">
                  <c:v>0.15166666666666667</c:v>
                </c:pt>
                <c:pt idx="5">
                  <c:v>0.15133333333333338</c:v>
                </c:pt>
                <c:pt idx="6">
                  <c:v>0.152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FD3-46BB-B957-F5F34008742A}"/>
            </c:ext>
          </c:extLst>
        </c:ser>
        <c:ser>
          <c:idx val="2"/>
          <c:order val="2"/>
          <c:tx>
            <c:strRef>
              <c:f>合并数据!$A$5</c:f>
              <c:strCache>
                <c:ptCount val="1"/>
                <c:pt idx="0">
                  <c:v>M105</c:v>
                </c:pt>
              </c:strCache>
            </c:strRef>
          </c:tx>
          <c:spPr>
            <a:ln>
              <a:solidFill>
                <a:schemeClr val="tx1">
                  <a:lumMod val="75000"/>
                  <a:lumOff val="25000"/>
                </a:schemeClr>
              </a:solidFill>
            </a:ln>
          </c:spPr>
          <c:marker>
            <c:spPr>
              <a:solidFill>
                <a:schemeClr val="tx1">
                  <a:lumMod val="85000"/>
                  <a:lumOff val="15000"/>
                </a:schemeClr>
              </a:solidFill>
              <a:ln>
                <a:solidFill>
                  <a:schemeClr val="tx1">
                    <a:lumMod val="75000"/>
                    <a:lumOff val="25000"/>
                  </a:schemeClr>
                </a:solidFill>
              </a:ln>
            </c:spPr>
          </c:marker>
          <c:cat>
            <c:strRef>
              <c:f>合并数据!$B$2:$J$2</c:f>
              <c:strCache>
                <c:ptCount val="9"/>
                <c:pt idx="0">
                  <c:v>20℃</c:v>
                </c:pt>
                <c:pt idx="1">
                  <c:v>25℃</c:v>
                </c:pt>
                <c:pt idx="2">
                  <c:v>28℃</c:v>
                </c:pt>
                <c:pt idx="3">
                  <c:v>30℃</c:v>
                </c:pt>
                <c:pt idx="4">
                  <c:v>33℃</c:v>
                </c:pt>
                <c:pt idx="5">
                  <c:v>37℃</c:v>
                </c:pt>
                <c:pt idx="6">
                  <c:v>41℃</c:v>
                </c:pt>
                <c:pt idx="7">
                  <c:v>45℃</c:v>
                </c:pt>
                <c:pt idx="8">
                  <c:v>50℃</c:v>
                </c:pt>
              </c:strCache>
            </c:strRef>
          </c:cat>
          <c:val>
            <c:numRef>
              <c:f>合并数据!$B$5:$J$5</c:f>
              <c:numCache>
                <c:formatCode>0.00_ </c:formatCode>
                <c:ptCount val="9"/>
                <c:pt idx="0">
                  <c:v>2.8999999999999984E-2</c:v>
                </c:pt>
                <c:pt idx="1">
                  <c:v>0.18</c:v>
                </c:pt>
                <c:pt idx="2">
                  <c:v>0.18266666666666664</c:v>
                </c:pt>
                <c:pt idx="3">
                  <c:v>0.18933333333333335</c:v>
                </c:pt>
                <c:pt idx="4">
                  <c:v>0.184</c:v>
                </c:pt>
                <c:pt idx="5">
                  <c:v>0.182</c:v>
                </c:pt>
                <c:pt idx="6">
                  <c:v>0.17233333333333334</c:v>
                </c:pt>
                <c:pt idx="7">
                  <c:v>0.13500000000000001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FD3-46BB-B957-F5F34008742A}"/>
            </c:ext>
          </c:extLst>
        </c:ser>
        <c:ser>
          <c:idx val="3"/>
          <c:order val="3"/>
          <c:tx>
            <c:strRef>
              <c:f>合并数据!$A$6</c:f>
              <c:strCache>
                <c:ptCount val="1"/>
                <c:pt idx="0">
                  <c:v>34079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marker>
            <c:spPr>
              <a:solidFill>
                <a:schemeClr val="bg1">
                  <a:lumMod val="8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marker>
          <c:cat>
            <c:strRef>
              <c:f>合并数据!$B$2:$J$2</c:f>
              <c:strCache>
                <c:ptCount val="9"/>
                <c:pt idx="0">
                  <c:v>20℃</c:v>
                </c:pt>
                <c:pt idx="1">
                  <c:v>25℃</c:v>
                </c:pt>
                <c:pt idx="2">
                  <c:v>28℃</c:v>
                </c:pt>
                <c:pt idx="3">
                  <c:v>30℃</c:v>
                </c:pt>
                <c:pt idx="4">
                  <c:v>33℃</c:v>
                </c:pt>
                <c:pt idx="5">
                  <c:v>37℃</c:v>
                </c:pt>
                <c:pt idx="6">
                  <c:v>41℃</c:v>
                </c:pt>
                <c:pt idx="7">
                  <c:v>45℃</c:v>
                </c:pt>
                <c:pt idx="8">
                  <c:v>50℃</c:v>
                </c:pt>
              </c:strCache>
            </c:strRef>
          </c:cat>
          <c:val>
            <c:numRef>
              <c:f>合并数据!$B$6:$J$6</c:f>
              <c:numCache>
                <c:formatCode>0.00_ </c:formatCode>
                <c:ptCount val="9"/>
                <c:pt idx="0">
                  <c:v>2.8333333333333349E-2</c:v>
                </c:pt>
                <c:pt idx="1">
                  <c:v>4.6000000000000013E-2</c:v>
                </c:pt>
                <c:pt idx="2">
                  <c:v>4.866666666666665E-2</c:v>
                </c:pt>
                <c:pt idx="3">
                  <c:v>6.3666666666666677E-2</c:v>
                </c:pt>
                <c:pt idx="4">
                  <c:v>6.3666666666666663E-2</c:v>
                </c:pt>
                <c:pt idx="5">
                  <c:v>9.5333333333333339E-2</c:v>
                </c:pt>
                <c:pt idx="6">
                  <c:v>5.1000000000000011E-2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FD3-46BB-B957-F5F3400874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7966336"/>
        <c:axId val="135114752"/>
      </c:lineChart>
      <c:catAx>
        <c:axId val="979663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de-DE" altLang="zh-CN"/>
                  <a:t>Temperature</a:t>
                </a:r>
                <a:endParaRPr lang="zh-CN" altLang="en-US"/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135114752"/>
        <c:crosses val="autoZero"/>
        <c:auto val="1"/>
        <c:lblAlgn val="ctr"/>
        <c:lblOffset val="100"/>
        <c:noMultiLvlLbl val="0"/>
      </c:catAx>
      <c:valAx>
        <c:axId val="13511475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de-DE" altLang="zh-CN"/>
                  <a:t>Value</a:t>
                </a:r>
                <a:r>
                  <a:rPr lang="de-DE" altLang="zh-CN" baseline="0"/>
                  <a:t> of </a:t>
                </a:r>
                <a:r>
                  <a:rPr lang="de-DE" altLang="zh-CN"/>
                  <a:t>OD</a:t>
                </a:r>
                <a:r>
                  <a:rPr lang="de-DE" altLang="zh-CN" baseline="-25000"/>
                  <a:t>600</a:t>
                </a:r>
                <a:endParaRPr lang="zh-CN" altLang="en-US" baseline="-25000"/>
              </a:p>
            </c:rich>
          </c:tx>
          <c:overlay val="0"/>
        </c:title>
        <c:numFmt formatCode="0.00_ " sourceLinked="1"/>
        <c:majorTickMark val="out"/>
        <c:minorTickMark val="none"/>
        <c:tickLblPos val="nextTo"/>
        <c:crossAx val="979663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0.24532</cdr:x>
      <cdr:y>0.97076</cdr:y>
    </cdr:from>
    <cdr:to>
      <cdr:x>0.54262</cdr:x>
      <cdr:y>1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16BC1A63-DEFF-4D9E-9B50-38ACED093A49}"/>
            </a:ext>
          </a:extLst>
        </cdr:cNvPr>
        <cdr:cNvSpPr txBox="1"/>
      </cdr:nvSpPr>
      <cdr:spPr>
        <a:xfrm xmlns:a="http://schemas.openxmlformats.org/drawingml/2006/main">
          <a:off x="1123951" y="3181350"/>
          <a:ext cx="1362075" cy="952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604</Words>
  <Characters>3447</Characters>
  <Application>Microsoft Office Word</Application>
  <DocSecurity>0</DocSecurity>
  <Lines>28</Lines>
  <Paragraphs>8</Paragraphs>
  <ScaleCrop>false</ScaleCrop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2021-07-22T06:03:00Z</dcterms:created>
  <dcterms:modified xsi:type="dcterms:W3CDTF">2021-07-22T06:03:00Z</dcterms:modified>
</cp:coreProperties>
</file>