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F31D9" w14:textId="77777777" w:rsidR="004545D9" w:rsidRPr="0098188B" w:rsidRDefault="004545D9" w:rsidP="004545D9">
      <w:pPr>
        <w:snapToGrid w:val="0"/>
        <w:spacing w:line="360" w:lineRule="auto"/>
        <w:rPr>
          <w:noProof/>
          <w:szCs w:val="24"/>
        </w:rPr>
      </w:pPr>
      <w:r w:rsidRPr="0098188B">
        <w:rPr>
          <w:b/>
          <w:noProof/>
        </w:rPr>
        <w:t xml:space="preserve">Appendix. </w:t>
      </w:r>
      <w:r w:rsidRPr="0098188B">
        <w:rPr>
          <w:rFonts w:hint="eastAsia"/>
          <w:noProof/>
          <w:szCs w:val="24"/>
        </w:rPr>
        <w:t>Approximation of the pitching radius</w:t>
      </w:r>
    </w:p>
    <w:p w14:paraId="37581186" w14:textId="77777777" w:rsidR="004545D9" w:rsidRPr="0098188B" w:rsidRDefault="004545D9" w:rsidP="004545D9">
      <w:pPr>
        <w:snapToGrid w:val="0"/>
        <w:spacing w:line="360" w:lineRule="auto"/>
        <w:ind w:firstLine="284"/>
        <w:rPr>
          <w:noProof/>
        </w:rPr>
      </w:pPr>
      <w:r w:rsidRPr="0098188B">
        <w:rPr>
          <w:rFonts w:hint="eastAsia"/>
          <w:noProof/>
        </w:rPr>
        <w:t xml:space="preserve">Assuming that </w:t>
      </w:r>
      <w:r w:rsidRPr="0098188B">
        <w:rPr>
          <w:noProof/>
        </w:rPr>
        <w:t>the position vector of the center of the sphere</w:t>
      </w:r>
      <w:r w:rsidRPr="0098188B">
        <w:rPr>
          <w:rFonts w:hint="eastAsia"/>
          <w:noProof/>
        </w:rPr>
        <w:t xml:space="preserve"> with radius </w:t>
      </w:r>
      <w:r w:rsidRPr="0098188B">
        <w:rPr>
          <w:noProof/>
        </w:rPr>
        <w:t>(</w:t>
      </w:r>
      <w:r w:rsidRPr="0098188B">
        <w:rPr>
          <w:rFonts w:hint="eastAsia"/>
          <w:i/>
          <w:iCs/>
          <w:noProof/>
        </w:rPr>
        <w:t>R</w:t>
      </w:r>
      <w:r w:rsidRPr="0098188B">
        <w:rPr>
          <w:noProof/>
        </w:rPr>
        <w:t xml:space="preserve">) is </w:t>
      </w:r>
      <w:r w:rsidRPr="0098188B">
        <w:rPr>
          <w:b/>
          <w:bCs/>
          <w:i/>
          <w:iCs/>
          <w:noProof/>
        </w:rPr>
        <w:t>m</w:t>
      </w:r>
      <w:r w:rsidRPr="0098188B">
        <w:rPr>
          <w:noProof/>
        </w:rPr>
        <w:t xml:space="preserve"> and the vector of the point cloud is </w:t>
      </w:r>
      <w:r w:rsidRPr="0098188B">
        <w:rPr>
          <w:b/>
          <w:bCs/>
          <w:i/>
          <w:iCs/>
          <w:noProof/>
        </w:rPr>
        <w:t>v</w:t>
      </w:r>
      <w:r w:rsidRPr="0098188B">
        <w:rPr>
          <w:b/>
          <w:bCs/>
          <w:noProof/>
          <w:vertAlign w:val="subscript"/>
        </w:rPr>
        <w:t>k</w:t>
      </w:r>
      <w:r w:rsidRPr="0098188B">
        <w:rPr>
          <w:noProof/>
        </w:rPr>
        <w:t>, the residual sum of squares (</w:t>
      </w:r>
      <w:r w:rsidRPr="0098188B">
        <w:rPr>
          <w:i/>
          <w:iCs/>
          <w:noProof/>
        </w:rPr>
        <w:t>C</w:t>
      </w:r>
      <w:r w:rsidRPr="0098188B">
        <w:rPr>
          <w:noProof/>
        </w:rPr>
        <w:t xml:space="preserve">) can be expressed using </w:t>
      </w:r>
      <w:r w:rsidRPr="0098188B">
        <w:rPr>
          <w:rFonts w:hint="eastAsia"/>
          <w:noProof/>
        </w:rPr>
        <w:t>the following equation</w:t>
      </w:r>
      <w:r w:rsidRPr="0098188B">
        <w:rPr>
          <w:noProof/>
        </w:rPr>
        <w:t>:</w:t>
      </w:r>
    </w:p>
    <w:p w14:paraId="48A5044A" w14:textId="77777777" w:rsidR="004545D9" w:rsidRPr="0098188B" w:rsidRDefault="004545D9" w:rsidP="004545D9">
      <w:pPr>
        <w:snapToGrid w:val="0"/>
        <w:spacing w:line="360" w:lineRule="auto"/>
        <w:rPr>
          <w:noProof/>
        </w:rPr>
      </w:pPr>
    </w:p>
    <w:p w14:paraId="7DA27713" w14:textId="77777777" w:rsidR="004545D9" w:rsidRPr="0098188B" w:rsidRDefault="004545D9" w:rsidP="004545D9">
      <w:pPr>
        <w:snapToGrid w:val="0"/>
        <w:spacing w:line="360" w:lineRule="auto"/>
        <w:rPr>
          <w:noProof/>
        </w:rPr>
      </w:pPr>
      <m:oMath>
        <m:r>
          <w:rPr>
            <w:rFonts w:ascii="Cambria Math" w:hAnsi="Cambria Math"/>
          </w:rPr>
          <m:t>C</m:t>
        </m:r>
        <m:r>
          <m:rPr>
            <m:sty m:val="p"/>
          </m:rPr>
          <w:rPr>
            <w:rFonts w:ascii="Cambria Math" w:hAnsi="Cambria Math"/>
          </w:rPr>
          <m:t xml:space="preserve"> =  </m:t>
        </m:r>
        <m:nary>
          <m:naryPr>
            <m:chr m:val="∑"/>
            <m:limLoc m:val="undOvr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k = 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d>
                  <m:dPr>
                    <m:begChr m:val="{"/>
                    <m:endChr m:val="}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b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</w:rPr>
                                  <m:t>v</m:t>
                                </m:r>
                              </m:e>
                              <m:sub>
                                <m:r>
                                  <m:rPr>
                                    <m:sty m:val="b"/>
                                  </m:rPr>
                                  <w:rPr>
                                    <w:rFonts w:ascii="Cambria Math" w:hAnsi="Cambria Math"/>
                                  </w:rPr>
                                  <m:t>k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/>
                              </w:rPr>
                              <m:t>-</m:t>
                            </m:r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</w:rPr>
                              <m:t>m</m:t>
                            </m:r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nary>
      </m:oMath>
      <w:r w:rsidRPr="0098188B">
        <w:rPr>
          <w:noProof/>
        </w:rPr>
        <w:tab/>
      </w:r>
      <w:r w:rsidRPr="0098188B">
        <w:rPr>
          <w:noProof/>
        </w:rPr>
        <w:tab/>
      </w:r>
      <w:r w:rsidRPr="0098188B">
        <w:rPr>
          <w:noProof/>
        </w:rPr>
        <w:tab/>
      </w:r>
      <w:r w:rsidRPr="0098188B">
        <w:rPr>
          <w:noProof/>
        </w:rPr>
        <w:tab/>
      </w:r>
      <w:r w:rsidRPr="0098188B">
        <w:rPr>
          <w:noProof/>
        </w:rPr>
        <w:tab/>
      </w:r>
      <w:r w:rsidRPr="0098188B">
        <w:rPr>
          <w:noProof/>
        </w:rPr>
        <w:tab/>
      </w:r>
      <w:r w:rsidRPr="0098188B">
        <w:rPr>
          <w:noProof/>
        </w:rPr>
        <w:tab/>
      </w:r>
      <w:r w:rsidRPr="0098188B">
        <w:rPr>
          <w:rFonts w:hint="eastAsia"/>
          <w:noProof/>
        </w:rPr>
        <w:t>(A1)</w:t>
      </w:r>
    </w:p>
    <w:p w14:paraId="5CBF1F31" w14:textId="77777777" w:rsidR="004545D9" w:rsidRPr="0098188B" w:rsidRDefault="004545D9" w:rsidP="004545D9">
      <w:pPr>
        <w:snapToGrid w:val="0"/>
        <w:spacing w:line="360" w:lineRule="auto"/>
        <w:rPr>
          <w:noProof/>
        </w:rPr>
      </w:pPr>
    </w:p>
    <w:p w14:paraId="2B1C8E6B" w14:textId="77777777" w:rsidR="004545D9" w:rsidRPr="0098188B" w:rsidRDefault="004545D9" w:rsidP="004545D9">
      <w:pPr>
        <w:snapToGrid w:val="0"/>
        <w:spacing w:line="360" w:lineRule="auto"/>
        <w:rPr>
          <w:noProof/>
        </w:rPr>
      </w:pPr>
      <w:r w:rsidRPr="0098188B">
        <w:rPr>
          <w:noProof/>
        </w:rPr>
        <w:t>To approximate the point group (</w:t>
      </w:r>
      <w:r w:rsidRPr="0098188B">
        <w:rPr>
          <w:b/>
          <w:bCs/>
          <w:i/>
          <w:iCs/>
          <w:noProof/>
        </w:rPr>
        <w:t>v</w:t>
      </w:r>
      <w:r w:rsidRPr="0098188B">
        <w:rPr>
          <w:b/>
          <w:bCs/>
          <w:noProof/>
          <w:vertAlign w:val="subscript"/>
        </w:rPr>
        <w:t>k</w:t>
      </w:r>
      <w:r w:rsidRPr="0098188B">
        <w:rPr>
          <w:noProof/>
        </w:rPr>
        <w:t xml:space="preserve">) to a sphere, we need to find </w:t>
      </w:r>
      <w:r w:rsidRPr="0098188B">
        <w:rPr>
          <w:i/>
          <w:iCs/>
          <w:noProof/>
        </w:rPr>
        <w:t xml:space="preserve">R </w:t>
      </w:r>
      <w:r w:rsidRPr="0098188B">
        <w:rPr>
          <w:noProof/>
        </w:rPr>
        <w:t>and</w:t>
      </w:r>
      <w:r w:rsidRPr="0098188B">
        <w:rPr>
          <w:rFonts w:hint="eastAsia"/>
          <w:i/>
          <w:iCs/>
          <w:noProof/>
        </w:rPr>
        <w:t xml:space="preserve"> </w:t>
      </w:r>
      <w:r w:rsidRPr="0098188B">
        <w:rPr>
          <w:b/>
          <w:bCs/>
          <w:i/>
          <w:iCs/>
          <w:noProof/>
        </w:rPr>
        <w:t>m</w:t>
      </w:r>
      <w:r w:rsidRPr="0098188B">
        <w:rPr>
          <w:noProof/>
        </w:rPr>
        <w:t xml:space="preserve"> such that the residual sum of squares </w:t>
      </w:r>
      <w:r w:rsidRPr="0098188B">
        <w:rPr>
          <w:i/>
          <w:iCs/>
          <w:noProof/>
        </w:rPr>
        <w:t>C</w:t>
      </w:r>
      <w:r w:rsidRPr="0098188B">
        <w:rPr>
          <w:noProof/>
        </w:rPr>
        <w:t xml:space="preserve"> is minimized. Therefore, the partial differentiation of the residual sum of squares </w:t>
      </w:r>
      <w:r w:rsidRPr="0098188B">
        <w:rPr>
          <w:i/>
          <w:iCs/>
          <w:noProof/>
        </w:rPr>
        <w:t>C</w:t>
      </w:r>
      <w:r w:rsidRPr="0098188B">
        <w:rPr>
          <w:noProof/>
        </w:rPr>
        <w:t xml:space="preserve"> with respect to </w:t>
      </w:r>
      <w:r w:rsidRPr="0098188B">
        <w:rPr>
          <w:i/>
          <w:iCs/>
          <w:noProof/>
        </w:rPr>
        <w:t>R</w:t>
      </w:r>
      <w:r w:rsidRPr="0098188B">
        <w:rPr>
          <w:rFonts w:hint="eastAsia"/>
          <w:i/>
          <w:iCs/>
          <w:noProof/>
        </w:rPr>
        <w:t xml:space="preserve"> </w:t>
      </w:r>
      <w:r w:rsidRPr="0098188B">
        <w:rPr>
          <w:rFonts w:hint="eastAsia"/>
          <w:noProof/>
        </w:rPr>
        <w:t xml:space="preserve">and </w:t>
      </w:r>
      <w:r w:rsidRPr="0098188B">
        <w:rPr>
          <w:b/>
          <w:bCs/>
          <w:i/>
          <w:iCs/>
          <w:noProof/>
        </w:rPr>
        <w:t>m</w:t>
      </w:r>
      <w:r w:rsidRPr="0098188B">
        <w:rPr>
          <w:noProof/>
        </w:rPr>
        <w:t xml:space="preserve">, respectively, yields </w:t>
      </w:r>
      <w:r w:rsidRPr="0098188B">
        <w:rPr>
          <w:i/>
          <w:iCs/>
          <w:noProof/>
        </w:rPr>
        <w:t xml:space="preserve">R </w:t>
      </w:r>
      <w:r w:rsidRPr="0098188B">
        <w:rPr>
          <w:noProof/>
        </w:rPr>
        <w:t>and</w:t>
      </w:r>
      <w:r w:rsidRPr="0098188B">
        <w:rPr>
          <w:rFonts w:hint="eastAsia"/>
          <w:noProof/>
        </w:rPr>
        <w:t xml:space="preserve"> </w:t>
      </w:r>
      <w:r w:rsidRPr="0098188B">
        <w:rPr>
          <w:b/>
          <w:bCs/>
          <w:i/>
          <w:iCs/>
          <w:noProof/>
        </w:rPr>
        <w:t xml:space="preserve">m </w:t>
      </w:r>
      <w:r w:rsidRPr="0098188B">
        <w:rPr>
          <w:noProof/>
        </w:rPr>
        <w:t>such that the partial function obtained is zero.</w:t>
      </w:r>
      <w:r w:rsidRPr="0098188B">
        <w:rPr>
          <w:rFonts w:hint="eastAsia"/>
          <w:noProof/>
        </w:rPr>
        <w:t xml:space="preserve"> </w:t>
      </w:r>
      <w:r w:rsidRPr="0098188B">
        <w:rPr>
          <w:noProof/>
        </w:rPr>
        <w:t xml:space="preserve">The partial differentiation of </w:t>
      </w:r>
      <w:r w:rsidRPr="0098188B">
        <w:rPr>
          <w:i/>
          <w:iCs/>
          <w:noProof/>
        </w:rPr>
        <w:t>C</w:t>
      </w:r>
      <w:r w:rsidRPr="0098188B">
        <w:rPr>
          <w:noProof/>
        </w:rPr>
        <w:t xml:space="preserve"> by </w:t>
      </w:r>
      <w:r w:rsidRPr="0098188B">
        <w:rPr>
          <w:i/>
          <w:iCs/>
          <w:noProof/>
        </w:rPr>
        <w:t>R</w:t>
      </w:r>
      <w:r w:rsidRPr="0098188B">
        <w:rPr>
          <w:noProof/>
        </w:rPr>
        <w:t xml:space="preserve"> yields the following</w:t>
      </w:r>
      <w:r w:rsidRPr="0098188B">
        <w:rPr>
          <w:rFonts w:hint="eastAsia"/>
          <w:noProof/>
        </w:rPr>
        <w:t>:</w:t>
      </w:r>
    </w:p>
    <w:p w14:paraId="01905CC4" w14:textId="77777777" w:rsidR="004545D9" w:rsidRPr="0098188B" w:rsidRDefault="004545D9" w:rsidP="004545D9">
      <w:pPr>
        <w:snapToGrid w:val="0"/>
        <w:spacing w:line="360" w:lineRule="auto"/>
        <w:rPr>
          <w:noProof/>
        </w:rPr>
      </w:pPr>
    </w:p>
    <w:p w14:paraId="1A438008" w14:textId="77777777" w:rsidR="004545D9" w:rsidRPr="0098188B" w:rsidRDefault="004545D9" w:rsidP="004545D9">
      <w:pPr>
        <w:snapToGrid w:val="0"/>
        <w:spacing w:line="360" w:lineRule="auto"/>
        <w:rPr>
          <w:noProof/>
        </w:rPr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∂</m:t>
            </m:r>
            <m:r>
              <w:rPr>
                <w:rFonts w:ascii="Cambria Math" w:hAnsi="Cambria Math"/>
              </w:rPr>
              <m:t>C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∂</m:t>
            </m:r>
            <m:r>
              <w:rPr>
                <w:rFonts w:ascii="Cambria Math" w:hAnsi="Cambria Math"/>
              </w:rPr>
              <m:t>R</m:t>
            </m:r>
          </m:den>
        </m:f>
        <m:r>
          <m:rPr>
            <m:sty m:val="p"/>
          </m:rPr>
          <w:rPr>
            <w:rFonts w:ascii="Cambria Math" w:hAnsi="Cambria Math"/>
          </w:rPr>
          <m:t xml:space="preserve"> = -4</m:t>
        </m:r>
        <m:r>
          <w:rPr>
            <w:rFonts w:ascii="Cambria Math" w:hAnsi="Cambria Math"/>
          </w:rPr>
          <m:t>R</m:t>
        </m:r>
        <m:nary>
          <m:naryPr>
            <m:chr m:val="∑"/>
            <m:limLoc m:val="undOvr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k = 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b/>
                                <w:i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</w:rPr>
                              <m:t>v</m:t>
                            </m:r>
                          </m:e>
                          <m:sub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</w:rPr>
                              <m:t>k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m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d>
          </m:e>
        </m:nary>
        <m:r>
          <w:rPr>
            <w:rFonts w:ascii="Cambria Math" w:hAnsi="Cambria Math"/>
          </w:rPr>
          <m:t xml:space="preserve"> = 0</m:t>
        </m:r>
      </m:oMath>
      <w:r w:rsidRPr="0098188B">
        <w:rPr>
          <w:rFonts w:hint="eastAsia"/>
          <w:noProof/>
        </w:rPr>
        <w:t xml:space="preserve"> </w:t>
      </w:r>
      <w:r w:rsidRPr="0098188B">
        <w:rPr>
          <w:noProof/>
        </w:rPr>
        <w:tab/>
      </w:r>
      <w:r w:rsidRPr="0098188B">
        <w:rPr>
          <w:noProof/>
        </w:rPr>
        <w:tab/>
      </w:r>
      <w:r w:rsidRPr="0098188B">
        <w:rPr>
          <w:noProof/>
        </w:rPr>
        <w:tab/>
      </w:r>
      <w:r w:rsidRPr="0098188B">
        <w:rPr>
          <w:noProof/>
        </w:rPr>
        <w:tab/>
      </w:r>
      <w:r w:rsidRPr="0098188B">
        <w:rPr>
          <w:noProof/>
        </w:rPr>
        <w:tab/>
      </w:r>
      <w:r w:rsidRPr="0098188B">
        <w:rPr>
          <w:rFonts w:hint="eastAsia"/>
          <w:noProof/>
        </w:rPr>
        <w:t>(A2)</w:t>
      </w:r>
    </w:p>
    <w:p w14:paraId="2A93688F" w14:textId="77777777" w:rsidR="004545D9" w:rsidRPr="0098188B" w:rsidRDefault="004545D9" w:rsidP="004545D9">
      <w:pPr>
        <w:snapToGrid w:val="0"/>
        <w:spacing w:line="360" w:lineRule="auto"/>
        <w:rPr>
          <w:noProof/>
        </w:rPr>
      </w:pPr>
    </w:p>
    <w:p w14:paraId="741EF706" w14:textId="77777777" w:rsidR="004545D9" w:rsidRPr="0098188B" w:rsidRDefault="004545D9" w:rsidP="004545D9">
      <w:pPr>
        <w:snapToGrid w:val="0"/>
        <w:spacing w:line="360" w:lineRule="auto"/>
        <w:rPr>
          <w:noProof/>
        </w:rPr>
      </w:pPr>
      <w:r w:rsidRPr="0098188B">
        <w:rPr>
          <w:noProof/>
        </w:rPr>
        <w:t>Since the radius (</w:t>
      </w:r>
      <w:r w:rsidRPr="0098188B">
        <w:rPr>
          <w:i/>
          <w:iCs/>
          <w:noProof/>
        </w:rPr>
        <w:t>R</w:t>
      </w:r>
      <w:r w:rsidRPr="0098188B">
        <w:rPr>
          <w:noProof/>
        </w:rPr>
        <w:t xml:space="preserve">) is </w:t>
      </w:r>
      <w:r w:rsidRPr="0098188B">
        <w:rPr>
          <w:rFonts w:hint="eastAsia"/>
          <w:noProof/>
        </w:rPr>
        <w:t>not zero</w:t>
      </w:r>
      <w:r w:rsidRPr="0098188B">
        <w:rPr>
          <w:noProof/>
        </w:rPr>
        <w:t>, it is expressed using the following equation.</w:t>
      </w:r>
    </w:p>
    <w:p w14:paraId="62F784CC" w14:textId="77777777" w:rsidR="004545D9" w:rsidRPr="0098188B" w:rsidRDefault="004545D9" w:rsidP="004545D9">
      <w:pPr>
        <w:snapToGrid w:val="0"/>
        <w:spacing w:line="360" w:lineRule="auto"/>
        <w:rPr>
          <w:noProof/>
        </w:rPr>
      </w:pPr>
    </w:p>
    <w:p w14:paraId="4CAE5FA6" w14:textId="77777777" w:rsidR="004545D9" w:rsidRPr="0098188B" w:rsidRDefault="004545D9" w:rsidP="004545D9">
      <w:pPr>
        <w:snapToGrid w:val="0"/>
        <w:spacing w:line="360" w:lineRule="auto"/>
        <w:rPr>
          <w:noProof/>
        </w:rPr>
      </w:pPr>
      <m:oMath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/>
          </w:rPr>
          <m:t xml:space="preserve"> = 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 xml:space="preserve">  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n</m:t>
                </m:r>
              </m:den>
            </m:f>
            <m:nary>
              <m:naryPr>
                <m:chr m:val="∑"/>
                <m:limLoc m:val="undOvr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k = 1</m:t>
                </m:r>
              </m:sub>
              <m:sup>
                <m:r>
                  <w:rPr>
                    <w:rFonts w:ascii="Cambria Math" w:hAnsi="Cambria Math"/>
                  </w:rPr>
                  <m:t>n</m:t>
                </m:r>
              </m:sup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b/>
                                <w:i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</w:rPr>
                              <m:t>v</m:t>
                            </m:r>
                          </m:e>
                          <m:sub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</w:rPr>
                              <m:t>k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m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nary>
          </m:e>
        </m:rad>
      </m:oMath>
      <w:r w:rsidRPr="0098188B">
        <w:rPr>
          <w:rFonts w:hint="eastAsia"/>
          <w:noProof/>
        </w:rPr>
        <w:t xml:space="preserve"> </w:t>
      </w:r>
      <w:r w:rsidRPr="0098188B">
        <w:rPr>
          <w:noProof/>
        </w:rPr>
        <w:tab/>
      </w:r>
      <w:r w:rsidRPr="0098188B">
        <w:rPr>
          <w:noProof/>
        </w:rPr>
        <w:tab/>
      </w:r>
      <w:r w:rsidRPr="0098188B">
        <w:rPr>
          <w:noProof/>
        </w:rPr>
        <w:tab/>
      </w:r>
      <w:r w:rsidRPr="0098188B">
        <w:rPr>
          <w:noProof/>
        </w:rPr>
        <w:tab/>
      </w:r>
      <w:r w:rsidRPr="0098188B">
        <w:rPr>
          <w:noProof/>
        </w:rPr>
        <w:tab/>
      </w:r>
      <w:r w:rsidRPr="0098188B">
        <w:rPr>
          <w:noProof/>
        </w:rPr>
        <w:tab/>
      </w:r>
      <w:r w:rsidRPr="0098188B">
        <w:rPr>
          <w:noProof/>
        </w:rPr>
        <w:tab/>
      </w:r>
      <w:r w:rsidRPr="0098188B">
        <w:rPr>
          <w:rFonts w:hint="eastAsia"/>
          <w:noProof/>
        </w:rPr>
        <w:t>(A3)</w:t>
      </w:r>
    </w:p>
    <w:p w14:paraId="58983F77" w14:textId="77777777" w:rsidR="004545D9" w:rsidRPr="0098188B" w:rsidRDefault="004545D9" w:rsidP="004545D9">
      <w:pPr>
        <w:snapToGrid w:val="0"/>
        <w:spacing w:line="360" w:lineRule="auto"/>
        <w:rPr>
          <w:noProof/>
        </w:rPr>
      </w:pPr>
    </w:p>
    <w:p w14:paraId="63C7A21A" w14:textId="77777777" w:rsidR="004545D9" w:rsidRPr="0098188B" w:rsidRDefault="004545D9" w:rsidP="004545D9">
      <w:pPr>
        <w:snapToGrid w:val="0"/>
        <w:spacing w:line="360" w:lineRule="auto"/>
        <w:rPr>
          <w:noProof/>
        </w:rPr>
      </w:pPr>
      <w:r w:rsidRPr="0098188B">
        <w:rPr>
          <w:rFonts w:hint="eastAsia"/>
          <w:noProof/>
        </w:rPr>
        <w:t xml:space="preserve">Differentiating the residual sum of squares </w:t>
      </w:r>
      <w:r w:rsidRPr="0098188B">
        <w:rPr>
          <w:rFonts w:hint="eastAsia"/>
          <w:i/>
          <w:iCs/>
          <w:noProof/>
        </w:rPr>
        <w:t>C</w:t>
      </w:r>
      <w:r w:rsidRPr="0098188B">
        <w:rPr>
          <w:rFonts w:hint="eastAsia"/>
          <w:noProof/>
        </w:rPr>
        <w:t xml:space="preserve"> by m yields:</w:t>
      </w:r>
    </w:p>
    <w:p w14:paraId="7CA2B288" w14:textId="77777777" w:rsidR="004545D9" w:rsidRPr="0098188B" w:rsidRDefault="004545D9" w:rsidP="004545D9">
      <w:pPr>
        <w:snapToGrid w:val="0"/>
        <w:spacing w:line="360" w:lineRule="auto"/>
        <w:rPr>
          <w:noProof/>
        </w:rPr>
      </w:pPr>
    </w:p>
    <w:p w14:paraId="08A80B9D" w14:textId="77777777" w:rsidR="004545D9" w:rsidRPr="0098188B" w:rsidRDefault="004545D9" w:rsidP="004545D9">
      <w:pPr>
        <w:snapToGrid w:val="0"/>
        <w:spacing w:line="360" w:lineRule="auto"/>
        <w:rPr>
          <w:noProof/>
        </w:r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∂C</m:t>
            </m:r>
          </m:num>
          <m:den>
            <m:r>
              <w:rPr>
                <w:rFonts w:ascii="Cambria Math" w:hAnsi="Cambria Math"/>
              </w:rPr>
              <m:t>∂</m:t>
            </m:r>
            <m:r>
              <m:rPr>
                <m:sty m:val="bi"/>
              </m:rPr>
              <w:rPr>
                <w:rFonts w:ascii="Cambria Math" w:hAnsi="Cambria Math"/>
              </w:rPr>
              <m:t>m</m:t>
            </m:r>
          </m:den>
        </m:f>
        <m:r>
          <w:rPr>
            <w:rFonts w:ascii="Cambria Math" w:hAnsi="Cambria Math"/>
          </w:rPr>
          <m:t xml:space="preserve"> = </m:t>
        </m:r>
        <m:nary>
          <m:naryPr>
            <m:chr m:val="∑"/>
            <m:limLoc m:val="undOvr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k = 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k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m</m:t>
                </m:r>
              </m:e>
            </m:d>
            <m:d>
              <m:dPr>
                <m:begChr m:val="{"/>
                <m:endChr m:val="}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b/>
                                <w:i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</w:rPr>
                              <m:t>v</m:t>
                            </m:r>
                          </m:e>
                          <m:sub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</w:rPr>
                              <m:t>k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m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d>
          </m:e>
        </m:nary>
        <m:r>
          <w:rPr>
            <w:rFonts w:ascii="Cambria Math" w:hAnsi="Cambria Math"/>
          </w:rPr>
          <m:t xml:space="preserve"> = 0</m:t>
        </m:r>
      </m:oMath>
      <w:r w:rsidRPr="0098188B">
        <w:rPr>
          <w:rFonts w:hint="eastAsia"/>
          <w:noProof/>
        </w:rPr>
        <w:t xml:space="preserve"> </w:t>
      </w:r>
      <w:r w:rsidRPr="0098188B">
        <w:rPr>
          <w:noProof/>
        </w:rPr>
        <w:tab/>
      </w:r>
      <w:r w:rsidRPr="0098188B">
        <w:rPr>
          <w:noProof/>
        </w:rPr>
        <w:tab/>
      </w:r>
      <w:r w:rsidRPr="0098188B">
        <w:rPr>
          <w:noProof/>
        </w:rPr>
        <w:tab/>
      </w:r>
      <w:r w:rsidRPr="0098188B">
        <w:rPr>
          <w:noProof/>
        </w:rPr>
        <w:tab/>
      </w:r>
      <w:r w:rsidRPr="0098188B">
        <w:rPr>
          <w:noProof/>
        </w:rPr>
        <w:tab/>
      </w:r>
      <w:r w:rsidRPr="0098188B">
        <w:rPr>
          <w:rFonts w:hint="eastAsia"/>
          <w:noProof/>
        </w:rPr>
        <w:t>(A4)</w:t>
      </w:r>
    </w:p>
    <w:p w14:paraId="31D2316B" w14:textId="77777777" w:rsidR="004545D9" w:rsidRPr="0098188B" w:rsidRDefault="004545D9" w:rsidP="004545D9">
      <w:pPr>
        <w:snapToGrid w:val="0"/>
        <w:spacing w:line="360" w:lineRule="auto"/>
        <w:rPr>
          <w:noProof/>
        </w:rPr>
      </w:pPr>
    </w:p>
    <w:p w14:paraId="67BEB63A" w14:textId="77777777" w:rsidR="004545D9" w:rsidRPr="0098188B" w:rsidRDefault="004545D9" w:rsidP="004545D9">
      <w:pPr>
        <w:snapToGrid w:val="0"/>
        <w:spacing w:line="360" w:lineRule="auto"/>
        <w:rPr>
          <w:noProof/>
        </w:rPr>
      </w:pPr>
      <w:r w:rsidRPr="0098188B">
        <w:rPr>
          <w:noProof/>
        </w:rPr>
        <w:t>When s</w:t>
      </w:r>
      <w:r w:rsidRPr="0098188B">
        <w:rPr>
          <w:rFonts w:hint="eastAsia"/>
          <w:noProof/>
        </w:rPr>
        <w:t xml:space="preserve">ubstituting Equation (A3) for </w:t>
      </w:r>
      <w:r w:rsidRPr="0098188B">
        <w:rPr>
          <w:rFonts w:hint="eastAsia"/>
          <w:i/>
          <w:iCs/>
          <w:noProof/>
        </w:rPr>
        <w:t>R</w:t>
      </w:r>
      <w:r w:rsidRPr="0098188B">
        <w:rPr>
          <w:rFonts w:hint="eastAsia"/>
          <w:noProof/>
        </w:rPr>
        <w:t xml:space="preserve"> in Equation (A4), </w:t>
      </w:r>
      <w:r w:rsidRPr="0098188B">
        <w:rPr>
          <w:noProof/>
        </w:rPr>
        <w:t>the following equation is obtained:</w:t>
      </w:r>
      <w:r w:rsidRPr="0098188B">
        <w:rPr>
          <w:rFonts w:hint="eastAsia"/>
          <w:noProof/>
        </w:rPr>
        <w:t xml:space="preserve"> </w:t>
      </w:r>
    </w:p>
    <w:p w14:paraId="1A61BF8A" w14:textId="77777777" w:rsidR="004545D9" w:rsidRPr="0098188B" w:rsidRDefault="004545D9" w:rsidP="004545D9">
      <w:pPr>
        <w:snapToGrid w:val="0"/>
        <w:spacing w:line="360" w:lineRule="auto"/>
        <w:rPr>
          <w:noProof/>
        </w:rPr>
      </w:pPr>
    </w:p>
    <w:p w14:paraId="32FDDD43" w14:textId="77777777" w:rsidR="004545D9" w:rsidRPr="0098188B" w:rsidRDefault="004545D9" w:rsidP="004545D9">
      <w:pPr>
        <w:snapToGrid w:val="0"/>
        <w:spacing w:line="360" w:lineRule="auto"/>
        <w:rPr>
          <w:noProof/>
        </w:rPr>
      </w:pPr>
      <m:oMath>
        <m:acc>
          <m:accPr>
            <m:chr m:val="̅"/>
            <m:ctrlPr>
              <w:rPr>
                <w:rFonts w:ascii="Cambria Math" w:hAnsi="Cambria Math"/>
              </w:rPr>
            </m:ctrlPr>
          </m:accPr>
          <m:e>
            <m:sSubSup>
              <m:sSubSupPr>
                <m:ctrlPr>
                  <w:rPr>
                    <w:rFonts w:ascii="Cambria Math" w:hAnsi="Cambria Math"/>
                    <w:b/>
                    <w:i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v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</w:rPr>
                  <m:t>k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/>
                  </w:rPr>
                  <m:t>3</m:t>
                </m:r>
              </m:sup>
            </m:sSubSup>
          </m:e>
        </m:acc>
        <m:r>
          <m:rPr>
            <m:sty m:val="p"/>
          </m:rPr>
          <w:rPr>
            <w:rFonts w:ascii="Cambria Math" w:hAnsi="Cambria Math"/>
          </w:rPr>
          <m:t>-</m:t>
        </m:r>
        <m:acc>
          <m:accPr>
            <m:chr m:val="̅"/>
            <m:ctrlPr>
              <w:rPr>
                <w:rFonts w:ascii="Cambria Math" w:hAnsi="Cambria Math"/>
                <w:b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v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</w:rPr>
                  <m:t>k</m:t>
                </m:r>
              </m:sub>
            </m:sSub>
          </m:e>
        </m:acc>
        <m:d>
          <m:dPr>
            <m:ctrlPr>
              <w:rPr>
                <w:rFonts w:ascii="Cambria Math" w:hAnsi="Cambria Math"/>
                <w:i/>
              </w:rPr>
            </m:ctrlPr>
          </m:dPr>
          <m:e>
            <m:acc>
              <m:accPr>
                <m:chr m:val="̅"/>
                <m:ctrlPr>
                  <w:rPr>
                    <w:rFonts w:ascii="Cambria Math" w:hAnsi="Cambria Math"/>
                    <w:b/>
                    <w:i/>
                  </w:rPr>
                </m:ctrlPr>
              </m:accPr>
              <m:e>
                <m:sSubSup>
                  <m:sSubSup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k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bSup>
              </m:e>
            </m:acc>
          </m:e>
        </m:d>
        <m:r>
          <w:rPr>
            <w:rFonts w:ascii="Cambria Math" w:hAnsi="Cambria Math"/>
          </w:rPr>
          <m:t xml:space="preserve"> = 2</m:t>
        </m:r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n</m:t>
                </m:r>
              </m:den>
            </m:f>
            <m:nary>
              <m:naryPr>
                <m:chr m:val="∑"/>
                <m:limLoc m:val="undOvr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k = 1</m:t>
                </m:r>
              </m:sub>
              <m:sup>
                <m:r>
                  <w:rPr>
                    <w:rFonts w:ascii="Cambria Math" w:hAnsi="Cambria Math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k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v</m:t>
                        </m:r>
                      </m:e>
                      <m:sub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k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∙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m</m:t>
                    </m:r>
                  </m:e>
                </m:d>
                <m:r>
                  <w:rPr>
                    <w:rFonts w:ascii="Cambria Math" w:hAnsi="Cambria Math"/>
                  </w:rPr>
                  <m:t>-</m:t>
                </m:r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v</m:t>
                        </m:r>
                      </m:e>
                      <m:sub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k</m:t>
                        </m:r>
                      </m:sub>
                    </m:sSub>
                  </m:e>
                </m:acc>
                <m:r>
                  <w:rPr>
                    <w:rFonts w:ascii="Cambria Math" w:hAnsi="Cambria Math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m</m:t>
                </m:r>
                <m:r>
                  <w:rPr>
                    <w:rFonts w:ascii="Cambria Math" w:hAnsi="Cambria Math"/>
                  </w:rPr>
                  <m:t>∙</m:t>
                </m:r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v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k</m:t>
                        </m:r>
                      </m:sub>
                    </m:sSub>
                  </m:e>
                </m:acc>
              </m:e>
            </m:nary>
            <m:r>
              <w:rPr>
                <w:rFonts w:ascii="Cambria Math" w:hAnsi="Cambria Math"/>
              </w:rPr>
              <m:t>)</m:t>
            </m:r>
          </m:e>
        </m:d>
      </m:oMath>
      <w:r w:rsidRPr="0098188B">
        <w:rPr>
          <w:rFonts w:hint="eastAsia"/>
          <w:noProof/>
        </w:rPr>
        <w:t xml:space="preserve"> </w:t>
      </w:r>
      <w:r w:rsidRPr="0098188B">
        <w:rPr>
          <w:noProof/>
        </w:rPr>
        <w:tab/>
      </w:r>
      <w:r w:rsidRPr="0098188B">
        <w:rPr>
          <w:noProof/>
        </w:rPr>
        <w:tab/>
      </w:r>
      <w:r w:rsidRPr="0098188B">
        <w:rPr>
          <w:noProof/>
        </w:rPr>
        <w:tab/>
      </w:r>
      <w:r w:rsidRPr="0098188B">
        <w:rPr>
          <w:noProof/>
        </w:rPr>
        <w:tab/>
      </w:r>
      <w:r w:rsidRPr="0098188B">
        <w:rPr>
          <w:rFonts w:hint="eastAsia"/>
          <w:noProof/>
        </w:rPr>
        <w:t xml:space="preserve"> (A5)</w:t>
      </w:r>
    </w:p>
    <w:p w14:paraId="501E1BCB" w14:textId="77777777" w:rsidR="004545D9" w:rsidRPr="0098188B" w:rsidRDefault="004545D9" w:rsidP="004545D9">
      <w:pPr>
        <w:snapToGrid w:val="0"/>
        <w:spacing w:line="360" w:lineRule="auto"/>
        <w:rPr>
          <w:noProof/>
        </w:rPr>
      </w:pPr>
    </w:p>
    <w:p w14:paraId="2E1D2D63" w14:textId="77777777" w:rsidR="004545D9" w:rsidRPr="00E55BA8" w:rsidRDefault="004545D9" w:rsidP="004545D9">
      <w:pPr>
        <w:pStyle w:val="Heading1"/>
        <w:snapToGrid w:val="0"/>
        <w:spacing w:line="360" w:lineRule="auto"/>
        <w:rPr>
          <w:b/>
          <w:noProof/>
          <w:szCs w:val="24"/>
        </w:rPr>
      </w:pPr>
      <w:r w:rsidRPr="00E55BA8">
        <w:rPr>
          <w:rFonts w:cs="Times New Roman"/>
          <w:noProof/>
          <w:szCs w:val="24"/>
        </w:rPr>
        <w:lastRenderedPageBreak/>
        <w:t>where</w:t>
      </w:r>
      <w:r w:rsidRPr="006529A6">
        <w:rPr>
          <w:rFonts w:hint="eastAsia"/>
          <w:bCs/>
          <w:noProof/>
          <w:szCs w:val="24"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Cs w:val="24"/>
              </w:rPr>
              <m:t>n</m:t>
            </m:r>
          </m:den>
        </m:f>
        <m:nary>
          <m:naryPr>
            <m:chr m:val="∑"/>
            <m:limLoc m:val="undOvr"/>
            <m:ctrlPr>
              <w:rPr>
                <w:rFonts w:ascii="Cambria Math" w:hAnsi="Cambria Math"/>
                <w:i/>
                <w:szCs w:val="24"/>
              </w:rPr>
            </m:ctrlPr>
          </m:naryPr>
          <m:sub>
            <m:r>
              <m:rPr>
                <m:sty m:val="bi"/>
              </m:rPr>
              <w:rPr>
                <w:rFonts w:ascii="Cambria Math" w:hAnsi="Cambria Math"/>
                <w:szCs w:val="24"/>
              </w:rPr>
              <m:t>k = 1</m:t>
            </m:r>
          </m:sub>
          <m:sup>
            <m:r>
              <m:rPr>
                <m:sty m:val="bi"/>
              </m:rPr>
              <w:rPr>
                <w:rFonts w:ascii="Cambria Math" w:hAnsi="Cambria Math"/>
                <w:szCs w:val="24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Cs w:val="24"/>
                  </w:rPr>
                  <m:t>v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  <w:szCs w:val="24"/>
                  </w:rPr>
                  <m:t>k</m:t>
                </m:r>
              </m:sub>
            </m:sSub>
          </m:e>
        </m:nary>
        <m:r>
          <m:rPr>
            <m:sty m:val="b"/>
          </m:rPr>
          <w:rPr>
            <w:rFonts w:ascii="Cambria Math" w:hAnsi="Cambria Math"/>
            <w:szCs w:val="24"/>
          </w:rPr>
          <m:t xml:space="preserve"> = </m:t>
        </m:r>
        <w:bookmarkStart w:id="0" w:name="_Hlk182141763"/>
        <m:acc>
          <m:accPr>
            <m:chr m:val="̅"/>
            <m:ctrlPr>
              <w:rPr>
                <w:rFonts w:ascii="Cambria Math" w:hAnsi="Cambria Math"/>
                <w:szCs w:val="24"/>
              </w:rPr>
            </m:ctrlPr>
          </m:accPr>
          <m:e>
            <w:bookmarkStart w:id="1" w:name="_Hlk182141752"/>
            <m:sSub>
              <m:sSubPr>
                <m:ctrlPr>
                  <w:rPr>
                    <w:rFonts w:ascii="Cambria Math" w:hAnsi="Cambria Math"/>
                    <w:i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Cs w:val="24"/>
                  </w:rPr>
                  <m:t>v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  <w:szCs w:val="24"/>
                  </w:rPr>
                  <m:t>k</m:t>
                </m:r>
              </m:sub>
            </m:sSub>
            <w:bookmarkEnd w:id="1"/>
          </m:e>
        </m:acc>
      </m:oMath>
      <w:bookmarkEnd w:id="0"/>
      <w:r w:rsidRPr="006529A6">
        <w:rPr>
          <w:rFonts w:hint="eastAsia"/>
          <w:bCs/>
          <w:noProof/>
          <w:szCs w:val="24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Cs w:val="24"/>
              </w:rPr>
              <m:t>n</m:t>
            </m:r>
          </m:den>
        </m:f>
        <m:nary>
          <m:naryPr>
            <m:chr m:val="∑"/>
            <m:limLoc m:val="undOvr"/>
            <m:ctrlPr>
              <w:rPr>
                <w:rFonts w:ascii="Cambria Math" w:hAnsi="Cambria Math"/>
                <w:i/>
                <w:szCs w:val="24"/>
              </w:rPr>
            </m:ctrlPr>
          </m:naryPr>
          <m:sub>
            <m:r>
              <m:rPr>
                <m:sty m:val="bi"/>
              </m:rPr>
              <w:rPr>
                <w:rFonts w:ascii="Cambria Math" w:hAnsi="Cambria Math"/>
                <w:szCs w:val="24"/>
              </w:rPr>
              <m:t>k = 1</m:t>
            </m:r>
          </m:sub>
          <m:sup>
            <m:r>
              <m:rPr>
                <m:sty m:val="bi"/>
              </m:rPr>
              <w:rPr>
                <w:rFonts w:ascii="Cambria Math" w:hAnsi="Cambria Math"/>
                <w:szCs w:val="24"/>
              </w:rPr>
              <m:t>n</m:t>
            </m:r>
          </m:sup>
          <m:e>
            <m:sSubSup>
              <m:sSubSupPr>
                <m:ctrlPr>
                  <w:rPr>
                    <w:rFonts w:ascii="Cambria Math" w:hAnsi="Cambria Math"/>
                    <w:i/>
                    <w:szCs w:val="24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/>
                    <w:szCs w:val="24"/>
                  </w:rPr>
                  <m:t>v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  <w:szCs w:val="24"/>
                  </w:rPr>
                  <m:t>k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/>
                    <w:szCs w:val="24"/>
                  </w:rPr>
                  <m:t>2</m:t>
                </m:r>
              </m:sup>
            </m:sSubSup>
          </m:e>
        </m:nary>
        <m:r>
          <m:rPr>
            <m:sty m:val="b"/>
          </m:rPr>
          <w:rPr>
            <w:rFonts w:ascii="Cambria Math" w:hAnsi="Cambria Math"/>
            <w:szCs w:val="24"/>
          </w:rPr>
          <m:t xml:space="preserve"> = </m:t>
        </m:r>
        <m:acc>
          <m:accPr>
            <m:chr m:val="̅"/>
            <m:ctrlPr>
              <w:rPr>
                <w:rFonts w:ascii="Cambria Math" w:hAnsi="Cambria Math"/>
                <w:szCs w:val="24"/>
              </w:rPr>
            </m:ctrlPr>
          </m:accPr>
          <m:e>
            <m:sSubSup>
              <m:sSubSupPr>
                <m:ctrlPr>
                  <w:rPr>
                    <w:rFonts w:ascii="Cambria Math" w:hAnsi="Cambria Math"/>
                    <w:i/>
                    <w:szCs w:val="24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/>
                    <w:szCs w:val="24"/>
                  </w:rPr>
                  <m:t>v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  <w:szCs w:val="24"/>
                  </w:rPr>
                  <m:t>k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/>
                    <w:szCs w:val="24"/>
                  </w:rPr>
                  <m:t>2</m:t>
                </m:r>
              </m:sup>
            </m:sSubSup>
          </m:e>
        </m:acc>
      </m:oMath>
      <w:r w:rsidRPr="00E55BA8">
        <w:rPr>
          <w:rFonts w:hint="eastAsia"/>
          <w:noProof/>
          <w:szCs w:val="24"/>
        </w:rPr>
        <w:t xml:space="preserve">, </w:t>
      </w:r>
      <w:r w:rsidRPr="00E55BA8">
        <w:rPr>
          <w:rFonts w:cs="Times New Roman"/>
          <w:noProof/>
          <w:szCs w:val="24"/>
        </w:rPr>
        <w:t>and</w:t>
      </w:r>
      <w:r w:rsidRPr="006529A6">
        <w:rPr>
          <w:rFonts w:hint="eastAsia"/>
          <w:bCs/>
          <w:noProof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Cs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Cs w:val="24"/>
              </w:rPr>
              <m:t>n</m:t>
            </m:r>
          </m:den>
        </m:f>
        <m:nary>
          <m:naryPr>
            <m:chr m:val="∑"/>
            <m:limLoc m:val="undOvr"/>
            <m:ctrlPr>
              <w:rPr>
                <w:rFonts w:ascii="Cambria Math" w:hAnsi="Cambria Math"/>
                <w:i/>
                <w:szCs w:val="24"/>
              </w:rPr>
            </m:ctrlPr>
          </m:naryPr>
          <m:sub>
            <m:r>
              <m:rPr>
                <m:sty m:val="bi"/>
              </m:rPr>
              <w:rPr>
                <w:rFonts w:ascii="Cambria Math" w:hAnsi="Cambria Math"/>
                <w:szCs w:val="24"/>
              </w:rPr>
              <m:t>k = 1</m:t>
            </m:r>
          </m:sub>
          <m:sup>
            <m:r>
              <m:rPr>
                <m:sty m:val="bi"/>
              </m:rPr>
              <w:rPr>
                <w:rFonts w:ascii="Cambria Math" w:hAnsi="Cambria Math"/>
                <w:szCs w:val="24"/>
              </w:rPr>
              <m:t>n</m:t>
            </m:r>
          </m:sup>
          <m:e>
            <m:sSubSup>
              <m:sSubSupPr>
                <m:ctrlPr>
                  <w:rPr>
                    <w:rFonts w:ascii="Cambria Math" w:hAnsi="Cambria Math"/>
                    <w:i/>
                    <w:szCs w:val="24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/>
                    <w:szCs w:val="24"/>
                  </w:rPr>
                  <m:t>v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  <w:szCs w:val="24"/>
                  </w:rPr>
                  <m:t>k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/>
                    <w:szCs w:val="24"/>
                  </w:rPr>
                  <m:t>3</m:t>
                </m:r>
              </m:sup>
            </m:sSubSup>
          </m:e>
        </m:nary>
        <m:r>
          <m:rPr>
            <m:sty m:val="b"/>
          </m:rPr>
          <w:rPr>
            <w:rFonts w:ascii="Cambria Math" w:hAnsi="Cambria Math"/>
            <w:szCs w:val="24"/>
          </w:rPr>
          <m:t xml:space="preserve"> = </m:t>
        </m:r>
        <m:acc>
          <m:accPr>
            <m:chr m:val="̅"/>
            <m:ctrlPr>
              <w:rPr>
                <w:rFonts w:ascii="Cambria Math" w:hAnsi="Cambria Math"/>
                <w:szCs w:val="24"/>
              </w:rPr>
            </m:ctrlPr>
          </m:accPr>
          <m:e>
            <m:sSubSup>
              <m:sSubSupPr>
                <m:ctrlPr>
                  <w:rPr>
                    <w:rFonts w:ascii="Cambria Math" w:hAnsi="Cambria Math"/>
                    <w:i/>
                    <w:szCs w:val="24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/>
                    <w:szCs w:val="24"/>
                  </w:rPr>
                  <m:t>v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  <w:szCs w:val="24"/>
                  </w:rPr>
                  <m:t>k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/>
                    <w:szCs w:val="24"/>
                  </w:rPr>
                  <m:t>3</m:t>
                </m:r>
              </m:sup>
            </m:sSubSup>
          </m:e>
        </m:acc>
      </m:oMath>
      <w:r w:rsidRPr="00E55BA8">
        <w:rPr>
          <w:rFonts w:hint="eastAsia"/>
          <w:noProof/>
          <w:szCs w:val="24"/>
        </w:rPr>
        <w:t>.</w:t>
      </w:r>
    </w:p>
    <w:p w14:paraId="3063055C" w14:textId="77777777" w:rsidR="004545D9" w:rsidRDefault="004545D9" w:rsidP="004545D9">
      <w:pPr>
        <w:snapToGrid w:val="0"/>
        <w:spacing w:line="360" w:lineRule="auto"/>
      </w:pPr>
      <w:r>
        <w:rPr>
          <w:rFonts w:hint="eastAsia"/>
        </w:rPr>
        <w:t xml:space="preserve">Equation A5 can be transformed into the </w:t>
      </w:r>
      <w:r>
        <w:t>following</w:t>
      </w:r>
      <w:r>
        <w:rPr>
          <w:rFonts w:hint="eastAsia"/>
        </w:rPr>
        <w:t xml:space="preserve"> equation</w:t>
      </w:r>
      <w:r>
        <w:t>:</w:t>
      </w:r>
    </w:p>
    <w:p w14:paraId="61D15E74" w14:textId="77777777" w:rsidR="004545D9" w:rsidRDefault="004545D9" w:rsidP="004545D9">
      <w:pPr>
        <w:snapToGrid w:val="0"/>
        <w:spacing w:line="360" w:lineRule="auto"/>
      </w:pPr>
    </w:p>
    <w:p w14:paraId="382185A5" w14:textId="77777777" w:rsidR="004545D9" w:rsidRDefault="004545D9" w:rsidP="004545D9">
      <w:pPr>
        <w:snapToGrid w:val="0"/>
        <w:spacing w:line="360" w:lineRule="auto"/>
        <w:rPr>
          <w:bCs/>
        </w:rPr>
      </w:pPr>
      <m:oMath>
        <m:r>
          <m:rPr>
            <m:sty m:val="bi"/>
          </m:rPr>
          <w:rPr>
            <w:rFonts w:ascii="Cambria Math" w:hAnsi="Cambria Math"/>
          </w:rPr>
          <m:t>A∙m = B</m:t>
        </m:r>
      </m:oMath>
      <w:r>
        <w:rPr>
          <w:rFonts w:hint="eastAsia"/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610E2D">
        <w:rPr>
          <w:rFonts w:hint="eastAsia"/>
          <w:bCs/>
        </w:rPr>
        <w:t>(A6)</w:t>
      </w:r>
    </w:p>
    <w:p w14:paraId="7910EE4B" w14:textId="77777777" w:rsidR="004545D9" w:rsidRPr="00610E2D" w:rsidRDefault="004545D9" w:rsidP="004545D9">
      <w:pPr>
        <w:snapToGrid w:val="0"/>
        <w:spacing w:line="360" w:lineRule="auto"/>
        <w:rPr>
          <w:bCs/>
        </w:rPr>
      </w:pPr>
    </w:p>
    <w:p w14:paraId="1992ADE8" w14:textId="77777777" w:rsidR="004545D9" w:rsidRPr="00610E2D" w:rsidRDefault="004545D9" w:rsidP="004545D9">
      <w:pPr>
        <w:snapToGrid w:val="0"/>
        <w:spacing w:line="360" w:lineRule="auto"/>
      </w:pPr>
      <w:r>
        <w:t>W</w:t>
      </w:r>
      <w:r>
        <w:rPr>
          <w:rFonts w:hint="eastAsia"/>
        </w:rPr>
        <w:t xml:space="preserve">here </w:t>
      </w:r>
      <m:oMath>
        <m:r>
          <m:rPr>
            <m:sty m:val="bi"/>
          </m:rP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 xml:space="preserve"> = 2</m:t>
        </m:r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n</m:t>
                </m:r>
              </m:den>
            </m:f>
            <m:nary>
              <m:naryPr>
                <m:chr m:val="∑"/>
                <m:limLoc m:val="undOvr"/>
                <m:ctrlPr>
                  <w:rPr>
                    <w:rFonts w:ascii="Cambria Math" w:hAnsi="Cambria Math"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k = 1</m:t>
                </m:r>
              </m:sub>
              <m:sup>
                <m:r>
                  <w:rPr>
                    <w:rFonts w:ascii="Cambria Math" w:hAnsi="Cambria Math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k</m:t>
                    </m:r>
                  </m:sub>
                </m:sSub>
                <m:r>
                  <w:rPr>
                    <w:rFonts w:ascii="Cambria Math" w:hAnsi="Cambria Math"/>
                  </w:rPr>
                  <m:t>∙</m:t>
                </m:r>
                <m:sSubSup>
                  <m:sSubSup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k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T</m:t>
                    </m:r>
                  </m:sup>
                </m:sSubSup>
              </m:e>
            </m:nary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acc>
              <m:accPr>
                <m:chr m:val="̅"/>
                <m:ctrlPr>
                  <w:rPr>
                    <w:rFonts w:ascii="Cambria Math" w:hAnsi="Cambria Math"/>
                  </w:rPr>
                </m:ctrlPr>
              </m:accPr>
              <m:e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k</m:t>
                    </m:r>
                  </m:sub>
                </m:sSub>
              </m:e>
            </m:acc>
            <m:r>
              <w:rPr>
                <w:rFonts w:ascii="Cambria Math" w:hAnsi="Cambria Math"/>
              </w:rPr>
              <m:t>∙</m:t>
            </m:r>
            <m:sSup>
              <m:sSupPr>
                <m:ctrlPr>
                  <w:rPr>
                    <w:rFonts w:ascii="Cambria Math" w:hAnsi="Cambria Math"/>
                    <w:b/>
                  </w:rPr>
                </m:ctrlPr>
              </m:sSupPr>
              <m:e>
                <m:acc>
                  <m:accPr>
                    <m:chr m:val="̅"/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v</m:t>
                        </m:r>
                      </m:e>
                      <m:sub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k</m:t>
                        </m:r>
                      </m:sub>
                    </m:sSub>
                  </m:e>
                </m:acc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</w:rPr>
                  <m:t>T</m:t>
                </m:r>
              </m:sup>
            </m:sSup>
          </m:e>
        </m:d>
      </m:oMath>
      <w:r>
        <w:rPr>
          <w:rFonts w:hint="eastAsia"/>
        </w:rPr>
        <w:t xml:space="preserve"> and </w:t>
      </w:r>
      <m:oMath>
        <m:r>
          <m:rPr>
            <m:sty m:val="bi"/>
          </m:rPr>
          <w:rPr>
            <w:rFonts w:ascii="Cambria Math" w:hAnsi="Cambria Math"/>
          </w:rPr>
          <m:t xml:space="preserve">B = </m:t>
        </m:r>
        <m:acc>
          <m:accPr>
            <m:chr m:val="̅"/>
            <m:ctrlPr>
              <w:rPr>
                <w:rFonts w:ascii="Cambria Math" w:hAnsi="Cambria Math"/>
                <w:b/>
                <w:i/>
              </w:rPr>
            </m:ctrlPr>
          </m:accPr>
          <m:e>
            <m:sSubSup>
              <m:sSubSupPr>
                <m:ctrlPr>
                  <w:rPr>
                    <w:rFonts w:ascii="Cambria Math" w:hAnsi="Cambria Math"/>
                    <w:b/>
                    <w:i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v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</w:rPr>
                  <m:t>k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/>
                  </w:rPr>
                  <m:t>3</m:t>
                </m:r>
              </m:sup>
            </m:sSubSup>
          </m:e>
        </m:acc>
        <m:r>
          <m:rPr>
            <m:sty m:val="bi"/>
          </m:rPr>
          <w:rPr>
            <w:rFonts w:ascii="Cambria Math" w:hAnsi="Cambria Math"/>
          </w:rPr>
          <m:t>-</m:t>
        </m:r>
        <m:acc>
          <m:accPr>
            <m:chr m:val="̅"/>
            <m:ctrlPr>
              <w:rPr>
                <w:rFonts w:ascii="Cambria Math" w:hAnsi="Cambria Math"/>
                <w:b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b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v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</w:rPr>
                  <m:t>k</m:t>
                </m:r>
              </m:sub>
            </m:sSub>
          </m:e>
        </m:acc>
        <m:d>
          <m:dPr>
            <m:ctrlPr>
              <w:rPr>
                <w:rFonts w:ascii="Cambria Math" w:hAnsi="Cambria Math"/>
                <w:b/>
                <w:i/>
              </w:rPr>
            </m:ctrlPr>
          </m:dPr>
          <m:e>
            <m:acc>
              <m:accPr>
                <m:chr m:val="̅"/>
                <m:ctrlPr>
                  <w:rPr>
                    <w:rFonts w:ascii="Cambria Math" w:hAnsi="Cambria Math"/>
                    <w:b/>
                    <w:i/>
                  </w:rPr>
                </m:ctrlPr>
              </m:accPr>
              <m:e>
                <m:sSubSup>
                  <m:sSubSup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k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bSup>
              </m:e>
            </m:acc>
          </m:e>
        </m:d>
      </m:oMath>
      <w:r w:rsidRPr="00610E2D">
        <w:rPr>
          <w:rFonts w:hint="eastAsia"/>
          <w:bCs/>
        </w:rPr>
        <w:t>.</w:t>
      </w:r>
    </w:p>
    <w:p w14:paraId="2B265E19" w14:textId="77777777" w:rsidR="004545D9" w:rsidRDefault="004545D9" w:rsidP="004545D9">
      <w:pPr>
        <w:snapToGrid w:val="0"/>
        <w:spacing w:line="360" w:lineRule="auto"/>
      </w:pPr>
      <w:r w:rsidRPr="00610E2D">
        <w:t>Equation (</w:t>
      </w:r>
      <w:r>
        <w:rPr>
          <w:rFonts w:hint="eastAsia"/>
        </w:rPr>
        <w:t>A6</w:t>
      </w:r>
      <w:r w:rsidRPr="00610E2D">
        <w:t xml:space="preserve">) can be transformed as follows to obtain the center position </w:t>
      </w:r>
      <w:r w:rsidRPr="00610E2D">
        <w:rPr>
          <w:b/>
          <w:bCs/>
          <w:i/>
          <w:iCs/>
        </w:rPr>
        <w:t>m</w:t>
      </w:r>
      <w:r w:rsidRPr="00610E2D">
        <w:t xml:space="preserve"> of the sphere</w:t>
      </w:r>
      <w:r>
        <w:rPr>
          <w:rFonts w:hint="eastAsia"/>
        </w:rPr>
        <w:t>.</w:t>
      </w:r>
    </w:p>
    <w:p w14:paraId="79F49D20" w14:textId="77777777" w:rsidR="004545D9" w:rsidRDefault="004545D9" w:rsidP="004545D9">
      <w:pPr>
        <w:snapToGrid w:val="0"/>
        <w:spacing w:line="360" w:lineRule="auto"/>
      </w:pPr>
    </w:p>
    <w:p w14:paraId="383CCFBC" w14:textId="77777777" w:rsidR="004545D9" w:rsidRDefault="004545D9" w:rsidP="004545D9">
      <w:pPr>
        <w:snapToGrid w:val="0"/>
        <w:spacing w:line="360" w:lineRule="auto"/>
        <w:rPr>
          <w:bCs/>
        </w:rPr>
      </w:pPr>
      <m:oMath>
        <m:r>
          <m:rPr>
            <m:sty m:val="bi"/>
          </m:rPr>
          <w:rPr>
            <w:rFonts w:ascii="Cambria Math" w:hAnsi="Cambria Math"/>
          </w:rPr>
          <m:t>m</m:t>
        </m:r>
        <m:r>
          <m:rPr>
            <m:sty m:val="b"/>
          </m:rPr>
          <w:rPr>
            <w:rFonts w:ascii="Cambria Math" w:hAnsi="Cambria Math"/>
          </w:rPr>
          <m:t xml:space="preserve"> = </m:t>
        </m:r>
        <m:sSup>
          <m:sSupPr>
            <m:ctrlPr>
              <w:rPr>
                <w:rFonts w:ascii="Cambria Math" w:hAnsi="Cambria Math"/>
                <w:b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</w:rPr>
              <m:t>A</m:t>
            </m:r>
          </m:e>
          <m:sup>
            <m:r>
              <m:rPr>
                <m:sty m:val="bi"/>
              </m:rPr>
              <w:rPr>
                <w:rFonts w:ascii="Cambria Math" w:hAnsi="Cambria Math"/>
              </w:rPr>
              <m:t>-1</m:t>
            </m:r>
          </m:sup>
        </m:sSup>
        <m:r>
          <m:rPr>
            <m:sty m:val="bi"/>
          </m:rPr>
          <w:rPr>
            <w:rFonts w:ascii="Cambria Math" w:hAnsi="Cambria Math"/>
          </w:rPr>
          <m:t>∙B</m:t>
        </m:r>
      </m:oMath>
      <w:r>
        <w:rPr>
          <w:rFonts w:hint="eastAsia"/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610E2D">
        <w:rPr>
          <w:rFonts w:hint="eastAsia"/>
          <w:bCs/>
        </w:rPr>
        <w:t>(A7)</w:t>
      </w:r>
    </w:p>
    <w:p w14:paraId="0FFA238F" w14:textId="77777777" w:rsidR="004545D9" w:rsidRDefault="004545D9" w:rsidP="004545D9">
      <w:pPr>
        <w:snapToGrid w:val="0"/>
        <w:spacing w:line="360" w:lineRule="auto"/>
        <w:rPr>
          <w:b/>
        </w:rPr>
      </w:pPr>
    </w:p>
    <w:p w14:paraId="0A32EAA3" w14:textId="77777777" w:rsidR="004545D9" w:rsidRPr="00F37437" w:rsidRDefault="004545D9" w:rsidP="004545D9">
      <w:pPr>
        <w:snapToGrid w:val="0"/>
        <w:spacing w:line="360" w:lineRule="auto"/>
      </w:pPr>
      <w:r>
        <w:t>From</w:t>
      </w:r>
      <w:r>
        <w:rPr>
          <w:rFonts w:hint="eastAsia"/>
        </w:rPr>
        <w:t xml:space="preserve"> equation</w:t>
      </w:r>
      <w:r>
        <w:t xml:space="preserve"> </w:t>
      </w:r>
      <w:r>
        <w:rPr>
          <w:rFonts w:hint="eastAsia"/>
        </w:rPr>
        <w:t xml:space="preserve">A3, </w:t>
      </w:r>
      <w:r w:rsidRPr="008D7059">
        <w:t>the radius</w:t>
      </w:r>
      <w:r>
        <w:t xml:space="preserve"> (</w:t>
      </w:r>
      <w:r w:rsidRPr="008D7059">
        <w:rPr>
          <w:i/>
          <w:iCs/>
        </w:rPr>
        <w:t>R</w:t>
      </w:r>
      <w:r>
        <w:t xml:space="preserve">) </w:t>
      </w:r>
      <w:r w:rsidRPr="008D7059">
        <w:t xml:space="preserve">of the sphere </w:t>
      </w:r>
      <w:r>
        <w:t xml:space="preserve">can be determined </w:t>
      </w:r>
      <w:r w:rsidRPr="008D7059">
        <w:t xml:space="preserve">from </w:t>
      </w:r>
      <w:r>
        <w:t>its</w:t>
      </w:r>
      <w:r w:rsidRPr="008D7059">
        <w:t xml:space="preserve"> center position</w:t>
      </w:r>
      <w:r>
        <w:t xml:space="preserve"> (</w:t>
      </w:r>
      <w:r w:rsidRPr="008D7059">
        <w:rPr>
          <w:b/>
          <w:bCs/>
          <w:i/>
          <w:iCs/>
        </w:rPr>
        <w:t>m</w:t>
      </w:r>
      <w:r>
        <w:t>)</w:t>
      </w:r>
      <w:r w:rsidRPr="008D7059">
        <w:t>.</w:t>
      </w:r>
    </w:p>
    <w:p w14:paraId="513844F0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5D9"/>
    <w:rsid w:val="000E2EDD"/>
    <w:rsid w:val="004545D9"/>
    <w:rsid w:val="00A91650"/>
    <w:rsid w:val="00AD560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EB3B5"/>
  <w15:chartTrackingRefBased/>
  <w15:docId w15:val="{66FFB76D-6BD0-4BE7-BFBD-976C2B55A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45D9"/>
    <w:pPr>
      <w:widowControl w:val="0"/>
      <w:spacing w:after="0" w:line="480" w:lineRule="auto"/>
    </w:pPr>
    <w:rPr>
      <w:rFonts w:ascii="Times New Roman" w:eastAsiaTheme="minorEastAsia" w:hAnsi="Times New Roman"/>
      <w:kern w:val="0"/>
      <w:szCs w:val="21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45D9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45D9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45D9"/>
    <w:pPr>
      <w:keepNext/>
      <w:keepLines/>
      <w:widowControl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45D9"/>
    <w:pPr>
      <w:keepNext/>
      <w:keepLines/>
      <w:widowControl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45D9"/>
    <w:pPr>
      <w:keepNext/>
      <w:keepLines/>
      <w:widowControl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45D9"/>
    <w:pPr>
      <w:keepNext/>
      <w:keepLines/>
      <w:widowControl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45D9"/>
    <w:pPr>
      <w:keepNext/>
      <w:keepLines/>
      <w:widowControl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45D9"/>
    <w:pPr>
      <w:keepNext/>
      <w:keepLines/>
      <w:widowControl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45D9"/>
    <w:pPr>
      <w:keepNext/>
      <w:keepLines/>
      <w:widowControl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45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45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45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45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45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45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45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45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45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45D9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545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45D9"/>
    <w:pPr>
      <w:widowControl/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545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45D9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545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45D9"/>
    <w:pPr>
      <w:widowControl/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545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45D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45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45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269</Words>
  <Characters>1537</Characters>
  <Application>Microsoft Office Word</Application>
  <DocSecurity>0</DocSecurity>
  <Lines>12</Lines>
  <Paragraphs>3</Paragraphs>
  <ScaleCrop>false</ScaleCrop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2025-05-16T09:29:00Z</dcterms:created>
  <dcterms:modified xsi:type="dcterms:W3CDTF">2025-05-16T09:29:00Z</dcterms:modified>
</cp:coreProperties>
</file>