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5E4FC" w14:textId="77777777" w:rsidR="00387E3B" w:rsidRPr="00A548D2" w:rsidRDefault="00387E3B">
      <w:pPr>
        <w:rPr>
          <w:rFonts w:ascii="Times New Roman" w:hAnsi="Times New Roman" w:cs="Times New Roman"/>
          <w:lang w:val="en-US"/>
        </w:rPr>
      </w:pPr>
    </w:p>
    <w:tbl>
      <w:tblPr>
        <w:tblStyle w:val="Grigliatabella"/>
        <w:tblpPr w:leftFromText="141" w:rightFromText="141" w:vertAnchor="text" w:horzAnchor="margin" w:tblpY="746"/>
        <w:tblW w:w="10052" w:type="dxa"/>
        <w:tblLook w:val="04A0" w:firstRow="1" w:lastRow="0" w:firstColumn="1" w:lastColumn="0" w:noHBand="0" w:noVBand="1"/>
      </w:tblPr>
      <w:tblGrid>
        <w:gridCol w:w="2513"/>
        <w:gridCol w:w="2513"/>
        <w:gridCol w:w="2513"/>
        <w:gridCol w:w="2513"/>
      </w:tblGrid>
      <w:tr w:rsidR="00F955E8" w:rsidRPr="00A548D2" w14:paraId="21383256" w14:textId="77777777" w:rsidTr="00F955E8">
        <w:trPr>
          <w:trHeight w:val="299"/>
        </w:trPr>
        <w:tc>
          <w:tcPr>
            <w:tcW w:w="2513" w:type="dxa"/>
          </w:tcPr>
          <w:p w14:paraId="598E0194" w14:textId="77777777" w:rsidR="00F955E8" w:rsidRPr="00A548D2" w:rsidRDefault="00F955E8" w:rsidP="00F955E8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13" w:type="dxa"/>
          </w:tcPr>
          <w:p w14:paraId="37DF6774" w14:textId="77777777" w:rsidR="00F955E8" w:rsidRPr="00A548D2" w:rsidRDefault="00F955E8" w:rsidP="00F955E8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A548D2">
              <w:rPr>
                <w:rFonts w:ascii="Times New Roman" w:hAnsi="Times New Roman" w:cs="Times New Roman"/>
                <w:b/>
                <w:bCs/>
                <w:lang w:val="en-US"/>
              </w:rPr>
              <w:t>RS (Group A)</w:t>
            </w:r>
          </w:p>
        </w:tc>
        <w:tc>
          <w:tcPr>
            <w:tcW w:w="2513" w:type="dxa"/>
          </w:tcPr>
          <w:p w14:paraId="10909B12" w14:textId="77777777" w:rsidR="00F955E8" w:rsidRPr="00A548D2" w:rsidRDefault="00F955E8" w:rsidP="00F955E8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A548D2">
              <w:rPr>
                <w:rFonts w:ascii="Times New Roman" w:hAnsi="Times New Roman" w:cs="Times New Roman"/>
                <w:b/>
                <w:bCs/>
                <w:lang w:val="en-US"/>
              </w:rPr>
              <w:t>OM (Group B)</w:t>
            </w:r>
          </w:p>
        </w:tc>
        <w:tc>
          <w:tcPr>
            <w:tcW w:w="2513" w:type="dxa"/>
          </w:tcPr>
          <w:p w14:paraId="1699B16C" w14:textId="77777777" w:rsidR="00F955E8" w:rsidRPr="00A548D2" w:rsidRDefault="00F955E8" w:rsidP="00F955E8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A548D2">
              <w:rPr>
                <w:rFonts w:ascii="Times New Roman" w:hAnsi="Times New Roman" w:cs="Times New Roman"/>
                <w:b/>
                <w:bCs/>
                <w:lang w:val="en-US"/>
              </w:rPr>
              <w:t>p value</w:t>
            </w:r>
          </w:p>
        </w:tc>
      </w:tr>
      <w:tr w:rsidR="00F955E8" w:rsidRPr="00A548D2" w14:paraId="6B18EE38" w14:textId="77777777" w:rsidTr="00F955E8">
        <w:trPr>
          <w:trHeight w:val="299"/>
        </w:trPr>
        <w:tc>
          <w:tcPr>
            <w:tcW w:w="2513" w:type="dxa"/>
          </w:tcPr>
          <w:p w14:paraId="03EFC644" w14:textId="186BCB83" w:rsidR="00F955E8" w:rsidRPr="00A548D2" w:rsidRDefault="00F955E8" w:rsidP="00F955E8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548D2">
              <w:rPr>
                <w:rFonts w:ascii="Times New Roman" w:hAnsi="Times New Roman" w:cs="Times New Roman"/>
                <w:i/>
                <w:iCs/>
                <w:lang w:val="en-US"/>
              </w:rPr>
              <w:t>Mean ODI</w:t>
            </w:r>
          </w:p>
        </w:tc>
        <w:tc>
          <w:tcPr>
            <w:tcW w:w="2513" w:type="dxa"/>
          </w:tcPr>
          <w:p w14:paraId="2095DAF3" w14:textId="3884BEC8" w:rsidR="00F955E8" w:rsidRPr="00A548D2" w:rsidRDefault="00F955E8" w:rsidP="00F955E8">
            <w:pPr>
              <w:rPr>
                <w:rFonts w:ascii="Times New Roman" w:hAnsi="Times New Roman" w:cs="Times New Roman"/>
                <w:lang w:val="en-US"/>
              </w:rPr>
            </w:pPr>
            <w:r w:rsidRPr="00A548D2">
              <w:rPr>
                <w:rFonts w:ascii="Times New Roman" w:hAnsi="Times New Roman" w:cs="Times New Roman"/>
                <w:lang w:val="en-US"/>
              </w:rPr>
              <w:t>17 (SD +- 7.75)</w:t>
            </w:r>
          </w:p>
        </w:tc>
        <w:tc>
          <w:tcPr>
            <w:tcW w:w="2513" w:type="dxa"/>
          </w:tcPr>
          <w:p w14:paraId="2FFD5141" w14:textId="4DA1031A" w:rsidR="00F955E8" w:rsidRPr="00A548D2" w:rsidRDefault="00F955E8" w:rsidP="00F955E8">
            <w:pPr>
              <w:rPr>
                <w:rFonts w:ascii="Times New Roman" w:hAnsi="Times New Roman" w:cs="Times New Roman"/>
                <w:lang w:val="en-US"/>
              </w:rPr>
            </w:pPr>
            <w:r w:rsidRPr="00A548D2">
              <w:rPr>
                <w:rFonts w:ascii="Times New Roman" w:hAnsi="Times New Roman" w:cs="Times New Roman"/>
                <w:lang w:val="en-US"/>
              </w:rPr>
              <w:t>20.06 (SD +- 11.1)</w:t>
            </w:r>
          </w:p>
        </w:tc>
        <w:tc>
          <w:tcPr>
            <w:tcW w:w="2513" w:type="dxa"/>
          </w:tcPr>
          <w:p w14:paraId="2422EE33" w14:textId="5516D42B" w:rsidR="00F955E8" w:rsidRPr="00A548D2" w:rsidRDefault="00F955E8" w:rsidP="00F955E8">
            <w:pPr>
              <w:rPr>
                <w:rFonts w:ascii="Times New Roman" w:hAnsi="Times New Roman" w:cs="Times New Roman"/>
                <w:lang w:val="en-US"/>
              </w:rPr>
            </w:pPr>
            <w:r w:rsidRPr="00A548D2">
              <w:rPr>
                <w:rFonts w:ascii="Times New Roman" w:hAnsi="Times New Roman" w:cs="Times New Roman"/>
                <w:lang w:val="en-US"/>
              </w:rPr>
              <w:t>0.372</w:t>
            </w:r>
          </w:p>
        </w:tc>
      </w:tr>
      <w:tr w:rsidR="00F955E8" w:rsidRPr="00A548D2" w14:paraId="1C0DC9B4" w14:textId="77777777" w:rsidTr="00F955E8">
        <w:trPr>
          <w:trHeight w:val="299"/>
        </w:trPr>
        <w:tc>
          <w:tcPr>
            <w:tcW w:w="2513" w:type="dxa"/>
          </w:tcPr>
          <w:p w14:paraId="3677D66D" w14:textId="35CDAE2E" w:rsidR="00F955E8" w:rsidRPr="00A548D2" w:rsidRDefault="00F955E8" w:rsidP="00F955E8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548D2">
              <w:rPr>
                <w:rFonts w:ascii="Times New Roman" w:hAnsi="Times New Roman" w:cs="Times New Roman"/>
                <w:i/>
                <w:iCs/>
                <w:lang w:val="en-US"/>
              </w:rPr>
              <w:t xml:space="preserve">Mean NRS back pain </w:t>
            </w:r>
          </w:p>
        </w:tc>
        <w:tc>
          <w:tcPr>
            <w:tcW w:w="2513" w:type="dxa"/>
          </w:tcPr>
          <w:p w14:paraId="2E69E5A5" w14:textId="1075AE66" w:rsidR="00F955E8" w:rsidRPr="00A548D2" w:rsidRDefault="00F955E8" w:rsidP="00F955E8">
            <w:pPr>
              <w:rPr>
                <w:rFonts w:ascii="Times New Roman" w:hAnsi="Times New Roman" w:cs="Times New Roman"/>
                <w:lang w:val="en-US"/>
              </w:rPr>
            </w:pPr>
            <w:r w:rsidRPr="00A548D2">
              <w:rPr>
                <w:rFonts w:ascii="Times New Roman" w:hAnsi="Times New Roman" w:cs="Times New Roman"/>
                <w:lang w:val="en-US"/>
              </w:rPr>
              <w:t>2.13 (SD +- 0.96)</w:t>
            </w:r>
          </w:p>
        </w:tc>
        <w:tc>
          <w:tcPr>
            <w:tcW w:w="2513" w:type="dxa"/>
          </w:tcPr>
          <w:p w14:paraId="2F9BC0D0" w14:textId="760DD453" w:rsidR="00F955E8" w:rsidRPr="00A548D2" w:rsidRDefault="00F955E8" w:rsidP="00F955E8">
            <w:pPr>
              <w:rPr>
                <w:rFonts w:ascii="Times New Roman" w:hAnsi="Times New Roman" w:cs="Times New Roman"/>
                <w:lang w:val="en-US"/>
              </w:rPr>
            </w:pPr>
            <w:r w:rsidRPr="00A548D2">
              <w:rPr>
                <w:rFonts w:ascii="Times New Roman" w:hAnsi="Times New Roman" w:cs="Times New Roman"/>
                <w:lang w:val="en-US"/>
              </w:rPr>
              <w:t>3 (SD +- 1.55)</w:t>
            </w:r>
          </w:p>
        </w:tc>
        <w:tc>
          <w:tcPr>
            <w:tcW w:w="2513" w:type="dxa"/>
          </w:tcPr>
          <w:p w14:paraId="0540A530" w14:textId="627B1DEC" w:rsidR="00F955E8" w:rsidRPr="00A548D2" w:rsidRDefault="00F955E8" w:rsidP="00F955E8">
            <w:pPr>
              <w:rPr>
                <w:rFonts w:ascii="Times New Roman" w:hAnsi="Times New Roman" w:cs="Times New Roman"/>
                <w:lang w:val="en-US"/>
              </w:rPr>
            </w:pPr>
            <w:r w:rsidRPr="00A548D2">
              <w:rPr>
                <w:rFonts w:ascii="Times New Roman" w:hAnsi="Times New Roman" w:cs="Times New Roman"/>
                <w:lang w:val="en-US"/>
              </w:rPr>
              <w:t>0.064</w:t>
            </w:r>
          </w:p>
        </w:tc>
      </w:tr>
      <w:tr w:rsidR="00F955E8" w:rsidRPr="00A548D2" w14:paraId="263066F7" w14:textId="77777777" w:rsidTr="00F955E8">
        <w:trPr>
          <w:trHeight w:val="299"/>
        </w:trPr>
        <w:tc>
          <w:tcPr>
            <w:tcW w:w="2513" w:type="dxa"/>
          </w:tcPr>
          <w:p w14:paraId="3D035E61" w14:textId="0C4245D3" w:rsidR="00F955E8" w:rsidRPr="00A548D2" w:rsidRDefault="00F955E8" w:rsidP="00F955E8">
            <w:pPr>
              <w:rPr>
                <w:rFonts w:ascii="Times New Roman" w:hAnsi="Times New Roman" w:cs="Times New Roman"/>
                <w:i/>
                <w:iCs/>
                <w:lang w:val="en-US"/>
              </w:rPr>
            </w:pPr>
            <w:r w:rsidRPr="00A548D2">
              <w:rPr>
                <w:rFonts w:ascii="Times New Roman" w:hAnsi="Times New Roman" w:cs="Times New Roman"/>
                <w:i/>
                <w:iCs/>
                <w:lang w:val="en-US"/>
              </w:rPr>
              <w:t>Mean NRS leg pain</w:t>
            </w:r>
          </w:p>
        </w:tc>
        <w:tc>
          <w:tcPr>
            <w:tcW w:w="2513" w:type="dxa"/>
          </w:tcPr>
          <w:p w14:paraId="45488854" w14:textId="396D5EE3" w:rsidR="00F955E8" w:rsidRPr="00A548D2" w:rsidRDefault="00F955E8" w:rsidP="00F955E8">
            <w:pPr>
              <w:rPr>
                <w:rFonts w:ascii="Times New Roman" w:hAnsi="Times New Roman" w:cs="Times New Roman"/>
                <w:lang w:val="en-US"/>
              </w:rPr>
            </w:pPr>
            <w:r w:rsidRPr="00A548D2">
              <w:rPr>
                <w:rFonts w:ascii="Times New Roman" w:hAnsi="Times New Roman" w:cs="Times New Roman"/>
                <w:lang w:val="en-US"/>
              </w:rPr>
              <w:t>1.81 (SD +- 2.01)</w:t>
            </w:r>
          </w:p>
        </w:tc>
        <w:tc>
          <w:tcPr>
            <w:tcW w:w="2513" w:type="dxa"/>
          </w:tcPr>
          <w:p w14:paraId="0AA2D73C" w14:textId="37B53502" w:rsidR="00F955E8" w:rsidRPr="00A548D2" w:rsidRDefault="00F955E8" w:rsidP="00F955E8">
            <w:pPr>
              <w:rPr>
                <w:rFonts w:ascii="Times New Roman" w:hAnsi="Times New Roman" w:cs="Times New Roman"/>
                <w:lang w:val="en-US"/>
              </w:rPr>
            </w:pPr>
            <w:r w:rsidRPr="00A548D2">
              <w:rPr>
                <w:rFonts w:ascii="Times New Roman" w:hAnsi="Times New Roman" w:cs="Times New Roman"/>
                <w:lang w:val="en-US"/>
              </w:rPr>
              <w:t>1.19 (SD +- 1.52)</w:t>
            </w:r>
          </w:p>
        </w:tc>
        <w:tc>
          <w:tcPr>
            <w:tcW w:w="2513" w:type="dxa"/>
          </w:tcPr>
          <w:p w14:paraId="2427CEAC" w14:textId="3F39536B" w:rsidR="00F955E8" w:rsidRPr="00A548D2" w:rsidRDefault="00F955E8" w:rsidP="00F955E8">
            <w:pPr>
              <w:rPr>
                <w:rFonts w:ascii="Times New Roman" w:hAnsi="Times New Roman" w:cs="Times New Roman"/>
                <w:lang w:val="en-US"/>
              </w:rPr>
            </w:pPr>
            <w:r w:rsidRPr="00A548D2">
              <w:rPr>
                <w:rFonts w:ascii="Times New Roman" w:hAnsi="Times New Roman" w:cs="Times New Roman"/>
                <w:lang w:val="en-US"/>
              </w:rPr>
              <w:t>0.328</w:t>
            </w:r>
          </w:p>
        </w:tc>
      </w:tr>
    </w:tbl>
    <w:p w14:paraId="6EF6F802" w14:textId="0B7E57C2" w:rsidR="00AA6699" w:rsidRPr="00A548D2" w:rsidRDefault="006A15B2">
      <w:pPr>
        <w:rPr>
          <w:rFonts w:ascii="Times New Roman" w:hAnsi="Times New Roman" w:cs="Times New Roman"/>
          <w:b/>
          <w:bCs/>
          <w:lang w:val="en-US"/>
        </w:rPr>
      </w:pPr>
      <w:r w:rsidRPr="00A548D2">
        <w:rPr>
          <w:rFonts w:ascii="Times New Roman" w:hAnsi="Times New Roman" w:cs="Times New Roman"/>
          <w:b/>
          <w:bCs/>
          <w:lang w:val="en-US"/>
        </w:rPr>
        <w:t xml:space="preserve">Table </w:t>
      </w:r>
      <w:r w:rsidR="005B3EBA">
        <w:rPr>
          <w:rFonts w:ascii="Times New Roman" w:hAnsi="Times New Roman" w:cs="Times New Roman"/>
          <w:b/>
          <w:bCs/>
          <w:lang w:val="en-US"/>
        </w:rPr>
        <w:t>2</w:t>
      </w:r>
      <w:r w:rsidRPr="00A548D2">
        <w:rPr>
          <w:rFonts w:ascii="Times New Roman" w:hAnsi="Times New Roman" w:cs="Times New Roman"/>
          <w:b/>
          <w:bCs/>
          <w:lang w:val="en-US"/>
        </w:rPr>
        <w:t>.</w:t>
      </w:r>
      <w:r w:rsidR="00A548D2" w:rsidRPr="00A548D2">
        <w:rPr>
          <w:rFonts w:ascii="Times New Roman" w:hAnsi="Times New Roman" w:cs="Times New Roman"/>
          <w:b/>
          <w:bCs/>
          <w:lang w:val="en-US"/>
        </w:rPr>
        <w:t xml:space="preserve"> Pain scores at</w:t>
      </w:r>
      <w:r w:rsidRPr="00A548D2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A548D2" w:rsidRPr="00A548D2">
        <w:rPr>
          <w:rFonts w:ascii="Times New Roman" w:hAnsi="Times New Roman" w:cs="Times New Roman"/>
          <w:b/>
          <w:bCs/>
          <w:lang w:val="en-US"/>
        </w:rPr>
        <w:t>f</w:t>
      </w:r>
      <w:r w:rsidR="00F955E8" w:rsidRPr="00A548D2">
        <w:rPr>
          <w:rFonts w:ascii="Times New Roman" w:hAnsi="Times New Roman" w:cs="Times New Roman"/>
          <w:b/>
          <w:bCs/>
          <w:lang w:val="en-US"/>
        </w:rPr>
        <w:t>ollow up (range 3-12</w:t>
      </w:r>
      <w:r w:rsidR="00A548D2" w:rsidRPr="00A548D2">
        <w:rPr>
          <w:rFonts w:ascii="Times New Roman" w:hAnsi="Times New Roman" w:cs="Times New Roman"/>
          <w:b/>
          <w:bCs/>
          <w:lang w:val="en-US"/>
        </w:rPr>
        <w:t xml:space="preserve"> months</w:t>
      </w:r>
      <w:r w:rsidR="00F955E8" w:rsidRPr="00A548D2">
        <w:rPr>
          <w:rFonts w:ascii="Times New Roman" w:hAnsi="Times New Roman" w:cs="Times New Roman"/>
          <w:b/>
          <w:bCs/>
          <w:lang w:val="en-US"/>
        </w:rPr>
        <w:t>)</w:t>
      </w:r>
    </w:p>
    <w:p w14:paraId="65A12C61" w14:textId="77777777" w:rsidR="00AA6699" w:rsidRPr="00A548D2" w:rsidRDefault="00AA6699">
      <w:pPr>
        <w:rPr>
          <w:rFonts w:ascii="Times New Roman" w:hAnsi="Times New Roman" w:cs="Times New Roman"/>
          <w:lang w:val="en-US"/>
        </w:rPr>
      </w:pPr>
    </w:p>
    <w:p w14:paraId="26C13A21" w14:textId="77777777" w:rsidR="00AA6699" w:rsidRPr="00A548D2" w:rsidRDefault="00AA6699">
      <w:pPr>
        <w:rPr>
          <w:rFonts w:ascii="Times New Roman" w:hAnsi="Times New Roman" w:cs="Times New Roman"/>
          <w:lang w:val="en-US"/>
        </w:rPr>
      </w:pPr>
    </w:p>
    <w:sectPr w:rsidR="00AA6699" w:rsidRPr="00A548D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6CA"/>
    <w:rsid w:val="003276CA"/>
    <w:rsid w:val="00387E3B"/>
    <w:rsid w:val="0046105B"/>
    <w:rsid w:val="00492F5F"/>
    <w:rsid w:val="005B3EBA"/>
    <w:rsid w:val="006A15B2"/>
    <w:rsid w:val="007A46AF"/>
    <w:rsid w:val="00846EFD"/>
    <w:rsid w:val="008D1F1E"/>
    <w:rsid w:val="00A548D2"/>
    <w:rsid w:val="00A63F03"/>
    <w:rsid w:val="00AA6699"/>
    <w:rsid w:val="00B27AC6"/>
    <w:rsid w:val="00BE4493"/>
    <w:rsid w:val="00C70E44"/>
    <w:rsid w:val="00CA5617"/>
    <w:rsid w:val="00F95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3FE84"/>
  <w15:chartTrackingRefBased/>
  <w15:docId w15:val="{D3BB2741-67F5-A443-8B70-54C877335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276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276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276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276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276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276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276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276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276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276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276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276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276C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276C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276C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276C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276C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276C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276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276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276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276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276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276C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276C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276C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276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276C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276CA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3276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emanuele.stucchi@st.hunimed.eu</dc:creator>
  <cp:keywords/>
  <dc:description/>
  <cp:lastModifiedBy>zefferino rossini</cp:lastModifiedBy>
  <cp:revision>6</cp:revision>
  <dcterms:created xsi:type="dcterms:W3CDTF">2025-02-25T16:26:00Z</dcterms:created>
  <dcterms:modified xsi:type="dcterms:W3CDTF">2025-03-24T15:29:00Z</dcterms:modified>
</cp:coreProperties>
</file>