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14F1F" w:rsidRPr="006A0FE9" w:rsidRDefault="00B14F1F" w:rsidP="00B14F1F"/>
    <w:p w:rsidR="00B14F1F" w:rsidRPr="006A0FE9" w:rsidRDefault="00B14F1F" w:rsidP="00B14F1F"/>
    <w:p w:rsidR="00B14F1F" w:rsidRPr="006A0FE9" w:rsidRDefault="00B14F1F" w:rsidP="00B14F1F">
      <w:pPr>
        <w:rPr>
          <w:color w:val="555555"/>
          <w:lang w:eastAsia="en-GB"/>
        </w:rPr>
      </w:pPr>
    </w:p>
    <w:p w:rsidR="00B14F1F" w:rsidRPr="006A0FE9" w:rsidRDefault="00B14F1F" w:rsidP="00B14F1F">
      <w:pPr>
        <w:jc w:val="both"/>
      </w:pPr>
    </w:p>
    <w:p w:rsidR="00B14F1F" w:rsidRPr="006A0FE9" w:rsidRDefault="00B14F1F" w:rsidP="00B14F1F">
      <w:pPr>
        <w:rPr>
          <w:iCs/>
        </w:rPr>
      </w:pPr>
      <w:r w:rsidRPr="006A0FE9">
        <w:rPr>
          <w:iCs/>
        </w:rPr>
        <w:t xml:space="preserve">Table </w:t>
      </w:r>
      <w:r w:rsidRPr="006A0FE9">
        <w:rPr>
          <w:iCs/>
        </w:rPr>
        <w:tab/>
        <w:t xml:space="preserve">1. Comparison of the cumulative population densities of </w:t>
      </w:r>
      <w:proofErr w:type="spellStart"/>
      <w:r w:rsidRPr="006A0FE9">
        <w:rPr>
          <w:i/>
        </w:rPr>
        <w:t>Aleurodicus</w:t>
      </w:r>
      <w:proofErr w:type="spellEnd"/>
      <w:r w:rsidRPr="006A0FE9">
        <w:rPr>
          <w:i/>
        </w:rPr>
        <w:t xml:space="preserve"> </w:t>
      </w:r>
      <w:proofErr w:type="spellStart"/>
      <w:r w:rsidRPr="006A0FE9">
        <w:rPr>
          <w:i/>
        </w:rPr>
        <w:t>dispersus</w:t>
      </w:r>
      <w:proofErr w:type="spellEnd"/>
      <w:r w:rsidRPr="006A0FE9">
        <w:rPr>
          <w:iCs/>
        </w:rPr>
        <w:t xml:space="preserve"> on host plants within and between the two sites at the end of the sampling period </w:t>
      </w:r>
    </w:p>
    <w:p w:rsidR="00B14F1F" w:rsidRDefault="00B14F1F" w:rsidP="00B14F1F">
      <w:pPr>
        <w:jc w:val="both"/>
        <w:rPr>
          <w:iCs/>
        </w:rPr>
      </w:pPr>
    </w:p>
    <w:p w:rsidR="00B14F1F" w:rsidRPr="007D1132" w:rsidRDefault="00B14F1F" w:rsidP="00B14F1F">
      <w:pPr>
        <w:ind w:firstLine="72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8"/>
        <w:gridCol w:w="990"/>
        <w:gridCol w:w="807"/>
        <w:gridCol w:w="1109"/>
        <w:gridCol w:w="748"/>
        <w:gridCol w:w="222"/>
        <w:gridCol w:w="991"/>
        <w:gridCol w:w="808"/>
        <w:gridCol w:w="1109"/>
        <w:gridCol w:w="748"/>
      </w:tblGrid>
      <w:tr w:rsidR="00B14F1F" w:rsidTr="00EB7FC0">
        <w:tc>
          <w:tcPr>
            <w:tcW w:w="9350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bookmarkStart w:id="0" w:name="_Hlk177658137"/>
            <w:r>
              <w:rPr>
                <w:rFonts w:eastAsia="Calibri"/>
              </w:rPr>
              <w:t xml:space="preserve">                                        Site 1</w:t>
            </w:r>
            <w:r>
              <w:rPr>
                <w:rFonts w:eastAsia="Calibri"/>
              </w:rPr>
              <w:tab/>
              <w:t xml:space="preserve">                                                        Site 2</w:t>
            </w:r>
          </w:p>
        </w:tc>
      </w:tr>
      <w:tr w:rsidR="00B14F1F" w:rsidTr="00EB7FC0"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Psidium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Citrus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Acalypha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Ficus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i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Psidium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Citrus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Acalypha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Ficus</w:t>
            </w:r>
            <w:r>
              <w:rPr>
                <w:rFonts w:eastAsia="Calibri"/>
              </w:rPr>
              <w:t xml:space="preserve"> </w:t>
            </w:r>
          </w:p>
        </w:tc>
      </w:tr>
      <w:tr w:rsidR="00B14F1F" w:rsidTr="00EB7FC0"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  <w:u w:val="single"/>
              </w:rPr>
              <w:t>Site 1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</w:tr>
      <w:tr w:rsidR="00B14F1F" w:rsidTr="00EB7FC0"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Psidium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4.21*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3.12*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3.87*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4.8*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4.38*</w:t>
            </w:r>
            <w:r>
              <w:rPr>
                <w:rFonts w:eastAsia="Calibri"/>
              </w:rPr>
              <w:tab/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6.0*</w:t>
            </w:r>
          </w:p>
        </w:tc>
      </w:tr>
      <w:tr w:rsidR="00B14F1F" w:rsidTr="00EB7FC0"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Citrus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-0.79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6.0*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1.3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0.31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1.0</w:t>
            </w:r>
          </w:p>
        </w:tc>
      </w:tr>
      <w:tr w:rsidR="00B14F1F" w:rsidTr="00EB7FC0"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Acalypha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1.0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-2.4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2.5*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2.1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2.5*</w:t>
            </w:r>
          </w:p>
        </w:tc>
      </w:tr>
      <w:tr w:rsidR="00B14F1F" w:rsidTr="00EB7FC0"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Ficus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-2.6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2.8*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2.1</w:t>
            </w:r>
          </w:p>
        </w:tc>
      </w:tr>
      <w:tr w:rsidR="00B14F1F" w:rsidTr="00EB7FC0"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</w:tr>
      <w:tr w:rsidR="00B14F1F" w:rsidTr="00EB7FC0"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  <w:u w:val="single"/>
              </w:rPr>
              <w:t>Site 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</w:tr>
      <w:tr w:rsidR="00B14F1F" w:rsidTr="00EB7FC0"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i/>
                <w:iCs/>
              </w:rPr>
            </w:pPr>
            <w:r>
              <w:rPr>
                <w:rFonts w:eastAsia="Calibri"/>
                <w:i/>
              </w:rPr>
              <w:t>Psidium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3.6*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3.55*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3.95*</w:t>
            </w:r>
          </w:p>
        </w:tc>
      </w:tr>
      <w:tr w:rsidR="00B14F1F" w:rsidTr="00EB7FC0"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i/>
                <w:iCs/>
              </w:rPr>
            </w:pPr>
            <w:r>
              <w:rPr>
                <w:rFonts w:eastAsia="Calibri"/>
                <w:i/>
                <w:iCs/>
              </w:rPr>
              <w:t xml:space="preserve">Citrus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-1.44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-0.55</w:t>
            </w:r>
          </w:p>
        </w:tc>
      </w:tr>
      <w:tr w:rsidR="00B14F1F" w:rsidTr="00EB7FC0"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i/>
                <w:iCs/>
              </w:rPr>
            </w:pPr>
            <w:r>
              <w:rPr>
                <w:rFonts w:eastAsia="Calibri"/>
                <w:i/>
                <w:iCs/>
              </w:rPr>
              <w:t xml:space="preserve">Acalypha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1.55</w:t>
            </w:r>
          </w:p>
        </w:tc>
      </w:tr>
    </w:tbl>
    <w:bookmarkEnd w:id="0"/>
    <w:p w:rsidR="00B14F1F" w:rsidRPr="006A0FE9" w:rsidRDefault="00B14F1F" w:rsidP="00B14F1F">
      <w:pPr>
        <w:pStyle w:val="NoSpacing"/>
      </w:pPr>
      <w:r w:rsidRPr="006A0FE9">
        <w:t xml:space="preserve">Values presented are t-values (at P &lt; 0.05) </w:t>
      </w:r>
    </w:p>
    <w:p w:rsidR="00B14F1F" w:rsidRDefault="00B14F1F" w:rsidP="00B14F1F">
      <w:pPr>
        <w:pStyle w:val="NoSpacing"/>
      </w:pPr>
      <w:r w:rsidRPr="006A0FE9">
        <w:t>* Significant t-value(s) (P ≤ 0.05)</w:t>
      </w: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Default="00B14F1F" w:rsidP="00B14F1F">
      <w:pPr>
        <w:pStyle w:val="NoSpacing"/>
      </w:pPr>
    </w:p>
    <w:p w:rsidR="00B14F1F" w:rsidRPr="006A0FE9" w:rsidRDefault="00B14F1F" w:rsidP="00B14F1F">
      <w:pPr>
        <w:pStyle w:val="NoSpacing"/>
      </w:pPr>
    </w:p>
    <w:p w:rsidR="00B14F1F" w:rsidRDefault="00B14F1F" w:rsidP="00B14F1F"/>
    <w:p w:rsidR="00B14F1F" w:rsidRPr="006A0FE9" w:rsidRDefault="00B14F1F" w:rsidP="00B14F1F">
      <w:pPr>
        <w:jc w:val="both"/>
        <w:rPr>
          <w:iCs/>
        </w:rPr>
      </w:pPr>
      <w:r w:rsidRPr="006A0FE9">
        <w:rPr>
          <w:iCs/>
        </w:rPr>
        <w:t xml:space="preserve">Table 2. Correlation coefficients of significant factors regulating </w:t>
      </w:r>
      <w:proofErr w:type="spellStart"/>
      <w:r w:rsidRPr="006A0FE9">
        <w:rPr>
          <w:i/>
        </w:rPr>
        <w:t>Aleurodicus</w:t>
      </w:r>
      <w:proofErr w:type="spellEnd"/>
      <w:r w:rsidRPr="006A0FE9">
        <w:rPr>
          <w:i/>
        </w:rPr>
        <w:t xml:space="preserve"> </w:t>
      </w:r>
      <w:proofErr w:type="spellStart"/>
      <w:r w:rsidRPr="006A0FE9">
        <w:rPr>
          <w:i/>
        </w:rPr>
        <w:t>dispersus</w:t>
      </w:r>
      <w:proofErr w:type="spellEnd"/>
      <w:r w:rsidRPr="006A0FE9">
        <w:rPr>
          <w:iCs/>
        </w:rPr>
        <w:t xml:space="preserve"> on the four host plants at the two sites throughout the sampling period.</w:t>
      </w:r>
    </w:p>
    <w:p w:rsidR="00B14F1F" w:rsidRPr="007D1132" w:rsidRDefault="00B14F1F" w:rsidP="00B14F1F"/>
    <w:p w:rsidR="00B14F1F" w:rsidRDefault="00B14F1F" w:rsidP="00B14F1F">
      <w:pPr>
        <w:rPr>
          <w:iCs/>
        </w:rPr>
      </w:pPr>
    </w:p>
    <w:tbl>
      <w:tblPr>
        <w:tblW w:w="11260" w:type="dxa"/>
        <w:tblInd w:w="-1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0"/>
        <w:gridCol w:w="1010"/>
        <w:gridCol w:w="1150"/>
        <w:gridCol w:w="1123"/>
        <w:gridCol w:w="953"/>
        <w:gridCol w:w="273"/>
        <w:gridCol w:w="1008"/>
        <w:gridCol w:w="869"/>
        <w:gridCol w:w="1123"/>
        <w:gridCol w:w="961"/>
      </w:tblGrid>
      <w:tr w:rsidR="00B14F1F" w:rsidTr="00EB7FC0">
        <w:tc>
          <w:tcPr>
            <w:tcW w:w="11260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                                                                 Site 1</w:t>
            </w:r>
            <w:r>
              <w:rPr>
                <w:rFonts w:eastAsia="Calibri"/>
              </w:rPr>
              <w:tab/>
              <w:t xml:space="preserve">                                                        Site 2</w:t>
            </w:r>
          </w:p>
        </w:tc>
      </w:tr>
      <w:tr w:rsidR="00B14F1F" w:rsidTr="00EB7FC0"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Psidium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Citrus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Acalypha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Ficus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i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Psidium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Citrus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Acalypha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>Ficus</w:t>
            </w:r>
            <w:r>
              <w:rPr>
                <w:rFonts w:eastAsia="Calibri"/>
              </w:rPr>
              <w:t xml:space="preserve"> </w:t>
            </w:r>
          </w:p>
        </w:tc>
      </w:tr>
      <w:tr w:rsidR="00B14F1F" w:rsidTr="00EB7FC0"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</w:rPr>
              <w:t>Whitefly population X Parasitism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-0.51*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-0.86*            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0.90*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-0.89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0.52*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0.84*     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0.82*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0.88*  </w:t>
            </w:r>
          </w:p>
        </w:tc>
      </w:tr>
      <w:tr w:rsidR="00B14F1F" w:rsidTr="00EB7FC0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Whitefly population X Temperature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0.38*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0.46*            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-0.39* 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0.39*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-0.42*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0.45*             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-0.37*     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0.41*     </w:t>
            </w:r>
          </w:p>
        </w:tc>
      </w:tr>
      <w:tr w:rsidR="00B14F1F" w:rsidTr="00EB7FC0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i/>
              </w:rPr>
            </w:pP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Whitefly population X Rainfall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-0.48*</w:t>
            </w:r>
            <w:r>
              <w:rPr>
                <w:rFonts w:eastAsia="Calibri"/>
              </w:rPr>
              <w:tab/>
              <w:t xml:space="preserve">     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0.39*      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0.38*    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-0.37*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0.45*</w:t>
            </w:r>
            <w:r>
              <w:rPr>
                <w:rFonts w:eastAsia="Calibri"/>
              </w:rPr>
              <w:tab/>
              <w:t xml:space="preserve">     </w:t>
            </w:r>
            <w:r>
              <w:rPr>
                <w:rFonts w:eastAsia="Calibri"/>
              </w:rPr>
              <w:tab/>
              <w:t xml:space="preserve"> </w:t>
            </w:r>
          </w:p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0.40*</w:t>
            </w:r>
            <w:r>
              <w:rPr>
                <w:rFonts w:eastAsia="Calibri"/>
              </w:rPr>
              <w:tab/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0.38*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-0.36*</w:t>
            </w:r>
          </w:p>
        </w:tc>
      </w:tr>
      <w:tr w:rsidR="00B14F1F" w:rsidTr="00EB7FC0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Parasitism X Temperature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-0.52*      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-0.56*      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-0.61*</w:t>
            </w:r>
            <w:r>
              <w:rPr>
                <w:rFonts w:eastAsia="Calibri"/>
              </w:rPr>
              <w:tab/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0.58*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-0.53*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-0.67*        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-0.63*</w:t>
            </w:r>
            <w:r>
              <w:rPr>
                <w:rFonts w:eastAsia="Calibri"/>
              </w:rPr>
              <w:tab/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0.65*</w:t>
            </w:r>
          </w:p>
        </w:tc>
      </w:tr>
      <w:tr w:rsidR="00B14F1F" w:rsidTr="00EB7FC0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i/>
                <w:iCs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</w:tr>
      <w:tr w:rsidR="00B14F1F" w:rsidTr="00EB7FC0"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  <w:i/>
                <w:iCs/>
              </w:rPr>
            </w:pPr>
            <w:r>
              <w:rPr>
                <w:rFonts w:eastAsia="Calibri"/>
              </w:rPr>
              <w:t>Parasitism X Rainfall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0.24        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0.18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-0.20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-0.20</w:t>
            </w:r>
            <w:r>
              <w:rPr>
                <w:rFonts w:eastAsia="Calibri"/>
              </w:rPr>
              <w:tab/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0.18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0.24*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0.13</w:t>
            </w:r>
            <w:r>
              <w:rPr>
                <w:rFonts w:eastAsia="Calibri"/>
              </w:rPr>
              <w:tab/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-0.15</w:t>
            </w:r>
          </w:p>
        </w:tc>
      </w:tr>
    </w:tbl>
    <w:p w:rsidR="00B14F1F" w:rsidRPr="006A0FE9" w:rsidRDefault="00B14F1F" w:rsidP="00B14F1F">
      <w:pPr>
        <w:pStyle w:val="NoSpacing"/>
      </w:pPr>
      <w:r w:rsidRPr="006A0FE9">
        <w:t>* Significant (P ≤ 0.05)</w:t>
      </w:r>
    </w:p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>
      <w:pPr>
        <w:rPr>
          <w:iCs/>
        </w:rPr>
      </w:pPr>
    </w:p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Pr="007D1132" w:rsidRDefault="00B14F1F" w:rsidP="00B14F1F">
      <w:pPr>
        <w:sectPr w:rsidR="00B14F1F" w:rsidRPr="007D1132" w:rsidSect="00B14F1F">
          <w:headerReference w:type="even" r:id="rId4"/>
          <w:headerReference w:type="default" r:id="rId5"/>
          <w:pgSz w:w="12240" w:h="15840"/>
          <w:pgMar w:top="1440" w:right="1800" w:bottom="1080" w:left="1800" w:header="720" w:footer="720" w:gutter="0"/>
          <w:cols w:space="720"/>
          <w:titlePg/>
        </w:sectPr>
      </w:pPr>
    </w:p>
    <w:p w:rsidR="00B14F1F" w:rsidRDefault="00B14F1F" w:rsidP="00B14F1F">
      <w:r w:rsidRPr="006A0FE9">
        <w:lastRenderedPageBreak/>
        <w:tab/>
      </w:r>
      <w:r w:rsidRPr="006A0FE9">
        <w:tab/>
      </w:r>
    </w:p>
    <w:p w:rsidR="00B14F1F" w:rsidRPr="006A0FE9" w:rsidRDefault="00B14F1F" w:rsidP="00B14F1F">
      <w:pPr>
        <w:rPr>
          <w:iCs/>
        </w:rPr>
      </w:pPr>
      <w:r w:rsidRPr="006A0FE9">
        <w:rPr>
          <w:iCs/>
        </w:rPr>
        <w:t xml:space="preserve">Table 3. Regression analysis for assessing the importance of factors influencing </w:t>
      </w:r>
      <w:proofErr w:type="spellStart"/>
      <w:r w:rsidRPr="006A0FE9">
        <w:rPr>
          <w:i/>
        </w:rPr>
        <w:t>Aleurodicus</w:t>
      </w:r>
      <w:proofErr w:type="spellEnd"/>
      <w:r w:rsidRPr="006A0FE9">
        <w:rPr>
          <w:i/>
        </w:rPr>
        <w:t xml:space="preserve"> </w:t>
      </w:r>
      <w:proofErr w:type="spellStart"/>
      <w:r w:rsidRPr="006A0FE9">
        <w:rPr>
          <w:i/>
        </w:rPr>
        <w:t>dipersus</w:t>
      </w:r>
      <w:proofErr w:type="spellEnd"/>
      <w:r w:rsidRPr="006A0FE9">
        <w:rPr>
          <w:iCs/>
        </w:rPr>
        <w:t xml:space="preserve"> density at Site</w:t>
      </w:r>
      <w:r>
        <w:rPr>
          <w:iCs/>
        </w:rPr>
        <w:t>s</w:t>
      </w:r>
      <w:r w:rsidRPr="006A0FE9">
        <w:rPr>
          <w:iCs/>
        </w:rPr>
        <w:t xml:space="preserve"> 1</w:t>
      </w:r>
      <w:r>
        <w:rPr>
          <w:iCs/>
        </w:rPr>
        <w:t xml:space="preserve"> and 2</w:t>
      </w:r>
      <w:r w:rsidRPr="006A0FE9">
        <w:rPr>
          <w:iCs/>
        </w:rPr>
        <w:t xml:space="preserve">. </w:t>
      </w:r>
    </w:p>
    <w:p w:rsidR="00B14F1F" w:rsidRPr="006A0FE9" w:rsidRDefault="00B14F1F" w:rsidP="00B14F1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420"/>
          <w:tab w:val="left" w:pos="9480"/>
          <w:tab w:val="left" w:pos="10080"/>
          <w:tab w:val="left" w:pos="10800"/>
          <w:tab w:val="left" w:pos="11520"/>
          <w:tab w:val="left" w:pos="12320"/>
        </w:tabs>
      </w:pPr>
      <w:r w:rsidRPr="006A0FE9">
        <w:tab/>
      </w:r>
      <w:r w:rsidRPr="006A0FE9">
        <w:tab/>
      </w:r>
      <w:r w:rsidRPr="006A0FE9">
        <w:tab/>
      </w:r>
    </w:p>
    <w:p w:rsidR="00B14F1F" w:rsidRDefault="00B14F1F" w:rsidP="00B14F1F"/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20"/>
      </w:tblGrid>
      <w:tr w:rsidR="00B14F1F" w:rsidTr="00EB7FC0">
        <w:tc>
          <w:tcPr>
            <w:tcW w:w="1353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                                                                                      Regression Statistics</w:t>
            </w:r>
          </w:p>
        </w:tc>
      </w:tr>
      <w:tr w:rsidR="00B14F1F" w:rsidTr="00EB7FC0">
        <w:tc>
          <w:tcPr>
            <w:tcW w:w="13536" w:type="dxa"/>
            <w:tcBorders>
              <w:top w:val="nil"/>
            </w:tcBorders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 xml:space="preserve">                                                        Psidium</w:t>
            </w:r>
            <w:r>
              <w:rPr>
                <w:rFonts w:eastAsia="Calibri"/>
              </w:rPr>
              <w:t xml:space="preserve"> </w:t>
            </w:r>
            <w:r>
              <w:rPr>
                <w:rFonts w:eastAsia="Calibri"/>
                <w:i/>
              </w:rPr>
              <w:tab/>
            </w:r>
            <w:r>
              <w:rPr>
                <w:rFonts w:eastAsia="Calibri"/>
                <w:i/>
              </w:rPr>
              <w:tab/>
              <w:t xml:space="preserve">                 Citrus</w:t>
            </w:r>
            <w:r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ab/>
            </w:r>
            <w:r>
              <w:rPr>
                <w:rFonts w:eastAsia="Calibri"/>
              </w:rPr>
              <w:tab/>
              <w:t xml:space="preserve">    </w:t>
            </w:r>
            <w:r>
              <w:rPr>
                <w:rFonts w:eastAsia="Calibri"/>
                <w:i/>
                <w:iCs/>
              </w:rPr>
              <w:t xml:space="preserve">  Acalypha</w:t>
            </w:r>
            <w:r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ab/>
              <w:t xml:space="preserve">                                   </w:t>
            </w:r>
            <w:r>
              <w:rPr>
                <w:rFonts w:eastAsia="Calibri"/>
                <w:i/>
              </w:rPr>
              <w:t>Ficus</w:t>
            </w:r>
            <w:r>
              <w:rPr>
                <w:rFonts w:eastAsia="Calibri"/>
              </w:rPr>
              <w:t xml:space="preserve"> </w:t>
            </w: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Variable                                      b</w:t>
            </w:r>
            <w:r>
              <w:rPr>
                <w:rFonts w:eastAsia="Calibri"/>
              </w:rPr>
              <w:tab/>
              <w:t xml:space="preserve">         t</w:t>
            </w:r>
            <w:r>
              <w:rPr>
                <w:rFonts w:eastAsia="Calibri"/>
                <w:vertAlign w:val="subscript"/>
              </w:rPr>
              <w:t>b</w:t>
            </w:r>
            <w:r>
              <w:rPr>
                <w:rFonts w:eastAsia="Calibri"/>
              </w:rPr>
              <w:tab/>
            </w:r>
            <w:r>
              <w:rPr>
                <w:rFonts w:eastAsia="Calibri"/>
              </w:rPr>
              <w:tab/>
              <w:t xml:space="preserve">             b</w:t>
            </w:r>
            <w:r>
              <w:rPr>
                <w:rFonts w:eastAsia="Calibri"/>
              </w:rPr>
              <w:tab/>
              <w:t xml:space="preserve">     t</w:t>
            </w:r>
            <w:r>
              <w:rPr>
                <w:rFonts w:eastAsia="Calibri"/>
                <w:vertAlign w:val="subscript"/>
              </w:rPr>
              <w:t>b</w:t>
            </w:r>
            <w:r>
              <w:rPr>
                <w:rFonts w:eastAsia="Calibri"/>
              </w:rPr>
              <w:tab/>
            </w:r>
            <w:r>
              <w:rPr>
                <w:rFonts w:eastAsia="Calibri"/>
              </w:rPr>
              <w:tab/>
              <w:t xml:space="preserve">    b</w:t>
            </w:r>
            <w:r>
              <w:rPr>
                <w:rFonts w:eastAsia="Calibri"/>
              </w:rPr>
              <w:tab/>
              <w:t xml:space="preserve">          t</w:t>
            </w:r>
            <w:r>
              <w:rPr>
                <w:rFonts w:eastAsia="Calibri"/>
                <w:vertAlign w:val="subscript"/>
              </w:rPr>
              <w:t>b</w:t>
            </w:r>
            <w:r>
              <w:rPr>
                <w:rFonts w:eastAsia="Calibri"/>
              </w:rPr>
              <w:tab/>
            </w:r>
            <w:r>
              <w:rPr>
                <w:rFonts w:eastAsia="Calibri"/>
              </w:rPr>
              <w:tab/>
              <w:t xml:space="preserve">     b                 t</w:t>
            </w:r>
            <w:r>
              <w:rPr>
                <w:rFonts w:eastAsia="Calibri"/>
                <w:vertAlign w:val="subscript"/>
              </w:rPr>
              <w:t>b</w:t>
            </w:r>
          </w:p>
        </w:tc>
      </w:tr>
      <w:tr w:rsidR="00B14F1F" w:rsidTr="00EB7FC0">
        <w:trPr>
          <w:trHeight w:val="3360"/>
        </w:trPr>
        <w:tc>
          <w:tcPr>
            <w:tcW w:w="13536" w:type="dxa"/>
            <w:shd w:val="clear" w:color="auto" w:fill="auto"/>
          </w:tcPr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Dependable variable</w:t>
            </w: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  <w:i/>
              </w:rPr>
              <w:t xml:space="preserve">       A. </w:t>
            </w:r>
            <w:proofErr w:type="spellStart"/>
            <w:r>
              <w:rPr>
                <w:rFonts w:eastAsia="Calibri"/>
                <w:i/>
              </w:rPr>
              <w:t>dispersus</w:t>
            </w:r>
            <w:proofErr w:type="spellEnd"/>
            <w:r>
              <w:rPr>
                <w:rFonts w:eastAsia="Calibri"/>
              </w:rPr>
              <w:t xml:space="preserve"> in log (</w:t>
            </w:r>
            <w:proofErr w:type="spellStart"/>
            <w:r>
              <w:rPr>
                <w:rFonts w:eastAsia="Calibri"/>
              </w:rPr>
              <w:t>x+1</w:t>
            </w:r>
            <w:proofErr w:type="spellEnd"/>
            <w:r>
              <w:rPr>
                <w:rFonts w:eastAsia="Calibri"/>
              </w:rPr>
              <w:t>)</w:t>
            </w:r>
          </w:p>
          <w:p w:rsidR="00B14F1F" w:rsidRDefault="00B14F1F" w:rsidP="00EB7FC0">
            <w:pPr>
              <w:rPr>
                <w:rFonts w:eastAsia="Calibri"/>
              </w:rPr>
            </w:pP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Independent variables </w:t>
            </w:r>
            <w:r>
              <w:rPr>
                <w:rFonts w:eastAsia="Calibri"/>
                <w:u w:val="single"/>
              </w:rPr>
              <w:t>(</w:t>
            </w:r>
            <w:r>
              <w:rPr>
                <w:rFonts w:eastAsia="Calibri"/>
              </w:rPr>
              <w:t>Site 1)</w:t>
            </w:r>
          </w:p>
          <w:p w:rsidR="00B14F1F" w:rsidRDefault="00B14F1F" w:rsidP="00EB7FC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940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       Rainfall                                0.002     -0.447</w:t>
            </w:r>
            <w:r>
              <w:rPr>
                <w:rFonts w:eastAsia="Calibri"/>
              </w:rPr>
              <w:tab/>
              <w:t xml:space="preserve">         -0.005     -0.735*             -0.005      -0.816*                   -0.007        -1.140*</w:t>
            </w: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  Temperature                       -0.300    -1.230*</w:t>
            </w:r>
            <w:r>
              <w:rPr>
                <w:rFonts w:eastAsia="Calibri"/>
              </w:rPr>
              <w:tab/>
              <w:t xml:space="preserve">         -0.470</w:t>
            </w:r>
            <w:r>
              <w:rPr>
                <w:rFonts w:eastAsia="Calibri"/>
              </w:rPr>
              <w:tab/>
              <w:t>-1.390*</w:t>
            </w:r>
            <w:proofErr w:type="gramStart"/>
            <w:r>
              <w:rPr>
                <w:rFonts w:eastAsia="Calibri"/>
              </w:rPr>
              <w:tab/>
              <w:t xml:space="preserve">  -</w:t>
            </w:r>
            <w:proofErr w:type="gramEnd"/>
            <w:r>
              <w:rPr>
                <w:rFonts w:eastAsia="Calibri"/>
              </w:rPr>
              <w:t>0.558      -1.858*</w:t>
            </w:r>
            <w:r>
              <w:rPr>
                <w:rFonts w:eastAsia="Calibri"/>
              </w:rPr>
              <w:tab/>
            </w:r>
            <w:proofErr w:type="gramStart"/>
            <w:r>
              <w:rPr>
                <w:rFonts w:eastAsia="Calibri"/>
              </w:rPr>
              <w:tab/>
              <w:t xml:space="preserve">  -</w:t>
            </w:r>
            <w:proofErr w:type="gramEnd"/>
            <w:r>
              <w:rPr>
                <w:rFonts w:eastAsia="Calibri"/>
              </w:rPr>
              <w:t>0.448        -1.498*</w:t>
            </w: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  Parasitism                           -4.45</w:t>
            </w:r>
            <w:r>
              <w:rPr>
                <w:rFonts w:eastAsia="Calibri"/>
              </w:rPr>
              <w:tab/>
              <w:t xml:space="preserve">     -2.225*                -8.746     -5.704*</w:t>
            </w:r>
            <w:proofErr w:type="gramStart"/>
            <w:r>
              <w:rPr>
                <w:rFonts w:eastAsia="Calibri"/>
              </w:rPr>
              <w:tab/>
              <w:t xml:space="preserve">  -</w:t>
            </w:r>
            <w:proofErr w:type="gramEnd"/>
            <w:r>
              <w:rPr>
                <w:rFonts w:eastAsia="Calibri"/>
              </w:rPr>
              <w:t>3.319      -1.323*</w:t>
            </w:r>
            <w:r>
              <w:rPr>
                <w:rFonts w:eastAsia="Calibri"/>
              </w:rPr>
              <w:tab/>
              <w:t xml:space="preserve">              -2.724        -1.299*</w:t>
            </w:r>
          </w:p>
          <w:p w:rsidR="00B14F1F" w:rsidRDefault="00B14F1F" w:rsidP="00EB7FC0">
            <w:pPr>
              <w:rPr>
                <w:rFonts w:eastAsia="Calibri"/>
              </w:rPr>
            </w:pP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>Independent variables (Site 2)</w:t>
            </w: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Rainfall                                -0.002     -0.448</w:t>
            </w:r>
            <w:r>
              <w:rPr>
                <w:rFonts w:eastAsia="Calibri"/>
              </w:rPr>
              <w:tab/>
              <w:t xml:space="preserve">        -0.006</w:t>
            </w:r>
            <w:r>
              <w:rPr>
                <w:rFonts w:eastAsia="Calibri"/>
              </w:rPr>
              <w:tab/>
              <w:t>-0.951*</w:t>
            </w:r>
            <w:proofErr w:type="gramStart"/>
            <w:r>
              <w:rPr>
                <w:rFonts w:eastAsia="Calibri"/>
              </w:rPr>
              <w:tab/>
              <w:t xml:space="preserve">  -</w:t>
            </w:r>
            <w:proofErr w:type="gramEnd"/>
            <w:r>
              <w:rPr>
                <w:rFonts w:eastAsia="Calibri"/>
              </w:rPr>
              <w:t>0.005      -0.850*</w:t>
            </w:r>
            <w:r>
              <w:rPr>
                <w:rFonts w:eastAsia="Calibri"/>
              </w:rPr>
              <w:tab/>
            </w:r>
            <w:proofErr w:type="gramStart"/>
            <w:r>
              <w:rPr>
                <w:rFonts w:eastAsia="Calibri"/>
              </w:rPr>
              <w:tab/>
              <w:t xml:space="preserve">  -</w:t>
            </w:r>
            <w:proofErr w:type="gramEnd"/>
            <w:r>
              <w:rPr>
                <w:rFonts w:eastAsia="Calibri"/>
              </w:rPr>
              <w:t>0.005        -0.846*</w:t>
            </w: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Temperature                         -0.251     -1.296*</w:t>
            </w:r>
            <w:r>
              <w:rPr>
                <w:rFonts w:eastAsia="Calibri"/>
              </w:rPr>
              <w:tab/>
              <w:t xml:space="preserve">        -0.487</w:t>
            </w:r>
            <w:r>
              <w:rPr>
                <w:rFonts w:eastAsia="Calibri"/>
              </w:rPr>
              <w:tab/>
              <w:t>-1.680*              -0.499     -1.953*</w:t>
            </w:r>
            <w:r>
              <w:rPr>
                <w:rFonts w:eastAsia="Calibri"/>
              </w:rPr>
              <w:tab/>
            </w:r>
            <w:proofErr w:type="gramStart"/>
            <w:r>
              <w:rPr>
                <w:rFonts w:eastAsia="Calibri"/>
              </w:rPr>
              <w:tab/>
              <w:t xml:space="preserve">  -</w:t>
            </w:r>
            <w:proofErr w:type="gramEnd"/>
            <w:r>
              <w:rPr>
                <w:rFonts w:eastAsia="Calibri"/>
              </w:rPr>
              <w:t>0.456        -1.826*</w:t>
            </w:r>
          </w:p>
          <w:p w:rsidR="00B14F1F" w:rsidRDefault="00B14F1F" w:rsidP="00EB7FC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Parasitism                             0.192</w:t>
            </w:r>
            <w:r>
              <w:rPr>
                <w:rFonts w:eastAsia="Calibri"/>
              </w:rPr>
              <w:tab/>
              <w:t xml:space="preserve">      -2.083*</w:t>
            </w:r>
            <w:r>
              <w:rPr>
                <w:rFonts w:eastAsia="Calibri"/>
              </w:rPr>
              <w:tab/>
              <w:t xml:space="preserve">         3.878       0.776*               1.661       0.390*</w:t>
            </w:r>
            <w:r>
              <w:rPr>
                <w:rFonts w:eastAsia="Calibri"/>
              </w:rPr>
              <w:tab/>
              <w:t xml:space="preserve">               4.901         1.676*</w:t>
            </w:r>
          </w:p>
        </w:tc>
      </w:tr>
    </w:tbl>
    <w:p w:rsidR="00B14F1F" w:rsidRPr="006A0FE9" w:rsidRDefault="00B14F1F" w:rsidP="00B14F1F">
      <w:pPr>
        <w:pStyle w:val="NoSpacing"/>
      </w:pPr>
      <w:r w:rsidRPr="006A0FE9">
        <w:t>* Significant t-value(s) (P ≤ 0.05)</w:t>
      </w:r>
    </w:p>
    <w:p w:rsidR="00B14F1F" w:rsidRDefault="00B14F1F" w:rsidP="00B14F1F"/>
    <w:p w:rsidR="00B14F1F" w:rsidRDefault="00B14F1F" w:rsidP="00B14F1F"/>
    <w:p w:rsidR="00B14F1F" w:rsidRDefault="00B14F1F" w:rsidP="00B14F1F"/>
    <w:p w:rsidR="00B14F1F" w:rsidRDefault="00B14F1F" w:rsidP="00B14F1F"/>
    <w:p w:rsidR="00B14F1F" w:rsidRPr="006A0FE9" w:rsidRDefault="00B14F1F" w:rsidP="00B14F1F">
      <w:pPr>
        <w:rPr>
          <w:iCs/>
        </w:rPr>
      </w:pPr>
    </w:p>
    <w:p w:rsidR="00B14F1F" w:rsidRPr="006A0FE9" w:rsidRDefault="00B14F1F" w:rsidP="00B14F1F">
      <w:pPr>
        <w:jc w:val="both"/>
        <w:rPr>
          <w:iCs/>
        </w:rPr>
      </w:pPr>
    </w:p>
    <w:p w:rsidR="00B14F1F" w:rsidRPr="006A0FE9" w:rsidRDefault="00B14F1F" w:rsidP="00B14F1F">
      <w:pPr>
        <w:jc w:val="both"/>
        <w:rPr>
          <w:iCs/>
        </w:rPr>
      </w:pPr>
    </w:p>
    <w:p w:rsidR="00B14F1F" w:rsidRPr="006A0FE9" w:rsidRDefault="00B14F1F" w:rsidP="00B14F1F">
      <w:pPr>
        <w:jc w:val="both"/>
        <w:rPr>
          <w:iCs/>
        </w:rPr>
      </w:pPr>
    </w:p>
    <w:p w:rsidR="00B14F1F" w:rsidRPr="006A0FE9" w:rsidRDefault="00B14F1F" w:rsidP="00B14F1F">
      <w:pPr>
        <w:jc w:val="both"/>
        <w:rPr>
          <w:iCs/>
        </w:rPr>
      </w:pPr>
    </w:p>
    <w:p w:rsidR="00B14F1F" w:rsidRPr="006A0FE9" w:rsidRDefault="00B14F1F" w:rsidP="00B14F1F">
      <w:pPr>
        <w:rPr>
          <w:color w:val="FF0000"/>
        </w:rPr>
        <w:sectPr w:rsidR="00B14F1F" w:rsidRPr="006A0FE9" w:rsidSect="00B14F1F">
          <w:pgSz w:w="15840" w:h="12240" w:orient="landscape"/>
          <w:pgMar w:top="1800" w:right="1080" w:bottom="1800" w:left="1440" w:header="720" w:footer="720" w:gutter="0"/>
          <w:cols w:space="720"/>
        </w:sectPr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jc w:val="both"/>
        <w:rPr>
          <w:iCs/>
        </w:rPr>
      </w:pPr>
      <w:r w:rsidRPr="006A0FE9">
        <w:rPr>
          <w:iCs/>
        </w:rPr>
        <w:t xml:space="preserve">Table </w:t>
      </w:r>
      <w:r>
        <w:rPr>
          <w:iCs/>
        </w:rPr>
        <w:t>4</w:t>
      </w:r>
      <w:r w:rsidRPr="006A0FE9">
        <w:rPr>
          <w:iCs/>
        </w:rPr>
        <w:t xml:space="preserve">. Regression analyses for the determination of dependence of the densities of </w:t>
      </w:r>
      <w:proofErr w:type="spellStart"/>
      <w:r w:rsidRPr="006A0FE9">
        <w:rPr>
          <w:i/>
        </w:rPr>
        <w:t>Encasia</w:t>
      </w:r>
      <w:proofErr w:type="spellEnd"/>
      <w:r w:rsidRPr="006A0FE9">
        <w:rPr>
          <w:iCs/>
        </w:rPr>
        <w:t xml:space="preserve"> sp. to varying population densities of </w:t>
      </w:r>
      <w:proofErr w:type="spellStart"/>
      <w:r w:rsidRPr="006A0FE9">
        <w:rPr>
          <w:i/>
        </w:rPr>
        <w:t>Aleurodicus</w:t>
      </w:r>
      <w:proofErr w:type="spellEnd"/>
      <w:r w:rsidRPr="006A0FE9">
        <w:rPr>
          <w:i/>
        </w:rPr>
        <w:t xml:space="preserve"> </w:t>
      </w:r>
      <w:proofErr w:type="spellStart"/>
      <w:r w:rsidRPr="006A0FE9">
        <w:rPr>
          <w:i/>
        </w:rPr>
        <w:t>dispersus</w:t>
      </w:r>
      <w:proofErr w:type="spellEnd"/>
      <w:r w:rsidRPr="006A0FE9">
        <w:rPr>
          <w:i/>
        </w:rPr>
        <w:t xml:space="preserve"> </w:t>
      </w:r>
      <w:r w:rsidRPr="006A0FE9">
        <w:rPr>
          <w:iCs/>
        </w:rPr>
        <w:t>on the four hostplants</w:t>
      </w:r>
    </w:p>
    <w:p w:rsidR="00B14F1F" w:rsidRPr="006A0FE9" w:rsidRDefault="00B14F1F" w:rsidP="00B14F1F">
      <w:pPr>
        <w:jc w:val="both"/>
        <w:rPr>
          <w:iCs/>
        </w:rPr>
      </w:pPr>
    </w:p>
    <w:p w:rsidR="00B14F1F" w:rsidRPr="006A0FE9" w:rsidRDefault="00B14F1F" w:rsidP="00B14F1F">
      <w:pPr>
        <w:jc w:val="both"/>
      </w:pPr>
    </w:p>
    <w:p w:rsidR="00B14F1F" w:rsidRPr="006A0FE9" w:rsidRDefault="00B14F1F" w:rsidP="00B14F1F">
      <w:pPr>
        <w:jc w:val="both"/>
      </w:pPr>
      <w:r w:rsidRPr="006A0FE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113030</wp:posOffset>
                </wp:positionV>
                <wp:extent cx="4572000" cy="0"/>
                <wp:effectExtent l="6350" t="12065" r="12700" b="6985"/>
                <wp:wrapNone/>
                <wp:docPr id="209896317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B59A9E" id="Straight Connector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8.9pt" to="360.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"/>
            </w:pict>
          </mc:Fallback>
        </mc:AlternateContent>
      </w:r>
    </w:p>
    <w:p w:rsidR="00B14F1F" w:rsidRPr="006A0FE9" w:rsidRDefault="00B14F1F" w:rsidP="00B14F1F">
      <w:pPr>
        <w:jc w:val="both"/>
      </w:pPr>
      <w:r w:rsidRPr="006A0FE9">
        <w:tab/>
      </w:r>
      <w:r w:rsidRPr="006A0FE9">
        <w:tab/>
      </w:r>
      <w:r w:rsidRPr="006A0FE9">
        <w:tab/>
        <w:t xml:space="preserve">       Site 1</w:t>
      </w:r>
      <w:r w:rsidRPr="006A0FE9">
        <w:tab/>
      </w:r>
      <w:r w:rsidRPr="006A0FE9">
        <w:tab/>
      </w:r>
      <w:r w:rsidRPr="006A0FE9">
        <w:tab/>
        <w:t xml:space="preserve">         Site 2</w:t>
      </w:r>
    </w:p>
    <w:p w:rsidR="00B14F1F" w:rsidRPr="006A0FE9" w:rsidRDefault="00B14F1F" w:rsidP="00B14F1F">
      <w:pPr>
        <w:jc w:val="both"/>
      </w:pPr>
      <w:r w:rsidRPr="006A0FE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137160</wp:posOffset>
                </wp:positionV>
                <wp:extent cx="1143000" cy="0"/>
                <wp:effectExtent l="9525" t="5715" r="9525" b="13335"/>
                <wp:wrapNone/>
                <wp:docPr id="244240087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39F3EE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0.8pt" to="342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"/>
            </w:pict>
          </mc:Fallback>
        </mc:AlternateContent>
      </w:r>
      <w:r w:rsidRPr="006A0FE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1377950</wp:posOffset>
                </wp:positionH>
                <wp:positionV relativeFrom="paragraph">
                  <wp:posOffset>137160</wp:posOffset>
                </wp:positionV>
                <wp:extent cx="1143000" cy="0"/>
                <wp:effectExtent l="6350" t="5715" r="12700" b="13335"/>
                <wp:wrapNone/>
                <wp:docPr id="506609022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6B104A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5pt,10.8pt" to="198.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"/>
            </w:pict>
          </mc:Fallback>
        </mc:AlternateContent>
      </w:r>
    </w:p>
    <w:p w:rsidR="00B14F1F" w:rsidRPr="006A0FE9" w:rsidRDefault="00B14F1F" w:rsidP="00B14F1F">
      <w:pPr>
        <w:jc w:val="both"/>
      </w:pPr>
      <w:r w:rsidRPr="006A0FE9">
        <w:tab/>
      </w:r>
      <w:r w:rsidRPr="006A0FE9">
        <w:tab/>
      </w:r>
      <w:r w:rsidRPr="006A0FE9">
        <w:tab/>
      </w:r>
      <w:proofErr w:type="spellStart"/>
      <w:r w:rsidRPr="006A0FE9">
        <w:t>r</w:t>
      </w:r>
      <w:r w:rsidRPr="006A0FE9">
        <w:rPr>
          <w:vertAlign w:val="superscript"/>
        </w:rPr>
        <w:t>2</w:t>
      </w:r>
      <w:proofErr w:type="spellEnd"/>
      <w:r w:rsidRPr="006A0FE9">
        <w:tab/>
        <w:t xml:space="preserve"> Prob.</w:t>
      </w:r>
      <w:r w:rsidRPr="006A0FE9">
        <w:tab/>
        <w:t xml:space="preserve">    t</w:t>
      </w:r>
      <w:r w:rsidRPr="006A0FE9">
        <w:rPr>
          <w:vertAlign w:val="subscript"/>
        </w:rPr>
        <w:t>b</w:t>
      </w:r>
      <w:r w:rsidRPr="006A0FE9">
        <w:tab/>
      </w:r>
      <w:r w:rsidRPr="006A0FE9">
        <w:tab/>
      </w:r>
      <w:proofErr w:type="spellStart"/>
      <w:r w:rsidRPr="006A0FE9">
        <w:t>r</w:t>
      </w:r>
      <w:r w:rsidRPr="006A0FE9">
        <w:rPr>
          <w:vertAlign w:val="superscript"/>
        </w:rPr>
        <w:t>2</w:t>
      </w:r>
      <w:proofErr w:type="spellEnd"/>
      <w:r w:rsidRPr="006A0FE9">
        <w:tab/>
        <w:t xml:space="preserve">   Prob</w:t>
      </w:r>
      <w:r w:rsidRPr="006A0FE9">
        <w:tab/>
        <w:t xml:space="preserve">   t</w:t>
      </w:r>
      <w:r w:rsidRPr="006A0FE9">
        <w:rPr>
          <w:vertAlign w:val="subscript"/>
        </w:rPr>
        <w:t>b</w:t>
      </w:r>
    </w:p>
    <w:p w:rsidR="00B14F1F" w:rsidRPr="006A0FE9" w:rsidRDefault="00B14F1F" w:rsidP="00B14F1F">
      <w:pPr>
        <w:spacing w:line="360" w:lineRule="auto"/>
        <w:jc w:val="both"/>
        <w:rPr>
          <w:i/>
        </w:rPr>
      </w:pPr>
      <w:r w:rsidRPr="006A0FE9">
        <w:rPr>
          <w:i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4343400" cy="0"/>
                <wp:effectExtent l="9525" t="13335" r="9525" b="5715"/>
                <wp:wrapNone/>
                <wp:docPr id="1797430465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DFB6CA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8pt" to="342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"/>
            </w:pict>
          </mc:Fallback>
        </mc:AlternateContent>
      </w:r>
    </w:p>
    <w:p w:rsidR="00B14F1F" w:rsidRPr="006A0FE9" w:rsidRDefault="00B14F1F" w:rsidP="00B14F1F">
      <w:pPr>
        <w:spacing w:line="360" w:lineRule="auto"/>
        <w:jc w:val="both"/>
      </w:pPr>
      <w:r w:rsidRPr="006A0FE9">
        <w:rPr>
          <w:i/>
        </w:rPr>
        <w:t>Psidium</w:t>
      </w:r>
      <w:r w:rsidRPr="006A0FE9">
        <w:t xml:space="preserve"> sp.             0.50</w:t>
      </w:r>
      <w:r w:rsidRPr="006A0FE9">
        <w:tab/>
        <w:t>0.007</w:t>
      </w:r>
      <w:r w:rsidRPr="006A0FE9">
        <w:tab/>
        <w:t xml:space="preserve"> -</w:t>
      </w:r>
      <w:r>
        <w:t>0</w:t>
      </w:r>
      <w:r w:rsidRPr="006A0FE9">
        <w:t xml:space="preserve">.23      </w:t>
      </w:r>
      <w:r w:rsidRPr="006A0FE9">
        <w:tab/>
        <w:t>0.</w:t>
      </w:r>
      <w:r>
        <w:t>4</w:t>
      </w:r>
      <w:r w:rsidRPr="006A0FE9">
        <w:t>6</w:t>
      </w:r>
      <w:r w:rsidRPr="006A0FE9">
        <w:tab/>
        <w:t xml:space="preserve">   0.94</w:t>
      </w:r>
      <w:r w:rsidRPr="006A0FE9">
        <w:tab/>
        <w:t xml:space="preserve">   -</w:t>
      </w:r>
      <w:r>
        <w:t>0</w:t>
      </w:r>
      <w:r w:rsidRPr="006A0FE9">
        <w:t>.1</w:t>
      </w:r>
    </w:p>
    <w:p w:rsidR="00B14F1F" w:rsidRPr="006A0FE9" w:rsidRDefault="00B14F1F" w:rsidP="00B14F1F">
      <w:pPr>
        <w:spacing w:line="360" w:lineRule="auto"/>
        <w:jc w:val="both"/>
      </w:pPr>
      <w:r w:rsidRPr="006A0FE9">
        <w:rPr>
          <w:i/>
        </w:rPr>
        <w:t>Citrus</w:t>
      </w:r>
      <w:r w:rsidRPr="006A0FE9">
        <w:t xml:space="preserve"> sp.</w:t>
      </w:r>
      <w:r w:rsidRPr="006A0FE9">
        <w:tab/>
        <w:t xml:space="preserve">        0.87</w:t>
      </w:r>
      <w:r w:rsidRPr="006A0FE9">
        <w:tab/>
        <w:t>0.002</w:t>
      </w:r>
      <w:r w:rsidRPr="006A0FE9">
        <w:tab/>
        <w:t>-5.7*</w:t>
      </w:r>
      <w:r w:rsidRPr="006A0FE9">
        <w:tab/>
      </w:r>
      <w:r w:rsidRPr="006A0FE9">
        <w:tab/>
        <w:t>0.</w:t>
      </w:r>
      <w:r>
        <w:t>8</w:t>
      </w:r>
      <w:r w:rsidRPr="006A0FE9">
        <w:t>1</w:t>
      </w:r>
      <w:r w:rsidRPr="006A0FE9">
        <w:tab/>
        <w:t xml:space="preserve">   0.47</w:t>
      </w:r>
      <w:r w:rsidRPr="006A0FE9">
        <w:tab/>
        <w:t xml:space="preserve">    </w:t>
      </w:r>
      <w:r>
        <w:t>3</w:t>
      </w:r>
      <w:r w:rsidRPr="006A0FE9">
        <w:t>.76*</w:t>
      </w:r>
    </w:p>
    <w:p w:rsidR="00B14F1F" w:rsidRPr="006A0FE9" w:rsidRDefault="00B14F1F" w:rsidP="00B14F1F">
      <w:pPr>
        <w:spacing w:line="360" w:lineRule="auto"/>
        <w:jc w:val="both"/>
      </w:pPr>
      <w:r w:rsidRPr="006A0FE9">
        <w:rPr>
          <w:i/>
        </w:rPr>
        <w:t>Acalypha</w:t>
      </w:r>
      <w:r w:rsidRPr="006A0FE9">
        <w:t xml:space="preserve"> sp.</w:t>
      </w:r>
      <w:r w:rsidRPr="006A0FE9">
        <w:tab/>
        <w:t xml:space="preserve">        0.</w:t>
      </w:r>
      <w:r>
        <w:t>7</w:t>
      </w:r>
      <w:r w:rsidRPr="006A0FE9">
        <w:t>6</w:t>
      </w:r>
      <w:r w:rsidRPr="006A0FE9">
        <w:tab/>
        <w:t>0.24</w:t>
      </w:r>
      <w:r w:rsidRPr="006A0FE9">
        <w:tab/>
        <w:t>-</w:t>
      </w:r>
      <w:r>
        <w:t>3</w:t>
      </w:r>
      <w:r w:rsidRPr="006A0FE9">
        <w:t>.3*</w:t>
      </w:r>
      <w:r w:rsidRPr="006A0FE9">
        <w:tab/>
      </w:r>
      <w:r w:rsidRPr="006A0FE9">
        <w:tab/>
        <w:t>0.</w:t>
      </w:r>
      <w:r>
        <w:t>7</w:t>
      </w:r>
      <w:r w:rsidRPr="006A0FE9">
        <w:t>3</w:t>
      </w:r>
      <w:r w:rsidRPr="006A0FE9">
        <w:tab/>
        <w:t xml:space="preserve">   0.71</w:t>
      </w:r>
      <w:r w:rsidRPr="006A0FE9">
        <w:tab/>
        <w:t xml:space="preserve">   </w:t>
      </w:r>
      <w:r>
        <w:t>2</w:t>
      </w:r>
      <w:r w:rsidRPr="006A0FE9">
        <w:t>.39*</w:t>
      </w:r>
    </w:p>
    <w:p w:rsidR="00B14F1F" w:rsidRPr="006A0FE9" w:rsidRDefault="00B14F1F" w:rsidP="00B14F1F">
      <w:pPr>
        <w:spacing w:line="360" w:lineRule="auto"/>
        <w:jc w:val="both"/>
      </w:pPr>
      <w:r w:rsidRPr="006A0FE9">
        <w:rPr>
          <w:i/>
        </w:rPr>
        <w:t>Ficus</w:t>
      </w:r>
      <w:r w:rsidRPr="006A0FE9">
        <w:t xml:space="preserve"> sp.</w:t>
      </w:r>
      <w:r w:rsidRPr="006A0FE9">
        <w:tab/>
        <w:t xml:space="preserve">        0.</w:t>
      </w:r>
      <w:r>
        <w:t>7</w:t>
      </w:r>
      <w:r w:rsidRPr="006A0FE9">
        <w:t>5</w:t>
      </w:r>
      <w:r w:rsidRPr="006A0FE9">
        <w:tab/>
        <w:t>0.25</w:t>
      </w:r>
      <w:r w:rsidRPr="006A0FE9">
        <w:tab/>
        <w:t>-</w:t>
      </w:r>
      <w:r>
        <w:t>3</w:t>
      </w:r>
      <w:r w:rsidRPr="006A0FE9">
        <w:t>.3*</w:t>
      </w:r>
      <w:r w:rsidRPr="006A0FE9">
        <w:tab/>
      </w:r>
      <w:r w:rsidRPr="006A0FE9">
        <w:tab/>
        <w:t>0.</w:t>
      </w:r>
      <w:r>
        <w:t>8</w:t>
      </w:r>
      <w:r w:rsidRPr="006A0FE9">
        <w:t>6</w:t>
      </w:r>
      <w:r w:rsidRPr="006A0FE9">
        <w:tab/>
        <w:t xml:space="preserve">   0.15</w:t>
      </w:r>
      <w:r w:rsidRPr="006A0FE9">
        <w:tab/>
        <w:t xml:space="preserve">   </w:t>
      </w:r>
      <w:r>
        <w:t>3</w:t>
      </w:r>
      <w:r w:rsidRPr="006A0FE9">
        <w:t>.68*</w:t>
      </w:r>
    </w:p>
    <w:p w:rsidR="00B14F1F" w:rsidRPr="006A0FE9" w:rsidRDefault="00B14F1F" w:rsidP="00B14F1F">
      <w:pPr>
        <w:jc w:val="both"/>
      </w:pPr>
      <w:r w:rsidRPr="006A0FE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33655</wp:posOffset>
                </wp:positionV>
                <wp:extent cx="4572000" cy="0"/>
                <wp:effectExtent l="9525" t="5080" r="9525" b="13970"/>
                <wp:wrapNone/>
                <wp:docPr id="1495194460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23CBDF" id="Straight Connector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65pt" to="5in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"/>
            </w:pict>
          </mc:Fallback>
        </mc:AlternateContent>
      </w:r>
      <w:r w:rsidRPr="006A0FE9">
        <w:t>Prob. = Probability</w:t>
      </w:r>
    </w:p>
    <w:p w:rsidR="00B14F1F" w:rsidRPr="006A0FE9" w:rsidRDefault="00B14F1F" w:rsidP="00B14F1F">
      <w:pPr>
        <w:jc w:val="both"/>
      </w:pPr>
      <w:r w:rsidRPr="006A0FE9">
        <w:t>*Significant at P ≤ 0.05</w:t>
      </w:r>
    </w:p>
    <w:p w:rsidR="00B14F1F" w:rsidRPr="006A0FE9" w:rsidRDefault="00B14F1F" w:rsidP="00B14F1F">
      <w:pPr>
        <w:jc w:val="both"/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B14F1F" w:rsidRPr="006A0FE9" w:rsidRDefault="00B14F1F" w:rsidP="00B14F1F">
      <w:pPr>
        <w:tabs>
          <w:tab w:val="left" w:pos="4520"/>
        </w:tabs>
      </w:pPr>
    </w:p>
    <w:p w:rsidR="00256550" w:rsidRDefault="00256550"/>
    <w:sectPr w:rsidR="002565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00000" w:rsidRDefault="00000000" w:rsidP="00530285">
    <w:pPr>
      <w:pStyle w:val="Header"/>
      <w:framePr w:wrap="around" w:vAnchor="text" w:hAnchor="margin" w:xAlign="center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  <w:noProof/>
      </w:rPr>
      <w:t>10</w:t>
    </w:r>
    <w:r>
      <w:rPr>
        <w:rStyle w:val="PageNumber"/>
        <w:rFonts w:eastAsiaTheme="majorEastAsia"/>
      </w:rPr>
      <w:fldChar w:fldCharType="end"/>
    </w:r>
  </w:p>
  <w:p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00000" w:rsidRDefault="00000000" w:rsidP="00530285">
    <w:pPr>
      <w:pStyle w:val="Header"/>
      <w:framePr w:wrap="around" w:vAnchor="text" w:hAnchor="margin" w:xAlign="center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  <w:noProof/>
      </w:rPr>
      <w:t>9</w:t>
    </w:r>
    <w:r>
      <w:rPr>
        <w:rStyle w:val="PageNumber"/>
        <w:rFonts w:eastAsiaTheme="majorEastAsia"/>
      </w:rPr>
      <w:fldChar w:fldCharType="end"/>
    </w:r>
  </w:p>
  <w:p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F1F"/>
    <w:rsid w:val="00191C0F"/>
    <w:rsid w:val="00256550"/>
    <w:rsid w:val="00964DB4"/>
    <w:rsid w:val="00995248"/>
    <w:rsid w:val="00B14F1F"/>
    <w:rsid w:val="00F4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643C5F-56BC-4D02-A291-87B95B52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F1F"/>
    <w:pPr>
      <w:spacing w:after="0" w:line="240" w:lineRule="auto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4F1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4F1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4F1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4F1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4F1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4F1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4F1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4F1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4F1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4F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4F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4F1F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4F1F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4F1F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4F1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4F1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4F1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4F1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4F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4F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4F1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4F1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4F1F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4F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4F1F"/>
    <w:pPr>
      <w:spacing w:after="160" w:line="259" w:lineRule="auto"/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B14F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4F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4F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4F1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rsid w:val="00B14F1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14F1F"/>
    <w:rPr>
      <w:rFonts w:eastAsia="Times New Roman"/>
    </w:rPr>
  </w:style>
  <w:style w:type="character" w:styleId="PageNumber">
    <w:name w:val="page number"/>
    <w:basedOn w:val="DefaultParagraphFont"/>
    <w:rsid w:val="00B14F1F"/>
  </w:style>
  <w:style w:type="paragraph" w:styleId="NoSpacing">
    <w:name w:val="No Spacing"/>
    <w:uiPriority w:val="1"/>
    <w:qFormat/>
    <w:rsid w:val="00B14F1F"/>
    <w:pPr>
      <w:spacing w:after="0" w:line="240" w:lineRule="auto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579</Words>
  <Characters>3301</Characters>
  <Application>Microsoft Office Word</Application>
  <DocSecurity>0</DocSecurity>
  <Lines>27</Lines>
  <Paragraphs>7</Paragraphs>
  <ScaleCrop>false</ScaleCrop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2025-04-21T17:55:00Z</dcterms:created>
  <dcterms:modified xsi:type="dcterms:W3CDTF">2025-04-21T17:56:00Z</dcterms:modified>
</cp:coreProperties>
</file>