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EA26BE" w14:textId="77777777" w:rsidR="00CA229E" w:rsidRPr="003345D5" w:rsidRDefault="00CA229E" w:rsidP="00CA229E">
      <w:pPr>
        <w:bidi w:val="0"/>
        <w:rPr>
          <w:rFonts w:asciiTheme="majorBidi" w:hAnsiTheme="majorBidi" w:cstheme="majorBidi"/>
          <w:b/>
          <w:bCs/>
        </w:rPr>
      </w:pPr>
      <w:r w:rsidRPr="003345D5">
        <w:rPr>
          <w:b/>
          <w:bCs/>
        </w:rPr>
        <w:t xml:space="preserve">Table </w:t>
      </w:r>
      <w:r w:rsidRPr="003345D5">
        <w:rPr>
          <w:b/>
          <w:bCs/>
        </w:rPr>
        <w:fldChar w:fldCharType="begin"/>
      </w:r>
      <w:r w:rsidRPr="003345D5">
        <w:rPr>
          <w:b/>
          <w:bCs/>
        </w:rPr>
        <w:instrText xml:space="preserve"> SEQ Table \* ARABIC </w:instrText>
      </w:r>
      <w:r w:rsidRPr="003345D5">
        <w:rPr>
          <w:b/>
          <w:bCs/>
        </w:rPr>
        <w:fldChar w:fldCharType="separate"/>
      </w:r>
      <w:r>
        <w:rPr>
          <w:b/>
          <w:bCs/>
          <w:noProof/>
        </w:rPr>
        <w:t>1</w:t>
      </w:r>
      <w:r w:rsidRPr="003345D5">
        <w:fldChar w:fldCharType="end"/>
      </w:r>
      <w:r w:rsidRPr="003345D5">
        <w:rPr>
          <w:b/>
          <w:bCs/>
        </w:rPr>
        <w:t xml:space="preserve">: </w:t>
      </w:r>
      <w:r>
        <w:rPr>
          <w:b/>
          <w:bCs/>
        </w:rPr>
        <w:t>Demographics</w:t>
      </w:r>
      <w:r w:rsidRPr="003345D5">
        <w:rPr>
          <w:b/>
          <w:bCs/>
        </w:rPr>
        <w:t xml:space="preserve"> of the studied groups</w:t>
      </w:r>
    </w:p>
    <w:tbl>
      <w:tblPr>
        <w:tblStyle w:val="GridTable1Light2"/>
        <w:tblW w:w="4910" w:type="pct"/>
        <w:tblLayout w:type="fixed"/>
        <w:tblLook w:val="04A0" w:firstRow="1" w:lastRow="0" w:firstColumn="1" w:lastColumn="0" w:noHBand="0" w:noVBand="1"/>
      </w:tblPr>
      <w:tblGrid>
        <w:gridCol w:w="2201"/>
        <w:gridCol w:w="2498"/>
        <w:gridCol w:w="1912"/>
        <w:gridCol w:w="1664"/>
        <w:gridCol w:w="907"/>
      </w:tblGrid>
      <w:tr w:rsidR="00CA229E" w:rsidRPr="003345D5" w14:paraId="61F1BC91" w14:textId="77777777" w:rsidTr="0048173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8" w:type="pct"/>
            <w:gridSpan w:val="2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2ADD31F3" w14:textId="77777777" w:rsidR="00CA229E" w:rsidRPr="003345D5" w:rsidRDefault="00CA229E" w:rsidP="00481737">
            <w:pPr>
              <w:bidi w:val="0"/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04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02D1F27A" w14:textId="77777777" w:rsidR="00CA229E" w:rsidRDefault="00CA229E" w:rsidP="00481737">
            <w:pPr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lang w:val="en-US"/>
              </w:rPr>
            </w:pPr>
            <w:r w:rsidRPr="003345D5">
              <w:rPr>
                <w:rFonts w:asciiTheme="majorBidi" w:hAnsiTheme="majorBidi" w:cstheme="majorBidi"/>
                <w:lang w:val="en-US"/>
              </w:rPr>
              <w:t xml:space="preserve">Group I </w:t>
            </w:r>
          </w:p>
          <w:p w14:paraId="4B4FD277" w14:textId="77777777" w:rsidR="00CA229E" w:rsidRPr="003345D5" w:rsidRDefault="00CA229E" w:rsidP="00481737">
            <w:pPr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val="en-US"/>
              </w:rPr>
            </w:pPr>
            <w:r w:rsidRPr="003345D5">
              <w:rPr>
                <w:rFonts w:asciiTheme="majorBidi" w:hAnsiTheme="majorBidi" w:cstheme="majorBidi"/>
                <w:lang w:val="en-US"/>
              </w:rPr>
              <w:t>(n=20)</w:t>
            </w:r>
          </w:p>
        </w:tc>
        <w:tc>
          <w:tcPr>
            <w:tcW w:w="90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5049F626" w14:textId="77777777" w:rsidR="00CA229E" w:rsidRPr="003345D5" w:rsidRDefault="00CA229E" w:rsidP="00481737">
            <w:pPr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val="en-US"/>
              </w:rPr>
            </w:pPr>
            <w:r w:rsidRPr="003345D5">
              <w:rPr>
                <w:rFonts w:asciiTheme="majorBidi" w:hAnsiTheme="majorBidi" w:cstheme="majorBidi"/>
                <w:lang w:val="en-US"/>
              </w:rPr>
              <w:t>Group II</w:t>
            </w:r>
            <w:r w:rsidRPr="003345D5">
              <w:rPr>
                <w:rFonts w:asciiTheme="majorBidi" w:hAnsiTheme="majorBidi" w:cstheme="majorBidi"/>
                <w:rtl/>
                <w:lang w:val="en-US"/>
              </w:rPr>
              <w:t xml:space="preserve"> </w:t>
            </w:r>
            <w:r w:rsidRPr="003345D5">
              <w:rPr>
                <w:rFonts w:asciiTheme="majorBidi" w:hAnsiTheme="majorBidi" w:cstheme="majorBidi"/>
                <w:lang w:val="en-US"/>
              </w:rPr>
              <w:t>(n=20)</w:t>
            </w:r>
          </w:p>
        </w:tc>
        <w:tc>
          <w:tcPr>
            <w:tcW w:w="49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4074F542" w14:textId="77777777" w:rsidR="00CA229E" w:rsidRPr="003345D5" w:rsidRDefault="00CA229E" w:rsidP="00481737">
            <w:pPr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val="en-US"/>
              </w:rPr>
            </w:pPr>
            <w:r w:rsidRPr="003345D5">
              <w:rPr>
                <w:rFonts w:asciiTheme="majorBidi" w:hAnsiTheme="majorBidi" w:cstheme="majorBidi"/>
                <w:lang w:val="en-US"/>
              </w:rPr>
              <w:t>P</w:t>
            </w:r>
          </w:p>
        </w:tc>
      </w:tr>
      <w:tr w:rsidR="00CA229E" w:rsidRPr="003345D5" w14:paraId="595D414C" w14:textId="77777777" w:rsidTr="0048173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8" w:type="pct"/>
            <w:gridSpan w:val="2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11DBED7B" w14:textId="77777777" w:rsidR="00CA229E" w:rsidRPr="003345D5" w:rsidRDefault="00CA229E" w:rsidP="00481737">
            <w:pPr>
              <w:bidi w:val="0"/>
              <w:jc w:val="center"/>
              <w:rPr>
                <w:rFonts w:asciiTheme="majorBidi" w:hAnsiTheme="majorBidi" w:cstheme="majorBidi"/>
                <w:lang w:val="en-US"/>
              </w:rPr>
            </w:pPr>
            <w:r w:rsidRPr="003345D5">
              <w:rPr>
                <w:rFonts w:asciiTheme="majorBidi" w:hAnsiTheme="majorBidi" w:cstheme="majorBidi"/>
                <w:lang w:val="en-US"/>
              </w:rPr>
              <w:t>Age (years)</w:t>
            </w:r>
          </w:p>
        </w:tc>
        <w:tc>
          <w:tcPr>
            <w:tcW w:w="104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3D324341" w14:textId="77777777" w:rsidR="00CA229E" w:rsidRPr="003345D5" w:rsidRDefault="00CA229E" w:rsidP="00481737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val="en-US"/>
              </w:rPr>
            </w:pPr>
            <w:r w:rsidRPr="003345D5">
              <w:rPr>
                <w:rFonts w:asciiTheme="majorBidi" w:hAnsiTheme="majorBidi" w:cstheme="majorBidi"/>
                <w:lang w:val="en-US"/>
              </w:rPr>
              <w:t>31.55 ± 5.76</w:t>
            </w:r>
          </w:p>
        </w:tc>
        <w:tc>
          <w:tcPr>
            <w:tcW w:w="90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4C4AD799" w14:textId="77777777" w:rsidR="00CA229E" w:rsidRPr="003345D5" w:rsidRDefault="00CA229E" w:rsidP="00481737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val="en-US"/>
              </w:rPr>
            </w:pPr>
            <w:r w:rsidRPr="003345D5">
              <w:rPr>
                <w:rFonts w:asciiTheme="majorBidi" w:hAnsiTheme="majorBidi" w:cstheme="majorBidi"/>
                <w:lang w:val="en-US"/>
              </w:rPr>
              <w:t>30.4 ± 5.55</w:t>
            </w:r>
          </w:p>
        </w:tc>
        <w:tc>
          <w:tcPr>
            <w:tcW w:w="49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6E3DF141" w14:textId="77777777" w:rsidR="00CA229E" w:rsidRPr="003345D5" w:rsidRDefault="00CA229E" w:rsidP="00481737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val="en-US"/>
              </w:rPr>
            </w:pPr>
            <w:r w:rsidRPr="003345D5">
              <w:rPr>
                <w:rFonts w:asciiTheme="majorBidi" w:hAnsiTheme="majorBidi" w:cstheme="majorBidi"/>
                <w:lang w:val="en-US"/>
              </w:rPr>
              <w:t>0.524</w:t>
            </w:r>
          </w:p>
        </w:tc>
      </w:tr>
      <w:tr w:rsidR="00CA229E" w:rsidRPr="003345D5" w14:paraId="0E02D30B" w14:textId="77777777" w:rsidTr="0048173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8" w:type="pct"/>
            <w:vMerge w:val="restar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auto"/>
            </w:tcBorders>
            <w:noWrap/>
            <w:vAlign w:val="center"/>
          </w:tcPr>
          <w:p w14:paraId="699EF605" w14:textId="77777777" w:rsidR="00CA229E" w:rsidRPr="003345D5" w:rsidRDefault="00CA229E" w:rsidP="00481737">
            <w:pPr>
              <w:bidi w:val="0"/>
              <w:jc w:val="center"/>
              <w:rPr>
                <w:rFonts w:asciiTheme="majorBidi" w:hAnsiTheme="majorBidi" w:cstheme="majorBidi"/>
                <w:lang w:val="en-US"/>
              </w:rPr>
            </w:pPr>
            <w:r w:rsidRPr="003345D5">
              <w:rPr>
                <w:rFonts w:asciiTheme="majorBidi" w:hAnsiTheme="majorBidi" w:cstheme="majorBidi"/>
                <w:lang w:val="en-US"/>
              </w:rPr>
              <w:t>Medical History</w:t>
            </w:r>
          </w:p>
        </w:tc>
        <w:tc>
          <w:tcPr>
            <w:tcW w:w="1360" w:type="pct"/>
            <w:tcBorders>
              <w:top w:val="single" w:sz="4" w:space="0" w:color="999999" w:themeColor="text1" w:themeTint="66"/>
              <w:left w:val="single" w:sz="4" w:space="0" w:color="auto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</w:tcPr>
          <w:p w14:paraId="12510FDC" w14:textId="77777777" w:rsidR="00CA229E" w:rsidRPr="003345D5" w:rsidRDefault="00CA229E" w:rsidP="00481737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3345D5">
              <w:rPr>
                <w:rFonts w:asciiTheme="majorBidi" w:hAnsiTheme="majorBidi" w:cstheme="majorBidi"/>
                <w:lang w:val="en-US"/>
              </w:rPr>
              <w:t>Diabetes mellitus</w:t>
            </w:r>
          </w:p>
        </w:tc>
        <w:tc>
          <w:tcPr>
            <w:tcW w:w="104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4ADA2FEE" w14:textId="77777777" w:rsidR="00CA229E" w:rsidRPr="003345D5" w:rsidRDefault="00CA229E" w:rsidP="00481737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2(10%)</w:t>
            </w:r>
          </w:p>
        </w:tc>
        <w:tc>
          <w:tcPr>
            <w:tcW w:w="90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2F6DA277" w14:textId="77777777" w:rsidR="00CA229E" w:rsidRPr="003345D5" w:rsidRDefault="00CA229E" w:rsidP="00481737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5(25%)</w:t>
            </w:r>
          </w:p>
        </w:tc>
        <w:tc>
          <w:tcPr>
            <w:tcW w:w="49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1BFE8361" w14:textId="77777777" w:rsidR="00CA229E" w:rsidRPr="003345D5" w:rsidRDefault="00CA229E" w:rsidP="00481737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0.407</w:t>
            </w:r>
          </w:p>
        </w:tc>
      </w:tr>
      <w:tr w:rsidR="00CA229E" w:rsidRPr="003345D5" w14:paraId="5476A3CD" w14:textId="77777777" w:rsidTr="0048173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8" w:type="pct"/>
            <w:vMerge/>
            <w:tcBorders>
              <w:left w:val="single" w:sz="4" w:space="0" w:color="999999" w:themeColor="text1" w:themeTint="66"/>
              <w:right w:val="single" w:sz="4" w:space="0" w:color="auto"/>
            </w:tcBorders>
            <w:noWrap/>
            <w:vAlign w:val="center"/>
          </w:tcPr>
          <w:p w14:paraId="1D670652" w14:textId="77777777" w:rsidR="00CA229E" w:rsidRPr="003345D5" w:rsidRDefault="00CA229E" w:rsidP="00481737">
            <w:pPr>
              <w:bidi w:val="0"/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360" w:type="pct"/>
            <w:tcBorders>
              <w:top w:val="single" w:sz="4" w:space="0" w:color="999999" w:themeColor="text1" w:themeTint="66"/>
              <w:left w:val="single" w:sz="4" w:space="0" w:color="auto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</w:tcPr>
          <w:p w14:paraId="146A298B" w14:textId="77777777" w:rsidR="00CA229E" w:rsidRPr="003345D5" w:rsidRDefault="00CA229E" w:rsidP="00481737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3345D5">
              <w:rPr>
                <w:rFonts w:asciiTheme="majorBidi" w:hAnsiTheme="majorBidi" w:cstheme="majorBidi"/>
                <w:lang w:val="en-US"/>
              </w:rPr>
              <w:t>Hypertension</w:t>
            </w:r>
          </w:p>
        </w:tc>
        <w:tc>
          <w:tcPr>
            <w:tcW w:w="104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47C88459" w14:textId="77777777" w:rsidR="00CA229E" w:rsidRPr="003345D5" w:rsidRDefault="00CA229E" w:rsidP="00481737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8(40%)</w:t>
            </w:r>
          </w:p>
        </w:tc>
        <w:tc>
          <w:tcPr>
            <w:tcW w:w="90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728A35C7" w14:textId="77777777" w:rsidR="00CA229E" w:rsidRPr="003345D5" w:rsidRDefault="00CA229E" w:rsidP="00481737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6(30%)</w:t>
            </w:r>
          </w:p>
        </w:tc>
        <w:tc>
          <w:tcPr>
            <w:tcW w:w="49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3B3DFF44" w14:textId="77777777" w:rsidR="00CA229E" w:rsidRPr="003345D5" w:rsidRDefault="00CA229E" w:rsidP="00481737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0.740</w:t>
            </w:r>
          </w:p>
        </w:tc>
      </w:tr>
      <w:tr w:rsidR="00CA229E" w:rsidRPr="003345D5" w14:paraId="21A52AAC" w14:textId="77777777" w:rsidTr="0048173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8" w:type="pct"/>
            <w:vMerge/>
            <w:tcBorders>
              <w:left w:val="single" w:sz="4" w:space="0" w:color="999999" w:themeColor="text1" w:themeTint="66"/>
              <w:right w:val="single" w:sz="4" w:space="0" w:color="auto"/>
            </w:tcBorders>
            <w:noWrap/>
            <w:vAlign w:val="center"/>
          </w:tcPr>
          <w:p w14:paraId="6676CFFA" w14:textId="77777777" w:rsidR="00CA229E" w:rsidRPr="003345D5" w:rsidRDefault="00CA229E" w:rsidP="00481737">
            <w:pPr>
              <w:bidi w:val="0"/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360" w:type="pct"/>
            <w:tcBorders>
              <w:top w:val="single" w:sz="4" w:space="0" w:color="999999" w:themeColor="text1" w:themeTint="66"/>
              <w:left w:val="single" w:sz="4" w:space="0" w:color="auto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</w:tcPr>
          <w:p w14:paraId="7715A839" w14:textId="77777777" w:rsidR="00CA229E" w:rsidRPr="003345D5" w:rsidRDefault="00CA229E" w:rsidP="00481737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3345D5">
              <w:rPr>
                <w:rFonts w:asciiTheme="majorBidi" w:hAnsiTheme="majorBidi" w:cstheme="majorBidi"/>
                <w:lang w:val="en-US"/>
              </w:rPr>
              <w:t>Hypercholesterolemia</w:t>
            </w:r>
          </w:p>
        </w:tc>
        <w:tc>
          <w:tcPr>
            <w:tcW w:w="104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14E37CF5" w14:textId="77777777" w:rsidR="00CA229E" w:rsidRPr="003345D5" w:rsidRDefault="00CA229E" w:rsidP="00481737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7(35%)</w:t>
            </w:r>
          </w:p>
        </w:tc>
        <w:tc>
          <w:tcPr>
            <w:tcW w:w="90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763D8C5B" w14:textId="77777777" w:rsidR="00CA229E" w:rsidRPr="003345D5" w:rsidRDefault="00CA229E" w:rsidP="00481737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5(25%)</w:t>
            </w:r>
          </w:p>
        </w:tc>
        <w:tc>
          <w:tcPr>
            <w:tcW w:w="49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323E7898" w14:textId="77777777" w:rsidR="00CA229E" w:rsidRPr="003345D5" w:rsidRDefault="00CA229E" w:rsidP="00481737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0.730</w:t>
            </w:r>
          </w:p>
        </w:tc>
      </w:tr>
      <w:tr w:rsidR="00CA229E" w:rsidRPr="003345D5" w14:paraId="7C8CAD0D" w14:textId="77777777" w:rsidTr="0048173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8" w:type="pct"/>
            <w:vMerge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auto"/>
            </w:tcBorders>
            <w:noWrap/>
            <w:vAlign w:val="center"/>
          </w:tcPr>
          <w:p w14:paraId="5862DEF3" w14:textId="77777777" w:rsidR="00CA229E" w:rsidRPr="003345D5" w:rsidRDefault="00CA229E" w:rsidP="00481737">
            <w:pPr>
              <w:bidi w:val="0"/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360" w:type="pct"/>
            <w:tcBorders>
              <w:top w:val="single" w:sz="4" w:space="0" w:color="999999" w:themeColor="text1" w:themeTint="66"/>
              <w:left w:val="single" w:sz="4" w:space="0" w:color="auto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</w:tcPr>
          <w:p w14:paraId="641001A4" w14:textId="77777777" w:rsidR="00CA229E" w:rsidRPr="003345D5" w:rsidRDefault="00CA229E" w:rsidP="00481737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3345D5">
              <w:rPr>
                <w:rFonts w:asciiTheme="majorBidi" w:hAnsiTheme="majorBidi" w:cstheme="majorBidi"/>
                <w:lang w:val="en-US"/>
              </w:rPr>
              <w:t>Hyperthyroidism</w:t>
            </w:r>
          </w:p>
        </w:tc>
        <w:tc>
          <w:tcPr>
            <w:tcW w:w="104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551BE9F6" w14:textId="77777777" w:rsidR="00CA229E" w:rsidRPr="003345D5" w:rsidRDefault="00CA229E" w:rsidP="00481737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3(15%)</w:t>
            </w:r>
          </w:p>
        </w:tc>
        <w:tc>
          <w:tcPr>
            <w:tcW w:w="90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2AEB6619" w14:textId="77777777" w:rsidR="00CA229E" w:rsidRPr="003345D5" w:rsidRDefault="00CA229E" w:rsidP="00481737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4(20%)</w:t>
            </w:r>
          </w:p>
        </w:tc>
        <w:tc>
          <w:tcPr>
            <w:tcW w:w="49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23B89DDB" w14:textId="77777777" w:rsidR="00CA229E" w:rsidRPr="003345D5" w:rsidRDefault="00CA229E" w:rsidP="00481737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0.677</w:t>
            </w:r>
          </w:p>
        </w:tc>
      </w:tr>
      <w:tr w:rsidR="00CA229E" w:rsidRPr="003345D5" w14:paraId="0B2FF713" w14:textId="77777777" w:rsidTr="0048173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8" w:type="pct"/>
            <w:vMerge w:val="restar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auto"/>
            </w:tcBorders>
            <w:noWrap/>
            <w:vAlign w:val="center"/>
          </w:tcPr>
          <w:p w14:paraId="3BD7CB67" w14:textId="77777777" w:rsidR="00CA229E" w:rsidRPr="003345D5" w:rsidRDefault="00CA229E" w:rsidP="00481737">
            <w:pPr>
              <w:bidi w:val="0"/>
              <w:jc w:val="center"/>
              <w:rPr>
                <w:rFonts w:asciiTheme="majorBidi" w:hAnsiTheme="majorBidi" w:cstheme="majorBidi"/>
                <w:lang w:val="en-US"/>
              </w:rPr>
            </w:pPr>
            <w:r w:rsidRPr="003345D5">
              <w:rPr>
                <w:rFonts w:asciiTheme="majorBidi" w:hAnsiTheme="majorBidi" w:cstheme="majorBidi"/>
                <w:lang w:val="en-US"/>
              </w:rPr>
              <w:t xml:space="preserve">Breast cancer treatment modalities </w:t>
            </w:r>
          </w:p>
        </w:tc>
        <w:tc>
          <w:tcPr>
            <w:tcW w:w="1360" w:type="pct"/>
            <w:tcBorders>
              <w:top w:val="single" w:sz="4" w:space="0" w:color="999999" w:themeColor="text1" w:themeTint="66"/>
              <w:left w:val="single" w:sz="4" w:space="0" w:color="auto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</w:tcPr>
          <w:p w14:paraId="60A2F5AC" w14:textId="77777777" w:rsidR="00CA229E" w:rsidRPr="003345D5" w:rsidRDefault="00CA229E" w:rsidP="00481737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3345D5">
              <w:rPr>
                <w:rFonts w:asciiTheme="majorBidi" w:hAnsiTheme="majorBidi" w:cstheme="majorBidi"/>
                <w:lang w:val="en-US"/>
              </w:rPr>
              <w:t>Surgery</w:t>
            </w:r>
          </w:p>
        </w:tc>
        <w:tc>
          <w:tcPr>
            <w:tcW w:w="104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66B7BDB8" w14:textId="77777777" w:rsidR="00CA229E" w:rsidRPr="003345D5" w:rsidRDefault="00CA229E" w:rsidP="00481737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3(15%)</w:t>
            </w:r>
          </w:p>
        </w:tc>
        <w:tc>
          <w:tcPr>
            <w:tcW w:w="90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31F62DD0" w14:textId="77777777" w:rsidR="00CA229E" w:rsidRPr="003345D5" w:rsidRDefault="00CA229E" w:rsidP="00481737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4(20%)</w:t>
            </w:r>
          </w:p>
        </w:tc>
        <w:tc>
          <w:tcPr>
            <w:tcW w:w="49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4C48429A" w14:textId="77777777" w:rsidR="00CA229E" w:rsidRPr="003345D5" w:rsidRDefault="00CA229E" w:rsidP="00481737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0.677</w:t>
            </w:r>
          </w:p>
        </w:tc>
      </w:tr>
      <w:tr w:rsidR="00CA229E" w:rsidRPr="003345D5" w14:paraId="5BCA1A62" w14:textId="77777777" w:rsidTr="0048173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8" w:type="pct"/>
            <w:vMerge/>
            <w:tcBorders>
              <w:left w:val="single" w:sz="4" w:space="0" w:color="999999" w:themeColor="text1" w:themeTint="66"/>
              <w:right w:val="single" w:sz="4" w:space="0" w:color="auto"/>
            </w:tcBorders>
            <w:noWrap/>
            <w:vAlign w:val="center"/>
          </w:tcPr>
          <w:p w14:paraId="4A26414F" w14:textId="77777777" w:rsidR="00CA229E" w:rsidRPr="003345D5" w:rsidRDefault="00CA229E" w:rsidP="00481737">
            <w:pPr>
              <w:bidi w:val="0"/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360" w:type="pct"/>
            <w:tcBorders>
              <w:top w:val="single" w:sz="4" w:space="0" w:color="999999" w:themeColor="text1" w:themeTint="66"/>
              <w:left w:val="single" w:sz="4" w:space="0" w:color="auto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</w:tcPr>
          <w:p w14:paraId="38A45063" w14:textId="77777777" w:rsidR="00CA229E" w:rsidRPr="003345D5" w:rsidRDefault="00CA229E" w:rsidP="00481737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3345D5">
              <w:rPr>
                <w:rFonts w:asciiTheme="majorBidi" w:hAnsiTheme="majorBidi" w:cstheme="majorBidi"/>
                <w:lang w:val="en-US"/>
              </w:rPr>
              <w:t>Chemotherapy</w:t>
            </w:r>
          </w:p>
        </w:tc>
        <w:tc>
          <w:tcPr>
            <w:tcW w:w="104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12ACB3E5" w14:textId="77777777" w:rsidR="00CA229E" w:rsidRPr="003345D5" w:rsidRDefault="00CA229E" w:rsidP="00481737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6(30%)</w:t>
            </w:r>
          </w:p>
        </w:tc>
        <w:tc>
          <w:tcPr>
            <w:tcW w:w="90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067E0813" w14:textId="77777777" w:rsidR="00CA229E" w:rsidRPr="003345D5" w:rsidRDefault="00CA229E" w:rsidP="00481737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7(35%)</w:t>
            </w:r>
          </w:p>
        </w:tc>
        <w:tc>
          <w:tcPr>
            <w:tcW w:w="49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2C087701" w14:textId="77777777" w:rsidR="00CA229E" w:rsidRPr="003345D5" w:rsidRDefault="00CA229E" w:rsidP="00481737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0.735</w:t>
            </w:r>
          </w:p>
        </w:tc>
      </w:tr>
      <w:tr w:rsidR="00CA229E" w:rsidRPr="003345D5" w14:paraId="127C9CF4" w14:textId="77777777" w:rsidTr="0048173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8" w:type="pct"/>
            <w:vMerge/>
            <w:tcBorders>
              <w:left w:val="single" w:sz="4" w:space="0" w:color="999999" w:themeColor="text1" w:themeTint="66"/>
              <w:right w:val="single" w:sz="4" w:space="0" w:color="auto"/>
            </w:tcBorders>
            <w:noWrap/>
            <w:vAlign w:val="center"/>
          </w:tcPr>
          <w:p w14:paraId="73630434" w14:textId="77777777" w:rsidR="00CA229E" w:rsidRPr="003345D5" w:rsidRDefault="00CA229E" w:rsidP="00481737">
            <w:pPr>
              <w:bidi w:val="0"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360" w:type="pct"/>
            <w:tcBorders>
              <w:top w:val="single" w:sz="4" w:space="0" w:color="999999" w:themeColor="text1" w:themeTint="66"/>
              <w:left w:val="single" w:sz="4" w:space="0" w:color="auto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</w:tcPr>
          <w:p w14:paraId="38A54098" w14:textId="77777777" w:rsidR="00CA229E" w:rsidRPr="003345D5" w:rsidRDefault="00CA229E" w:rsidP="00481737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3345D5">
              <w:rPr>
                <w:rFonts w:asciiTheme="majorBidi" w:hAnsiTheme="majorBidi" w:cstheme="majorBidi"/>
                <w:lang w:val="en-US"/>
              </w:rPr>
              <w:t>Radiotherapy</w:t>
            </w:r>
          </w:p>
        </w:tc>
        <w:tc>
          <w:tcPr>
            <w:tcW w:w="104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36ABCAE1" w14:textId="77777777" w:rsidR="00CA229E" w:rsidRDefault="00CA229E" w:rsidP="00481737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lang w:val="en-US"/>
              </w:rPr>
              <w:t>2(10%)</w:t>
            </w:r>
          </w:p>
        </w:tc>
        <w:tc>
          <w:tcPr>
            <w:tcW w:w="90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7792F466" w14:textId="77777777" w:rsidR="00CA229E" w:rsidRDefault="00CA229E" w:rsidP="00481737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lang w:val="en-US"/>
              </w:rPr>
              <w:t>3(15%)</w:t>
            </w:r>
          </w:p>
        </w:tc>
        <w:tc>
          <w:tcPr>
            <w:tcW w:w="49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5BB6E503" w14:textId="77777777" w:rsidR="00CA229E" w:rsidRDefault="00CA229E" w:rsidP="00481737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lang w:val="en-US"/>
              </w:rPr>
              <w:t>1</w:t>
            </w:r>
          </w:p>
        </w:tc>
      </w:tr>
      <w:tr w:rsidR="00CA229E" w:rsidRPr="003345D5" w14:paraId="4081746F" w14:textId="77777777" w:rsidTr="0048173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8" w:type="pct"/>
            <w:vMerge/>
            <w:tcBorders>
              <w:left w:val="single" w:sz="4" w:space="0" w:color="999999" w:themeColor="text1" w:themeTint="66"/>
              <w:right w:val="single" w:sz="4" w:space="0" w:color="auto"/>
            </w:tcBorders>
            <w:noWrap/>
            <w:vAlign w:val="center"/>
          </w:tcPr>
          <w:p w14:paraId="519DEF97" w14:textId="77777777" w:rsidR="00CA229E" w:rsidRPr="003345D5" w:rsidRDefault="00CA229E" w:rsidP="00481737">
            <w:pPr>
              <w:bidi w:val="0"/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360" w:type="pct"/>
            <w:tcBorders>
              <w:top w:val="single" w:sz="4" w:space="0" w:color="999999" w:themeColor="text1" w:themeTint="66"/>
              <w:left w:val="single" w:sz="4" w:space="0" w:color="auto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</w:tcPr>
          <w:p w14:paraId="32FD617A" w14:textId="77777777" w:rsidR="00CA229E" w:rsidRPr="00CF78C1" w:rsidRDefault="00CA229E" w:rsidP="00481737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val="en-US"/>
              </w:rPr>
            </w:pPr>
            <w:r w:rsidRPr="00CF78C1">
              <w:rPr>
                <w:rFonts w:asciiTheme="majorBidi" w:hAnsiTheme="majorBidi" w:cstheme="majorBidi"/>
                <w:lang w:val="en-US"/>
              </w:rPr>
              <w:t>Aromatase in</w:t>
            </w:r>
            <w:r>
              <w:rPr>
                <w:rFonts w:asciiTheme="majorBidi" w:hAnsiTheme="majorBidi" w:cstheme="majorBidi"/>
                <w:lang w:val="en-US"/>
              </w:rPr>
              <w:t>h</w:t>
            </w:r>
            <w:r w:rsidRPr="00CF78C1">
              <w:rPr>
                <w:rFonts w:asciiTheme="majorBidi" w:hAnsiTheme="majorBidi" w:cstheme="majorBidi"/>
                <w:lang w:val="en-US"/>
              </w:rPr>
              <w:t>ibitor</w:t>
            </w:r>
            <w:r>
              <w:rPr>
                <w:rFonts w:asciiTheme="majorBidi" w:hAnsiTheme="majorBidi" w:cstheme="majorBidi"/>
                <w:lang w:val="en-US"/>
              </w:rPr>
              <w:t>s</w:t>
            </w:r>
          </w:p>
        </w:tc>
        <w:tc>
          <w:tcPr>
            <w:tcW w:w="104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3D915532" w14:textId="77777777" w:rsidR="00CA229E" w:rsidRPr="003345D5" w:rsidRDefault="00CA229E" w:rsidP="00481737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9(45%)</w:t>
            </w:r>
          </w:p>
        </w:tc>
        <w:tc>
          <w:tcPr>
            <w:tcW w:w="90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0B7E2AC5" w14:textId="77777777" w:rsidR="00CA229E" w:rsidRPr="003345D5" w:rsidRDefault="00CA229E" w:rsidP="00481737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6(30%)</w:t>
            </w:r>
          </w:p>
        </w:tc>
        <w:tc>
          <w:tcPr>
            <w:tcW w:w="49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023B859C" w14:textId="77777777" w:rsidR="00CA229E" w:rsidRPr="003345D5" w:rsidRDefault="00CA229E" w:rsidP="00481737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0.513</w:t>
            </w:r>
          </w:p>
        </w:tc>
      </w:tr>
      <w:tr w:rsidR="00CA229E" w:rsidRPr="003345D5" w14:paraId="27440080" w14:textId="77777777" w:rsidTr="0048173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8" w:type="pct"/>
            <w:gridSpan w:val="2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415C9A19" w14:textId="77777777" w:rsidR="00CA229E" w:rsidRPr="003345D5" w:rsidRDefault="00CA229E" w:rsidP="00481737">
            <w:pPr>
              <w:bidi w:val="0"/>
              <w:jc w:val="center"/>
              <w:rPr>
                <w:rFonts w:asciiTheme="majorBidi" w:hAnsiTheme="majorBidi" w:cstheme="majorBidi"/>
                <w:b w:val="0"/>
                <w:bCs w:val="0"/>
                <w:lang w:val="en-US"/>
              </w:rPr>
            </w:pPr>
            <w:r w:rsidRPr="003345D5">
              <w:rPr>
                <w:rFonts w:asciiTheme="majorBidi" w:hAnsiTheme="majorBidi" w:cstheme="majorBidi"/>
                <w:lang w:val="en-US"/>
              </w:rPr>
              <w:t>Duration of hormon</w:t>
            </w:r>
            <w:r>
              <w:rPr>
                <w:rFonts w:asciiTheme="majorBidi" w:hAnsiTheme="majorBidi" w:cstheme="majorBidi"/>
                <w:lang w:val="en-US"/>
              </w:rPr>
              <w:t>al</w:t>
            </w:r>
            <w:r w:rsidRPr="003345D5">
              <w:rPr>
                <w:rFonts w:asciiTheme="majorBidi" w:hAnsiTheme="majorBidi" w:cstheme="majorBidi"/>
                <w:lang w:val="en-US"/>
              </w:rPr>
              <w:t xml:space="preserve"> treatment</w:t>
            </w:r>
            <w:r>
              <w:rPr>
                <w:rFonts w:asciiTheme="majorBidi" w:hAnsiTheme="majorBidi" w:cstheme="majorBidi"/>
                <w:lang w:val="en-US"/>
              </w:rPr>
              <w:t xml:space="preserve"> </w:t>
            </w:r>
          </w:p>
        </w:tc>
        <w:tc>
          <w:tcPr>
            <w:tcW w:w="1041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18907E69" w14:textId="77777777" w:rsidR="00CA229E" w:rsidRPr="003345D5" w:rsidRDefault="00CA229E" w:rsidP="00481737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20(10-28)</w:t>
            </w:r>
          </w:p>
        </w:tc>
        <w:tc>
          <w:tcPr>
            <w:tcW w:w="90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7A4E4700" w14:textId="77777777" w:rsidR="00CA229E" w:rsidRPr="003345D5" w:rsidRDefault="00CA229E" w:rsidP="00481737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22(12-30)</w:t>
            </w:r>
          </w:p>
        </w:tc>
        <w:tc>
          <w:tcPr>
            <w:tcW w:w="49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</w:tcPr>
          <w:p w14:paraId="2806C86F" w14:textId="77777777" w:rsidR="00CA229E" w:rsidRPr="003345D5" w:rsidRDefault="00CA229E" w:rsidP="00481737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0.481</w:t>
            </w:r>
          </w:p>
        </w:tc>
      </w:tr>
    </w:tbl>
    <w:p w14:paraId="76D3EE7C" w14:textId="77777777" w:rsidR="00CA229E" w:rsidRDefault="00CA229E" w:rsidP="00CA229E">
      <w:pPr>
        <w:pStyle w:val="footnote"/>
      </w:pPr>
      <w:r w:rsidRPr="003345D5">
        <w:t>Data is presented as mean ± SD</w:t>
      </w:r>
      <w:r>
        <w:t xml:space="preserve"> or median (IQR)</w:t>
      </w:r>
      <w:r w:rsidRPr="003345D5">
        <w:t xml:space="preserve">. </w:t>
      </w:r>
    </w:p>
    <w:p w14:paraId="5E2B6AD2" w14:textId="77777777" w:rsidR="00CA229E" w:rsidRDefault="00CA229E" w:rsidP="00CA229E">
      <w:pPr>
        <w:pStyle w:val="footnote"/>
      </w:pPr>
    </w:p>
    <w:p w14:paraId="258F7B0B" w14:textId="77777777" w:rsidR="00CA229E" w:rsidRDefault="00CA229E" w:rsidP="00CA229E">
      <w:pPr>
        <w:pStyle w:val="footnote"/>
      </w:pPr>
    </w:p>
    <w:p w14:paraId="0C5CC095" w14:textId="77777777" w:rsidR="00CA229E" w:rsidRPr="003345D5" w:rsidRDefault="00CA229E" w:rsidP="00CA229E">
      <w:pPr>
        <w:bidi w:val="0"/>
        <w:rPr>
          <w:rFonts w:asciiTheme="majorBidi" w:hAnsiTheme="majorBidi" w:cstheme="majorBidi"/>
          <w:b/>
          <w:bCs/>
        </w:rPr>
      </w:pPr>
      <w:r w:rsidRPr="003345D5">
        <w:rPr>
          <w:rFonts w:asciiTheme="majorBidi" w:hAnsiTheme="majorBidi" w:cstheme="majorBidi"/>
          <w:b/>
          <w:bCs/>
        </w:rPr>
        <w:t xml:space="preserve">Table </w:t>
      </w:r>
      <w:r w:rsidRPr="003345D5">
        <w:rPr>
          <w:rFonts w:asciiTheme="majorBidi" w:hAnsiTheme="majorBidi" w:cstheme="majorBidi"/>
        </w:rPr>
        <w:fldChar w:fldCharType="begin"/>
      </w:r>
      <w:r w:rsidRPr="003345D5">
        <w:rPr>
          <w:rFonts w:asciiTheme="majorBidi" w:hAnsiTheme="majorBidi" w:cstheme="majorBidi"/>
          <w:b/>
          <w:bCs/>
        </w:rPr>
        <w:instrText xml:space="preserve"> SEQ Table \* ARABIC </w:instrText>
      </w:r>
      <w:r w:rsidRPr="003345D5">
        <w:rPr>
          <w:rFonts w:asciiTheme="majorBidi" w:hAnsiTheme="majorBidi" w:cstheme="majorBidi"/>
        </w:rPr>
        <w:fldChar w:fldCharType="separate"/>
      </w:r>
      <w:r>
        <w:rPr>
          <w:rFonts w:asciiTheme="majorBidi" w:hAnsiTheme="majorBidi" w:cstheme="majorBidi"/>
          <w:b/>
          <w:bCs/>
          <w:noProof/>
        </w:rPr>
        <w:t>2</w:t>
      </w:r>
      <w:r w:rsidRPr="003345D5">
        <w:rPr>
          <w:rFonts w:asciiTheme="majorBidi" w:hAnsiTheme="majorBidi" w:cstheme="majorBidi"/>
        </w:rPr>
        <w:fldChar w:fldCharType="end"/>
      </w:r>
      <w:r w:rsidRPr="003345D5">
        <w:rPr>
          <w:rFonts w:asciiTheme="majorBidi" w:hAnsiTheme="majorBidi" w:cstheme="majorBidi"/>
          <w:b/>
          <w:bCs/>
        </w:rPr>
        <w:t xml:space="preserve">: TBUT and </w:t>
      </w:r>
      <w:r>
        <w:rPr>
          <w:rFonts w:asciiTheme="majorBidi" w:hAnsiTheme="majorBidi" w:cstheme="majorBidi"/>
          <w:b/>
          <w:bCs/>
        </w:rPr>
        <w:t>Schirmer</w:t>
      </w:r>
      <w:r w:rsidRPr="003345D5">
        <w:rPr>
          <w:rFonts w:asciiTheme="majorBidi" w:hAnsiTheme="majorBidi" w:cstheme="majorBidi"/>
          <w:b/>
          <w:bCs/>
        </w:rPr>
        <w:t xml:space="preserve"> test of the studied groups</w:t>
      </w:r>
    </w:p>
    <w:tbl>
      <w:tblPr>
        <w:tblStyle w:val="GridTable1Light2"/>
        <w:tblW w:w="5000" w:type="pct"/>
        <w:tblLook w:val="04A0" w:firstRow="1" w:lastRow="0" w:firstColumn="1" w:lastColumn="0" w:noHBand="0" w:noVBand="1"/>
      </w:tblPr>
      <w:tblGrid>
        <w:gridCol w:w="2683"/>
        <w:gridCol w:w="21"/>
        <w:gridCol w:w="2194"/>
        <w:gridCol w:w="43"/>
        <w:gridCol w:w="2584"/>
        <w:gridCol w:w="1825"/>
      </w:tblGrid>
      <w:tr w:rsidR="00CA229E" w:rsidRPr="003345D5" w14:paraId="5E9E16A6" w14:textId="77777777" w:rsidTr="0048173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6" w:type="pct"/>
            <w:gridSpan w:val="2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5D54BF5C" w14:textId="77777777" w:rsidR="00CA229E" w:rsidRPr="003345D5" w:rsidRDefault="00CA229E" w:rsidP="00481737">
            <w:pPr>
              <w:bidi w:val="0"/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1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173E2536" w14:textId="77777777" w:rsidR="00CA229E" w:rsidRPr="003345D5" w:rsidRDefault="00CA229E" w:rsidP="00481737">
            <w:pPr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val="en-US"/>
              </w:rPr>
            </w:pPr>
            <w:bookmarkStart w:id="0" w:name="_Hlk189749536"/>
            <w:r w:rsidRPr="003345D5">
              <w:rPr>
                <w:rFonts w:asciiTheme="majorBidi" w:hAnsiTheme="majorBidi" w:cstheme="majorBidi"/>
                <w:lang w:val="en-US"/>
              </w:rPr>
              <w:t>Group I</w:t>
            </w:r>
            <w:bookmarkEnd w:id="0"/>
            <w:r w:rsidRPr="003345D5">
              <w:rPr>
                <w:rFonts w:asciiTheme="majorBidi" w:hAnsiTheme="majorBidi" w:cstheme="majorBidi"/>
                <w:lang w:val="en-US"/>
              </w:rPr>
              <w:t xml:space="preserve"> (n=20)</w:t>
            </w:r>
          </w:p>
        </w:tc>
        <w:tc>
          <w:tcPr>
            <w:tcW w:w="1404" w:type="pct"/>
            <w:gridSpan w:val="2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4626349A" w14:textId="77777777" w:rsidR="00CA229E" w:rsidRPr="003345D5" w:rsidRDefault="00CA229E" w:rsidP="00481737">
            <w:pPr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val="en-US"/>
              </w:rPr>
            </w:pPr>
            <w:bookmarkStart w:id="1" w:name="_Hlk189749543"/>
            <w:r w:rsidRPr="003345D5">
              <w:rPr>
                <w:rFonts w:asciiTheme="majorBidi" w:hAnsiTheme="majorBidi" w:cstheme="majorBidi"/>
                <w:lang w:val="en-US"/>
              </w:rPr>
              <w:t xml:space="preserve">Group II </w:t>
            </w:r>
            <w:bookmarkEnd w:id="1"/>
            <w:r w:rsidRPr="003345D5">
              <w:rPr>
                <w:rFonts w:asciiTheme="majorBidi" w:hAnsiTheme="majorBidi" w:cstheme="majorBidi"/>
                <w:lang w:val="en-US"/>
              </w:rPr>
              <w:t>(n=20)</w:t>
            </w:r>
          </w:p>
        </w:tc>
        <w:tc>
          <w:tcPr>
            <w:tcW w:w="977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42BCC353" w14:textId="77777777" w:rsidR="00CA229E" w:rsidRPr="003345D5" w:rsidRDefault="00CA229E" w:rsidP="00481737">
            <w:pPr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val="en-US"/>
              </w:rPr>
            </w:pPr>
            <w:r w:rsidRPr="003345D5">
              <w:rPr>
                <w:rFonts w:asciiTheme="majorBidi" w:hAnsiTheme="majorBidi" w:cstheme="majorBidi"/>
                <w:lang w:val="en-US"/>
              </w:rPr>
              <w:t>P</w:t>
            </w:r>
          </w:p>
        </w:tc>
      </w:tr>
      <w:tr w:rsidR="00CA229E" w:rsidRPr="003345D5" w14:paraId="7FE4E563" w14:textId="77777777" w:rsidTr="00481737">
        <w:trPr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6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71D7D3CA" w14:textId="77777777" w:rsidR="00CA229E" w:rsidRPr="003345D5" w:rsidRDefault="00CA229E" w:rsidP="00481737">
            <w:pPr>
              <w:bidi w:val="0"/>
              <w:jc w:val="center"/>
              <w:rPr>
                <w:rFonts w:asciiTheme="majorBidi" w:hAnsiTheme="majorBidi" w:cstheme="majorBidi"/>
                <w:lang w:val="en-US"/>
              </w:rPr>
            </w:pPr>
            <w:r w:rsidRPr="003345D5">
              <w:rPr>
                <w:rFonts w:asciiTheme="majorBidi" w:hAnsiTheme="majorBidi" w:cstheme="majorBidi"/>
                <w:lang w:val="en-US"/>
              </w:rPr>
              <w:t>TBUT</w:t>
            </w:r>
          </w:p>
        </w:tc>
      </w:tr>
      <w:tr w:rsidR="00CA229E" w:rsidRPr="003345D5" w14:paraId="2991346D" w14:textId="77777777" w:rsidTr="00481737">
        <w:trPr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6" w:type="pct"/>
            <w:gridSpan w:val="2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0B4114A8" w14:textId="77777777" w:rsidR="00CA229E" w:rsidRPr="003345D5" w:rsidRDefault="00CA229E" w:rsidP="00481737">
            <w:pPr>
              <w:bidi w:val="0"/>
              <w:jc w:val="center"/>
              <w:rPr>
                <w:rFonts w:asciiTheme="majorBidi" w:hAnsiTheme="majorBidi" w:cstheme="majorBidi"/>
                <w:lang w:val="en-US"/>
              </w:rPr>
            </w:pPr>
            <w:r w:rsidRPr="003345D5">
              <w:rPr>
                <w:rFonts w:asciiTheme="majorBidi" w:hAnsiTheme="majorBidi" w:cstheme="majorBidi"/>
                <w:lang w:val="en-US"/>
              </w:rPr>
              <w:t>Pre</w:t>
            </w:r>
            <w:r>
              <w:rPr>
                <w:rFonts w:asciiTheme="majorBidi" w:hAnsiTheme="majorBidi" w:cstheme="majorBidi"/>
                <w:lang w:val="en-US"/>
              </w:rPr>
              <w:t>-</w:t>
            </w:r>
            <w:r w:rsidRPr="003345D5">
              <w:rPr>
                <w:rFonts w:asciiTheme="majorBidi" w:hAnsiTheme="majorBidi" w:cstheme="majorBidi"/>
                <w:lang w:val="en-US"/>
              </w:rPr>
              <w:t>treatment</w:t>
            </w:r>
          </w:p>
        </w:tc>
        <w:tc>
          <w:tcPr>
            <w:tcW w:w="11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5AC23717" w14:textId="77777777" w:rsidR="00CA229E" w:rsidRPr="003345D5" w:rsidRDefault="00CA229E" w:rsidP="00481737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val="en-US"/>
              </w:rPr>
            </w:pPr>
            <w:r w:rsidRPr="003345D5">
              <w:rPr>
                <w:rFonts w:asciiTheme="majorBidi" w:hAnsiTheme="majorBidi" w:cstheme="majorBidi"/>
                <w:lang w:val="en-US"/>
              </w:rPr>
              <w:t>8.65±2.06</w:t>
            </w:r>
          </w:p>
        </w:tc>
        <w:tc>
          <w:tcPr>
            <w:tcW w:w="1404" w:type="pct"/>
            <w:gridSpan w:val="2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67C840D3" w14:textId="77777777" w:rsidR="00CA229E" w:rsidRPr="003345D5" w:rsidRDefault="00CA229E" w:rsidP="00481737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val="en-US"/>
              </w:rPr>
            </w:pPr>
            <w:r w:rsidRPr="003345D5">
              <w:rPr>
                <w:rFonts w:asciiTheme="majorBidi" w:hAnsiTheme="majorBidi" w:cstheme="majorBidi"/>
                <w:lang w:val="en-US"/>
              </w:rPr>
              <w:t>9.65±1.57</w:t>
            </w:r>
          </w:p>
        </w:tc>
        <w:tc>
          <w:tcPr>
            <w:tcW w:w="977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086BC5D5" w14:textId="77777777" w:rsidR="00CA229E" w:rsidRPr="003345D5" w:rsidRDefault="00CA229E" w:rsidP="00481737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3345D5">
              <w:rPr>
                <w:rFonts w:asciiTheme="majorBidi" w:hAnsiTheme="majorBidi" w:cstheme="majorBidi"/>
                <w:lang w:val="en-US"/>
              </w:rPr>
              <w:t>0.092</w:t>
            </w:r>
          </w:p>
        </w:tc>
      </w:tr>
      <w:tr w:rsidR="00CA229E" w:rsidRPr="003345D5" w14:paraId="5A24E7EA" w14:textId="77777777" w:rsidTr="00481737">
        <w:trPr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6" w:type="pct"/>
            <w:gridSpan w:val="2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42950E57" w14:textId="77777777" w:rsidR="00CA229E" w:rsidRPr="003345D5" w:rsidRDefault="00CA229E" w:rsidP="00481737">
            <w:pPr>
              <w:bidi w:val="0"/>
              <w:jc w:val="center"/>
              <w:rPr>
                <w:rFonts w:asciiTheme="majorBidi" w:hAnsiTheme="majorBidi" w:cstheme="majorBidi"/>
                <w:lang w:val="en-US"/>
              </w:rPr>
            </w:pPr>
            <w:r w:rsidRPr="003345D5">
              <w:rPr>
                <w:rFonts w:asciiTheme="majorBidi" w:hAnsiTheme="majorBidi" w:cstheme="majorBidi"/>
                <w:lang w:val="en-US"/>
              </w:rPr>
              <w:t>Post</w:t>
            </w:r>
            <w:r>
              <w:rPr>
                <w:rFonts w:asciiTheme="majorBidi" w:hAnsiTheme="majorBidi" w:cstheme="majorBidi"/>
                <w:lang w:val="en-US"/>
              </w:rPr>
              <w:t>-</w:t>
            </w:r>
            <w:r w:rsidRPr="003345D5">
              <w:rPr>
                <w:rFonts w:asciiTheme="majorBidi" w:hAnsiTheme="majorBidi" w:cstheme="majorBidi"/>
                <w:lang w:val="en-US"/>
              </w:rPr>
              <w:t>treatment</w:t>
            </w:r>
          </w:p>
        </w:tc>
        <w:tc>
          <w:tcPr>
            <w:tcW w:w="1173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6B540A27" w14:textId="77777777" w:rsidR="00CA229E" w:rsidRPr="003345D5" w:rsidRDefault="00CA229E" w:rsidP="00481737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val="en-US"/>
              </w:rPr>
            </w:pPr>
            <w:r w:rsidRPr="003345D5">
              <w:rPr>
                <w:rFonts w:asciiTheme="majorBidi" w:hAnsiTheme="majorBidi" w:cstheme="majorBidi"/>
                <w:lang w:val="en-US"/>
              </w:rPr>
              <w:t>9.75±1.45</w:t>
            </w:r>
          </w:p>
        </w:tc>
        <w:tc>
          <w:tcPr>
            <w:tcW w:w="1404" w:type="pct"/>
            <w:gridSpan w:val="2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12165F40" w14:textId="77777777" w:rsidR="00CA229E" w:rsidRPr="003345D5" w:rsidRDefault="00CA229E" w:rsidP="00481737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val="en-US"/>
              </w:rPr>
            </w:pPr>
            <w:r w:rsidRPr="003345D5">
              <w:rPr>
                <w:rFonts w:asciiTheme="majorBidi" w:hAnsiTheme="majorBidi" w:cstheme="majorBidi"/>
                <w:lang w:val="en-US"/>
              </w:rPr>
              <w:t>10.8±1.32</w:t>
            </w:r>
          </w:p>
        </w:tc>
        <w:tc>
          <w:tcPr>
            <w:tcW w:w="977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7F50CF12" w14:textId="77777777" w:rsidR="00CA229E" w:rsidRPr="003345D5" w:rsidRDefault="00CA229E" w:rsidP="00481737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3345D5">
              <w:rPr>
                <w:rFonts w:asciiTheme="majorBidi" w:hAnsiTheme="majorBidi" w:cstheme="majorBidi"/>
                <w:b/>
                <w:bCs/>
                <w:lang w:val="en-US"/>
              </w:rPr>
              <w:t>0.022*</w:t>
            </w:r>
          </w:p>
        </w:tc>
      </w:tr>
      <w:tr w:rsidR="00CA229E" w:rsidRPr="003345D5" w14:paraId="772633E1" w14:textId="77777777" w:rsidTr="00481737">
        <w:trPr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6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54E1D7F2" w14:textId="77777777" w:rsidR="00CA229E" w:rsidRPr="003345D5" w:rsidRDefault="00CA229E" w:rsidP="00481737">
            <w:pPr>
              <w:bidi w:val="0"/>
              <w:jc w:val="center"/>
              <w:rPr>
                <w:rFonts w:asciiTheme="majorBidi" w:hAnsiTheme="majorBidi" w:cstheme="majorBidi"/>
                <w:lang w:val="en-US"/>
              </w:rPr>
            </w:pPr>
            <w:r w:rsidRPr="003345D5">
              <w:rPr>
                <w:rFonts w:asciiTheme="majorBidi" w:hAnsiTheme="majorBidi" w:cstheme="majorBidi"/>
                <w:lang w:val="en-US"/>
              </w:rPr>
              <w:t>S</w:t>
            </w:r>
            <w:r>
              <w:rPr>
                <w:rFonts w:asciiTheme="majorBidi" w:hAnsiTheme="majorBidi" w:cstheme="majorBidi"/>
                <w:lang w:val="en-US"/>
              </w:rPr>
              <w:t>c</w:t>
            </w:r>
            <w:r w:rsidRPr="003345D5">
              <w:rPr>
                <w:rFonts w:asciiTheme="majorBidi" w:hAnsiTheme="majorBidi" w:cstheme="majorBidi"/>
                <w:lang w:val="en-US"/>
              </w:rPr>
              <w:t>hirmer test</w:t>
            </w:r>
          </w:p>
        </w:tc>
      </w:tr>
      <w:tr w:rsidR="00CA229E" w:rsidRPr="003345D5" w14:paraId="72EF8EF7" w14:textId="77777777" w:rsidTr="00481737">
        <w:trPr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0FA13E32" w14:textId="77777777" w:rsidR="00CA229E" w:rsidRPr="003345D5" w:rsidRDefault="00CA229E" w:rsidP="00481737">
            <w:pPr>
              <w:bidi w:val="0"/>
              <w:jc w:val="center"/>
              <w:rPr>
                <w:rFonts w:asciiTheme="majorBidi" w:hAnsiTheme="majorBidi" w:cstheme="majorBidi"/>
                <w:lang w:val="en-US"/>
              </w:rPr>
            </w:pPr>
            <w:r w:rsidRPr="003345D5">
              <w:rPr>
                <w:rFonts w:asciiTheme="majorBidi" w:hAnsiTheme="majorBidi" w:cstheme="majorBidi"/>
                <w:lang w:val="en-US"/>
              </w:rPr>
              <w:t>Pre-treatment</w:t>
            </w:r>
          </w:p>
        </w:tc>
        <w:tc>
          <w:tcPr>
            <w:tcW w:w="1207" w:type="pct"/>
            <w:gridSpan w:val="3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37DBB697" w14:textId="77777777" w:rsidR="00CA229E" w:rsidRPr="003345D5" w:rsidRDefault="00CA229E" w:rsidP="00481737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val="en-US"/>
              </w:rPr>
            </w:pPr>
            <w:r w:rsidRPr="003345D5">
              <w:rPr>
                <w:rFonts w:asciiTheme="majorBidi" w:hAnsiTheme="majorBidi" w:cstheme="majorBidi"/>
                <w:lang w:val="en-US"/>
              </w:rPr>
              <w:t>8.2±2.17</w:t>
            </w:r>
          </w:p>
        </w:tc>
        <w:tc>
          <w:tcPr>
            <w:tcW w:w="1382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02F8A211" w14:textId="77777777" w:rsidR="00CA229E" w:rsidRPr="003345D5" w:rsidRDefault="00CA229E" w:rsidP="00481737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val="en-US"/>
              </w:rPr>
            </w:pPr>
            <w:r w:rsidRPr="003345D5">
              <w:rPr>
                <w:rFonts w:asciiTheme="majorBidi" w:hAnsiTheme="majorBidi" w:cstheme="majorBidi"/>
                <w:lang w:val="en-US"/>
              </w:rPr>
              <w:t>9.05±1.39</w:t>
            </w:r>
          </w:p>
        </w:tc>
        <w:tc>
          <w:tcPr>
            <w:tcW w:w="977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176E062C" w14:textId="77777777" w:rsidR="00CA229E" w:rsidRPr="003345D5" w:rsidRDefault="00CA229E" w:rsidP="00481737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3345D5">
              <w:rPr>
                <w:rFonts w:asciiTheme="majorBidi" w:hAnsiTheme="majorBidi" w:cstheme="majorBidi"/>
                <w:lang w:val="en-US"/>
              </w:rPr>
              <w:t>0.148</w:t>
            </w:r>
          </w:p>
        </w:tc>
      </w:tr>
      <w:tr w:rsidR="00CA229E" w:rsidRPr="003345D5" w14:paraId="3246A171" w14:textId="77777777" w:rsidTr="00481737">
        <w:trPr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5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6B4C876C" w14:textId="77777777" w:rsidR="00CA229E" w:rsidRPr="003345D5" w:rsidRDefault="00CA229E" w:rsidP="00481737">
            <w:pPr>
              <w:bidi w:val="0"/>
              <w:jc w:val="center"/>
              <w:rPr>
                <w:rFonts w:asciiTheme="majorBidi" w:hAnsiTheme="majorBidi" w:cstheme="majorBidi"/>
                <w:lang w:val="en-US"/>
              </w:rPr>
            </w:pPr>
            <w:r w:rsidRPr="003345D5">
              <w:rPr>
                <w:rFonts w:asciiTheme="majorBidi" w:hAnsiTheme="majorBidi" w:cstheme="majorBidi"/>
                <w:lang w:val="en-US"/>
              </w:rPr>
              <w:t>Post</w:t>
            </w:r>
            <w:r>
              <w:rPr>
                <w:rFonts w:asciiTheme="majorBidi" w:hAnsiTheme="majorBidi" w:cstheme="majorBidi"/>
                <w:lang w:val="en-US"/>
              </w:rPr>
              <w:t>-</w:t>
            </w:r>
            <w:r w:rsidRPr="003345D5">
              <w:rPr>
                <w:rFonts w:asciiTheme="majorBidi" w:hAnsiTheme="majorBidi" w:cstheme="majorBidi"/>
                <w:lang w:val="en-US"/>
              </w:rPr>
              <w:t>treatment</w:t>
            </w:r>
          </w:p>
        </w:tc>
        <w:tc>
          <w:tcPr>
            <w:tcW w:w="1207" w:type="pct"/>
            <w:gridSpan w:val="3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71F43770" w14:textId="77777777" w:rsidR="00CA229E" w:rsidRPr="003345D5" w:rsidRDefault="00CA229E" w:rsidP="00481737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val="en-US"/>
              </w:rPr>
            </w:pPr>
            <w:r w:rsidRPr="003345D5">
              <w:rPr>
                <w:rFonts w:asciiTheme="majorBidi" w:hAnsiTheme="majorBidi" w:cstheme="majorBidi"/>
                <w:lang w:val="en-US"/>
              </w:rPr>
              <w:t>10.15±1.53</w:t>
            </w:r>
          </w:p>
        </w:tc>
        <w:tc>
          <w:tcPr>
            <w:tcW w:w="1382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40FFB19C" w14:textId="77777777" w:rsidR="00CA229E" w:rsidRPr="003345D5" w:rsidRDefault="00CA229E" w:rsidP="00481737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val="en-US"/>
              </w:rPr>
            </w:pPr>
            <w:r w:rsidRPr="003345D5">
              <w:rPr>
                <w:rFonts w:asciiTheme="majorBidi" w:hAnsiTheme="majorBidi" w:cstheme="majorBidi"/>
                <w:lang w:val="en-US"/>
              </w:rPr>
              <w:t>11.25±1.21</w:t>
            </w:r>
          </w:p>
        </w:tc>
        <w:tc>
          <w:tcPr>
            <w:tcW w:w="977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2C4D7322" w14:textId="77777777" w:rsidR="00CA229E" w:rsidRPr="003345D5" w:rsidRDefault="00CA229E" w:rsidP="00481737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3345D5">
              <w:rPr>
                <w:rFonts w:asciiTheme="majorBidi" w:hAnsiTheme="majorBidi" w:cstheme="majorBidi"/>
                <w:b/>
                <w:bCs/>
                <w:lang w:val="en-US"/>
              </w:rPr>
              <w:t>0.016*</w:t>
            </w:r>
          </w:p>
        </w:tc>
      </w:tr>
    </w:tbl>
    <w:p w14:paraId="5AAC2778" w14:textId="77777777" w:rsidR="00CA229E" w:rsidRPr="003345D5" w:rsidRDefault="00CA229E" w:rsidP="00CA229E">
      <w:pPr>
        <w:pStyle w:val="footnote"/>
      </w:pPr>
      <w:r w:rsidRPr="003345D5">
        <w:t>Data is presented as mean ± SD. TBUT: Tear break up time test.</w:t>
      </w:r>
    </w:p>
    <w:p w14:paraId="46573E33" w14:textId="77777777" w:rsidR="00CA229E" w:rsidRDefault="00CA229E" w:rsidP="00CA229E">
      <w:pPr>
        <w:pStyle w:val="footnote"/>
      </w:pPr>
    </w:p>
    <w:p w14:paraId="5DA0ABA3" w14:textId="77777777" w:rsidR="00CA229E" w:rsidRDefault="00CA229E" w:rsidP="00CA229E">
      <w:pPr>
        <w:pStyle w:val="footnote"/>
      </w:pPr>
    </w:p>
    <w:p w14:paraId="03E1AC92" w14:textId="77777777" w:rsidR="00CA229E" w:rsidRPr="003345D5" w:rsidRDefault="00CA229E" w:rsidP="00CA229E">
      <w:pPr>
        <w:bidi w:val="0"/>
        <w:rPr>
          <w:rFonts w:asciiTheme="majorBidi" w:hAnsiTheme="majorBidi" w:cstheme="majorBidi"/>
          <w:b/>
          <w:bCs/>
        </w:rPr>
      </w:pPr>
      <w:r w:rsidRPr="003345D5">
        <w:rPr>
          <w:rFonts w:asciiTheme="majorBidi" w:hAnsiTheme="majorBidi" w:cstheme="majorBidi"/>
          <w:b/>
          <w:bCs/>
        </w:rPr>
        <w:t xml:space="preserve">Table </w:t>
      </w:r>
      <w:r w:rsidRPr="003345D5">
        <w:rPr>
          <w:rFonts w:asciiTheme="majorBidi" w:hAnsiTheme="majorBidi" w:cstheme="majorBidi"/>
          <w:b/>
          <w:bCs/>
        </w:rPr>
        <w:fldChar w:fldCharType="begin"/>
      </w:r>
      <w:r w:rsidRPr="003345D5">
        <w:rPr>
          <w:rFonts w:asciiTheme="majorBidi" w:hAnsiTheme="majorBidi" w:cstheme="majorBidi"/>
          <w:b/>
          <w:bCs/>
        </w:rPr>
        <w:instrText xml:space="preserve"> SEQ Table \* ARABIC </w:instrText>
      </w:r>
      <w:r w:rsidRPr="003345D5">
        <w:rPr>
          <w:rFonts w:asciiTheme="majorBidi" w:hAnsiTheme="majorBidi" w:cstheme="majorBidi"/>
          <w:b/>
          <w:bCs/>
        </w:rPr>
        <w:fldChar w:fldCharType="separate"/>
      </w:r>
      <w:r>
        <w:rPr>
          <w:rFonts w:asciiTheme="majorBidi" w:hAnsiTheme="majorBidi" w:cstheme="majorBidi"/>
          <w:b/>
          <w:bCs/>
          <w:noProof/>
        </w:rPr>
        <w:t>3</w:t>
      </w:r>
      <w:r w:rsidRPr="003345D5">
        <w:rPr>
          <w:rFonts w:asciiTheme="majorBidi" w:hAnsiTheme="majorBidi" w:cstheme="majorBidi"/>
        </w:rPr>
        <w:fldChar w:fldCharType="end"/>
      </w:r>
      <w:r w:rsidRPr="003345D5">
        <w:rPr>
          <w:rFonts w:asciiTheme="majorBidi" w:hAnsiTheme="majorBidi" w:cstheme="majorBidi"/>
          <w:b/>
          <w:bCs/>
        </w:rPr>
        <w:t>: Corneal thickness, CCT and hexagonality of the studied groups</w:t>
      </w:r>
    </w:p>
    <w:tbl>
      <w:tblPr>
        <w:tblStyle w:val="GridTable1Light2"/>
        <w:tblW w:w="5000" w:type="pct"/>
        <w:tblLook w:val="04A0" w:firstRow="1" w:lastRow="0" w:firstColumn="1" w:lastColumn="0" w:noHBand="0" w:noVBand="1"/>
      </w:tblPr>
      <w:tblGrid>
        <w:gridCol w:w="2681"/>
        <w:gridCol w:w="13"/>
        <w:gridCol w:w="2186"/>
        <w:gridCol w:w="43"/>
        <w:gridCol w:w="17"/>
        <w:gridCol w:w="2560"/>
        <w:gridCol w:w="19"/>
        <w:gridCol w:w="1831"/>
      </w:tblGrid>
      <w:tr w:rsidR="00CA229E" w:rsidRPr="003345D5" w14:paraId="360F748D" w14:textId="77777777" w:rsidTr="0048173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1" w:type="pct"/>
            <w:gridSpan w:val="2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03A60DE5" w14:textId="77777777" w:rsidR="00CA229E" w:rsidRPr="003345D5" w:rsidRDefault="00CA229E" w:rsidP="00481737">
            <w:pPr>
              <w:bidi w:val="0"/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16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146FCE28" w14:textId="77777777" w:rsidR="00CA229E" w:rsidRPr="003345D5" w:rsidRDefault="00CA229E" w:rsidP="00481737">
            <w:pPr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val="en-US"/>
              </w:rPr>
            </w:pPr>
            <w:r w:rsidRPr="003345D5">
              <w:rPr>
                <w:rFonts w:asciiTheme="majorBidi" w:hAnsiTheme="majorBidi" w:cstheme="majorBidi"/>
                <w:lang w:val="en-US"/>
              </w:rPr>
              <w:t>Group I (n=20)</w:t>
            </w:r>
          </w:p>
        </w:tc>
        <w:tc>
          <w:tcPr>
            <w:tcW w:w="1401" w:type="pct"/>
            <w:gridSpan w:val="3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20447E58" w14:textId="77777777" w:rsidR="00CA229E" w:rsidRPr="003345D5" w:rsidRDefault="00CA229E" w:rsidP="00481737">
            <w:pPr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val="en-US"/>
              </w:rPr>
            </w:pPr>
            <w:r w:rsidRPr="003345D5">
              <w:rPr>
                <w:rFonts w:asciiTheme="majorBidi" w:hAnsiTheme="majorBidi" w:cstheme="majorBidi"/>
                <w:lang w:val="en-US"/>
              </w:rPr>
              <w:t>Group II (n=20)</w:t>
            </w:r>
          </w:p>
        </w:tc>
        <w:tc>
          <w:tcPr>
            <w:tcW w:w="989" w:type="pct"/>
            <w:gridSpan w:val="2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7EAFB714" w14:textId="77777777" w:rsidR="00CA229E" w:rsidRPr="003345D5" w:rsidRDefault="00CA229E" w:rsidP="00481737">
            <w:pPr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val="en-US"/>
              </w:rPr>
            </w:pPr>
            <w:r w:rsidRPr="003345D5">
              <w:rPr>
                <w:rFonts w:asciiTheme="majorBidi" w:hAnsiTheme="majorBidi" w:cstheme="majorBidi"/>
                <w:lang w:val="en-US"/>
              </w:rPr>
              <w:t>P</w:t>
            </w:r>
          </w:p>
        </w:tc>
      </w:tr>
      <w:tr w:rsidR="00CA229E" w:rsidRPr="003345D5" w14:paraId="65339FBA" w14:textId="77777777" w:rsidTr="0048173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8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09F7097C" w14:textId="77777777" w:rsidR="00CA229E" w:rsidRPr="003345D5" w:rsidRDefault="00CA229E" w:rsidP="00481737">
            <w:pPr>
              <w:bidi w:val="0"/>
              <w:jc w:val="center"/>
              <w:rPr>
                <w:rFonts w:asciiTheme="majorBidi" w:hAnsiTheme="majorBidi" w:cstheme="majorBidi"/>
                <w:lang w:val="en-US"/>
              </w:rPr>
            </w:pPr>
            <w:r w:rsidRPr="003345D5">
              <w:rPr>
                <w:rFonts w:asciiTheme="majorBidi" w:hAnsiTheme="majorBidi" w:cstheme="majorBidi"/>
                <w:lang w:val="en-US"/>
              </w:rPr>
              <w:t>Corneal thickness (µm)</w:t>
            </w:r>
          </w:p>
        </w:tc>
      </w:tr>
      <w:tr w:rsidR="00CA229E" w:rsidRPr="003345D5" w14:paraId="5A29E453" w14:textId="77777777" w:rsidTr="0048173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1" w:type="pct"/>
            <w:gridSpan w:val="2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08839FEE" w14:textId="77777777" w:rsidR="00CA229E" w:rsidRPr="003345D5" w:rsidRDefault="00CA229E" w:rsidP="00481737">
            <w:pPr>
              <w:bidi w:val="0"/>
              <w:jc w:val="center"/>
              <w:rPr>
                <w:rFonts w:asciiTheme="majorBidi" w:hAnsiTheme="majorBidi" w:cstheme="majorBidi"/>
                <w:lang w:val="en-US"/>
              </w:rPr>
            </w:pPr>
            <w:r w:rsidRPr="003345D5">
              <w:rPr>
                <w:rFonts w:asciiTheme="majorBidi" w:hAnsiTheme="majorBidi" w:cstheme="majorBidi"/>
                <w:lang w:val="en-US"/>
              </w:rPr>
              <w:t>Pre</w:t>
            </w:r>
            <w:r>
              <w:rPr>
                <w:rFonts w:asciiTheme="majorBidi" w:hAnsiTheme="majorBidi" w:cstheme="majorBidi"/>
                <w:lang w:val="en-US"/>
              </w:rPr>
              <w:t>-</w:t>
            </w:r>
            <w:r w:rsidRPr="003345D5">
              <w:rPr>
                <w:rFonts w:asciiTheme="majorBidi" w:hAnsiTheme="majorBidi" w:cstheme="majorBidi"/>
                <w:lang w:val="en-US"/>
              </w:rPr>
              <w:t>treatment</w:t>
            </w:r>
          </w:p>
        </w:tc>
        <w:tc>
          <w:tcPr>
            <w:tcW w:w="116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3C9B1C84" w14:textId="77777777" w:rsidR="00CA229E" w:rsidRPr="003345D5" w:rsidRDefault="00CA229E" w:rsidP="00481737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val="en-US"/>
              </w:rPr>
            </w:pPr>
            <w:r w:rsidRPr="003345D5">
              <w:rPr>
                <w:rFonts w:asciiTheme="majorBidi" w:hAnsiTheme="majorBidi" w:cstheme="majorBidi"/>
                <w:lang w:val="en-US"/>
              </w:rPr>
              <w:t>493.25±24.11</w:t>
            </w:r>
          </w:p>
        </w:tc>
        <w:tc>
          <w:tcPr>
            <w:tcW w:w="1401" w:type="pct"/>
            <w:gridSpan w:val="3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25A1D07E" w14:textId="77777777" w:rsidR="00CA229E" w:rsidRPr="003345D5" w:rsidRDefault="00CA229E" w:rsidP="00481737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val="en-US"/>
              </w:rPr>
            </w:pPr>
            <w:r w:rsidRPr="003345D5">
              <w:rPr>
                <w:rFonts w:asciiTheme="majorBidi" w:hAnsiTheme="majorBidi" w:cstheme="majorBidi"/>
                <w:lang w:val="en-US"/>
              </w:rPr>
              <w:t>484.75±39.75</w:t>
            </w:r>
          </w:p>
        </w:tc>
        <w:tc>
          <w:tcPr>
            <w:tcW w:w="989" w:type="pct"/>
            <w:gridSpan w:val="2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4BC831C3" w14:textId="77777777" w:rsidR="00CA229E" w:rsidRPr="003345D5" w:rsidRDefault="00CA229E" w:rsidP="00481737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3345D5">
              <w:rPr>
                <w:rFonts w:asciiTheme="majorBidi" w:hAnsiTheme="majorBidi" w:cstheme="majorBidi"/>
                <w:lang w:val="en-US"/>
              </w:rPr>
              <w:t>0.419</w:t>
            </w:r>
          </w:p>
        </w:tc>
      </w:tr>
      <w:tr w:rsidR="00CA229E" w:rsidRPr="003345D5" w14:paraId="556C054A" w14:textId="77777777" w:rsidTr="0048173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1" w:type="pct"/>
            <w:gridSpan w:val="2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14291FDE" w14:textId="77777777" w:rsidR="00CA229E" w:rsidRPr="003345D5" w:rsidRDefault="00CA229E" w:rsidP="00481737">
            <w:pPr>
              <w:bidi w:val="0"/>
              <w:jc w:val="center"/>
              <w:rPr>
                <w:rFonts w:asciiTheme="majorBidi" w:hAnsiTheme="majorBidi" w:cstheme="majorBidi"/>
                <w:lang w:val="en-US"/>
              </w:rPr>
            </w:pPr>
            <w:r w:rsidRPr="003345D5">
              <w:rPr>
                <w:rFonts w:asciiTheme="majorBidi" w:hAnsiTheme="majorBidi" w:cstheme="majorBidi"/>
                <w:lang w:val="en-US"/>
              </w:rPr>
              <w:t>Post</w:t>
            </w:r>
            <w:r>
              <w:rPr>
                <w:rFonts w:asciiTheme="majorBidi" w:hAnsiTheme="majorBidi" w:cstheme="majorBidi"/>
                <w:lang w:val="en-US"/>
              </w:rPr>
              <w:t>-</w:t>
            </w:r>
            <w:r w:rsidRPr="003345D5">
              <w:rPr>
                <w:rFonts w:asciiTheme="majorBidi" w:hAnsiTheme="majorBidi" w:cstheme="majorBidi"/>
                <w:lang w:val="en-US"/>
              </w:rPr>
              <w:t>treatment</w:t>
            </w:r>
          </w:p>
        </w:tc>
        <w:tc>
          <w:tcPr>
            <w:tcW w:w="116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08B847B7" w14:textId="77777777" w:rsidR="00CA229E" w:rsidRPr="003345D5" w:rsidRDefault="00CA229E" w:rsidP="00481737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val="en-US"/>
              </w:rPr>
            </w:pPr>
            <w:r w:rsidRPr="003345D5">
              <w:rPr>
                <w:rFonts w:asciiTheme="majorBidi" w:hAnsiTheme="majorBidi" w:cstheme="majorBidi"/>
                <w:lang w:val="en-US"/>
              </w:rPr>
              <w:t>491.4±22.69</w:t>
            </w:r>
          </w:p>
        </w:tc>
        <w:tc>
          <w:tcPr>
            <w:tcW w:w="1401" w:type="pct"/>
            <w:gridSpan w:val="3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20A3F693" w14:textId="77777777" w:rsidR="00CA229E" w:rsidRPr="003345D5" w:rsidRDefault="00CA229E" w:rsidP="00481737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val="en-US"/>
              </w:rPr>
            </w:pPr>
            <w:r w:rsidRPr="003345D5">
              <w:rPr>
                <w:rFonts w:asciiTheme="majorBidi" w:hAnsiTheme="majorBidi" w:cstheme="majorBidi"/>
                <w:lang w:val="en-US"/>
              </w:rPr>
              <w:t>497.15±15.28</w:t>
            </w:r>
          </w:p>
        </w:tc>
        <w:tc>
          <w:tcPr>
            <w:tcW w:w="989" w:type="pct"/>
            <w:gridSpan w:val="2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4D3716A1" w14:textId="77777777" w:rsidR="00CA229E" w:rsidRPr="003345D5" w:rsidRDefault="00CA229E" w:rsidP="00481737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3345D5">
              <w:rPr>
                <w:rFonts w:asciiTheme="majorBidi" w:hAnsiTheme="majorBidi" w:cstheme="majorBidi"/>
                <w:lang w:val="en-US"/>
              </w:rPr>
              <w:t>0.353</w:t>
            </w:r>
          </w:p>
        </w:tc>
      </w:tr>
      <w:tr w:rsidR="00CA229E" w:rsidRPr="003345D5" w14:paraId="0E3219EA" w14:textId="77777777" w:rsidTr="0048173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8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2C13C9D1" w14:textId="77777777" w:rsidR="00CA229E" w:rsidRPr="003345D5" w:rsidRDefault="00CA229E" w:rsidP="00481737">
            <w:pPr>
              <w:bidi w:val="0"/>
              <w:jc w:val="center"/>
              <w:rPr>
                <w:rFonts w:asciiTheme="majorBidi" w:hAnsiTheme="majorBidi" w:cstheme="majorBidi"/>
                <w:lang w:val="en-US"/>
              </w:rPr>
            </w:pPr>
            <w:r w:rsidRPr="003345D5">
              <w:rPr>
                <w:rFonts w:asciiTheme="majorBidi" w:hAnsiTheme="majorBidi" w:cstheme="majorBidi"/>
                <w:lang w:val="en-US"/>
              </w:rPr>
              <w:t>CCT (μm)</w:t>
            </w:r>
          </w:p>
        </w:tc>
      </w:tr>
      <w:tr w:rsidR="00CA229E" w:rsidRPr="003345D5" w14:paraId="050553FF" w14:textId="77777777" w:rsidTr="0048173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3318E852" w14:textId="77777777" w:rsidR="00CA229E" w:rsidRPr="003345D5" w:rsidRDefault="00CA229E" w:rsidP="00481737">
            <w:pPr>
              <w:bidi w:val="0"/>
              <w:jc w:val="center"/>
              <w:rPr>
                <w:rFonts w:asciiTheme="majorBidi" w:hAnsiTheme="majorBidi" w:cstheme="majorBidi"/>
                <w:lang w:val="en-US"/>
              </w:rPr>
            </w:pPr>
            <w:r w:rsidRPr="003345D5">
              <w:rPr>
                <w:rFonts w:asciiTheme="majorBidi" w:hAnsiTheme="majorBidi" w:cstheme="majorBidi"/>
                <w:lang w:val="en-US"/>
              </w:rPr>
              <w:t>Pre</w:t>
            </w:r>
            <w:r>
              <w:rPr>
                <w:rFonts w:asciiTheme="majorBidi" w:hAnsiTheme="majorBidi" w:cstheme="majorBidi"/>
                <w:lang w:val="en-US"/>
              </w:rPr>
              <w:t>-</w:t>
            </w:r>
            <w:r w:rsidRPr="003345D5">
              <w:rPr>
                <w:rFonts w:asciiTheme="majorBidi" w:hAnsiTheme="majorBidi" w:cstheme="majorBidi"/>
                <w:lang w:val="en-US"/>
              </w:rPr>
              <w:t>treatment</w:t>
            </w:r>
          </w:p>
        </w:tc>
        <w:tc>
          <w:tcPr>
            <w:tcW w:w="1199" w:type="pct"/>
            <w:gridSpan w:val="3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5D95621C" w14:textId="77777777" w:rsidR="00CA229E" w:rsidRPr="003345D5" w:rsidRDefault="00CA229E" w:rsidP="00481737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val="en-US"/>
              </w:rPr>
            </w:pPr>
            <w:r w:rsidRPr="003345D5">
              <w:rPr>
                <w:rFonts w:asciiTheme="majorBidi" w:hAnsiTheme="majorBidi" w:cstheme="majorBidi"/>
                <w:lang w:val="en-US"/>
              </w:rPr>
              <w:t>2029.5±123.48</w:t>
            </w:r>
          </w:p>
        </w:tc>
        <w:tc>
          <w:tcPr>
            <w:tcW w:w="1378" w:type="pct"/>
            <w:gridSpan w:val="2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46E1C196" w14:textId="77777777" w:rsidR="00CA229E" w:rsidRPr="003345D5" w:rsidRDefault="00CA229E" w:rsidP="00481737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val="en-US"/>
              </w:rPr>
            </w:pPr>
            <w:r w:rsidRPr="003345D5">
              <w:rPr>
                <w:rFonts w:asciiTheme="majorBidi" w:hAnsiTheme="majorBidi" w:cstheme="majorBidi"/>
                <w:lang w:val="en-US"/>
              </w:rPr>
              <w:t>2068.3±68.43</w:t>
            </w:r>
          </w:p>
        </w:tc>
        <w:tc>
          <w:tcPr>
            <w:tcW w:w="989" w:type="pct"/>
            <w:gridSpan w:val="2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5DCC632B" w14:textId="77777777" w:rsidR="00CA229E" w:rsidRPr="003345D5" w:rsidRDefault="00CA229E" w:rsidP="00481737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3345D5">
              <w:rPr>
                <w:rFonts w:asciiTheme="majorBidi" w:hAnsiTheme="majorBidi" w:cstheme="majorBidi"/>
                <w:lang w:val="en-US"/>
              </w:rPr>
              <w:t>0.227</w:t>
            </w:r>
          </w:p>
        </w:tc>
      </w:tr>
      <w:tr w:rsidR="00CA229E" w:rsidRPr="003345D5" w14:paraId="2FB64C5B" w14:textId="77777777" w:rsidTr="0048173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38741C47" w14:textId="77777777" w:rsidR="00CA229E" w:rsidRPr="003345D5" w:rsidRDefault="00CA229E" w:rsidP="00481737">
            <w:pPr>
              <w:bidi w:val="0"/>
              <w:jc w:val="center"/>
              <w:rPr>
                <w:rFonts w:asciiTheme="majorBidi" w:hAnsiTheme="majorBidi" w:cstheme="majorBidi"/>
                <w:lang w:val="en-US"/>
              </w:rPr>
            </w:pPr>
            <w:r w:rsidRPr="003345D5">
              <w:rPr>
                <w:rFonts w:asciiTheme="majorBidi" w:hAnsiTheme="majorBidi" w:cstheme="majorBidi"/>
                <w:lang w:val="en-US"/>
              </w:rPr>
              <w:t>Post</w:t>
            </w:r>
            <w:r>
              <w:rPr>
                <w:rFonts w:asciiTheme="majorBidi" w:hAnsiTheme="majorBidi" w:cstheme="majorBidi"/>
                <w:lang w:val="en-US"/>
              </w:rPr>
              <w:t>-</w:t>
            </w:r>
            <w:r w:rsidRPr="003345D5">
              <w:rPr>
                <w:rFonts w:asciiTheme="majorBidi" w:hAnsiTheme="majorBidi" w:cstheme="majorBidi"/>
                <w:lang w:val="en-US"/>
              </w:rPr>
              <w:t>treatment</w:t>
            </w:r>
          </w:p>
        </w:tc>
        <w:tc>
          <w:tcPr>
            <w:tcW w:w="1199" w:type="pct"/>
            <w:gridSpan w:val="3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596DA3F0" w14:textId="77777777" w:rsidR="00CA229E" w:rsidRPr="003345D5" w:rsidRDefault="00CA229E" w:rsidP="00481737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val="en-US"/>
              </w:rPr>
            </w:pPr>
            <w:r w:rsidRPr="003345D5">
              <w:rPr>
                <w:rFonts w:asciiTheme="majorBidi" w:hAnsiTheme="majorBidi" w:cstheme="majorBidi"/>
                <w:lang w:val="en-US"/>
              </w:rPr>
              <w:t>2065.15±116.13</w:t>
            </w:r>
          </w:p>
        </w:tc>
        <w:tc>
          <w:tcPr>
            <w:tcW w:w="1378" w:type="pct"/>
            <w:gridSpan w:val="2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5E37075A" w14:textId="77777777" w:rsidR="00CA229E" w:rsidRPr="003345D5" w:rsidRDefault="00CA229E" w:rsidP="00481737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val="en-US"/>
              </w:rPr>
            </w:pPr>
            <w:r w:rsidRPr="003345D5">
              <w:rPr>
                <w:rFonts w:asciiTheme="majorBidi" w:hAnsiTheme="majorBidi" w:cstheme="majorBidi"/>
                <w:lang w:val="en-US"/>
              </w:rPr>
              <w:t>2074.8±69.35</w:t>
            </w:r>
          </w:p>
        </w:tc>
        <w:tc>
          <w:tcPr>
            <w:tcW w:w="989" w:type="pct"/>
            <w:gridSpan w:val="2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0021E762" w14:textId="77777777" w:rsidR="00CA229E" w:rsidRPr="003345D5" w:rsidRDefault="00CA229E" w:rsidP="00481737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3345D5">
              <w:rPr>
                <w:rFonts w:asciiTheme="majorBidi" w:hAnsiTheme="majorBidi" w:cstheme="majorBidi"/>
                <w:lang w:val="en-US"/>
              </w:rPr>
              <w:t>0.751</w:t>
            </w:r>
          </w:p>
        </w:tc>
      </w:tr>
      <w:tr w:rsidR="00CA229E" w:rsidRPr="003345D5" w14:paraId="2035297B" w14:textId="77777777" w:rsidTr="0048173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8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7F9C09E9" w14:textId="77777777" w:rsidR="00CA229E" w:rsidRPr="003345D5" w:rsidRDefault="00CA229E" w:rsidP="00481737">
            <w:pPr>
              <w:bidi w:val="0"/>
              <w:jc w:val="center"/>
              <w:rPr>
                <w:rFonts w:asciiTheme="majorBidi" w:hAnsiTheme="majorBidi" w:cstheme="majorBidi"/>
                <w:lang w:val="en-US"/>
              </w:rPr>
            </w:pPr>
            <w:r w:rsidRPr="003345D5">
              <w:rPr>
                <w:rFonts w:asciiTheme="majorBidi" w:hAnsiTheme="majorBidi" w:cstheme="majorBidi"/>
                <w:lang w:val="en-US"/>
              </w:rPr>
              <w:t>Hexagonality</w:t>
            </w:r>
          </w:p>
        </w:tc>
      </w:tr>
      <w:tr w:rsidR="00CA229E" w:rsidRPr="003345D5" w14:paraId="5F881497" w14:textId="77777777" w:rsidTr="0048173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328514A6" w14:textId="77777777" w:rsidR="00CA229E" w:rsidRPr="003345D5" w:rsidRDefault="00CA229E" w:rsidP="00481737">
            <w:pPr>
              <w:bidi w:val="0"/>
              <w:jc w:val="center"/>
              <w:rPr>
                <w:rFonts w:asciiTheme="majorBidi" w:hAnsiTheme="majorBidi" w:cstheme="majorBidi"/>
                <w:lang w:val="en-US"/>
              </w:rPr>
            </w:pPr>
            <w:r w:rsidRPr="003345D5">
              <w:rPr>
                <w:rFonts w:asciiTheme="majorBidi" w:hAnsiTheme="majorBidi" w:cstheme="majorBidi"/>
                <w:lang w:val="en-US"/>
              </w:rPr>
              <w:t>Pre</w:t>
            </w:r>
            <w:r>
              <w:rPr>
                <w:rFonts w:asciiTheme="majorBidi" w:hAnsiTheme="majorBidi" w:cstheme="majorBidi"/>
                <w:lang w:val="en-US"/>
              </w:rPr>
              <w:t>-</w:t>
            </w:r>
            <w:r w:rsidRPr="003345D5">
              <w:rPr>
                <w:rFonts w:asciiTheme="majorBidi" w:hAnsiTheme="majorBidi" w:cstheme="majorBidi"/>
                <w:lang w:val="en-US"/>
              </w:rPr>
              <w:t>treatment</w:t>
            </w:r>
          </w:p>
        </w:tc>
        <w:tc>
          <w:tcPr>
            <w:tcW w:w="1208" w:type="pct"/>
            <w:gridSpan w:val="4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3675EA4A" w14:textId="77777777" w:rsidR="00CA229E" w:rsidRPr="003345D5" w:rsidRDefault="00CA229E" w:rsidP="00481737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val="en-US"/>
              </w:rPr>
            </w:pPr>
            <w:r w:rsidRPr="003345D5">
              <w:rPr>
                <w:rFonts w:asciiTheme="majorBidi" w:hAnsiTheme="majorBidi" w:cstheme="majorBidi"/>
                <w:lang w:val="en-US"/>
              </w:rPr>
              <w:t>54.05±7.32</w:t>
            </w:r>
          </w:p>
        </w:tc>
        <w:tc>
          <w:tcPr>
            <w:tcW w:w="1379" w:type="pct"/>
            <w:gridSpan w:val="2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64A9E562" w14:textId="77777777" w:rsidR="00CA229E" w:rsidRPr="003345D5" w:rsidRDefault="00CA229E" w:rsidP="00481737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val="en-US"/>
              </w:rPr>
            </w:pPr>
            <w:r w:rsidRPr="003345D5">
              <w:rPr>
                <w:rFonts w:asciiTheme="majorBidi" w:hAnsiTheme="majorBidi" w:cstheme="majorBidi"/>
                <w:lang w:val="en-US"/>
              </w:rPr>
              <w:t>57.3±2.89</w:t>
            </w:r>
          </w:p>
        </w:tc>
        <w:tc>
          <w:tcPr>
            <w:tcW w:w="97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64D1CBE6" w14:textId="77777777" w:rsidR="00CA229E" w:rsidRPr="003345D5" w:rsidRDefault="00CA229E" w:rsidP="00481737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3345D5">
              <w:rPr>
                <w:rFonts w:asciiTheme="majorBidi" w:hAnsiTheme="majorBidi" w:cstheme="majorBidi"/>
                <w:lang w:val="en-US"/>
              </w:rPr>
              <w:t>0.073</w:t>
            </w:r>
          </w:p>
        </w:tc>
      </w:tr>
      <w:tr w:rsidR="00CA229E" w:rsidRPr="003345D5" w14:paraId="5DD469B7" w14:textId="77777777" w:rsidTr="0048173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028ABD20" w14:textId="77777777" w:rsidR="00CA229E" w:rsidRPr="003345D5" w:rsidRDefault="00CA229E" w:rsidP="00481737">
            <w:pPr>
              <w:bidi w:val="0"/>
              <w:jc w:val="center"/>
              <w:rPr>
                <w:rFonts w:asciiTheme="majorBidi" w:hAnsiTheme="majorBidi" w:cstheme="majorBidi"/>
                <w:lang w:val="en-US"/>
              </w:rPr>
            </w:pPr>
            <w:r w:rsidRPr="003345D5">
              <w:rPr>
                <w:rFonts w:asciiTheme="majorBidi" w:hAnsiTheme="majorBidi" w:cstheme="majorBidi"/>
                <w:lang w:val="en-US"/>
              </w:rPr>
              <w:t>Post</w:t>
            </w:r>
            <w:r>
              <w:rPr>
                <w:rFonts w:asciiTheme="majorBidi" w:hAnsiTheme="majorBidi" w:cstheme="majorBidi"/>
                <w:lang w:val="en-US"/>
              </w:rPr>
              <w:t>-</w:t>
            </w:r>
            <w:r w:rsidRPr="003345D5">
              <w:rPr>
                <w:rFonts w:asciiTheme="majorBidi" w:hAnsiTheme="majorBidi" w:cstheme="majorBidi"/>
                <w:lang w:val="en-US"/>
              </w:rPr>
              <w:t>treatment</w:t>
            </w:r>
          </w:p>
        </w:tc>
        <w:tc>
          <w:tcPr>
            <w:tcW w:w="1208" w:type="pct"/>
            <w:gridSpan w:val="4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1F86270E" w14:textId="77777777" w:rsidR="00CA229E" w:rsidRPr="003345D5" w:rsidRDefault="00CA229E" w:rsidP="00481737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val="en-US"/>
              </w:rPr>
            </w:pPr>
            <w:r w:rsidRPr="003345D5">
              <w:rPr>
                <w:rFonts w:asciiTheme="majorBidi" w:hAnsiTheme="majorBidi" w:cstheme="majorBidi"/>
                <w:lang w:val="en-US"/>
              </w:rPr>
              <w:t>55.45±4.84</w:t>
            </w:r>
          </w:p>
        </w:tc>
        <w:tc>
          <w:tcPr>
            <w:tcW w:w="1379" w:type="pct"/>
            <w:gridSpan w:val="2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789500ED" w14:textId="77777777" w:rsidR="00CA229E" w:rsidRPr="003345D5" w:rsidRDefault="00CA229E" w:rsidP="00481737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val="en-US"/>
              </w:rPr>
            </w:pPr>
            <w:r w:rsidRPr="003345D5">
              <w:rPr>
                <w:rFonts w:asciiTheme="majorBidi" w:hAnsiTheme="majorBidi" w:cstheme="majorBidi"/>
                <w:lang w:val="en-US"/>
              </w:rPr>
              <w:t>58.15±2.85</w:t>
            </w:r>
          </w:p>
        </w:tc>
        <w:tc>
          <w:tcPr>
            <w:tcW w:w="97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075187D3" w14:textId="77777777" w:rsidR="00CA229E" w:rsidRPr="003345D5" w:rsidRDefault="00CA229E" w:rsidP="00481737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3345D5">
              <w:rPr>
                <w:rFonts w:asciiTheme="majorBidi" w:hAnsiTheme="majorBidi" w:cstheme="majorBidi"/>
                <w:b/>
                <w:bCs/>
                <w:lang w:val="en-US"/>
              </w:rPr>
              <w:t>0.038*</w:t>
            </w:r>
          </w:p>
        </w:tc>
      </w:tr>
    </w:tbl>
    <w:p w14:paraId="38E876EF" w14:textId="77777777" w:rsidR="00CA229E" w:rsidRPr="003345D5" w:rsidRDefault="00CA229E" w:rsidP="00CA229E">
      <w:pPr>
        <w:pStyle w:val="Footnote0"/>
        <w:rPr>
          <w:lang w:val="en-US"/>
        </w:rPr>
      </w:pPr>
      <w:r w:rsidRPr="003345D5">
        <w:rPr>
          <w:lang w:val="en-US"/>
        </w:rPr>
        <w:t>Data is presented as mean ± SD. *: Significant when P ≤ 0.05. CCT: Central corneal thickness.</w:t>
      </w:r>
    </w:p>
    <w:p w14:paraId="4927866A" w14:textId="77777777" w:rsidR="00CA229E" w:rsidRPr="003345D5" w:rsidRDefault="00CA229E" w:rsidP="00CA229E">
      <w:pPr>
        <w:pStyle w:val="Footnote0"/>
        <w:rPr>
          <w:b/>
          <w:bCs/>
          <w:lang w:val="en-US"/>
        </w:rPr>
      </w:pPr>
      <w:r w:rsidRPr="003345D5">
        <w:rPr>
          <w:b/>
          <w:bCs/>
          <w:lang w:val="en-US"/>
        </w:rPr>
        <w:br w:type="page"/>
      </w:r>
    </w:p>
    <w:p w14:paraId="21D94675" w14:textId="77777777" w:rsidR="00CA229E" w:rsidRPr="003345D5" w:rsidRDefault="00CA229E" w:rsidP="00CA229E">
      <w:pPr>
        <w:bidi w:val="0"/>
        <w:rPr>
          <w:rFonts w:asciiTheme="majorBidi" w:hAnsiTheme="majorBidi" w:cstheme="majorBidi"/>
          <w:b/>
          <w:bCs/>
        </w:rPr>
      </w:pPr>
      <w:r w:rsidRPr="003345D5">
        <w:rPr>
          <w:rFonts w:asciiTheme="majorBidi" w:hAnsiTheme="majorBidi" w:cstheme="majorBidi"/>
          <w:b/>
          <w:bCs/>
        </w:rPr>
        <w:lastRenderedPageBreak/>
        <w:t xml:space="preserve">Table </w:t>
      </w:r>
      <w:r w:rsidRPr="003345D5">
        <w:rPr>
          <w:rFonts w:asciiTheme="majorBidi" w:hAnsiTheme="majorBidi" w:cstheme="majorBidi"/>
          <w:b/>
          <w:bCs/>
        </w:rPr>
        <w:fldChar w:fldCharType="begin"/>
      </w:r>
      <w:r w:rsidRPr="003345D5">
        <w:rPr>
          <w:rFonts w:asciiTheme="majorBidi" w:hAnsiTheme="majorBidi" w:cstheme="majorBidi"/>
          <w:b/>
          <w:bCs/>
        </w:rPr>
        <w:instrText xml:space="preserve"> SEQ Table \* ARABIC </w:instrText>
      </w:r>
      <w:r w:rsidRPr="003345D5">
        <w:rPr>
          <w:rFonts w:asciiTheme="majorBidi" w:hAnsiTheme="majorBidi" w:cstheme="majorBidi"/>
          <w:b/>
          <w:bCs/>
        </w:rPr>
        <w:fldChar w:fldCharType="separate"/>
      </w:r>
      <w:r>
        <w:rPr>
          <w:rFonts w:asciiTheme="majorBidi" w:hAnsiTheme="majorBidi" w:cstheme="majorBidi"/>
          <w:b/>
          <w:bCs/>
          <w:noProof/>
        </w:rPr>
        <w:t>4</w:t>
      </w:r>
      <w:r w:rsidRPr="003345D5">
        <w:rPr>
          <w:rFonts w:asciiTheme="majorBidi" w:hAnsiTheme="majorBidi" w:cstheme="majorBidi"/>
        </w:rPr>
        <w:fldChar w:fldCharType="end"/>
      </w:r>
      <w:r w:rsidRPr="003345D5">
        <w:rPr>
          <w:rFonts w:asciiTheme="majorBidi" w:hAnsiTheme="majorBidi" w:cstheme="majorBidi"/>
          <w:b/>
          <w:bCs/>
        </w:rPr>
        <w:t>: Back and front elevation of the studied groups</w:t>
      </w:r>
    </w:p>
    <w:tbl>
      <w:tblPr>
        <w:tblStyle w:val="GridTable1Light2"/>
        <w:tblW w:w="5000" w:type="pct"/>
        <w:tblLook w:val="04A0" w:firstRow="1" w:lastRow="0" w:firstColumn="1" w:lastColumn="0" w:noHBand="0" w:noVBand="1"/>
      </w:tblPr>
      <w:tblGrid>
        <w:gridCol w:w="2682"/>
        <w:gridCol w:w="13"/>
        <w:gridCol w:w="2186"/>
        <w:gridCol w:w="43"/>
        <w:gridCol w:w="2577"/>
        <w:gridCol w:w="1849"/>
      </w:tblGrid>
      <w:tr w:rsidR="00CA229E" w:rsidRPr="003345D5" w14:paraId="53D2E1BF" w14:textId="77777777" w:rsidTr="0048173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1" w:type="pct"/>
            <w:gridSpan w:val="2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2770BB11" w14:textId="77777777" w:rsidR="00CA229E" w:rsidRPr="003345D5" w:rsidRDefault="00CA229E" w:rsidP="00481737">
            <w:pPr>
              <w:bidi w:val="0"/>
              <w:jc w:val="center"/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16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2AC5365F" w14:textId="77777777" w:rsidR="00CA229E" w:rsidRPr="003345D5" w:rsidRDefault="00CA229E" w:rsidP="00481737">
            <w:pPr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val="en-US"/>
              </w:rPr>
            </w:pPr>
            <w:r w:rsidRPr="003345D5">
              <w:rPr>
                <w:rFonts w:asciiTheme="majorBidi" w:hAnsiTheme="majorBidi" w:cstheme="majorBidi"/>
                <w:lang w:val="en-US"/>
              </w:rPr>
              <w:t>Group I (n=20)</w:t>
            </w:r>
          </w:p>
        </w:tc>
        <w:tc>
          <w:tcPr>
            <w:tcW w:w="1401" w:type="pct"/>
            <w:gridSpan w:val="2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6AC3A104" w14:textId="77777777" w:rsidR="00CA229E" w:rsidRPr="003345D5" w:rsidRDefault="00CA229E" w:rsidP="00481737">
            <w:pPr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val="en-US"/>
              </w:rPr>
            </w:pPr>
            <w:r w:rsidRPr="003345D5">
              <w:rPr>
                <w:rFonts w:asciiTheme="majorBidi" w:hAnsiTheme="majorBidi" w:cstheme="majorBidi"/>
                <w:lang w:val="en-US"/>
              </w:rPr>
              <w:t>Group II (n=20)</w:t>
            </w:r>
          </w:p>
        </w:tc>
        <w:tc>
          <w:tcPr>
            <w:tcW w:w="98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6E0513BB" w14:textId="77777777" w:rsidR="00CA229E" w:rsidRPr="003345D5" w:rsidRDefault="00CA229E" w:rsidP="00481737">
            <w:pPr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val="en-US"/>
              </w:rPr>
            </w:pPr>
            <w:r w:rsidRPr="003345D5">
              <w:rPr>
                <w:rFonts w:asciiTheme="majorBidi" w:hAnsiTheme="majorBidi" w:cstheme="majorBidi"/>
                <w:lang w:val="en-US"/>
              </w:rPr>
              <w:t>P</w:t>
            </w:r>
          </w:p>
        </w:tc>
      </w:tr>
      <w:tr w:rsidR="00CA229E" w:rsidRPr="003345D5" w14:paraId="01D494D9" w14:textId="77777777" w:rsidTr="0048173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6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5C2B3D1E" w14:textId="77777777" w:rsidR="00CA229E" w:rsidRPr="003345D5" w:rsidRDefault="00CA229E" w:rsidP="00481737">
            <w:pPr>
              <w:bidi w:val="0"/>
              <w:jc w:val="center"/>
              <w:rPr>
                <w:rFonts w:asciiTheme="majorBidi" w:hAnsiTheme="majorBidi" w:cstheme="majorBidi"/>
                <w:lang w:val="en-US"/>
              </w:rPr>
            </w:pPr>
            <w:r w:rsidRPr="003345D5">
              <w:rPr>
                <w:rFonts w:asciiTheme="majorBidi" w:hAnsiTheme="majorBidi" w:cstheme="majorBidi"/>
                <w:lang w:val="en-US"/>
              </w:rPr>
              <w:t>Back elevation</w:t>
            </w:r>
          </w:p>
        </w:tc>
      </w:tr>
      <w:tr w:rsidR="00CA229E" w:rsidRPr="003345D5" w14:paraId="26283E5F" w14:textId="77777777" w:rsidTr="0048173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1" w:type="pct"/>
            <w:gridSpan w:val="2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535F005A" w14:textId="77777777" w:rsidR="00CA229E" w:rsidRPr="003345D5" w:rsidRDefault="00CA229E" w:rsidP="00481737">
            <w:pPr>
              <w:bidi w:val="0"/>
              <w:jc w:val="center"/>
              <w:rPr>
                <w:rFonts w:asciiTheme="majorBidi" w:hAnsiTheme="majorBidi" w:cstheme="majorBidi"/>
                <w:lang w:val="en-US"/>
              </w:rPr>
            </w:pPr>
            <w:r w:rsidRPr="003345D5">
              <w:rPr>
                <w:rFonts w:asciiTheme="majorBidi" w:hAnsiTheme="majorBidi" w:cstheme="majorBidi"/>
                <w:lang w:val="en-US"/>
              </w:rPr>
              <w:t>Pre</w:t>
            </w:r>
            <w:r>
              <w:rPr>
                <w:rFonts w:asciiTheme="majorBidi" w:hAnsiTheme="majorBidi" w:cstheme="majorBidi"/>
                <w:lang w:val="en-US"/>
              </w:rPr>
              <w:t>-</w:t>
            </w:r>
            <w:r w:rsidRPr="003345D5">
              <w:rPr>
                <w:rFonts w:asciiTheme="majorBidi" w:hAnsiTheme="majorBidi" w:cstheme="majorBidi"/>
                <w:lang w:val="en-US"/>
              </w:rPr>
              <w:t>treatment</w:t>
            </w:r>
          </w:p>
        </w:tc>
        <w:tc>
          <w:tcPr>
            <w:tcW w:w="116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7E9D6D63" w14:textId="77777777" w:rsidR="00CA229E" w:rsidRPr="003345D5" w:rsidRDefault="00CA229E" w:rsidP="00481737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val="en-US"/>
              </w:rPr>
            </w:pPr>
            <w:r w:rsidRPr="003345D5">
              <w:rPr>
                <w:rFonts w:asciiTheme="majorBidi" w:hAnsiTheme="majorBidi" w:cstheme="majorBidi"/>
                <w:lang w:val="en-US"/>
              </w:rPr>
              <w:t>13.6±4.85</w:t>
            </w:r>
          </w:p>
        </w:tc>
        <w:tc>
          <w:tcPr>
            <w:tcW w:w="1401" w:type="pct"/>
            <w:gridSpan w:val="2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787A66FF" w14:textId="77777777" w:rsidR="00CA229E" w:rsidRPr="003345D5" w:rsidRDefault="00CA229E" w:rsidP="00481737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val="en-US"/>
              </w:rPr>
            </w:pPr>
            <w:r w:rsidRPr="003345D5">
              <w:rPr>
                <w:rFonts w:asciiTheme="majorBidi" w:hAnsiTheme="majorBidi" w:cstheme="majorBidi"/>
                <w:lang w:val="en-US"/>
              </w:rPr>
              <w:t>11.65±2.8</w:t>
            </w:r>
          </w:p>
        </w:tc>
        <w:tc>
          <w:tcPr>
            <w:tcW w:w="98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0ACE448B" w14:textId="77777777" w:rsidR="00CA229E" w:rsidRPr="003345D5" w:rsidRDefault="00CA229E" w:rsidP="00481737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3345D5">
              <w:rPr>
                <w:rFonts w:asciiTheme="majorBidi" w:hAnsiTheme="majorBidi" w:cstheme="majorBidi"/>
                <w:lang w:val="en-US"/>
              </w:rPr>
              <w:t>0.128</w:t>
            </w:r>
          </w:p>
        </w:tc>
      </w:tr>
      <w:tr w:rsidR="00CA229E" w:rsidRPr="003345D5" w14:paraId="33F31D6C" w14:textId="77777777" w:rsidTr="0048173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1" w:type="pct"/>
            <w:gridSpan w:val="2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70ED8CFD" w14:textId="77777777" w:rsidR="00CA229E" w:rsidRPr="003345D5" w:rsidRDefault="00CA229E" w:rsidP="00481737">
            <w:pPr>
              <w:bidi w:val="0"/>
              <w:jc w:val="center"/>
              <w:rPr>
                <w:rFonts w:asciiTheme="majorBidi" w:hAnsiTheme="majorBidi" w:cstheme="majorBidi"/>
                <w:lang w:val="en-US"/>
              </w:rPr>
            </w:pPr>
            <w:r w:rsidRPr="003345D5">
              <w:rPr>
                <w:rFonts w:asciiTheme="majorBidi" w:hAnsiTheme="majorBidi" w:cstheme="majorBidi"/>
                <w:lang w:val="en-US"/>
              </w:rPr>
              <w:t>Post</w:t>
            </w:r>
            <w:r>
              <w:rPr>
                <w:rFonts w:asciiTheme="majorBidi" w:hAnsiTheme="majorBidi" w:cstheme="majorBidi"/>
                <w:lang w:val="en-US"/>
              </w:rPr>
              <w:t>-</w:t>
            </w:r>
            <w:r w:rsidRPr="003345D5">
              <w:rPr>
                <w:rFonts w:asciiTheme="majorBidi" w:hAnsiTheme="majorBidi" w:cstheme="majorBidi"/>
                <w:lang w:val="en-US"/>
              </w:rPr>
              <w:t>treatment</w:t>
            </w:r>
          </w:p>
        </w:tc>
        <w:tc>
          <w:tcPr>
            <w:tcW w:w="116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6446B4E1" w14:textId="77777777" w:rsidR="00CA229E" w:rsidRPr="003345D5" w:rsidRDefault="00CA229E" w:rsidP="00481737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val="en-US"/>
              </w:rPr>
            </w:pPr>
            <w:r w:rsidRPr="003345D5">
              <w:rPr>
                <w:rFonts w:asciiTheme="majorBidi" w:hAnsiTheme="majorBidi" w:cstheme="majorBidi"/>
                <w:lang w:val="en-US"/>
              </w:rPr>
              <w:t>12.15±2.92</w:t>
            </w:r>
          </w:p>
        </w:tc>
        <w:tc>
          <w:tcPr>
            <w:tcW w:w="1401" w:type="pct"/>
            <w:gridSpan w:val="2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0795F608" w14:textId="77777777" w:rsidR="00CA229E" w:rsidRPr="003345D5" w:rsidRDefault="00CA229E" w:rsidP="00481737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val="en-US"/>
              </w:rPr>
            </w:pPr>
            <w:r w:rsidRPr="003345D5">
              <w:rPr>
                <w:rFonts w:asciiTheme="majorBidi" w:hAnsiTheme="majorBidi" w:cstheme="majorBidi"/>
                <w:lang w:val="en-US"/>
              </w:rPr>
              <w:t>10.95±2.54</w:t>
            </w:r>
          </w:p>
        </w:tc>
        <w:tc>
          <w:tcPr>
            <w:tcW w:w="98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1F0C3FAA" w14:textId="77777777" w:rsidR="00CA229E" w:rsidRPr="003345D5" w:rsidRDefault="00CA229E" w:rsidP="00481737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3345D5">
              <w:rPr>
                <w:rFonts w:asciiTheme="majorBidi" w:hAnsiTheme="majorBidi" w:cstheme="majorBidi"/>
                <w:lang w:val="en-US"/>
              </w:rPr>
              <w:t>0.174</w:t>
            </w:r>
          </w:p>
        </w:tc>
      </w:tr>
      <w:tr w:rsidR="00CA229E" w:rsidRPr="003345D5" w14:paraId="2BD564BE" w14:textId="77777777" w:rsidTr="0048173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6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10BC88B6" w14:textId="77777777" w:rsidR="00CA229E" w:rsidRPr="003345D5" w:rsidRDefault="00CA229E" w:rsidP="00481737">
            <w:pPr>
              <w:bidi w:val="0"/>
              <w:jc w:val="center"/>
              <w:rPr>
                <w:rFonts w:asciiTheme="majorBidi" w:hAnsiTheme="majorBidi" w:cstheme="majorBidi"/>
                <w:lang w:val="en-US"/>
              </w:rPr>
            </w:pPr>
            <w:r w:rsidRPr="003345D5">
              <w:rPr>
                <w:rFonts w:asciiTheme="majorBidi" w:hAnsiTheme="majorBidi" w:cstheme="majorBidi"/>
                <w:lang w:val="en-US"/>
              </w:rPr>
              <w:t>Front elevation</w:t>
            </w:r>
          </w:p>
        </w:tc>
      </w:tr>
      <w:tr w:rsidR="00CA229E" w:rsidRPr="003345D5" w14:paraId="73A9E8CB" w14:textId="77777777" w:rsidTr="0048173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34869076" w14:textId="77777777" w:rsidR="00CA229E" w:rsidRPr="003345D5" w:rsidRDefault="00CA229E" w:rsidP="00481737">
            <w:pPr>
              <w:bidi w:val="0"/>
              <w:jc w:val="center"/>
              <w:rPr>
                <w:rFonts w:asciiTheme="majorBidi" w:hAnsiTheme="majorBidi" w:cstheme="majorBidi"/>
                <w:lang w:val="en-US"/>
              </w:rPr>
            </w:pPr>
            <w:r w:rsidRPr="003345D5">
              <w:rPr>
                <w:rFonts w:asciiTheme="majorBidi" w:hAnsiTheme="majorBidi" w:cstheme="majorBidi"/>
                <w:lang w:val="en-US"/>
              </w:rPr>
              <w:t>Pre</w:t>
            </w:r>
            <w:r>
              <w:rPr>
                <w:rFonts w:asciiTheme="majorBidi" w:hAnsiTheme="majorBidi" w:cstheme="majorBidi"/>
                <w:lang w:val="en-US"/>
              </w:rPr>
              <w:t>-</w:t>
            </w:r>
            <w:r w:rsidRPr="003345D5">
              <w:rPr>
                <w:rFonts w:asciiTheme="majorBidi" w:hAnsiTheme="majorBidi" w:cstheme="majorBidi"/>
                <w:lang w:val="en-US"/>
              </w:rPr>
              <w:t>treatment</w:t>
            </w:r>
          </w:p>
        </w:tc>
        <w:tc>
          <w:tcPr>
            <w:tcW w:w="1199" w:type="pct"/>
            <w:gridSpan w:val="3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2960C4A1" w14:textId="77777777" w:rsidR="00CA229E" w:rsidRPr="003345D5" w:rsidRDefault="00CA229E" w:rsidP="00481737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val="en-US"/>
              </w:rPr>
            </w:pPr>
            <w:r w:rsidRPr="003345D5">
              <w:rPr>
                <w:rFonts w:asciiTheme="majorBidi" w:hAnsiTheme="majorBidi" w:cstheme="majorBidi"/>
                <w:lang w:val="en-US"/>
              </w:rPr>
              <w:t>14.85±3.07</w:t>
            </w:r>
          </w:p>
        </w:tc>
        <w:tc>
          <w:tcPr>
            <w:tcW w:w="137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00640C17" w14:textId="77777777" w:rsidR="00CA229E" w:rsidRPr="003345D5" w:rsidRDefault="00CA229E" w:rsidP="00481737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val="en-US"/>
              </w:rPr>
            </w:pPr>
            <w:r w:rsidRPr="003345D5">
              <w:rPr>
                <w:rFonts w:asciiTheme="majorBidi" w:hAnsiTheme="majorBidi" w:cstheme="majorBidi"/>
                <w:lang w:val="en-US"/>
              </w:rPr>
              <w:t>12.75±3.92</w:t>
            </w:r>
          </w:p>
        </w:tc>
        <w:tc>
          <w:tcPr>
            <w:tcW w:w="98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1930794B" w14:textId="77777777" w:rsidR="00CA229E" w:rsidRPr="003345D5" w:rsidRDefault="00CA229E" w:rsidP="00481737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3345D5">
              <w:rPr>
                <w:rFonts w:asciiTheme="majorBidi" w:hAnsiTheme="majorBidi" w:cstheme="majorBidi"/>
                <w:lang w:val="en-US"/>
              </w:rPr>
              <w:t>0.067</w:t>
            </w:r>
          </w:p>
        </w:tc>
      </w:tr>
      <w:tr w:rsidR="00CA229E" w:rsidRPr="003345D5" w14:paraId="43449992" w14:textId="77777777" w:rsidTr="00481737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5854A4F1" w14:textId="77777777" w:rsidR="00CA229E" w:rsidRPr="003345D5" w:rsidRDefault="00CA229E" w:rsidP="00481737">
            <w:pPr>
              <w:bidi w:val="0"/>
              <w:jc w:val="center"/>
              <w:rPr>
                <w:rFonts w:asciiTheme="majorBidi" w:hAnsiTheme="majorBidi" w:cstheme="majorBidi"/>
                <w:lang w:val="en-US"/>
              </w:rPr>
            </w:pPr>
            <w:r w:rsidRPr="003345D5">
              <w:rPr>
                <w:rFonts w:asciiTheme="majorBidi" w:hAnsiTheme="majorBidi" w:cstheme="majorBidi"/>
                <w:lang w:val="en-US"/>
              </w:rPr>
              <w:t>Post</w:t>
            </w:r>
            <w:r>
              <w:rPr>
                <w:rFonts w:asciiTheme="majorBidi" w:hAnsiTheme="majorBidi" w:cstheme="majorBidi"/>
                <w:lang w:val="en-US"/>
              </w:rPr>
              <w:t>-</w:t>
            </w:r>
            <w:r w:rsidRPr="003345D5">
              <w:rPr>
                <w:rFonts w:asciiTheme="majorBidi" w:hAnsiTheme="majorBidi" w:cstheme="majorBidi"/>
                <w:lang w:val="en-US"/>
              </w:rPr>
              <w:t>treatment</w:t>
            </w:r>
          </w:p>
        </w:tc>
        <w:tc>
          <w:tcPr>
            <w:tcW w:w="1199" w:type="pct"/>
            <w:gridSpan w:val="3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4248A4DE" w14:textId="77777777" w:rsidR="00CA229E" w:rsidRPr="003345D5" w:rsidRDefault="00CA229E" w:rsidP="00481737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val="en-US"/>
              </w:rPr>
            </w:pPr>
            <w:r w:rsidRPr="003345D5">
              <w:rPr>
                <w:rFonts w:asciiTheme="majorBidi" w:hAnsiTheme="majorBidi" w:cstheme="majorBidi"/>
                <w:lang w:val="en-US"/>
              </w:rPr>
              <w:t>12.95±3.44</w:t>
            </w:r>
          </w:p>
        </w:tc>
        <w:tc>
          <w:tcPr>
            <w:tcW w:w="1378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77E9A107" w14:textId="77777777" w:rsidR="00CA229E" w:rsidRPr="003345D5" w:rsidRDefault="00CA229E" w:rsidP="00481737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lang w:val="en-US"/>
              </w:rPr>
            </w:pPr>
            <w:r w:rsidRPr="003345D5">
              <w:rPr>
                <w:rFonts w:asciiTheme="majorBidi" w:hAnsiTheme="majorBidi" w:cstheme="majorBidi"/>
                <w:lang w:val="en-US"/>
              </w:rPr>
              <w:t>11.25±2.83</w:t>
            </w:r>
          </w:p>
        </w:tc>
        <w:tc>
          <w:tcPr>
            <w:tcW w:w="98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noWrap/>
            <w:vAlign w:val="center"/>
            <w:hideMark/>
          </w:tcPr>
          <w:p w14:paraId="58D37537" w14:textId="77777777" w:rsidR="00CA229E" w:rsidRPr="003345D5" w:rsidRDefault="00CA229E" w:rsidP="00481737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3345D5">
              <w:rPr>
                <w:rFonts w:asciiTheme="majorBidi" w:hAnsiTheme="majorBidi" w:cstheme="majorBidi"/>
                <w:lang w:val="en-US"/>
              </w:rPr>
              <w:t>0.096</w:t>
            </w:r>
          </w:p>
        </w:tc>
      </w:tr>
    </w:tbl>
    <w:p w14:paraId="39C440AB" w14:textId="77777777" w:rsidR="00CA229E" w:rsidRPr="002A0D3B" w:rsidRDefault="00CA229E" w:rsidP="00CA229E">
      <w:pPr>
        <w:pStyle w:val="Footnote0"/>
        <w:rPr>
          <w:lang w:val="en-US"/>
        </w:rPr>
      </w:pPr>
      <w:r w:rsidRPr="003345D5">
        <w:rPr>
          <w:lang w:val="en-US"/>
        </w:rPr>
        <w:t xml:space="preserve">Data is presented as mean ± SD. </w:t>
      </w:r>
    </w:p>
    <w:p w14:paraId="3B31E317" w14:textId="77777777" w:rsidR="00CA229E" w:rsidRPr="003345D5" w:rsidRDefault="00CA229E" w:rsidP="00CA229E">
      <w:pPr>
        <w:pStyle w:val="footnote"/>
      </w:pPr>
    </w:p>
    <w:p w14:paraId="09E10111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229E"/>
    <w:rsid w:val="002546FF"/>
    <w:rsid w:val="002E281E"/>
    <w:rsid w:val="003201BB"/>
    <w:rsid w:val="00865217"/>
    <w:rsid w:val="00CA22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7C0219"/>
  <w15:chartTrackingRefBased/>
  <w15:docId w15:val="{79A780B7-7E96-4CAF-87B7-13486D2004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CA229E"/>
    <w:pPr>
      <w:bidi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A229E"/>
    <w:pPr>
      <w:keepNext/>
      <w:keepLines/>
      <w:bidi w:val="0"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A229E"/>
    <w:pPr>
      <w:keepNext/>
      <w:keepLines/>
      <w:bidi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A229E"/>
    <w:pPr>
      <w:keepNext/>
      <w:keepLines/>
      <w:bidi w:val="0"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A229E"/>
    <w:pPr>
      <w:keepNext/>
      <w:keepLines/>
      <w:bidi w:val="0"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A229E"/>
    <w:pPr>
      <w:keepNext/>
      <w:keepLines/>
      <w:bidi w:val="0"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A229E"/>
    <w:pPr>
      <w:keepNext/>
      <w:keepLines/>
      <w:bidi w:val="0"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A229E"/>
    <w:pPr>
      <w:keepNext/>
      <w:keepLines/>
      <w:bidi w:val="0"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A229E"/>
    <w:pPr>
      <w:keepNext/>
      <w:keepLines/>
      <w:bidi w:val="0"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A229E"/>
    <w:pPr>
      <w:keepNext/>
      <w:keepLines/>
      <w:bidi w:val="0"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A229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A229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A229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A229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A229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A229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A229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A229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A229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A229E"/>
    <w:pPr>
      <w:bidi w:val="0"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A22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A229E"/>
    <w:pPr>
      <w:numPr>
        <w:ilvl w:val="1"/>
      </w:numPr>
      <w:bidi w:val="0"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A229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A229E"/>
    <w:pPr>
      <w:bidi w:val="0"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A229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A229E"/>
    <w:pPr>
      <w:bidi w:val="0"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A229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A229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bidi w:val="0"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A229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A229E"/>
    <w:rPr>
      <w:b/>
      <w:bCs/>
      <w:smallCaps/>
      <w:color w:val="0F4761" w:themeColor="accent1" w:themeShade="BF"/>
      <w:spacing w:val="5"/>
    </w:rPr>
  </w:style>
  <w:style w:type="paragraph" w:customStyle="1" w:styleId="footnote">
    <w:name w:val="footnote"/>
    <w:basedOn w:val="Normal"/>
    <w:link w:val="footnoteChar"/>
    <w:qFormat/>
    <w:rsid w:val="00CA229E"/>
    <w:pPr>
      <w:bidi w:val="0"/>
      <w:spacing w:after="160" w:line="259" w:lineRule="auto"/>
      <w:jc w:val="both"/>
    </w:pPr>
    <w:rPr>
      <w:rFonts w:asciiTheme="majorBidi" w:eastAsiaTheme="minorEastAsia" w:hAnsiTheme="majorBidi" w:cstheme="majorBidi"/>
      <w:sz w:val="20"/>
      <w:szCs w:val="20"/>
      <w:lang w:bidi="ar-EG"/>
    </w:rPr>
  </w:style>
  <w:style w:type="character" w:customStyle="1" w:styleId="footnoteChar">
    <w:name w:val="footnote Char"/>
    <w:basedOn w:val="DefaultParagraphFont"/>
    <w:link w:val="footnote"/>
    <w:qFormat/>
    <w:rsid w:val="00CA229E"/>
    <w:rPr>
      <w:rFonts w:asciiTheme="majorBidi" w:eastAsiaTheme="minorEastAsia" w:hAnsiTheme="majorBidi" w:cstheme="majorBidi"/>
      <w:kern w:val="0"/>
      <w:sz w:val="20"/>
      <w:szCs w:val="20"/>
      <w:lang w:bidi="ar-EG"/>
      <w14:ligatures w14:val="none"/>
    </w:rPr>
  </w:style>
  <w:style w:type="table" w:customStyle="1" w:styleId="GridTable1Light2">
    <w:name w:val="Grid Table 1 Light2"/>
    <w:basedOn w:val="TableNormal"/>
    <w:uiPriority w:val="46"/>
    <w:rsid w:val="00CA229E"/>
    <w:pPr>
      <w:spacing w:after="0" w:line="240" w:lineRule="auto"/>
    </w:pPr>
    <w:rPr>
      <w:kern w:val="0"/>
      <w:sz w:val="22"/>
      <w:szCs w:val="22"/>
      <w:lang w:val="en-GB"/>
      <w14:ligatures w14:val="none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Footnote0">
    <w:name w:val="Footnote"/>
    <w:basedOn w:val="Normal"/>
    <w:link w:val="FootnoteChar0"/>
    <w:qFormat/>
    <w:rsid w:val="00CA229E"/>
    <w:pPr>
      <w:bidi w:val="0"/>
      <w:spacing w:after="200"/>
    </w:pPr>
    <w:rPr>
      <w:rFonts w:asciiTheme="majorBidi" w:hAnsiTheme="majorBidi" w:cstheme="majorBidi"/>
      <w:sz w:val="20"/>
      <w:szCs w:val="20"/>
      <w:lang w:val="en-GB" w:eastAsia="en-GB"/>
    </w:rPr>
  </w:style>
  <w:style w:type="character" w:customStyle="1" w:styleId="FootnoteChar0">
    <w:name w:val="Footnote Char"/>
    <w:basedOn w:val="DefaultParagraphFont"/>
    <w:link w:val="Footnote0"/>
    <w:rsid w:val="00CA229E"/>
    <w:rPr>
      <w:rFonts w:asciiTheme="majorBidi" w:eastAsia="Times New Roman" w:hAnsiTheme="majorBidi" w:cstheme="majorBidi"/>
      <w:kern w:val="0"/>
      <w:sz w:val="20"/>
      <w:szCs w:val="20"/>
      <w:lang w:val="en-GB"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280</Words>
  <Characters>1599</Characters>
  <Application>Microsoft Office Word</Application>
  <DocSecurity>0</DocSecurity>
  <Lines>13</Lines>
  <Paragraphs>3</Paragraphs>
  <ScaleCrop>false</ScaleCrop>
  <Company>Springer Nature</Company>
  <LinksUpToDate>false</LinksUpToDate>
  <CharactersWithSpaces>1876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2025-06-04T12:13:00Z</dcterms:created>
  <dcterms:modified xsi:type="dcterms:W3CDTF">2025-06-04T12:13:00Z</dcterms:modified>
</cp:coreProperties>
</file>