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7DBC3" w14:textId="77777777" w:rsidR="00AD143E" w:rsidRPr="00A67964" w:rsidRDefault="00AD143E" w:rsidP="005C3EAE">
      <w:pPr>
        <w:spacing w:afterLines="50" w:after="156" w:line="288" w:lineRule="auto"/>
        <w:rPr>
          <w:rFonts w:ascii="Arial" w:hAnsi="Arial" w:cs="Arial"/>
          <w:b/>
          <w:bCs/>
          <w:noProof/>
          <w:sz w:val="24"/>
          <w:szCs w:val="24"/>
        </w:rPr>
      </w:pPr>
      <w:r w:rsidRPr="00A67964">
        <w:rPr>
          <w:rFonts w:ascii="Arial" w:hAnsi="Arial" w:cs="Arial"/>
          <w:b/>
          <w:bCs/>
          <w:noProof/>
          <w:sz w:val="24"/>
          <w:szCs w:val="24"/>
        </w:rPr>
        <w:t xml:space="preserve">Supplementary </w:t>
      </w:r>
      <w:r>
        <w:rPr>
          <w:rFonts w:ascii="Arial" w:hAnsi="Arial" w:cs="Arial" w:hint="eastAsia"/>
          <w:b/>
          <w:bCs/>
          <w:noProof/>
          <w:sz w:val="24"/>
          <w:szCs w:val="24"/>
        </w:rPr>
        <w:t xml:space="preserve">Methods and </w:t>
      </w:r>
      <w:r w:rsidRPr="00A67964">
        <w:rPr>
          <w:rFonts w:ascii="Arial" w:hAnsi="Arial" w:cs="Arial"/>
          <w:b/>
          <w:bCs/>
          <w:noProof/>
          <w:sz w:val="24"/>
          <w:szCs w:val="24"/>
        </w:rPr>
        <w:t>Figure for</w:t>
      </w:r>
    </w:p>
    <w:p w14:paraId="62169700" w14:textId="77777777" w:rsidR="00AD143E" w:rsidRPr="00750E78" w:rsidRDefault="00AD143E" w:rsidP="005C3EAE">
      <w:pPr>
        <w:spacing w:afterLines="50" w:after="156" w:line="288" w:lineRule="auto"/>
        <w:rPr>
          <w:rFonts w:ascii="Arial" w:hAnsi="Arial" w:cs="Arial"/>
          <w:b/>
          <w:bCs/>
        </w:rPr>
      </w:pPr>
      <w:bookmarkStart w:id="0" w:name="OLE_LINK5"/>
      <w:bookmarkStart w:id="1" w:name="OLE_LINK12"/>
      <w:r w:rsidRPr="00750E78">
        <w:rPr>
          <w:rFonts w:ascii="Arial" w:hAnsi="Arial" w:cs="Arial"/>
          <w:b/>
          <w:bCs/>
        </w:rPr>
        <w:t>Large-scale population-based study highlights increased cancer risk among individuals with elevated genetic predisposition to autoimmune diseases</w:t>
      </w:r>
      <w:bookmarkEnd w:id="0"/>
      <w:bookmarkEnd w:id="1"/>
    </w:p>
    <w:p w14:paraId="17ABC45A" w14:textId="77777777" w:rsidR="00AD143E" w:rsidRDefault="00AD143E" w:rsidP="005C3EAE">
      <w:pPr>
        <w:spacing w:afterLines="50" w:after="156" w:line="288" w:lineRule="auto"/>
        <w:rPr>
          <w:rFonts w:ascii="Arial" w:hAnsi="Arial" w:cs="Arial"/>
          <w:b/>
          <w:bCs/>
        </w:rPr>
      </w:pPr>
    </w:p>
    <w:p w14:paraId="7A80E40C" w14:textId="6BEC1FB6" w:rsidR="00AD143E" w:rsidRDefault="00AD143E" w:rsidP="005C3EAE">
      <w:pPr>
        <w:spacing w:afterLines="50" w:after="156" w:line="288" w:lineRule="auto"/>
        <w:rPr>
          <w:rFonts w:ascii="Arial" w:hAnsi="Arial" w:cs="Arial"/>
          <w:b/>
          <w:bCs/>
          <w:noProof/>
          <w:sz w:val="24"/>
          <w:szCs w:val="24"/>
        </w:rPr>
      </w:pPr>
      <w:r w:rsidRPr="00A67964">
        <w:rPr>
          <w:rFonts w:ascii="Arial" w:hAnsi="Arial" w:cs="Arial"/>
          <w:b/>
          <w:bCs/>
          <w:noProof/>
          <w:sz w:val="24"/>
          <w:szCs w:val="24"/>
        </w:rPr>
        <w:t xml:space="preserve">Supplementary </w:t>
      </w:r>
      <w:r>
        <w:rPr>
          <w:rFonts w:ascii="Arial" w:hAnsi="Arial" w:cs="Arial" w:hint="eastAsia"/>
          <w:b/>
          <w:bCs/>
          <w:noProof/>
          <w:sz w:val="24"/>
          <w:szCs w:val="24"/>
        </w:rPr>
        <w:t>Methods</w:t>
      </w:r>
    </w:p>
    <w:p w14:paraId="3DB995C6" w14:textId="77777777" w:rsidR="00AD143E" w:rsidRPr="00A9539A" w:rsidRDefault="00AD143E" w:rsidP="005C3EAE">
      <w:pPr>
        <w:spacing w:afterLines="50" w:after="156" w:line="288" w:lineRule="auto"/>
        <w:rPr>
          <w:rFonts w:ascii="Arial" w:hAnsi="Arial" w:cs="Arial"/>
          <w:b/>
          <w:bCs/>
          <w:noProof/>
        </w:rPr>
      </w:pPr>
      <w:r>
        <w:rPr>
          <w:rFonts w:ascii="Arial" w:hAnsi="Arial" w:cs="Arial" w:hint="eastAsia"/>
          <w:b/>
          <w:bCs/>
          <w:noProof/>
        </w:rPr>
        <w:t>I</w:t>
      </w:r>
      <w:r w:rsidRPr="00A9539A">
        <w:rPr>
          <w:rFonts w:ascii="Arial" w:hAnsi="Arial" w:cs="Arial"/>
          <w:b/>
          <w:bCs/>
          <w:noProof/>
        </w:rPr>
        <w:t>dentification of related individuals</w:t>
      </w:r>
    </w:p>
    <w:p w14:paraId="13B398AF" w14:textId="77777777" w:rsidR="00AD143E" w:rsidRDefault="00AD143E" w:rsidP="005C3EAE">
      <w:pPr>
        <w:spacing w:afterLines="50" w:after="156" w:line="288" w:lineRule="auto"/>
        <w:rPr>
          <w:rFonts w:ascii="Arial" w:hAnsi="Arial" w:cs="Arial"/>
        </w:rPr>
      </w:pPr>
      <w:r w:rsidRPr="00A9539A">
        <w:rPr>
          <w:rFonts w:ascii="Arial" w:hAnsi="Arial" w:cs="Arial"/>
        </w:rPr>
        <w:t xml:space="preserve">The </w:t>
      </w:r>
      <w:bookmarkStart w:id="2" w:name="_Hlk194849772"/>
      <w:r w:rsidRPr="00A9539A">
        <w:rPr>
          <w:rFonts w:ascii="Arial" w:hAnsi="Arial" w:cs="Arial"/>
        </w:rPr>
        <w:t>identification of related individuals</w:t>
      </w:r>
      <w:bookmarkEnd w:id="2"/>
      <w:r w:rsidRPr="00A9539A">
        <w:rPr>
          <w:rFonts w:ascii="Arial" w:hAnsi="Arial" w:cs="Arial"/>
        </w:rPr>
        <w:t xml:space="preserve"> (with relative 3</w:t>
      </w:r>
      <w:r w:rsidRPr="00A9539A">
        <w:rPr>
          <w:rFonts w:ascii="Arial" w:hAnsi="Arial" w:cs="Arial"/>
          <w:vertAlign w:val="superscript"/>
        </w:rPr>
        <w:t>rd</w:t>
      </w:r>
      <w:r w:rsidRPr="00A9539A">
        <w:rPr>
          <w:rFonts w:ascii="Arial" w:hAnsi="Arial" w:cs="Arial"/>
        </w:rPr>
        <w:t xml:space="preserve"> degree or closer) was performed using the R package “</w:t>
      </w:r>
      <w:proofErr w:type="spellStart"/>
      <w:r w:rsidRPr="00A9539A">
        <w:rPr>
          <w:rFonts w:ascii="Arial" w:hAnsi="Arial" w:cs="Arial"/>
        </w:rPr>
        <w:t>igraph</w:t>
      </w:r>
      <w:proofErr w:type="spellEnd"/>
      <w:r w:rsidRPr="00A9539A">
        <w:rPr>
          <w:rFonts w:ascii="Arial" w:hAnsi="Arial" w:cs="Arial"/>
        </w:rPr>
        <w:t xml:space="preserve">” </w:t>
      </w:r>
      <w:r w:rsidRPr="00A9539A">
        <w:rPr>
          <w:rFonts w:ascii="Arial" w:hAnsi="Arial" w:cs="Arial"/>
        </w:rPr>
        <w:fldChar w:fldCharType="begin">
          <w:fldData xml:space="preserve">PEVuZE5vdGU+PENpdGU+PEF1dGhvcj5Dc2FyZGk8L0F1dGhvcj48WWVhcj4yMDA1PC9ZZWFyPjxS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</w:fldData>
        </w:fldChar>
      </w:r>
      <w:r w:rsidRPr="00A9539A">
        <w:rPr>
          <w:rFonts w:ascii="Arial" w:hAnsi="Arial" w:cs="Arial"/>
        </w:rPr>
        <w:instrText xml:space="preserve"> ADDIN EN.CITE </w:instrText>
      </w:r>
      <w:r w:rsidRPr="00A9539A">
        <w:rPr>
          <w:rFonts w:ascii="Arial" w:hAnsi="Arial" w:cs="Arial"/>
        </w:rPr>
        <w:fldChar w:fldCharType="begin">
          <w:fldData xml:space="preserve">PEVuZE5vdGU+PENpdGU+PEF1dGhvcj5Dc2FyZGk8L0F1dGhvcj48WWVhcj4yMDA1PC9ZZWFyPjxS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</w:fldData>
        </w:fldChar>
      </w:r>
      <w:r w:rsidRPr="00A9539A">
        <w:rPr>
          <w:rFonts w:ascii="Arial" w:hAnsi="Arial" w:cs="Arial"/>
        </w:rPr>
        <w:instrText xml:space="preserve"> ADDIN EN.CITE.DATA </w:instrText>
      </w:r>
      <w:r w:rsidRPr="00A9539A">
        <w:rPr>
          <w:rFonts w:ascii="Arial" w:hAnsi="Arial" w:cs="Arial"/>
        </w:rPr>
      </w:r>
      <w:r w:rsidRPr="00A9539A">
        <w:rPr>
          <w:rFonts w:ascii="Arial" w:hAnsi="Arial" w:cs="Arial"/>
        </w:rPr>
        <w:fldChar w:fldCharType="end"/>
      </w:r>
      <w:r w:rsidRPr="00A9539A">
        <w:rPr>
          <w:rFonts w:ascii="Arial" w:hAnsi="Arial" w:cs="Arial"/>
        </w:rPr>
      </w:r>
      <w:r w:rsidRPr="00A9539A">
        <w:rPr>
          <w:rFonts w:ascii="Arial" w:hAnsi="Arial" w:cs="Arial"/>
        </w:rPr>
        <w:fldChar w:fldCharType="separate"/>
      </w:r>
      <w:r w:rsidRPr="00A9539A">
        <w:rPr>
          <w:rFonts w:ascii="Arial" w:hAnsi="Arial" w:cs="Arial"/>
          <w:noProof/>
          <w:vertAlign w:val="superscript"/>
        </w:rPr>
        <w:t>1,2</w:t>
      </w:r>
      <w:r w:rsidRPr="00A9539A">
        <w:rPr>
          <w:rFonts w:ascii="Arial" w:hAnsi="Arial" w:cs="Arial"/>
        </w:rPr>
        <w:fldChar w:fldCharType="end"/>
      </w:r>
      <w:r w:rsidRPr="00A9539A">
        <w:rPr>
          <w:rFonts w:ascii="Arial" w:hAnsi="Arial" w:cs="Arial"/>
        </w:rPr>
        <w:t>. We first pruned the full pairwise kinship table, which only included White British participants, and then identified and chose the largest subset of individuals without relatedness by the algorithm implemented in the “</w:t>
      </w:r>
      <w:proofErr w:type="spellStart"/>
      <w:r w:rsidRPr="00A9539A">
        <w:rPr>
          <w:rFonts w:ascii="Arial" w:hAnsi="Arial" w:cs="Arial"/>
        </w:rPr>
        <w:t>largest_ivs</w:t>
      </w:r>
      <w:proofErr w:type="spellEnd"/>
      <w:r w:rsidRPr="00A9539A">
        <w:rPr>
          <w:rFonts w:ascii="Arial" w:hAnsi="Arial" w:cs="Arial"/>
        </w:rPr>
        <w:t>” function.</w:t>
      </w:r>
    </w:p>
    <w:p w14:paraId="781CA196" w14:textId="77777777" w:rsidR="00AA33C0" w:rsidRPr="00244FF4" w:rsidRDefault="00AA33C0" w:rsidP="00AA33C0">
      <w:pPr>
        <w:spacing w:afterLines="50" w:after="156" w:line="288" w:lineRule="auto"/>
        <w:rPr>
          <w:rFonts w:ascii="Arial" w:hAnsi="Arial" w:cs="Arial"/>
          <w:b/>
          <w:bCs/>
        </w:rPr>
      </w:pPr>
      <w:r w:rsidRPr="00244FF4">
        <w:rPr>
          <w:rFonts w:ascii="Arial" w:hAnsi="Arial" w:cs="Arial"/>
          <w:b/>
          <w:bCs/>
        </w:rPr>
        <w:t>Construction of autoimmune disease polygenic risk score</w:t>
      </w:r>
      <w:r>
        <w:rPr>
          <w:rFonts w:ascii="Arial" w:hAnsi="Arial" w:cs="Arial"/>
          <w:b/>
          <w:bCs/>
        </w:rPr>
        <w:t>s</w:t>
      </w:r>
    </w:p>
    <w:p w14:paraId="7D6FDF31" w14:textId="794E69CA" w:rsidR="00AA33C0" w:rsidRPr="00244FF4" w:rsidRDefault="00AA33C0" w:rsidP="00AA33C0">
      <w:pPr>
        <w:spacing w:afterLines="50" w:after="156" w:line="288" w:lineRule="auto"/>
        <w:rPr>
          <w:rFonts w:ascii="Arial" w:hAnsi="Arial" w:cs="Arial"/>
        </w:rPr>
      </w:pPr>
      <w:r w:rsidRPr="00244FF4">
        <w:rPr>
          <w:rFonts w:ascii="Arial" w:hAnsi="Arial" w:cs="Arial"/>
        </w:rPr>
        <w:t xml:space="preserve">For each </w:t>
      </w:r>
      <w:r w:rsidRPr="00AA33C0">
        <w:rPr>
          <w:rFonts w:ascii="Arial" w:hAnsi="Arial" w:cs="Arial" w:hint="eastAsia"/>
        </w:rPr>
        <w:t>autoimmune disease</w:t>
      </w:r>
      <w:r>
        <w:rPr>
          <w:rFonts w:ascii="Arial" w:hAnsi="Arial" w:cs="Arial" w:hint="eastAsia"/>
        </w:rPr>
        <w:t xml:space="preserve"> (AID)</w:t>
      </w:r>
      <w:r w:rsidRPr="00244FF4">
        <w:rPr>
          <w:rFonts w:ascii="Arial" w:hAnsi="Arial" w:cs="Arial"/>
        </w:rPr>
        <w:t xml:space="preserve">, risk-associated </w:t>
      </w:r>
      <w:r>
        <w:rPr>
          <w:rFonts w:ascii="Arial" w:hAnsi="Arial" w:cs="Arial"/>
        </w:rPr>
        <w:t>variants</w:t>
      </w:r>
      <w:r w:rsidRPr="00244FF4">
        <w:rPr>
          <w:rFonts w:ascii="Arial" w:hAnsi="Arial" w:cs="Arial"/>
        </w:rPr>
        <w:t xml:space="preserve"> with genome-wide significance (</w:t>
      </w:r>
      <w:r w:rsidRPr="00244FF4">
        <w:rPr>
          <w:rFonts w:ascii="Arial" w:hAnsi="Arial" w:cs="Arial"/>
          <w:i/>
          <w:iCs/>
        </w:rPr>
        <w:t>P</w:t>
      </w:r>
      <w:r w:rsidRPr="00244FF4">
        <w:rPr>
          <w:rFonts w:ascii="Arial" w:hAnsi="Arial" w:cs="Arial"/>
        </w:rPr>
        <w:t>&lt;5×10</w:t>
      </w:r>
      <w:r w:rsidRPr="00244FF4">
        <w:rPr>
          <w:rFonts w:ascii="Arial" w:hAnsi="Arial" w:cs="Arial"/>
          <w:vertAlign w:val="superscript"/>
        </w:rPr>
        <w:t>-8</w:t>
      </w:r>
      <w:r w:rsidRPr="00244FF4">
        <w:rPr>
          <w:rFonts w:ascii="Arial" w:hAnsi="Arial" w:cs="Arial"/>
        </w:rPr>
        <w:t xml:space="preserve">) and corresponding effect sizes (beta) were </w:t>
      </w:r>
      <w:r>
        <w:rPr>
          <w:rFonts w:ascii="Arial" w:hAnsi="Arial" w:cs="Arial"/>
        </w:rPr>
        <w:t>obtained</w:t>
      </w:r>
      <w:r w:rsidRPr="00244FF4">
        <w:rPr>
          <w:rFonts w:ascii="Arial" w:hAnsi="Arial" w:cs="Arial"/>
        </w:rPr>
        <w:t xml:space="preserve"> from published GWASs with the largest sample size (</w:t>
      </w:r>
      <w:r w:rsidRPr="00244FF4">
        <w:rPr>
          <w:rFonts w:ascii="Arial" w:hAnsi="Arial" w:cs="Arial"/>
          <w:b/>
          <w:bCs/>
        </w:rPr>
        <w:t>Table S2</w:t>
      </w:r>
      <w:r w:rsidRPr="00244FF4">
        <w:rPr>
          <w:rFonts w:ascii="Arial" w:hAnsi="Arial" w:cs="Arial"/>
        </w:rPr>
        <w:t xml:space="preserve">) by systematically </w:t>
      </w:r>
      <w:r w:rsidRPr="00E26C5E">
        <w:rPr>
          <w:rFonts w:ascii="Arial" w:hAnsi="Arial" w:cs="Arial" w:hint="eastAsia"/>
        </w:rPr>
        <w:t>searching</w:t>
      </w:r>
      <w:r>
        <w:rPr>
          <w:rFonts w:ascii="Arial" w:hAnsi="Arial" w:cs="Arial" w:hint="eastAsia"/>
        </w:rPr>
        <w:t xml:space="preserve"> </w:t>
      </w:r>
      <w:r w:rsidRPr="00244FF4">
        <w:rPr>
          <w:rFonts w:ascii="Arial" w:hAnsi="Arial" w:cs="Arial"/>
        </w:rPr>
        <w:t xml:space="preserve">the </w:t>
      </w:r>
      <w:r>
        <w:rPr>
          <w:rFonts w:ascii="Arial" w:hAnsi="Arial" w:cs="Arial" w:hint="eastAsia"/>
        </w:rPr>
        <w:t>AID</w:t>
      </w:r>
      <w:r w:rsidRPr="00244FF4">
        <w:rPr>
          <w:rFonts w:ascii="Arial" w:hAnsi="Arial" w:cs="Arial"/>
        </w:rPr>
        <w:t xml:space="preserve"> GWAS of European ancestry in PubMed and GWAS Catalog</w:t>
      </w:r>
      <w:r>
        <w:rPr>
          <w:rFonts w:ascii="Arial" w:hAnsi="Arial" w:cs="Arial" w:hint="eastAsia"/>
        </w:rPr>
        <w:t xml:space="preserve"> (</w:t>
      </w:r>
      <w:r w:rsidRPr="00C50BA9">
        <w:rPr>
          <w:rFonts w:ascii="Arial" w:hAnsi="Arial" w:cs="Arial" w:hint="eastAsia"/>
        </w:rPr>
        <w:t>https://www.ebi.ac.uk/gwas/</w:t>
      </w:r>
      <w:r>
        <w:rPr>
          <w:rFonts w:ascii="Arial" w:hAnsi="Arial" w:cs="Arial" w:hint="eastAsia"/>
        </w:rPr>
        <w:t>)</w:t>
      </w:r>
      <w:r w:rsidRPr="00244FF4">
        <w:rPr>
          <w:rFonts w:ascii="Arial" w:hAnsi="Arial" w:cs="Arial"/>
        </w:rPr>
        <w:t>. The LD clumping (r</w:t>
      </w:r>
      <w:r w:rsidRPr="00244FF4">
        <w:rPr>
          <w:rFonts w:ascii="Arial" w:hAnsi="Arial" w:cs="Arial"/>
          <w:vertAlign w:val="superscript"/>
        </w:rPr>
        <w:t>2</w:t>
      </w:r>
      <w:r w:rsidRPr="00244FF4">
        <w:rPr>
          <w:rFonts w:ascii="Arial" w:hAnsi="Arial" w:cs="Arial"/>
        </w:rPr>
        <w:t xml:space="preserve">&lt;0.1 in </w:t>
      </w:r>
      <w:bookmarkStart w:id="3" w:name="OLE_LINK11"/>
      <w:r w:rsidRPr="004D5F2E">
        <w:rPr>
          <w:rFonts w:ascii="Arial" w:hAnsi="Arial" w:cs="Arial"/>
        </w:rPr>
        <w:t>±</w:t>
      </w:r>
      <w:r w:rsidRPr="00244FF4">
        <w:rPr>
          <w:rFonts w:ascii="Arial" w:hAnsi="Arial" w:cs="Arial"/>
        </w:rPr>
        <w:t xml:space="preserve"> </w:t>
      </w:r>
      <w:r>
        <w:rPr>
          <w:rFonts w:ascii="Arial" w:hAnsi="Arial" w:cs="Arial" w:hint="eastAsia"/>
        </w:rPr>
        <w:t>5</w:t>
      </w:r>
      <w:r w:rsidRPr="00244FF4">
        <w:rPr>
          <w:rFonts w:ascii="Arial" w:hAnsi="Arial" w:cs="Arial"/>
        </w:rPr>
        <w:t>00 kb</w:t>
      </w:r>
      <w:bookmarkEnd w:id="3"/>
      <w:r w:rsidRPr="00244FF4">
        <w:rPr>
          <w:rFonts w:ascii="Arial" w:hAnsi="Arial" w:cs="Arial"/>
        </w:rPr>
        <w:t xml:space="preserve"> window) was performed to obtain independent </w:t>
      </w:r>
      <w:r>
        <w:rPr>
          <w:rFonts w:ascii="Arial" w:hAnsi="Arial" w:cs="Arial"/>
        </w:rPr>
        <w:t>susceptibility variants</w:t>
      </w:r>
      <w:r w:rsidRPr="00244FF4">
        <w:rPr>
          <w:rFonts w:ascii="Arial" w:hAnsi="Arial" w:cs="Arial"/>
        </w:rPr>
        <w:t xml:space="preserve">. We then constructed the PRS using independent </w:t>
      </w:r>
      <w:r>
        <w:rPr>
          <w:rFonts w:ascii="Arial" w:hAnsi="Arial" w:cs="Arial"/>
        </w:rPr>
        <w:t>variants</w:t>
      </w:r>
      <w:r w:rsidRPr="00244FF4">
        <w:rPr>
          <w:rFonts w:ascii="Arial" w:hAnsi="Arial" w:cs="Arial"/>
        </w:rPr>
        <w:t xml:space="preserve"> for each </w:t>
      </w:r>
      <w:r>
        <w:rPr>
          <w:rFonts w:ascii="Arial" w:hAnsi="Arial" w:cs="Arial" w:hint="eastAsia"/>
        </w:rPr>
        <w:t>AID</w:t>
      </w:r>
      <w:r w:rsidRPr="00244FF4">
        <w:rPr>
          <w:rFonts w:ascii="Arial" w:hAnsi="Arial" w:cs="Arial"/>
        </w:rPr>
        <w:t xml:space="preserve"> following an additive model as described elsewhere </w:t>
      </w:r>
      <w:r w:rsidRPr="00244FF4">
        <w:rPr>
          <w:rFonts w:ascii="Arial" w:hAnsi="Arial" w:cs="Arial"/>
        </w:rPr>
        <w:fldChar w:fldCharType="begin">
          <w:fldData xml:space="preserve">PEVuZE5vdGU+PENpdGU+PEF1dGhvcj5aaHU8L0F1dGhvcj48WWVhcj4yMDIxPC9ZZWFyPjxSZWNO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</w:fldData>
        </w:fldChar>
      </w:r>
      <w:r>
        <w:rPr>
          <w:rFonts w:ascii="Arial" w:hAnsi="Arial" w:cs="Arial"/>
        </w:rPr>
        <w:instrText xml:space="preserve"> ADDIN EN.CITE </w:instrText>
      </w:r>
      <w:r>
        <w:rPr>
          <w:rFonts w:ascii="Arial" w:hAnsi="Arial" w:cs="Arial"/>
        </w:rPr>
        <w:fldChar w:fldCharType="begin">
          <w:fldData xml:space="preserve">PEVuZE5vdGU+PENpdGU+PEF1dGhvcj5aaHU8L0F1dGhvcj48WWVhcj4yMDIxPC9ZZWFyPjxSZWNO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244FF4">
        <w:rPr>
          <w:rFonts w:ascii="Arial" w:hAnsi="Arial" w:cs="Arial"/>
        </w:rPr>
      </w:r>
      <w:r w:rsidRPr="00244FF4">
        <w:rPr>
          <w:rFonts w:ascii="Arial" w:hAnsi="Arial" w:cs="Arial"/>
        </w:rPr>
        <w:fldChar w:fldCharType="separate"/>
      </w:r>
      <w:r w:rsidRPr="00AA33C0">
        <w:rPr>
          <w:rFonts w:ascii="Arial" w:hAnsi="Arial" w:cs="Arial"/>
          <w:noProof/>
          <w:vertAlign w:val="superscript"/>
        </w:rPr>
        <w:t>3</w:t>
      </w:r>
      <w:r w:rsidRPr="00244FF4">
        <w:rPr>
          <w:rFonts w:ascii="Arial" w:hAnsi="Arial" w:cs="Arial"/>
        </w:rPr>
        <w:fldChar w:fldCharType="end"/>
      </w:r>
      <w:r w:rsidRPr="00244FF4">
        <w:rPr>
          <w:rFonts w:ascii="Arial" w:hAnsi="Arial" w:cs="Arial"/>
        </w:rPr>
        <w:t xml:space="preserve">. </w:t>
      </w:r>
      <w:r>
        <w:rPr>
          <w:rFonts w:ascii="Arial" w:hAnsi="Arial" w:cs="Arial"/>
        </w:rPr>
        <w:t>T</w:t>
      </w:r>
      <w:r w:rsidRPr="00244FF4">
        <w:rPr>
          <w:rFonts w:ascii="Arial" w:hAnsi="Arial" w:cs="Arial"/>
        </w:rPr>
        <w:t xml:space="preserve">he dosage of each risk allele of </w:t>
      </w:r>
      <w:r>
        <w:rPr>
          <w:rFonts w:ascii="Arial" w:hAnsi="Arial" w:cs="Arial"/>
        </w:rPr>
        <w:t>variant</w:t>
      </w:r>
      <w:r w:rsidRPr="00244FF4">
        <w:rPr>
          <w:rFonts w:ascii="Arial" w:hAnsi="Arial" w:cs="Arial"/>
        </w:rPr>
        <w:t xml:space="preserve"> for each participant was summed after multiplying its corresponding effect size of individual </w:t>
      </w:r>
      <w:r>
        <w:rPr>
          <w:rFonts w:ascii="Arial" w:hAnsi="Arial" w:cs="Arial" w:hint="eastAsia"/>
        </w:rPr>
        <w:t>AID</w:t>
      </w:r>
      <w:r w:rsidRPr="00244FF4">
        <w:rPr>
          <w:rFonts w:ascii="Arial" w:hAnsi="Arial" w:cs="Arial"/>
        </w:rPr>
        <w:t xml:space="preserve"> in the GWAS of both sexes. Given the different spectrum of </w:t>
      </w:r>
      <w:r>
        <w:rPr>
          <w:rFonts w:ascii="Arial" w:hAnsi="Arial" w:cs="Arial" w:hint="eastAsia"/>
        </w:rPr>
        <w:t>AID</w:t>
      </w:r>
      <w:r w:rsidRPr="00244FF4">
        <w:rPr>
          <w:rFonts w:ascii="Arial" w:hAnsi="Arial" w:cs="Arial"/>
        </w:rPr>
        <w:t xml:space="preserve"> incidence between male</w:t>
      </w:r>
      <w:r>
        <w:rPr>
          <w:rFonts w:ascii="Arial" w:hAnsi="Arial" w:cs="Arial" w:hint="eastAsia"/>
        </w:rPr>
        <w:t>s</w:t>
      </w:r>
      <w:r w:rsidRPr="00244FF4">
        <w:rPr>
          <w:rFonts w:ascii="Arial" w:hAnsi="Arial" w:cs="Arial"/>
        </w:rPr>
        <w:t xml:space="preserve"> and female</w:t>
      </w:r>
      <w:r>
        <w:rPr>
          <w:rFonts w:ascii="Arial" w:hAnsi="Arial" w:cs="Arial" w:hint="eastAsia"/>
        </w:rPr>
        <w:t>s</w:t>
      </w:r>
      <w:r w:rsidRPr="00244FF4">
        <w:rPr>
          <w:rFonts w:ascii="Arial" w:hAnsi="Arial" w:cs="Arial"/>
        </w:rPr>
        <w:t xml:space="preserve">, we also constructed sex-specific </w:t>
      </w:r>
      <w:r>
        <w:rPr>
          <w:rFonts w:ascii="Arial" w:hAnsi="Arial" w:cs="Arial" w:hint="eastAsia"/>
        </w:rPr>
        <w:t>AID</w:t>
      </w:r>
      <w:r>
        <w:rPr>
          <w:rFonts w:ascii="Arial" w:hAnsi="Arial" w:cs="Arial"/>
        </w:rPr>
        <w:t>-</w:t>
      </w:r>
      <w:r w:rsidRPr="00244FF4">
        <w:rPr>
          <w:rFonts w:ascii="Arial" w:hAnsi="Arial" w:cs="Arial"/>
        </w:rPr>
        <w:t xml:space="preserve">PRS, and the same SNP list and method were used, </w:t>
      </w:r>
      <w:r>
        <w:rPr>
          <w:rFonts w:ascii="Arial" w:hAnsi="Arial" w:cs="Arial" w:hint="eastAsia"/>
        </w:rPr>
        <w:t>whereas</w:t>
      </w:r>
      <w:r w:rsidRPr="00244FF4">
        <w:rPr>
          <w:rFonts w:ascii="Arial" w:hAnsi="Arial" w:cs="Arial"/>
        </w:rPr>
        <w:t xml:space="preserve"> the effect size for each SNP was extracted from sex-specific GWAS summary statistics. For SLE, GWAS summary statistics for male</w:t>
      </w:r>
      <w:r>
        <w:rPr>
          <w:rFonts w:ascii="Arial" w:hAnsi="Arial" w:cs="Arial" w:hint="eastAsia"/>
        </w:rPr>
        <w:t>s</w:t>
      </w:r>
      <w:r w:rsidRPr="00244FF4">
        <w:rPr>
          <w:rFonts w:ascii="Arial" w:hAnsi="Arial" w:cs="Arial"/>
        </w:rPr>
        <w:t xml:space="preserve"> were not </w:t>
      </w:r>
      <w:r>
        <w:rPr>
          <w:rFonts w:ascii="Arial" w:hAnsi="Arial" w:cs="Arial"/>
        </w:rPr>
        <w:t xml:space="preserve">available; therefore, </w:t>
      </w:r>
      <w:r w:rsidRPr="00244FF4">
        <w:rPr>
          <w:rFonts w:ascii="Arial" w:hAnsi="Arial" w:cs="Arial"/>
        </w:rPr>
        <w:t>the male SLE-PRS was constructed based on the effect sizes from GWAS summary statistics of both sexes.</w:t>
      </w:r>
    </w:p>
    <w:p w14:paraId="47D243A0" w14:textId="1FCA5952" w:rsidR="00AA33C0" w:rsidRPr="00244FF4" w:rsidRDefault="00AA33C0" w:rsidP="00AA33C0">
      <w:pPr>
        <w:spacing w:afterLines="50" w:after="156" w:line="288" w:lineRule="auto"/>
        <w:rPr>
          <w:rFonts w:ascii="Arial" w:hAnsi="Arial" w:cs="Arial"/>
        </w:rPr>
      </w:pPr>
      <w:r w:rsidRPr="00244FF4">
        <w:rPr>
          <w:rFonts w:ascii="Arial" w:hAnsi="Arial" w:cs="Arial"/>
        </w:rPr>
        <w:t xml:space="preserve">To establish an indicator of genetic predisposition for overall autoimmune disease, we </w:t>
      </w:r>
      <w:r w:rsidR="00AF7540" w:rsidRPr="00244FF4">
        <w:rPr>
          <w:rFonts w:ascii="Arial" w:hAnsi="Arial" w:cs="Arial"/>
        </w:rPr>
        <w:t xml:space="preserve">further </w:t>
      </w:r>
      <w:r w:rsidR="00AF7540">
        <w:rPr>
          <w:rFonts w:ascii="Arial" w:hAnsi="Arial" w:cs="Arial"/>
        </w:rPr>
        <w:t>combined individual</w:t>
      </w:r>
      <w:r w:rsidR="00AF7540" w:rsidRPr="00244FF4">
        <w:rPr>
          <w:rFonts w:ascii="Arial" w:hAnsi="Arial" w:cs="Arial"/>
        </w:rPr>
        <w:t xml:space="preserve"> </w:t>
      </w:r>
      <w:r w:rsidR="00AF7540">
        <w:rPr>
          <w:rFonts w:ascii="Arial" w:hAnsi="Arial" w:cs="Arial" w:hint="eastAsia"/>
        </w:rPr>
        <w:t>AID</w:t>
      </w:r>
      <w:r w:rsidR="00AF7540" w:rsidRPr="00244FF4">
        <w:rPr>
          <w:rFonts w:ascii="Arial" w:hAnsi="Arial" w:cs="Arial"/>
        </w:rPr>
        <w:t xml:space="preserve"> PRS </w:t>
      </w:r>
      <w:r w:rsidR="00AF7540">
        <w:rPr>
          <w:rFonts w:ascii="Arial" w:hAnsi="Arial" w:cs="Arial"/>
        </w:rPr>
        <w:t xml:space="preserve">into a composite PRS </w:t>
      </w:r>
      <w:r w:rsidR="00AF7540" w:rsidRPr="00244FF4">
        <w:rPr>
          <w:rFonts w:ascii="Arial" w:hAnsi="Arial" w:cs="Arial"/>
        </w:rPr>
        <w:t>(C</w:t>
      </w:r>
      <w:r w:rsidR="00AF7540">
        <w:rPr>
          <w:rFonts w:ascii="Arial" w:hAnsi="Arial" w:cs="Arial"/>
        </w:rPr>
        <w:t>AID</w:t>
      </w:r>
      <w:r w:rsidR="00AF7540" w:rsidRPr="00244FF4">
        <w:rPr>
          <w:rFonts w:ascii="Arial" w:hAnsi="Arial" w:cs="Arial"/>
        </w:rPr>
        <w:t>-PRS)</w:t>
      </w:r>
      <w:r w:rsidR="00AF7540">
        <w:rPr>
          <w:rFonts w:ascii="Arial" w:hAnsi="Arial" w:cs="Arial"/>
        </w:rPr>
        <w:t>,</w:t>
      </w:r>
      <w:r w:rsidR="00AF7540" w:rsidRPr="00244FF4">
        <w:rPr>
          <w:rFonts w:ascii="Arial" w:hAnsi="Arial" w:cs="Arial"/>
        </w:rPr>
        <w:t xml:space="preserve"> </w:t>
      </w:r>
      <w:r w:rsidR="00AF7540">
        <w:rPr>
          <w:rFonts w:ascii="Arial" w:hAnsi="Arial" w:cs="Arial"/>
        </w:rPr>
        <w:t>weighted by</w:t>
      </w:r>
      <w:r w:rsidR="00AF7540" w:rsidRPr="00244FF4">
        <w:rPr>
          <w:rFonts w:ascii="Arial" w:hAnsi="Arial" w:cs="Arial"/>
        </w:rPr>
        <w:t xml:space="preserve"> incidence</w:t>
      </w:r>
      <w:r w:rsidRPr="00244FF4">
        <w:rPr>
          <w:rFonts w:ascii="Arial" w:hAnsi="Arial" w:cs="Arial"/>
        </w:rPr>
        <w:t xml:space="preserve"> </w:t>
      </w:r>
      <w:r>
        <w:rPr>
          <w:rFonts w:ascii="Arial" w:hAnsi="Arial" w:cs="Arial"/>
        </w:rPr>
        <w:fldChar w:fldCharType="begin">
          <w:fldData xml:space="preserve">PEVuZE5vdGU+PENpdGU+PEF1dGhvcj5aaHU8L0F1dGhvcj48WWVhcj4yMDIxPC9ZZWFyPjxSZWNO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</w:fldData>
        </w:fldChar>
      </w:r>
      <w:r>
        <w:rPr>
          <w:rFonts w:ascii="Arial" w:hAnsi="Arial" w:cs="Arial"/>
        </w:rPr>
        <w:instrText xml:space="preserve"> ADDIN EN.CITE </w:instrText>
      </w:r>
      <w:r>
        <w:rPr>
          <w:rFonts w:ascii="Arial" w:hAnsi="Arial" w:cs="Arial"/>
        </w:rPr>
        <w:fldChar w:fldCharType="begin">
          <w:fldData xml:space="preserve">PEVuZE5vdGU+PENpdGU+PEF1dGhvcj5aaHU8L0F1dGhvcj48WWVhcj4yMDIxPC9ZZWFyPjxSZWNO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sidRPr="00AA33C0">
        <w:rPr>
          <w:rFonts w:ascii="Arial" w:hAnsi="Arial" w:cs="Arial"/>
          <w:noProof/>
          <w:vertAlign w:val="superscript"/>
        </w:rPr>
        <w:t>3</w:t>
      </w:r>
      <w:r>
        <w:rPr>
          <w:rFonts w:ascii="Arial" w:hAnsi="Arial" w:cs="Arial"/>
        </w:rPr>
        <w:fldChar w:fldCharType="end"/>
      </w:r>
      <w:r w:rsidR="00AF7540">
        <w:rPr>
          <w:rFonts w:ascii="Arial" w:hAnsi="Arial" w:cs="Arial" w:hint="eastAsia"/>
        </w:rPr>
        <w:t>,</w:t>
      </w:r>
      <w:r>
        <w:rPr>
          <w:rFonts w:ascii="Arial" w:hAnsi="Arial" w:cs="Arial" w:hint="eastAsia"/>
        </w:rPr>
        <w:t xml:space="preserve"> </w:t>
      </w:r>
      <w:r w:rsidRPr="00244FF4">
        <w:rPr>
          <w:rFonts w:ascii="Arial" w:hAnsi="Arial" w:cs="Arial"/>
        </w:rPr>
        <w:t>as follows:</w:t>
      </w:r>
    </w:p>
    <w:p w14:paraId="68792F75" w14:textId="77777777" w:rsidR="00AA33C0" w:rsidRPr="00244FF4" w:rsidRDefault="00AA33C0" w:rsidP="00AA33C0">
      <w:pPr>
        <w:spacing w:afterLines="50" w:after="156" w:line="288" w:lineRule="auto"/>
        <w:rPr>
          <w:rFonts w:ascii="Arial" w:hAnsi="Arial" w:cs="Arial"/>
          <w:i/>
        </w:rPr>
      </w:pPr>
      <m:oMathPara>
        <m:oMath>
          <m:r>
            <w:rPr>
              <w:rFonts w:ascii="Cambria Math" w:eastAsia="Cambria Math" w:hAnsi="Cambria Math" w:cs="Arial"/>
            </w:rPr>
            <m:t>CAID</m:t>
          </m:r>
          <m:r>
            <m:rPr>
              <m:nor/>
            </m:rPr>
            <w:rPr>
              <w:rFonts w:ascii="Arial" w:eastAsia="Cambria Math" w:hAnsi="Arial" w:cs="Arial"/>
            </w:rPr>
            <m:t>-</m:t>
          </m:r>
          <m:r>
            <w:rPr>
              <w:rFonts w:ascii="Cambria Math" w:eastAsia="Cambria Math" w:hAnsi="Cambria Math" w:cs="Arial"/>
            </w:rPr>
            <m:t>PRS</m:t>
          </m:r>
          <m:r>
            <w:rPr>
              <w:rFonts w:ascii="Cambria Math" w:hAnsi="Cambria Math" w:cs="Arial"/>
            </w:rPr>
            <m:t>=</m:t>
          </m:r>
          <m:nary>
            <m:naryPr>
              <m:chr m:val="∑"/>
              <m:grow m:val="1"/>
              <m:ctrlPr>
                <w:rPr>
                  <w:rFonts w:ascii="Cambria Math" w:eastAsia="Cambria Math" w:hAnsi="Cambria Math" w:cs="Arial"/>
                </w:rPr>
              </m:ctrlPr>
            </m:naryPr>
            <m:sub>
              <m:r>
                <w:rPr>
                  <w:rFonts w:ascii="Cambria Math" w:hAnsi="Cambria Math" w:cs="Arial"/>
                </w:rPr>
                <m:t>n=1</m:t>
              </m:r>
            </m:sub>
            <m:sup>
              <m:r>
                <w:rPr>
                  <w:rFonts w:ascii="Cambria Math" w:hAnsi="Cambria Math" w:cs="Arial"/>
                </w:rPr>
                <m:t>n</m:t>
              </m:r>
            </m:sup>
            <m:e>
              <m:sSub>
                <m:sSubPr>
                  <m:ctrlPr>
                    <w:rPr>
                      <w:rFonts w:ascii="Cambria Math" w:eastAsia="Cambria Math" w:hAnsi="Cambria Math" w:cs="Arial"/>
                    </w:rPr>
                  </m:ctrlPr>
                </m:sSubPr>
                <m:e>
                  <m:r>
                    <w:rPr>
                      <w:rFonts w:ascii="Cambria Math" w:hAnsi="Cambria Math" w:cs="Arial"/>
                    </w:rPr>
                    <m:t>h</m:t>
                  </m:r>
                </m:e>
                <m:sub>
                  <m:r>
                    <w:rPr>
                      <w:rFonts w:ascii="Cambria Math" w:eastAsia="Cambria Math" w:hAnsi="Cambria Math" w:cs="Arial"/>
                    </w:rPr>
                    <m:t>n</m:t>
                  </m:r>
                </m:sub>
              </m:sSub>
              <m:sSub>
                <m:sSubPr>
                  <m:ctrlPr>
                    <w:rPr>
                      <w:rFonts w:ascii="Cambria Math" w:hAnsi="Cambria Math" w:cs="Arial"/>
                      <w:i/>
                    </w:rPr>
                  </m:ctrlPr>
                </m:sSubPr>
                <m:e>
                  <m:r>
                    <w:rPr>
                      <w:rFonts w:ascii="Cambria Math" w:hAnsi="Cambria Math" w:cs="Arial"/>
                    </w:rPr>
                    <m:t>PRS</m:t>
                  </m:r>
                </m:e>
                <m:sub>
                  <m:r>
                    <w:rPr>
                      <w:rFonts w:ascii="Cambria Math" w:hAnsi="Cambria Math" w:cs="Arial"/>
                    </w:rPr>
                    <m:t>i,n</m:t>
                  </m:r>
                </m:sub>
              </m:sSub>
            </m:e>
          </m:nary>
        </m:oMath>
      </m:oMathPara>
    </w:p>
    <w:p w14:paraId="0D93BF40" w14:textId="28EBD5EE" w:rsidR="00AA33C0" w:rsidRPr="00AA33C0" w:rsidRDefault="00AF7540" w:rsidP="00AD143E">
      <w:pPr>
        <w:spacing w:afterLines="50" w:after="156" w:line="288" w:lineRule="auto"/>
        <w:rPr>
          <w:rFonts w:ascii="Arial" w:hAnsi="Arial" w:cs="Arial"/>
        </w:rPr>
      </w:pPr>
      <w:r>
        <w:rPr>
          <w:rFonts w:ascii="Arial" w:hAnsi="Arial" w:cs="Arial"/>
        </w:rPr>
        <w:lastRenderedPageBreak/>
        <w:t>, w</w:t>
      </w:r>
      <w:r w:rsidRPr="00244FF4">
        <w:rPr>
          <w:rFonts w:ascii="Arial" w:hAnsi="Arial" w:cs="Arial"/>
        </w:rPr>
        <w:t xml:space="preserve">here </w:t>
      </w:r>
      <w:proofErr w:type="spellStart"/>
      <w:r w:rsidRPr="00244FF4">
        <w:rPr>
          <w:rFonts w:ascii="Arial" w:hAnsi="Arial" w:cs="Arial"/>
        </w:rPr>
        <w:t>h</w:t>
      </w:r>
      <w:r w:rsidRPr="00244FF4">
        <w:rPr>
          <w:rFonts w:ascii="Arial" w:hAnsi="Arial" w:cs="Arial"/>
          <w:vertAlign w:val="subscript"/>
        </w:rPr>
        <w:t>n</w:t>
      </w:r>
      <w:proofErr w:type="spellEnd"/>
      <w:r w:rsidRPr="00244FF4">
        <w:rPr>
          <w:rFonts w:ascii="Arial" w:hAnsi="Arial" w:cs="Arial"/>
        </w:rPr>
        <w:t xml:space="preserve"> is the age-standardized incidence of individual </w:t>
      </w:r>
      <w:proofErr w:type="spellStart"/>
      <w:r>
        <w:rPr>
          <w:rFonts w:ascii="Arial" w:hAnsi="Arial" w:cs="Arial" w:hint="eastAsia"/>
        </w:rPr>
        <w:t>AID</w:t>
      </w:r>
      <w:r w:rsidRPr="004F7AC1">
        <w:rPr>
          <w:rFonts w:ascii="Arial" w:hAnsi="Arial" w:cs="Arial"/>
          <w:vertAlign w:val="subscript"/>
        </w:rPr>
        <w:t>n</w:t>
      </w:r>
      <w:proofErr w:type="spellEnd"/>
      <w:r w:rsidRPr="00244FF4">
        <w:rPr>
          <w:rFonts w:ascii="Arial" w:hAnsi="Arial" w:cs="Arial"/>
        </w:rPr>
        <w:t xml:space="preserve"> among the UK population</w:t>
      </w:r>
      <w:r w:rsidR="00AA33C0" w:rsidRPr="00244FF4">
        <w:rPr>
          <w:rFonts w:ascii="Arial" w:hAnsi="Arial" w:cs="Arial"/>
        </w:rPr>
        <w:t xml:space="preserve"> </w:t>
      </w:r>
      <w:r w:rsidR="00AA33C0">
        <w:rPr>
          <w:rFonts w:ascii="Arial" w:hAnsi="Arial" w:cs="Arial"/>
        </w:rPr>
        <w:fldChar w:fldCharType="begin">
          <w:fldData xml:space="preserve">PEVuZE5vdGU+PENpdGU+PFllYXI+MjAyMDwvWWVhcj48UmVjTnVtPjI1NzwvUmVjTnVtPjxEaXNw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</w:fldData>
        </w:fldChar>
      </w:r>
      <w:r w:rsidR="00AA33C0">
        <w:rPr>
          <w:rFonts w:ascii="Arial" w:hAnsi="Arial" w:cs="Arial"/>
        </w:rPr>
        <w:instrText xml:space="preserve"> ADDIN EN.CITE </w:instrText>
      </w:r>
      <w:r w:rsidR="00AA33C0">
        <w:rPr>
          <w:rFonts w:ascii="Arial" w:hAnsi="Arial" w:cs="Arial"/>
        </w:rPr>
        <w:fldChar w:fldCharType="begin">
          <w:fldData xml:space="preserve">PEVuZE5vdGU+PENpdGU+PFllYXI+MjAyMDwvWWVhcj48UmVjTnVtPjI1NzwvUmVjTnVtPjxEaXNw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</w:fldData>
        </w:fldChar>
      </w:r>
      <w:r w:rsidR="00AA33C0">
        <w:rPr>
          <w:rFonts w:ascii="Arial" w:hAnsi="Arial" w:cs="Arial"/>
        </w:rPr>
        <w:instrText xml:space="preserve"> ADDIN EN.CITE.DATA </w:instrText>
      </w:r>
      <w:r w:rsidR="00AA33C0">
        <w:rPr>
          <w:rFonts w:ascii="Arial" w:hAnsi="Arial" w:cs="Arial"/>
        </w:rPr>
      </w:r>
      <w:r w:rsidR="00AA33C0">
        <w:rPr>
          <w:rFonts w:ascii="Arial" w:hAnsi="Arial" w:cs="Arial"/>
        </w:rPr>
        <w:fldChar w:fldCharType="end"/>
      </w:r>
      <w:r w:rsidR="00AA33C0">
        <w:rPr>
          <w:rFonts w:ascii="Arial" w:hAnsi="Arial" w:cs="Arial"/>
        </w:rPr>
      </w:r>
      <w:r w:rsidR="00AA33C0">
        <w:rPr>
          <w:rFonts w:ascii="Arial" w:hAnsi="Arial" w:cs="Arial"/>
        </w:rPr>
        <w:fldChar w:fldCharType="separate"/>
      </w:r>
      <w:r w:rsidR="00AA33C0" w:rsidRPr="00AA33C0">
        <w:rPr>
          <w:rFonts w:ascii="Arial" w:hAnsi="Arial" w:cs="Arial"/>
          <w:noProof/>
          <w:vertAlign w:val="superscript"/>
        </w:rPr>
        <w:t>4-6</w:t>
      </w:r>
      <w:r w:rsidR="00AA33C0">
        <w:rPr>
          <w:rFonts w:ascii="Arial" w:hAnsi="Arial" w:cs="Arial"/>
        </w:rPr>
        <w:fldChar w:fldCharType="end"/>
      </w:r>
      <w:r w:rsidR="00AA33C0">
        <w:rPr>
          <w:rFonts w:ascii="Arial" w:hAnsi="Arial" w:cs="Arial" w:hint="eastAsia"/>
        </w:rPr>
        <w:t xml:space="preserve"> </w:t>
      </w:r>
      <w:r w:rsidR="00AA33C0" w:rsidRPr="00244FF4">
        <w:rPr>
          <w:rFonts w:ascii="Arial" w:hAnsi="Arial" w:cs="Arial"/>
        </w:rPr>
        <w:t>(</w:t>
      </w:r>
      <w:r w:rsidR="00AA33C0" w:rsidRPr="00244FF4">
        <w:rPr>
          <w:rFonts w:ascii="Arial" w:hAnsi="Arial" w:cs="Arial"/>
          <w:b/>
          <w:bCs/>
        </w:rPr>
        <w:t>Table S3</w:t>
      </w:r>
      <w:r w:rsidR="00AA33C0" w:rsidRPr="00244FF4">
        <w:rPr>
          <w:rFonts w:ascii="Arial" w:hAnsi="Arial" w:cs="Arial"/>
        </w:rPr>
        <w:t>)</w:t>
      </w:r>
      <w:r w:rsidRPr="00AF7540">
        <w:rPr>
          <w:rFonts w:ascii="Arial" w:hAnsi="Arial" w:cs="Arial"/>
        </w:rPr>
        <w:t xml:space="preserve"> </w:t>
      </w:r>
      <w:r w:rsidRPr="00244FF4">
        <w:rPr>
          <w:rFonts w:ascii="Arial" w:hAnsi="Arial" w:cs="Arial"/>
        </w:rPr>
        <w:t xml:space="preserve">and </w:t>
      </w:r>
      <w:proofErr w:type="spellStart"/>
      <w:proofErr w:type="gramStart"/>
      <w:r w:rsidRPr="00244FF4">
        <w:rPr>
          <w:rFonts w:ascii="Arial" w:hAnsi="Arial" w:cs="Arial"/>
        </w:rPr>
        <w:t>PRS</w:t>
      </w:r>
      <w:r w:rsidRPr="00244FF4">
        <w:rPr>
          <w:rFonts w:ascii="Arial" w:hAnsi="Arial" w:cs="Arial"/>
          <w:vertAlign w:val="subscript"/>
        </w:rPr>
        <w:t>i,n</w:t>
      </w:r>
      <w:proofErr w:type="spellEnd"/>
      <w:proofErr w:type="gramEnd"/>
      <w:r w:rsidRPr="00244FF4">
        <w:rPr>
          <w:rFonts w:ascii="Arial" w:hAnsi="Arial" w:cs="Arial"/>
        </w:rPr>
        <w:t xml:space="preserve"> is the corresponding PRS of individual </w:t>
      </w:r>
      <w:proofErr w:type="spellStart"/>
      <w:r>
        <w:rPr>
          <w:rFonts w:ascii="Arial" w:hAnsi="Arial" w:cs="Arial" w:hint="eastAsia"/>
        </w:rPr>
        <w:t>AID</w:t>
      </w:r>
      <w:r w:rsidRPr="008F21B6">
        <w:rPr>
          <w:rFonts w:ascii="Arial" w:hAnsi="Arial" w:cs="Arial"/>
          <w:vertAlign w:val="subscript"/>
        </w:rPr>
        <w:t>n</w:t>
      </w:r>
      <w:proofErr w:type="spellEnd"/>
      <w:r>
        <w:rPr>
          <w:rFonts w:ascii="Arial" w:hAnsi="Arial" w:cs="Arial"/>
          <w:vertAlign w:val="subscript"/>
        </w:rPr>
        <w:t xml:space="preserve"> </w:t>
      </w:r>
      <w:r>
        <w:rPr>
          <w:rFonts w:ascii="Arial" w:hAnsi="Arial" w:cs="Arial"/>
        </w:rPr>
        <w:t xml:space="preserve">for the </w:t>
      </w:r>
      <w:proofErr w:type="spellStart"/>
      <w:r w:rsidRPr="00244FF4">
        <w:rPr>
          <w:rFonts w:ascii="Arial" w:hAnsi="Arial" w:cs="Arial"/>
        </w:rPr>
        <w:t>i</w:t>
      </w:r>
      <w:r w:rsidRPr="00244FF4">
        <w:rPr>
          <w:rFonts w:ascii="Arial" w:hAnsi="Arial" w:cs="Arial"/>
          <w:vertAlign w:val="superscript"/>
        </w:rPr>
        <w:t>th</w:t>
      </w:r>
      <w:proofErr w:type="spellEnd"/>
      <w:r w:rsidRPr="00244FF4">
        <w:rPr>
          <w:rFonts w:ascii="Arial" w:hAnsi="Arial" w:cs="Arial"/>
        </w:rPr>
        <w:t xml:space="preserve"> participant</w:t>
      </w:r>
      <w:r>
        <w:rPr>
          <w:rFonts w:ascii="Arial" w:hAnsi="Arial" w:cs="Arial"/>
        </w:rPr>
        <w:t xml:space="preserve"> in the UKBB</w:t>
      </w:r>
      <w:r w:rsidRPr="00244FF4">
        <w:rPr>
          <w:rFonts w:ascii="Arial" w:hAnsi="Arial" w:cs="Arial"/>
        </w:rPr>
        <w:t>.</w:t>
      </w:r>
      <w:r w:rsidR="00AA33C0" w:rsidRPr="00244FF4">
        <w:rPr>
          <w:rFonts w:ascii="Arial" w:hAnsi="Arial" w:cs="Arial"/>
        </w:rPr>
        <w:t xml:space="preserve"> For sex-specific C</w:t>
      </w:r>
      <w:r w:rsidR="00AA33C0">
        <w:rPr>
          <w:rFonts w:ascii="Arial" w:hAnsi="Arial" w:cs="Arial"/>
        </w:rPr>
        <w:t>AID</w:t>
      </w:r>
      <w:r w:rsidR="00AA33C0" w:rsidRPr="00244FF4">
        <w:rPr>
          <w:rFonts w:ascii="Arial" w:hAnsi="Arial" w:cs="Arial"/>
        </w:rPr>
        <w:t xml:space="preserve">-PRS, we used the sex-specific individual </w:t>
      </w:r>
      <w:r w:rsidR="00AA33C0">
        <w:rPr>
          <w:rFonts w:ascii="Arial" w:hAnsi="Arial" w:cs="Arial" w:hint="eastAsia"/>
        </w:rPr>
        <w:t>AID</w:t>
      </w:r>
      <w:r w:rsidR="00AA33C0">
        <w:rPr>
          <w:rFonts w:ascii="Arial" w:hAnsi="Arial" w:cs="Arial"/>
        </w:rPr>
        <w:t>-</w:t>
      </w:r>
      <w:r w:rsidR="00AA33C0" w:rsidRPr="00244FF4">
        <w:rPr>
          <w:rFonts w:ascii="Arial" w:hAnsi="Arial" w:cs="Arial"/>
        </w:rPr>
        <w:t xml:space="preserve">PRS and corresponding sex-specific </w:t>
      </w:r>
      <w:r w:rsidR="00AA33C0">
        <w:rPr>
          <w:rFonts w:ascii="Arial" w:hAnsi="Arial" w:cs="Arial" w:hint="eastAsia"/>
        </w:rPr>
        <w:t xml:space="preserve">disease </w:t>
      </w:r>
      <w:r w:rsidR="00AA33C0" w:rsidRPr="00244FF4">
        <w:rPr>
          <w:rFonts w:ascii="Arial" w:hAnsi="Arial" w:cs="Arial"/>
        </w:rPr>
        <w:t xml:space="preserve">incidence in UK accordingly. Details on SNPs used to construct </w:t>
      </w:r>
      <w:r w:rsidR="00AA33C0">
        <w:rPr>
          <w:rFonts w:ascii="Arial" w:hAnsi="Arial" w:cs="Arial" w:hint="eastAsia"/>
        </w:rPr>
        <w:t>AID</w:t>
      </w:r>
      <w:r w:rsidR="00AA33C0">
        <w:rPr>
          <w:rFonts w:ascii="Arial" w:hAnsi="Arial" w:cs="Arial"/>
        </w:rPr>
        <w:t>-</w:t>
      </w:r>
      <w:r w:rsidR="00AA33C0" w:rsidRPr="00244FF4">
        <w:rPr>
          <w:rFonts w:ascii="Arial" w:hAnsi="Arial" w:cs="Arial"/>
        </w:rPr>
        <w:t xml:space="preserve">PRSs (both sexes and sex-specific) are shown in </w:t>
      </w:r>
      <w:r w:rsidR="00AA33C0" w:rsidRPr="00244FF4">
        <w:rPr>
          <w:rFonts w:ascii="Arial" w:hAnsi="Arial" w:cs="Arial"/>
          <w:b/>
          <w:bCs/>
        </w:rPr>
        <w:t>Tables S4-S</w:t>
      </w:r>
      <w:r w:rsidR="00AA33C0">
        <w:rPr>
          <w:rFonts w:ascii="Arial" w:hAnsi="Arial" w:cs="Arial" w:hint="eastAsia"/>
          <w:b/>
          <w:bCs/>
        </w:rPr>
        <w:t>9</w:t>
      </w:r>
      <w:r w:rsidR="00AA33C0" w:rsidRPr="00244FF4">
        <w:rPr>
          <w:rFonts w:ascii="Arial" w:hAnsi="Arial" w:cs="Arial"/>
        </w:rPr>
        <w:t>.</w:t>
      </w:r>
    </w:p>
    <w:p w14:paraId="77677B2C" w14:textId="734622BE" w:rsidR="00AD143E" w:rsidRPr="00AA33C0" w:rsidRDefault="00AD143E" w:rsidP="00AD143E">
      <w:pPr>
        <w:spacing w:afterLines="50" w:after="156" w:line="288" w:lineRule="auto"/>
        <w:rPr>
          <w:rFonts w:ascii="Arial" w:hAnsi="Arial" w:cs="Arial"/>
          <w:b/>
          <w:bCs/>
        </w:rPr>
      </w:pPr>
      <w:r w:rsidRPr="00AA33C0">
        <w:rPr>
          <w:rFonts w:ascii="Arial" w:hAnsi="Arial" w:cs="Arial"/>
          <w:b/>
          <w:bCs/>
        </w:rPr>
        <w:t>A</w:t>
      </w:r>
      <w:r w:rsidRPr="00AA33C0">
        <w:rPr>
          <w:rFonts w:ascii="Arial" w:hAnsi="Arial" w:cs="Arial" w:hint="eastAsia"/>
          <w:b/>
          <w:bCs/>
        </w:rPr>
        <w:t>ss</w:t>
      </w:r>
      <w:r w:rsidRPr="00AA33C0">
        <w:rPr>
          <w:rFonts w:ascii="Arial" w:hAnsi="Arial" w:cs="Arial"/>
          <w:b/>
          <w:bCs/>
        </w:rPr>
        <w:t>e</w:t>
      </w:r>
      <w:r w:rsidRPr="00AA33C0">
        <w:rPr>
          <w:rFonts w:ascii="Arial" w:hAnsi="Arial" w:cs="Arial" w:hint="eastAsia"/>
          <w:b/>
          <w:bCs/>
        </w:rPr>
        <w:t>ss</w:t>
      </w:r>
      <w:r w:rsidRPr="00AA33C0">
        <w:rPr>
          <w:rFonts w:ascii="Arial" w:hAnsi="Arial" w:cs="Arial"/>
          <w:b/>
          <w:bCs/>
        </w:rPr>
        <w:t xml:space="preserve">ment of genetic correlation between </w:t>
      </w:r>
      <w:r w:rsidR="00AA33C0">
        <w:rPr>
          <w:rFonts w:ascii="Arial" w:hAnsi="Arial" w:cs="Arial" w:hint="eastAsia"/>
          <w:b/>
          <w:bCs/>
        </w:rPr>
        <w:t>AID</w:t>
      </w:r>
      <w:r w:rsidRPr="00AA33C0">
        <w:rPr>
          <w:rFonts w:ascii="Arial" w:hAnsi="Arial" w:cs="Arial"/>
          <w:b/>
          <w:bCs/>
        </w:rPr>
        <w:t>s and cancers</w:t>
      </w:r>
    </w:p>
    <w:p w14:paraId="6BF53D8D" w14:textId="5A7463D1" w:rsidR="00AD143E" w:rsidRPr="00AD143E" w:rsidRDefault="00AD143E" w:rsidP="00AD143E">
      <w:pPr>
        <w:spacing w:afterLines="50" w:after="156" w:line="288" w:lineRule="auto"/>
        <w:rPr>
          <w:rFonts w:ascii="Arial" w:hAnsi="Arial" w:cs="Arial"/>
        </w:rPr>
      </w:pPr>
      <w:r w:rsidRPr="00244FF4">
        <w:rPr>
          <w:rFonts w:ascii="Arial" w:hAnsi="Arial" w:cs="Arial"/>
        </w:rPr>
        <w:t xml:space="preserve">For significant </w:t>
      </w:r>
      <w:r>
        <w:rPr>
          <w:rFonts w:ascii="Arial" w:hAnsi="Arial" w:cs="Arial" w:hint="eastAsia"/>
        </w:rPr>
        <w:t>AID</w:t>
      </w:r>
      <w:r>
        <w:rPr>
          <w:rFonts w:ascii="Arial" w:hAnsi="Arial" w:cs="Arial"/>
        </w:rPr>
        <w:t>-</w:t>
      </w:r>
      <w:r w:rsidRPr="00244FF4">
        <w:rPr>
          <w:rFonts w:ascii="Arial" w:hAnsi="Arial" w:cs="Arial"/>
        </w:rPr>
        <w:t>cancer pairs</w:t>
      </w:r>
      <w:r>
        <w:rPr>
          <w:rFonts w:ascii="Arial" w:hAnsi="Arial" w:cs="Arial"/>
        </w:rPr>
        <w:t xml:space="preserve"> in the PRS analysis</w:t>
      </w:r>
      <w:r>
        <w:rPr>
          <w:rFonts w:ascii="Arial" w:hAnsi="Arial" w:cs="Arial" w:hint="eastAsia"/>
        </w:rPr>
        <w:t>,</w:t>
      </w:r>
      <w:r w:rsidRPr="00244FF4">
        <w:rPr>
          <w:rFonts w:ascii="Arial" w:hAnsi="Arial" w:cs="Arial"/>
        </w:rPr>
        <w:t xml:space="preserve"> we further estimate </w:t>
      </w:r>
      <w:r>
        <w:rPr>
          <w:rFonts w:ascii="Arial" w:hAnsi="Arial" w:cs="Arial"/>
        </w:rPr>
        <w:t>overall</w:t>
      </w:r>
      <w:r w:rsidRPr="00244FF4">
        <w:rPr>
          <w:rFonts w:ascii="Arial" w:hAnsi="Arial" w:cs="Arial"/>
        </w:rPr>
        <w:t xml:space="preserve"> genetic correlation</w:t>
      </w:r>
      <w:r>
        <w:rPr>
          <w:rFonts w:ascii="Arial" w:hAnsi="Arial" w:cs="Arial"/>
        </w:rPr>
        <w:t>s</w:t>
      </w:r>
      <w:r w:rsidRPr="00244FF4">
        <w:rPr>
          <w:rFonts w:ascii="Arial" w:hAnsi="Arial" w:cs="Arial"/>
        </w:rPr>
        <w:t xml:space="preserve"> between </w:t>
      </w:r>
      <w:r>
        <w:rPr>
          <w:rFonts w:ascii="Arial" w:hAnsi="Arial" w:cs="Arial" w:hint="eastAsia"/>
        </w:rPr>
        <w:t>AID</w:t>
      </w:r>
      <w:r w:rsidRPr="00244FF4">
        <w:rPr>
          <w:rFonts w:ascii="Arial" w:hAnsi="Arial" w:cs="Arial"/>
        </w:rPr>
        <w:t xml:space="preserve">s and cancers by employing </w:t>
      </w:r>
      <w:bookmarkStart w:id="4" w:name="OLE_LINK23"/>
      <w:r>
        <w:rPr>
          <w:rFonts w:ascii="Arial" w:hAnsi="Arial" w:cs="Arial" w:hint="eastAsia"/>
        </w:rPr>
        <w:t>LD</w:t>
      </w:r>
      <w:r w:rsidRPr="00244FF4">
        <w:rPr>
          <w:rFonts w:ascii="Arial" w:hAnsi="Arial" w:cs="Arial"/>
        </w:rPr>
        <w:t xml:space="preserve"> score regression</w:t>
      </w:r>
      <w:bookmarkEnd w:id="4"/>
      <w:r w:rsidRPr="00244FF4">
        <w:rPr>
          <w:rFonts w:ascii="Arial" w:hAnsi="Arial" w:cs="Arial"/>
        </w:rPr>
        <w:t xml:space="preserve"> (LDSC) </w:t>
      </w:r>
      <w:r w:rsidRPr="00244FF4">
        <w:rPr>
          <w:rFonts w:ascii="Arial" w:hAnsi="Arial" w:cs="Arial"/>
        </w:rPr>
        <w:fldChar w:fldCharType="begin">
          <w:fldData xml:space="preserve">PEVuZE5vdGU+PENpdGU+PEF1dGhvcj5CdWxpay1TdWxsaXZhbjwvQXV0aG9yPjxZZWFyPjIwMTU8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</w:fldData>
        </w:fldChar>
      </w:r>
      <w:r w:rsidR="00AA33C0">
        <w:rPr>
          <w:rFonts w:ascii="Arial" w:hAnsi="Arial" w:cs="Arial"/>
        </w:rPr>
        <w:instrText xml:space="preserve"> ADDIN EN.CITE </w:instrText>
      </w:r>
      <w:r w:rsidR="00AA33C0">
        <w:rPr>
          <w:rFonts w:ascii="Arial" w:hAnsi="Arial" w:cs="Arial"/>
        </w:rPr>
        <w:fldChar w:fldCharType="begin">
          <w:fldData xml:space="preserve">PEVuZE5vdGU+PENpdGU+PEF1dGhvcj5CdWxpay1TdWxsaXZhbjwvQXV0aG9yPjxZZWFyPjIwMTU8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</w:fldData>
        </w:fldChar>
      </w:r>
      <w:r w:rsidR="00AA33C0">
        <w:rPr>
          <w:rFonts w:ascii="Arial" w:hAnsi="Arial" w:cs="Arial"/>
        </w:rPr>
        <w:instrText xml:space="preserve"> ADDIN EN.CITE.DATA </w:instrText>
      </w:r>
      <w:r w:rsidR="00AA33C0">
        <w:rPr>
          <w:rFonts w:ascii="Arial" w:hAnsi="Arial" w:cs="Arial"/>
        </w:rPr>
      </w:r>
      <w:r w:rsidR="00AA33C0">
        <w:rPr>
          <w:rFonts w:ascii="Arial" w:hAnsi="Arial" w:cs="Arial"/>
        </w:rPr>
        <w:fldChar w:fldCharType="end"/>
      </w:r>
      <w:r w:rsidRPr="00244FF4">
        <w:rPr>
          <w:rFonts w:ascii="Arial" w:hAnsi="Arial" w:cs="Arial"/>
        </w:rPr>
      </w:r>
      <w:r w:rsidRPr="00244FF4">
        <w:rPr>
          <w:rFonts w:ascii="Arial" w:hAnsi="Arial" w:cs="Arial"/>
        </w:rPr>
        <w:fldChar w:fldCharType="separate"/>
      </w:r>
      <w:r w:rsidR="00AA33C0" w:rsidRPr="00AA33C0">
        <w:rPr>
          <w:rFonts w:ascii="Arial" w:hAnsi="Arial" w:cs="Arial"/>
          <w:noProof/>
          <w:vertAlign w:val="superscript"/>
        </w:rPr>
        <w:t>7</w:t>
      </w:r>
      <w:r w:rsidRPr="00244FF4">
        <w:rPr>
          <w:rFonts w:ascii="Arial" w:hAnsi="Arial" w:cs="Arial"/>
        </w:rPr>
        <w:fldChar w:fldCharType="end"/>
      </w:r>
      <w:r w:rsidRPr="00244FF4">
        <w:rPr>
          <w:rFonts w:ascii="Arial" w:hAnsi="Arial" w:cs="Arial"/>
        </w:rPr>
        <w:t xml:space="preserve"> </w:t>
      </w:r>
      <w:bookmarkStart w:id="5" w:name="OLE_LINK65"/>
      <w:r w:rsidRPr="00244FF4">
        <w:rPr>
          <w:rFonts w:ascii="Arial" w:hAnsi="Arial" w:cs="Arial"/>
        </w:rPr>
        <w:t xml:space="preserve">based on </w:t>
      </w:r>
      <w:r>
        <w:rPr>
          <w:rFonts w:ascii="Arial" w:hAnsi="Arial" w:cs="Arial"/>
        </w:rPr>
        <w:t>genome-wide</w:t>
      </w:r>
      <w:r w:rsidRPr="00244FF4">
        <w:rPr>
          <w:rFonts w:ascii="Arial" w:hAnsi="Arial" w:cs="Arial"/>
        </w:rPr>
        <w:t xml:space="preserve"> summary statistics. The information on GWAS summary statistics for autoimmune diseases and cancers </w:t>
      </w:r>
      <w:r>
        <w:rPr>
          <w:rFonts w:ascii="Arial" w:hAnsi="Arial" w:cs="Arial" w:hint="eastAsia"/>
        </w:rPr>
        <w:t>is</w:t>
      </w:r>
      <w:r w:rsidRPr="00244FF4">
        <w:rPr>
          <w:rFonts w:ascii="Arial" w:hAnsi="Arial" w:cs="Arial"/>
        </w:rPr>
        <w:t xml:space="preserve"> </w:t>
      </w:r>
      <w:r w:rsidRPr="00244FF4">
        <w:rPr>
          <w:rFonts w:ascii="Arial" w:eastAsia="宋体" w:hAnsi="Arial" w:cs="Arial"/>
        </w:rPr>
        <w:t xml:space="preserve">presented </w:t>
      </w:r>
      <w:r w:rsidRPr="00244FF4">
        <w:rPr>
          <w:rFonts w:ascii="Arial" w:hAnsi="Arial" w:cs="Arial"/>
        </w:rPr>
        <w:t xml:space="preserve">in </w:t>
      </w:r>
      <w:r w:rsidRPr="00064548">
        <w:rPr>
          <w:rFonts w:ascii="Arial" w:hAnsi="Arial" w:cs="Arial"/>
          <w:b/>
          <w:bCs/>
        </w:rPr>
        <w:t>Table</w:t>
      </w:r>
      <w:r w:rsidRPr="00064548">
        <w:rPr>
          <w:rFonts w:ascii="Arial" w:hAnsi="Arial" w:cs="Arial" w:hint="eastAsia"/>
          <w:b/>
          <w:bCs/>
        </w:rPr>
        <w:t>s</w:t>
      </w:r>
      <w:r w:rsidRPr="00064548">
        <w:rPr>
          <w:rFonts w:ascii="Arial" w:hAnsi="Arial" w:cs="Arial"/>
          <w:b/>
          <w:bCs/>
        </w:rPr>
        <w:t xml:space="preserve"> S</w:t>
      </w:r>
      <w:r w:rsidRPr="00064548">
        <w:rPr>
          <w:rFonts w:ascii="Arial" w:hAnsi="Arial" w:cs="Arial" w:hint="eastAsia"/>
          <w:b/>
          <w:bCs/>
        </w:rPr>
        <w:t>2</w:t>
      </w:r>
      <w:r w:rsidRPr="00064548">
        <w:rPr>
          <w:rFonts w:ascii="Arial" w:hAnsi="Arial" w:cs="Arial"/>
          <w:b/>
          <w:bCs/>
        </w:rPr>
        <w:t xml:space="preserve"> and S</w:t>
      </w:r>
      <w:r w:rsidRPr="00064548">
        <w:rPr>
          <w:rFonts w:ascii="Arial" w:hAnsi="Arial" w:cs="Arial" w:hint="eastAsia"/>
          <w:b/>
          <w:bCs/>
        </w:rPr>
        <w:t>10</w:t>
      </w:r>
      <w:r w:rsidRPr="00244FF4">
        <w:rPr>
          <w:rFonts w:ascii="Arial" w:hAnsi="Arial" w:cs="Arial"/>
        </w:rPr>
        <w:t>.</w:t>
      </w:r>
      <w:bookmarkEnd w:id="5"/>
      <w:r w:rsidRPr="00244FF4">
        <w:rPr>
          <w:rFonts w:ascii="Arial" w:hAnsi="Arial" w:cs="Arial"/>
        </w:rPr>
        <w:t xml:space="preserve"> GWAS summary statistics were converted </w:t>
      </w:r>
      <w:r>
        <w:rPr>
          <w:rFonts w:ascii="Arial" w:hAnsi="Arial" w:cs="Arial" w:hint="eastAsia"/>
        </w:rPr>
        <w:t xml:space="preserve">to </w:t>
      </w:r>
      <w:proofErr w:type="spellStart"/>
      <w:r w:rsidRPr="00244FF4">
        <w:rPr>
          <w:rFonts w:ascii="Arial" w:hAnsi="Arial" w:cs="Arial"/>
        </w:rPr>
        <w:t>ldsc</w:t>
      </w:r>
      <w:proofErr w:type="spellEnd"/>
      <w:r w:rsidRPr="00244FF4">
        <w:rPr>
          <w:rFonts w:ascii="Arial" w:hAnsi="Arial" w:cs="Arial"/>
        </w:rPr>
        <w:t xml:space="preserve"> format for analysis by following the munge_sumstats.py function of LDSC. The LD score panel of 1000 Genomes Project Phase 3 EUR was used as the reference panel.</w:t>
      </w:r>
    </w:p>
    <w:p w14:paraId="3A472B1B" w14:textId="77777777" w:rsidR="00AD143E" w:rsidRPr="00AD143E" w:rsidRDefault="00AD143E" w:rsidP="00AD143E">
      <w:pPr>
        <w:spacing w:afterLines="50" w:after="156" w:line="288" w:lineRule="auto"/>
        <w:rPr>
          <w:rFonts w:ascii="Arial" w:hAnsi="Arial" w:cs="Arial"/>
          <w:b/>
          <w:bCs/>
        </w:rPr>
      </w:pPr>
      <w:r w:rsidRPr="00AD143E">
        <w:rPr>
          <w:rFonts w:ascii="Arial" w:hAnsi="Arial" w:cs="Arial"/>
          <w:b/>
          <w:bCs/>
        </w:rPr>
        <w:t>Sensitivity analysis</w:t>
      </w:r>
    </w:p>
    <w:p w14:paraId="574D7F67" w14:textId="58A66ADC" w:rsidR="00AD143E" w:rsidRDefault="00AD143E" w:rsidP="00AD143E">
      <w:pPr>
        <w:spacing w:afterLines="50" w:after="156" w:line="288" w:lineRule="auto"/>
        <w:rPr>
          <w:rFonts w:ascii="Arial" w:eastAsia="宋体" w:hAnsi="Arial" w:cs="Arial"/>
        </w:rPr>
      </w:pPr>
      <w:r w:rsidRPr="00244FF4">
        <w:rPr>
          <w:rFonts w:ascii="Arial" w:eastAsia="宋体" w:hAnsi="Arial" w:cs="Arial"/>
        </w:rPr>
        <w:t xml:space="preserve">To assess the robustness of </w:t>
      </w:r>
      <w:r>
        <w:rPr>
          <w:rFonts w:ascii="Arial" w:eastAsia="宋体" w:hAnsi="Arial" w:cs="Arial" w:hint="eastAsia"/>
        </w:rPr>
        <w:t xml:space="preserve">the </w:t>
      </w:r>
      <w:r w:rsidRPr="00244FF4">
        <w:rPr>
          <w:rFonts w:ascii="Arial" w:eastAsia="宋体" w:hAnsi="Arial" w:cs="Arial"/>
        </w:rPr>
        <w:t>findings, we further performed several sensitivity analyses</w:t>
      </w:r>
      <w:r>
        <w:rPr>
          <w:rFonts w:ascii="Arial" w:eastAsia="宋体" w:hAnsi="Arial" w:cs="Arial" w:hint="eastAsia"/>
        </w:rPr>
        <w:t xml:space="preserve">. </w:t>
      </w:r>
      <w:r w:rsidRPr="00244FF4">
        <w:rPr>
          <w:rFonts w:ascii="Arial" w:eastAsia="宋体" w:hAnsi="Arial" w:cs="Arial"/>
        </w:rPr>
        <w:t xml:space="preserve">First, </w:t>
      </w:r>
      <w:r w:rsidRPr="00F535BE">
        <w:rPr>
          <w:rFonts w:ascii="Arial" w:eastAsia="宋体" w:hAnsi="Arial" w:cs="Arial" w:hint="eastAsia"/>
        </w:rPr>
        <w:t>given that the large-scale population-based cohort contains an unbalanced number of cases and controls</w:t>
      </w:r>
      <w:r w:rsidRPr="00244FF4">
        <w:rPr>
          <w:rFonts w:ascii="Arial" w:eastAsia="宋体" w:hAnsi="Arial" w:cs="Arial"/>
        </w:rPr>
        <w:t>, we fitted Firth's bias-reduced logistic regression model by employing R package ‘</w:t>
      </w:r>
      <w:proofErr w:type="spellStart"/>
      <w:r w:rsidRPr="00244FF4">
        <w:rPr>
          <w:rFonts w:ascii="Arial" w:eastAsia="宋体" w:hAnsi="Arial" w:cs="Arial"/>
        </w:rPr>
        <w:t>logistf</w:t>
      </w:r>
      <w:proofErr w:type="spellEnd"/>
      <w:r w:rsidRPr="00244FF4">
        <w:rPr>
          <w:rFonts w:ascii="Arial" w:eastAsia="宋体" w:hAnsi="Arial" w:cs="Arial"/>
        </w:rPr>
        <w:t xml:space="preserve">’ </w:t>
      </w:r>
      <w:r w:rsidRPr="00244FF4">
        <w:rPr>
          <w:rFonts w:ascii="Arial" w:eastAsia="宋体" w:hAnsi="Arial" w:cs="Arial"/>
        </w:rPr>
        <w:fldChar w:fldCharType="begin"/>
      </w:r>
      <w:r w:rsidR="00AA33C0">
        <w:rPr>
          <w:rFonts w:ascii="Arial" w:eastAsia="宋体" w:hAnsi="Arial" w:cs="Arial"/>
        </w:rPr>
        <w:instrText xml:space="preserve"> ADDIN EN.CITE &lt;EndNote&gt;&lt;Cite&gt;&lt;Author&gt;Heinze&lt;/Author&gt;&lt;Year&gt;2023&lt;/Year&gt;&lt;RecNum&gt;14&lt;/RecNum&gt;&lt;DisplayText&gt;&lt;style face="superscript"&gt;8&lt;/style&gt;&lt;/DisplayText&gt;&lt;record&gt;&lt;rec-number&gt;14&lt;/rec-number&gt;&lt;foreign-keys&gt;&lt;key app="EN" db-id="z92f9d5wg5rpezesfeqv9a98w02dree2ffe2" timestamp="1733014853"&gt;14&lt;/key&gt;&lt;/foreign-keys&gt;&lt;ref-type name="Journal Article"&gt;17&lt;/ref-type&gt;&lt;contributors&gt;&lt;authors&gt;&lt;author&gt;Heinze, G.&lt;/author&gt;&lt;author&gt;Ploner, M.&lt;/author&gt;&lt;author&gt;Jiricka, L.&lt;/author&gt;&lt;author&gt;Steiner, G.&lt;/author&gt;&lt;/authors&gt;&lt;/contributors&gt;&lt;titles&gt;&lt;title&gt;logistf: Firth&amp;apos;s Bias-Reduced Logistic Regression. R package version 1.26.0. https://CRAN.R-project.org/package=logistf&lt;/title&gt;&lt;/titles&gt;&lt;dates&gt;&lt;year&gt;2023&lt;/year&gt;&lt;/dates&gt;&lt;urls&gt;&lt;related-urls&gt;&lt;url&gt;https://CRAN.R-project.org/package=logistf&lt;/url&gt;&lt;/related-urls&gt;&lt;/urls&gt;&lt;/record&gt;&lt;/Cite&gt;&lt;/EndNote&gt;</w:instrText>
      </w:r>
      <w:r w:rsidRPr="00244FF4">
        <w:rPr>
          <w:rFonts w:ascii="Arial" w:eastAsia="宋体" w:hAnsi="Arial" w:cs="Arial"/>
        </w:rPr>
        <w:fldChar w:fldCharType="separate"/>
      </w:r>
      <w:r w:rsidR="00AA33C0" w:rsidRPr="00AA33C0">
        <w:rPr>
          <w:rFonts w:ascii="Arial" w:eastAsia="宋体" w:hAnsi="Arial" w:cs="Arial"/>
          <w:noProof/>
          <w:vertAlign w:val="superscript"/>
        </w:rPr>
        <w:t>8</w:t>
      </w:r>
      <w:r w:rsidRPr="00244FF4">
        <w:rPr>
          <w:rFonts w:ascii="Arial" w:eastAsia="宋体" w:hAnsi="Arial" w:cs="Arial"/>
        </w:rPr>
        <w:fldChar w:fldCharType="end"/>
      </w:r>
      <w:r w:rsidRPr="00244FF4">
        <w:rPr>
          <w:rFonts w:ascii="Arial" w:eastAsia="宋体" w:hAnsi="Arial" w:cs="Arial"/>
        </w:rPr>
        <w:t xml:space="preserve"> to </w:t>
      </w:r>
      <w:bookmarkStart w:id="6" w:name="OLE_LINK17"/>
      <w:r w:rsidRPr="00244FF4">
        <w:rPr>
          <w:rFonts w:ascii="Arial" w:eastAsia="宋体" w:hAnsi="Arial" w:cs="Arial"/>
        </w:rPr>
        <w:t xml:space="preserve">reevaluate </w:t>
      </w:r>
      <w:bookmarkEnd w:id="6"/>
      <w:r w:rsidRPr="00244FF4">
        <w:rPr>
          <w:rFonts w:ascii="Arial" w:eastAsia="宋体" w:hAnsi="Arial" w:cs="Arial"/>
        </w:rPr>
        <w:t xml:space="preserve">the association between </w:t>
      </w:r>
      <w:r>
        <w:rPr>
          <w:rFonts w:ascii="Arial" w:eastAsia="宋体" w:hAnsi="Arial" w:cs="Arial" w:hint="eastAsia"/>
        </w:rPr>
        <w:t>AID</w:t>
      </w:r>
      <w:r w:rsidRPr="00244FF4">
        <w:rPr>
          <w:rFonts w:ascii="Arial" w:eastAsia="宋体" w:hAnsi="Arial" w:cs="Arial"/>
        </w:rPr>
        <w:t xml:space="preserve"> at baseline (yes or no) or genetic predisposition to </w:t>
      </w:r>
      <w:r>
        <w:rPr>
          <w:rFonts w:ascii="Arial" w:eastAsia="宋体" w:hAnsi="Arial" w:cs="Arial" w:hint="eastAsia"/>
        </w:rPr>
        <w:t>AID and cancer risk</w:t>
      </w:r>
      <w:r w:rsidRPr="00244FF4">
        <w:rPr>
          <w:rFonts w:ascii="Arial" w:eastAsia="宋体" w:hAnsi="Arial" w:cs="Arial"/>
        </w:rPr>
        <w:t xml:space="preserve">. </w:t>
      </w:r>
      <w:bookmarkStart w:id="7" w:name="OLE_LINK21"/>
      <w:r w:rsidRPr="00244FF4">
        <w:rPr>
          <w:rFonts w:ascii="Arial" w:eastAsia="宋体" w:hAnsi="Arial" w:cs="Arial"/>
        </w:rPr>
        <w:t xml:space="preserve">Second, for significant </w:t>
      </w:r>
      <w:bookmarkStart w:id="8" w:name="OLE_LINK18"/>
      <w:r>
        <w:rPr>
          <w:rFonts w:ascii="Arial" w:eastAsia="宋体" w:hAnsi="Arial" w:cs="Arial" w:hint="eastAsia"/>
        </w:rPr>
        <w:t>AID-PRS</w:t>
      </w:r>
      <w:r w:rsidRPr="00244FF4">
        <w:rPr>
          <w:rFonts w:ascii="Arial" w:eastAsia="宋体" w:hAnsi="Arial" w:cs="Arial"/>
        </w:rPr>
        <w:t>-cancer</w:t>
      </w:r>
      <w:bookmarkEnd w:id="8"/>
      <w:r w:rsidRPr="00244FF4">
        <w:rPr>
          <w:rFonts w:ascii="Arial" w:eastAsia="宋体" w:hAnsi="Arial" w:cs="Arial"/>
        </w:rPr>
        <w:t xml:space="preserve"> pairs, we added </w:t>
      </w:r>
      <w:bookmarkStart w:id="9" w:name="OLE_LINK22"/>
      <w:r w:rsidRPr="00244FF4">
        <w:rPr>
          <w:rFonts w:ascii="Arial" w:eastAsia="宋体" w:hAnsi="Arial" w:cs="Arial"/>
        </w:rPr>
        <w:t>immunosuppressant use at baseline</w:t>
      </w:r>
      <w:bookmarkEnd w:id="9"/>
      <w:r w:rsidRPr="00244FF4">
        <w:rPr>
          <w:rFonts w:ascii="Arial" w:eastAsia="宋体" w:hAnsi="Arial" w:cs="Arial"/>
        </w:rPr>
        <w:t xml:space="preserve"> as a covariate</w:t>
      </w:r>
      <w:r>
        <w:rPr>
          <w:rFonts w:ascii="Arial" w:eastAsia="宋体" w:hAnsi="Arial" w:cs="Arial" w:hint="eastAsia"/>
        </w:rPr>
        <w:t xml:space="preserve"> (model 2)</w:t>
      </w:r>
      <w:r w:rsidRPr="00244FF4">
        <w:rPr>
          <w:rFonts w:ascii="Arial" w:eastAsia="宋体" w:hAnsi="Arial" w:cs="Arial"/>
        </w:rPr>
        <w:t xml:space="preserve"> </w:t>
      </w:r>
      <w:r>
        <w:rPr>
          <w:rFonts w:ascii="Arial" w:eastAsia="宋体" w:hAnsi="Arial" w:cs="Arial" w:hint="eastAsia"/>
        </w:rPr>
        <w:t>based on</w:t>
      </w:r>
      <w:r w:rsidRPr="00244FF4">
        <w:rPr>
          <w:rFonts w:ascii="Arial" w:eastAsia="宋体" w:hAnsi="Arial" w:cs="Arial"/>
        </w:rPr>
        <w:t xml:space="preserve"> the initial multivariable-adjusted CPH model, </w:t>
      </w:r>
      <w:bookmarkStart w:id="10" w:name="OLE_LINK36"/>
      <w:r w:rsidRPr="00244FF4">
        <w:rPr>
          <w:rFonts w:ascii="Arial" w:eastAsia="宋体" w:hAnsi="Arial" w:cs="Arial"/>
        </w:rPr>
        <w:t>considering the immunoregulation effect of immunosuppressive drugs.</w:t>
      </w:r>
      <w:bookmarkEnd w:id="10"/>
      <w:r w:rsidRPr="00244FF4">
        <w:rPr>
          <w:rFonts w:ascii="Arial" w:eastAsia="宋体" w:hAnsi="Arial" w:cs="Arial"/>
        </w:rPr>
        <w:t xml:space="preserve"> We </w:t>
      </w:r>
      <w:r>
        <w:rPr>
          <w:rFonts w:ascii="Arial" w:eastAsia="宋体" w:hAnsi="Arial" w:cs="Arial" w:hint="eastAsia"/>
        </w:rPr>
        <w:t>additionally</w:t>
      </w:r>
      <w:r w:rsidRPr="00244FF4">
        <w:rPr>
          <w:rFonts w:ascii="Arial" w:eastAsia="宋体" w:hAnsi="Arial" w:cs="Arial"/>
        </w:rPr>
        <w:t xml:space="preserve"> adjusted for the corresponding cancer PRS </w:t>
      </w:r>
      <w:r>
        <w:rPr>
          <w:rFonts w:ascii="Arial" w:eastAsia="宋体" w:hAnsi="Arial" w:cs="Arial" w:hint="eastAsia"/>
        </w:rPr>
        <w:t xml:space="preserve">(model 3) </w:t>
      </w:r>
      <w:r w:rsidRPr="00244FF4">
        <w:rPr>
          <w:rFonts w:ascii="Arial" w:eastAsia="宋体" w:hAnsi="Arial" w:cs="Arial"/>
        </w:rPr>
        <w:t xml:space="preserve">to estimate the association of </w:t>
      </w:r>
      <w:r>
        <w:rPr>
          <w:rFonts w:ascii="Arial" w:eastAsia="宋体" w:hAnsi="Arial" w:cs="Arial" w:hint="eastAsia"/>
        </w:rPr>
        <w:t>AID-PRS</w:t>
      </w:r>
      <w:r w:rsidRPr="00244FF4">
        <w:rPr>
          <w:rFonts w:ascii="Arial" w:eastAsia="宋体" w:hAnsi="Arial" w:cs="Arial"/>
        </w:rPr>
        <w:t xml:space="preserve"> with cancer independent of </w:t>
      </w:r>
      <w:r>
        <w:rPr>
          <w:rFonts w:ascii="Arial" w:eastAsia="宋体" w:hAnsi="Arial" w:cs="Arial"/>
        </w:rPr>
        <w:t>inherited</w:t>
      </w:r>
      <w:r w:rsidRPr="00244FF4">
        <w:rPr>
          <w:rFonts w:ascii="Arial" w:eastAsia="宋体" w:hAnsi="Arial" w:cs="Arial"/>
        </w:rPr>
        <w:t xml:space="preserve"> genetic </w:t>
      </w:r>
      <w:r w:rsidRPr="00C73E43">
        <w:rPr>
          <w:rFonts w:ascii="Arial" w:eastAsia="宋体" w:hAnsi="Arial" w:cs="Arial" w:hint="eastAsia"/>
        </w:rPr>
        <w:t>liability</w:t>
      </w:r>
      <w:r w:rsidRPr="00C73E43">
        <w:rPr>
          <w:rFonts w:ascii="Arial" w:eastAsia="宋体" w:hAnsi="Arial" w:cs="Arial"/>
        </w:rPr>
        <w:t xml:space="preserve"> </w:t>
      </w:r>
      <w:r w:rsidRPr="00244FF4">
        <w:rPr>
          <w:rFonts w:ascii="Arial" w:eastAsia="宋体" w:hAnsi="Arial" w:cs="Arial"/>
        </w:rPr>
        <w:t>of cancer.</w:t>
      </w:r>
      <w:bookmarkEnd w:id="7"/>
      <w:r w:rsidRPr="00244FF4">
        <w:rPr>
          <w:rFonts w:ascii="Arial" w:eastAsia="宋体" w:hAnsi="Arial" w:cs="Arial"/>
        </w:rPr>
        <w:t xml:space="preserve"> Third, for significant </w:t>
      </w:r>
      <w:r>
        <w:rPr>
          <w:rFonts w:ascii="Arial" w:eastAsia="宋体" w:hAnsi="Arial" w:cs="Arial" w:hint="eastAsia"/>
        </w:rPr>
        <w:t>AID-PRS</w:t>
      </w:r>
      <w:r w:rsidRPr="00244FF4">
        <w:rPr>
          <w:rFonts w:ascii="Arial" w:eastAsia="宋体" w:hAnsi="Arial" w:cs="Arial"/>
        </w:rPr>
        <w:t xml:space="preserve">-cancer pairs, we also further evaluated the relationship between the corresponding </w:t>
      </w:r>
      <w:r>
        <w:rPr>
          <w:rFonts w:ascii="Arial" w:eastAsia="宋体" w:hAnsi="Arial" w:cs="Arial" w:hint="eastAsia"/>
        </w:rPr>
        <w:t>AID</w:t>
      </w:r>
      <w:r w:rsidRPr="00244FF4">
        <w:rPr>
          <w:rFonts w:ascii="Arial" w:eastAsia="宋体" w:hAnsi="Arial" w:cs="Arial"/>
        </w:rPr>
        <w:t xml:space="preserve"> at baseline and cancer using initial multivariable-adjusted CPH regression in </w:t>
      </w:r>
      <w:r>
        <w:rPr>
          <w:rFonts w:ascii="Arial" w:eastAsia="宋体" w:hAnsi="Arial" w:cs="Arial" w:hint="eastAsia"/>
        </w:rPr>
        <w:t xml:space="preserve">the </w:t>
      </w:r>
      <w:r w:rsidRPr="00244FF4">
        <w:rPr>
          <w:rFonts w:ascii="Arial" w:eastAsia="宋体" w:hAnsi="Arial" w:cs="Arial"/>
        </w:rPr>
        <w:t>observational association analysis stage (</w:t>
      </w:r>
      <w:r>
        <w:rPr>
          <w:rFonts w:ascii="Arial" w:eastAsia="宋体" w:hAnsi="Arial" w:cs="Arial" w:hint="eastAsia"/>
        </w:rPr>
        <w:t>m</w:t>
      </w:r>
      <w:r w:rsidRPr="00244FF4">
        <w:rPr>
          <w:rFonts w:ascii="Arial" w:eastAsia="宋体" w:hAnsi="Arial" w:cs="Arial"/>
        </w:rPr>
        <w:t>odel</w:t>
      </w:r>
      <w:r>
        <w:rPr>
          <w:rFonts w:ascii="Arial" w:eastAsia="宋体" w:hAnsi="Arial" w:cs="Arial" w:hint="eastAsia"/>
        </w:rPr>
        <w:t xml:space="preserve"> </w:t>
      </w:r>
      <w:proofErr w:type="spellStart"/>
      <w:r>
        <w:rPr>
          <w:rFonts w:ascii="Arial" w:eastAsia="宋体" w:hAnsi="Arial" w:cs="Arial" w:hint="eastAsia"/>
        </w:rPr>
        <w:t>i</w:t>
      </w:r>
      <w:proofErr w:type="spellEnd"/>
      <w:r w:rsidRPr="00244FF4">
        <w:rPr>
          <w:rFonts w:ascii="Arial" w:eastAsia="宋体" w:hAnsi="Arial" w:cs="Arial"/>
        </w:rPr>
        <w:t xml:space="preserve">). Additionally adjusted for the corresponding </w:t>
      </w:r>
      <w:r>
        <w:rPr>
          <w:rFonts w:ascii="Arial" w:eastAsia="宋体" w:hAnsi="Arial" w:cs="Arial" w:hint="eastAsia"/>
        </w:rPr>
        <w:t>AID-PRS</w:t>
      </w:r>
      <w:r w:rsidRPr="00244FF4">
        <w:rPr>
          <w:rFonts w:ascii="Arial" w:eastAsia="宋体" w:hAnsi="Arial" w:cs="Arial"/>
        </w:rPr>
        <w:t xml:space="preserve"> in model </w:t>
      </w:r>
      <w:r>
        <w:rPr>
          <w:rFonts w:ascii="Arial" w:eastAsia="宋体" w:hAnsi="Arial" w:cs="Arial" w:hint="eastAsia"/>
        </w:rPr>
        <w:t>ii</w:t>
      </w:r>
      <w:r w:rsidRPr="00244FF4">
        <w:rPr>
          <w:rFonts w:ascii="Arial" w:eastAsia="宋体" w:hAnsi="Arial" w:cs="Arial"/>
        </w:rPr>
        <w:t xml:space="preserve">, the corresponding cancer PRS in model </w:t>
      </w:r>
      <w:r>
        <w:rPr>
          <w:rFonts w:ascii="Arial" w:eastAsia="宋体" w:hAnsi="Arial" w:cs="Arial" w:hint="eastAsia"/>
        </w:rPr>
        <w:t>iii</w:t>
      </w:r>
      <w:r w:rsidRPr="00244FF4">
        <w:rPr>
          <w:rFonts w:ascii="Arial" w:eastAsia="宋体" w:hAnsi="Arial" w:cs="Arial"/>
        </w:rPr>
        <w:t xml:space="preserve">, and immunosuppressant use in </w:t>
      </w:r>
      <w:r w:rsidRPr="00C73E43">
        <w:rPr>
          <w:rFonts w:ascii="Arial" w:eastAsia="宋体" w:hAnsi="Arial" w:cs="Arial"/>
        </w:rPr>
        <w:t xml:space="preserve">model </w:t>
      </w:r>
      <w:r>
        <w:rPr>
          <w:rFonts w:ascii="Arial" w:eastAsia="宋体" w:hAnsi="Arial" w:cs="Arial" w:hint="eastAsia"/>
        </w:rPr>
        <w:t>iv</w:t>
      </w:r>
      <w:r w:rsidRPr="00C73E43">
        <w:rPr>
          <w:rFonts w:ascii="Arial" w:eastAsia="宋体" w:hAnsi="Arial" w:cs="Arial"/>
        </w:rPr>
        <w:t xml:space="preserve">. </w:t>
      </w:r>
      <w:bookmarkStart w:id="11" w:name="OLE_LINK24"/>
      <w:r w:rsidRPr="00244FF4">
        <w:rPr>
          <w:rFonts w:ascii="Arial" w:eastAsia="宋体" w:hAnsi="Arial" w:cs="Arial"/>
        </w:rPr>
        <w:t>For correction of multiple testing, the statistical significance was considered as false discovery rate (FDR) by Benjamini-Hochberg (BH) adjusted two-sided P-values &lt;0.05.</w:t>
      </w:r>
      <w:r>
        <w:rPr>
          <w:rFonts w:ascii="Arial" w:eastAsia="宋体" w:hAnsi="Arial" w:cs="Arial" w:hint="eastAsia"/>
        </w:rPr>
        <w:t xml:space="preserve"> </w:t>
      </w:r>
      <w:r w:rsidR="00511260" w:rsidRPr="00511260">
        <w:rPr>
          <w:rFonts w:ascii="Arial" w:eastAsia="宋体" w:hAnsi="Arial" w:cs="Arial" w:hint="eastAsia"/>
        </w:rPr>
        <w:t>All data cleaning and statistical analyses were conducted in R version 4.2.2, unless otherwise specified</w:t>
      </w:r>
      <w:r w:rsidRPr="00244FF4">
        <w:rPr>
          <w:rFonts w:ascii="Arial" w:eastAsia="宋体" w:hAnsi="Arial" w:cs="Arial"/>
        </w:rPr>
        <w:t>.</w:t>
      </w:r>
      <w:bookmarkEnd w:id="11"/>
    </w:p>
    <w:p w14:paraId="5A0AA423" w14:textId="77777777" w:rsidR="00AD143E" w:rsidRDefault="00AD143E" w:rsidP="00AD143E">
      <w:pPr>
        <w:spacing w:afterLines="50" w:after="156" w:line="288" w:lineRule="auto"/>
        <w:rPr>
          <w:rFonts w:ascii="Arial" w:hAnsi="Arial" w:cs="Arial" w:hint="eastAsia"/>
        </w:rPr>
      </w:pPr>
    </w:p>
    <w:p w14:paraId="3EC18064" w14:textId="31E4EA73" w:rsidR="00AD143E" w:rsidRPr="005C3EAE" w:rsidRDefault="00AD143E">
      <w:pPr>
        <w:rPr>
          <w:rFonts w:ascii="Arial" w:hAnsi="Arial" w:cs="Arial"/>
          <w:b/>
          <w:bCs/>
        </w:rPr>
      </w:pPr>
      <w:r w:rsidRPr="005C3EAE">
        <w:rPr>
          <w:rFonts w:ascii="Arial" w:hAnsi="Arial" w:cs="Arial"/>
          <w:b/>
          <w:bCs/>
        </w:rPr>
        <w:lastRenderedPageBreak/>
        <w:t>References</w:t>
      </w:r>
    </w:p>
    <w:p w14:paraId="38BD51A5" w14:textId="77777777" w:rsidR="00AD143E" w:rsidRPr="005C3EAE" w:rsidRDefault="00AD143E">
      <w:pPr>
        <w:rPr>
          <w:rFonts w:ascii="Arial" w:hAnsi="Arial" w:cs="Arial"/>
        </w:rPr>
      </w:pPr>
    </w:p>
    <w:p w14:paraId="7C8F7E73" w14:textId="77777777" w:rsidR="00AA33C0" w:rsidRPr="005C3EAE" w:rsidRDefault="00AD143E" w:rsidP="00AA33C0">
      <w:pPr>
        <w:pStyle w:val="EndNoteBibliography"/>
        <w:ind w:left="720" w:hanging="720"/>
        <w:rPr>
          <w:rFonts w:ascii="Arial" w:hAnsi="Arial" w:cs="Arial"/>
        </w:rPr>
      </w:pPr>
      <w:r w:rsidRPr="005C3EAE">
        <w:rPr>
          <w:rFonts w:ascii="Arial" w:hAnsi="Arial" w:cs="Arial"/>
        </w:rPr>
        <w:fldChar w:fldCharType="begin"/>
      </w:r>
      <w:r w:rsidRPr="005C3EAE">
        <w:rPr>
          <w:rFonts w:ascii="Arial" w:hAnsi="Arial" w:cs="Arial"/>
        </w:rPr>
        <w:instrText xml:space="preserve"> ADDIN EN.REFLIST </w:instrText>
      </w:r>
      <w:r w:rsidRPr="005C3EAE">
        <w:rPr>
          <w:rFonts w:ascii="Arial" w:hAnsi="Arial" w:cs="Arial"/>
        </w:rPr>
        <w:fldChar w:fldCharType="separate"/>
      </w:r>
      <w:r w:rsidR="00AA33C0" w:rsidRPr="005C3EAE">
        <w:rPr>
          <w:rFonts w:ascii="Arial" w:hAnsi="Arial" w:cs="Arial"/>
        </w:rPr>
        <w:t>1.</w:t>
      </w:r>
      <w:r w:rsidR="00AA33C0" w:rsidRPr="005C3EAE">
        <w:rPr>
          <w:rFonts w:ascii="Arial" w:hAnsi="Arial" w:cs="Arial"/>
        </w:rPr>
        <w:tab/>
        <w:t xml:space="preserve">Csardi G, Nepusz T. The Igraph Software Package for Complex Network Research. </w:t>
      </w:r>
      <w:r w:rsidR="00AA33C0" w:rsidRPr="005C3EAE">
        <w:rPr>
          <w:rFonts w:ascii="Arial" w:hAnsi="Arial" w:cs="Arial"/>
          <w:i/>
        </w:rPr>
        <w:t xml:space="preserve">InterJournal. </w:t>
      </w:r>
      <w:r w:rsidR="00AA33C0" w:rsidRPr="005C3EAE">
        <w:rPr>
          <w:rFonts w:ascii="Arial" w:hAnsi="Arial" w:cs="Arial"/>
        </w:rPr>
        <w:t>2005;Complex Systems:1695.</w:t>
      </w:r>
    </w:p>
    <w:p w14:paraId="2EA75297" w14:textId="77777777" w:rsidR="00AA33C0" w:rsidRPr="005C3EAE" w:rsidRDefault="00AA33C0" w:rsidP="00AA33C0">
      <w:pPr>
        <w:pStyle w:val="EndNoteBibliography"/>
        <w:ind w:left="720" w:hanging="720"/>
        <w:rPr>
          <w:rFonts w:ascii="Arial" w:hAnsi="Arial" w:cs="Arial"/>
        </w:rPr>
      </w:pPr>
      <w:r w:rsidRPr="005C3EAE">
        <w:rPr>
          <w:rFonts w:ascii="Arial" w:hAnsi="Arial" w:cs="Arial"/>
        </w:rPr>
        <w:t>2.</w:t>
      </w:r>
      <w:r w:rsidRPr="005C3EAE">
        <w:rPr>
          <w:rFonts w:ascii="Arial" w:hAnsi="Arial" w:cs="Arial"/>
        </w:rPr>
        <w:tab/>
        <w:t>Bycroft C, Freeman C, Petkova D, et al. The UK Biobank resource with deep phenotyping and genomic data. (1476-4687 (Electronic)).</w:t>
      </w:r>
    </w:p>
    <w:p w14:paraId="11AB96DE" w14:textId="77777777" w:rsidR="00AA33C0" w:rsidRPr="005C3EAE" w:rsidRDefault="00AA33C0" w:rsidP="00AA33C0">
      <w:pPr>
        <w:pStyle w:val="EndNoteBibliography"/>
        <w:ind w:left="720" w:hanging="720"/>
        <w:rPr>
          <w:rFonts w:ascii="Arial" w:hAnsi="Arial" w:cs="Arial"/>
        </w:rPr>
      </w:pPr>
      <w:r w:rsidRPr="005C3EAE">
        <w:rPr>
          <w:rFonts w:ascii="Arial" w:hAnsi="Arial" w:cs="Arial"/>
        </w:rPr>
        <w:t>3.</w:t>
      </w:r>
      <w:r w:rsidRPr="005C3EAE">
        <w:rPr>
          <w:rFonts w:ascii="Arial" w:hAnsi="Arial" w:cs="Arial"/>
        </w:rPr>
        <w:tab/>
        <w:t xml:space="preserve">Zhu M, Wang T, Huang Y, et al. Genetic Risk for Overall Cancer and the Benefit of Adherence to a Healthy Lifestyle. </w:t>
      </w:r>
      <w:r w:rsidRPr="005C3EAE">
        <w:rPr>
          <w:rFonts w:ascii="Arial" w:hAnsi="Arial" w:cs="Arial"/>
          <w:i/>
        </w:rPr>
        <w:t xml:space="preserve">Cancer research. </w:t>
      </w:r>
      <w:r w:rsidRPr="005C3EAE">
        <w:rPr>
          <w:rFonts w:ascii="Arial" w:hAnsi="Arial" w:cs="Arial"/>
        </w:rPr>
        <w:t>2021;81(17):4618-4627.</w:t>
      </w:r>
    </w:p>
    <w:p w14:paraId="530A902D" w14:textId="77777777" w:rsidR="00AA33C0" w:rsidRPr="005C3EAE" w:rsidRDefault="00AA33C0" w:rsidP="00AA33C0">
      <w:pPr>
        <w:pStyle w:val="EndNoteBibliography"/>
        <w:ind w:left="720" w:hanging="720"/>
        <w:rPr>
          <w:rFonts w:ascii="Arial" w:hAnsi="Arial" w:cs="Arial"/>
        </w:rPr>
      </w:pPr>
      <w:r w:rsidRPr="005C3EAE">
        <w:rPr>
          <w:rFonts w:ascii="Arial" w:hAnsi="Arial" w:cs="Arial"/>
        </w:rPr>
        <w:t>4.</w:t>
      </w:r>
      <w:r w:rsidRPr="005C3EAE">
        <w:rPr>
          <w:rFonts w:ascii="Arial" w:hAnsi="Arial" w:cs="Arial"/>
        </w:rPr>
        <w:tab/>
        <w:t xml:space="preserve">Global burden of 369 diseases and injuries in 204 countries and territories, 1990-2019: a systematic analysis for the Global Burden of Disease Study 2019. </w:t>
      </w:r>
      <w:r w:rsidRPr="005C3EAE">
        <w:rPr>
          <w:rFonts w:ascii="Arial" w:hAnsi="Arial" w:cs="Arial"/>
          <w:i/>
        </w:rPr>
        <w:t xml:space="preserve">Lancet (London, England). </w:t>
      </w:r>
      <w:r w:rsidRPr="005C3EAE">
        <w:rPr>
          <w:rFonts w:ascii="Arial" w:hAnsi="Arial" w:cs="Arial"/>
        </w:rPr>
        <w:t>2020;396(10258):1204-1222.</w:t>
      </w:r>
    </w:p>
    <w:p w14:paraId="284869E7" w14:textId="77777777" w:rsidR="00AA33C0" w:rsidRPr="005C3EAE" w:rsidRDefault="00AA33C0" w:rsidP="00AA33C0">
      <w:pPr>
        <w:pStyle w:val="EndNoteBibliography"/>
        <w:ind w:left="720" w:hanging="720"/>
        <w:rPr>
          <w:rFonts w:ascii="Arial" w:hAnsi="Arial" w:cs="Arial"/>
        </w:rPr>
      </w:pPr>
      <w:r w:rsidRPr="005C3EAE">
        <w:rPr>
          <w:rFonts w:ascii="Arial" w:hAnsi="Arial" w:cs="Arial"/>
        </w:rPr>
        <w:t>5.</w:t>
      </w:r>
      <w:r w:rsidRPr="005C3EAE">
        <w:rPr>
          <w:rFonts w:ascii="Arial" w:hAnsi="Arial" w:cs="Arial"/>
        </w:rPr>
        <w:tab/>
        <w:t xml:space="preserve">Pasvol TJ, Horsfall L, Bloom S, et al. Incidence and prevalence of inflammatory bowel disease in UK primary care: a population-based cohort study. </w:t>
      </w:r>
      <w:r w:rsidRPr="005C3EAE">
        <w:rPr>
          <w:rFonts w:ascii="Arial" w:hAnsi="Arial" w:cs="Arial"/>
          <w:i/>
        </w:rPr>
        <w:t xml:space="preserve">BMJ open. </w:t>
      </w:r>
      <w:r w:rsidRPr="005C3EAE">
        <w:rPr>
          <w:rFonts w:ascii="Arial" w:hAnsi="Arial" w:cs="Arial"/>
        </w:rPr>
        <w:t>2020;10(7):e036584.</w:t>
      </w:r>
    </w:p>
    <w:p w14:paraId="7340DDDB" w14:textId="77777777" w:rsidR="00AA33C0" w:rsidRPr="005C3EAE" w:rsidRDefault="00AA33C0" w:rsidP="00AA33C0">
      <w:pPr>
        <w:pStyle w:val="EndNoteBibliography"/>
        <w:ind w:left="720" w:hanging="720"/>
        <w:rPr>
          <w:rFonts w:ascii="Arial" w:hAnsi="Arial" w:cs="Arial"/>
        </w:rPr>
      </w:pPr>
      <w:r w:rsidRPr="005C3EAE">
        <w:rPr>
          <w:rFonts w:ascii="Arial" w:hAnsi="Arial" w:cs="Arial"/>
        </w:rPr>
        <w:t>6.</w:t>
      </w:r>
      <w:r w:rsidRPr="005C3EAE">
        <w:rPr>
          <w:rFonts w:ascii="Arial" w:hAnsi="Arial" w:cs="Arial"/>
        </w:rPr>
        <w:tab/>
        <w:t xml:space="preserve">Tian J, Zhang D, Yao X, Huang Y, Lu Q. Global epidemiology of systemic lupus erythematosus: a comprehensive systematic analysis and modelling study. </w:t>
      </w:r>
      <w:r w:rsidRPr="005C3EAE">
        <w:rPr>
          <w:rFonts w:ascii="Arial" w:hAnsi="Arial" w:cs="Arial"/>
          <w:i/>
        </w:rPr>
        <w:t xml:space="preserve">Annals of the rheumatic diseases. </w:t>
      </w:r>
      <w:r w:rsidRPr="005C3EAE">
        <w:rPr>
          <w:rFonts w:ascii="Arial" w:hAnsi="Arial" w:cs="Arial"/>
        </w:rPr>
        <w:t>2023;82(3):351-356.</w:t>
      </w:r>
    </w:p>
    <w:p w14:paraId="0C1309D7" w14:textId="77777777" w:rsidR="00AA33C0" w:rsidRPr="005C3EAE" w:rsidRDefault="00AA33C0" w:rsidP="00AA33C0">
      <w:pPr>
        <w:pStyle w:val="EndNoteBibliography"/>
        <w:ind w:left="720" w:hanging="720"/>
        <w:rPr>
          <w:rFonts w:ascii="Arial" w:hAnsi="Arial" w:cs="Arial"/>
        </w:rPr>
      </w:pPr>
      <w:r w:rsidRPr="005C3EAE">
        <w:rPr>
          <w:rFonts w:ascii="Arial" w:hAnsi="Arial" w:cs="Arial"/>
        </w:rPr>
        <w:t>7.</w:t>
      </w:r>
      <w:r w:rsidRPr="005C3EAE">
        <w:rPr>
          <w:rFonts w:ascii="Arial" w:hAnsi="Arial" w:cs="Arial"/>
        </w:rPr>
        <w:tab/>
        <w:t xml:space="preserve">Bulik-Sullivan B, Finucane HK, Anttila V, et al. An atlas of genetic correlations across human diseases and traits. </w:t>
      </w:r>
      <w:r w:rsidRPr="005C3EAE">
        <w:rPr>
          <w:rFonts w:ascii="Arial" w:hAnsi="Arial" w:cs="Arial"/>
          <w:i/>
        </w:rPr>
        <w:t xml:space="preserve">Nature genetics. </w:t>
      </w:r>
      <w:r w:rsidRPr="005C3EAE">
        <w:rPr>
          <w:rFonts w:ascii="Arial" w:hAnsi="Arial" w:cs="Arial"/>
        </w:rPr>
        <w:t>2015;47(11):1236-1241.</w:t>
      </w:r>
    </w:p>
    <w:p w14:paraId="0F0F24D8" w14:textId="076BB166" w:rsidR="00AA33C0" w:rsidRPr="005C3EAE" w:rsidRDefault="00AA33C0" w:rsidP="00AA33C0">
      <w:pPr>
        <w:pStyle w:val="EndNoteBibliography"/>
        <w:ind w:left="720" w:hanging="720"/>
        <w:rPr>
          <w:rFonts w:ascii="Arial" w:hAnsi="Arial" w:cs="Arial"/>
        </w:rPr>
      </w:pPr>
      <w:r w:rsidRPr="005C3EAE">
        <w:rPr>
          <w:rFonts w:ascii="Arial" w:hAnsi="Arial" w:cs="Arial"/>
        </w:rPr>
        <w:t>8.</w:t>
      </w:r>
      <w:r w:rsidRPr="005C3EAE">
        <w:rPr>
          <w:rFonts w:ascii="Arial" w:hAnsi="Arial" w:cs="Arial"/>
        </w:rPr>
        <w:tab/>
        <w:t xml:space="preserve">Heinze G, Ploner M, Jiricka L, Steiner G. logistf: Firth's Bias-Reduced Logistic Regression. R package version 1.26.0. </w:t>
      </w:r>
      <w:hyperlink r:id="rId6" w:history="1">
        <w:r w:rsidRPr="005C3EAE">
          <w:rPr>
            <w:rStyle w:val="af2"/>
            <w:rFonts w:ascii="Arial" w:hAnsi="Arial" w:cs="Arial"/>
          </w:rPr>
          <w:t>https://CRAN.R-project.org/package=logistf</w:t>
        </w:r>
      </w:hyperlink>
      <w:r w:rsidRPr="005C3EAE">
        <w:rPr>
          <w:rFonts w:ascii="Arial" w:hAnsi="Arial" w:cs="Arial"/>
        </w:rPr>
        <w:t>. 2023.</w:t>
      </w:r>
    </w:p>
    <w:p w14:paraId="71E5F49D" w14:textId="77777777" w:rsidR="005C3EAE" w:rsidRDefault="00AD143E">
      <w:pPr>
        <w:rPr>
          <w:rFonts w:ascii="Arial" w:hAnsi="Arial" w:cs="Arial"/>
        </w:rPr>
        <w:sectPr w:rsidR="005C3EAE">
          <w:pgSz w:w="11906" w:h="16838"/>
          <w:pgMar w:top="1440" w:right="1800" w:bottom="1440" w:left="1800" w:header="851" w:footer="992" w:gutter="0"/>
          <w:cols w:space="425"/>
          <w:docGrid w:type="lines" w:linePitch="312"/>
        </w:sectPr>
      </w:pPr>
      <w:r w:rsidRPr="005C3EAE">
        <w:rPr>
          <w:rFonts w:ascii="Arial" w:hAnsi="Arial" w:cs="Arial"/>
        </w:rPr>
        <w:fldChar w:fldCharType="end"/>
      </w:r>
    </w:p>
    <w:p w14:paraId="0491DA6B" w14:textId="645D70D2" w:rsidR="008F0775" w:rsidRDefault="005C3EAE">
      <w:pPr>
        <w:rPr>
          <w:rFonts w:hint="eastAsia"/>
        </w:rPr>
      </w:pPr>
      <w:r w:rsidRPr="00A67964">
        <w:rPr>
          <w:rFonts w:ascii="Arial" w:hAnsi="Arial" w:cs="Arial"/>
          <w:b/>
          <w:bCs/>
          <w:noProof/>
          <w:sz w:val="24"/>
          <w:szCs w:val="24"/>
        </w:rPr>
        <w:lastRenderedPageBreak/>
        <w:t>Supplementary Figure</w:t>
      </w:r>
    </w:p>
    <w:p w14:paraId="71DEBB57" w14:textId="77777777" w:rsidR="005C3EAE" w:rsidRDefault="005C3EAE" w:rsidP="005C3EAE">
      <w:pPr>
        <w:jc w:val="center"/>
        <w:rPr>
          <w:rFonts w:ascii="Arial" w:hAnsi="Arial" w:cs="Arial"/>
        </w:rPr>
      </w:pPr>
      <w:r w:rsidRPr="005D78AF">
        <w:rPr>
          <w:rFonts w:ascii="Arial" w:hAnsi="Arial" w:cs="Arial"/>
          <w:noProof/>
        </w:rPr>
        <w:drawing>
          <wp:inline distT="0" distB="0" distL="0" distR="0" wp14:anchorId="2B63198E" wp14:editId="13D81B3B">
            <wp:extent cx="7849920" cy="4648200"/>
            <wp:effectExtent l="0" t="0" r="0" b="0"/>
            <wp:docPr id="10588671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59079" cy="4653623"/>
                    </a:xfrm>
                    <a:prstGeom prst="rect">
                      <a:avLst/>
                    </a:prstGeom>
                    <a:noFill/>
                    <a:ln>
                      <a:noFill/>
                    </a:ln>
                  </pic:spPr>
                </pic:pic>
              </a:graphicData>
            </a:graphic>
          </wp:inline>
        </w:drawing>
      </w:r>
    </w:p>
    <w:p w14:paraId="0012F21C" w14:textId="6E8CBA1F" w:rsidR="005C3EAE" w:rsidRPr="005C3EAE" w:rsidRDefault="005C3EAE" w:rsidP="005C3EAE">
      <w:pPr>
        <w:jc w:val="center"/>
        <w:rPr>
          <w:rFonts w:ascii="Arial" w:hAnsi="Arial" w:cs="Arial"/>
        </w:rPr>
      </w:pPr>
      <w:r w:rsidRPr="003C3C9D">
        <w:rPr>
          <w:rFonts w:ascii="Arial" w:hAnsi="Arial" w:cs="Arial"/>
          <w:b/>
          <w:bCs/>
        </w:rPr>
        <w:t>Figure S1</w:t>
      </w:r>
      <w:r w:rsidRPr="003C3C9D">
        <w:rPr>
          <w:rFonts w:ascii="Arial" w:hAnsi="Arial" w:cs="Arial"/>
        </w:rPr>
        <w:t xml:space="preserve"> Flowchart showing the selection of participants</w:t>
      </w:r>
      <w:r>
        <w:rPr>
          <w:rFonts w:ascii="Arial" w:hAnsi="Arial" w:cs="Arial" w:hint="eastAsia"/>
        </w:rPr>
        <w:t xml:space="preserve">. PRS, </w:t>
      </w:r>
      <w:r w:rsidRPr="00326F63">
        <w:rPr>
          <w:rFonts w:ascii="Arial" w:hAnsi="Arial" w:cs="Arial" w:hint="eastAsia"/>
        </w:rPr>
        <w:t>polygenic risk score</w:t>
      </w:r>
      <w:r>
        <w:rPr>
          <w:rFonts w:ascii="Arial" w:hAnsi="Arial" w:cs="Arial" w:hint="eastAsia"/>
        </w:rPr>
        <w:t>.</w:t>
      </w:r>
    </w:p>
    <w:sectPr w:rsidR="005C3EAE" w:rsidRPr="005C3EAE" w:rsidSect="005C3EAE">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F3B75" w14:textId="77777777" w:rsidR="004F5022" w:rsidRDefault="004F5022" w:rsidP="00AD143E">
      <w:pPr>
        <w:rPr>
          <w:rFonts w:hint="eastAsia"/>
        </w:rPr>
      </w:pPr>
      <w:r>
        <w:separator/>
      </w:r>
    </w:p>
  </w:endnote>
  <w:endnote w:type="continuationSeparator" w:id="0">
    <w:p w14:paraId="6179E632" w14:textId="77777777" w:rsidR="004F5022" w:rsidRDefault="004F5022" w:rsidP="00AD143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14157" w14:textId="77777777" w:rsidR="004F5022" w:rsidRDefault="004F5022" w:rsidP="00AD143E">
      <w:pPr>
        <w:rPr>
          <w:rFonts w:hint="eastAsia"/>
        </w:rPr>
      </w:pPr>
      <w:r>
        <w:separator/>
      </w:r>
    </w:p>
  </w:footnote>
  <w:footnote w:type="continuationSeparator" w:id="0">
    <w:p w14:paraId="775D8B77" w14:textId="77777777" w:rsidR="004F5022" w:rsidRDefault="004F5022" w:rsidP="00AD143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JAMA&lt;/Style&gt;&lt;LeftDelim&gt;{&lt;/LeftDelim&gt;&lt;RightDelim&gt;}&lt;/RightDelim&gt;&lt;FontName&gt;等线&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92f9d5wg5rpezesfeqv9a98w02dree2ffe2&quot;&gt;My EndNote Library&lt;record-ids&gt;&lt;item&gt;12&lt;/item&gt;&lt;item&gt;13&lt;/item&gt;&lt;item&gt;14&lt;/item&gt;&lt;item&gt;257&lt;/item&gt;&lt;item&gt;258&lt;/item&gt;&lt;item&gt;260&lt;/item&gt;&lt;item&gt;262&lt;/item&gt;&lt;item&gt;263&lt;/item&gt;&lt;item&gt;264&lt;/item&gt;&lt;/record-ids&gt;&lt;/item&gt;&lt;/Libraries&gt;"/>
  </w:docVars>
  <w:rsids>
    <w:rsidRoot w:val="00742233"/>
    <w:rsid w:val="0001584D"/>
    <w:rsid w:val="000B376F"/>
    <w:rsid w:val="00314EFE"/>
    <w:rsid w:val="004F5022"/>
    <w:rsid w:val="00511260"/>
    <w:rsid w:val="00523645"/>
    <w:rsid w:val="00525C6B"/>
    <w:rsid w:val="005A6A25"/>
    <w:rsid w:val="005C3EAE"/>
    <w:rsid w:val="00742233"/>
    <w:rsid w:val="00750E78"/>
    <w:rsid w:val="007D24B2"/>
    <w:rsid w:val="008540F9"/>
    <w:rsid w:val="008F0775"/>
    <w:rsid w:val="00930D7A"/>
    <w:rsid w:val="00AA33C0"/>
    <w:rsid w:val="00AD143E"/>
    <w:rsid w:val="00AF630C"/>
    <w:rsid w:val="00AF7540"/>
    <w:rsid w:val="00B1756A"/>
    <w:rsid w:val="00E12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BED03"/>
  <w15:chartTrackingRefBased/>
  <w15:docId w15:val="{7905CE05-A0B4-4B0F-8978-A63C5139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143E"/>
    <w:pPr>
      <w:widowControl w:val="0"/>
      <w:jc w:val="both"/>
    </w:pPr>
  </w:style>
  <w:style w:type="paragraph" w:styleId="1">
    <w:name w:val="heading 1"/>
    <w:basedOn w:val="a"/>
    <w:next w:val="a"/>
    <w:link w:val="10"/>
    <w:uiPriority w:val="9"/>
    <w:qFormat/>
    <w:rsid w:val="007422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22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22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22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2233"/>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742233"/>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223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223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4223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22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22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22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2233"/>
    <w:rPr>
      <w:rFonts w:cstheme="majorBidi"/>
      <w:color w:val="2F5496" w:themeColor="accent1" w:themeShade="BF"/>
      <w:sz w:val="28"/>
      <w:szCs w:val="28"/>
    </w:rPr>
  </w:style>
  <w:style w:type="character" w:customStyle="1" w:styleId="50">
    <w:name w:val="标题 5 字符"/>
    <w:basedOn w:val="a0"/>
    <w:link w:val="5"/>
    <w:uiPriority w:val="9"/>
    <w:semiHidden/>
    <w:rsid w:val="00742233"/>
    <w:rPr>
      <w:rFonts w:cstheme="majorBidi"/>
      <w:color w:val="2F5496" w:themeColor="accent1" w:themeShade="BF"/>
      <w:sz w:val="24"/>
      <w:szCs w:val="24"/>
    </w:rPr>
  </w:style>
  <w:style w:type="character" w:customStyle="1" w:styleId="60">
    <w:name w:val="标题 6 字符"/>
    <w:basedOn w:val="a0"/>
    <w:link w:val="6"/>
    <w:uiPriority w:val="9"/>
    <w:semiHidden/>
    <w:rsid w:val="00742233"/>
    <w:rPr>
      <w:rFonts w:cstheme="majorBidi"/>
      <w:b/>
      <w:bCs/>
      <w:color w:val="2F5496" w:themeColor="accent1" w:themeShade="BF"/>
    </w:rPr>
  </w:style>
  <w:style w:type="character" w:customStyle="1" w:styleId="70">
    <w:name w:val="标题 7 字符"/>
    <w:basedOn w:val="a0"/>
    <w:link w:val="7"/>
    <w:uiPriority w:val="9"/>
    <w:semiHidden/>
    <w:rsid w:val="00742233"/>
    <w:rPr>
      <w:rFonts w:cstheme="majorBidi"/>
      <w:b/>
      <w:bCs/>
      <w:color w:val="595959" w:themeColor="text1" w:themeTint="A6"/>
    </w:rPr>
  </w:style>
  <w:style w:type="character" w:customStyle="1" w:styleId="80">
    <w:name w:val="标题 8 字符"/>
    <w:basedOn w:val="a0"/>
    <w:link w:val="8"/>
    <w:uiPriority w:val="9"/>
    <w:semiHidden/>
    <w:rsid w:val="00742233"/>
    <w:rPr>
      <w:rFonts w:cstheme="majorBidi"/>
      <w:color w:val="595959" w:themeColor="text1" w:themeTint="A6"/>
    </w:rPr>
  </w:style>
  <w:style w:type="character" w:customStyle="1" w:styleId="90">
    <w:name w:val="标题 9 字符"/>
    <w:basedOn w:val="a0"/>
    <w:link w:val="9"/>
    <w:uiPriority w:val="9"/>
    <w:semiHidden/>
    <w:rsid w:val="00742233"/>
    <w:rPr>
      <w:rFonts w:eastAsiaTheme="majorEastAsia" w:cstheme="majorBidi"/>
      <w:color w:val="595959" w:themeColor="text1" w:themeTint="A6"/>
    </w:rPr>
  </w:style>
  <w:style w:type="paragraph" w:styleId="a3">
    <w:name w:val="Title"/>
    <w:basedOn w:val="a"/>
    <w:next w:val="a"/>
    <w:link w:val="a4"/>
    <w:uiPriority w:val="10"/>
    <w:qFormat/>
    <w:rsid w:val="007422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22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22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22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2233"/>
    <w:pPr>
      <w:spacing w:before="160" w:after="160"/>
      <w:jc w:val="center"/>
    </w:pPr>
    <w:rPr>
      <w:i/>
      <w:iCs/>
      <w:color w:val="404040" w:themeColor="text1" w:themeTint="BF"/>
    </w:rPr>
  </w:style>
  <w:style w:type="character" w:customStyle="1" w:styleId="a8">
    <w:name w:val="引用 字符"/>
    <w:basedOn w:val="a0"/>
    <w:link w:val="a7"/>
    <w:uiPriority w:val="29"/>
    <w:rsid w:val="00742233"/>
    <w:rPr>
      <w:i/>
      <w:iCs/>
      <w:color w:val="404040" w:themeColor="text1" w:themeTint="BF"/>
    </w:rPr>
  </w:style>
  <w:style w:type="paragraph" w:styleId="a9">
    <w:name w:val="List Paragraph"/>
    <w:basedOn w:val="a"/>
    <w:uiPriority w:val="34"/>
    <w:qFormat/>
    <w:rsid w:val="00742233"/>
    <w:pPr>
      <w:ind w:left="720"/>
      <w:contextualSpacing/>
    </w:pPr>
  </w:style>
  <w:style w:type="character" w:styleId="aa">
    <w:name w:val="Intense Emphasis"/>
    <w:basedOn w:val="a0"/>
    <w:uiPriority w:val="21"/>
    <w:qFormat/>
    <w:rsid w:val="00742233"/>
    <w:rPr>
      <w:i/>
      <w:iCs/>
      <w:color w:val="2F5496" w:themeColor="accent1" w:themeShade="BF"/>
    </w:rPr>
  </w:style>
  <w:style w:type="paragraph" w:styleId="ab">
    <w:name w:val="Intense Quote"/>
    <w:basedOn w:val="a"/>
    <w:next w:val="a"/>
    <w:link w:val="ac"/>
    <w:uiPriority w:val="30"/>
    <w:qFormat/>
    <w:rsid w:val="007422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2233"/>
    <w:rPr>
      <w:i/>
      <w:iCs/>
      <w:color w:val="2F5496" w:themeColor="accent1" w:themeShade="BF"/>
    </w:rPr>
  </w:style>
  <w:style w:type="character" w:styleId="ad">
    <w:name w:val="Intense Reference"/>
    <w:basedOn w:val="a0"/>
    <w:uiPriority w:val="32"/>
    <w:qFormat/>
    <w:rsid w:val="00742233"/>
    <w:rPr>
      <w:b/>
      <w:bCs/>
      <w:smallCaps/>
      <w:color w:val="2F5496" w:themeColor="accent1" w:themeShade="BF"/>
      <w:spacing w:val="5"/>
    </w:rPr>
  </w:style>
  <w:style w:type="paragraph" w:styleId="ae">
    <w:name w:val="header"/>
    <w:basedOn w:val="a"/>
    <w:link w:val="af"/>
    <w:uiPriority w:val="99"/>
    <w:unhideWhenUsed/>
    <w:rsid w:val="00AD143E"/>
    <w:pPr>
      <w:tabs>
        <w:tab w:val="center" w:pos="4153"/>
        <w:tab w:val="right" w:pos="8306"/>
      </w:tabs>
      <w:snapToGrid w:val="0"/>
      <w:jc w:val="center"/>
    </w:pPr>
    <w:rPr>
      <w:sz w:val="18"/>
      <w:szCs w:val="18"/>
    </w:rPr>
  </w:style>
  <w:style w:type="character" w:customStyle="1" w:styleId="af">
    <w:name w:val="页眉 字符"/>
    <w:basedOn w:val="a0"/>
    <w:link w:val="ae"/>
    <w:uiPriority w:val="99"/>
    <w:rsid w:val="00AD143E"/>
    <w:rPr>
      <w:sz w:val="18"/>
      <w:szCs w:val="18"/>
    </w:rPr>
  </w:style>
  <w:style w:type="paragraph" w:styleId="af0">
    <w:name w:val="footer"/>
    <w:basedOn w:val="a"/>
    <w:link w:val="af1"/>
    <w:uiPriority w:val="99"/>
    <w:unhideWhenUsed/>
    <w:rsid w:val="00AD143E"/>
    <w:pPr>
      <w:tabs>
        <w:tab w:val="center" w:pos="4153"/>
        <w:tab w:val="right" w:pos="8306"/>
      </w:tabs>
      <w:snapToGrid w:val="0"/>
      <w:jc w:val="left"/>
    </w:pPr>
    <w:rPr>
      <w:sz w:val="18"/>
      <w:szCs w:val="18"/>
    </w:rPr>
  </w:style>
  <w:style w:type="character" w:customStyle="1" w:styleId="af1">
    <w:name w:val="页脚 字符"/>
    <w:basedOn w:val="a0"/>
    <w:link w:val="af0"/>
    <w:uiPriority w:val="99"/>
    <w:rsid w:val="00AD143E"/>
    <w:rPr>
      <w:sz w:val="18"/>
      <w:szCs w:val="18"/>
    </w:rPr>
  </w:style>
  <w:style w:type="paragraph" w:customStyle="1" w:styleId="EndNoteBibliographyTitle">
    <w:name w:val="EndNote Bibliography Title"/>
    <w:basedOn w:val="a"/>
    <w:link w:val="EndNoteBibliographyTitle0"/>
    <w:rsid w:val="00AD143E"/>
    <w:pPr>
      <w:jc w:val="center"/>
    </w:pPr>
    <w:rPr>
      <w:rFonts w:ascii="等线" w:eastAsia="等线" w:hAnsi="等线"/>
      <w:noProof/>
    </w:rPr>
  </w:style>
  <w:style w:type="character" w:customStyle="1" w:styleId="EndNoteBibliographyTitle0">
    <w:name w:val="EndNote Bibliography Title 字符"/>
    <w:basedOn w:val="a0"/>
    <w:link w:val="EndNoteBibliographyTitle"/>
    <w:rsid w:val="00AD143E"/>
    <w:rPr>
      <w:rFonts w:ascii="等线" w:eastAsia="等线" w:hAnsi="等线"/>
      <w:noProof/>
    </w:rPr>
  </w:style>
  <w:style w:type="paragraph" w:customStyle="1" w:styleId="EndNoteBibliography">
    <w:name w:val="EndNote Bibliography"/>
    <w:basedOn w:val="a"/>
    <w:link w:val="EndNoteBibliography0"/>
    <w:rsid w:val="00AD143E"/>
    <w:rPr>
      <w:rFonts w:ascii="等线" w:eastAsia="等线" w:hAnsi="等线"/>
      <w:noProof/>
    </w:rPr>
  </w:style>
  <w:style w:type="character" w:customStyle="1" w:styleId="EndNoteBibliography0">
    <w:name w:val="EndNote Bibliography 字符"/>
    <w:basedOn w:val="a0"/>
    <w:link w:val="EndNoteBibliography"/>
    <w:rsid w:val="00AD143E"/>
    <w:rPr>
      <w:rFonts w:ascii="等线" w:eastAsia="等线" w:hAnsi="等线"/>
      <w:noProof/>
    </w:rPr>
  </w:style>
  <w:style w:type="character" w:styleId="af2">
    <w:name w:val="Hyperlink"/>
    <w:basedOn w:val="a0"/>
    <w:uiPriority w:val="99"/>
    <w:unhideWhenUsed/>
    <w:rsid w:val="00AD143E"/>
    <w:rPr>
      <w:color w:val="0563C1" w:themeColor="hyperlink"/>
      <w:u w:val="single"/>
    </w:rPr>
  </w:style>
  <w:style w:type="character" w:styleId="af3">
    <w:name w:val="Unresolved Mention"/>
    <w:basedOn w:val="a0"/>
    <w:uiPriority w:val="99"/>
    <w:semiHidden/>
    <w:unhideWhenUsed/>
    <w:rsid w:val="00AD143E"/>
    <w:rPr>
      <w:color w:val="605E5C"/>
      <w:shd w:val="clear" w:color="auto" w:fill="E1DFDD"/>
    </w:rPr>
  </w:style>
  <w:style w:type="character" w:styleId="af4">
    <w:name w:val="annotation reference"/>
    <w:basedOn w:val="a0"/>
    <w:uiPriority w:val="99"/>
    <w:semiHidden/>
    <w:unhideWhenUsed/>
    <w:rsid w:val="00AA33C0"/>
    <w:rPr>
      <w:sz w:val="16"/>
      <w:szCs w:val="16"/>
    </w:rPr>
  </w:style>
  <w:style w:type="paragraph" w:styleId="af5">
    <w:name w:val="annotation text"/>
    <w:basedOn w:val="a"/>
    <w:link w:val="af6"/>
    <w:uiPriority w:val="99"/>
    <w:semiHidden/>
    <w:unhideWhenUsed/>
    <w:rsid w:val="00AA33C0"/>
    <w:rPr>
      <w:sz w:val="20"/>
      <w:szCs w:val="20"/>
    </w:rPr>
  </w:style>
  <w:style w:type="character" w:customStyle="1" w:styleId="af6">
    <w:name w:val="批注文字 字符"/>
    <w:basedOn w:val="a0"/>
    <w:link w:val="af5"/>
    <w:uiPriority w:val="99"/>
    <w:semiHidden/>
    <w:rsid w:val="00AA33C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AN.R-project.org/package=logist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1072</Words>
  <Characters>6116</Characters>
  <Application>Microsoft Office Word</Application>
  <DocSecurity>0</DocSecurity>
  <Lines>50</Lines>
  <Paragraphs>14</Paragraphs>
  <ScaleCrop>false</ScaleCrop>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Sun</dc:creator>
  <cp:keywords/>
  <dc:description/>
  <cp:lastModifiedBy>Jing Sun</cp:lastModifiedBy>
  <cp:revision>10</cp:revision>
  <dcterms:created xsi:type="dcterms:W3CDTF">2025-04-06T22:11:00Z</dcterms:created>
  <dcterms:modified xsi:type="dcterms:W3CDTF">2025-04-12T15:25:00Z</dcterms:modified>
</cp:coreProperties>
</file>