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C55D0" w14:textId="62732B8D" w:rsidR="003C5DC2" w:rsidRPr="00EB0E6E" w:rsidRDefault="00BE1287" w:rsidP="003C5DC2">
      <w:pPr>
        <w:pStyle w:val="Caption"/>
        <w:keepNext/>
        <w:spacing w:line="480" w:lineRule="auto"/>
        <w:rPr>
          <w:rFonts w:ascii="Times New Roman" w:hAnsi="Times New Roman" w:cs="Times New Roman"/>
          <w:i w:val="0"/>
          <w:iCs w:val="0"/>
          <w:color w:val="auto"/>
          <w:sz w:val="24"/>
          <w:szCs w:val="24"/>
        </w:rPr>
      </w:pPr>
      <w:bookmarkStart w:id="0" w:name="_Hlk194580949"/>
      <w:r>
        <w:rPr>
          <w:rFonts w:ascii="Times New Roman" w:hAnsi="Times New Roman" w:cs="Times New Roman"/>
          <w:b/>
          <w:bCs/>
          <w:i w:val="0"/>
          <w:iCs w:val="0"/>
          <w:color w:val="auto"/>
          <w:sz w:val="24"/>
          <w:szCs w:val="24"/>
        </w:rPr>
        <w:t>Additional File 3</w:t>
      </w:r>
      <w:r w:rsidR="003C5DC2">
        <w:rPr>
          <w:rFonts w:ascii="Times New Roman" w:hAnsi="Times New Roman" w:cs="Times New Roman"/>
          <w:i w:val="0"/>
          <w:iCs w:val="0"/>
          <w:color w:val="auto"/>
          <w:sz w:val="24"/>
          <w:szCs w:val="24"/>
        </w:rPr>
        <w:t xml:space="preserve"> </w:t>
      </w:r>
      <w:r w:rsidR="003E000D">
        <w:rPr>
          <w:rFonts w:ascii="Times New Roman" w:hAnsi="Times New Roman" w:cs="Times New Roman"/>
          <w:i w:val="0"/>
          <w:iCs w:val="0"/>
          <w:color w:val="auto"/>
          <w:sz w:val="24"/>
          <w:szCs w:val="24"/>
        </w:rPr>
        <w:t>Detailed overview of the c</w:t>
      </w:r>
      <w:r w:rsidR="003C5DC2">
        <w:rPr>
          <w:rFonts w:ascii="Times New Roman" w:hAnsi="Times New Roman" w:cs="Times New Roman"/>
          <w:i w:val="0"/>
          <w:iCs w:val="0"/>
          <w:color w:val="auto"/>
          <w:sz w:val="24"/>
          <w:szCs w:val="24"/>
        </w:rPr>
        <w:t>ost and reach of recruitment channels used in the AUS2PREVENT trial.</w:t>
      </w:r>
    </w:p>
    <w:tbl>
      <w:tblPr>
        <w:tblW w:w="508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37"/>
        <w:gridCol w:w="1237"/>
        <w:gridCol w:w="1661"/>
        <w:gridCol w:w="1300"/>
        <w:gridCol w:w="1059"/>
        <w:gridCol w:w="1059"/>
        <w:gridCol w:w="1411"/>
      </w:tblGrid>
      <w:tr w:rsidR="003C5DC2" w14:paraId="78075B41" w14:textId="77777777" w:rsidTr="006A48A6">
        <w:trPr>
          <w:trHeight w:val="629"/>
        </w:trPr>
        <w:tc>
          <w:tcPr>
            <w:tcW w:w="789" w:type="pct"/>
            <w:vMerge w:val="restart"/>
            <w:shd w:val="clear" w:color="auto" w:fill="auto"/>
          </w:tcPr>
          <w:bookmarkEnd w:id="0"/>
          <w:p w14:paraId="442B1EC4" w14:textId="77777777" w:rsidR="003C5DC2" w:rsidRPr="005D235C" w:rsidRDefault="003C5DC2" w:rsidP="006A48A6">
            <w:pPr>
              <w:autoSpaceDE w:val="0"/>
              <w:autoSpaceDN w:val="0"/>
              <w:adjustRightInd w:val="0"/>
              <w:spacing w:after="0" w:line="480" w:lineRule="auto"/>
              <w:ind w:left="60" w:right="60"/>
              <w:rPr>
                <w:rFonts w:ascii="Times New Roman" w:hAnsi="Times New Roman" w:cs="Times New Roman"/>
                <w:b/>
                <w:bCs/>
              </w:rPr>
            </w:pPr>
            <w:r w:rsidRPr="005D235C">
              <w:rPr>
                <w:rFonts w:ascii="Times New Roman" w:hAnsi="Times New Roman" w:cs="Times New Roman"/>
                <w:b/>
                <w:bCs/>
              </w:rPr>
              <w:t>Recruitment Channel &amp; Cost (excludes personnel costs)</w:t>
            </w:r>
          </w:p>
        </w:tc>
        <w:tc>
          <w:tcPr>
            <w:tcW w:w="4211" w:type="pct"/>
            <w:gridSpan w:val="6"/>
            <w:shd w:val="clear" w:color="auto" w:fill="auto"/>
          </w:tcPr>
          <w:p w14:paraId="45480C29" w14:textId="77777777" w:rsidR="003C5DC2" w:rsidRPr="005D235C" w:rsidRDefault="003C5DC2" w:rsidP="006A48A6">
            <w:pPr>
              <w:autoSpaceDE w:val="0"/>
              <w:autoSpaceDN w:val="0"/>
              <w:adjustRightInd w:val="0"/>
              <w:spacing w:after="0" w:line="480" w:lineRule="auto"/>
              <w:ind w:left="60" w:right="60"/>
              <w:jc w:val="center"/>
              <w:rPr>
                <w:rFonts w:ascii="Times New Roman" w:eastAsia="Times New Roman" w:hAnsi="Times New Roman" w:cs="Times New Roman"/>
                <w:b/>
                <w:bCs/>
              </w:rPr>
            </w:pPr>
            <w:r w:rsidRPr="005D235C">
              <w:rPr>
                <w:rFonts w:ascii="Times New Roman" w:eastAsia="Times New Roman" w:hAnsi="Times New Roman" w:cs="Times New Roman"/>
                <w:b/>
                <w:bCs/>
              </w:rPr>
              <w:t>Per Recruitment Channel</w:t>
            </w:r>
          </w:p>
        </w:tc>
      </w:tr>
      <w:tr w:rsidR="003C5DC2" w14:paraId="314F4116" w14:textId="77777777" w:rsidTr="006A48A6">
        <w:trPr>
          <w:trHeight w:val="1204"/>
        </w:trPr>
        <w:tc>
          <w:tcPr>
            <w:tcW w:w="789" w:type="pct"/>
            <w:vMerge/>
            <w:shd w:val="clear" w:color="auto" w:fill="auto"/>
          </w:tcPr>
          <w:p w14:paraId="4D44CF10" w14:textId="77777777" w:rsidR="003C5DC2" w:rsidRPr="005D235C" w:rsidRDefault="003C5DC2" w:rsidP="006A48A6">
            <w:pPr>
              <w:autoSpaceDE w:val="0"/>
              <w:autoSpaceDN w:val="0"/>
              <w:adjustRightInd w:val="0"/>
              <w:spacing w:after="0" w:line="480" w:lineRule="auto"/>
              <w:ind w:left="60" w:right="60"/>
              <w:rPr>
                <w:rFonts w:ascii="Times New Roman" w:eastAsia="Times New Roman" w:hAnsi="Times New Roman" w:cs="Times New Roman"/>
                <w:b/>
                <w:bCs/>
              </w:rPr>
            </w:pPr>
          </w:p>
        </w:tc>
        <w:tc>
          <w:tcPr>
            <w:tcW w:w="637" w:type="pct"/>
            <w:shd w:val="clear" w:color="auto" w:fill="auto"/>
          </w:tcPr>
          <w:p w14:paraId="63C87BCA" w14:textId="77777777" w:rsidR="003C5DC2" w:rsidRPr="005D235C" w:rsidRDefault="003C5DC2" w:rsidP="006A48A6">
            <w:pPr>
              <w:autoSpaceDE w:val="0"/>
              <w:autoSpaceDN w:val="0"/>
              <w:adjustRightInd w:val="0"/>
              <w:spacing w:after="0" w:line="480" w:lineRule="auto"/>
              <w:ind w:left="60" w:right="60"/>
              <w:jc w:val="center"/>
              <w:rPr>
                <w:rFonts w:ascii="Times New Roman" w:eastAsia="Times New Roman" w:hAnsi="Times New Roman" w:cs="Times New Roman"/>
                <w:b/>
                <w:bCs/>
              </w:rPr>
            </w:pPr>
            <w:r w:rsidRPr="005D235C">
              <w:rPr>
                <w:rFonts w:ascii="Times New Roman" w:eastAsia="Times New Roman" w:hAnsi="Times New Roman" w:cs="Times New Roman"/>
                <w:b/>
                <w:bCs/>
              </w:rPr>
              <w:t>Number of times used</w:t>
            </w:r>
          </w:p>
        </w:tc>
        <w:tc>
          <w:tcPr>
            <w:tcW w:w="1062" w:type="pct"/>
            <w:shd w:val="clear" w:color="auto" w:fill="auto"/>
          </w:tcPr>
          <w:p w14:paraId="1D41F291" w14:textId="77777777" w:rsidR="003C5DC2" w:rsidRPr="005D235C" w:rsidRDefault="003C5DC2" w:rsidP="006A48A6">
            <w:pPr>
              <w:autoSpaceDE w:val="0"/>
              <w:autoSpaceDN w:val="0"/>
              <w:adjustRightInd w:val="0"/>
              <w:spacing w:after="0" w:line="480" w:lineRule="auto"/>
              <w:ind w:left="60" w:right="60"/>
              <w:jc w:val="center"/>
              <w:rPr>
                <w:rFonts w:ascii="Times New Roman" w:eastAsia="Times New Roman" w:hAnsi="Times New Roman" w:cs="Times New Roman"/>
                <w:b/>
                <w:bCs/>
              </w:rPr>
            </w:pPr>
            <w:r w:rsidRPr="005D235C">
              <w:rPr>
                <w:rFonts w:ascii="Times New Roman" w:eastAsia="Times New Roman" w:hAnsi="Times New Roman" w:cs="Times New Roman"/>
                <w:b/>
                <w:bCs/>
              </w:rPr>
              <w:t>Reach</w:t>
            </w:r>
          </w:p>
        </w:tc>
        <w:tc>
          <w:tcPr>
            <w:tcW w:w="684" w:type="pct"/>
            <w:shd w:val="clear" w:color="auto" w:fill="auto"/>
          </w:tcPr>
          <w:p w14:paraId="060353A9" w14:textId="77777777" w:rsidR="003C5DC2" w:rsidRPr="005D235C" w:rsidRDefault="003C5DC2" w:rsidP="006A48A6">
            <w:pPr>
              <w:autoSpaceDE w:val="0"/>
              <w:autoSpaceDN w:val="0"/>
              <w:adjustRightInd w:val="0"/>
              <w:spacing w:after="0" w:line="480" w:lineRule="auto"/>
              <w:ind w:left="60" w:right="60"/>
              <w:jc w:val="center"/>
              <w:rPr>
                <w:rFonts w:ascii="Times New Roman" w:eastAsia="Times New Roman" w:hAnsi="Times New Roman" w:cs="Times New Roman"/>
                <w:b/>
                <w:bCs/>
              </w:rPr>
            </w:pPr>
            <w:r w:rsidRPr="005D235C">
              <w:rPr>
                <w:rFonts w:ascii="Times New Roman" w:eastAsia="Times New Roman" w:hAnsi="Times New Roman" w:cs="Times New Roman"/>
                <w:b/>
                <w:bCs/>
              </w:rPr>
              <w:t>Individual expressions of interest</w:t>
            </w:r>
          </w:p>
          <w:p w14:paraId="48AD2999" w14:textId="77777777" w:rsidR="003C5DC2" w:rsidRPr="005D235C" w:rsidRDefault="003C5DC2" w:rsidP="006A48A6">
            <w:pPr>
              <w:autoSpaceDE w:val="0"/>
              <w:autoSpaceDN w:val="0"/>
              <w:adjustRightInd w:val="0"/>
              <w:spacing w:after="0" w:line="480" w:lineRule="auto"/>
              <w:ind w:left="60" w:right="60"/>
              <w:jc w:val="center"/>
              <w:rPr>
                <w:rFonts w:ascii="Times New Roman" w:eastAsia="Times New Roman" w:hAnsi="Times New Roman" w:cs="Times New Roman"/>
                <w:b/>
                <w:bCs/>
              </w:rPr>
            </w:pPr>
            <w:r w:rsidRPr="005D235C">
              <w:rPr>
                <w:rFonts w:ascii="Times New Roman" w:eastAsia="Times New Roman" w:hAnsi="Times New Roman" w:cs="Times New Roman"/>
                <w:b/>
                <w:bCs/>
              </w:rPr>
              <w:t>(N)</w:t>
            </w:r>
          </w:p>
        </w:tc>
        <w:tc>
          <w:tcPr>
            <w:tcW w:w="557" w:type="pct"/>
            <w:shd w:val="clear" w:color="auto" w:fill="auto"/>
          </w:tcPr>
          <w:p w14:paraId="3621BD0E" w14:textId="77777777" w:rsidR="003C5DC2" w:rsidRPr="005D235C" w:rsidRDefault="003C5DC2" w:rsidP="006A48A6">
            <w:pPr>
              <w:autoSpaceDE w:val="0"/>
              <w:autoSpaceDN w:val="0"/>
              <w:adjustRightInd w:val="0"/>
              <w:spacing w:after="0" w:line="480" w:lineRule="auto"/>
              <w:ind w:left="60" w:right="60"/>
              <w:jc w:val="center"/>
              <w:rPr>
                <w:rFonts w:ascii="Times New Roman" w:eastAsia="Times New Roman" w:hAnsi="Times New Roman" w:cs="Times New Roman"/>
                <w:b/>
                <w:bCs/>
              </w:rPr>
            </w:pPr>
            <w:r w:rsidRPr="005D235C">
              <w:rPr>
                <w:rFonts w:ascii="Times New Roman" w:eastAsia="Times New Roman" w:hAnsi="Times New Roman" w:cs="Times New Roman"/>
                <w:b/>
                <w:bCs/>
              </w:rPr>
              <w:t>Screened eligible at Stage 1</w:t>
            </w:r>
          </w:p>
          <w:p w14:paraId="475EA032" w14:textId="77777777" w:rsidR="003C5DC2" w:rsidRPr="005D235C" w:rsidRDefault="003C5DC2" w:rsidP="006A48A6">
            <w:pPr>
              <w:autoSpaceDE w:val="0"/>
              <w:autoSpaceDN w:val="0"/>
              <w:adjustRightInd w:val="0"/>
              <w:spacing w:after="0" w:line="480" w:lineRule="auto"/>
              <w:ind w:left="60" w:right="60"/>
              <w:jc w:val="center"/>
              <w:rPr>
                <w:rFonts w:ascii="Times New Roman" w:eastAsia="Times New Roman" w:hAnsi="Times New Roman" w:cs="Times New Roman"/>
                <w:b/>
                <w:bCs/>
              </w:rPr>
            </w:pPr>
            <w:r w:rsidRPr="005D235C">
              <w:rPr>
                <w:rFonts w:ascii="Times New Roman" w:eastAsia="Times New Roman" w:hAnsi="Times New Roman" w:cs="Times New Roman"/>
                <w:b/>
                <w:bCs/>
              </w:rPr>
              <w:t>(N)</w:t>
            </w:r>
          </w:p>
        </w:tc>
        <w:tc>
          <w:tcPr>
            <w:tcW w:w="557" w:type="pct"/>
            <w:shd w:val="clear" w:color="auto" w:fill="auto"/>
          </w:tcPr>
          <w:p w14:paraId="14347D67" w14:textId="77777777" w:rsidR="003C5DC2" w:rsidRPr="005D235C" w:rsidRDefault="003C5DC2" w:rsidP="006A48A6">
            <w:pPr>
              <w:autoSpaceDE w:val="0"/>
              <w:autoSpaceDN w:val="0"/>
              <w:adjustRightInd w:val="0"/>
              <w:spacing w:after="0" w:line="480" w:lineRule="auto"/>
              <w:ind w:left="60" w:right="60"/>
              <w:jc w:val="center"/>
              <w:rPr>
                <w:rFonts w:ascii="Times New Roman" w:eastAsia="Times New Roman" w:hAnsi="Times New Roman" w:cs="Times New Roman"/>
                <w:b/>
                <w:bCs/>
              </w:rPr>
            </w:pPr>
            <w:r w:rsidRPr="005D235C">
              <w:rPr>
                <w:rFonts w:ascii="Times New Roman" w:eastAsia="Times New Roman" w:hAnsi="Times New Roman" w:cs="Times New Roman"/>
                <w:b/>
                <w:bCs/>
              </w:rPr>
              <w:t>Screened eligible at Stage 2</w:t>
            </w:r>
          </w:p>
          <w:p w14:paraId="3CBB86B9" w14:textId="77777777" w:rsidR="003C5DC2" w:rsidRPr="005D235C" w:rsidRDefault="003C5DC2" w:rsidP="006A48A6">
            <w:pPr>
              <w:autoSpaceDE w:val="0"/>
              <w:autoSpaceDN w:val="0"/>
              <w:adjustRightInd w:val="0"/>
              <w:spacing w:after="0" w:line="480" w:lineRule="auto"/>
              <w:ind w:left="60" w:right="60"/>
              <w:jc w:val="center"/>
              <w:rPr>
                <w:rFonts w:ascii="Times New Roman" w:eastAsia="Times New Roman" w:hAnsi="Times New Roman" w:cs="Times New Roman"/>
                <w:b/>
                <w:bCs/>
              </w:rPr>
            </w:pPr>
            <w:r w:rsidRPr="005D235C">
              <w:rPr>
                <w:rFonts w:ascii="Times New Roman" w:eastAsia="Times New Roman" w:hAnsi="Times New Roman" w:cs="Times New Roman"/>
                <w:b/>
                <w:bCs/>
              </w:rPr>
              <w:t>(N)</w:t>
            </w:r>
          </w:p>
        </w:tc>
        <w:tc>
          <w:tcPr>
            <w:tcW w:w="714" w:type="pct"/>
            <w:shd w:val="clear" w:color="auto" w:fill="auto"/>
          </w:tcPr>
          <w:p w14:paraId="012C4ACA" w14:textId="77777777" w:rsidR="003C5DC2" w:rsidRPr="005D235C" w:rsidRDefault="003C5DC2" w:rsidP="006A48A6">
            <w:pPr>
              <w:autoSpaceDE w:val="0"/>
              <w:autoSpaceDN w:val="0"/>
              <w:adjustRightInd w:val="0"/>
              <w:spacing w:after="0" w:line="480" w:lineRule="auto"/>
              <w:ind w:left="60" w:right="60"/>
              <w:jc w:val="center"/>
              <w:rPr>
                <w:rFonts w:ascii="Times New Roman" w:eastAsia="Times New Roman" w:hAnsi="Times New Roman" w:cs="Times New Roman"/>
                <w:b/>
                <w:bCs/>
              </w:rPr>
            </w:pPr>
            <w:r w:rsidRPr="005D235C">
              <w:rPr>
                <w:rFonts w:ascii="Times New Roman" w:eastAsia="Times New Roman" w:hAnsi="Times New Roman" w:cs="Times New Roman"/>
                <w:b/>
                <w:bCs/>
              </w:rPr>
              <w:t>Randomised</w:t>
            </w:r>
          </w:p>
          <w:p w14:paraId="1B3DEA39" w14:textId="77777777" w:rsidR="003C5DC2" w:rsidRPr="005D235C" w:rsidRDefault="003C5DC2" w:rsidP="006A48A6">
            <w:pPr>
              <w:autoSpaceDE w:val="0"/>
              <w:autoSpaceDN w:val="0"/>
              <w:adjustRightInd w:val="0"/>
              <w:spacing w:after="0" w:line="480" w:lineRule="auto"/>
              <w:ind w:left="60" w:right="60"/>
              <w:jc w:val="center"/>
              <w:rPr>
                <w:rFonts w:ascii="Times New Roman" w:eastAsia="Times New Roman" w:hAnsi="Times New Roman" w:cs="Times New Roman"/>
                <w:b/>
                <w:bCs/>
              </w:rPr>
            </w:pPr>
            <w:r w:rsidRPr="005D235C">
              <w:rPr>
                <w:rFonts w:ascii="Times New Roman" w:eastAsia="Times New Roman" w:hAnsi="Times New Roman" w:cs="Times New Roman"/>
                <w:b/>
                <w:bCs/>
              </w:rPr>
              <w:t>(N)</w:t>
            </w:r>
          </w:p>
        </w:tc>
      </w:tr>
      <w:tr w:rsidR="003C5DC2" w14:paraId="5AD4E0B5" w14:textId="77777777" w:rsidTr="006A48A6">
        <w:tc>
          <w:tcPr>
            <w:tcW w:w="789" w:type="pct"/>
            <w:tcBorders>
              <w:bottom w:val="single" w:sz="4" w:space="0" w:color="auto"/>
            </w:tcBorders>
            <w:shd w:val="clear" w:color="auto" w:fill="auto"/>
          </w:tcPr>
          <w:p w14:paraId="4880A6B2" w14:textId="77777777" w:rsidR="003C5DC2" w:rsidRPr="005D235C" w:rsidRDefault="003C5DC2" w:rsidP="006A48A6">
            <w:pPr>
              <w:autoSpaceDE w:val="0"/>
              <w:autoSpaceDN w:val="0"/>
              <w:adjustRightInd w:val="0"/>
              <w:spacing w:after="0" w:line="480" w:lineRule="auto"/>
              <w:ind w:left="60" w:right="60"/>
              <w:rPr>
                <w:rFonts w:ascii="Times New Roman" w:hAnsi="Times New Roman" w:cs="Times New Roman"/>
                <w:b/>
                <w:bCs/>
              </w:rPr>
            </w:pPr>
            <w:r w:rsidRPr="005D235C">
              <w:rPr>
                <w:rFonts w:ascii="Times New Roman" w:hAnsi="Times New Roman" w:cs="Times New Roman"/>
                <w:b/>
                <w:bCs/>
              </w:rPr>
              <w:t>Radio: $39,033</w:t>
            </w:r>
          </w:p>
        </w:tc>
        <w:tc>
          <w:tcPr>
            <w:tcW w:w="637" w:type="pct"/>
            <w:shd w:val="clear" w:color="auto" w:fill="auto"/>
          </w:tcPr>
          <w:p w14:paraId="0A87D79E" w14:textId="77777777" w:rsidR="003C5DC2" w:rsidRPr="005D235C" w:rsidRDefault="003C5DC2" w:rsidP="006A48A6">
            <w:pPr>
              <w:autoSpaceDE w:val="0"/>
              <w:autoSpaceDN w:val="0"/>
              <w:adjustRightInd w:val="0"/>
              <w:spacing w:after="0" w:line="480" w:lineRule="auto"/>
              <w:ind w:left="60" w:right="60"/>
              <w:rPr>
                <w:rFonts w:ascii="Times New Roman" w:eastAsia="Times New Roman" w:hAnsi="Times New Roman" w:cs="Times New Roman"/>
                <w:color w:val="000000"/>
              </w:rPr>
            </w:pPr>
            <w:r w:rsidRPr="005D235C">
              <w:rPr>
                <w:rFonts w:ascii="Times New Roman" w:eastAsia="Times New Roman" w:hAnsi="Times New Roman" w:cs="Times New Roman"/>
                <w:color w:val="000000"/>
              </w:rPr>
              <w:t>4</w:t>
            </w:r>
          </w:p>
        </w:tc>
        <w:tc>
          <w:tcPr>
            <w:tcW w:w="1062" w:type="pct"/>
            <w:shd w:val="clear" w:color="auto" w:fill="auto"/>
          </w:tcPr>
          <w:p w14:paraId="18677535" w14:textId="77777777" w:rsidR="003C5DC2" w:rsidRPr="005D235C" w:rsidRDefault="003C5DC2" w:rsidP="006A48A6">
            <w:pPr>
              <w:autoSpaceDE w:val="0"/>
              <w:autoSpaceDN w:val="0"/>
              <w:adjustRightInd w:val="0"/>
              <w:spacing w:after="0" w:line="480" w:lineRule="auto"/>
              <w:ind w:left="60" w:right="60"/>
              <w:rPr>
                <w:rFonts w:ascii="Times New Roman" w:eastAsia="Times New Roman" w:hAnsi="Times New Roman" w:cs="Times New Roman"/>
                <w:color w:val="000000"/>
              </w:rPr>
            </w:pPr>
            <w:r w:rsidRPr="005D235C">
              <w:rPr>
                <w:rFonts w:ascii="Times New Roman" w:eastAsia="Times New Roman" w:hAnsi="Times New Roman" w:cs="Times New Roman"/>
                <w:color w:val="000000"/>
              </w:rPr>
              <w:t>&gt;543,000 individuals</w:t>
            </w:r>
          </w:p>
        </w:tc>
        <w:tc>
          <w:tcPr>
            <w:tcW w:w="684" w:type="pct"/>
            <w:shd w:val="clear" w:color="auto" w:fill="auto"/>
          </w:tcPr>
          <w:p w14:paraId="54083D8E" w14:textId="77777777" w:rsidR="003C5DC2" w:rsidRPr="005D235C" w:rsidRDefault="003C5DC2" w:rsidP="006A48A6">
            <w:pPr>
              <w:autoSpaceDE w:val="0"/>
              <w:autoSpaceDN w:val="0"/>
              <w:adjustRightInd w:val="0"/>
              <w:spacing w:after="0" w:line="480" w:lineRule="auto"/>
              <w:ind w:left="60" w:right="60"/>
              <w:jc w:val="right"/>
              <w:rPr>
                <w:rFonts w:ascii="Times New Roman" w:eastAsia="Times New Roman" w:hAnsi="Times New Roman" w:cs="Times New Roman"/>
                <w:color w:val="000000"/>
              </w:rPr>
            </w:pPr>
            <w:r w:rsidRPr="005D235C">
              <w:rPr>
                <w:rFonts w:ascii="Times New Roman" w:eastAsia="Times New Roman" w:hAnsi="Times New Roman" w:cs="Times New Roman"/>
                <w:color w:val="000000"/>
              </w:rPr>
              <w:t>283</w:t>
            </w:r>
          </w:p>
        </w:tc>
        <w:tc>
          <w:tcPr>
            <w:tcW w:w="557" w:type="pct"/>
            <w:shd w:val="clear" w:color="auto" w:fill="auto"/>
          </w:tcPr>
          <w:p w14:paraId="5B2E5F7A" w14:textId="77777777" w:rsidR="003C5DC2" w:rsidRPr="005D235C" w:rsidRDefault="003C5DC2" w:rsidP="006A48A6">
            <w:pPr>
              <w:autoSpaceDE w:val="0"/>
              <w:autoSpaceDN w:val="0"/>
              <w:adjustRightInd w:val="0"/>
              <w:spacing w:after="0" w:line="480" w:lineRule="auto"/>
              <w:ind w:left="60" w:right="60"/>
              <w:jc w:val="right"/>
              <w:rPr>
                <w:rFonts w:ascii="Times New Roman" w:hAnsi="Times New Roman" w:cs="Times New Roman"/>
              </w:rPr>
            </w:pPr>
            <w:r w:rsidRPr="005D235C">
              <w:rPr>
                <w:rFonts w:ascii="Times New Roman" w:hAnsi="Times New Roman" w:cs="Times New Roman"/>
              </w:rPr>
              <w:t>84</w:t>
            </w:r>
          </w:p>
        </w:tc>
        <w:tc>
          <w:tcPr>
            <w:tcW w:w="557" w:type="pct"/>
            <w:shd w:val="clear" w:color="auto" w:fill="auto"/>
          </w:tcPr>
          <w:p w14:paraId="1D11C4EE" w14:textId="77777777" w:rsidR="003C5DC2" w:rsidRPr="005D235C" w:rsidRDefault="003C5DC2" w:rsidP="006A48A6">
            <w:pPr>
              <w:autoSpaceDE w:val="0"/>
              <w:autoSpaceDN w:val="0"/>
              <w:adjustRightInd w:val="0"/>
              <w:spacing w:after="0" w:line="480" w:lineRule="auto"/>
              <w:ind w:left="60" w:right="60"/>
              <w:jc w:val="right"/>
              <w:rPr>
                <w:rFonts w:ascii="Times New Roman" w:hAnsi="Times New Roman" w:cs="Times New Roman"/>
              </w:rPr>
            </w:pPr>
            <w:r w:rsidRPr="005D235C">
              <w:rPr>
                <w:rFonts w:ascii="Times New Roman" w:hAnsi="Times New Roman" w:cs="Times New Roman"/>
              </w:rPr>
              <w:t>32</w:t>
            </w:r>
          </w:p>
        </w:tc>
        <w:tc>
          <w:tcPr>
            <w:tcW w:w="714" w:type="pct"/>
            <w:shd w:val="clear" w:color="auto" w:fill="auto"/>
          </w:tcPr>
          <w:p w14:paraId="4DBCB0BB" w14:textId="77777777" w:rsidR="003C5DC2" w:rsidRPr="005D235C" w:rsidRDefault="003C5DC2" w:rsidP="006A48A6">
            <w:pPr>
              <w:autoSpaceDE w:val="0"/>
              <w:autoSpaceDN w:val="0"/>
              <w:adjustRightInd w:val="0"/>
              <w:spacing w:after="0" w:line="480" w:lineRule="auto"/>
              <w:ind w:left="60" w:right="60"/>
              <w:jc w:val="right"/>
              <w:rPr>
                <w:rFonts w:ascii="Times New Roman" w:hAnsi="Times New Roman" w:cs="Times New Roman"/>
              </w:rPr>
            </w:pPr>
            <w:r w:rsidRPr="005D235C">
              <w:rPr>
                <w:rFonts w:ascii="Times New Roman" w:hAnsi="Times New Roman" w:cs="Times New Roman"/>
              </w:rPr>
              <w:t>21</w:t>
            </w:r>
          </w:p>
        </w:tc>
      </w:tr>
      <w:tr w:rsidR="003C5DC2" w14:paraId="2D68BABE" w14:textId="77777777" w:rsidTr="006A48A6">
        <w:tc>
          <w:tcPr>
            <w:tcW w:w="789" w:type="pct"/>
            <w:tcBorders>
              <w:bottom w:val="single" w:sz="4" w:space="0" w:color="auto"/>
            </w:tcBorders>
            <w:shd w:val="clear" w:color="auto" w:fill="auto"/>
          </w:tcPr>
          <w:p w14:paraId="33BD5360" w14:textId="77777777" w:rsidR="003C5DC2" w:rsidRPr="005D235C" w:rsidRDefault="003C5DC2" w:rsidP="006A48A6">
            <w:pPr>
              <w:autoSpaceDE w:val="0"/>
              <w:autoSpaceDN w:val="0"/>
              <w:adjustRightInd w:val="0"/>
              <w:spacing w:after="0" w:line="480" w:lineRule="auto"/>
              <w:ind w:left="60" w:right="60"/>
              <w:rPr>
                <w:rFonts w:ascii="Times New Roman" w:hAnsi="Times New Roman" w:cs="Times New Roman"/>
              </w:rPr>
            </w:pPr>
          </w:p>
        </w:tc>
        <w:tc>
          <w:tcPr>
            <w:tcW w:w="4211" w:type="pct"/>
            <w:gridSpan w:val="6"/>
          </w:tcPr>
          <w:p w14:paraId="013458A1" w14:textId="77777777" w:rsidR="003C5DC2" w:rsidRPr="005D235C" w:rsidRDefault="003C5DC2" w:rsidP="006A48A6">
            <w:pPr>
              <w:autoSpaceDE w:val="0"/>
              <w:autoSpaceDN w:val="0"/>
              <w:adjustRightInd w:val="0"/>
              <w:spacing w:after="0" w:line="480" w:lineRule="auto"/>
              <w:ind w:left="62" w:right="62"/>
              <w:rPr>
                <w:rFonts w:ascii="Times New Roman" w:hAnsi="Times New Roman" w:cs="Times New Roman"/>
                <w:b/>
                <w:bCs/>
                <w:i/>
                <w:iCs/>
              </w:rPr>
            </w:pPr>
            <w:r w:rsidRPr="005D235C">
              <w:rPr>
                <w:rFonts w:ascii="Times New Roman" w:hAnsi="Times New Roman" w:cs="Times New Roman"/>
                <w:b/>
                <w:bCs/>
              </w:rPr>
              <w:t>ABC Radio</w:t>
            </w:r>
            <w:r w:rsidRPr="005D235C">
              <w:rPr>
                <w:rFonts w:ascii="Times New Roman" w:hAnsi="Times New Roman" w:cs="Times New Roman"/>
                <w:b/>
                <w:bCs/>
                <w:i/>
                <w:iCs/>
              </w:rPr>
              <w:t xml:space="preserve"> - Yielded a total of 4 expressions of interest and 2 individuals who were eligible at Stage 1.</w:t>
            </w:r>
          </w:p>
          <w:p w14:paraId="5038C84B" w14:textId="77777777" w:rsidR="003C5DC2" w:rsidRPr="005D235C" w:rsidRDefault="003C5DC2" w:rsidP="006A48A6">
            <w:pPr>
              <w:autoSpaceDE w:val="0"/>
              <w:autoSpaceDN w:val="0"/>
              <w:adjustRightInd w:val="0"/>
              <w:spacing w:after="0" w:line="480" w:lineRule="auto"/>
              <w:ind w:left="62" w:right="62"/>
              <w:rPr>
                <w:rFonts w:ascii="Times New Roman" w:hAnsi="Times New Roman" w:cs="Times New Roman"/>
              </w:rPr>
            </w:pPr>
            <w:r w:rsidRPr="005D235C">
              <w:rPr>
                <w:rFonts w:ascii="Times New Roman" w:hAnsi="Times New Roman" w:cs="Times New Roman"/>
              </w:rPr>
              <w:t xml:space="preserve">Diabetes SA was invited to provide commentary on diabetes prevention including </w:t>
            </w:r>
            <w:r w:rsidRPr="005D235C">
              <w:rPr>
                <w:rFonts w:ascii="Times New Roman" w:eastAsia="Times New Roman" w:hAnsi="Times New Roman" w:cs="Times New Roman"/>
                <w:color w:val="000000"/>
              </w:rPr>
              <w:t>the prevalence of type 2 diabetes, the risk factors that put people at greater risk, and how risk can be reduced.</w:t>
            </w:r>
            <w:r w:rsidRPr="005D235C">
              <w:rPr>
                <w:rFonts w:ascii="Times New Roman" w:hAnsi="Times New Roman" w:cs="Times New Roman"/>
              </w:rPr>
              <w:t xml:space="preserve"> The calls to action were for individuals to visit diabetessa.com.au for more information about our free AUS2PREVENT trial and to register their interest. The interview provided an opportunity to market the trial to the listener base.</w:t>
            </w:r>
          </w:p>
        </w:tc>
      </w:tr>
      <w:tr w:rsidR="003C5DC2" w14:paraId="05594E4E" w14:textId="77777777" w:rsidTr="006A48A6">
        <w:tc>
          <w:tcPr>
            <w:tcW w:w="789" w:type="pct"/>
            <w:vMerge w:val="restart"/>
            <w:tcBorders>
              <w:top w:val="single" w:sz="4" w:space="0" w:color="auto"/>
            </w:tcBorders>
            <w:shd w:val="clear" w:color="auto" w:fill="auto"/>
          </w:tcPr>
          <w:p w14:paraId="25D0D3A2" w14:textId="77777777" w:rsidR="003C5DC2" w:rsidRPr="005D235C" w:rsidRDefault="003C5DC2" w:rsidP="006A48A6">
            <w:pPr>
              <w:autoSpaceDE w:val="0"/>
              <w:autoSpaceDN w:val="0"/>
              <w:adjustRightInd w:val="0"/>
              <w:spacing w:after="0" w:line="480" w:lineRule="auto"/>
              <w:ind w:left="60" w:right="60"/>
              <w:rPr>
                <w:rFonts w:ascii="Times New Roman" w:hAnsi="Times New Roman" w:cs="Times New Roman"/>
              </w:rPr>
            </w:pPr>
          </w:p>
        </w:tc>
        <w:tc>
          <w:tcPr>
            <w:tcW w:w="4211" w:type="pct"/>
            <w:gridSpan w:val="6"/>
          </w:tcPr>
          <w:p w14:paraId="5753A1B3" w14:textId="77777777" w:rsidR="003C5DC2" w:rsidRPr="005D235C" w:rsidRDefault="003C5DC2" w:rsidP="006A48A6">
            <w:pPr>
              <w:autoSpaceDE w:val="0"/>
              <w:autoSpaceDN w:val="0"/>
              <w:adjustRightInd w:val="0"/>
              <w:spacing w:after="0" w:line="480" w:lineRule="auto"/>
              <w:ind w:left="62" w:right="62"/>
              <w:rPr>
                <w:rFonts w:ascii="Times New Roman" w:hAnsi="Times New Roman" w:cs="Times New Roman"/>
                <w:b/>
                <w:bCs/>
                <w:i/>
                <w:iCs/>
              </w:rPr>
            </w:pPr>
            <w:r w:rsidRPr="005D235C">
              <w:rPr>
                <w:rFonts w:ascii="Times New Roman" w:hAnsi="Times New Roman" w:cs="Times New Roman"/>
                <w:b/>
                <w:bCs/>
              </w:rPr>
              <w:t>Triple M and SAFM</w:t>
            </w:r>
            <w:r w:rsidRPr="005D235C">
              <w:rPr>
                <w:rFonts w:ascii="Times New Roman" w:hAnsi="Times New Roman" w:cs="Times New Roman"/>
                <w:b/>
                <w:bCs/>
                <w:i/>
                <w:iCs/>
              </w:rPr>
              <w:t xml:space="preserve"> - Yielded a total of 49 (i.e., 28+21) expressions of interest and a total of 14 (6+8) individuals who were eligible at Stage 1.</w:t>
            </w:r>
          </w:p>
          <w:p w14:paraId="3E6F448B" w14:textId="77777777" w:rsidR="003C5DC2" w:rsidRPr="005D235C" w:rsidRDefault="003C5DC2" w:rsidP="006A48A6">
            <w:pPr>
              <w:autoSpaceDE w:val="0"/>
              <w:autoSpaceDN w:val="0"/>
              <w:adjustRightInd w:val="0"/>
              <w:spacing w:after="0" w:line="480" w:lineRule="auto"/>
              <w:ind w:left="62" w:right="62"/>
              <w:rPr>
                <w:rFonts w:ascii="Times New Roman" w:hAnsi="Times New Roman" w:cs="Times New Roman"/>
              </w:rPr>
            </w:pPr>
            <w:r w:rsidRPr="005D235C">
              <w:rPr>
                <w:rFonts w:ascii="Times New Roman" w:hAnsi="Times New Roman" w:cs="Times New Roman"/>
              </w:rPr>
              <w:t xml:space="preserve">Two radio advertising campaigns targeting high risk men and women aged 18 to 55 years, who were carrying excess fat around the waist, not exercising regularly, often eat processed foods or drink alcohol, were run on local radio stations. The calls to action were for individuals to visit diabetessa.com.au for </w:t>
            </w:r>
            <w:r w:rsidRPr="005D235C">
              <w:rPr>
                <w:rFonts w:ascii="Times New Roman" w:hAnsi="Times New Roman" w:cs="Times New Roman"/>
              </w:rPr>
              <w:lastRenderedPageBreak/>
              <w:t>more information about our free AUS2PREVENT trial and to register their interest.</w:t>
            </w:r>
          </w:p>
          <w:p w14:paraId="4DA54D48" w14:textId="77777777" w:rsidR="003C5DC2" w:rsidRPr="005D235C" w:rsidRDefault="003C5DC2" w:rsidP="006A48A6">
            <w:pPr>
              <w:autoSpaceDE w:val="0"/>
              <w:autoSpaceDN w:val="0"/>
              <w:adjustRightInd w:val="0"/>
              <w:spacing w:after="0" w:line="480" w:lineRule="auto"/>
              <w:ind w:left="62" w:right="62"/>
              <w:rPr>
                <w:rFonts w:ascii="Times New Roman" w:eastAsia="Times New Roman" w:hAnsi="Times New Roman" w:cs="Times New Roman"/>
                <w:color w:val="000000"/>
              </w:rPr>
            </w:pPr>
            <w:r w:rsidRPr="005D235C">
              <w:rPr>
                <w:rFonts w:ascii="Times New Roman" w:hAnsi="Times New Roman" w:cs="Times New Roman"/>
              </w:rPr>
              <w:t>The first campaign lasted three weeks and the second lasted two weeks.</w:t>
            </w:r>
            <w:r w:rsidRPr="005D235C">
              <w:rPr>
                <w:rFonts w:ascii="Times New Roman" w:eastAsia="Times New Roman" w:hAnsi="Times New Roman" w:cs="Times New Roman"/>
                <w:color w:val="000000"/>
              </w:rPr>
              <w:t xml:space="preserve"> </w:t>
            </w:r>
          </w:p>
          <w:p w14:paraId="59929341" w14:textId="77777777" w:rsidR="003C5DC2" w:rsidRPr="005D235C" w:rsidRDefault="003C5DC2" w:rsidP="006A48A6">
            <w:pPr>
              <w:autoSpaceDE w:val="0"/>
              <w:autoSpaceDN w:val="0"/>
              <w:adjustRightInd w:val="0"/>
              <w:spacing w:after="0" w:line="480" w:lineRule="auto"/>
              <w:ind w:left="62" w:right="62"/>
              <w:rPr>
                <w:rFonts w:ascii="Times New Roman" w:eastAsia="Times New Roman" w:hAnsi="Times New Roman" w:cs="Times New Roman"/>
                <w:color w:val="000000"/>
              </w:rPr>
            </w:pPr>
            <w:r w:rsidRPr="005D235C">
              <w:rPr>
                <w:rFonts w:ascii="Times New Roman" w:eastAsia="Times New Roman" w:hAnsi="Times New Roman" w:cs="Times New Roman"/>
                <w:color w:val="000000"/>
              </w:rPr>
              <w:t>We had 1,008 spots for the first campaign, 621 spots for the second campaign.</w:t>
            </w:r>
          </w:p>
          <w:p w14:paraId="6728051E" w14:textId="77777777" w:rsidR="003C5DC2" w:rsidRPr="005D235C" w:rsidRDefault="003C5DC2" w:rsidP="006A48A6">
            <w:pPr>
              <w:autoSpaceDE w:val="0"/>
              <w:autoSpaceDN w:val="0"/>
              <w:adjustRightInd w:val="0"/>
              <w:spacing w:after="0" w:line="480" w:lineRule="auto"/>
              <w:ind w:left="62" w:right="62"/>
              <w:rPr>
                <w:rFonts w:ascii="Times New Roman" w:hAnsi="Times New Roman" w:cs="Times New Roman"/>
              </w:rPr>
            </w:pPr>
            <w:r w:rsidRPr="005D235C">
              <w:rPr>
                <w:rFonts w:ascii="Times New Roman" w:eastAsia="Times New Roman" w:hAnsi="Times New Roman" w:cs="Times New Roman"/>
                <w:color w:val="000000"/>
              </w:rPr>
              <w:t>Estimated reach of 543,000 Triple M and SAFM listeners each week.</w:t>
            </w:r>
          </w:p>
        </w:tc>
      </w:tr>
      <w:tr w:rsidR="003C5DC2" w14:paraId="29F3EF52" w14:textId="77777777" w:rsidTr="006A48A6">
        <w:tc>
          <w:tcPr>
            <w:tcW w:w="789" w:type="pct"/>
            <w:vMerge/>
            <w:shd w:val="clear" w:color="auto" w:fill="auto"/>
          </w:tcPr>
          <w:p w14:paraId="4E1DCA38" w14:textId="77777777" w:rsidR="003C5DC2" w:rsidRPr="005D235C" w:rsidRDefault="003C5DC2" w:rsidP="006A48A6">
            <w:pPr>
              <w:autoSpaceDE w:val="0"/>
              <w:autoSpaceDN w:val="0"/>
              <w:adjustRightInd w:val="0"/>
              <w:spacing w:after="0" w:line="480" w:lineRule="auto"/>
              <w:ind w:left="60" w:right="60"/>
              <w:rPr>
                <w:rFonts w:ascii="Times New Roman" w:hAnsi="Times New Roman" w:cs="Times New Roman"/>
              </w:rPr>
            </w:pPr>
          </w:p>
        </w:tc>
        <w:tc>
          <w:tcPr>
            <w:tcW w:w="4211" w:type="pct"/>
            <w:gridSpan w:val="6"/>
          </w:tcPr>
          <w:p w14:paraId="67E3B5E9" w14:textId="77777777" w:rsidR="003C5DC2" w:rsidRPr="005D235C" w:rsidRDefault="003C5DC2" w:rsidP="006A48A6">
            <w:pPr>
              <w:autoSpaceDE w:val="0"/>
              <w:autoSpaceDN w:val="0"/>
              <w:adjustRightInd w:val="0"/>
              <w:spacing w:after="0" w:line="480" w:lineRule="auto"/>
              <w:ind w:left="62" w:right="62"/>
              <w:rPr>
                <w:rFonts w:ascii="Times New Roman" w:hAnsi="Times New Roman" w:cs="Times New Roman"/>
              </w:rPr>
            </w:pPr>
            <w:r w:rsidRPr="005D235C">
              <w:rPr>
                <w:rFonts w:ascii="Times New Roman" w:eastAsia="Times New Roman" w:hAnsi="Times New Roman" w:cs="Times New Roman"/>
                <w:b/>
                <w:bCs/>
                <w:color w:val="000000"/>
              </w:rPr>
              <w:t>Radio Italia</w:t>
            </w:r>
            <w:r w:rsidRPr="005D235C">
              <w:rPr>
                <w:rFonts w:ascii="Times New Roman" w:eastAsia="Times New Roman" w:hAnsi="Times New Roman" w:cs="Times New Roman"/>
                <w:b/>
                <w:bCs/>
                <w:i/>
                <w:iCs/>
                <w:color w:val="000000"/>
              </w:rPr>
              <w:t xml:space="preserve"> </w:t>
            </w:r>
            <w:r w:rsidRPr="005D235C">
              <w:rPr>
                <w:rFonts w:ascii="Times New Roman" w:hAnsi="Times New Roman" w:cs="Times New Roman"/>
                <w:b/>
                <w:bCs/>
                <w:i/>
                <w:iCs/>
              </w:rPr>
              <w:t>- Yielded a total of 0 expressions of interest but some may not have stated this channel</w:t>
            </w:r>
          </w:p>
          <w:p w14:paraId="25C6973E" w14:textId="77777777" w:rsidR="003C5DC2" w:rsidRPr="005D235C" w:rsidRDefault="003C5DC2" w:rsidP="006A48A6">
            <w:pPr>
              <w:autoSpaceDE w:val="0"/>
              <w:autoSpaceDN w:val="0"/>
              <w:adjustRightInd w:val="0"/>
              <w:spacing w:after="0" w:line="480" w:lineRule="auto"/>
              <w:ind w:left="62" w:right="62"/>
              <w:rPr>
                <w:rFonts w:ascii="Times New Roman" w:eastAsia="Times New Roman" w:hAnsi="Times New Roman" w:cs="Times New Roman"/>
                <w:color w:val="000000"/>
              </w:rPr>
            </w:pPr>
            <w:r w:rsidRPr="005D235C">
              <w:rPr>
                <w:rFonts w:ascii="Times New Roman" w:eastAsia="Times New Roman" w:hAnsi="Times New Roman" w:cs="Times New Roman"/>
                <w:color w:val="000000"/>
              </w:rPr>
              <w:t xml:space="preserve">Trial investigators did a short radio interview about the prevalence of type 2 diabetes, the risk factors that put people at greater risk, how risk can be reduced and information about Diabetes SA’s free AUS2PREVENT trial. </w:t>
            </w:r>
            <w:r w:rsidRPr="005D235C">
              <w:rPr>
                <w:rFonts w:ascii="Times New Roman" w:hAnsi="Times New Roman" w:cs="Times New Roman"/>
              </w:rPr>
              <w:t>The calls to action were for individuals to visit diabetessa.com.au for more information about our free AUS2PREVENT trial and to register their interest.</w:t>
            </w:r>
          </w:p>
          <w:p w14:paraId="4EA4F911" w14:textId="77777777" w:rsidR="003C5DC2" w:rsidRPr="005D235C" w:rsidRDefault="003C5DC2" w:rsidP="006A48A6">
            <w:pPr>
              <w:autoSpaceDE w:val="0"/>
              <w:autoSpaceDN w:val="0"/>
              <w:adjustRightInd w:val="0"/>
              <w:spacing w:after="0" w:line="480" w:lineRule="auto"/>
              <w:ind w:left="62" w:right="62"/>
              <w:rPr>
                <w:rFonts w:ascii="Times New Roman" w:hAnsi="Times New Roman" w:cs="Times New Roman"/>
              </w:rPr>
            </w:pPr>
            <w:r w:rsidRPr="005D235C">
              <w:rPr>
                <w:rFonts w:ascii="Times New Roman" w:eastAsia="Times New Roman" w:hAnsi="Times New Roman" w:cs="Times New Roman"/>
                <w:color w:val="000000"/>
              </w:rPr>
              <w:t>Estimated reach unclear.</w:t>
            </w:r>
          </w:p>
        </w:tc>
      </w:tr>
      <w:tr w:rsidR="003C5DC2" w14:paraId="444CB5F6" w14:textId="77777777" w:rsidTr="006A48A6">
        <w:tc>
          <w:tcPr>
            <w:tcW w:w="789" w:type="pct"/>
            <w:vMerge/>
            <w:tcBorders>
              <w:bottom w:val="single" w:sz="4" w:space="0" w:color="auto"/>
            </w:tcBorders>
            <w:shd w:val="clear" w:color="auto" w:fill="auto"/>
          </w:tcPr>
          <w:p w14:paraId="0E30F715" w14:textId="77777777" w:rsidR="003C5DC2" w:rsidRPr="005D235C" w:rsidRDefault="003C5DC2" w:rsidP="006A48A6">
            <w:pPr>
              <w:autoSpaceDE w:val="0"/>
              <w:autoSpaceDN w:val="0"/>
              <w:adjustRightInd w:val="0"/>
              <w:spacing w:after="0" w:line="480" w:lineRule="auto"/>
              <w:ind w:left="60" w:right="60"/>
              <w:rPr>
                <w:rFonts w:ascii="Times New Roman" w:hAnsi="Times New Roman" w:cs="Times New Roman"/>
              </w:rPr>
            </w:pPr>
          </w:p>
        </w:tc>
        <w:tc>
          <w:tcPr>
            <w:tcW w:w="4211" w:type="pct"/>
            <w:gridSpan w:val="6"/>
          </w:tcPr>
          <w:p w14:paraId="07838F63" w14:textId="77777777" w:rsidR="003C5DC2" w:rsidRPr="005D235C" w:rsidRDefault="003C5DC2" w:rsidP="006A48A6">
            <w:pPr>
              <w:autoSpaceDE w:val="0"/>
              <w:autoSpaceDN w:val="0"/>
              <w:adjustRightInd w:val="0"/>
              <w:spacing w:after="0" w:line="480" w:lineRule="auto"/>
              <w:ind w:left="62" w:right="62"/>
              <w:rPr>
                <w:rFonts w:ascii="Times New Roman" w:hAnsi="Times New Roman" w:cs="Times New Roman"/>
                <w:b/>
                <w:bCs/>
                <w:i/>
                <w:iCs/>
              </w:rPr>
            </w:pPr>
            <w:r w:rsidRPr="005D235C">
              <w:rPr>
                <w:rFonts w:ascii="Times New Roman" w:eastAsia="Times New Roman" w:hAnsi="Times New Roman" w:cs="Times New Roman"/>
                <w:b/>
                <w:bCs/>
                <w:i/>
                <w:iCs/>
                <w:color w:val="000000"/>
              </w:rPr>
              <w:t xml:space="preserve">Not stated </w:t>
            </w:r>
            <w:r w:rsidRPr="005D235C">
              <w:rPr>
                <w:rFonts w:ascii="Times New Roman" w:hAnsi="Times New Roman" w:cs="Times New Roman"/>
                <w:b/>
                <w:bCs/>
                <w:i/>
                <w:iCs/>
              </w:rPr>
              <w:t>- Yielded a total of 230 expressions of interest and a total of 68 individuals who were eligible at Stage 1.</w:t>
            </w:r>
          </w:p>
          <w:p w14:paraId="5D2089A0" w14:textId="77777777" w:rsidR="003C5DC2" w:rsidRPr="005D235C" w:rsidRDefault="003C5DC2" w:rsidP="006A48A6">
            <w:pPr>
              <w:autoSpaceDE w:val="0"/>
              <w:autoSpaceDN w:val="0"/>
              <w:adjustRightInd w:val="0"/>
              <w:spacing w:after="0" w:line="480" w:lineRule="auto"/>
              <w:ind w:left="62" w:right="62"/>
              <w:rPr>
                <w:rFonts w:ascii="Times New Roman" w:hAnsi="Times New Roman" w:cs="Times New Roman"/>
              </w:rPr>
            </w:pPr>
            <w:r w:rsidRPr="005D235C">
              <w:rPr>
                <w:rFonts w:ascii="Times New Roman" w:eastAsia="Times New Roman" w:hAnsi="Times New Roman" w:cs="Times New Roman"/>
                <w:color w:val="000000"/>
              </w:rPr>
              <w:t>Some individuals stated they heard about the trial on radio, but we could not identify the radio station or the messaging they heard, i.e., n=1 stated radio station 5AA</w:t>
            </w:r>
            <w:r w:rsidRPr="005D235C">
              <w:rPr>
                <w:rFonts w:ascii="Times New Roman" w:hAnsi="Times New Roman" w:cs="Times New Roman"/>
                <w:color w:val="000000"/>
              </w:rPr>
              <w:t>, 1 stated radio today</w:t>
            </w:r>
            <w:r w:rsidRPr="005D235C">
              <w:rPr>
                <w:rFonts w:ascii="Times New Roman" w:eastAsia="Times New Roman" w:hAnsi="Times New Roman" w:cs="Times New Roman"/>
                <w:color w:val="000000"/>
              </w:rPr>
              <w:t xml:space="preserve"> and 228 could not say which radio station they were listening to when they heard about the Trial.</w:t>
            </w:r>
          </w:p>
        </w:tc>
      </w:tr>
      <w:tr w:rsidR="003C5DC2" w14:paraId="5CDF0D5C" w14:textId="77777777" w:rsidTr="006A48A6">
        <w:tc>
          <w:tcPr>
            <w:tcW w:w="789" w:type="pct"/>
            <w:tcBorders>
              <w:bottom w:val="single" w:sz="4" w:space="0" w:color="auto"/>
            </w:tcBorders>
            <w:shd w:val="clear" w:color="auto" w:fill="auto"/>
          </w:tcPr>
          <w:p w14:paraId="4DED7B5A" w14:textId="77777777" w:rsidR="003C5DC2" w:rsidRPr="005D235C" w:rsidRDefault="003C5DC2" w:rsidP="006A48A6">
            <w:pPr>
              <w:autoSpaceDE w:val="0"/>
              <w:autoSpaceDN w:val="0"/>
              <w:adjustRightInd w:val="0"/>
              <w:spacing w:after="0" w:line="480" w:lineRule="auto"/>
              <w:ind w:left="60" w:right="60"/>
              <w:rPr>
                <w:rFonts w:ascii="Times New Roman" w:hAnsi="Times New Roman" w:cs="Times New Roman"/>
                <w:b/>
                <w:bCs/>
              </w:rPr>
            </w:pPr>
            <w:r w:rsidRPr="005D235C">
              <w:rPr>
                <w:rFonts w:ascii="Times New Roman" w:hAnsi="Times New Roman" w:cs="Times New Roman"/>
                <w:b/>
                <w:bCs/>
              </w:rPr>
              <w:t>Email: $0</w:t>
            </w:r>
          </w:p>
        </w:tc>
        <w:tc>
          <w:tcPr>
            <w:tcW w:w="637" w:type="pct"/>
            <w:shd w:val="clear" w:color="auto" w:fill="auto"/>
          </w:tcPr>
          <w:p w14:paraId="2AA2157F" w14:textId="77777777" w:rsidR="003C5DC2" w:rsidRPr="005D235C" w:rsidRDefault="003C5DC2" w:rsidP="006A48A6">
            <w:pPr>
              <w:autoSpaceDE w:val="0"/>
              <w:autoSpaceDN w:val="0"/>
              <w:adjustRightInd w:val="0"/>
              <w:spacing w:after="0" w:line="480" w:lineRule="auto"/>
              <w:ind w:left="60" w:right="60"/>
              <w:rPr>
                <w:rFonts w:ascii="Times New Roman" w:eastAsia="Times New Roman" w:hAnsi="Times New Roman" w:cs="Times New Roman"/>
                <w:color w:val="000000"/>
              </w:rPr>
            </w:pPr>
            <w:r w:rsidRPr="005D235C">
              <w:rPr>
                <w:rFonts w:ascii="Times New Roman" w:eastAsia="Times New Roman" w:hAnsi="Times New Roman" w:cs="Times New Roman"/>
                <w:color w:val="000000"/>
              </w:rPr>
              <w:t>~7</w:t>
            </w:r>
          </w:p>
        </w:tc>
        <w:tc>
          <w:tcPr>
            <w:tcW w:w="1062" w:type="pct"/>
            <w:shd w:val="clear" w:color="auto" w:fill="auto"/>
          </w:tcPr>
          <w:p w14:paraId="271F6EE6" w14:textId="77777777" w:rsidR="003C5DC2" w:rsidRPr="005D235C" w:rsidRDefault="003C5DC2" w:rsidP="006A48A6">
            <w:pPr>
              <w:autoSpaceDE w:val="0"/>
              <w:autoSpaceDN w:val="0"/>
              <w:adjustRightInd w:val="0"/>
              <w:spacing w:after="0" w:line="480" w:lineRule="auto"/>
              <w:ind w:left="60" w:right="60"/>
              <w:rPr>
                <w:rFonts w:ascii="Times New Roman" w:eastAsia="Times New Roman" w:hAnsi="Times New Roman" w:cs="Times New Roman"/>
                <w:color w:val="000000"/>
                <w:highlight w:val="yellow"/>
              </w:rPr>
            </w:pPr>
            <w:r w:rsidRPr="005D235C">
              <w:rPr>
                <w:rFonts w:ascii="Times New Roman" w:eastAsia="Times New Roman" w:hAnsi="Times New Roman" w:cs="Times New Roman"/>
                <w:color w:val="000000"/>
              </w:rPr>
              <w:t>Estimated to have reached &gt;10,000 individuals</w:t>
            </w:r>
          </w:p>
        </w:tc>
        <w:tc>
          <w:tcPr>
            <w:tcW w:w="684" w:type="pct"/>
            <w:shd w:val="clear" w:color="auto" w:fill="auto"/>
          </w:tcPr>
          <w:p w14:paraId="7BEE2526" w14:textId="77777777" w:rsidR="003C5DC2" w:rsidRPr="005D235C" w:rsidRDefault="003C5DC2" w:rsidP="006A48A6">
            <w:pPr>
              <w:autoSpaceDE w:val="0"/>
              <w:autoSpaceDN w:val="0"/>
              <w:adjustRightInd w:val="0"/>
              <w:spacing w:after="0" w:line="480" w:lineRule="auto"/>
              <w:ind w:left="60" w:right="60"/>
              <w:jc w:val="right"/>
              <w:rPr>
                <w:rFonts w:ascii="Times New Roman" w:eastAsia="Times New Roman" w:hAnsi="Times New Roman" w:cs="Times New Roman"/>
                <w:color w:val="000000"/>
              </w:rPr>
            </w:pPr>
            <w:r w:rsidRPr="005D235C">
              <w:rPr>
                <w:rFonts w:ascii="Times New Roman" w:eastAsia="Times New Roman" w:hAnsi="Times New Roman" w:cs="Times New Roman"/>
                <w:color w:val="000000"/>
              </w:rPr>
              <w:t>151</w:t>
            </w:r>
          </w:p>
        </w:tc>
        <w:tc>
          <w:tcPr>
            <w:tcW w:w="557" w:type="pct"/>
            <w:shd w:val="clear" w:color="auto" w:fill="auto"/>
          </w:tcPr>
          <w:p w14:paraId="7A141A76" w14:textId="77777777" w:rsidR="003C5DC2" w:rsidRPr="005D235C" w:rsidRDefault="003C5DC2" w:rsidP="006A48A6">
            <w:pPr>
              <w:autoSpaceDE w:val="0"/>
              <w:autoSpaceDN w:val="0"/>
              <w:adjustRightInd w:val="0"/>
              <w:spacing w:after="0" w:line="480" w:lineRule="auto"/>
              <w:ind w:left="60" w:right="60"/>
              <w:jc w:val="right"/>
              <w:rPr>
                <w:rFonts w:ascii="Times New Roman" w:hAnsi="Times New Roman" w:cs="Times New Roman"/>
              </w:rPr>
            </w:pPr>
            <w:r w:rsidRPr="005D235C">
              <w:rPr>
                <w:rFonts w:ascii="Times New Roman" w:hAnsi="Times New Roman" w:cs="Times New Roman"/>
              </w:rPr>
              <w:t>61</w:t>
            </w:r>
          </w:p>
        </w:tc>
        <w:tc>
          <w:tcPr>
            <w:tcW w:w="557" w:type="pct"/>
            <w:shd w:val="clear" w:color="auto" w:fill="auto"/>
          </w:tcPr>
          <w:p w14:paraId="70482437" w14:textId="77777777" w:rsidR="003C5DC2" w:rsidRPr="005D235C" w:rsidRDefault="003C5DC2" w:rsidP="006A48A6">
            <w:pPr>
              <w:autoSpaceDE w:val="0"/>
              <w:autoSpaceDN w:val="0"/>
              <w:adjustRightInd w:val="0"/>
              <w:spacing w:after="0" w:line="480" w:lineRule="auto"/>
              <w:ind w:left="60" w:right="60"/>
              <w:jc w:val="right"/>
              <w:rPr>
                <w:rFonts w:ascii="Times New Roman" w:hAnsi="Times New Roman" w:cs="Times New Roman"/>
              </w:rPr>
            </w:pPr>
            <w:r w:rsidRPr="005D235C">
              <w:rPr>
                <w:rFonts w:ascii="Times New Roman" w:hAnsi="Times New Roman" w:cs="Times New Roman"/>
              </w:rPr>
              <w:t>25</w:t>
            </w:r>
          </w:p>
        </w:tc>
        <w:tc>
          <w:tcPr>
            <w:tcW w:w="714" w:type="pct"/>
            <w:shd w:val="clear" w:color="auto" w:fill="auto"/>
          </w:tcPr>
          <w:p w14:paraId="1AA23BDB" w14:textId="77777777" w:rsidR="003C5DC2" w:rsidRPr="005D235C" w:rsidRDefault="003C5DC2" w:rsidP="006A48A6">
            <w:pPr>
              <w:autoSpaceDE w:val="0"/>
              <w:autoSpaceDN w:val="0"/>
              <w:adjustRightInd w:val="0"/>
              <w:spacing w:after="0" w:line="480" w:lineRule="auto"/>
              <w:ind w:left="60" w:right="60"/>
              <w:jc w:val="right"/>
              <w:rPr>
                <w:rFonts w:ascii="Times New Roman" w:hAnsi="Times New Roman" w:cs="Times New Roman"/>
              </w:rPr>
            </w:pPr>
            <w:r w:rsidRPr="005D235C">
              <w:rPr>
                <w:rFonts w:ascii="Times New Roman" w:hAnsi="Times New Roman" w:cs="Times New Roman"/>
              </w:rPr>
              <w:t>23</w:t>
            </w:r>
          </w:p>
        </w:tc>
      </w:tr>
      <w:tr w:rsidR="003C5DC2" w14:paraId="3F633D9B" w14:textId="77777777" w:rsidTr="006A48A6">
        <w:tc>
          <w:tcPr>
            <w:tcW w:w="789" w:type="pct"/>
            <w:tcBorders>
              <w:top w:val="single" w:sz="4" w:space="0" w:color="auto"/>
              <w:bottom w:val="single" w:sz="4" w:space="0" w:color="auto"/>
            </w:tcBorders>
            <w:shd w:val="clear" w:color="auto" w:fill="auto"/>
          </w:tcPr>
          <w:p w14:paraId="7410633A" w14:textId="77777777" w:rsidR="003C5DC2" w:rsidRPr="005D235C" w:rsidRDefault="003C5DC2" w:rsidP="006A48A6">
            <w:pPr>
              <w:autoSpaceDE w:val="0"/>
              <w:autoSpaceDN w:val="0"/>
              <w:adjustRightInd w:val="0"/>
              <w:spacing w:after="0" w:line="480" w:lineRule="auto"/>
              <w:ind w:left="60" w:right="60"/>
              <w:rPr>
                <w:rFonts w:ascii="Times New Roman" w:hAnsi="Times New Roman" w:cs="Times New Roman"/>
              </w:rPr>
            </w:pPr>
          </w:p>
        </w:tc>
        <w:tc>
          <w:tcPr>
            <w:tcW w:w="4211" w:type="pct"/>
            <w:gridSpan w:val="6"/>
          </w:tcPr>
          <w:p w14:paraId="33BB9BFC" w14:textId="77777777" w:rsidR="003C5DC2" w:rsidRPr="005D235C" w:rsidRDefault="003C5DC2" w:rsidP="006A48A6">
            <w:pPr>
              <w:autoSpaceDE w:val="0"/>
              <w:autoSpaceDN w:val="0"/>
              <w:adjustRightInd w:val="0"/>
              <w:spacing w:after="0" w:line="480" w:lineRule="auto"/>
              <w:ind w:left="62" w:right="62"/>
              <w:rPr>
                <w:rFonts w:ascii="Times New Roman" w:eastAsia="Times New Roman" w:hAnsi="Times New Roman" w:cs="Times New Roman"/>
                <w:b/>
                <w:bCs/>
                <w:i/>
                <w:iCs/>
                <w:color w:val="000000"/>
              </w:rPr>
            </w:pPr>
            <w:r w:rsidRPr="005D235C">
              <w:rPr>
                <w:rFonts w:ascii="Times New Roman" w:eastAsia="Times New Roman" w:hAnsi="Times New Roman" w:cs="Times New Roman"/>
                <w:b/>
                <w:bCs/>
                <w:color w:val="000000"/>
              </w:rPr>
              <w:t>Diabetes SA ‘e-News’</w:t>
            </w:r>
            <w:r w:rsidRPr="005D235C">
              <w:rPr>
                <w:rFonts w:ascii="Times New Roman" w:eastAsia="Times New Roman" w:hAnsi="Times New Roman" w:cs="Times New Roman"/>
                <w:b/>
                <w:bCs/>
                <w:i/>
                <w:iCs/>
                <w:color w:val="000000"/>
              </w:rPr>
              <w:t xml:space="preserve"> </w:t>
            </w:r>
            <w:r w:rsidRPr="005D235C">
              <w:rPr>
                <w:rFonts w:ascii="Times New Roman" w:hAnsi="Times New Roman" w:cs="Times New Roman"/>
                <w:b/>
                <w:bCs/>
                <w:i/>
                <w:iCs/>
              </w:rPr>
              <w:t>- Yielded a total of 21 expressions of interest and a total of 10 individuals who were eligible at Stage 1.</w:t>
            </w:r>
          </w:p>
          <w:p w14:paraId="3F5BEC63" w14:textId="77777777" w:rsidR="003C5DC2" w:rsidRPr="005D235C" w:rsidRDefault="003C5DC2" w:rsidP="006A48A6">
            <w:pPr>
              <w:autoSpaceDE w:val="0"/>
              <w:autoSpaceDN w:val="0"/>
              <w:adjustRightInd w:val="0"/>
              <w:spacing w:after="0" w:line="480" w:lineRule="auto"/>
              <w:ind w:left="62" w:right="62"/>
              <w:rPr>
                <w:rFonts w:ascii="Times New Roman" w:eastAsia="Times New Roman" w:hAnsi="Times New Roman" w:cs="Times New Roman"/>
                <w:color w:val="000000"/>
              </w:rPr>
            </w:pPr>
            <w:r w:rsidRPr="005D235C">
              <w:rPr>
                <w:rFonts w:ascii="Times New Roman" w:eastAsia="Times New Roman" w:hAnsi="Times New Roman" w:cs="Times New Roman"/>
                <w:color w:val="000000"/>
              </w:rPr>
              <w:lastRenderedPageBreak/>
              <w:t xml:space="preserve">Diabetes SA at Risk e-News: ‘Take steps towards a healthier you’ email newsletter circulated to those who have registered their interest in receiving the email. Call to action was to check their risk of developing type 2 diabetes and visit </w:t>
            </w:r>
            <w:r w:rsidRPr="005D235C">
              <w:rPr>
                <w:rFonts w:ascii="Times New Roman" w:hAnsi="Times New Roman" w:cs="Times New Roman"/>
              </w:rPr>
              <w:t>diabetessa.com.au for more information about our free AUS2PREVENT trial and to register their interest.</w:t>
            </w:r>
          </w:p>
          <w:p w14:paraId="448863A3" w14:textId="77777777" w:rsidR="003C5DC2" w:rsidRPr="005D235C" w:rsidRDefault="003C5DC2" w:rsidP="006A48A6">
            <w:pPr>
              <w:autoSpaceDE w:val="0"/>
              <w:autoSpaceDN w:val="0"/>
              <w:adjustRightInd w:val="0"/>
              <w:spacing w:after="0" w:line="480" w:lineRule="auto"/>
              <w:ind w:left="62" w:right="62"/>
              <w:rPr>
                <w:rFonts w:ascii="Times New Roman" w:hAnsi="Times New Roman" w:cs="Times New Roman"/>
              </w:rPr>
            </w:pPr>
            <w:r w:rsidRPr="005D235C">
              <w:rPr>
                <w:rFonts w:ascii="Times New Roman" w:eastAsia="Times New Roman" w:hAnsi="Times New Roman" w:cs="Times New Roman"/>
                <w:color w:val="000000"/>
              </w:rPr>
              <w:t>Estimated reach 1,569.</w:t>
            </w:r>
          </w:p>
        </w:tc>
      </w:tr>
      <w:tr w:rsidR="003C5DC2" w14:paraId="76ED1E86" w14:textId="77777777" w:rsidTr="006A48A6">
        <w:tc>
          <w:tcPr>
            <w:tcW w:w="789" w:type="pct"/>
            <w:tcBorders>
              <w:top w:val="single" w:sz="4" w:space="0" w:color="auto"/>
              <w:bottom w:val="single" w:sz="4" w:space="0" w:color="auto"/>
            </w:tcBorders>
            <w:shd w:val="clear" w:color="auto" w:fill="auto"/>
            <w:vAlign w:val="center"/>
          </w:tcPr>
          <w:p w14:paraId="5D3F3188" w14:textId="77777777" w:rsidR="003C5DC2" w:rsidRPr="005D235C" w:rsidRDefault="003C5DC2" w:rsidP="006A48A6">
            <w:pPr>
              <w:autoSpaceDE w:val="0"/>
              <w:autoSpaceDN w:val="0"/>
              <w:adjustRightInd w:val="0"/>
              <w:spacing w:after="0" w:line="480" w:lineRule="auto"/>
              <w:ind w:left="60" w:right="60"/>
              <w:rPr>
                <w:rFonts w:ascii="Times New Roman" w:eastAsia="Times New Roman" w:hAnsi="Times New Roman" w:cs="Times New Roman"/>
              </w:rPr>
            </w:pPr>
          </w:p>
        </w:tc>
        <w:tc>
          <w:tcPr>
            <w:tcW w:w="4211" w:type="pct"/>
            <w:gridSpan w:val="6"/>
          </w:tcPr>
          <w:p w14:paraId="5C5C2085" w14:textId="77777777" w:rsidR="003C5DC2" w:rsidRPr="005D235C" w:rsidRDefault="003C5DC2" w:rsidP="006A48A6">
            <w:pPr>
              <w:autoSpaceDE w:val="0"/>
              <w:autoSpaceDN w:val="0"/>
              <w:adjustRightInd w:val="0"/>
              <w:spacing w:after="0" w:line="480" w:lineRule="auto"/>
              <w:ind w:left="62" w:right="62"/>
              <w:rPr>
                <w:rFonts w:ascii="Times New Roman" w:eastAsia="Times New Roman" w:hAnsi="Times New Roman" w:cs="Times New Roman"/>
                <w:b/>
                <w:bCs/>
                <w:i/>
                <w:iCs/>
                <w:color w:val="000000"/>
              </w:rPr>
            </w:pPr>
            <w:r w:rsidRPr="005D235C">
              <w:rPr>
                <w:rFonts w:ascii="Times New Roman" w:eastAsia="Times New Roman" w:hAnsi="Times New Roman" w:cs="Times New Roman"/>
                <w:b/>
                <w:bCs/>
                <w:color w:val="000000"/>
              </w:rPr>
              <w:t>National Diabetes Services Scheme (NDSS) email</w:t>
            </w:r>
            <w:r w:rsidRPr="005D235C">
              <w:rPr>
                <w:rFonts w:ascii="Times New Roman" w:eastAsia="Times New Roman" w:hAnsi="Times New Roman" w:cs="Times New Roman"/>
                <w:b/>
                <w:bCs/>
                <w:i/>
                <w:iCs/>
                <w:color w:val="000000"/>
              </w:rPr>
              <w:t xml:space="preserve"> </w:t>
            </w:r>
            <w:r w:rsidRPr="005D235C">
              <w:rPr>
                <w:rFonts w:ascii="Times New Roman" w:hAnsi="Times New Roman" w:cs="Times New Roman"/>
                <w:b/>
                <w:bCs/>
                <w:i/>
                <w:iCs/>
              </w:rPr>
              <w:t>- Yielded a total of 29 expressions of interest and a total of 10 individuals who were eligible at Stage 1.</w:t>
            </w:r>
          </w:p>
          <w:p w14:paraId="555880A8" w14:textId="77777777" w:rsidR="003C5DC2" w:rsidRPr="005D235C" w:rsidRDefault="003C5DC2" w:rsidP="006A48A6">
            <w:pPr>
              <w:autoSpaceDE w:val="0"/>
              <w:autoSpaceDN w:val="0"/>
              <w:adjustRightInd w:val="0"/>
              <w:spacing w:after="0" w:line="480" w:lineRule="auto"/>
              <w:ind w:left="62" w:right="62"/>
              <w:rPr>
                <w:rFonts w:ascii="Times New Roman" w:eastAsia="Times New Roman" w:hAnsi="Times New Roman" w:cs="Times New Roman"/>
                <w:color w:val="000000"/>
              </w:rPr>
            </w:pPr>
            <w:r w:rsidRPr="005D235C">
              <w:rPr>
                <w:rFonts w:ascii="Times New Roman" w:eastAsia="Times New Roman" w:hAnsi="Times New Roman" w:cs="Times New Roman"/>
                <w:color w:val="000000"/>
              </w:rPr>
              <w:t>Information about the AUS2PREVENT trial was emailed to women registered as having previously had gestational diabetes but not diagnosed with type 1 or type 2 diabetes. Those receiving the email were invited to check their eligibility to participate in the trial.</w:t>
            </w:r>
          </w:p>
          <w:p w14:paraId="3F4C8DEA" w14:textId="77777777" w:rsidR="003C5DC2" w:rsidRPr="005D235C" w:rsidRDefault="003C5DC2" w:rsidP="003C5DC2">
            <w:pPr>
              <w:pStyle w:val="ListParagraph"/>
              <w:numPr>
                <w:ilvl w:val="0"/>
                <w:numId w:val="2"/>
              </w:numPr>
              <w:autoSpaceDE w:val="0"/>
              <w:autoSpaceDN w:val="0"/>
              <w:adjustRightInd w:val="0"/>
              <w:spacing w:after="0" w:line="480" w:lineRule="auto"/>
              <w:ind w:right="60"/>
              <w:rPr>
                <w:rFonts w:ascii="Times New Roman" w:eastAsia="Times New Roman" w:hAnsi="Times New Roman" w:cs="Times New Roman"/>
                <w:color w:val="000000"/>
              </w:rPr>
            </w:pPr>
            <w:r w:rsidRPr="005D235C">
              <w:rPr>
                <w:rFonts w:ascii="Times New Roman" w:eastAsia="Times New Roman" w:hAnsi="Times New Roman" w:cs="Times New Roman"/>
                <w:color w:val="000000"/>
              </w:rPr>
              <w:t>Emails sent via NDSS Central with an estimated reach of 9,241.</w:t>
            </w:r>
          </w:p>
        </w:tc>
      </w:tr>
      <w:tr w:rsidR="003C5DC2" w14:paraId="0619BB0C" w14:textId="77777777" w:rsidTr="006A48A6">
        <w:tc>
          <w:tcPr>
            <w:tcW w:w="789" w:type="pct"/>
            <w:tcBorders>
              <w:top w:val="single" w:sz="4" w:space="0" w:color="auto"/>
              <w:bottom w:val="single" w:sz="4" w:space="0" w:color="auto"/>
            </w:tcBorders>
            <w:shd w:val="clear" w:color="auto" w:fill="auto"/>
            <w:vAlign w:val="center"/>
          </w:tcPr>
          <w:p w14:paraId="01B8F6B1" w14:textId="77777777" w:rsidR="003C5DC2" w:rsidRPr="005D235C" w:rsidRDefault="003C5DC2" w:rsidP="006A48A6">
            <w:pPr>
              <w:autoSpaceDE w:val="0"/>
              <w:autoSpaceDN w:val="0"/>
              <w:adjustRightInd w:val="0"/>
              <w:spacing w:after="0" w:line="480" w:lineRule="auto"/>
              <w:ind w:left="60" w:right="60"/>
              <w:rPr>
                <w:rFonts w:ascii="Times New Roman" w:eastAsia="Times New Roman" w:hAnsi="Times New Roman" w:cs="Times New Roman"/>
              </w:rPr>
            </w:pPr>
          </w:p>
        </w:tc>
        <w:tc>
          <w:tcPr>
            <w:tcW w:w="4211" w:type="pct"/>
            <w:gridSpan w:val="6"/>
          </w:tcPr>
          <w:p w14:paraId="2FDC8918" w14:textId="77777777" w:rsidR="003C5DC2" w:rsidRPr="005D235C" w:rsidRDefault="003C5DC2" w:rsidP="006A48A6">
            <w:pPr>
              <w:autoSpaceDE w:val="0"/>
              <w:autoSpaceDN w:val="0"/>
              <w:adjustRightInd w:val="0"/>
              <w:spacing w:after="0" w:line="480" w:lineRule="auto"/>
              <w:ind w:left="62" w:right="62"/>
              <w:rPr>
                <w:rFonts w:ascii="Times New Roman" w:eastAsia="Times New Roman" w:hAnsi="Times New Roman" w:cs="Times New Roman"/>
                <w:b/>
                <w:bCs/>
                <w:i/>
                <w:iCs/>
                <w:color w:val="000000"/>
              </w:rPr>
            </w:pPr>
            <w:r w:rsidRPr="005D235C">
              <w:rPr>
                <w:rFonts w:ascii="Times New Roman" w:eastAsia="Times New Roman" w:hAnsi="Times New Roman" w:cs="Times New Roman"/>
                <w:b/>
                <w:bCs/>
                <w:color w:val="000000"/>
              </w:rPr>
              <w:t>Existing databases</w:t>
            </w:r>
            <w:r w:rsidRPr="005D235C">
              <w:rPr>
                <w:rFonts w:ascii="Times New Roman" w:eastAsia="Times New Roman" w:hAnsi="Times New Roman" w:cs="Times New Roman"/>
                <w:b/>
                <w:bCs/>
                <w:i/>
                <w:iCs/>
                <w:color w:val="000000"/>
              </w:rPr>
              <w:t xml:space="preserve"> </w:t>
            </w:r>
            <w:r w:rsidRPr="005D235C">
              <w:rPr>
                <w:rFonts w:ascii="Times New Roman" w:hAnsi="Times New Roman" w:cs="Times New Roman"/>
                <w:b/>
                <w:bCs/>
                <w:i/>
                <w:iCs/>
              </w:rPr>
              <w:t>- Yielded a total of 12 expressions of interest and a total of 8 individuals who were eligible at Stage 1.</w:t>
            </w:r>
          </w:p>
          <w:p w14:paraId="3A841851" w14:textId="77777777" w:rsidR="003C5DC2" w:rsidRPr="005D235C" w:rsidRDefault="003C5DC2" w:rsidP="006A48A6">
            <w:pPr>
              <w:autoSpaceDE w:val="0"/>
              <w:autoSpaceDN w:val="0"/>
              <w:adjustRightInd w:val="0"/>
              <w:spacing w:after="0" w:line="480" w:lineRule="auto"/>
              <w:ind w:left="62" w:right="62"/>
              <w:rPr>
                <w:rFonts w:ascii="Times New Roman" w:eastAsia="Times New Roman" w:hAnsi="Times New Roman" w:cs="Times New Roman"/>
                <w:color w:val="000000"/>
              </w:rPr>
            </w:pPr>
            <w:r w:rsidRPr="005D235C">
              <w:rPr>
                <w:rFonts w:ascii="Times New Roman" w:eastAsia="Times New Roman" w:hAnsi="Times New Roman" w:cs="Times New Roman"/>
                <w:color w:val="000000"/>
              </w:rPr>
              <w:t>Colleagues at the University of Adelaide screened their existing databases for participants who had completed previous trials. These participants were emailed information about the trial with a call to action to check their eligibility and contact the AUS2PREVENT trial team.</w:t>
            </w:r>
          </w:p>
          <w:p w14:paraId="78A5A78D" w14:textId="77777777" w:rsidR="003C5DC2" w:rsidRPr="005D235C" w:rsidRDefault="003C5DC2" w:rsidP="006A48A6">
            <w:pPr>
              <w:autoSpaceDE w:val="0"/>
              <w:autoSpaceDN w:val="0"/>
              <w:adjustRightInd w:val="0"/>
              <w:spacing w:after="0" w:line="480" w:lineRule="auto"/>
              <w:ind w:left="62" w:right="62"/>
              <w:rPr>
                <w:rFonts w:ascii="Times New Roman" w:eastAsia="Times New Roman" w:hAnsi="Times New Roman" w:cs="Times New Roman"/>
                <w:b/>
                <w:bCs/>
                <w:i/>
                <w:iCs/>
                <w:color w:val="000000"/>
              </w:rPr>
            </w:pPr>
            <w:r w:rsidRPr="005D235C">
              <w:rPr>
                <w:rFonts w:ascii="Times New Roman" w:eastAsia="Times New Roman" w:hAnsi="Times New Roman" w:cs="Times New Roman"/>
                <w:color w:val="000000"/>
              </w:rPr>
              <w:t>Estimated reach to potentially eligible individuals via the following databases SAHMRI Direct study: 110; SAHMRI WoW study: 10</w:t>
            </w:r>
          </w:p>
        </w:tc>
      </w:tr>
      <w:tr w:rsidR="003C5DC2" w14:paraId="7A4D3147" w14:textId="77777777" w:rsidTr="006A48A6">
        <w:tc>
          <w:tcPr>
            <w:tcW w:w="789" w:type="pct"/>
            <w:tcBorders>
              <w:top w:val="single" w:sz="4" w:space="0" w:color="auto"/>
            </w:tcBorders>
            <w:shd w:val="clear" w:color="auto" w:fill="auto"/>
            <w:vAlign w:val="center"/>
          </w:tcPr>
          <w:p w14:paraId="2429615A" w14:textId="77777777" w:rsidR="003C5DC2" w:rsidRPr="005D235C" w:rsidRDefault="003C5DC2" w:rsidP="006A48A6">
            <w:pPr>
              <w:autoSpaceDE w:val="0"/>
              <w:autoSpaceDN w:val="0"/>
              <w:adjustRightInd w:val="0"/>
              <w:spacing w:after="0" w:line="480" w:lineRule="auto"/>
              <w:ind w:left="60" w:right="60"/>
              <w:rPr>
                <w:rFonts w:ascii="Times New Roman" w:eastAsia="Times New Roman" w:hAnsi="Times New Roman" w:cs="Times New Roman"/>
              </w:rPr>
            </w:pPr>
          </w:p>
        </w:tc>
        <w:tc>
          <w:tcPr>
            <w:tcW w:w="4211" w:type="pct"/>
            <w:gridSpan w:val="6"/>
          </w:tcPr>
          <w:p w14:paraId="628870B1" w14:textId="77777777" w:rsidR="003C5DC2" w:rsidRPr="005D235C" w:rsidRDefault="003C5DC2" w:rsidP="006A48A6">
            <w:pPr>
              <w:autoSpaceDE w:val="0"/>
              <w:autoSpaceDN w:val="0"/>
              <w:adjustRightInd w:val="0"/>
              <w:spacing w:after="0" w:line="480" w:lineRule="auto"/>
              <w:ind w:left="62" w:right="62"/>
              <w:rPr>
                <w:rFonts w:ascii="Times New Roman" w:eastAsia="Times New Roman" w:hAnsi="Times New Roman" w:cs="Times New Roman"/>
                <w:b/>
                <w:bCs/>
                <w:i/>
                <w:iCs/>
                <w:color w:val="000000"/>
              </w:rPr>
            </w:pPr>
            <w:r w:rsidRPr="005D235C">
              <w:rPr>
                <w:rFonts w:ascii="Times New Roman" w:eastAsia="Times New Roman" w:hAnsi="Times New Roman" w:cs="Times New Roman"/>
                <w:b/>
                <w:bCs/>
                <w:color w:val="000000"/>
              </w:rPr>
              <w:t>Not stated</w:t>
            </w:r>
            <w:r w:rsidRPr="005D235C">
              <w:rPr>
                <w:rFonts w:ascii="Times New Roman" w:eastAsia="Times New Roman" w:hAnsi="Times New Roman" w:cs="Times New Roman"/>
                <w:b/>
                <w:bCs/>
                <w:i/>
                <w:iCs/>
                <w:color w:val="000000"/>
              </w:rPr>
              <w:t xml:space="preserve"> </w:t>
            </w:r>
            <w:r w:rsidRPr="005D235C">
              <w:rPr>
                <w:rFonts w:ascii="Times New Roman" w:hAnsi="Times New Roman" w:cs="Times New Roman"/>
                <w:b/>
                <w:bCs/>
                <w:i/>
                <w:iCs/>
              </w:rPr>
              <w:t>- Yielded a total of 89 expressions of interest and a total of 33 individuals who were eligible at Stage 1.</w:t>
            </w:r>
          </w:p>
          <w:p w14:paraId="27581C94" w14:textId="77777777" w:rsidR="003C5DC2" w:rsidRPr="005D235C" w:rsidRDefault="003C5DC2" w:rsidP="006A48A6">
            <w:pPr>
              <w:autoSpaceDE w:val="0"/>
              <w:autoSpaceDN w:val="0"/>
              <w:adjustRightInd w:val="0"/>
              <w:spacing w:after="0" w:line="480" w:lineRule="auto"/>
              <w:ind w:left="62" w:right="62"/>
              <w:rPr>
                <w:rFonts w:ascii="Times New Roman" w:eastAsia="Times New Roman" w:hAnsi="Times New Roman" w:cs="Times New Roman"/>
                <w:b/>
                <w:bCs/>
                <w:i/>
                <w:iCs/>
                <w:color w:val="000000"/>
              </w:rPr>
            </w:pPr>
            <w:r w:rsidRPr="005D235C">
              <w:rPr>
                <w:rFonts w:ascii="Times New Roman" w:eastAsia="Times New Roman" w:hAnsi="Times New Roman" w:cs="Times New Roman"/>
                <w:color w:val="000000"/>
              </w:rPr>
              <w:lastRenderedPageBreak/>
              <w:t>Specific email channel not identified. This could be due to the individual’s recall, or they did not want to specify which email they received.</w:t>
            </w:r>
          </w:p>
        </w:tc>
      </w:tr>
      <w:tr w:rsidR="003C5DC2" w14:paraId="77203A87" w14:textId="77777777" w:rsidTr="006A48A6">
        <w:tc>
          <w:tcPr>
            <w:tcW w:w="789" w:type="pct"/>
            <w:shd w:val="clear" w:color="auto" w:fill="auto"/>
          </w:tcPr>
          <w:p w14:paraId="7E6876FC" w14:textId="77777777" w:rsidR="003C5DC2" w:rsidRPr="005D235C" w:rsidRDefault="003C5DC2" w:rsidP="006A48A6">
            <w:pPr>
              <w:autoSpaceDE w:val="0"/>
              <w:autoSpaceDN w:val="0"/>
              <w:adjustRightInd w:val="0"/>
              <w:spacing w:after="0" w:line="480" w:lineRule="auto"/>
              <w:ind w:left="60" w:right="60"/>
              <w:rPr>
                <w:rFonts w:ascii="Times New Roman" w:eastAsia="Times New Roman" w:hAnsi="Times New Roman" w:cs="Times New Roman"/>
              </w:rPr>
            </w:pPr>
            <w:r w:rsidRPr="005D235C">
              <w:rPr>
                <w:rFonts w:ascii="Times New Roman" w:eastAsia="Times New Roman" w:hAnsi="Times New Roman" w:cs="Times New Roman"/>
                <w:b/>
                <w:bCs/>
              </w:rPr>
              <w:lastRenderedPageBreak/>
              <w:t xml:space="preserve">Online media (e.g., Facebook, Instagram, webpages): </w:t>
            </w:r>
            <w:r w:rsidRPr="005D235C">
              <w:rPr>
                <w:rFonts w:ascii="Times New Roman" w:hAnsi="Times New Roman" w:cs="Times New Roman"/>
                <w:b/>
                <w:bCs/>
              </w:rPr>
              <w:t>$1,029</w:t>
            </w:r>
          </w:p>
        </w:tc>
        <w:tc>
          <w:tcPr>
            <w:tcW w:w="637" w:type="pct"/>
            <w:shd w:val="clear" w:color="auto" w:fill="auto"/>
          </w:tcPr>
          <w:p w14:paraId="08A9AE0B" w14:textId="77777777" w:rsidR="003C5DC2" w:rsidRPr="005D235C" w:rsidRDefault="003C5DC2" w:rsidP="006A48A6">
            <w:pPr>
              <w:autoSpaceDE w:val="0"/>
              <w:autoSpaceDN w:val="0"/>
              <w:adjustRightInd w:val="0"/>
              <w:spacing w:after="0" w:line="480" w:lineRule="auto"/>
              <w:ind w:left="60" w:right="60"/>
              <w:rPr>
                <w:rFonts w:ascii="Times New Roman" w:eastAsia="Times New Roman" w:hAnsi="Times New Roman" w:cs="Times New Roman"/>
                <w:color w:val="000000"/>
                <w:highlight w:val="yellow"/>
              </w:rPr>
            </w:pPr>
            <w:r w:rsidRPr="005D235C">
              <w:rPr>
                <w:rFonts w:ascii="Times New Roman" w:eastAsia="Times New Roman" w:hAnsi="Times New Roman" w:cs="Times New Roman"/>
                <w:color w:val="000000"/>
              </w:rPr>
              <w:t>~16</w:t>
            </w:r>
          </w:p>
        </w:tc>
        <w:tc>
          <w:tcPr>
            <w:tcW w:w="1062" w:type="pct"/>
            <w:shd w:val="clear" w:color="auto" w:fill="auto"/>
          </w:tcPr>
          <w:p w14:paraId="70867F49" w14:textId="77777777" w:rsidR="003C5DC2" w:rsidRPr="005D235C" w:rsidRDefault="003C5DC2" w:rsidP="006A48A6">
            <w:pPr>
              <w:autoSpaceDE w:val="0"/>
              <w:autoSpaceDN w:val="0"/>
              <w:adjustRightInd w:val="0"/>
              <w:spacing w:after="0" w:line="480" w:lineRule="auto"/>
              <w:ind w:left="60" w:right="60"/>
              <w:rPr>
                <w:rFonts w:ascii="Times New Roman" w:eastAsia="Times New Roman" w:hAnsi="Times New Roman" w:cs="Times New Roman"/>
                <w:color w:val="000000"/>
              </w:rPr>
            </w:pPr>
            <w:r w:rsidRPr="005D235C">
              <w:rPr>
                <w:rFonts w:ascii="Times New Roman" w:eastAsia="Times New Roman" w:hAnsi="Times New Roman" w:cs="Times New Roman"/>
                <w:color w:val="000000"/>
              </w:rPr>
              <w:t>Estimated to have reached few hundred individuals</w:t>
            </w:r>
          </w:p>
        </w:tc>
        <w:tc>
          <w:tcPr>
            <w:tcW w:w="684" w:type="pct"/>
            <w:shd w:val="clear" w:color="auto" w:fill="auto"/>
          </w:tcPr>
          <w:p w14:paraId="72CE028F" w14:textId="77777777" w:rsidR="003C5DC2" w:rsidRPr="005D235C" w:rsidRDefault="003C5DC2" w:rsidP="006A48A6">
            <w:pPr>
              <w:autoSpaceDE w:val="0"/>
              <w:autoSpaceDN w:val="0"/>
              <w:adjustRightInd w:val="0"/>
              <w:spacing w:after="0" w:line="480" w:lineRule="auto"/>
              <w:ind w:left="60" w:right="60"/>
              <w:jc w:val="right"/>
              <w:rPr>
                <w:rFonts w:ascii="Times New Roman" w:eastAsia="Times New Roman" w:hAnsi="Times New Roman" w:cs="Times New Roman"/>
                <w:color w:val="000000"/>
              </w:rPr>
            </w:pPr>
            <w:r w:rsidRPr="005D235C">
              <w:rPr>
                <w:rFonts w:ascii="Times New Roman" w:eastAsia="Times New Roman" w:hAnsi="Times New Roman" w:cs="Times New Roman"/>
                <w:color w:val="000000"/>
              </w:rPr>
              <w:t>91</w:t>
            </w:r>
          </w:p>
        </w:tc>
        <w:tc>
          <w:tcPr>
            <w:tcW w:w="557" w:type="pct"/>
            <w:shd w:val="clear" w:color="auto" w:fill="auto"/>
          </w:tcPr>
          <w:p w14:paraId="64452FA4" w14:textId="77777777" w:rsidR="003C5DC2" w:rsidRPr="005D235C" w:rsidRDefault="003C5DC2" w:rsidP="006A48A6">
            <w:pPr>
              <w:autoSpaceDE w:val="0"/>
              <w:autoSpaceDN w:val="0"/>
              <w:adjustRightInd w:val="0"/>
              <w:spacing w:after="0" w:line="480" w:lineRule="auto"/>
              <w:ind w:left="60" w:right="60"/>
              <w:jc w:val="right"/>
              <w:rPr>
                <w:rFonts w:ascii="Times New Roman" w:eastAsia="Times New Roman" w:hAnsi="Times New Roman" w:cs="Times New Roman"/>
                <w:color w:val="000000"/>
              </w:rPr>
            </w:pPr>
            <w:r w:rsidRPr="005D235C">
              <w:rPr>
                <w:rFonts w:ascii="Times New Roman" w:eastAsia="Times New Roman" w:hAnsi="Times New Roman" w:cs="Times New Roman"/>
                <w:color w:val="000000"/>
              </w:rPr>
              <w:t>23</w:t>
            </w:r>
          </w:p>
        </w:tc>
        <w:tc>
          <w:tcPr>
            <w:tcW w:w="557" w:type="pct"/>
            <w:shd w:val="clear" w:color="auto" w:fill="auto"/>
          </w:tcPr>
          <w:p w14:paraId="4D41A4FB" w14:textId="77777777" w:rsidR="003C5DC2" w:rsidRPr="005D235C" w:rsidRDefault="003C5DC2" w:rsidP="006A48A6">
            <w:pPr>
              <w:autoSpaceDE w:val="0"/>
              <w:autoSpaceDN w:val="0"/>
              <w:adjustRightInd w:val="0"/>
              <w:spacing w:after="0" w:line="480" w:lineRule="auto"/>
              <w:ind w:left="60" w:right="60"/>
              <w:jc w:val="right"/>
              <w:rPr>
                <w:rFonts w:ascii="Times New Roman" w:hAnsi="Times New Roman" w:cs="Times New Roman"/>
              </w:rPr>
            </w:pPr>
            <w:r w:rsidRPr="005D235C">
              <w:rPr>
                <w:rFonts w:ascii="Times New Roman" w:hAnsi="Times New Roman" w:cs="Times New Roman"/>
              </w:rPr>
              <w:t>12</w:t>
            </w:r>
          </w:p>
        </w:tc>
        <w:tc>
          <w:tcPr>
            <w:tcW w:w="714" w:type="pct"/>
            <w:shd w:val="clear" w:color="auto" w:fill="auto"/>
          </w:tcPr>
          <w:p w14:paraId="6A631B6E" w14:textId="77777777" w:rsidR="003C5DC2" w:rsidRPr="005D235C" w:rsidRDefault="003C5DC2" w:rsidP="006A48A6">
            <w:pPr>
              <w:autoSpaceDE w:val="0"/>
              <w:autoSpaceDN w:val="0"/>
              <w:adjustRightInd w:val="0"/>
              <w:spacing w:after="0" w:line="480" w:lineRule="auto"/>
              <w:ind w:left="60" w:right="60"/>
              <w:jc w:val="right"/>
              <w:rPr>
                <w:rFonts w:ascii="Times New Roman" w:hAnsi="Times New Roman" w:cs="Times New Roman"/>
              </w:rPr>
            </w:pPr>
            <w:r w:rsidRPr="005D235C">
              <w:rPr>
                <w:rFonts w:ascii="Times New Roman" w:hAnsi="Times New Roman" w:cs="Times New Roman"/>
              </w:rPr>
              <w:t>11</w:t>
            </w:r>
          </w:p>
        </w:tc>
      </w:tr>
      <w:tr w:rsidR="003C5DC2" w14:paraId="306F90B6" w14:textId="77777777" w:rsidTr="006A48A6">
        <w:tc>
          <w:tcPr>
            <w:tcW w:w="789" w:type="pct"/>
            <w:tcBorders>
              <w:bottom w:val="single" w:sz="4" w:space="0" w:color="auto"/>
            </w:tcBorders>
            <w:shd w:val="clear" w:color="auto" w:fill="auto"/>
          </w:tcPr>
          <w:p w14:paraId="2A7238A4" w14:textId="77777777" w:rsidR="003C5DC2" w:rsidRPr="005D235C" w:rsidRDefault="003C5DC2" w:rsidP="006A48A6">
            <w:pPr>
              <w:autoSpaceDE w:val="0"/>
              <w:autoSpaceDN w:val="0"/>
              <w:adjustRightInd w:val="0"/>
              <w:spacing w:after="0" w:line="480" w:lineRule="auto"/>
              <w:ind w:left="60" w:right="60"/>
              <w:rPr>
                <w:rFonts w:ascii="Times New Roman" w:hAnsi="Times New Roman" w:cs="Times New Roman"/>
              </w:rPr>
            </w:pPr>
          </w:p>
        </w:tc>
        <w:tc>
          <w:tcPr>
            <w:tcW w:w="4211" w:type="pct"/>
            <w:gridSpan w:val="6"/>
          </w:tcPr>
          <w:p w14:paraId="7AF3BF1F" w14:textId="77777777" w:rsidR="003C5DC2" w:rsidRPr="005D235C" w:rsidRDefault="003C5DC2" w:rsidP="006A48A6">
            <w:pPr>
              <w:autoSpaceDE w:val="0"/>
              <w:autoSpaceDN w:val="0"/>
              <w:adjustRightInd w:val="0"/>
              <w:spacing w:after="0" w:line="480" w:lineRule="auto"/>
              <w:ind w:left="62" w:right="62"/>
              <w:rPr>
                <w:rFonts w:ascii="Times New Roman" w:eastAsia="Times New Roman" w:hAnsi="Times New Roman" w:cs="Times New Roman"/>
                <w:b/>
                <w:bCs/>
                <w:color w:val="000000"/>
              </w:rPr>
            </w:pPr>
            <w:r w:rsidRPr="005D235C">
              <w:rPr>
                <w:rFonts w:ascii="Times New Roman" w:eastAsia="Times New Roman" w:hAnsi="Times New Roman" w:cs="Times New Roman"/>
                <w:b/>
                <w:bCs/>
                <w:color w:val="000000"/>
              </w:rPr>
              <w:t>Webpage</w:t>
            </w:r>
            <w:r w:rsidRPr="005D235C">
              <w:rPr>
                <w:rFonts w:ascii="Times New Roman" w:hAnsi="Times New Roman" w:cs="Times New Roman"/>
                <w:b/>
                <w:bCs/>
                <w:i/>
                <w:iCs/>
              </w:rPr>
              <w:t xml:space="preserve"> - Yielded a total of 21 expressions of interest and a total of 7 individuals who were eligible at Stage 1.</w:t>
            </w:r>
          </w:p>
          <w:p w14:paraId="73F7F667" w14:textId="77777777" w:rsidR="003C5DC2" w:rsidRPr="005D235C" w:rsidRDefault="003C5DC2" w:rsidP="006A48A6">
            <w:pPr>
              <w:autoSpaceDE w:val="0"/>
              <w:autoSpaceDN w:val="0"/>
              <w:adjustRightInd w:val="0"/>
              <w:spacing w:after="0" w:line="480" w:lineRule="auto"/>
              <w:ind w:left="62" w:right="62"/>
              <w:rPr>
                <w:rFonts w:ascii="Times New Roman" w:eastAsia="Times New Roman" w:hAnsi="Times New Roman" w:cs="Times New Roman"/>
                <w:color w:val="000000"/>
              </w:rPr>
            </w:pPr>
            <w:r w:rsidRPr="005D235C">
              <w:rPr>
                <w:rFonts w:ascii="Times New Roman" w:eastAsia="Times New Roman" w:hAnsi="Times New Roman" w:cs="Times New Roman"/>
                <w:color w:val="000000"/>
              </w:rPr>
              <w:t>Information for potential participants and GPs was available throughout the entire trial on the Diabetes SA AUS2PREVENT webpage.</w:t>
            </w:r>
          </w:p>
          <w:p w14:paraId="0AB4CE39" w14:textId="77777777" w:rsidR="003C5DC2" w:rsidRPr="005D235C" w:rsidRDefault="003C5DC2" w:rsidP="006A48A6">
            <w:pPr>
              <w:autoSpaceDE w:val="0"/>
              <w:autoSpaceDN w:val="0"/>
              <w:adjustRightInd w:val="0"/>
              <w:spacing w:after="0" w:line="480" w:lineRule="auto"/>
              <w:ind w:left="62" w:right="62"/>
              <w:rPr>
                <w:rFonts w:ascii="Times New Roman" w:eastAsia="Times New Roman" w:hAnsi="Times New Roman" w:cs="Times New Roman"/>
                <w:color w:val="000000"/>
              </w:rPr>
            </w:pPr>
            <w:r w:rsidRPr="005D235C">
              <w:rPr>
                <w:rFonts w:ascii="Times New Roman" w:eastAsia="Times New Roman" w:hAnsi="Times New Roman" w:cs="Times New Roman"/>
                <w:color w:val="000000"/>
              </w:rPr>
              <w:t>Information for potential participants was also available on the Diabetes Australia webpage.</w:t>
            </w:r>
          </w:p>
          <w:p w14:paraId="55581D79" w14:textId="77777777" w:rsidR="003C5DC2" w:rsidRPr="005D235C" w:rsidRDefault="003C5DC2" w:rsidP="006A48A6">
            <w:pPr>
              <w:autoSpaceDE w:val="0"/>
              <w:autoSpaceDN w:val="0"/>
              <w:adjustRightInd w:val="0"/>
              <w:spacing w:after="0" w:line="480" w:lineRule="auto"/>
              <w:ind w:left="62" w:right="62"/>
              <w:rPr>
                <w:rFonts w:ascii="Times New Roman" w:hAnsi="Times New Roman" w:cs="Times New Roman"/>
              </w:rPr>
            </w:pPr>
            <w:r w:rsidRPr="005D235C">
              <w:rPr>
                <w:rFonts w:ascii="Times New Roman" w:hAnsi="Times New Roman" w:cs="Times New Roman"/>
              </w:rPr>
              <w:t>Estimated reach unknown.</w:t>
            </w:r>
          </w:p>
        </w:tc>
      </w:tr>
      <w:tr w:rsidR="003C5DC2" w14:paraId="4E372706" w14:textId="77777777" w:rsidTr="006A48A6">
        <w:trPr>
          <w:trHeight w:val="882"/>
        </w:trPr>
        <w:tc>
          <w:tcPr>
            <w:tcW w:w="789" w:type="pct"/>
            <w:tcBorders>
              <w:top w:val="single" w:sz="4" w:space="0" w:color="auto"/>
            </w:tcBorders>
            <w:shd w:val="clear" w:color="auto" w:fill="auto"/>
          </w:tcPr>
          <w:p w14:paraId="430F6338" w14:textId="77777777" w:rsidR="003C5DC2" w:rsidRPr="005D235C" w:rsidRDefault="003C5DC2" w:rsidP="006A48A6">
            <w:pPr>
              <w:autoSpaceDE w:val="0"/>
              <w:autoSpaceDN w:val="0"/>
              <w:adjustRightInd w:val="0"/>
              <w:spacing w:after="0" w:line="480" w:lineRule="auto"/>
              <w:ind w:left="60" w:right="60"/>
              <w:rPr>
                <w:rFonts w:ascii="Times New Roman" w:hAnsi="Times New Roman" w:cs="Times New Roman"/>
              </w:rPr>
            </w:pPr>
          </w:p>
        </w:tc>
        <w:tc>
          <w:tcPr>
            <w:tcW w:w="4211" w:type="pct"/>
            <w:gridSpan w:val="6"/>
          </w:tcPr>
          <w:p w14:paraId="405E31A9" w14:textId="77777777" w:rsidR="003C5DC2" w:rsidRPr="005D235C" w:rsidRDefault="003C5DC2" w:rsidP="006A48A6">
            <w:pPr>
              <w:autoSpaceDE w:val="0"/>
              <w:autoSpaceDN w:val="0"/>
              <w:adjustRightInd w:val="0"/>
              <w:spacing w:after="0" w:line="480" w:lineRule="auto"/>
              <w:ind w:left="62" w:right="62"/>
              <w:rPr>
                <w:rFonts w:ascii="Times New Roman" w:eastAsia="Times New Roman" w:hAnsi="Times New Roman" w:cs="Times New Roman"/>
                <w:b/>
                <w:bCs/>
                <w:i/>
                <w:iCs/>
                <w:color w:val="000000"/>
              </w:rPr>
            </w:pPr>
            <w:r w:rsidRPr="005D235C">
              <w:rPr>
                <w:rFonts w:ascii="Times New Roman" w:eastAsia="Times New Roman" w:hAnsi="Times New Roman" w:cs="Times New Roman"/>
                <w:b/>
                <w:bCs/>
                <w:i/>
                <w:iCs/>
                <w:color w:val="000000"/>
              </w:rPr>
              <w:t>Social media</w:t>
            </w:r>
            <w:r w:rsidRPr="005D235C">
              <w:rPr>
                <w:rFonts w:ascii="Times New Roman" w:hAnsi="Times New Roman" w:cs="Times New Roman"/>
                <w:b/>
                <w:bCs/>
                <w:i/>
                <w:iCs/>
              </w:rPr>
              <w:t xml:space="preserve"> - Yielded a total of 30 expressions of interest and a total of 9 individuals who were eligible at Stage 1.</w:t>
            </w:r>
          </w:p>
          <w:p w14:paraId="78A403D2" w14:textId="77777777" w:rsidR="003C5DC2" w:rsidRPr="005D235C" w:rsidRDefault="003C5DC2" w:rsidP="006A48A6">
            <w:pPr>
              <w:autoSpaceDE w:val="0"/>
              <w:autoSpaceDN w:val="0"/>
              <w:adjustRightInd w:val="0"/>
              <w:spacing w:after="0" w:line="480" w:lineRule="auto"/>
              <w:ind w:left="62" w:right="62"/>
              <w:rPr>
                <w:rFonts w:ascii="Times New Roman" w:eastAsia="Times New Roman" w:hAnsi="Times New Roman" w:cs="Times New Roman"/>
                <w:color w:val="000000"/>
              </w:rPr>
            </w:pPr>
            <w:r w:rsidRPr="005D235C">
              <w:rPr>
                <w:rFonts w:ascii="Times New Roman" w:eastAsia="Times New Roman" w:hAnsi="Times New Roman" w:cs="Times New Roman"/>
                <w:color w:val="000000"/>
              </w:rPr>
              <w:t>Brief information about the trial and a call to action to “check your eligibility” were developed by the trial team. These tiles were posted by Diabetes SA, Tea Tree Gully Council, Campbelltown City Council, City of West Torrens, and in the What’s on West Torrens group.</w:t>
            </w:r>
          </w:p>
          <w:p w14:paraId="473390EA" w14:textId="77777777" w:rsidR="003C5DC2" w:rsidRPr="005D235C" w:rsidRDefault="003C5DC2" w:rsidP="006A48A6">
            <w:pPr>
              <w:autoSpaceDE w:val="0"/>
              <w:autoSpaceDN w:val="0"/>
              <w:adjustRightInd w:val="0"/>
              <w:spacing w:after="0" w:line="480" w:lineRule="auto"/>
              <w:ind w:left="62" w:right="62"/>
              <w:rPr>
                <w:rFonts w:ascii="Times New Roman" w:eastAsia="Times New Roman" w:hAnsi="Times New Roman" w:cs="Times New Roman"/>
                <w:color w:val="000000"/>
              </w:rPr>
            </w:pPr>
            <w:r w:rsidRPr="005D235C">
              <w:rPr>
                <w:rFonts w:ascii="Times New Roman" w:eastAsia="Times New Roman" w:hAnsi="Times New Roman" w:cs="Times New Roman"/>
                <w:color w:val="000000"/>
              </w:rPr>
              <w:t>Posts per organisation:</w:t>
            </w:r>
          </w:p>
          <w:p w14:paraId="204B4424" w14:textId="77777777" w:rsidR="003C5DC2" w:rsidRPr="005D235C" w:rsidRDefault="003C5DC2" w:rsidP="003C5DC2">
            <w:pPr>
              <w:pStyle w:val="ListParagraph"/>
              <w:numPr>
                <w:ilvl w:val="0"/>
                <w:numId w:val="1"/>
              </w:numPr>
              <w:autoSpaceDE w:val="0"/>
              <w:autoSpaceDN w:val="0"/>
              <w:adjustRightInd w:val="0"/>
              <w:spacing w:after="0" w:line="480" w:lineRule="auto"/>
              <w:ind w:right="60"/>
              <w:rPr>
                <w:rFonts w:ascii="Times New Roman" w:eastAsia="Times New Roman" w:hAnsi="Times New Roman" w:cs="Times New Roman"/>
                <w:color w:val="000000"/>
              </w:rPr>
            </w:pPr>
            <w:r w:rsidRPr="005D235C">
              <w:rPr>
                <w:rFonts w:ascii="Times New Roman" w:eastAsia="Times New Roman" w:hAnsi="Times New Roman" w:cs="Times New Roman"/>
                <w:color w:val="000000"/>
              </w:rPr>
              <w:t>Diabetes SA Facebook: 7</w:t>
            </w:r>
          </w:p>
          <w:p w14:paraId="0281D879" w14:textId="77777777" w:rsidR="003C5DC2" w:rsidRPr="005D235C" w:rsidRDefault="003C5DC2" w:rsidP="003C5DC2">
            <w:pPr>
              <w:pStyle w:val="ListParagraph"/>
              <w:numPr>
                <w:ilvl w:val="0"/>
                <w:numId w:val="1"/>
              </w:numPr>
              <w:autoSpaceDE w:val="0"/>
              <w:autoSpaceDN w:val="0"/>
              <w:adjustRightInd w:val="0"/>
              <w:spacing w:after="0" w:line="480" w:lineRule="auto"/>
              <w:ind w:right="60"/>
              <w:rPr>
                <w:rFonts w:ascii="Times New Roman" w:eastAsia="Times New Roman" w:hAnsi="Times New Roman" w:cs="Times New Roman"/>
                <w:color w:val="000000"/>
              </w:rPr>
            </w:pPr>
            <w:r w:rsidRPr="005D235C">
              <w:rPr>
                <w:rFonts w:ascii="Times New Roman" w:eastAsia="Times New Roman" w:hAnsi="Times New Roman" w:cs="Times New Roman"/>
                <w:color w:val="000000"/>
              </w:rPr>
              <w:t>Tea Tree Gully Council Facebook: 2</w:t>
            </w:r>
          </w:p>
          <w:p w14:paraId="4A5A40B2" w14:textId="77777777" w:rsidR="003C5DC2" w:rsidRPr="005D235C" w:rsidRDefault="003C5DC2" w:rsidP="003C5DC2">
            <w:pPr>
              <w:pStyle w:val="ListParagraph"/>
              <w:numPr>
                <w:ilvl w:val="0"/>
                <w:numId w:val="1"/>
              </w:numPr>
              <w:autoSpaceDE w:val="0"/>
              <w:autoSpaceDN w:val="0"/>
              <w:adjustRightInd w:val="0"/>
              <w:spacing w:after="0" w:line="480" w:lineRule="auto"/>
              <w:ind w:right="60"/>
              <w:rPr>
                <w:rFonts w:ascii="Times New Roman" w:eastAsia="Times New Roman" w:hAnsi="Times New Roman" w:cs="Times New Roman"/>
                <w:color w:val="000000"/>
              </w:rPr>
            </w:pPr>
            <w:r w:rsidRPr="005D235C">
              <w:rPr>
                <w:rFonts w:ascii="Times New Roman" w:eastAsia="Times New Roman" w:hAnsi="Times New Roman" w:cs="Times New Roman"/>
                <w:color w:val="000000"/>
              </w:rPr>
              <w:t>Campbelltown City Council Facebook: 4</w:t>
            </w:r>
          </w:p>
          <w:p w14:paraId="0370C2FD" w14:textId="77777777" w:rsidR="003C5DC2" w:rsidRPr="005D235C" w:rsidRDefault="003C5DC2" w:rsidP="003C5DC2">
            <w:pPr>
              <w:pStyle w:val="ListParagraph"/>
              <w:numPr>
                <w:ilvl w:val="0"/>
                <w:numId w:val="1"/>
              </w:numPr>
              <w:autoSpaceDE w:val="0"/>
              <w:autoSpaceDN w:val="0"/>
              <w:adjustRightInd w:val="0"/>
              <w:spacing w:after="0" w:line="480" w:lineRule="auto"/>
              <w:ind w:right="60"/>
              <w:rPr>
                <w:rFonts w:ascii="Times New Roman" w:eastAsia="Times New Roman" w:hAnsi="Times New Roman" w:cs="Times New Roman"/>
                <w:color w:val="000000"/>
              </w:rPr>
            </w:pPr>
            <w:r w:rsidRPr="005D235C">
              <w:rPr>
                <w:rFonts w:ascii="Times New Roman" w:eastAsia="Times New Roman" w:hAnsi="Times New Roman" w:cs="Times New Roman"/>
                <w:color w:val="000000"/>
              </w:rPr>
              <w:lastRenderedPageBreak/>
              <w:t>West Torrens Council Facebook: 1</w:t>
            </w:r>
          </w:p>
          <w:p w14:paraId="17F5119F" w14:textId="77777777" w:rsidR="003C5DC2" w:rsidRPr="005D235C" w:rsidRDefault="003C5DC2" w:rsidP="003C5DC2">
            <w:pPr>
              <w:pStyle w:val="ListParagraph"/>
              <w:numPr>
                <w:ilvl w:val="0"/>
                <w:numId w:val="1"/>
              </w:numPr>
              <w:autoSpaceDE w:val="0"/>
              <w:autoSpaceDN w:val="0"/>
              <w:adjustRightInd w:val="0"/>
              <w:spacing w:after="0" w:line="480" w:lineRule="auto"/>
              <w:ind w:right="60"/>
              <w:rPr>
                <w:rFonts w:ascii="Times New Roman" w:hAnsi="Times New Roman" w:cs="Times New Roman"/>
              </w:rPr>
            </w:pPr>
            <w:r w:rsidRPr="005D235C">
              <w:rPr>
                <w:rFonts w:ascii="Times New Roman" w:eastAsia="Times New Roman" w:hAnsi="Times New Roman" w:cs="Times New Roman"/>
                <w:color w:val="000000"/>
              </w:rPr>
              <w:t>What’s up West Torrens Facebook group: 2</w:t>
            </w:r>
          </w:p>
          <w:p w14:paraId="2FB1AC99" w14:textId="77777777" w:rsidR="003C5DC2" w:rsidRPr="005D235C" w:rsidRDefault="003C5DC2" w:rsidP="006A48A6">
            <w:pPr>
              <w:autoSpaceDE w:val="0"/>
              <w:autoSpaceDN w:val="0"/>
              <w:adjustRightInd w:val="0"/>
              <w:spacing w:after="0" w:line="480" w:lineRule="auto"/>
              <w:ind w:left="62" w:right="62"/>
              <w:rPr>
                <w:rFonts w:ascii="Times New Roman" w:hAnsi="Times New Roman" w:cs="Times New Roman"/>
              </w:rPr>
            </w:pPr>
            <w:r w:rsidRPr="005D235C">
              <w:rPr>
                <w:rFonts w:ascii="Times New Roman" w:hAnsi="Times New Roman" w:cs="Times New Roman"/>
              </w:rPr>
              <w:t>Estimated reach of a few hundred followers from each site.</w:t>
            </w:r>
          </w:p>
        </w:tc>
      </w:tr>
      <w:tr w:rsidR="003C5DC2" w14:paraId="6C0BA272" w14:textId="77777777" w:rsidTr="006A48A6">
        <w:tc>
          <w:tcPr>
            <w:tcW w:w="789" w:type="pct"/>
            <w:tcBorders>
              <w:top w:val="single" w:sz="4" w:space="0" w:color="auto"/>
            </w:tcBorders>
            <w:shd w:val="clear" w:color="auto" w:fill="auto"/>
          </w:tcPr>
          <w:p w14:paraId="34E0E8EC" w14:textId="77777777" w:rsidR="003C5DC2" w:rsidRPr="005D235C" w:rsidRDefault="003C5DC2" w:rsidP="006A48A6">
            <w:pPr>
              <w:autoSpaceDE w:val="0"/>
              <w:autoSpaceDN w:val="0"/>
              <w:adjustRightInd w:val="0"/>
              <w:spacing w:after="0" w:line="480" w:lineRule="auto"/>
              <w:ind w:left="60" w:right="60"/>
              <w:rPr>
                <w:rFonts w:ascii="Times New Roman" w:hAnsi="Times New Roman" w:cs="Times New Roman"/>
              </w:rPr>
            </w:pPr>
          </w:p>
        </w:tc>
        <w:tc>
          <w:tcPr>
            <w:tcW w:w="4211" w:type="pct"/>
            <w:gridSpan w:val="6"/>
          </w:tcPr>
          <w:p w14:paraId="3354741C" w14:textId="77777777" w:rsidR="003C5DC2" w:rsidRPr="005D235C" w:rsidRDefault="003C5DC2" w:rsidP="006A48A6">
            <w:pPr>
              <w:autoSpaceDE w:val="0"/>
              <w:autoSpaceDN w:val="0"/>
              <w:adjustRightInd w:val="0"/>
              <w:spacing w:after="0" w:line="480" w:lineRule="auto"/>
              <w:ind w:left="62" w:right="62"/>
              <w:rPr>
                <w:rFonts w:ascii="Times New Roman" w:eastAsia="Times New Roman" w:hAnsi="Times New Roman" w:cs="Times New Roman"/>
                <w:b/>
                <w:bCs/>
                <w:i/>
                <w:iCs/>
                <w:color w:val="000000"/>
              </w:rPr>
            </w:pPr>
            <w:r w:rsidRPr="005D235C">
              <w:rPr>
                <w:rFonts w:ascii="Times New Roman" w:eastAsia="Times New Roman" w:hAnsi="Times New Roman" w:cs="Times New Roman"/>
                <w:b/>
                <w:bCs/>
                <w:i/>
                <w:iCs/>
                <w:color w:val="000000"/>
              </w:rPr>
              <w:t>Not stated</w:t>
            </w:r>
            <w:r w:rsidRPr="005D235C">
              <w:rPr>
                <w:rFonts w:ascii="Times New Roman" w:hAnsi="Times New Roman" w:cs="Times New Roman"/>
                <w:b/>
                <w:bCs/>
                <w:i/>
                <w:iCs/>
              </w:rPr>
              <w:t xml:space="preserve"> - Yielded a total of 40 expressions of interest and a total of 7 individuals who were eligible at Stage 1.</w:t>
            </w:r>
          </w:p>
          <w:p w14:paraId="49F72FDC" w14:textId="77777777" w:rsidR="003C5DC2" w:rsidRPr="005D235C" w:rsidRDefault="003C5DC2" w:rsidP="006A48A6">
            <w:pPr>
              <w:autoSpaceDE w:val="0"/>
              <w:autoSpaceDN w:val="0"/>
              <w:adjustRightInd w:val="0"/>
              <w:spacing w:after="0" w:line="480" w:lineRule="auto"/>
              <w:ind w:left="62" w:right="62"/>
              <w:rPr>
                <w:rFonts w:ascii="Times New Roman" w:eastAsia="Times New Roman" w:hAnsi="Times New Roman" w:cs="Times New Roman"/>
                <w:color w:val="000000"/>
              </w:rPr>
            </w:pPr>
            <w:r w:rsidRPr="005D235C">
              <w:rPr>
                <w:rFonts w:ascii="Times New Roman" w:eastAsia="Times New Roman" w:hAnsi="Times New Roman" w:cs="Times New Roman"/>
                <w:color w:val="000000"/>
              </w:rPr>
              <w:t>Some individuals did not provide specific details of the Facebook/online source.</w:t>
            </w:r>
          </w:p>
          <w:p w14:paraId="2AF3F506" w14:textId="77777777" w:rsidR="003C5DC2" w:rsidRPr="005D235C" w:rsidRDefault="003C5DC2" w:rsidP="006A48A6">
            <w:pPr>
              <w:autoSpaceDE w:val="0"/>
              <w:autoSpaceDN w:val="0"/>
              <w:adjustRightInd w:val="0"/>
              <w:spacing w:after="0" w:line="480" w:lineRule="auto"/>
              <w:ind w:left="62" w:right="62"/>
              <w:rPr>
                <w:rFonts w:ascii="Times New Roman" w:hAnsi="Times New Roman" w:cs="Times New Roman"/>
              </w:rPr>
            </w:pPr>
            <w:r w:rsidRPr="005D235C">
              <w:rPr>
                <w:rFonts w:ascii="Times New Roman" w:hAnsi="Times New Roman" w:cs="Times New Roman"/>
              </w:rPr>
              <w:t>Estimated reach unknown.</w:t>
            </w:r>
          </w:p>
        </w:tc>
      </w:tr>
      <w:tr w:rsidR="003C5DC2" w14:paraId="0644C3BE" w14:textId="77777777" w:rsidTr="006A48A6">
        <w:tc>
          <w:tcPr>
            <w:tcW w:w="789" w:type="pct"/>
            <w:shd w:val="clear" w:color="auto" w:fill="auto"/>
          </w:tcPr>
          <w:p w14:paraId="1563E342" w14:textId="77777777" w:rsidR="003C5DC2" w:rsidRPr="005D235C" w:rsidRDefault="003C5DC2" w:rsidP="006A48A6">
            <w:pPr>
              <w:autoSpaceDE w:val="0"/>
              <w:autoSpaceDN w:val="0"/>
              <w:adjustRightInd w:val="0"/>
              <w:spacing w:after="0" w:line="480" w:lineRule="auto"/>
              <w:ind w:left="60" w:right="60"/>
              <w:rPr>
                <w:rFonts w:ascii="Times New Roman" w:hAnsi="Times New Roman" w:cs="Times New Roman"/>
                <w:b/>
                <w:bCs/>
              </w:rPr>
            </w:pPr>
            <w:r w:rsidRPr="005D235C">
              <w:rPr>
                <w:rFonts w:ascii="Times New Roman" w:hAnsi="Times New Roman" w:cs="Times New Roman"/>
                <w:b/>
                <w:bCs/>
              </w:rPr>
              <w:t>Unsure:</w:t>
            </w:r>
          </w:p>
          <w:p w14:paraId="3412078F" w14:textId="77777777" w:rsidR="003C5DC2" w:rsidRPr="005D235C" w:rsidRDefault="003C5DC2" w:rsidP="006A48A6">
            <w:pPr>
              <w:autoSpaceDE w:val="0"/>
              <w:autoSpaceDN w:val="0"/>
              <w:adjustRightInd w:val="0"/>
              <w:spacing w:after="0" w:line="480" w:lineRule="auto"/>
              <w:ind w:left="60" w:right="60"/>
              <w:rPr>
                <w:rFonts w:ascii="Times New Roman" w:eastAsia="Times New Roman" w:hAnsi="Times New Roman" w:cs="Times New Roman"/>
                <w:b/>
                <w:bCs/>
              </w:rPr>
            </w:pPr>
            <w:r w:rsidRPr="005D235C">
              <w:rPr>
                <w:rFonts w:ascii="Times New Roman" w:hAnsi="Times New Roman" w:cs="Times New Roman"/>
                <w:b/>
                <w:bCs/>
              </w:rPr>
              <w:t>$ unknown</w:t>
            </w:r>
          </w:p>
        </w:tc>
        <w:tc>
          <w:tcPr>
            <w:tcW w:w="637" w:type="pct"/>
            <w:shd w:val="clear" w:color="auto" w:fill="auto"/>
          </w:tcPr>
          <w:p w14:paraId="32B8D5B6" w14:textId="77777777" w:rsidR="003C5DC2" w:rsidRPr="005D235C" w:rsidRDefault="003C5DC2" w:rsidP="006A48A6">
            <w:pPr>
              <w:autoSpaceDE w:val="0"/>
              <w:autoSpaceDN w:val="0"/>
              <w:adjustRightInd w:val="0"/>
              <w:spacing w:after="0" w:line="480" w:lineRule="auto"/>
              <w:ind w:right="60"/>
              <w:rPr>
                <w:rFonts w:ascii="Times New Roman" w:eastAsia="Times New Roman" w:hAnsi="Times New Roman" w:cs="Times New Roman"/>
                <w:color w:val="000000"/>
              </w:rPr>
            </w:pPr>
            <w:r w:rsidRPr="005D235C">
              <w:rPr>
                <w:rFonts w:ascii="Times New Roman" w:eastAsia="Times New Roman" w:hAnsi="Times New Roman" w:cs="Times New Roman"/>
                <w:color w:val="000000"/>
              </w:rPr>
              <w:t>Unknown</w:t>
            </w:r>
          </w:p>
        </w:tc>
        <w:tc>
          <w:tcPr>
            <w:tcW w:w="1062" w:type="pct"/>
            <w:shd w:val="clear" w:color="auto" w:fill="auto"/>
          </w:tcPr>
          <w:p w14:paraId="77EB7C02" w14:textId="77777777" w:rsidR="003C5DC2" w:rsidRPr="005D235C" w:rsidRDefault="003C5DC2" w:rsidP="006A48A6">
            <w:pPr>
              <w:autoSpaceDE w:val="0"/>
              <w:autoSpaceDN w:val="0"/>
              <w:adjustRightInd w:val="0"/>
              <w:spacing w:after="0" w:line="480" w:lineRule="auto"/>
              <w:ind w:left="60" w:right="60"/>
              <w:rPr>
                <w:rFonts w:ascii="Times New Roman" w:eastAsia="Times New Roman" w:hAnsi="Times New Roman" w:cs="Times New Roman"/>
                <w:color w:val="000000"/>
              </w:rPr>
            </w:pPr>
            <w:r w:rsidRPr="005D235C">
              <w:rPr>
                <w:rFonts w:ascii="Times New Roman" w:eastAsia="Times New Roman" w:hAnsi="Times New Roman" w:cs="Times New Roman"/>
                <w:color w:val="000000"/>
              </w:rPr>
              <w:t>Unknown</w:t>
            </w:r>
          </w:p>
        </w:tc>
        <w:tc>
          <w:tcPr>
            <w:tcW w:w="684" w:type="pct"/>
            <w:shd w:val="clear" w:color="auto" w:fill="auto"/>
          </w:tcPr>
          <w:p w14:paraId="20015137" w14:textId="77777777" w:rsidR="003C5DC2" w:rsidRPr="005D235C" w:rsidRDefault="003C5DC2" w:rsidP="006A48A6">
            <w:pPr>
              <w:autoSpaceDE w:val="0"/>
              <w:autoSpaceDN w:val="0"/>
              <w:adjustRightInd w:val="0"/>
              <w:spacing w:after="0" w:line="480" w:lineRule="auto"/>
              <w:ind w:left="60" w:right="60"/>
              <w:jc w:val="right"/>
              <w:rPr>
                <w:rFonts w:ascii="Times New Roman" w:eastAsia="Times New Roman" w:hAnsi="Times New Roman" w:cs="Times New Roman"/>
                <w:color w:val="000000"/>
              </w:rPr>
            </w:pPr>
            <w:r w:rsidRPr="005D235C">
              <w:rPr>
                <w:rFonts w:ascii="Times New Roman" w:eastAsia="Times New Roman" w:hAnsi="Times New Roman" w:cs="Times New Roman"/>
                <w:color w:val="000000"/>
              </w:rPr>
              <w:t>14</w:t>
            </w:r>
          </w:p>
        </w:tc>
        <w:tc>
          <w:tcPr>
            <w:tcW w:w="557" w:type="pct"/>
            <w:shd w:val="clear" w:color="auto" w:fill="auto"/>
          </w:tcPr>
          <w:p w14:paraId="6D956173" w14:textId="77777777" w:rsidR="003C5DC2" w:rsidRPr="005D235C" w:rsidRDefault="003C5DC2" w:rsidP="006A48A6">
            <w:pPr>
              <w:autoSpaceDE w:val="0"/>
              <w:autoSpaceDN w:val="0"/>
              <w:adjustRightInd w:val="0"/>
              <w:spacing w:after="0" w:line="480" w:lineRule="auto"/>
              <w:ind w:left="60" w:right="60"/>
              <w:jc w:val="right"/>
              <w:rPr>
                <w:rFonts w:ascii="Times New Roman" w:eastAsia="Times New Roman" w:hAnsi="Times New Roman" w:cs="Times New Roman"/>
                <w:color w:val="000000"/>
              </w:rPr>
            </w:pPr>
            <w:r w:rsidRPr="005D235C">
              <w:rPr>
                <w:rFonts w:ascii="Times New Roman" w:eastAsia="Times New Roman" w:hAnsi="Times New Roman" w:cs="Times New Roman"/>
                <w:color w:val="000000"/>
              </w:rPr>
              <w:t>4</w:t>
            </w:r>
          </w:p>
        </w:tc>
        <w:tc>
          <w:tcPr>
            <w:tcW w:w="557" w:type="pct"/>
            <w:shd w:val="clear" w:color="auto" w:fill="auto"/>
          </w:tcPr>
          <w:p w14:paraId="16C87B01" w14:textId="77777777" w:rsidR="003C5DC2" w:rsidRPr="005D235C" w:rsidRDefault="003C5DC2" w:rsidP="006A48A6">
            <w:pPr>
              <w:autoSpaceDE w:val="0"/>
              <w:autoSpaceDN w:val="0"/>
              <w:adjustRightInd w:val="0"/>
              <w:spacing w:after="0" w:line="480" w:lineRule="auto"/>
              <w:ind w:left="60" w:right="60"/>
              <w:jc w:val="right"/>
              <w:rPr>
                <w:rFonts w:ascii="Times New Roman" w:hAnsi="Times New Roman" w:cs="Times New Roman"/>
              </w:rPr>
            </w:pPr>
            <w:r w:rsidRPr="005D235C">
              <w:rPr>
                <w:rFonts w:ascii="Times New Roman" w:hAnsi="Times New Roman" w:cs="Times New Roman"/>
              </w:rPr>
              <w:t>4</w:t>
            </w:r>
          </w:p>
        </w:tc>
        <w:tc>
          <w:tcPr>
            <w:tcW w:w="714" w:type="pct"/>
            <w:shd w:val="clear" w:color="auto" w:fill="auto"/>
          </w:tcPr>
          <w:p w14:paraId="2423A384" w14:textId="77777777" w:rsidR="003C5DC2" w:rsidRPr="005D235C" w:rsidRDefault="003C5DC2" w:rsidP="006A48A6">
            <w:pPr>
              <w:autoSpaceDE w:val="0"/>
              <w:autoSpaceDN w:val="0"/>
              <w:adjustRightInd w:val="0"/>
              <w:spacing w:after="0" w:line="480" w:lineRule="auto"/>
              <w:ind w:left="60" w:right="60"/>
              <w:jc w:val="right"/>
              <w:rPr>
                <w:rFonts w:ascii="Times New Roman" w:hAnsi="Times New Roman" w:cs="Times New Roman"/>
              </w:rPr>
            </w:pPr>
            <w:r w:rsidRPr="005D235C">
              <w:rPr>
                <w:rFonts w:ascii="Times New Roman" w:hAnsi="Times New Roman" w:cs="Times New Roman"/>
              </w:rPr>
              <w:t>3</w:t>
            </w:r>
          </w:p>
        </w:tc>
      </w:tr>
      <w:tr w:rsidR="003C5DC2" w14:paraId="53710696" w14:textId="77777777" w:rsidTr="006A48A6">
        <w:tc>
          <w:tcPr>
            <w:tcW w:w="789" w:type="pct"/>
            <w:shd w:val="clear" w:color="auto" w:fill="auto"/>
          </w:tcPr>
          <w:p w14:paraId="1715F9C3" w14:textId="77777777" w:rsidR="003C5DC2" w:rsidRPr="005D235C" w:rsidRDefault="003C5DC2" w:rsidP="006A48A6">
            <w:pPr>
              <w:autoSpaceDE w:val="0"/>
              <w:autoSpaceDN w:val="0"/>
              <w:adjustRightInd w:val="0"/>
              <w:spacing w:after="0" w:line="480" w:lineRule="auto"/>
              <w:ind w:left="60" w:right="60"/>
              <w:rPr>
                <w:rFonts w:ascii="Times New Roman" w:hAnsi="Times New Roman" w:cs="Times New Roman"/>
                <w:b/>
                <w:bCs/>
              </w:rPr>
            </w:pPr>
          </w:p>
        </w:tc>
        <w:tc>
          <w:tcPr>
            <w:tcW w:w="4211" w:type="pct"/>
            <w:gridSpan w:val="6"/>
            <w:shd w:val="clear" w:color="auto" w:fill="auto"/>
          </w:tcPr>
          <w:p w14:paraId="411B67FC" w14:textId="77777777" w:rsidR="003C5DC2" w:rsidRPr="005D235C" w:rsidRDefault="003C5DC2" w:rsidP="006A48A6">
            <w:pPr>
              <w:autoSpaceDE w:val="0"/>
              <w:autoSpaceDN w:val="0"/>
              <w:adjustRightInd w:val="0"/>
              <w:spacing w:after="0" w:line="480" w:lineRule="auto"/>
              <w:ind w:left="62" w:right="62"/>
              <w:rPr>
                <w:rFonts w:ascii="Times New Roman" w:hAnsi="Times New Roman" w:cs="Times New Roman"/>
              </w:rPr>
            </w:pPr>
            <w:r w:rsidRPr="005D235C">
              <w:rPr>
                <w:rFonts w:ascii="Times New Roman" w:eastAsia="Times New Roman" w:hAnsi="Times New Roman" w:cs="Times New Roman"/>
                <w:color w:val="000000"/>
              </w:rPr>
              <w:t>Referral pathway not stated as individuals could not remember how they heard about the trial or did not want to specify where they heard about it.</w:t>
            </w:r>
          </w:p>
        </w:tc>
      </w:tr>
      <w:tr w:rsidR="003C5DC2" w14:paraId="65EA0789" w14:textId="77777777" w:rsidTr="006A48A6">
        <w:tc>
          <w:tcPr>
            <w:tcW w:w="789" w:type="pct"/>
            <w:tcBorders>
              <w:bottom w:val="single" w:sz="4" w:space="0" w:color="auto"/>
            </w:tcBorders>
            <w:shd w:val="clear" w:color="auto" w:fill="auto"/>
          </w:tcPr>
          <w:p w14:paraId="321692BE" w14:textId="77777777" w:rsidR="003C5DC2" w:rsidRPr="005D235C" w:rsidRDefault="003C5DC2" w:rsidP="006A48A6">
            <w:pPr>
              <w:autoSpaceDE w:val="0"/>
              <w:autoSpaceDN w:val="0"/>
              <w:adjustRightInd w:val="0"/>
              <w:spacing w:after="0" w:line="480" w:lineRule="auto"/>
              <w:ind w:left="60" w:right="60"/>
              <w:rPr>
                <w:rFonts w:ascii="Times New Roman" w:hAnsi="Times New Roman" w:cs="Times New Roman"/>
                <w:b/>
                <w:bCs/>
              </w:rPr>
            </w:pPr>
            <w:r w:rsidRPr="005D235C">
              <w:rPr>
                <w:rFonts w:ascii="Times New Roman" w:eastAsia="Times New Roman" w:hAnsi="Times New Roman" w:cs="Times New Roman"/>
                <w:b/>
                <w:bCs/>
              </w:rPr>
              <w:t>Family member</w:t>
            </w:r>
            <w:r w:rsidRPr="005D235C">
              <w:rPr>
                <w:rFonts w:ascii="Times New Roman" w:hAnsi="Times New Roman" w:cs="Times New Roman"/>
                <w:b/>
                <w:bCs/>
              </w:rPr>
              <w:t>/ colleague</w:t>
            </w:r>
            <w:r>
              <w:rPr>
                <w:rFonts w:ascii="Times New Roman" w:hAnsi="Times New Roman" w:cs="Times New Roman"/>
                <w:b/>
                <w:bCs/>
              </w:rPr>
              <w:t xml:space="preserve">/ </w:t>
            </w:r>
            <w:r w:rsidRPr="005D235C">
              <w:rPr>
                <w:rFonts w:ascii="Times New Roman" w:hAnsi="Times New Roman" w:cs="Times New Roman"/>
                <w:b/>
                <w:bCs/>
              </w:rPr>
              <w:t>Friend: $0</w:t>
            </w:r>
          </w:p>
        </w:tc>
        <w:tc>
          <w:tcPr>
            <w:tcW w:w="637" w:type="pct"/>
            <w:shd w:val="clear" w:color="auto" w:fill="auto"/>
          </w:tcPr>
          <w:p w14:paraId="27084C3B" w14:textId="77777777" w:rsidR="003C5DC2" w:rsidRPr="005D235C" w:rsidRDefault="003C5DC2" w:rsidP="006A48A6">
            <w:pPr>
              <w:autoSpaceDE w:val="0"/>
              <w:autoSpaceDN w:val="0"/>
              <w:adjustRightInd w:val="0"/>
              <w:spacing w:after="0" w:line="480" w:lineRule="auto"/>
              <w:ind w:left="60" w:right="60"/>
              <w:rPr>
                <w:rFonts w:ascii="Times New Roman" w:eastAsia="Times New Roman" w:hAnsi="Times New Roman" w:cs="Times New Roman"/>
                <w:color w:val="000000"/>
              </w:rPr>
            </w:pPr>
            <w:r w:rsidRPr="005D235C">
              <w:rPr>
                <w:rFonts w:ascii="Times New Roman" w:eastAsia="Times New Roman" w:hAnsi="Times New Roman" w:cs="Times New Roman"/>
                <w:color w:val="000000"/>
              </w:rPr>
              <w:t>Continuous</w:t>
            </w:r>
          </w:p>
        </w:tc>
        <w:tc>
          <w:tcPr>
            <w:tcW w:w="1062" w:type="pct"/>
            <w:shd w:val="clear" w:color="auto" w:fill="auto"/>
          </w:tcPr>
          <w:p w14:paraId="046138AC" w14:textId="77777777" w:rsidR="003C5DC2" w:rsidRPr="005D235C" w:rsidRDefault="003C5DC2" w:rsidP="006A48A6">
            <w:pPr>
              <w:autoSpaceDE w:val="0"/>
              <w:autoSpaceDN w:val="0"/>
              <w:adjustRightInd w:val="0"/>
              <w:spacing w:after="0" w:line="480" w:lineRule="auto"/>
              <w:ind w:left="60" w:right="60"/>
              <w:rPr>
                <w:rFonts w:ascii="Times New Roman" w:eastAsia="Times New Roman" w:hAnsi="Times New Roman" w:cs="Times New Roman"/>
                <w:color w:val="000000"/>
              </w:rPr>
            </w:pPr>
            <w:r w:rsidRPr="005D235C">
              <w:rPr>
                <w:rFonts w:ascii="Times New Roman" w:eastAsia="Times New Roman" w:hAnsi="Times New Roman" w:cs="Times New Roman"/>
                <w:color w:val="000000"/>
              </w:rPr>
              <w:t>Unknown</w:t>
            </w:r>
          </w:p>
        </w:tc>
        <w:tc>
          <w:tcPr>
            <w:tcW w:w="684" w:type="pct"/>
            <w:shd w:val="clear" w:color="auto" w:fill="auto"/>
          </w:tcPr>
          <w:p w14:paraId="20C7CBAB" w14:textId="77777777" w:rsidR="003C5DC2" w:rsidRPr="005D235C" w:rsidRDefault="003C5DC2" w:rsidP="006A48A6">
            <w:pPr>
              <w:autoSpaceDE w:val="0"/>
              <w:autoSpaceDN w:val="0"/>
              <w:adjustRightInd w:val="0"/>
              <w:spacing w:after="0" w:line="480" w:lineRule="auto"/>
              <w:ind w:left="60" w:right="60"/>
              <w:jc w:val="right"/>
              <w:rPr>
                <w:rFonts w:ascii="Times New Roman" w:eastAsia="Times New Roman" w:hAnsi="Times New Roman" w:cs="Times New Roman"/>
                <w:color w:val="000000"/>
              </w:rPr>
            </w:pPr>
            <w:r w:rsidRPr="005D235C">
              <w:rPr>
                <w:rFonts w:ascii="Times New Roman" w:eastAsia="Times New Roman" w:hAnsi="Times New Roman" w:cs="Times New Roman"/>
                <w:color w:val="000000"/>
              </w:rPr>
              <w:t>15</w:t>
            </w:r>
          </w:p>
        </w:tc>
        <w:tc>
          <w:tcPr>
            <w:tcW w:w="557" w:type="pct"/>
            <w:shd w:val="clear" w:color="auto" w:fill="auto"/>
          </w:tcPr>
          <w:p w14:paraId="2BDD26E7" w14:textId="77777777" w:rsidR="003C5DC2" w:rsidRPr="005D235C" w:rsidRDefault="003C5DC2" w:rsidP="006A48A6">
            <w:pPr>
              <w:autoSpaceDE w:val="0"/>
              <w:autoSpaceDN w:val="0"/>
              <w:adjustRightInd w:val="0"/>
              <w:spacing w:after="0" w:line="480" w:lineRule="auto"/>
              <w:ind w:left="60" w:right="60"/>
              <w:jc w:val="right"/>
              <w:rPr>
                <w:rFonts w:ascii="Times New Roman" w:eastAsia="Times New Roman" w:hAnsi="Times New Roman" w:cs="Times New Roman"/>
                <w:color w:val="000000"/>
              </w:rPr>
            </w:pPr>
            <w:r w:rsidRPr="005D235C">
              <w:rPr>
                <w:rFonts w:ascii="Times New Roman" w:hAnsi="Times New Roman" w:cs="Times New Roman"/>
              </w:rPr>
              <w:t>7</w:t>
            </w:r>
          </w:p>
        </w:tc>
        <w:tc>
          <w:tcPr>
            <w:tcW w:w="557" w:type="pct"/>
            <w:shd w:val="clear" w:color="auto" w:fill="auto"/>
          </w:tcPr>
          <w:p w14:paraId="5E2A4634" w14:textId="77777777" w:rsidR="003C5DC2" w:rsidRPr="005D235C" w:rsidRDefault="003C5DC2" w:rsidP="006A48A6">
            <w:pPr>
              <w:autoSpaceDE w:val="0"/>
              <w:autoSpaceDN w:val="0"/>
              <w:adjustRightInd w:val="0"/>
              <w:spacing w:after="0" w:line="480" w:lineRule="auto"/>
              <w:ind w:left="60" w:right="60"/>
              <w:jc w:val="right"/>
              <w:rPr>
                <w:rFonts w:ascii="Times New Roman" w:hAnsi="Times New Roman" w:cs="Times New Roman"/>
              </w:rPr>
            </w:pPr>
            <w:r w:rsidRPr="005D235C">
              <w:rPr>
                <w:rFonts w:ascii="Times New Roman" w:hAnsi="Times New Roman" w:cs="Times New Roman"/>
              </w:rPr>
              <w:t>5</w:t>
            </w:r>
          </w:p>
        </w:tc>
        <w:tc>
          <w:tcPr>
            <w:tcW w:w="714" w:type="pct"/>
            <w:shd w:val="clear" w:color="auto" w:fill="auto"/>
          </w:tcPr>
          <w:p w14:paraId="16D43460" w14:textId="77777777" w:rsidR="003C5DC2" w:rsidRPr="005D235C" w:rsidRDefault="003C5DC2" w:rsidP="006A48A6">
            <w:pPr>
              <w:autoSpaceDE w:val="0"/>
              <w:autoSpaceDN w:val="0"/>
              <w:adjustRightInd w:val="0"/>
              <w:spacing w:after="0" w:line="480" w:lineRule="auto"/>
              <w:ind w:left="60" w:right="60"/>
              <w:jc w:val="right"/>
              <w:rPr>
                <w:rFonts w:ascii="Times New Roman" w:hAnsi="Times New Roman" w:cs="Times New Roman"/>
              </w:rPr>
            </w:pPr>
            <w:r w:rsidRPr="005D235C">
              <w:rPr>
                <w:rFonts w:ascii="Times New Roman" w:hAnsi="Times New Roman" w:cs="Times New Roman"/>
              </w:rPr>
              <w:t>3</w:t>
            </w:r>
          </w:p>
        </w:tc>
      </w:tr>
      <w:tr w:rsidR="003C5DC2" w14:paraId="73FA930B" w14:textId="77777777" w:rsidTr="006A48A6">
        <w:tc>
          <w:tcPr>
            <w:tcW w:w="789" w:type="pct"/>
            <w:tcBorders>
              <w:bottom w:val="single" w:sz="4" w:space="0" w:color="auto"/>
            </w:tcBorders>
            <w:shd w:val="clear" w:color="auto" w:fill="auto"/>
          </w:tcPr>
          <w:p w14:paraId="5E30099B" w14:textId="77777777" w:rsidR="003C5DC2" w:rsidRPr="005D235C" w:rsidRDefault="003C5DC2" w:rsidP="006A48A6">
            <w:pPr>
              <w:autoSpaceDE w:val="0"/>
              <w:autoSpaceDN w:val="0"/>
              <w:adjustRightInd w:val="0"/>
              <w:spacing w:after="0" w:line="480" w:lineRule="auto"/>
              <w:ind w:left="60" w:right="60"/>
              <w:rPr>
                <w:rFonts w:ascii="Times New Roman" w:eastAsia="Times New Roman" w:hAnsi="Times New Roman" w:cs="Times New Roman"/>
                <w:b/>
                <w:bCs/>
              </w:rPr>
            </w:pPr>
          </w:p>
        </w:tc>
        <w:tc>
          <w:tcPr>
            <w:tcW w:w="4211" w:type="pct"/>
            <w:gridSpan w:val="6"/>
            <w:shd w:val="clear" w:color="auto" w:fill="auto"/>
          </w:tcPr>
          <w:p w14:paraId="73ED5C4B" w14:textId="77777777" w:rsidR="003C5DC2" w:rsidRPr="005D235C" w:rsidRDefault="003C5DC2" w:rsidP="006A48A6">
            <w:pPr>
              <w:autoSpaceDE w:val="0"/>
              <w:autoSpaceDN w:val="0"/>
              <w:adjustRightInd w:val="0"/>
              <w:spacing w:after="0" w:line="480" w:lineRule="auto"/>
              <w:ind w:left="60" w:right="60"/>
              <w:rPr>
                <w:rFonts w:ascii="Times New Roman" w:hAnsi="Times New Roman" w:cs="Times New Roman"/>
              </w:rPr>
            </w:pPr>
            <w:r w:rsidRPr="005D235C">
              <w:rPr>
                <w:rFonts w:ascii="Times New Roman" w:eastAsia="Times New Roman" w:hAnsi="Times New Roman" w:cs="Times New Roman"/>
                <w:color w:val="000000"/>
              </w:rPr>
              <w:t>Indirect referral from someone in the individual’s life who received information about the trial through one of the alternate referral sources.</w:t>
            </w:r>
          </w:p>
        </w:tc>
      </w:tr>
      <w:tr w:rsidR="003C5DC2" w14:paraId="029DFB43" w14:textId="77777777" w:rsidTr="006A48A6">
        <w:tc>
          <w:tcPr>
            <w:tcW w:w="789" w:type="pct"/>
            <w:tcBorders>
              <w:top w:val="single" w:sz="4" w:space="0" w:color="auto"/>
              <w:bottom w:val="single" w:sz="4" w:space="0" w:color="auto"/>
            </w:tcBorders>
            <w:shd w:val="clear" w:color="auto" w:fill="auto"/>
          </w:tcPr>
          <w:p w14:paraId="6EE7F91D" w14:textId="77777777" w:rsidR="003C5DC2" w:rsidRPr="005D235C" w:rsidRDefault="003C5DC2" w:rsidP="006A48A6">
            <w:pPr>
              <w:autoSpaceDE w:val="0"/>
              <w:autoSpaceDN w:val="0"/>
              <w:adjustRightInd w:val="0"/>
              <w:spacing w:after="0" w:line="480" w:lineRule="auto"/>
              <w:ind w:left="60" w:right="60"/>
              <w:rPr>
                <w:rFonts w:ascii="Times New Roman" w:eastAsia="Times New Roman" w:hAnsi="Times New Roman" w:cs="Times New Roman"/>
                <w:b/>
                <w:bCs/>
              </w:rPr>
            </w:pPr>
            <w:r w:rsidRPr="005D235C">
              <w:rPr>
                <w:rFonts w:ascii="Times New Roman" w:hAnsi="Times New Roman" w:cs="Times New Roman"/>
                <w:b/>
                <w:bCs/>
              </w:rPr>
              <w:t>Newspaper: $0</w:t>
            </w:r>
          </w:p>
        </w:tc>
        <w:tc>
          <w:tcPr>
            <w:tcW w:w="637" w:type="pct"/>
            <w:shd w:val="clear" w:color="auto" w:fill="auto"/>
          </w:tcPr>
          <w:p w14:paraId="544CD1EF" w14:textId="77777777" w:rsidR="003C5DC2" w:rsidRPr="005D235C" w:rsidRDefault="003C5DC2" w:rsidP="006A48A6">
            <w:pPr>
              <w:autoSpaceDE w:val="0"/>
              <w:autoSpaceDN w:val="0"/>
              <w:adjustRightInd w:val="0"/>
              <w:spacing w:after="0" w:line="480" w:lineRule="auto"/>
              <w:ind w:left="60" w:right="60"/>
              <w:rPr>
                <w:rFonts w:ascii="Times New Roman" w:eastAsia="Times New Roman" w:hAnsi="Times New Roman" w:cs="Times New Roman"/>
                <w:color w:val="000000"/>
              </w:rPr>
            </w:pPr>
            <w:r w:rsidRPr="005D235C">
              <w:rPr>
                <w:rFonts w:ascii="Times New Roman" w:eastAsia="Times New Roman" w:hAnsi="Times New Roman" w:cs="Times New Roman"/>
                <w:color w:val="000000"/>
              </w:rPr>
              <w:t>2</w:t>
            </w:r>
          </w:p>
        </w:tc>
        <w:tc>
          <w:tcPr>
            <w:tcW w:w="1062" w:type="pct"/>
            <w:shd w:val="clear" w:color="auto" w:fill="auto"/>
          </w:tcPr>
          <w:p w14:paraId="221E962B" w14:textId="77777777" w:rsidR="003C5DC2" w:rsidRPr="005D235C" w:rsidRDefault="003C5DC2" w:rsidP="006A48A6">
            <w:pPr>
              <w:autoSpaceDE w:val="0"/>
              <w:autoSpaceDN w:val="0"/>
              <w:adjustRightInd w:val="0"/>
              <w:spacing w:after="0" w:line="480" w:lineRule="auto"/>
              <w:ind w:left="60" w:right="60"/>
              <w:rPr>
                <w:rFonts w:ascii="Times New Roman" w:eastAsia="Times New Roman" w:hAnsi="Times New Roman" w:cs="Times New Roman"/>
                <w:color w:val="000000"/>
              </w:rPr>
            </w:pPr>
            <w:r w:rsidRPr="005D235C">
              <w:rPr>
                <w:rFonts w:ascii="Times New Roman" w:eastAsia="Times New Roman" w:hAnsi="Times New Roman" w:cs="Times New Roman"/>
                <w:color w:val="000000"/>
              </w:rPr>
              <w:t>Unknown</w:t>
            </w:r>
          </w:p>
        </w:tc>
        <w:tc>
          <w:tcPr>
            <w:tcW w:w="684" w:type="pct"/>
            <w:shd w:val="clear" w:color="auto" w:fill="auto"/>
          </w:tcPr>
          <w:p w14:paraId="0A73A905" w14:textId="77777777" w:rsidR="003C5DC2" w:rsidRPr="005D235C" w:rsidRDefault="003C5DC2" w:rsidP="006A48A6">
            <w:pPr>
              <w:autoSpaceDE w:val="0"/>
              <w:autoSpaceDN w:val="0"/>
              <w:adjustRightInd w:val="0"/>
              <w:spacing w:after="0" w:line="480" w:lineRule="auto"/>
              <w:ind w:left="60" w:right="60"/>
              <w:jc w:val="right"/>
              <w:rPr>
                <w:rFonts w:ascii="Times New Roman" w:hAnsi="Times New Roman" w:cs="Times New Roman"/>
              </w:rPr>
            </w:pPr>
            <w:r w:rsidRPr="005D235C">
              <w:rPr>
                <w:rFonts w:ascii="Times New Roman" w:eastAsia="Times New Roman" w:hAnsi="Times New Roman" w:cs="Times New Roman"/>
                <w:color w:val="000000"/>
              </w:rPr>
              <w:t>13</w:t>
            </w:r>
          </w:p>
        </w:tc>
        <w:tc>
          <w:tcPr>
            <w:tcW w:w="557" w:type="pct"/>
            <w:shd w:val="clear" w:color="auto" w:fill="auto"/>
          </w:tcPr>
          <w:p w14:paraId="1227DD8A" w14:textId="77777777" w:rsidR="003C5DC2" w:rsidRPr="005D235C" w:rsidRDefault="003C5DC2" w:rsidP="006A48A6">
            <w:pPr>
              <w:autoSpaceDE w:val="0"/>
              <w:autoSpaceDN w:val="0"/>
              <w:adjustRightInd w:val="0"/>
              <w:spacing w:after="0" w:line="480" w:lineRule="auto"/>
              <w:ind w:left="60" w:right="60"/>
              <w:jc w:val="right"/>
              <w:rPr>
                <w:rFonts w:ascii="Times New Roman" w:hAnsi="Times New Roman" w:cs="Times New Roman"/>
              </w:rPr>
            </w:pPr>
            <w:r w:rsidRPr="005D235C">
              <w:rPr>
                <w:rFonts w:ascii="Times New Roman" w:hAnsi="Times New Roman" w:cs="Times New Roman"/>
              </w:rPr>
              <w:t>6</w:t>
            </w:r>
          </w:p>
        </w:tc>
        <w:tc>
          <w:tcPr>
            <w:tcW w:w="557" w:type="pct"/>
            <w:shd w:val="clear" w:color="auto" w:fill="auto"/>
          </w:tcPr>
          <w:p w14:paraId="1E6ABDDE" w14:textId="77777777" w:rsidR="003C5DC2" w:rsidRPr="005D235C" w:rsidRDefault="003C5DC2" w:rsidP="006A48A6">
            <w:pPr>
              <w:autoSpaceDE w:val="0"/>
              <w:autoSpaceDN w:val="0"/>
              <w:adjustRightInd w:val="0"/>
              <w:spacing w:after="0" w:line="480" w:lineRule="auto"/>
              <w:ind w:left="60" w:right="60"/>
              <w:jc w:val="right"/>
              <w:rPr>
                <w:rFonts w:ascii="Times New Roman" w:hAnsi="Times New Roman" w:cs="Times New Roman"/>
              </w:rPr>
            </w:pPr>
            <w:r w:rsidRPr="005D235C">
              <w:rPr>
                <w:rFonts w:ascii="Times New Roman" w:hAnsi="Times New Roman" w:cs="Times New Roman"/>
              </w:rPr>
              <w:t>3</w:t>
            </w:r>
          </w:p>
        </w:tc>
        <w:tc>
          <w:tcPr>
            <w:tcW w:w="714" w:type="pct"/>
            <w:shd w:val="clear" w:color="auto" w:fill="auto"/>
          </w:tcPr>
          <w:p w14:paraId="0002B31C" w14:textId="77777777" w:rsidR="003C5DC2" w:rsidRPr="005D235C" w:rsidRDefault="003C5DC2" w:rsidP="006A48A6">
            <w:pPr>
              <w:autoSpaceDE w:val="0"/>
              <w:autoSpaceDN w:val="0"/>
              <w:adjustRightInd w:val="0"/>
              <w:spacing w:after="0" w:line="480" w:lineRule="auto"/>
              <w:ind w:left="60" w:right="60"/>
              <w:jc w:val="right"/>
              <w:rPr>
                <w:rFonts w:ascii="Times New Roman" w:hAnsi="Times New Roman" w:cs="Times New Roman"/>
              </w:rPr>
            </w:pPr>
            <w:r w:rsidRPr="005D235C">
              <w:rPr>
                <w:rFonts w:ascii="Times New Roman" w:hAnsi="Times New Roman" w:cs="Times New Roman"/>
              </w:rPr>
              <w:t>3</w:t>
            </w:r>
          </w:p>
        </w:tc>
      </w:tr>
      <w:tr w:rsidR="003C5DC2" w14:paraId="108960AC" w14:textId="77777777" w:rsidTr="006A48A6">
        <w:tc>
          <w:tcPr>
            <w:tcW w:w="789" w:type="pct"/>
            <w:tcBorders>
              <w:bottom w:val="single" w:sz="4" w:space="0" w:color="auto"/>
            </w:tcBorders>
            <w:shd w:val="clear" w:color="auto" w:fill="auto"/>
          </w:tcPr>
          <w:p w14:paraId="01BCF4C3" w14:textId="77777777" w:rsidR="003C5DC2" w:rsidRPr="005D235C" w:rsidRDefault="003C5DC2" w:rsidP="006A48A6">
            <w:pPr>
              <w:autoSpaceDE w:val="0"/>
              <w:autoSpaceDN w:val="0"/>
              <w:adjustRightInd w:val="0"/>
              <w:spacing w:after="0" w:line="480" w:lineRule="auto"/>
              <w:ind w:left="60" w:right="60"/>
              <w:rPr>
                <w:rFonts w:ascii="Times New Roman" w:hAnsi="Times New Roman" w:cs="Times New Roman"/>
                <w:b/>
                <w:bCs/>
              </w:rPr>
            </w:pPr>
          </w:p>
        </w:tc>
        <w:tc>
          <w:tcPr>
            <w:tcW w:w="4211" w:type="pct"/>
            <w:gridSpan w:val="6"/>
            <w:shd w:val="clear" w:color="auto" w:fill="auto"/>
          </w:tcPr>
          <w:p w14:paraId="49069FBA" w14:textId="77777777" w:rsidR="003C5DC2" w:rsidRPr="005D235C" w:rsidRDefault="003C5DC2" w:rsidP="006A48A6">
            <w:pPr>
              <w:autoSpaceDE w:val="0"/>
              <w:autoSpaceDN w:val="0"/>
              <w:adjustRightInd w:val="0"/>
              <w:spacing w:after="0" w:line="480" w:lineRule="auto"/>
              <w:ind w:left="62" w:right="62"/>
              <w:rPr>
                <w:rFonts w:ascii="Times New Roman" w:eastAsia="Times New Roman" w:hAnsi="Times New Roman" w:cs="Times New Roman"/>
                <w:b/>
                <w:bCs/>
                <w:color w:val="000000"/>
              </w:rPr>
            </w:pPr>
            <w:r w:rsidRPr="005D235C">
              <w:rPr>
                <w:rFonts w:ascii="Times New Roman" w:eastAsia="Times New Roman" w:hAnsi="Times New Roman" w:cs="Times New Roman"/>
                <w:b/>
                <w:bCs/>
                <w:color w:val="000000"/>
              </w:rPr>
              <w:t>Boomer section of The Advertiser</w:t>
            </w:r>
            <w:r w:rsidRPr="005D235C">
              <w:rPr>
                <w:rFonts w:ascii="Times New Roman" w:hAnsi="Times New Roman" w:cs="Times New Roman"/>
                <w:b/>
                <w:bCs/>
                <w:color w:val="000000"/>
              </w:rPr>
              <w:t xml:space="preserve"> - </w:t>
            </w:r>
            <w:r w:rsidRPr="005D235C">
              <w:rPr>
                <w:rFonts w:ascii="Times New Roman" w:hAnsi="Times New Roman" w:cs="Times New Roman"/>
                <w:b/>
                <w:bCs/>
                <w:i/>
                <w:iCs/>
              </w:rPr>
              <w:t>Yielded a total of 2 expressions of interest and a total of 1 individual who was eligible at Stage 1.</w:t>
            </w:r>
          </w:p>
          <w:p w14:paraId="1E2A6D81" w14:textId="77777777" w:rsidR="003C5DC2" w:rsidRPr="005D235C" w:rsidRDefault="003C5DC2" w:rsidP="006A48A6">
            <w:pPr>
              <w:autoSpaceDE w:val="0"/>
              <w:autoSpaceDN w:val="0"/>
              <w:adjustRightInd w:val="0"/>
              <w:spacing w:after="0" w:line="480" w:lineRule="auto"/>
              <w:ind w:left="62" w:right="62"/>
              <w:rPr>
                <w:rFonts w:ascii="Times New Roman" w:eastAsia="Times New Roman" w:hAnsi="Times New Roman" w:cs="Times New Roman"/>
                <w:color w:val="000000"/>
              </w:rPr>
            </w:pPr>
            <w:r w:rsidRPr="005D235C">
              <w:rPr>
                <w:rFonts w:ascii="Times New Roman" w:eastAsia="Times New Roman" w:hAnsi="Times New Roman" w:cs="Times New Roman"/>
                <w:color w:val="000000"/>
              </w:rPr>
              <w:t>Free advertising in the state-based newspaper The Advertiser, with a call to action for interested individuals to call the Diabetes SA phone number or to visit the Diabetes SA website.</w:t>
            </w:r>
          </w:p>
          <w:p w14:paraId="5CB7C18F" w14:textId="77777777" w:rsidR="003C5DC2" w:rsidRPr="005D235C" w:rsidRDefault="003C5DC2" w:rsidP="006A48A6">
            <w:pPr>
              <w:autoSpaceDE w:val="0"/>
              <w:autoSpaceDN w:val="0"/>
              <w:adjustRightInd w:val="0"/>
              <w:spacing w:after="0" w:line="480" w:lineRule="auto"/>
              <w:ind w:left="62" w:right="62"/>
              <w:rPr>
                <w:rFonts w:ascii="Times New Roman" w:hAnsi="Times New Roman" w:cs="Times New Roman"/>
              </w:rPr>
            </w:pPr>
            <w:r w:rsidRPr="005D235C">
              <w:rPr>
                <w:rFonts w:ascii="Times New Roman" w:hAnsi="Times New Roman" w:cs="Times New Roman"/>
              </w:rPr>
              <w:lastRenderedPageBreak/>
              <w:t>Estimated reach unknown.</w:t>
            </w:r>
          </w:p>
        </w:tc>
      </w:tr>
      <w:tr w:rsidR="003C5DC2" w14:paraId="519F7845" w14:textId="77777777" w:rsidTr="006A48A6">
        <w:tc>
          <w:tcPr>
            <w:tcW w:w="789" w:type="pct"/>
            <w:tcBorders>
              <w:top w:val="single" w:sz="4" w:space="0" w:color="auto"/>
            </w:tcBorders>
            <w:shd w:val="clear" w:color="auto" w:fill="auto"/>
          </w:tcPr>
          <w:p w14:paraId="014E522C" w14:textId="77777777" w:rsidR="003C5DC2" w:rsidRPr="005D235C" w:rsidRDefault="003C5DC2" w:rsidP="006A48A6">
            <w:pPr>
              <w:autoSpaceDE w:val="0"/>
              <w:autoSpaceDN w:val="0"/>
              <w:adjustRightInd w:val="0"/>
              <w:spacing w:after="0" w:line="480" w:lineRule="auto"/>
              <w:ind w:left="60" w:right="60"/>
              <w:rPr>
                <w:rFonts w:ascii="Times New Roman" w:hAnsi="Times New Roman" w:cs="Times New Roman"/>
              </w:rPr>
            </w:pPr>
          </w:p>
        </w:tc>
        <w:tc>
          <w:tcPr>
            <w:tcW w:w="4211" w:type="pct"/>
            <w:gridSpan w:val="6"/>
          </w:tcPr>
          <w:p w14:paraId="34B3117D" w14:textId="77777777" w:rsidR="003C5DC2" w:rsidRPr="005D235C" w:rsidRDefault="003C5DC2" w:rsidP="006A48A6">
            <w:pPr>
              <w:autoSpaceDE w:val="0"/>
              <w:autoSpaceDN w:val="0"/>
              <w:adjustRightInd w:val="0"/>
              <w:spacing w:after="0" w:line="480" w:lineRule="auto"/>
              <w:ind w:left="62" w:right="62"/>
              <w:rPr>
                <w:rFonts w:ascii="Times New Roman" w:eastAsia="Times New Roman" w:hAnsi="Times New Roman" w:cs="Times New Roman"/>
                <w:b/>
                <w:bCs/>
                <w:color w:val="000000"/>
              </w:rPr>
            </w:pPr>
            <w:r w:rsidRPr="005D235C">
              <w:rPr>
                <w:rFonts w:ascii="Times New Roman" w:eastAsia="Times New Roman" w:hAnsi="Times New Roman" w:cs="Times New Roman"/>
                <w:b/>
                <w:bCs/>
                <w:color w:val="000000"/>
              </w:rPr>
              <w:t>Independent Lifestyle section of The Sunday Mail</w:t>
            </w:r>
            <w:r w:rsidRPr="005D235C">
              <w:rPr>
                <w:rFonts w:ascii="Times New Roman" w:hAnsi="Times New Roman" w:cs="Times New Roman"/>
                <w:b/>
                <w:bCs/>
                <w:i/>
                <w:iCs/>
              </w:rPr>
              <w:t xml:space="preserve"> - Yielded a total of 6 expressions of interest and a total of 3 individuals who were eligible at Stage 1.</w:t>
            </w:r>
          </w:p>
          <w:p w14:paraId="54B2C865" w14:textId="77777777" w:rsidR="003C5DC2" w:rsidRPr="005D235C" w:rsidRDefault="003C5DC2" w:rsidP="006A48A6">
            <w:pPr>
              <w:autoSpaceDE w:val="0"/>
              <w:autoSpaceDN w:val="0"/>
              <w:adjustRightInd w:val="0"/>
              <w:spacing w:after="0" w:line="480" w:lineRule="auto"/>
              <w:ind w:left="62" w:right="62"/>
              <w:rPr>
                <w:rFonts w:ascii="Times New Roman" w:eastAsia="Times New Roman" w:hAnsi="Times New Roman" w:cs="Times New Roman"/>
                <w:color w:val="000000"/>
              </w:rPr>
            </w:pPr>
            <w:r w:rsidRPr="005D235C">
              <w:rPr>
                <w:rFonts w:ascii="Times New Roman" w:eastAsia="Times New Roman" w:hAnsi="Times New Roman" w:cs="Times New Roman"/>
                <w:color w:val="000000"/>
              </w:rPr>
              <w:t>A two-page spread on how eating well can assist in managing diabetes. The trial was promoted for those with prediabetes or who are at risk of developing the condition. People were encouraged to call Diabetes SA for more information.</w:t>
            </w:r>
          </w:p>
          <w:p w14:paraId="69BEA3D1" w14:textId="77777777" w:rsidR="003C5DC2" w:rsidRPr="005D235C" w:rsidRDefault="003C5DC2" w:rsidP="006A48A6">
            <w:pPr>
              <w:autoSpaceDE w:val="0"/>
              <w:autoSpaceDN w:val="0"/>
              <w:adjustRightInd w:val="0"/>
              <w:spacing w:after="0" w:line="480" w:lineRule="auto"/>
              <w:ind w:left="62" w:right="62"/>
              <w:rPr>
                <w:rFonts w:ascii="Times New Roman" w:eastAsia="Times New Roman" w:hAnsi="Times New Roman" w:cs="Times New Roman"/>
                <w:color w:val="000000"/>
              </w:rPr>
            </w:pPr>
            <w:r w:rsidRPr="005D235C">
              <w:rPr>
                <w:rFonts w:ascii="Times New Roman" w:hAnsi="Times New Roman" w:cs="Times New Roman"/>
              </w:rPr>
              <w:t>Estimated reach unknown.</w:t>
            </w:r>
          </w:p>
        </w:tc>
      </w:tr>
      <w:tr w:rsidR="003C5DC2" w14:paraId="0A4F569C" w14:textId="77777777" w:rsidTr="006A48A6">
        <w:tc>
          <w:tcPr>
            <w:tcW w:w="789" w:type="pct"/>
            <w:tcBorders>
              <w:top w:val="single" w:sz="4" w:space="0" w:color="auto"/>
            </w:tcBorders>
            <w:shd w:val="clear" w:color="auto" w:fill="auto"/>
          </w:tcPr>
          <w:p w14:paraId="6DD5C5C2" w14:textId="77777777" w:rsidR="003C5DC2" w:rsidRPr="005D235C" w:rsidRDefault="003C5DC2" w:rsidP="006A48A6">
            <w:pPr>
              <w:autoSpaceDE w:val="0"/>
              <w:autoSpaceDN w:val="0"/>
              <w:adjustRightInd w:val="0"/>
              <w:spacing w:after="0" w:line="480" w:lineRule="auto"/>
              <w:ind w:left="60" w:right="60"/>
              <w:rPr>
                <w:rFonts w:ascii="Times New Roman" w:hAnsi="Times New Roman" w:cs="Times New Roman"/>
              </w:rPr>
            </w:pPr>
          </w:p>
        </w:tc>
        <w:tc>
          <w:tcPr>
            <w:tcW w:w="4211" w:type="pct"/>
            <w:gridSpan w:val="6"/>
          </w:tcPr>
          <w:p w14:paraId="3D108363" w14:textId="77777777" w:rsidR="003C5DC2" w:rsidRPr="005D235C" w:rsidRDefault="003C5DC2" w:rsidP="006A48A6">
            <w:pPr>
              <w:autoSpaceDE w:val="0"/>
              <w:autoSpaceDN w:val="0"/>
              <w:spacing w:after="0" w:line="480" w:lineRule="auto"/>
              <w:ind w:left="62" w:right="62"/>
              <w:rPr>
                <w:rFonts w:ascii="Times New Roman" w:hAnsi="Times New Roman" w:cs="Times New Roman"/>
                <w:b/>
                <w:bCs/>
                <w:i/>
                <w:iCs/>
                <w:color w:val="000000"/>
              </w:rPr>
            </w:pPr>
            <w:r w:rsidRPr="005D235C">
              <w:rPr>
                <w:rFonts w:ascii="Times New Roman" w:hAnsi="Times New Roman" w:cs="Times New Roman"/>
                <w:b/>
                <w:bCs/>
                <w:i/>
                <w:iCs/>
                <w:color w:val="000000"/>
              </w:rPr>
              <w:t>Not stated</w:t>
            </w:r>
            <w:r w:rsidRPr="005D235C">
              <w:rPr>
                <w:rFonts w:ascii="Times New Roman" w:hAnsi="Times New Roman" w:cs="Times New Roman"/>
                <w:b/>
                <w:bCs/>
                <w:i/>
                <w:iCs/>
              </w:rPr>
              <w:t xml:space="preserve"> - Yielded a total of 5 expressions of interest and a total of 2 individuals who were eligible at Stage 1.</w:t>
            </w:r>
          </w:p>
          <w:p w14:paraId="3D8D339F" w14:textId="77777777" w:rsidR="003C5DC2" w:rsidRPr="005D235C" w:rsidRDefault="003C5DC2" w:rsidP="006A48A6">
            <w:pPr>
              <w:autoSpaceDE w:val="0"/>
              <w:autoSpaceDN w:val="0"/>
              <w:spacing w:after="0" w:line="480" w:lineRule="auto"/>
              <w:ind w:left="62" w:right="62"/>
              <w:rPr>
                <w:rFonts w:ascii="Times New Roman" w:hAnsi="Times New Roman" w:cs="Times New Roman"/>
                <w:color w:val="000000"/>
              </w:rPr>
            </w:pPr>
            <w:r w:rsidRPr="005D235C">
              <w:rPr>
                <w:rFonts w:ascii="Times New Roman" w:hAnsi="Times New Roman" w:cs="Times New Roman"/>
                <w:color w:val="000000"/>
              </w:rPr>
              <w:t>Some individuals did not provide specific details of the Newspaper source.</w:t>
            </w:r>
          </w:p>
          <w:p w14:paraId="6D023F9D" w14:textId="77777777" w:rsidR="003C5DC2" w:rsidRPr="005D235C" w:rsidRDefault="003C5DC2" w:rsidP="006A48A6">
            <w:pPr>
              <w:autoSpaceDE w:val="0"/>
              <w:autoSpaceDN w:val="0"/>
              <w:adjustRightInd w:val="0"/>
              <w:spacing w:after="0" w:line="480" w:lineRule="auto"/>
              <w:ind w:left="62" w:right="62"/>
              <w:rPr>
                <w:rFonts w:ascii="Times New Roman" w:eastAsia="Times New Roman" w:hAnsi="Times New Roman" w:cs="Times New Roman"/>
                <w:b/>
                <w:bCs/>
                <w:color w:val="000000"/>
              </w:rPr>
            </w:pPr>
            <w:r w:rsidRPr="005D235C">
              <w:rPr>
                <w:rFonts w:ascii="Times New Roman" w:hAnsi="Times New Roman" w:cs="Times New Roman"/>
              </w:rPr>
              <w:t>Estimated reach unknown.</w:t>
            </w:r>
          </w:p>
        </w:tc>
      </w:tr>
      <w:tr w:rsidR="003C5DC2" w14:paraId="19D18AAF" w14:textId="77777777" w:rsidTr="006A48A6">
        <w:tc>
          <w:tcPr>
            <w:tcW w:w="789" w:type="pct"/>
            <w:tcBorders>
              <w:bottom w:val="single" w:sz="4" w:space="0" w:color="auto"/>
            </w:tcBorders>
            <w:shd w:val="clear" w:color="auto" w:fill="auto"/>
          </w:tcPr>
          <w:p w14:paraId="20BA59CB" w14:textId="77777777" w:rsidR="003C5DC2" w:rsidRPr="005D235C" w:rsidRDefault="003C5DC2" w:rsidP="006A48A6">
            <w:pPr>
              <w:autoSpaceDE w:val="0"/>
              <w:autoSpaceDN w:val="0"/>
              <w:adjustRightInd w:val="0"/>
              <w:spacing w:after="0" w:line="480" w:lineRule="auto"/>
              <w:ind w:left="62" w:right="62"/>
              <w:rPr>
                <w:rFonts w:ascii="Times New Roman" w:hAnsi="Times New Roman" w:cs="Times New Roman"/>
                <w:b/>
                <w:bCs/>
              </w:rPr>
            </w:pPr>
            <w:r w:rsidRPr="005D235C">
              <w:rPr>
                <w:rFonts w:ascii="Times New Roman" w:hAnsi="Times New Roman" w:cs="Times New Roman"/>
                <w:b/>
                <w:bCs/>
              </w:rPr>
              <w:t>Diabetes SA: $0</w:t>
            </w:r>
          </w:p>
        </w:tc>
        <w:tc>
          <w:tcPr>
            <w:tcW w:w="637" w:type="pct"/>
            <w:shd w:val="clear" w:color="auto" w:fill="auto"/>
          </w:tcPr>
          <w:p w14:paraId="28138049" w14:textId="77777777" w:rsidR="003C5DC2" w:rsidRPr="005D235C" w:rsidRDefault="003C5DC2" w:rsidP="006A48A6">
            <w:pPr>
              <w:autoSpaceDE w:val="0"/>
              <w:autoSpaceDN w:val="0"/>
              <w:adjustRightInd w:val="0"/>
              <w:spacing w:after="0" w:line="480" w:lineRule="auto"/>
              <w:ind w:left="60" w:right="60"/>
              <w:rPr>
                <w:rFonts w:ascii="Times New Roman" w:eastAsia="Times New Roman" w:hAnsi="Times New Roman" w:cs="Times New Roman"/>
                <w:color w:val="000000"/>
              </w:rPr>
            </w:pPr>
            <w:r w:rsidRPr="005D235C">
              <w:rPr>
                <w:rFonts w:ascii="Times New Roman" w:eastAsia="Times New Roman" w:hAnsi="Times New Roman" w:cs="Times New Roman"/>
                <w:color w:val="000000"/>
              </w:rPr>
              <w:t>&gt;5</w:t>
            </w:r>
          </w:p>
        </w:tc>
        <w:tc>
          <w:tcPr>
            <w:tcW w:w="1062" w:type="pct"/>
            <w:shd w:val="clear" w:color="auto" w:fill="auto"/>
          </w:tcPr>
          <w:p w14:paraId="0F2D4B90" w14:textId="77777777" w:rsidR="003C5DC2" w:rsidRPr="005D235C" w:rsidRDefault="003C5DC2" w:rsidP="006A48A6">
            <w:pPr>
              <w:autoSpaceDE w:val="0"/>
              <w:autoSpaceDN w:val="0"/>
              <w:adjustRightInd w:val="0"/>
              <w:spacing w:after="0" w:line="480" w:lineRule="auto"/>
              <w:ind w:left="60" w:right="60"/>
              <w:rPr>
                <w:rFonts w:ascii="Times New Roman" w:eastAsia="Times New Roman" w:hAnsi="Times New Roman" w:cs="Times New Roman"/>
                <w:color w:val="000000"/>
                <w:highlight w:val="yellow"/>
              </w:rPr>
            </w:pPr>
            <w:r w:rsidRPr="005D235C">
              <w:rPr>
                <w:rFonts w:ascii="Times New Roman" w:eastAsia="Times New Roman" w:hAnsi="Times New Roman" w:cs="Times New Roman"/>
                <w:color w:val="000000"/>
              </w:rPr>
              <w:t>Estimated to have reached over a few hundred individuals</w:t>
            </w:r>
          </w:p>
        </w:tc>
        <w:tc>
          <w:tcPr>
            <w:tcW w:w="684" w:type="pct"/>
            <w:shd w:val="clear" w:color="auto" w:fill="auto"/>
          </w:tcPr>
          <w:p w14:paraId="57B87B06" w14:textId="77777777" w:rsidR="003C5DC2" w:rsidRPr="005D235C" w:rsidRDefault="003C5DC2" w:rsidP="006A48A6">
            <w:pPr>
              <w:autoSpaceDE w:val="0"/>
              <w:autoSpaceDN w:val="0"/>
              <w:adjustRightInd w:val="0"/>
              <w:spacing w:after="0" w:line="480" w:lineRule="auto"/>
              <w:ind w:left="60" w:right="60"/>
              <w:jc w:val="right"/>
              <w:rPr>
                <w:rFonts w:ascii="Times New Roman" w:eastAsia="Times New Roman" w:hAnsi="Times New Roman" w:cs="Times New Roman"/>
                <w:color w:val="000000"/>
              </w:rPr>
            </w:pPr>
            <w:r w:rsidRPr="005D235C">
              <w:rPr>
                <w:rFonts w:ascii="Times New Roman" w:eastAsia="Times New Roman" w:hAnsi="Times New Roman" w:cs="Times New Roman"/>
                <w:color w:val="000000"/>
              </w:rPr>
              <w:t>12</w:t>
            </w:r>
          </w:p>
        </w:tc>
        <w:tc>
          <w:tcPr>
            <w:tcW w:w="557" w:type="pct"/>
            <w:shd w:val="clear" w:color="auto" w:fill="auto"/>
          </w:tcPr>
          <w:p w14:paraId="5B54795C" w14:textId="77777777" w:rsidR="003C5DC2" w:rsidRPr="005D235C" w:rsidRDefault="003C5DC2" w:rsidP="006A48A6">
            <w:pPr>
              <w:autoSpaceDE w:val="0"/>
              <w:autoSpaceDN w:val="0"/>
              <w:adjustRightInd w:val="0"/>
              <w:spacing w:after="0" w:line="480" w:lineRule="auto"/>
              <w:ind w:left="60" w:right="60"/>
              <w:jc w:val="right"/>
              <w:rPr>
                <w:rFonts w:ascii="Times New Roman" w:hAnsi="Times New Roman" w:cs="Times New Roman"/>
              </w:rPr>
            </w:pPr>
            <w:r w:rsidRPr="005D235C">
              <w:rPr>
                <w:rFonts w:ascii="Times New Roman" w:hAnsi="Times New Roman" w:cs="Times New Roman"/>
              </w:rPr>
              <w:t>3</w:t>
            </w:r>
          </w:p>
        </w:tc>
        <w:tc>
          <w:tcPr>
            <w:tcW w:w="557" w:type="pct"/>
            <w:shd w:val="clear" w:color="auto" w:fill="auto"/>
          </w:tcPr>
          <w:p w14:paraId="52C092A4" w14:textId="77777777" w:rsidR="003C5DC2" w:rsidRPr="005D235C" w:rsidRDefault="003C5DC2" w:rsidP="006A48A6">
            <w:pPr>
              <w:autoSpaceDE w:val="0"/>
              <w:autoSpaceDN w:val="0"/>
              <w:adjustRightInd w:val="0"/>
              <w:spacing w:after="0" w:line="480" w:lineRule="auto"/>
              <w:ind w:left="60" w:right="60"/>
              <w:jc w:val="right"/>
              <w:rPr>
                <w:rFonts w:ascii="Times New Roman" w:hAnsi="Times New Roman" w:cs="Times New Roman"/>
              </w:rPr>
            </w:pPr>
            <w:r w:rsidRPr="005D235C">
              <w:rPr>
                <w:rFonts w:ascii="Times New Roman" w:hAnsi="Times New Roman" w:cs="Times New Roman"/>
              </w:rPr>
              <w:t>1</w:t>
            </w:r>
          </w:p>
        </w:tc>
        <w:tc>
          <w:tcPr>
            <w:tcW w:w="714" w:type="pct"/>
            <w:shd w:val="clear" w:color="auto" w:fill="auto"/>
          </w:tcPr>
          <w:p w14:paraId="40C67DB6" w14:textId="77777777" w:rsidR="003C5DC2" w:rsidRPr="005D235C" w:rsidRDefault="003C5DC2" w:rsidP="006A48A6">
            <w:pPr>
              <w:autoSpaceDE w:val="0"/>
              <w:autoSpaceDN w:val="0"/>
              <w:adjustRightInd w:val="0"/>
              <w:spacing w:after="0" w:line="480" w:lineRule="auto"/>
              <w:ind w:left="60" w:right="60"/>
              <w:jc w:val="right"/>
              <w:rPr>
                <w:rFonts w:ascii="Times New Roman" w:hAnsi="Times New Roman" w:cs="Times New Roman"/>
              </w:rPr>
            </w:pPr>
            <w:r w:rsidRPr="005D235C">
              <w:rPr>
                <w:rFonts w:ascii="Times New Roman" w:hAnsi="Times New Roman" w:cs="Times New Roman"/>
              </w:rPr>
              <w:t>1</w:t>
            </w:r>
          </w:p>
        </w:tc>
      </w:tr>
      <w:tr w:rsidR="003C5DC2" w14:paraId="71A1AEAB" w14:textId="77777777" w:rsidTr="006A48A6">
        <w:tc>
          <w:tcPr>
            <w:tcW w:w="789" w:type="pct"/>
            <w:tcBorders>
              <w:top w:val="single" w:sz="4" w:space="0" w:color="auto"/>
              <w:left w:val="single" w:sz="4" w:space="0" w:color="auto"/>
              <w:bottom w:val="single" w:sz="4" w:space="0" w:color="auto"/>
              <w:right w:val="single" w:sz="4" w:space="0" w:color="auto"/>
            </w:tcBorders>
            <w:shd w:val="clear" w:color="auto" w:fill="auto"/>
          </w:tcPr>
          <w:p w14:paraId="16C20DB4" w14:textId="77777777" w:rsidR="003C5DC2" w:rsidRPr="005D235C" w:rsidRDefault="003C5DC2" w:rsidP="006A48A6">
            <w:pPr>
              <w:autoSpaceDE w:val="0"/>
              <w:autoSpaceDN w:val="0"/>
              <w:adjustRightInd w:val="0"/>
              <w:spacing w:after="0" w:line="480" w:lineRule="auto"/>
              <w:ind w:left="62" w:right="62"/>
              <w:rPr>
                <w:rFonts w:ascii="Times New Roman" w:hAnsi="Times New Roman" w:cs="Times New Roman"/>
              </w:rPr>
            </w:pPr>
          </w:p>
        </w:tc>
        <w:tc>
          <w:tcPr>
            <w:tcW w:w="4211" w:type="pct"/>
            <w:gridSpan w:val="6"/>
            <w:tcBorders>
              <w:left w:val="single" w:sz="4" w:space="0" w:color="auto"/>
            </w:tcBorders>
          </w:tcPr>
          <w:p w14:paraId="2D9479B9" w14:textId="77777777" w:rsidR="003C5DC2" w:rsidRPr="005D235C" w:rsidRDefault="003C5DC2" w:rsidP="006A48A6">
            <w:pPr>
              <w:autoSpaceDE w:val="0"/>
              <w:autoSpaceDN w:val="0"/>
              <w:adjustRightInd w:val="0"/>
              <w:spacing w:after="0" w:line="480" w:lineRule="auto"/>
              <w:ind w:left="62" w:right="62"/>
              <w:rPr>
                <w:rFonts w:ascii="Times New Roman" w:eastAsia="Times New Roman" w:hAnsi="Times New Roman" w:cs="Times New Roman"/>
                <w:b/>
                <w:bCs/>
                <w:color w:val="000000"/>
              </w:rPr>
            </w:pPr>
            <w:r w:rsidRPr="005D235C">
              <w:rPr>
                <w:rFonts w:ascii="Times New Roman" w:eastAsia="Times New Roman" w:hAnsi="Times New Roman" w:cs="Times New Roman"/>
                <w:b/>
                <w:bCs/>
                <w:color w:val="000000"/>
              </w:rPr>
              <w:t>World Diabetes Day</w:t>
            </w:r>
            <w:r w:rsidRPr="005D235C">
              <w:rPr>
                <w:rFonts w:ascii="Times New Roman" w:hAnsi="Times New Roman" w:cs="Times New Roman"/>
                <w:b/>
                <w:bCs/>
                <w:color w:val="000000"/>
              </w:rPr>
              <w:t xml:space="preserve"> </w:t>
            </w:r>
            <w:r w:rsidRPr="005D235C">
              <w:rPr>
                <w:rFonts w:ascii="Times New Roman" w:hAnsi="Times New Roman" w:cs="Times New Roman"/>
                <w:b/>
                <w:bCs/>
                <w:i/>
                <w:iCs/>
              </w:rPr>
              <w:t>- Yielded a total of 1 expression of interest and a total of 0 individuals who were eligible at Stage 1.</w:t>
            </w:r>
          </w:p>
          <w:p w14:paraId="340E850D" w14:textId="77777777" w:rsidR="003C5DC2" w:rsidRPr="005D235C" w:rsidRDefault="003C5DC2" w:rsidP="006A48A6">
            <w:pPr>
              <w:autoSpaceDE w:val="0"/>
              <w:autoSpaceDN w:val="0"/>
              <w:adjustRightInd w:val="0"/>
              <w:spacing w:after="0" w:line="480" w:lineRule="auto"/>
              <w:ind w:left="62" w:right="62"/>
              <w:rPr>
                <w:rFonts w:ascii="Times New Roman" w:eastAsia="Times New Roman" w:hAnsi="Times New Roman" w:cs="Times New Roman"/>
                <w:color w:val="000000"/>
              </w:rPr>
            </w:pPr>
            <w:r w:rsidRPr="005D235C">
              <w:rPr>
                <w:rFonts w:ascii="Times New Roman" w:eastAsia="Times New Roman" w:hAnsi="Times New Roman" w:cs="Times New Roman"/>
                <w:color w:val="000000"/>
              </w:rPr>
              <w:t>Trial staff attended a Diabetes SA hosted World Diabetes Day to promote the trial and answer any questions attendees may have regarding the trial. Trial flyers were also displayed at the event.</w:t>
            </w:r>
          </w:p>
          <w:p w14:paraId="2C130B35" w14:textId="77777777" w:rsidR="003C5DC2" w:rsidRPr="005D235C" w:rsidRDefault="003C5DC2" w:rsidP="006A48A6">
            <w:pPr>
              <w:autoSpaceDE w:val="0"/>
              <w:autoSpaceDN w:val="0"/>
              <w:adjustRightInd w:val="0"/>
              <w:spacing w:after="0" w:line="480" w:lineRule="auto"/>
              <w:ind w:left="62" w:right="62"/>
              <w:rPr>
                <w:rFonts w:ascii="Times New Roman" w:eastAsia="Times New Roman" w:hAnsi="Times New Roman" w:cs="Times New Roman"/>
                <w:color w:val="000000"/>
              </w:rPr>
            </w:pPr>
            <w:r w:rsidRPr="005D235C">
              <w:rPr>
                <w:rFonts w:ascii="Times New Roman" w:eastAsia="Times New Roman" w:hAnsi="Times New Roman" w:cs="Times New Roman"/>
                <w:color w:val="000000"/>
              </w:rPr>
              <w:t>Estimated reach of 78 individuals.</w:t>
            </w:r>
          </w:p>
        </w:tc>
      </w:tr>
      <w:tr w:rsidR="003C5DC2" w14:paraId="52AA058A" w14:textId="77777777" w:rsidTr="006A48A6">
        <w:tc>
          <w:tcPr>
            <w:tcW w:w="789" w:type="pct"/>
            <w:tcBorders>
              <w:top w:val="single" w:sz="4" w:space="0" w:color="auto"/>
              <w:left w:val="single" w:sz="4" w:space="0" w:color="auto"/>
              <w:bottom w:val="single" w:sz="4" w:space="0" w:color="auto"/>
              <w:right w:val="single" w:sz="4" w:space="0" w:color="auto"/>
            </w:tcBorders>
            <w:shd w:val="clear" w:color="auto" w:fill="auto"/>
          </w:tcPr>
          <w:p w14:paraId="62B6BBB9" w14:textId="77777777" w:rsidR="003C5DC2" w:rsidRPr="005D235C" w:rsidRDefault="003C5DC2" w:rsidP="006A48A6">
            <w:pPr>
              <w:autoSpaceDE w:val="0"/>
              <w:autoSpaceDN w:val="0"/>
              <w:adjustRightInd w:val="0"/>
              <w:spacing w:after="0" w:line="480" w:lineRule="auto"/>
              <w:ind w:left="62" w:right="62"/>
              <w:rPr>
                <w:rFonts w:ascii="Times New Roman" w:hAnsi="Times New Roman" w:cs="Times New Roman"/>
              </w:rPr>
            </w:pPr>
          </w:p>
        </w:tc>
        <w:tc>
          <w:tcPr>
            <w:tcW w:w="4211" w:type="pct"/>
            <w:gridSpan w:val="6"/>
            <w:tcBorders>
              <w:left w:val="single" w:sz="4" w:space="0" w:color="auto"/>
            </w:tcBorders>
          </w:tcPr>
          <w:p w14:paraId="174C8DBD" w14:textId="77777777" w:rsidR="003C5DC2" w:rsidRPr="005D235C" w:rsidRDefault="003C5DC2" w:rsidP="006A48A6">
            <w:pPr>
              <w:autoSpaceDE w:val="0"/>
              <w:autoSpaceDN w:val="0"/>
              <w:adjustRightInd w:val="0"/>
              <w:spacing w:after="0" w:line="480" w:lineRule="auto"/>
              <w:ind w:left="62" w:right="62"/>
              <w:rPr>
                <w:rFonts w:ascii="Times New Roman" w:eastAsia="Times New Roman" w:hAnsi="Times New Roman" w:cs="Times New Roman"/>
                <w:b/>
                <w:bCs/>
                <w:color w:val="000000"/>
              </w:rPr>
            </w:pPr>
            <w:r w:rsidRPr="005D235C">
              <w:rPr>
                <w:rFonts w:ascii="Times New Roman" w:eastAsia="Times New Roman" w:hAnsi="Times New Roman" w:cs="Times New Roman"/>
                <w:b/>
                <w:bCs/>
                <w:color w:val="000000"/>
              </w:rPr>
              <w:t>Clinical delivery</w:t>
            </w:r>
            <w:r w:rsidRPr="005D235C">
              <w:rPr>
                <w:rFonts w:ascii="Times New Roman" w:hAnsi="Times New Roman" w:cs="Times New Roman"/>
                <w:b/>
                <w:bCs/>
                <w:i/>
                <w:iCs/>
              </w:rPr>
              <w:t xml:space="preserve"> - Yielded a total of 1 expression of interest and a total of 1 individual who was eligible at Stage 1.</w:t>
            </w:r>
          </w:p>
          <w:p w14:paraId="6EE643DB" w14:textId="77777777" w:rsidR="003C5DC2" w:rsidRPr="005D235C" w:rsidRDefault="003C5DC2" w:rsidP="006A48A6">
            <w:pPr>
              <w:autoSpaceDE w:val="0"/>
              <w:autoSpaceDN w:val="0"/>
              <w:adjustRightInd w:val="0"/>
              <w:spacing w:after="0" w:line="480" w:lineRule="auto"/>
              <w:ind w:left="62" w:right="62"/>
              <w:rPr>
                <w:rFonts w:ascii="Times New Roman" w:eastAsia="Times New Roman" w:hAnsi="Times New Roman" w:cs="Times New Roman"/>
                <w:color w:val="000000"/>
              </w:rPr>
            </w:pPr>
            <w:r w:rsidRPr="005D235C">
              <w:rPr>
                <w:rFonts w:ascii="Times New Roman" w:eastAsia="Times New Roman" w:hAnsi="Times New Roman" w:cs="Times New Roman"/>
                <w:color w:val="000000"/>
              </w:rPr>
              <w:t>Continuous promotion to people at risk for developing type 2 diabetes who attended events hosted by our health delivery team. Participant information sheets were available to be provided in these instances and clients were encouraged to visit the trial page to check their eligibility.</w:t>
            </w:r>
          </w:p>
          <w:p w14:paraId="12C60B3E" w14:textId="77777777" w:rsidR="003C5DC2" w:rsidRPr="005D235C" w:rsidRDefault="003C5DC2" w:rsidP="006A48A6">
            <w:pPr>
              <w:autoSpaceDE w:val="0"/>
              <w:autoSpaceDN w:val="0"/>
              <w:adjustRightInd w:val="0"/>
              <w:spacing w:after="0" w:line="480" w:lineRule="auto"/>
              <w:ind w:left="62" w:right="62"/>
              <w:rPr>
                <w:rFonts w:ascii="Times New Roman" w:hAnsi="Times New Roman" w:cs="Times New Roman"/>
              </w:rPr>
            </w:pPr>
            <w:r w:rsidRPr="005D235C">
              <w:rPr>
                <w:rFonts w:ascii="Times New Roman" w:eastAsia="Times New Roman" w:hAnsi="Times New Roman" w:cs="Times New Roman"/>
                <w:color w:val="000000"/>
              </w:rPr>
              <w:t>Estimated reach around a few hundred individuals.</w:t>
            </w:r>
          </w:p>
        </w:tc>
      </w:tr>
      <w:tr w:rsidR="003C5DC2" w14:paraId="6E10F956" w14:textId="77777777" w:rsidTr="006A48A6">
        <w:tc>
          <w:tcPr>
            <w:tcW w:w="789" w:type="pct"/>
            <w:tcBorders>
              <w:top w:val="single" w:sz="4" w:space="0" w:color="auto"/>
            </w:tcBorders>
            <w:shd w:val="clear" w:color="auto" w:fill="auto"/>
          </w:tcPr>
          <w:p w14:paraId="5FA36BED" w14:textId="77777777" w:rsidR="003C5DC2" w:rsidRPr="005D235C" w:rsidRDefault="003C5DC2" w:rsidP="006A48A6">
            <w:pPr>
              <w:autoSpaceDE w:val="0"/>
              <w:autoSpaceDN w:val="0"/>
              <w:adjustRightInd w:val="0"/>
              <w:spacing w:after="0" w:line="480" w:lineRule="auto"/>
              <w:ind w:left="62" w:right="62"/>
              <w:rPr>
                <w:rFonts w:ascii="Times New Roman" w:hAnsi="Times New Roman" w:cs="Times New Roman"/>
              </w:rPr>
            </w:pPr>
          </w:p>
        </w:tc>
        <w:tc>
          <w:tcPr>
            <w:tcW w:w="4211" w:type="pct"/>
            <w:gridSpan w:val="6"/>
          </w:tcPr>
          <w:p w14:paraId="1B705969" w14:textId="77777777" w:rsidR="003C5DC2" w:rsidRPr="005D235C" w:rsidRDefault="003C5DC2" w:rsidP="006A48A6">
            <w:pPr>
              <w:autoSpaceDE w:val="0"/>
              <w:autoSpaceDN w:val="0"/>
              <w:adjustRightInd w:val="0"/>
              <w:spacing w:after="0" w:line="480" w:lineRule="auto"/>
              <w:ind w:left="62" w:right="62"/>
              <w:rPr>
                <w:rFonts w:ascii="Times New Roman" w:eastAsia="Times New Roman" w:hAnsi="Times New Roman" w:cs="Times New Roman"/>
                <w:b/>
                <w:bCs/>
                <w:color w:val="000000"/>
              </w:rPr>
            </w:pPr>
            <w:r w:rsidRPr="005D235C">
              <w:rPr>
                <w:rFonts w:ascii="Times New Roman" w:eastAsia="Times New Roman" w:hAnsi="Times New Roman" w:cs="Times New Roman"/>
                <w:b/>
                <w:bCs/>
                <w:color w:val="000000"/>
              </w:rPr>
              <w:t xml:space="preserve">MyLife Magazine </w:t>
            </w:r>
            <w:r w:rsidRPr="005D235C">
              <w:rPr>
                <w:rFonts w:ascii="Times New Roman" w:hAnsi="Times New Roman" w:cs="Times New Roman"/>
                <w:b/>
                <w:bCs/>
                <w:color w:val="000000"/>
              </w:rPr>
              <w:t xml:space="preserve">- </w:t>
            </w:r>
            <w:r w:rsidRPr="005D235C">
              <w:rPr>
                <w:rFonts w:ascii="Times New Roman" w:hAnsi="Times New Roman" w:cs="Times New Roman"/>
                <w:b/>
                <w:bCs/>
                <w:i/>
                <w:iCs/>
              </w:rPr>
              <w:t>Yielded a total of 0 expressions of interest but some may not have stated this channel.</w:t>
            </w:r>
          </w:p>
          <w:p w14:paraId="4022E3B7" w14:textId="77777777" w:rsidR="003C5DC2" w:rsidRPr="005D235C" w:rsidRDefault="003C5DC2" w:rsidP="006A48A6">
            <w:pPr>
              <w:autoSpaceDE w:val="0"/>
              <w:autoSpaceDN w:val="0"/>
              <w:adjustRightInd w:val="0"/>
              <w:spacing w:after="0" w:line="480" w:lineRule="auto"/>
              <w:ind w:left="62" w:right="62"/>
              <w:rPr>
                <w:rFonts w:ascii="Times New Roman" w:eastAsia="Times New Roman" w:hAnsi="Times New Roman" w:cs="Times New Roman"/>
                <w:color w:val="000000"/>
              </w:rPr>
            </w:pPr>
            <w:r w:rsidRPr="005D235C">
              <w:rPr>
                <w:rFonts w:ascii="Times New Roman" w:eastAsia="Times New Roman" w:hAnsi="Times New Roman" w:cs="Times New Roman"/>
                <w:color w:val="000000"/>
              </w:rPr>
              <w:t>Trial advertisements and updates were provided on four occasions in the Diabetes SA member benefit magazine, ‘MyLife’. The majority of those receiving the magazine are members living with diabetes; however, they were encouraged to provide the trial information to those they think may be at risk.</w:t>
            </w:r>
          </w:p>
          <w:p w14:paraId="1586C3C4" w14:textId="77777777" w:rsidR="003C5DC2" w:rsidRPr="005D235C" w:rsidRDefault="003C5DC2" w:rsidP="006A48A6">
            <w:pPr>
              <w:autoSpaceDE w:val="0"/>
              <w:autoSpaceDN w:val="0"/>
              <w:adjustRightInd w:val="0"/>
              <w:spacing w:after="0" w:line="480" w:lineRule="auto"/>
              <w:ind w:left="62" w:right="62"/>
              <w:rPr>
                <w:rFonts w:ascii="Times New Roman" w:hAnsi="Times New Roman" w:cs="Times New Roman"/>
              </w:rPr>
            </w:pPr>
            <w:r w:rsidRPr="005D235C">
              <w:rPr>
                <w:rFonts w:ascii="Times New Roman" w:hAnsi="Times New Roman" w:cs="Times New Roman"/>
              </w:rPr>
              <w:t>Estimated reach unknown.</w:t>
            </w:r>
          </w:p>
        </w:tc>
      </w:tr>
      <w:tr w:rsidR="003C5DC2" w14:paraId="4FAD02BD" w14:textId="77777777" w:rsidTr="006A48A6">
        <w:tc>
          <w:tcPr>
            <w:tcW w:w="789" w:type="pct"/>
            <w:tcBorders>
              <w:top w:val="single" w:sz="4" w:space="0" w:color="auto"/>
            </w:tcBorders>
            <w:shd w:val="clear" w:color="auto" w:fill="auto"/>
          </w:tcPr>
          <w:p w14:paraId="1C3A4EDB" w14:textId="77777777" w:rsidR="003C5DC2" w:rsidRPr="005D235C" w:rsidRDefault="003C5DC2" w:rsidP="006A48A6">
            <w:pPr>
              <w:autoSpaceDE w:val="0"/>
              <w:autoSpaceDN w:val="0"/>
              <w:adjustRightInd w:val="0"/>
              <w:spacing w:after="0" w:line="480" w:lineRule="auto"/>
              <w:ind w:left="62" w:right="62"/>
              <w:rPr>
                <w:rFonts w:ascii="Times New Roman" w:hAnsi="Times New Roman" w:cs="Times New Roman"/>
              </w:rPr>
            </w:pPr>
          </w:p>
        </w:tc>
        <w:tc>
          <w:tcPr>
            <w:tcW w:w="4211" w:type="pct"/>
            <w:gridSpan w:val="6"/>
          </w:tcPr>
          <w:p w14:paraId="03EFEFB8" w14:textId="77777777" w:rsidR="003C5DC2" w:rsidRPr="005D235C" w:rsidRDefault="003C5DC2" w:rsidP="006A48A6">
            <w:pPr>
              <w:autoSpaceDE w:val="0"/>
              <w:autoSpaceDN w:val="0"/>
              <w:spacing w:after="0" w:line="480" w:lineRule="auto"/>
              <w:ind w:left="62" w:right="62"/>
              <w:rPr>
                <w:rFonts w:ascii="Times New Roman" w:hAnsi="Times New Roman" w:cs="Times New Roman"/>
                <w:b/>
                <w:bCs/>
                <w:color w:val="000000"/>
              </w:rPr>
            </w:pPr>
            <w:r w:rsidRPr="005D235C">
              <w:rPr>
                <w:rFonts w:ascii="Times New Roman" w:hAnsi="Times New Roman" w:cs="Times New Roman"/>
                <w:b/>
                <w:bCs/>
                <w:color w:val="000000"/>
              </w:rPr>
              <w:t xml:space="preserve">Miscellaneous </w:t>
            </w:r>
            <w:r w:rsidRPr="005D235C">
              <w:rPr>
                <w:rFonts w:ascii="Times New Roman" w:hAnsi="Times New Roman" w:cs="Times New Roman"/>
                <w:b/>
                <w:bCs/>
                <w:i/>
                <w:iCs/>
              </w:rPr>
              <w:t>- Yielded a total of 10 expressions of interest and a total of 2 individuals who were eligible at Stage 1.</w:t>
            </w:r>
          </w:p>
          <w:p w14:paraId="26CC1640" w14:textId="77777777" w:rsidR="003C5DC2" w:rsidRPr="005D235C" w:rsidRDefault="003C5DC2" w:rsidP="006A48A6">
            <w:pPr>
              <w:autoSpaceDE w:val="0"/>
              <w:autoSpaceDN w:val="0"/>
              <w:spacing w:after="0" w:line="480" w:lineRule="auto"/>
              <w:ind w:left="62" w:right="62"/>
              <w:rPr>
                <w:rFonts w:ascii="Times New Roman" w:hAnsi="Times New Roman" w:cs="Times New Roman"/>
                <w:color w:val="000000"/>
              </w:rPr>
            </w:pPr>
            <w:r w:rsidRPr="005D235C">
              <w:rPr>
                <w:rFonts w:ascii="Times New Roman" w:hAnsi="Times New Roman" w:cs="Times New Roman"/>
                <w:color w:val="000000"/>
              </w:rPr>
              <w:t>Some individuals did not provide specific details of the Diabetes SA source or indicated “word of mouth” type detail.</w:t>
            </w:r>
          </w:p>
          <w:p w14:paraId="7E7E55C3" w14:textId="77777777" w:rsidR="003C5DC2" w:rsidRPr="005D235C" w:rsidRDefault="003C5DC2" w:rsidP="006A48A6">
            <w:pPr>
              <w:autoSpaceDE w:val="0"/>
              <w:autoSpaceDN w:val="0"/>
              <w:adjustRightInd w:val="0"/>
              <w:spacing w:after="0" w:line="480" w:lineRule="auto"/>
              <w:ind w:left="62" w:right="62"/>
              <w:rPr>
                <w:rFonts w:ascii="Times New Roman" w:eastAsia="Times New Roman" w:hAnsi="Times New Roman" w:cs="Times New Roman"/>
                <w:b/>
                <w:bCs/>
                <w:color w:val="000000"/>
              </w:rPr>
            </w:pPr>
            <w:r w:rsidRPr="005D235C">
              <w:rPr>
                <w:rFonts w:ascii="Times New Roman" w:hAnsi="Times New Roman" w:cs="Times New Roman"/>
              </w:rPr>
              <w:t>Estimated reach unknown.</w:t>
            </w:r>
          </w:p>
        </w:tc>
      </w:tr>
      <w:tr w:rsidR="003C5DC2" w14:paraId="61D94237" w14:textId="77777777" w:rsidTr="006A48A6">
        <w:tc>
          <w:tcPr>
            <w:tcW w:w="789" w:type="pct"/>
            <w:tcBorders>
              <w:bottom w:val="single" w:sz="4" w:space="0" w:color="auto"/>
            </w:tcBorders>
            <w:shd w:val="clear" w:color="auto" w:fill="auto"/>
          </w:tcPr>
          <w:p w14:paraId="3B4EF1E4" w14:textId="77777777" w:rsidR="003C5DC2" w:rsidRPr="005D235C" w:rsidRDefault="003C5DC2" w:rsidP="006A48A6">
            <w:pPr>
              <w:autoSpaceDE w:val="0"/>
              <w:autoSpaceDN w:val="0"/>
              <w:adjustRightInd w:val="0"/>
              <w:spacing w:after="0" w:line="480" w:lineRule="auto"/>
              <w:ind w:left="60" w:right="60"/>
              <w:rPr>
                <w:rFonts w:ascii="Times New Roman" w:hAnsi="Times New Roman" w:cs="Times New Roman"/>
                <w:b/>
                <w:bCs/>
              </w:rPr>
            </w:pPr>
            <w:r w:rsidRPr="005D235C">
              <w:rPr>
                <w:rFonts w:ascii="Times New Roman" w:hAnsi="Times New Roman" w:cs="Times New Roman"/>
                <w:b/>
                <w:bCs/>
              </w:rPr>
              <w:t>GP Clinics: $647</w:t>
            </w:r>
          </w:p>
        </w:tc>
        <w:tc>
          <w:tcPr>
            <w:tcW w:w="637" w:type="pct"/>
            <w:shd w:val="clear" w:color="auto" w:fill="auto"/>
          </w:tcPr>
          <w:p w14:paraId="5EA27A83" w14:textId="77777777" w:rsidR="003C5DC2" w:rsidRPr="005D235C" w:rsidRDefault="003C5DC2" w:rsidP="006A48A6">
            <w:pPr>
              <w:autoSpaceDE w:val="0"/>
              <w:autoSpaceDN w:val="0"/>
              <w:adjustRightInd w:val="0"/>
              <w:spacing w:after="0" w:line="480" w:lineRule="auto"/>
              <w:ind w:right="60"/>
              <w:rPr>
                <w:rFonts w:ascii="Times New Roman" w:eastAsia="Times New Roman" w:hAnsi="Times New Roman" w:cs="Times New Roman"/>
                <w:color w:val="000000"/>
              </w:rPr>
            </w:pPr>
            <w:r w:rsidRPr="005D235C">
              <w:rPr>
                <w:rFonts w:ascii="Times New Roman" w:eastAsia="Times New Roman" w:hAnsi="Times New Roman" w:cs="Times New Roman"/>
                <w:color w:val="000000"/>
              </w:rPr>
              <w:t>Continuous</w:t>
            </w:r>
          </w:p>
        </w:tc>
        <w:tc>
          <w:tcPr>
            <w:tcW w:w="1062" w:type="pct"/>
            <w:shd w:val="clear" w:color="auto" w:fill="auto"/>
          </w:tcPr>
          <w:p w14:paraId="1A42E6C2" w14:textId="77777777" w:rsidR="003C5DC2" w:rsidRPr="005D235C" w:rsidRDefault="003C5DC2" w:rsidP="006A48A6">
            <w:pPr>
              <w:autoSpaceDE w:val="0"/>
              <w:autoSpaceDN w:val="0"/>
              <w:adjustRightInd w:val="0"/>
              <w:spacing w:after="0" w:line="480" w:lineRule="auto"/>
              <w:ind w:left="60" w:right="60"/>
              <w:rPr>
                <w:rFonts w:ascii="Times New Roman" w:eastAsia="Times New Roman" w:hAnsi="Times New Roman" w:cs="Times New Roman"/>
                <w:color w:val="000000"/>
              </w:rPr>
            </w:pPr>
            <w:r w:rsidRPr="005D235C">
              <w:rPr>
                <w:rFonts w:ascii="Times New Roman" w:eastAsia="Times New Roman" w:hAnsi="Times New Roman" w:cs="Times New Roman"/>
                <w:color w:val="000000"/>
              </w:rPr>
              <w:t xml:space="preserve">Estimated to have reached &gt;25,000 patients with prediabetes from across </w:t>
            </w:r>
            <w:r w:rsidRPr="005D235C">
              <w:rPr>
                <w:rFonts w:ascii="Times New Roman" w:eastAsia="Times New Roman" w:hAnsi="Times New Roman" w:cs="Times New Roman"/>
                <w:color w:val="000000"/>
              </w:rPr>
              <w:lastRenderedPageBreak/>
              <w:t>279 clinics in the targeted LGAs.</w:t>
            </w:r>
          </w:p>
        </w:tc>
        <w:tc>
          <w:tcPr>
            <w:tcW w:w="684" w:type="pct"/>
            <w:shd w:val="clear" w:color="auto" w:fill="auto"/>
          </w:tcPr>
          <w:p w14:paraId="139B5AEC" w14:textId="77777777" w:rsidR="003C5DC2" w:rsidRPr="005D235C" w:rsidRDefault="003C5DC2" w:rsidP="006A48A6">
            <w:pPr>
              <w:autoSpaceDE w:val="0"/>
              <w:autoSpaceDN w:val="0"/>
              <w:adjustRightInd w:val="0"/>
              <w:spacing w:after="0" w:line="480" w:lineRule="auto"/>
              <w:ind w:left="60" w:right="60"/>
              <w:jc w:val="right"/>
              <w:rPr>
                <w:rFonts w:ascii="Times New Roman" w:eastAsia="Times New Roman" w:hAnsi="Times New Roman" w:cs="Times New Roman"/>
                <w:color w:val="000000"/>
              </w:rPr>
            </w:pPr>
            <w:r w:rsidRPr="005D235C">
              <w:rPr>
                <w:rFonts w:ascii="Times New Roman" w:eastAsia="Times New Roman" w:hAnsi="Times New Roman" w:cs="Times New Roman"/>
                <w:color w:val="000000"/>
              </w:rPr>
              <w:lastRenderedPageBreak/>
              <w:t>4</w:t>
            </w:r>
          </w:p>
        </w:tc>
        <w:tc>
          <w:tcPr>
            <w:tcW w:w="557" w:type="pct"/>
            <w:shd w:val="clear" w:color="auto" w:fill="auto"/>
          </w:tcPr>
          <w:p w14:paraId="49FBDD49" w14:textId="77777777" w:rsidR="003C5DC2" w:rsidRPr="005D235C" w:rsidRDefault="003C5DC2" w:rsidP="006A48A6">
            <w:pPr>
              <w:autoSpaceDE w:val="0"/>
              <w:autoSpaceDN w:val="0"/>
              <w:adjustRightInd w:val="0"/>
              <w:spacing w:after="0" w:line="480" w:lineRule="auto"/>
              <w:ind w:left="60" w:right="60"/>
              <w:jc w:val="right"/>
              <w:rPr>
                <w:rFonts w:ascii="Times New Roman" w:eastAsia="Times New Roman" w:hAnsi="Times New Roman" w:cs="Times New Roman"/>
                <w:color w:val="000000"/>
              </w:rPr>
            </w:pPr>
            <w:r w:rsidRPr="005D235C">
              <w:rPr>
                <w:rFonts w:ascii="Times New Roman" w:hAnsi="Times New Roman" w:cs="Times New Roman"/>
              </w:rPr>
              <w:t>2</w:t>
            </w:r>
          </w:p>
        </w:tc>
        <w:tc>
          <w:tcPr>
            <w:tcW w:w="557" w:type="pct"/>
            <w:shd w:val="clear" w:color="auto" w:fill="auto"/>
          </w:tcPr>
          <w:p w14:paraId="5E651348" w14:textId="77777777" w:rsidR="003C5DC2" w:rsidRPr="005D235C" w:rsidRDefault="003C5DC2" w:rsidP="006A48A6">
            <w:pPr>
              <w:autoSpaceDE w:val="0"/>
              <w:autoSpaceDN w:val="0"/>
              <w:adjustRightInd w:val="0"/>
              <w:spacing w:after="0" w:line="480" w:lineRule="auto"/>
              <w:ind w:left="60" w:right="60"/>
              <w:jc w:val="right"/>
              <w:rPr>
                <w:rFonts w:ascii="Times New Roman" w:hAnsi="Times New Roman" w:cs="Times New Roman"/>
              </w:rPr>
            </w:pPr>
            <w:r w:rsidRPr="005D235C">
              <w:rPr>
                <w:rFonts w:ascii="Times New Roman" w:hAnsi="Times New Roman" w:cs="Times New Roman"/>
              </w:rPr>
              <w:t>1</w:t>
            </w:r>
          </w:p>
        </w:tc>
        <w:tc>
          <w:tcPr>
            <w:tcW w:w="714" w:type="pct"/>
            <w:shd w:val="clear" w:color="auto" w:fill="auto"/>
          </w:tcPr>
          <w:p w14:paraId="66A1A239" w14:textId="77777777" w:rsidR="003C5DC2" w:rsidRPr="005D235C" w:rsidRDefault="003C5DC2" w:rsidP="006A48A6">
            <w:pPr>
              <w:autoSpaceDE w:val="0"/>
              <w:autoSpaceDN w:val="0"/>
              <w:adjustRightInd w:val="0"/>
              <w:spacing w:after="0" w:line="480" w:lineRule="auto"/>
              <w:ind w:left="60" w:right="60"/>
              <w:jc w:val="right"/>
              <w:rPr>
                <w:rFonts w:ascii="Times New Roman" w:hAnsi="Times New Roman" w:cs="Times New Roman"/>
              </w:rPr>
            </w:pPr>
            <w:r w:rsidRPr="005D235C">
              <w:rPr>
                <w:rFonts w:ascii="Times New Roman" w:hAnsi="Times New Roman" w:cs="Times New Roman"/>
              </w:rPr>
              <w:t>1</w:t>
            </w:r>
          </w:p>
        </w:tc>
      </w:tr>
      <w:tr w:rsidR="003C5DC2" w14:paraId="37482E45" w14:textId="77777777" w:rsidTr="006A48A6">
        <w:tc>
          <w:tcPr>
            <w:tcW w:w="789" w:type="pct"/>
            <w:tcBorders>
              <w:bottom w:val="single" w:sz="4" w:space="0" w:color="auto"/>
            </w:tcBorders>
            <w:shd w:val="clear" w:color="auto" w:fill="auto"/>
          </w:tcPr>
          <w:p w14:paraId="66CE2C31" w14:textId="77777777" w:rsidR="003C5DC2" w:rsidRPr="005D235C" w:rsidRDefault="003C5DC2" w:rsidP="006A48A6">
            <w:pPr>
              <w:autoSpaceDE w:val="0"/>
              <w:autoSpaceDN w:val="0"/>
              <w:adjustRightInd w:val="0"/>
              <w:spacing w:after="0" w:line="480" w:lineRule="auto"/>
              <w:ind w:left="60" w:right="60"/>
              <w:rPr>
                <w:rFonts w:ascii="Times New Roman" w:hAnsi="Times New Roman" w:cs="Times New Roman"/>
                <w:b/>
                <w:bCs/>
              </w:rPr>
            </w:pPr>
          </w:p>
        </w:tc>
        <w:tc>
          <w:tcPr>
            <w:tcW w:w="4211" w:type="pct"/>
            <w:gridSpan w:val="6"/>
            <w:shd w:val="clear" w:color="auto" w:fill="auto"/>
          </w:tcPr>
          <w:p w14:paraId="0E824971" w14:textId="77777777" w:rsidR="003C5DC2" w:rsidRPr="005D235C" w:rsidRDefault="003C5DC2" w:rsidP="006A48A6">
            <w:pPr>
              <w:autoSpaceDE w:val="0"/>
              <w:autoSpaceDN w:val="0"/>
              <w:adjustRightInd w:val="0"/>
              <w:spacing w:after="0" w:line="480" w:lineRule="auto"/>
              <w:ind w:left="60" w:right="60"/>
              <w:rPr>
                <w:rFonts w:ascii="Times New Roman" w:hAnsi="Times New Roman" w:cs="Times New Roman"/>
              </w:rPr>
            </w:pPr>
            <w:r w:rsidRPr="005D235C">
              <w:rPr>
                <w:rFonts w:ascii="Times New Roman" w:eastAsia="Times New Roman" w:hAnsi="Times New Roman" w:cs="Times New Roman"/>
                <w:b/>
                <w:bCs/>
                <w:color w:val="000000"/>
              </w:rPr>
              <w:t>A total of GP 279 clinics in the trial areas were contacted by one of the Trial team.</w:t>
            </w:r>
            <w:r w:rsidRPr="005D235C">
              <w:rPr>
                <w:rFonts w:ascii="Times New Roman" w:eastAsia="Times New Roman" w:hAnsi="Times New Roman" w:cs="Times New Roman"/>
                <w:color w:val="000000"/>
              </w:rPr>
              <w:t xml:space="preserve"> Of these, 252 clinics were provided with information on the trial including referral pathways and the criteria for eligible individuals. Of the clinics that received trial information, 42 clinics were visited by trial staff and given A4 posters and DL flyers to display which included a QR code to information on the trial including how to register interest. An additional 34 of the clinics received a phone call from the trial staff to try and arrange a face-to-face visit. Direct SMS messaging (via PenCS) was tested in 1 GP clinic and was estimated to reach 55 participants who met the inclusion criteria.</w:t>
            </w:r>
          </w:p>
        </w:tc>
      </w:tr>
      <w:tr w:rsidR="003C5DC2" w14:paraId="3B5D5222" w14:textId="77777777" w:rsidTr="006A48A6">
        <w:tc>
          <w:tcPr>
            <w:tcW w:w="789" w:type="pct"/>
            <w:tcBorders>
              <w:bottom w:val="single" w:sz="4" w:space="0" w:color="auto"/>
            </w:tcBorders>
            <w:shd w:val="clear" w:color="auto" w:fill="auto"/>
          </w:tcPr>
          <w:p w14:paraId="6723EC13" w14:textId="77777777" w:rsidR="003C5DC2" w:rsidRPr="005D235C" w:rsidRDefault="003C5DC2" w:rsidP="006A48A6">
            <w:pPr>
              <w:autoSpaceDE w:val="0"/>
              <w:autoSpaceDN w:val="0"/>
              <w:adjustRightInd w:val="0"/>
              <w:spacing w:after="0" w:line="480" w:lineRule="auto"/>
              <w:ind w:left="60" w:right="60"/>
              <w:rPr>
                <w:rFonts w:ascii="Times New Roman" w:hAnsi="Times New Roman" w:cs="Times New Roman"/>
                <w:b/>
                <w:bCs/>
              </w:rPr>
            </w:pPr>
            <w:r w:rsidRPr="005D235C">
              <w:rPr>
                <w:rFonts w:ascii="Times New Roman" w:hAnsi="Times New Roman" w:cs="Times New Roman"/>
                <w:b/>
                <w:bCs/>
              </w:rPr>
              <w:t>Newsletter/ noticeboard: $165</w:t>
            </w:r>
          </w:p>
        </w:tc>
        <w:tc>
          <w:tcPr>
            <w:tcW w:w="637" w:type="pct"/>
            <w:shd w:val="clear" w:color="auto" w:fill="auto"/>
          </w:tcPr>
          <w:p w14:paraId="68247B07" w14:textId="77777777" w:rsidR="003C5DC2" w:rsidRPr="005D235C" w:rsidRDefault="003C5DC2" w:rsidP="006A48A6">
            <w:pPr>
              <w:autoSpaceDE w:val="0"/>
              <w:autoSpaceDN w:val="0"/>
              <w:adjustRightInd w:val="0"/>
              <w:spacing w:after="0" w:line="480" w:lineRule="auto"/>
              <w:ind w:right="60"/>
              <w:rPr>
                <w:rFonts w:ascii="Times New Roman" w:eastAsia="Times New Roman" w:hAnsi="Times New Roman" w:cs="Times New Roman"/>
                <w:color w:val="000000"/>
              </w:rPr>
            </w:pPr>
            <w:r w:rsidRPr="005D235C">
              <w:rPr>
                <w:rFonts w:ascii="Times New Roman" w:eastAsia="Times New Roman" w:hAnsi="Times New Roman" w:cs="Times New Roman"/>
                <w:color w:val="000000"/>
              </w:rPr>
              <w:t>&gt;3 times</w:t>
            </w:r>
          </w:p>
        </w:tc>
        <w:tc>
          <w:tcPr>
            <w:tcW w:w="1062" w:type="pct"/>
            <w:shd w:val="clear" w:color="auto" w:fill="auto"/>
          </w:tcPr>
          <w:p w14:paraId="5A90AB7C" w14:textId="77777777" w:rsidR="003C5DC2" w:rsidRPr="005D235C" w:rsidRDefault="003C5DC2" w:rsidP="006A48A6">
            <w:pPr>
              <w:autoSpaceDE w:val="0"/>
              <w:autoSpaceDN w:val="0"/>
              <w:adjustRightInd w:val="0"/>
              <w:spacing w:after="0" w:line="480" w:lineRule="auto"/>
              <w:ind w:left="60" w:right="60"/>
              <w:rPr>
                <w:rFonts w:ascii="Times New Roman" w:eastAsia="Times New Roman" w:hAnsi="Times New Roman" w:cs="Times New Roman"/>
                <w:color w:val="000000"/>
              </w:rPr>
            </w:pPr>
            <w:r w:rsidRPr="005D235C">
              <w:rPr>
                <w:rFonts w:ascii="Times New Roman" w:eastAsia="Times New Roman" w:hAnsi="Times New Roman" w:cs="Times New Roman"/>
                <w:color w:val="000000"/>
              </w:rPr>
              <w:t>Estimated to have reached over a few hundred individuals</w:t>
            </w:r>
          </w:p>
        </w:tc>
        <w:tc>
          <w:tcPr>
            <w:tcW w:w="684" w:type="pct"/>
            <w:shd w:val="clear" w:color="auto" w:fill="auto"/>
          </w:tcPr>
          <w:p w14:paraId="7B0F9C1E" w14:textId="77777777" w:rsidR="003C5DC2" w:rsidRPr="005D235C" w:rsidRDefault="003C5DC2" w:rsidP="006A48A6">
            <w:pPr>
              <w:autoSpaceDE w:val="0"/>
              <w:autoSpaceDN w:val="0"/>
              <w:adjustRightInd w:val="0"/>
              <w:spacing w:after="0" w:line="480" w:lineRule="auto"/>
              <w:ind w:left="60" w:right="60"/>
              <w:jc w:val="right"/>
              <w:rPr>
                <w:rFonts w:ascii="Times New Roman" w:eastAsia="Times New Roman" w:hAnsi="Times New Roman" w:cs="Times New Roman"/>
                <w:color w:val="000000"/>
              </w:rPr>
            </w:pPr>
            <w:r w:rsidRPr="005D235C">
              <w:rPr>
                <w:rFonts w:ascii="Times New Roman" w:eastAsia="Times New Roman" w:hAnsi="Times New Roman" w:cs="Times New Roman"/>
                <w:color w:val="000000"/>
              </w:rPr>
              <w:t>2</w:t>
            </w:r>
          </w:p>
        </w:tc>
        <w:tc>
          <w:tcPr>
            <w:tcW w:w="557" w:type="pct"/>
            <w:shd w:val="clear" w:color="auto" w:fill="auto"/>
          </w:tcPr>
          <w:p w14:paraId="20E53691" w14:textId="77777777" w:rsidR="003C5DC2" w:rsidRPr="005D235C" w:rsidRDefault="003C5DC2" w:rsidP="006A48A6">
            <w:pPr>
              <w:autoSpaceDE w:val="0"/>
              <w:autoSpaceDN w:val="0"/>
              <w:adjustRightInd w:val="0"/>
              <w:spacing w:after="0" w:line="480" w:lineRule="auto"/>
              <w:ind w:left="60" w:right="60"/>
              <w:jc w:val="right"/>
              <w:rPr>
                <w:rFonts w:ascii="Times New Roman" w:eastAsia="Times New Roman" w:hAnsi="Times New Roman" w:cs="Times New Roman"/>
                <w:color w:val="000000"/>
              </w:rPr>
            </w:pPr>
            <w:r w:rsidRPr="005D235C">
              <w:rPr>
                <w:rFonts w:ascii="Times New Roman" w:eastAsia="Times New Roman" w:hAnsi="Times New Roman" w:cs="Times New Roman"/>
                <w:color w:val="000000"/>
              </w:rPr>
              <w:t>1</w:t>
            </w:r>
          </w:p>
        </w:tc>
        <w:tc>
          <w:tcPr>
            <w:tcW w:w="557" w:type="pct"/>
            <w:shd w:val="clear" w:color="auto" w:fill="auto"/>
          </w:tcPr>
          <w:p w14:paraId="146B2255" w14:textId="77777777" w:rsidR="003C5DC2" w:rsidRPr="005D235C" w:rsidRDefault="003C5DC2" w:rsidP="006A48A6">
            <w:pPr>
              <w:autoSpaceDE w:val="0"/>
              <w:autoSpaceDN w:val="0"/>
              <w:adjustRightInd w:val="0"/>
              <w:spacing w:after="0" w:line="480" w:lineRule="auto"/>
              <w:ind w:left="60" w:right="60"/>
              <w:jc w:val="right"/>
              <w:rPr>
                <w:rFonts w:ascii="Times New Roman" w:hAnsi="Times New Roman" w:cs="Times New Roman"/>
              </w:rPr>
            </w:pPr>
            <w:r w:rsidRPr="005D235C">
              <w:rPr>
                <w:rFonts w:ascii="Times New Roman" w:hAnsi="Times New Roman" w:cs="Times New Roman"/>
              </w:rPr>
              <w:t>1</w:t>
            </w:r>
          </w:p>
        </w:tc>
        <w:tc>
          <w:tcPr>
            <w:tcW w:w="714" w:type="pct"/>
            <w:shd w:val="clear" w:color="auto" w:fill="auto"/>
          </w:tcPr>
          <w:p w14:paraId="6D10DF8F" w14:textId="77777777" w:rsidR="003C5DC2" w:rsidRPr="005D235C" w:rsidRDefault="003C5DC2" w:rsidP="006A48A6">
            <w:pPr>
              <w:autoSpaceDE w:val="0"/>
              <w:autoSpaceDN w:val="0"/>
              <w:adjustRightInd w:val="0"/>
              <w:spacing w:after="0" w:line="480" w:lineRule="auto"/>
              <w:ind w:left="60" w:right="60"/>
              <w:jc w:val="right"/>
              <w:rPr>
                <w:rFonts w:ascii="Times New Roman" w:hAnsi="Times New Roman" w:cs="Times New Roman"/>
              </w:rPr>
            </w:pPr>
            <w:r w:rsidRPr="005D235C">
              <w:rPr>
                <w:rFonts w:ascii="Times New Roman" w:hAnsi="Times New Roman" w:cs="Times New Roman"/>
              </w:rPr>
              <w:t>0</w:t>
            </w:r>
          </w:p>
        </w:tc>
      </w:tr>
      <w:tr w:rsidR="003C5DC2" w14:paraId="32B8FE37" w14:textId="77777777" w:rsidTr="006A48A6">
        <w:tc>
          <w:tcPr>
            <w:tcW w:w="789" w:type="pct"/>
            <w:tcBorders>
              <w:bottom w:val="single" w:sz="4" w:space="0" w:color="auto"/>
            </w:tcBorders>
            <w:shd w:val="clear" w:color="auto" w:fill="auto"/>
          </w:tcPr>
          <w:p w14:paraId="0624AC76" w14:textId="77777777" w:rsidR="003C5DC2" w:rsidRPr="005D235C" w:rsidRDefault="003C5DC2" w:rsidP="006A48A6">
            <w:pPr>
              <w:autoSpaceDE w:val="0"/>
              <w:autoSpaceDN w:val="0"/>
              <w:adjustRightInd w:val="0"/>
              <w:spacing w:after="0" w:line="480" w:lineRule="auto"/>
              <w:ind w:left="60" w:right="60"/>
              <w:rPr>
                <w:rFonts w:ascii="Times New Roman" w:hAnsi="Times New Roman" w:cs="Times New Roman"/>
                <w:highlight w:val="green"/>
              </w:rPr>
            </w:pPr>
          </w:p>
        </w:tc>
        <w:tc>
          <w:tcPr>
            <w:tcW w:w="4211" w:type="pct"/>
            <w:gridSpan w:val="6"/>
          </w:tcPr>
          <w:p w14:paraId="47F8D0A2" w14:textId="77777777" w:rsidR="003C5DC2" w:rsidRPr="005D235C" w:rsidRDefault="003C5DC2" w:rsidP="006A48A6">
            <w:pPr>
              <w:autoSpaceDE w:val="0"/>
              <w:autoSpaceDN w:val="0"/>
              <w:adjustRightInd w:val="0"/>
              <w:spacing w:after="0" w:line="480" w:lineRule="auto"/>
              <w:ind w:left="60" w:right="60"/>
              <w:rPr>
                <w:rFonts w:ascii="Times New Roman" w:eastAsia="Times New Roman" w:hAnsi="Times New Roman" w:cs="Times New Roman"/>
                <w:b/>
                <w:bCs/>
                <w:color w:val="000000"/>
              </w:rPr>
            </w:pPr>
            <w:r w:rsidRPr="005D235C">
              <w:rPr>
                <w:rFonts w:ascii="Times New Roman" w:eastAsia="Times New Roman" w:hAnsi="Times New Roman" w:cs="Times New Roman"/>
                <w:b/>
                <w:bCs/>
                <w:color w:val="000000"/>
              </w:rPr>
              <w:t>Adelaide PHN</w:t>
            </w:r>
            <w:r w:rsidRPr="005D235C">
              <w:rPr>
                <w:rFonts w:ascii="Times New Roman" w:hAnsi="Times New Roman" w:cs="Times New Roman"/>
                <w:b/>
                <w:bCs/>
                <w:color w:val="000000"/>
              </w:rPr>
              <w:t xml:space="preserve"> - </w:t>
            </w:r>
            <w:r w:rsidRPr="005D235C">
              <w:rPr>
                <w:rFonts w:ascii="Times New Roman" w:hAnsi="Times New Roman" w:cs="Times New Roman"/>
                <w:b/>
                <w:bCs/>
                <w:i/>
                <w:iCs/>
              </w:rPr>
              <w:t>Yielded a total of 0 expressions of interest but some may not have stated this channel.</w:t>
            </w:r>
          </w:p>
          <w:p w14:paraId="2F689F4F" w14:textId="77777777" w:rsidR="003C5DC2" w:rsidRPr="005D235C" w:rsidRDefault="003C5DC2" w:rsidP="006A48A6">
            <w:pPr>
              <w:autoSpaceDE w:val="0"/>
              <w:autoSpaceDN w:val="0"/>
              <w:adjustRightInd w:val="0"/>
              <w:spacing w:after="0" w:line="480" w:lineRule="auto"/>
              <w:ind w:left="60" w:right="60"/>
              <w:rPr>
                <w:rFonts w:ascii="Times New Roman" w:eastAsia="Times New Roman" w:hAnsi="Times New Roman" w:cs="Times New Roman"/>
                <w:color w:val="000000"/>
              </w:rPr>
            </w:pPr>
            <w:r w:rsidRPr="005D235C">
              <w:rPr>
                <w:rFonts w:ascii="Times New Roman" w:eastAsia="Times New Roman" w:hAnsi="Times New Roman" w:cs="Times New Roman"/>
                <w:color w:val="000000"/>
              </w:rPr>
              <w:t>The Adelaide PHN advertised the trial in their fortnightly Primary Links Newsletter.</w:t>
            </w:r>
          </w:p>
          <w:p w14:paraId="5BB465FA" w14:textId="77777777" w:rsidR="003C5DC2" w:rsidRPr="005D235C" w:rsidRDefault="003C5DC2" w:rsidP="006A48A6">
            <w:pPr>
              <w:autoSpaceDE w:val="0"/>
              <w:autoSpaceDN w:val="0"/>
              <w:adjustRightInd w:val="0"/>
              <w:spacing w:after="0" w:line="480" w:lineRule="auto"/>
              <w:ind w:left="60" w:right="60"/>
              <w:rPr>
                <w:rFonts w:ascii="Times New Roman" w:hAnsi="Times New Roman" w:cs="Times New Roman"/>
              </w:rPr>
            </w:pPr>
            <w:r w:rsidRPr="005D235C">
              <w:rPr>
                <w:rFonts w:ascii="Times New Roman" w:eastAsia="Times New Roman" w:hAnsi="Times New Roman" w:cs="Times New Roman"/>
                <w:color w:val="000000"/>
              </w:rPr>
              <w:t>Estimated reach unknown.</w:t>
            </w:r>
          </w:p>
        </w:tc>
      </w:tr>
      <w:tr w:rsidR="003C5DC2" w14:paraId="25A1DE87" w14:textId="77777777" w:rsidTr="006A48A6">
        <w:tc>
          <w:tcPr>
            <w:tcW w:w="789" w:type="pct"/>
            <w:tcBorders>
              <w:top w:val="single" w:sz="4" w:space="0" w:color="auto"/>
              <w:bottom w:val="single" w:sz="4" w:space="0" w:color="auto"/>
            </w:tcBorders>
            <w:shd w:val="clear" w:color="auto" w:fill="auto"/>
          </w:tcPr>
          <w:p w14:paraId="7DFD4803" w14:textId="77777777" w:rsidR="003C5DC2" w:rsidRPr="005D235C" w:rsidRDefault="003C5DC2" w:rsidP="006A48A6">
            <w:pPr>
              <w:autoSpaceDE w:val="0"/>
              <w:autoSpaceDN w:val="0"/>
              <w:adjustRightInd w:val="0"/>
              <w:spacing w:after="0" w:line="480" w:lineRule="auto"/>
              <w:ind w:left="60" w:right="60"/>
              <w:rPr>
                <w:rFonts w:ascii="Times New Roman" w:hAnsi="Times New Roman" w:cs="Times New Roman"/>
                <w:highlight w:val="green"/>
              </w:rPr>
            </w:pPr>
          </w:p>
        </w:tc>
        <w:tc>
          <w:tcPr>
            <w:tcW w:w="4211" w:type="pct"/>
            <w:gridSpan w:val="6"/>
          </w:tcPr>
          <w:p w14:paraId="78C09897" w14:textId="77777777" w:rsidR="003C5DC2" w:rsidRPr="005D235C" w:rsidRDefault="003C5DC2" w:rsidP="006A48A6">
            <w:pPr>
              <w:autoSpaceDE w:val="0"/>
              <w:autoSpaceDN w:val="0"/>
              <w:adjustRightInd w:val="0"/>
              <w:spacing w:after="0" w:line="480" w:lineRule="auto"/>
              <w:ind w:left="60" w:right="60"/>
              <w:rPr>
                <w:rFonts w:ascii="Times New Roman" w:eastAsia="Times New Roman" w:hAnsi="Times New Roman" w:cs="Times New Roman"/>
                <w:b/>
                <w:bCs/>
                <w:color w:val="000000"/>
              </w:rPr>
            </w:pPr>
            <w:r w:rsidRPr="005D235C">
              <w:rPr>
                <w:rFonts w:ascii="Times New Roman" w:eastAsia="Times New Roman" w:hAnsi="Times New Roman" w:cs="Times New Roman"/>
                <w:b/>
                <w:bCs/>
                <w:color w:val="000000"/>
              </w:rPr>
              <w:t>GPEx</w:t>
            </w:r>
            <w:r w:rsidRPr="005D235C">
              <w:rPr>
                <w:rFonts w:ascii="Times New Roman" w:hAnsi="Times New Roman" w:cs="Times New Roman"/>
                <w:b/>
                <w:bCs/>
                <w:color w:val="000000"/>
              </w:rPr>
              <w:t xml:space="preserve"> - </w:t>
            </w:r>
            <w:r w:rsidRPr="005D235C">
              <w:rPr>
                <w:rFonts w:ascii="Times New Roman" w:hAnsi="Times New Roman" w:cs="Times New Roman"/>
                <w:b/>
                <w:bCs/>
                <w:i/>
                <w:iCs/>
              </w:rPr>
              <w:t>Yielded a total of 0 expressions of interest but some may not have stated this channel.</w:t>
            </w:r>
          </w:p>
          <w:p w14:paraId="0FAAE2A7" w14:textId="77777777" w:rsidR="003C5DC2" w:rsidRPr="005D235C" w:rsidRDefault="003C5DC2" w:rsidP="006A48A6">
            <w:pPr>
              <w:autoSpaceDE w:val="0"/>
              <w:autoSpaceDN w:val="0"/>
              <w:adjustRightInd w:val="0"/>
              <w:spacing w:after="0" w:line="480" w:lineRule="auto"/>
              <w:ind w:left="60" w:right="60"/>
              <w:rPr>
                <w:rFonts w:ascii="Times New Roman" w:hAnsi="Times New Roman" w:cs="Times New Roman"/>
              </w:rPr>
            </w:pPr>
            <w:r w:rsidRPr="005D235C">
              <w:rPr>
                <w:rFonts w:ascii="Times New Roman" w:eastAsia="Times New Roman" w:hAnsi="Times New Roman" w:cs="Times New Roman"/>
                <w:color w:val="000000"/>
              </w:rPr>
              <w:lastRenderedPageBreak/>
              <w:t>Advertisement in the GPEx April Registrar Training Update email/newsletter seeking support from GPs to refer patients into the trial.</w:t>
            </w:r>
          </w:p>
          <w:p w14:paraId="29C5D5A5" w14:textId="77777777" w:rsidR="003C5DC2" w:rsidRPr="005D235C" w:rsidRDefault="003C5DC2" w:rsidP="006A48A6">
            <w:pPr>
              <w:autoSpaceDE w:val="0"/>
              <w:autoSpaceDN w:val="0"/>
              <w:adjustRightInd w:val="0"/>
              <w:spacing w:after="0" w:line="480" w:lineRule="auto"/>
              <w:ind w:left="60" w:right="60"/>
              <w:rPr>
                <w:rFonts w:ascii="Times New Roman" w:hAnsi="Times New Roman" w:cs="Times New Roman"/>
              </w:rPr>
            </w:pPr>
            <w:r w:rsidRPr="005D235C">
              <w:rPr>
                <w:rFonts w:ascii="Times New Roman" w:eastAsia="Times New Roman" w:hAnsi="Times New Roman" w:cs="Times New Roman"/>
                <w:color w:val="000000"/>
              </w:rPr>
              <w:t xml:space="preserve">Estimated reach </w:t>
            </w:r>
            <w:r w:rsidRPr="005D235C">
              <w:rPr>
                <w:rFonts w:ascii="Times New Roman" w:hAnsi="Times New Roman" w:cs="Times New Roman"/>
              </w:rPr>
              <w:t>1,000 followers on their Facebook page and 400 on twitter.</w:t>
            </w:r>
          </w:p>
        </w:tc>
      </w:tr>
      <w:tr w:rsidR="003C5DC2" w14:paraId="4D5AD2F3" w14:textId="77777777" w:rsidTr="006A48A6">
        <w:tc>
          <w:tcPr>
            <w:tcW w:w="789" w:type="pct"/>
            <w:tcBorders>
              <w:top w:val="single" w:sz="4" w:space="0" w:color="auto"/>
              <w:bottom w:val="single" w:sz="4" w:space="0" w:color="auto"/>
            </w:tcBorders>
            <w:shd w:val="clear" w:color="auto" w:fill="auto"/>
          </w:tcPr>
          <w:p w14:paraId="4DE2B4BD" w14:textId="77777777" w:rsidR="003C5DC2" w:rsidRPr="005D235C" w:rsidRDefault="003C5DC2" w:rsidP="006A48A6">
            <w:pPr>
              <w:autoSpaceDE w:val="0"/>
              <w:autoSpaceDN w:val="0"/>
              <w:adjustRightInd w:val="0"/>
              <w:spacing w:after="0" w:line="480" w:lineRule="auto"/>
              <w:ind w:left="60" w:right="60"/>
              <w:rPr>
                <w:rFonts w:ascii="Times New Roman" w:hAnsi="Times New Roman" w:cs="Times New Roman"/>
                <w:highlight w:val="green"/>
              </w:rPr>
            </w:pPr>
          </w:p>
        </w:tc>
        <w:tc>
          <w:tcPr>
            <w:tcW w:w="4211" w:type="pct"/>
            <w:gridSpan w:val="6"/>
          </w:tcPr>
          <w:p w14:paraId="0D3C8C62" w14:textId="77777777" w:rsidR="003C5DC2" w:rsidRPr="005D235C" w:rsidRDefault="003C5DC2" w:rsidP="006A48A6">
            <w:pPr>
              <w:autoSpaceDE w:val="0"/>
              <w:autoSpaceDN w:val="0"/>
              <w:adjustRightInd w:val="0"/>
              <w:spacing w:after="0" w:line="480" w:lineRule="auto"/>
              <w:ind w:left="60" w:right="60"/>
              <w:rPr>
                <w:rFonts w:ascii="Times New Roman" w:eastAsia="Times New Roman" w:hAnsi="Times New Roman" w:cs="Times New Roman"/>
                <w:b/>
                <w:bCs/>
                <w:color w:val="000000"/>
              </w:rPr>
            </w:pPr>
            <w:r w:rsidRPr="005D235C">
              <w:rPr>
                <w:rFonts w:ascii="Times New Roman" w:eastAsia="Times New Roman" w:hAnsi="Times New Roman" w:cs="Times New Roman"/>
                <w:color w:val="000000"/>
              </w:rPr>
              <w:t>The Royal Australian College of General Practitioners</w:t>
            </w:r>
            <w:r w:rsidRPr="005D235C">
              <w:rPr>
                <w:rFonts w:ascii="Times New Roman" w:hAnsi="Times New Roman" w:cs="Times New Roman"/>
                <w:b/>
                <w:bCs/>
                <w:color w:val="000000"/>
              </w:rPr>
              <w:t xml:space="preserve">- </w:t>
            </w:r>
            <w:r w:rsidRPr="005D235C">
              <w:rPr>
                <w:rFonts w:ascii="Times New Roman" w:hAnsi="Times New Roman" w:cs="Times New Roman"/>
                <w:b/>
                <w:bCs/>
                <w:i/>
                <w:iCs/>
              </w:rPr>
              <w:t>Yielded a total of 0 expressions of interest but some may not have stated this channel.</w:t>
            </w:r>
          </w:p>
          <w:p w14:paraId="66E23748" w14:textId="77777777" w:rsidR="003C5DC2" w:rsidRPr="005D235C" w:rsidRDefault="003C5DC2" w:rsidP="006A48A6">
            <w:pPr>
              <w:autoSpaceDE w:val="0"/>
              <w:autoSpaceDN w:val="0"/>
              <w:adjustRightInd w:val="0"/>
              <w:spacing w:after="0" w:line="480" w:lineRule="auto"/>
              <w:ind w:left="60" w:right="60"/>
              <w:rPr>
                <w:rFonts w:ascii="Times New Roman" w:hAnsi="Times New Roman" w:cs="Times New Roman"/>
              </w:rPr>
            </w:pPr>
            <w:r w:rsidRPr="005D235C">
              <w:rPr>
                <w:rFonts w:ascii="Times New Roman" w:eastAsia="Times New Roman" w:hAnsi="Times New Roman" w:cs="Times New Roman"/>
                <w:color w:val="000000"/>
              </w:rPr>
              <w:t>Advertisement emailed to the SA Faculty of the RACGP seeking support from GPs to refer patients into the trial.</w:t>
            </w:r>
          </w:p>
          <w:p w14:paraId="0F6FC164" w14:textId="77777777" w:rsidR="003C5DC2" w:rsidRPr="005D235C" w:rsidRDefault="003C5DC2" w:rsidP="006A48A6">
            <w:pPr>
              <w:autoSpaceDE w:val="0"/>
              <w:autoSpaceDN w:val="0"/>
              <w:adjustRightInd w:val="0"/>
              <w:spacing w:after="0" w:line="480" w:lineRule="auto"/>
              <w:ind w:left="60" w:right="60"/>
              <w:rPr>
                <w:rFonts w:ascii="Times New Roman" w:eastAsia="Times New Roman" w:hAnsi="Times New Roman" w:cs="Times New Roman"/>
                <w:color w:val="000000"/>
              </w:rPr>
            </w:pPr>
            <w:r w:rsidRPr="005D235C">
              <w:rPr>
                <w:rFonts w:ascii="Times New Roman" w:eastAsia="Times New Roman" w:hAnsi="Times New Roman" w:cs="Times New Roman"/>
                <w:color w:val="000000"/>
              </w:rPr>
              <w:t>Estimated reach 3,600 members.</w:t>
            </w:r>
          </w:p>
        </w:tc>
      </w:tr>
      <w:tr w:rsidR="003C5DC2" w14:paraId="40216123" w14:textId="77777777" w:rsidTr="006A48A6">
        <w:tc>
          <w:tcPr>
            <w:tcW w:w="789" w:type="pct"/>
            <w:tcBorders>
              <w:top w:val="single" w:sz="4" w:space="0" w:color="auto"/>
              <w:bottom w:val="single" w:sz="4" w:space="0" w:color="auto"/>
            </w:tcBorders>
            <w:shd w:val="clear" w:color="auto" w:fill="auto"/>
          </w:tcPr>
          <w:p w14:paraId="305B81E8" w14:textId="77777777" w:rsidR="003C5DC2" w:rsidRPr="005D235C" w:rsidRDefault="003C5DC2" w:rsidP="006A48A6">
            <w:pPr>
              <w:autoSpaceDE w:val="0"/>
              <w:autoSpaceDN w:val="0"/>
              <w:adjustRightInd w:val="0"/>
              <w:spacing w:after="0" w:line="480" w:lineRule="auto"/>
              <w:ind w:left="60" w:right="60"/>
              <w:rPr>
                <w:rFonts w:ascii="Times New Roman" w:hAnsi="Times New Roman" w:cs="Times New Roman"/>
                <w:highlight w:val="green"/>
              </w:rPr>
            </w:pPr>
          </w:p>
        </w:tc>
        <w:tc>
          <w:tcPr>
            <w:tcW w:w="4211" w:type="pct"/>
            <w:gridSpan w:val="6"/>
          </w:tcPr>
          <w:p w14:paraId="41935BA7" w14:textId="77777777" w:rsidR="003C5DC2" w:rsidRPr="005D235C" w:rsidRDefault="003C5DC2" w:rsidP="006A48A6">
            <w:pPr>
              <w:autoSpaceDE w:val="0"/>
              <w:autoSpaceDN w:val="0"/>
              <w:spacing w:after="0" w:line="480" w:lineRule="auto"/>
              <w:ind w:left="62" w:right="62"/>
              <w:rPr>
                <w:rFonts w:ascii="Times New Roman" w:hAnsi="Times New Roman" w:cs="Times New Roman"/>
                <w:b/>
                <w:bCs/>
                <w:i/>
                <w:iCs/>
              </w:rPr>
            </w:pPr>
            <w:r w:rsidRPr="005D235C">
              <w:rPr>
                <w:rFonts w:ascii="Times New Roman" w:hAnsi="Times New Roman" w:cs="Times New Roman"/>
                <w:b/>
                <w:bCs/>
                <w:color w:val="000000"/>
              </w:rPr>
              <w:t xml:space="preserve">Community noticeboard/newsletter </w:t>
            </w:r>
            <w:r w:rsidRPr="005D235C">
              <w:rPr>
                <w:rFonts w:ascii="Times New Roman" w:hAnsi="Times New Roman" w:cs="Times New Roman"/>
                <w:b/>
                <w:bCs/>
                <w:i/>
                <w:iCs/>
              </w:rPr>
              <w:t>- Yielded a total of 2 expressions of interest and a total of 1 individual who was eligible at Stage 1.</w:t>
            </w:r>
          </w:p>
          <w:p w14:paraId="4D2FDC40" w14:textId="77777777" w:rsidR="003C5DC2" w:rsidRPr="005D235C" w:rsidRDefault="003C5DC2" w:rsidP="006A48A6">
            <w:pPr>
              <w:autoSpaceDE w:val="0"/>
              <w:autoSpaceDN w:val="0"/>
              <w:adjustRightInd w:val="0"/>
              <w:spacing w:after="0" w:line="480" w:lineRule="auto"/>
              <w:ind w:left="60" w:right="60"/>
              <w:rPr>
                <w:rFonts w:ascii="Times New Roman" w:eastAsia="Times New Roman" w:hAnsi="Times New Roman" w:cs="Times New Roman"/>
                <w:b/>
                <w:bCs/>
                <w:color w:val="000000"/>
              </w:rPr>
            </w:pPr>
            <w:r w:rsidRPr="005D235C">
              <w:rPr>
                <w:rFonts w:ascii="Times New Roman" w:hAnsi="Times New Roman" w:cs="Times New Roman"/>
                <w:color w:val="000000"/>
              </w:rPr>
              <w:t>Trial flyers were placed on a local supermarket noticeboard and trial information advertised in a local newsletter.</w:t>
            </w:r>
          </w:p>
        </w:tc>
      </w:tr>
      <w:tr w:rsidR="003C5DC2" w14:paraId="7BC3F506" w14:textId="77777777" w:rsidTr="006A48A6">
        <w:tc>
          <w:tcPr>
            <w:tcW w:w="5000" w:type="pct"/>
            <w:gridSpan w:val="7"/>
            <w:tcBorders>
              <w:top w:val="single" w:sz="4" w:space="0" w:color="auto"/>
            </w:tcBorders>
            <w:shd w:val="clear" w:color="auto" w:fill="auto"/>
          </w:tcPr>
          <w:p w14:paraId="5B98460B" w14:textId="77777777" w:rsidR="003C5DC2" w:rsidRPr="005D235C" w:rsidRDefault="003C5DC2" w:rsidP="006A48A6">
            <w:pPr>
              <w:autoSpaceDE w:val="0"/>
              <w:autoSpaceDN w:val="0"/>
              <w:spacing w:after="0" w:line="480" w:lineRule="auto"/>
              <w:ind w:left="62" w:right="62"/>
              <w:rPr>
                <w:rFonts w:ascii="Times New Roman" w:hAnsi="Times New Roman" w:cs="Times New Roman"/>
                <w:b/>
                <w:bCs/>
                <w:color w:val="000000"/>
              </w:rPr>
            </w:pPr>
            <w:r>
              <w:rPr>
                <w:rFonts w:ascii="Times New Roman" w:hAnsi="Times New Roman" w:cs="Times New Roman"/>
                <w:b/>
                <w:bCs/>
                <w:color w:val="000000"/>
              </w:rPr>
              <w:t xml:space="preserve">Note: </w:t>
            </w:r>
            <w:r w:rsidRPr="00EB0E6E">
              <w:rPr>
                <w:rFonts w:ascii="Times New Roman" w:hAnsi="Times New Roman" w:cs="Times New Roman"/>
              </w:rPr>
              <w:t>Self-reported recruitment channels are for those who expressed interest in the trial, those who were eligible at each screening stage, and who were eligible to be randomised. Recruitment channels are presented in order of most to least effective.</w:t>
            </w:r>
          </w:p>
        </w:tc>
      </w:tr>
    </w:tbl>
    <w:p w14:paraId="571419F8" w14:textId="77777777" w:rsidR="00FD4360" w:rsidRDefault="00FD4360"/>
    <w:sectPr w:rsidR="00FD436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F7527" w14:textId="77777777" w:rsidR="00F905C7" w:rsidRDefault="00F905C7" w:rsidP="003E000D">
      <w:pPr>
        <w:spacing w:after="0" w:line="240" w:lineRule="auto"/>
      </w:pPr>
      <w:r>
        <w:separator/>
      </w:r>
    </w:p>
  </w:endnote>
  <w:endnote w:type="continuationSeparator" w:id="0">
    <w:p w14:paraId="7CA78009" w14:textId="77777777" w:rsidR="00F905C7" w:rsidRDefault="00F905C7" w:rsidP="003E00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ADFE9" w14:textId="77777777" w:rsidR="00F905C7" w:rsidRDefault="00F905C7" w:rsidP="003E000D">
      <w:pPr>
        <w:spacing w:after="0" w:line="240" w:lineRule="auto"/>
      </w:pPr>
      <w:r>
        <w:separator/>
      </w:r>
    </w:p>
  </w:footnote>
  <w:footnote w:type="continuationSeparator" w:id="0">
    <w:p w14:paraId="408A0F01" w14:textId="77777777" w:rsidR="00F905C7" w:rsidRDefault="00F905C7" w:rsidP="003E00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454CB"/>
    <w:multiLevelType w:val="hybridMultilevel"/>
    <w:tmpl w:val="81261C02"/>
    <w:lvl w:ilvl="0" w:tplc="A5BCBA02">
      <w:start w:val="1"/>
      <w:numFmt w:val="bullet"/>
      <w:lvlText w:val=""/>
      <w:lvlJc w:val="left"/>
      <w:pPr>
        <w:ind w:left="780" w:hanging="360"/>
      </w:pPr>
      <w:rPr>
        <w:rFonts w:ascii="Symbol" w:hAnsi="Symbol" w:hint="default"/>
      </w:rPr>
    </w:lvl>
    <w:lvl w:ilvl="1" w:tplc="56A8FA14" w:tentative="1">
      <w:start w:val="1"/>
      <w:numFmt w:val="bullet"/>
      <w:lvlText w:val="o"/>
      <w:lvlJc w:val="left"/>
      <w:pPr>
        <w:ind w:left="1500" w:hanging="360"/>
      </w:pPr>
      <w:rPr>
        <w:rFonts w:ascii="Courier New" w:hAnsi="Courier New" w:cs="Courier New" w:hint="default"/>
      </w:rPr>
    </w:lvl>
    <w:lvl w:ilvl="2" w:tplc="674A0492" w:tentative="1">
      <w:start w:val="1"/>
      <w:numFmt w:val="bullet"/>
      <w:lvlText w:val=""/>
      <w:lvlJc w:val="left"/>
      <w:pPr>
        <w:ind w:left="2220" w:hanging="360"/>
      </w:pPr>
      <w:rPr>
        <w:rFonts w:ascii="Wingdings" w:hAnsi="Wingdings" w:hint="default"/>
      </w:rPr>
    </w:lvl>
    <w:lvl w:ilvl="3" w:tplc="C44C125E" w:tentative="1">
      <w:start w:val="1"/>
      <w:numFmt w:val="bullet"/>
      <w:lvlText w:val=""/>
      <w:lvlJc w:val="left"/>
      <w:pPr>
        <w:ind w:left="2940" w:hanging="360"/>
      </w:pPr>
      <w:rPr>
        <w:rFonts w:ascii="Symbol" w:hAnsi="Symbol" w:hint="default"/>
      </w:rPr>
    </w:lvl>
    <w:lvl w:ilvl="4" w:tplc="148468CE" w:tentative="1">
      <w:start w:val="1"/>
      <w:numFmt w:val="bullet"/>
      <w:lvlText w:val="o"/>
      <w:lvlJc w:val="left"/>
      <w:pPr>
        <w:ind w:left="3660" w:hanging="360"/>
      </w:pPr>
      <w:rPr>
        <w:rFonts w:ascii="Courier New" w:hAnsi="Courier New" w:cs="Courier New" w:hint="default"/>
      </w:rPr>
    </w:lvl>
    <w:lvl w:ilvl="5" w:tplc="2E224F36" w:tentative="1">
      <w:start w:val="1"/>
      <w:numFmt w:val="bullet"/>
      <w:lvlText w:val=""/>
      <w:lvlJc w:val="left"/>
      <w:pPr>
        <w:ind w:left="4380" w:hanging="360"/>
      </w:pPr>
      <w:rPr>
        <w:rFonts w:ascii="Wingdings" w:hAnsi="Wingdings" w:hint="default"/>
      </w:rPr>
    </w:lvl>
    <w:lvl w:ilvl="6" w:tplc="46AA603A" w:tentative="1">
      <w:start w:val="1"/>
      <w:numFmt w:val="bullet"/>
      <w:lvlText w:val=""/>
      <w:lvlJc w:val="left"/>
      <w:pPr>
        <w:ind w:left="5100" w:hanging="360"/>
      </w:pPr>
      <w:rPr>
        <w:rFonts w:ascii="Symbol" w:hAnsi="Symbol" w:hint="default"/>
      </w:rPr>
    </w:lvl>
    <w:lvl w:ilvl="7" w:tplc="29A87D3A" w:tentative="1">
      <w:start w:val="1"/>
      <w:numFmt w:val="bullet"/>
      <w:lvlText w:val="o"/>
      <w:lvlJc w:val="left"/>
      <w:pPr>
        <w:ind w:left="5820" w:hanging="360"/>
      </w:pPr>
      <w:rPr>
        <w:rFonts w:ascii="Courier New" w:hAnsi="Courier New" w:cs="Courier New" w:hint="default"/>
      </w:rPr>
    </w:lvl>
    <w:lvl w:ilvl="8" w:tplc="B1B61086" w:tentative="1">
      <w:start w:val="1"/>
      <w:numFmt w:val="bullet"/>
      <w:lvlText w:val=""/>
      <w:lvlJc w:val="left"/>
      <w:pPr>
        <w:ind w:left="6540" w:hanging="360"/>
      </w:pPr>
      <w:rPr>
        <w:rFonts w:ascii="Wingdings" w:hAnsi="Wingdings" w:hint="default"/>
      </w:rPr>
    </w:lvl>
  </w:abstractNum>
  <w:abstractNum w:abstractNumId="1" w15:restartNumberingAfterBreak="0">
    <w:nsid w:val="63AC109B"/>
    <w:multiLevelType w:val="hybridMultilevel"/>
    <w:tmpl w:val="813EB00E"/>
    <w:lvl w:ilvl="0" w:tplc="30B031DC">
      <w:start w:val="1"/>
      <w:numFmt w:val="bullet"/>
      <w:lvlText w:val=""/>
      <w:lvlJc w:val="left"/>
      <w:pPr>
        <w:ind w:left="780" w:hanging="360"/>
      </w:pPr>
      <w:rPr>
        <w:rFonts w:ascii="Symbol" w:hAnsi="Symbol" w:hint="default"/>
      </w:rPr>
    </w:lvl>
    <w:lvl w:ilvl="1" w:tplc="1F625D6A" w:tentative="1">
      <w:start w:val="1"/>
      <w:numFmt w:val="bullet"/>
      <w:lvlText w:val="o"/>
      <w:lvlJc w:val="left"/>
      <w:pPr>
        <w:ind w:left="1500" w:hanging="360"/>
      </w:pPr>
      <w:rPr>
        <w:rFonts w:ascii="Courier New" w:hAnsi="Courier New" w:cs="Courier New" w:hint="default"/>
      </w:rPr>
    </w:lvl>
    <w:lvl w:ilvl="2" w:tplc="4306B6DE" w:tentative="1">
      <w:start w:val="1"/>
      <w:numFmt w:val="bullet"/>
      <w:lvlText w:val=""/>
      <w:lvlJc w:val="left"/>
      <w:pPr>
        <w:ind w:left="2220" w:hanging="360"/>
      </w:pPr>
      <w:rPr>
        <w:rFonts w:ascii="Wingdings" w:hAnsi="Wingdings" w:hint="default"/>
      </w:rPr>
    </w:lvl>
    <w:lvl w:ilvl="3" w:tplc="E7E61EAA" w:tentative="1">
      <w:start w:val="1"/>
      <w:numFmt w:val="bullet"/>
      <w:lvlText w:val=""/>
      <w:lvlJc w:val="left"/>
      <w:pPr>
        <w:ind w:left="2940" w:hanging="360"/>
      </w:pPr>
      <w:rPr>
        <w:rFonts w:ascii="Symbol" w:hAnsi="Symbol" w:hint="default"/>
      </w:rPr>
    </w:lvl>
    <w:lvl w:ilvl="4" w:tplc="C8D8C066" w:tentative="1">
      <w:start w:val="1"/>
      <w:numFmt w:val="bullet"/>
      <w:lvlText w:val="o"/>
      <w:lvlJc w:val="left"/>
      <w:pPr>
        <w:ind w:left="3660" w:hanging="360"/>
      </w:pPr>
      <w:rPr>
        <w:rFonts w:ascii="Courier New" w:hAnsi="Courier New" w:cs="Courier New" w:hint="default"/>
      </w:rPr>
    </w:lvl>
    <w:lvl w:ilvl="5" w:tplc="B6346156" w:tentative="1">
      <w:start w:val="1"/>
      <w:numFmt w:val="bullet"/>
      <w:lvlText w:val=""/>
      <w:lvlJc w:val="left"/>
      <w:pPr>
        <w:ind w:left="4380" w:hanging="360"/>
      </w:pPr>
      <w:rPr>
        <w:rFonts w:ascii="Wingdings" w:hAnsi="Wingdings" w:hint="default"/>
      </w:rPr>
    </w:lvl>
    <w:lvl w:ilvl="6" w:tplc="9BAC9A4C" w:tentative="1">
      <w:start w:val="1"/>
      <w:numFmt w:val="bullet"/>
      <w:lvlText w:val=""/>
      <w:lvlJc w:val="left"/>
      <w:pPr>
        <w:ind w:left="5100" w:hanging="360"/>
      </w:pPr>
      <w:rPr>
        <w:rFonts w:ascii="Symbol" w:hAnsi="Symbol" w:hint="default"/>
      </w:rPr>
    </w:lvl>
    <w:lvl w:ilvl="7" w:tplc="BA7CAC60" w:tentative="1">
      <w:start w:val="1"/>
      <w:numFmt w:val="bullet"/>
      <w:lvlText w:val="o"/>
      <w:lvlJc w:val="left"/>
      <w:pPr>
        <w:ind w:left="5820" w:hanging="360"/>
      </w:pPr>
      <w:rPr>
        <w:rFonts w:ascii="Courier New" w:hAnsi="Courier New" w:cs="Courier New" w:hint="default"/>
      </w:rPr>
    </w:lvl>
    <w:lvl w:ilvl="8" w:tplc="787217D0" w:tentative="1">
      <w:start w:val="1"/>
      <w:numFmt w:val="bullet"/>
      <w:lvlText w:val=""/>
      <w:lvlJc w:val="left"/>
      <w:pPr>
        <w:ind w:left="6540" w:hanging="360"/>
      </w:pPr>
      <w:rPr>
        <w:rFonts w:ascii="Wingdings" w:hAnsi="Wingdings" w:hint="default"/>
      </w:rPr>
    </w:lvl>
  </w:abstractNum>
  <w:num w:numId="1" w16cid:durableId="1721782152">
    <w:abstractNumId w:val="1"/>
  </w:num>
  <w:num w:numId="2" w16cid:durableId="442847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DC2"/>
    <w:rsid w:val="0006779B"/>
    <w:rsid w:val="00206BCA"/>
    <w:rsid w:val="003C5DC2"/>
    <w:rsid w:val="003E000D"/>
    <w:rsid w:val="007A0556"/>
    <w:rsid w:val="008010AF"/>
    <w:rsid w:val="009153D3"/>
    <w:rsid w:val="00BE1287"/>
    <w:rsid w:val="00CD1395"/>
    <w:rsid w:val="00EA6BAB"/>
    <w:rsid w:val="00F905C7"/>
    <w:rsid w:val="00FD43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24EBF8"/>
  <w15:chartTrackingRefBased/>
  <w15:docId w15:val="{780AEA2F-F48C-4A8C-B68E-CECCFE1C5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5D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5D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5D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5D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5D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5D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5D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5D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5D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5D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5D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5D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5D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5D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5D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5D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5D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5DC2"/>
    <w:rPr>
      <w:rFonts w:eastAsiaTheme="majorEastAsia" w:cstheme="majorBidi"/>
      <w:color w:val="272727" w:themeColor="text1" w:themeTint="D8"/>
    </w:rPr>
  </w:style>
  <w:style w:type="paragraph" w:styleId="Title">
    <w:name w:val="Title"/>
    <w:basedOn w:val="Normal"/>
    <w:next w:val="Normal"/>
    <w:link w:val="TitleChar"/>
    <w:uiPriority w:val="10"/>
    <w:qFormat/>
    <w:rsid w:val="003C5D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5D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5D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5D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5DC2"/>
    <w:pPr>
      <w:spacing w:before="160"/>
      <w:jc w:val="center"/>
    </w:pPr>
    <w:rPr>
      <w:i/>
      <w:iCs/>
      <w:color w:val="404040" w:themeColor="text1" w:themeTint="BF"/>
    </w:rPr>
  </w:style>
  <w:style w:type="character" w:customStyle="1" w:styleId="QuoteChar">
    <w:name w:val="Quote Char"/>
    <w:basedOn w:val="DefaultParagraphFont"/>
    <w:link w:val="Quote"/>
    <w:uiPriority w:val="29"/>
    <w:rsid w:val="003C5DC2"/>
    <w:rPr>
      <w:i/>
      <w:iCs/>
      <w:color w:val="404040" w:themeColor="text1" w:themeTint="BF"/>
    </w:rPr>
  </w:style>
  <w:style w:type="paragraph" w:styleId="ListParagraph">
    <w:name w:val="List Paragraph"/>
    <w:basedOn w:val="Normal"/>
    <w:uiPriority w:val="34"/>
    <w:qFormat/>
    <w:rsid w:val="003C5DC2"/>
    <w:pPr>
      <w:ind w:left="720"/>
      <w:contextualSpacing/>
    </w:pPr>
  </w:style>
  <w:style w:type="character" w:styleId="IntenseEmphasis">
    <w:name w:val="Intense Emphasis"/>
    <w:basedOn w:val="DefaultParagraphFont"/>
    <w:uiPriority w:val="21"/>
    <w:qFormat/>
    <w:rsid w:val="003C5DC2"/>
    <w:rPr>
      <w:i/>
      <w:iCs/>
      <w:color w:val="0F4761" w:themeColor="accent1" w:themeShade="BF"/>
    </w:rPr>
  </w:style>
  <w:style w:type="paragraph" w:styleId="IntenseQuote">
    <w:name w:val="Intense Quote"/>
    <w:basedOn w:val="Normal"/>
    <w:next w:val="Normal"/>
    <w:link w:val="IntenseQuoteChar"/>
    <w:uiPriority w:val="30"/>
    <w:qFormat/>
    <w:rsid w:val="003C5D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5DC2"/>
    <w:rPr>
      <w:i/>
      <w:iCs/>
      <w:color w:val="0F4761" w:themeColor="accent1" w:themeShade="BF"/>
    </w:rPr>
  </w:style>
  <w:style w:type="character" w:styleId="IntenseReference">
    <w:name w:val="Intense Reference"/>
    <w:basedOn w:val="DefaultParagraphFont"/>
    <w:uiPriority w:val="32"/>
    <w:qFormat/>
    <w:rsid w:val="003C5DC2"/>
    <w:rPr>
      <w:b/>
      <w:bCs/>
      <w:smallCaps/>
      <w:color w:val="0F4761" w:themeColor="accent1" w:themeShade="BF"/>
      <w:spacing w:val="5"/>
    </w:rPr>
  </w:style>
  <w:style w:type="paragraph" w:styleId="Caption">
    <w:name w:val="caption"/>
    <w:basedOn w:val="Normal"/>
    <w:next w:val="Normal"/>
    <w:uiPriority w:val="35"/>
    <w:unhideWhenUsed/>
    <w:qFormat/>
    <w:rsid w:val="003C5DC2"/>
    <w:pPr>
      <w:spacing w:after="200" w:line="240" w:lineRule="auto"/>
    </w:pPr>
    <w:rPr>
      <w:i/>
      <w:iCs/>
      <w:color w:val="0E2841" w:themeColor="text2"/>
      <w:sz w:val="18"/>
      <w:szCs w:val="18"/>
      <w:lang w:val="en-GB"/>
    </w:rPr>
  </w:style>
  <w:style w:type="paragraph" w:styleId="Header">
    <w:name w:val="header"/>
    <w:basedOn w:val="Normal"/>
    <w:link w:val="HeaderChar"/>
    <w:uiPriority w:val="99"/>
    <w:unhideWhenUsed/>
    <w:rsid w:val="003E00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000D"/>
  </w:style>
  <w:style w:type="paragraph" w:styleId="Footer">
    <w:name w:val="footer"/>
    <w:basedOn w:val="Normal"/>
    <w:link w:val="FooterChar"/>
    <w:uiPriority w:val="99"/>
    <w:unhideWhenUsed/>
    <w:rsid w:val="003E00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00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9</Pages>
  <Words>1655</Words>
  <Characters>9440</Characters>
  <Application>Microsoft Office Word</Application>
  <DocSecurity>0</DocSecurity>
  <Lines>78</Lines>
  <Paragraphs>22</Paragraphs>
  <ScaleCrop>false</ScaleCrop>
  <Company/>
  <LinksUpToDate>false</LinksUpToDate>
  <CharactersWithSpaces>11073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Kaim</dc:creator>
  <cp:keywords/>
  <dc:description/>
  <cp:lastModifiedBy>Amy Kaim</cp:lastModifiedBy>
  <cp:revision>3</cp:revision>
  <dcterms:created xsi:type="dcterms:W3CDTF">2025-04-03T04:01:00Z</dcterms:created>
  <dcterms:modified xsi:type="dcterms:W3CDTF">2025-04-04T01:27:00Z</dcterms:modified>
</cp:coreProperties>
</file>