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EB9" w:rsidRDefault="00EE09F4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2209800</wp:posOffset>
                </wp:positionH>
                <wp:positionV relativeFrom="paragraph">
                  <wp:posOffset>-140970</wp:posOffset>
                </wp:positionV>
                <wp:extent cx="5467350" cy="295275"/>
                <wp:effectExtent l="0" t="0" r="0" b="9525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73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590EB9" w:rsidRDefault="00EE09F4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TABLE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Signal strength of adverse events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 xml:space="preserve"> related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at the Preferred Term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 xml:space="preserve">(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PT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level ranked by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>IC025</w:t>
                            </w:r>
                          </w:p>
                          <w:p w:rsidR="00590EB9" w:rsidRDefault="00590EB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文本框 2" o:spid="_x0000_s1026" o:spt="202" type="#_x0000_t202" style="position:absolute;left:0pt;margin-left:174pt;margin-top:-11.1pt;height:23.25pt;width:430.5pt;z-index:251659264;mso-width-relative:page;mso-height-relative:page;" fillcolor="#FFFFFF" filled="t" stroked="f" coordsize="21600,21600" o:gfxdata="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GVXdIDZAAAACwEAAA8AAAAAAAAAAQAgAAAAIgAAAGRycy9k&#10;b3ducmV2LnhtbFBLAQIUABQAAAAIAIdO4kDFkNtrOgIAAFQEAAAOAAAAAAAAAAEAIAAAACgBAABk&#10;cnMvZTJvRG9jLnhtbFBLBQYAAAAABgAGAFkBAADUBQAAAAA=&#10;">
                <v:fill on="t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TABLE </w:t>
                      </w:r>
                      <w:r>
                        <w:rPr>
                          <w:rFonts w:hint="eastAsia" w:ascii="Times New Roman" w:hAnsi="Times New Roman" w:cs="Times New Roman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Signal strength of adverse events</w:t>
                      </w:r>
                      <w:r>
                        <w:rPr>
                          <w:rFonts w:hint="eastAsia" w:ascii="Times New Roman" w:hAnsi="Times New Roman" w:cs="Times New Roman"/>
                          <w:sz w:val="18"/>
                          <w:szCs w:val="18"/>
                        </w:rPr>
                        <w:t xml:space="preserve"> related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at the Preferred Term</w:t>
                      </w:r>
                      <w:r>
                        <w:rPr>
                          <w:rFonts w:hint="eastAsia" w:ascii="Times New Roman" w:hAnsi="Times New Roman" w:cs="Times New Roman"/>
                          <w:sz w:val="18"/>
                          <w:szCs w:val="18"/>
                        </w:rPr>
                        <w:t xml:space="preserve"> ( 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PT</w:t>
                      </w:r>
                      <w:r>
                        <w:rPr>
                          <w:rFonts w:hint="eastAsia" w:ascii="Times New Roman" w:hAnsi="Times New Roman" w:cs="Times New Roman"/>
                          <w:sz w:val="18"/>
                          <w:szCs w:val="18"/>
                        </w:rPr>
                        <w:t>)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level ranked by </w:t>
                      </w:r>
                      <w:r>
                        <w:rPr>
                          <w:rFonts w:hint="eastAsia" w:ascii="Times New Roman" w:hAnsi="Times New Roman" w:cs="Times New Roman"/>
                          <w:sz w:val="18"/>
                          <w:szCs w:val="18"/>
                        </w:rPr>
                        <w:t>IC025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18"/>
          <w:szCs w:val="18"/>
        </w:rPr>
        <w:fldChar w:fldCharType="begin"/>
      </w:r>
      <w:r>
        <w:rPr>
          <w:rFonts w:ascii="Times New Roman" w:hAnsi="Times New Roman" w:cs="Times New Roman"/>
          <w:sz w:val="18"/>
          <w:szCs w:val="18"/>
        </w:rPr>
        <w:instrText xml:space="preserve"> LINK Excel.Sheet.12</w:instrText>
      </w:r>
      <w:r>
        <w:rPr>
          <w:rFonts w:ascii="Times New Roman" w:hAnsi="Times New Roman" w:cs="Times New Roman" w:hint="eastAsia"/>
          <w:sz w:val="18"/>
          <w:szCs w:val="18"/>
        </w:rPr>
        <w:instrText xml:space="preserve"> "C:\\Documents and Settings\\Administrator\\</w:instrText>
      </w:r>
      <w:r>
        <w:rPr>
          <w:rFonts w:ascii="Times New Roman" w:hAnsi="Times New Roman" w:cs="Times New Roman" w:hint="eastAsia"/>
          <w:sz w:val="18"/>
          <w:szCs w:val="18"/>
        </w:rPr>
        <w:instrText>桌面</w:instrText>
      </w:r>
      <w:r>
        <w:rPr>
          <w:rFonts w:ascii="Times New Roman" w:hAnsi="Times New Roman" w:cs="Times New Roman" w:hint="eastAsia"/>
          <w:sz w:val="18"/>
          <w:szCs w:val="18"/>
        </w:rPr>
        <w:instrText>\\</w:instrText>
      </w:r>
      <w:r>
        <w:rPr>
          <w:rFonts w:ascii="Times New Roman" w:hAnsi="Times New Roman" w:cs="Times New Roman" w:hint="eastAsia"/>
          <w:sz w:val="18"/>
          <w:szCs w:val="18"/>
        </w:rPr>
        <w:instrText>妊娠</w:instrText>
      </w:r>
      <w:r>
        <w:rPr>
          <w:rFonts w:ascii="Times New Roman" w:hAnsi="Times New Roman" w:cs="Times New Roman" w:hint="eastAsia"/>
          <w:sz w:val="18"/>
          <w:szCs w:val="18"/>
        </w:rPr>
        <w:instrText>FAERS\\</w:instrText>
      </w:r>
      <w:r>
        <w:rPr>
          <w:rFonts w:ascii="Times New Roman" w:hAnsi="Times New Roman" w:cs="Times New Roman" w:hint="eastAsia"/>
          <w:sz w:val="18"/>
          <w:szCs w:val="18"/>
        </w:rPr>
        <w:instrText>数据</w:instrText>
      </w:r>
      <w:r>
        <w:rPr>
          <w:rFonts w:ascii="Times New Roman" w:hAnsi="Times New Roman" w:cs="Times New Roman" w:hint="eastAsia"/>
          <w:sz w:val="18"/>
          <w:szCs w:val="18"/>
        </w:rPr>
        <w:instrText>\\</w:instrText>
      </w:r>
      <w:r>
        <w:rPr>
          <w:rFonts w:ascii="Times New Roman" w:hAnsi="Times New Roman" w:cs="Times New Roman" w:hint="eastAsia"/>
          <w:sz w:val="18"/>
          <w:szCs w:val="18"/>
        </w:rPr>
        <w:instrText>删除版</w:instrText>
      </w:r>
      <w:r>
        <w:rPr>
          <w:rFonts w:ascii="Times New Roman" w:hAnsi="Times New Roman" w:cs="Times New Roman" w:hint="eastAsia"/>
          <w:sz w:val="18"/>
          <w:szCs w:val="18"/>
        </w:rPr>
        <w:instrText xml:space="preserve"> PT.xlsx"</w:instrText>
      </w:r>
      <w:r>
        <w:rPr>
          <w:rFonts w:ascii="Times New Roman" w:hAnsi="Times New Roman" w:cs="Times New Roman"/>
          <w:sz w:val="18"/>
          <w:szCs w:val="18"/>
        </w:rPr>
        <w:instrText xml:space="preserve"> Sheet1!C1 \a \f 5 \h  \* MERGEFORMAT </w:instrText>
      </w:r>
      <w:r>
        <w:rPr>
          <w:rFonts w:ascii="Times New Roman" w:hAnsi="Times New Roman" w:cs="Times New Roman"/>
          <w:sz w:val="18"/>
          <w:szCs w:val="18"/>
        </w:rPr>
        <w:fldChar w:fldCharType="separate"/>
      </w:r>
    </w:p>
    <w:tbl>
      <w:tblPr>
        <w:tblStyle w:val="a7"/>
        <w:tblW w:w="15348" w:type="dxa"/>
        <w:shd w:val="clear" w:color="auto" w:fill="FFFFFF"/>
        <w:tblLook w:val="04A0" w:firstRow="1" w:lastRow="0" w:firstColumn="1" w:lastColumn="0" w:noHBand="0" w:noVBand="1"/>
      </w:tblPr>
      <w:tblGrid>
        <w:gridCol w:w="4226"/>
        <w:gridCol w:w="2525"/>
        <w:gridCol w:w="773"/>
        <w:gridCol w:w="2037"/>
        <w:gridCol w:w="2143"/>
        <w:gridCol w:w="1133"/>
        <w:gridCol w:w="1089"/>
        <w:gridCol w:w="1422"/>
      </w:tblGrid>
      <w:tr w:rsidR="00590EB9" w:rsidTr="00590E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System Organ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Class(SOC)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Preferred Term(PT)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case report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s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ROR</w:t>
            </w:r>
          </w:p>
          <w:p w:rsidR="00590EB9" w:rsidRDefault="00EE09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(95% CI)</w:t>
            </w:r>
          </w:p>
        </w:tc>
        <w:tc>
          <w:tcPr>
            <w:tcW w:w="2143" w:type="dxa"/>
            <w:shd w:val="clear" w:color="auto" w:fill="auto"/>
          </w:tcPr>
          <w:p w:rsidR="00590EB9" w:rsidRDefault="00EE09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PRR</w:t>
            </w:r>
          </w:p>
          <w:p w:rsidR="00590EB9" w:rsidRDefault="00EE09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(95% CI)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Chi_Square</w:t>
            </w:r>
            <w:proofErr w:type="spellEnd"/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IC</w:t>
            </w:r>
          </w:p>
          <w:p w:rsidR="00590EB9" w:rsidRDefault="00EE09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(IC025)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EBGM</w:t>
            </w:r>
          </w:p>
          <w:p w:rsidR="00590EB9" w:rsidRDefault="00EE09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(EBGM05)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Social circumstances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Physical disability</w:t>
            </w:r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345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387.63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(285.71,525.91)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380.87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(280.91,516.40)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15677.92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5.54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(5.15)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46.55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(34.31)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Congenital, familial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 genetic disorders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Foetal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anticonvulsant syndrome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387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217.87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(173.83,273.07)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213.62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(170.59,267.50)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16012.46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5.41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(5.06)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42.55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(33.95)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caPsychiatric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disorders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Tension</w:t>
            </w:r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453.25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(299.51,685.91)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448.30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(296.38,678.10)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10002.48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5.57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(5.01)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47.40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(31.32)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Social circumstances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Social problem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370.64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(252.81,543.38)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366.67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(250.23,537.28)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9586.094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5.53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(4.98)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46.33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(31.60)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General disorders and administration site conditions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Deformity</w:t>
            </w:r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340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157.44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(127.29,194.74)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154.75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(125.23,191.23)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13047.18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(4.94)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39.61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(32.02)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Social circumstances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Loss of employment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430.83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(276.70,670.80)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426.89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(274.29,664.37)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8336.144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5.56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(4.93)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47.16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(30.29)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Social circumstances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Life expectancy shortened</w:t>
            </w:r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6422.08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(897.39,45958.8)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6382.07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(891.89,45667.8)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6329.374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(4.84)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52.46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(7.33)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Injury, poisoning and procedural complications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Multiple injuries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173.14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(120.43,248.92)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172.05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(119.74,247.21)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4965.453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5.34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(4.60)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40.63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(28.26)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Social circumstances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Economic problem</w:t>
            </w:r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88.04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(64.60,119.97)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87.56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(64.29,119.24)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3439.301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5.05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(4.32)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33.21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(24.37)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Nervous system disorders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Language disorder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78.23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(57.54,106.36)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77.83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(57.28,105.75)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3094.899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4.99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(4.24)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31.73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(23.34)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Psychiatric disorders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Anhedonia</w:t>
            </w:r>
            <w:proofErr w:type="spellEnd"/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330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39.20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(33.97,45.24)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38.56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(33.47,44.44)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6931.793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4.49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(4.21)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22.55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(19.54)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Neural tube defect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42.67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(35.66,51.05)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42.2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1(35.32,50.44)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4838.474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4.57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(4.19)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23.72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(19.83)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Psychiatric disorders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Psychomotor retardation</w:t>
            </w:r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69.76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(48.35,100.65)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69.53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(48.22,100.26)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1934.131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4.92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(3.96)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30.29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(20.99)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Social circumstances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Impaired work ability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39.31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(30.57,50.54)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39.10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(30.43,50.23)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2265.811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4.51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(3.90)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22.73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(17.68)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Nervous system disorders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Dyspraxia</w:t>
            </w:r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102.04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(63.61,163.67)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101.78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(63.48,163.19)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1718.55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(3.88)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35.03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(21.84)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Social circumstances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Educational problem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156.01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(86.96,279.91)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155.66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(86.79,279.18)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1728.851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(3.85)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39.67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(22.11)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Nervous system disorders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Psychomotor skills impaired</w:t>
            </w:r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57.44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(40.25,81.97)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57.25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(40.14,81.66)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1681.91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4.79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(3.85)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27.74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(19.44)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Nervous system disorders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Intellectual disability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39.31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(29.98,51.54)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39.13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(29.86,51.27)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1949.038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4.51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(3.84)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22.74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(17.34)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Nervous system disorders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Dysgraphia</w:t>
            </w:r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113.92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(67.97,190.92)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113.66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(67.84,190.41)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1610.087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5.18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(3.81)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36.31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(21.67)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Spina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bifida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347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22.12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(19.49,25.09)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21.74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(19.20,24.63)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4844.786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3.97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(3.73)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15.62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(13.77)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Nervous system disorders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Cognitive disorder</w:t>
            </w:r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26.72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(21.65,32.97)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26.55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(21.53,32.73)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2147.587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4.16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(3.70)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17.90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(14.51)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Psychiatric disorders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Behaviour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disorder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33.14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(24.90,44.12)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33.02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(24.82,43.92)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1461.312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4.36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(3.65)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20.57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(15.45)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Musculoskeletal and connective tissue disorders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Scoliosis</w:t>
            </w:r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34.23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(25.36,46.20)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34.11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(25.29,46.00)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1377.052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4.39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(3.63)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20.98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(15.54)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Dysmorphism</w:t>
            </w:r>
            <w:proofErr w:type="spellEnd"/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20.69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(17.96,23.84)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20.42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(17.75,23.49)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3581.916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3.90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(3.63)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14.94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(12.97)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Nervous system disorders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Dyslexia</w:t>
            </w:r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98.77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(57.47,169.77)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98.58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(57.38,169.39)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1265.798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(3.61)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34.65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(20.16)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Gastrointestinal disorders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 disorder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79.99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(48.81,131.08)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79.83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(48.73,130.76)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1226.621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5.00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(3.60)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32.05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(19.56)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Psychiatric disorders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Abnormal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behaviour</w:t>
            </w:r>
            <w:proofErr w:type="spellEnd"/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25.69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(20.21,32.65)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25.56(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20.13,32.46)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1581.522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4.13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(3.57)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17.45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(13.73)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Ear and labyrinth disorders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Ear disorder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54.66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(35.25,84.75)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54.55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(35.19,84.54)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1050.743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4.76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(3.50)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27.10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(17.48)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Eye disorders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Astigmatism</w:t>
            </w:r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50.79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(33.19,77.72)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50.68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(33.13,77.52)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1034.813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(3.49)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26.13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(17.08)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Nervous system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disorders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Mental impairment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29.07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(21.55,39.20)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28.97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(21.49,39.05)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1161.263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4.24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(3.49)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18.95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(14.05)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Psychiatric disorders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Enuresis</w:t>
            </w:r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74.85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(44.93,124.71)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74.72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(44.86,124.43)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1073.133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4.96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(3.49)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31.21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(18.73)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Congenital, familial and genetic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disorders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Congenital cardiovascular anomaly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19.59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(16.13,23.79)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19.46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(16.04,23.60)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1796.352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3.85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(3.44)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14.42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(11.88)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Psychiatric disorders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Disturbance in social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behaviour</w:t>
            </w:r>
            <w:proofErr w:type="spellEnd"/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167.44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(79.25,353.75)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167.19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(79.15,353.14)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1134.682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(3.41)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40.36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(19.10)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Eye disorders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Myopia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43.31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(27.65,67.85)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43.24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(27.62,67.70)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787.7894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4.59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(3.28)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24.04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(15.35)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Psychiatric disorders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Learning disorder</w:t>
            </w:r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16.03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(13.43,19.14)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15.91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(13.34,18.97)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1723.026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(3.28)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12.41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(10.40)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Psychiatric disorders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Autism spectrum disorder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14.78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(12.85,16.99)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14.60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(12.72,16.76)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2533.268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3.54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(3.28)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11.61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(10.10)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Investigations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Quality of life decreased</w:t>
            </w:r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32.11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(21.85,47.19)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32.05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(21.82,47.07)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781.0405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4.34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(3.28)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20.19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(13.74)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Nervous system disorders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Speech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disorder developmental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15.23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(12.92,17.95)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15.09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(12.82,17.77)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1887.356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3.57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(3.26)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11.92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(10.11)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Respiratory, thoracic and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mediastinal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disorders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Nasal disorder</w:t>
            </w:r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50.34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(30.71,82.52)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50.27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(30.68,82.36)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760.3464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4.70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(3.23)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26.02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(15.88)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Musculoskeletal and connective tissue disorders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Joint laxity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144.31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(67.35,309.21)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144.13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(67.28,308.74)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940.6424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5.28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(3.22)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38.89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(18.15)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Nervous system disorders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Motor developmental delay</w:t>
            </w:r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24.08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(17.22,33.68)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24.02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(17.18,33.58)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754.1759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4.06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(3.21)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16.74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(11.97)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Congenital nose malformation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18.88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(14.36,24.83)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18.82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(14.32,24.73)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866.9223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3.82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(3.18)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14.08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(10.70)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Musculoskeletal and connective tissue disorders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Foot deformity</w:t>
            </w:r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17.17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(13.45,21.91)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17.10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(13.40,21.81)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980.6589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(3.17)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13.11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(10.27)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Nervous system disorders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Dyscalculia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285.69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(98.44,829.14)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285.38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(98.35,828.06)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959.159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5.48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(3.11)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44.75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(15.42)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Nervous system disorders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Fine motor skill dysfunction</w:t>
            </w:r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83.12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(43.60,158.47)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83.02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(43.56,158.23)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748.0055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5.02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(3.10)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32.55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(17.07)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Nervous system disorders</w:t>
            </w:r>
          </w:p>
        </w:tc>
        <w:tc>
          <w:tcPr>
            <w:tcW w:w="2525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Neurodevelopmental disorder</w:t>
            </w:r>
          </w:p>
        </w:tc>
        <w:tc>
          <w:tcPr>
            <w:tcW w:w="773" w:type="dxa"/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2037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25.03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(17.08,36.68)</w:t>
            </w:r>
          </w:p>
        </w:tc>
        <w:tc>
          <w:tcPr>
            <w:tcW w:w="2143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24.98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(17.05,36.60)</w:t>
            </w:r>
          </w:p>
        </w:tc>
        <w:tc>
          <w:tcPr>
            <w:tcW w:w="1133" w:type="dxa"/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606.1384</w:t>
            </w:r>
          </w:p>
        </w:tc>
        <w:tc>
          <w:tcPr>
            <w:tcW w:w="1089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4.10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(3.08)</w:t>
            </w:r>
          </w:p>
        </w:tc>
        <w:tc>
          <w:tcPr>
            <w:tcW w:w="1422" w:type="dxa"/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17.19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(11.73)</w:t>
            </w:r>
          </w:p>
        </w:tc>
      </w:tr>
      <w:tr w:rsidR="00590EB9" w:rsidTr="00590EB9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6" w:type="dxa"/>
            <w:tcBorders>
              <w:left w:val="nil"/>
              <w:right w:val="nil"/>
            </w:tcBorders>
            <w:shd w:val="clear" w:color="auto" w:fill="FFFFFF"/>
            <w:noWrap/>
          </w:tcPr>
          <w:p w:rsidR="00590EB9" w:rsidRDefault="00EE09F4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General disorders and administration site conditions</w:t>
            </w:r>
          </w:p>
        </w:tc>
        <w:tc>
          <w:tcPr>
            <w:tcW w:w="2525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Unevaluable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event</w:t>
            </w:r>
          </w:p>
        </w:tc>
        <w:tc>
          <w:tcPr>
            <w:tcW w:w="77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2037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13.63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(11.10,16.75)</w:t>
            </w:r>
          </w:p>
        </w:tc>
        <w:tc>
          <w:tcPr>
            <w:tcW w:w="214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13.56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(11.05,16.64)</w:t>
            </w:r>
          </w:p>
        </w:tc>
        <w:tc>
          <w:tcPr>
            <w:tcW w:w="1133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1061.346</w:t>
            </w:r>
          </w:p>
        </w:tc>
        <w:tc>
          <w:tcPr>
            <w:tcW w:w="1089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3.45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(3.04)</w:t>
            </w:r>
          </w:p>
        </w:tc>
        <w:tc>
          <w:tcPr>
            <w:tcW w:w="1422" w:type="dxa"/>
            <w:tcBorders>
              <w:right w:val="nil"/>
            </w:tcBorders>
            <w:shd w:val="clear" w:color="auto" w:fill="FFFFFF"/>
          </w:tcPr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10.96</w:t>
            </w:r>
          </w:p>
          <w:p w:rsidR="00590EB9" w:rsidRDefault="00EE09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(8.92)</w:t>
            </w:r>
          </w:p>
        </w:tc>
      </w:tr>
    </w:tbl>
    <w:p w:rsidR="00590EB9" w:rsidRDefault="00EE09F4">
      <w:pPr>
        <w:adjustRightInd w:val="0"/>
        <w:rPr>
          <w:rFonts w:ascii="Times New Roman" w:eastAsia="Times New Roman" w:hAnsi="Times New Roman"/>
          <w:color w:val="000000"/>
          <w:sz w:val="1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18"/>
          <w:szCs w:val="18"/>
        </w:rPr>
        <w:fldChar w:fldCharType="end"/>
      </w:r>
      <w:r>
        <w:rPr>
          <w:rFonts w:ascii="Times New Roman" w:eastAsia="Times New Roman" w:hAnsi="Times New Roman" w:hint="eastAsia"/>
          <w:color w:val="000000"/>
          <w:sz w:val="14"/>
          <w:szCs w:val="24"/>
          <w:shd w:val="clear" w:color="auto" w:fill="FFFFFF"/>
        </w:rPr>
        <w:t>Note1</w:t>
      </w:r>
      <w:proofErr w:type="gramStart"/>
      <w:r>
        <w:rPr>
          <w:rFonts w:ascii="Times New Roman" w:eastAsia="Times New Roman" w:hAnsi="Times New Roman" w:hint="eastAsia"/>
          <w:color w:val="000000"/>
          <w:sz w:val="14"/>
          <w:szCs w:val="24"/>
          <w:shd w:val="clear" w:color="auto" w:fill="FFFFFF"/>
        </w:rPr>
        <w:t>:ranked</w:t>
      </w:r>
      <w:proofErr w:type="gramEnd"/>
      <w:r>
        <w:rPr>
          <w:rFonts w:ascii="Times New Roman" w:eastAsia="Times New Roman" w:hAnsi="Times New Roman" w:hint="eastAsia"/>
          <w:color w:val="000000"/>
          <w:sz w:val="14"/>
          <w:szCs w:val="24"/>
          <w:shd w:val="clear" w:color="auto" w:fill="FFFFFF"/>
        </w:rPr>
        <w:t xml:space="preserve"> by </w:t>
      </w:r>
      <w:r>
        <w:rPr>
          <w:rFonts w:ascii="Times New Roman" w:eastAsia="宋体" w:hAnsi="Times New Roman" w:hint="eastAsia"/>
          <w:color w:val="000000"/>
          <w:sz w:val="14"/>
          <w:szCs w:val="24"/>
          <w:shd w:val="clear" w:color="auto" w:fill="FFFFFF"/>
        </w:rPr>
        <w:t>IC025</w:t>
      </w:r>
      <w:r>
        <w:rPr>
          <w:rFonts w:ascii="Times New Roman" w:eastAsia="Times New Roman" w:hAnsi="Times New Roman" w:hint="eastAsia"/>
          <w:color w:val="000000"/>
          <w:sz w:val="14"/>
          <w:szCs w:val="24"/>
          <w:shd w:val="clear" w:color="auto" w:fill="FFFFFF"/>
        </w:rPr>
        <w:t xml:space="preserve"> </w:t>
      </w:r>
    </w:p>
    <w:p w:rsidR="00590EB9" w:rsidRDefault="00EE09F4">
      <w:pPr>
        <w:adjustRightInd w:val="0"/>
        <w:rPr>
          <w:rFonts w:ascii="Times New Roman" w:eastAsia="Times New Roman" w:hAnsi="Times New Roman"/>
          <w:sz w:val="14"/>
          <w:szCs w:val="24"/>
        </w:rPr>
      </w:pPr>
      <w:r>
        <w:rPr>
          <w:rFonts w:ascii="Times New Roman" w:eastAsia="Times New Roman" w:hAnsi="Times New Roman" w:hint="eastAsia"/>
          <w:color w:val="000000"/>
          <w:sz w:val="14"/>
          <w:szCs w:val="24"/>
          <w:shd w:val="clear" w:color="auto" w:fill="FFFFFF"/>
        </w:rPr>
        <w:t>Note2</w:t>
      </w:r>
      <w:proofErr w:type="gramStart"/>
      <w:r>
        <w:rPr>
          <w:rFonts w:ascii="Times New Roman" w:eastAsia="Times New Roman" w:hAnsi="Times New Roman" w:hint="eastAsia"/>
          <w:color w:val="000000"/>
          <w:sz w:val="14"/>
          <w:szCs w:val="24"/>
          <w:shd w:val="clear" w:color="auto" w:fill="FFFFFF"/>
        </w:rPr>
        <w:t>:Signals</w:t>
      </w:r>
      <w:proofErr w:type="gramEnd"/>
      <w:r>
        <w:rPr>
          <w:rFonts w:ascii="Times New Roman" w:eastAsia="Times New Roman" w:hAnsi="Times New Roman" w:hint="eastAsia"/>
          <w:color w:val="000000"/>
          <w:sz w:val="14"/>
          <w:szCs w:val="24"/>
          <w:shd w:val="clear" w:color="auto" w:fill="FFFFFF"/>
        </w:rPr>
        <w:t xml:space="preserve"> are detected when all the following criteria are </w:t>
      </w:r>
      <w:proofErr w:type="spellStart"/>
      <w:r>
        <w:rPr>
          <w:rFonts w:ascii="Times New Roman" w:eastAsia="Times New Roman" w:hAnsi="Times New Roman" w:hint="eastAsia"/>
          <w:color w:val="000000"/>
          <w:sz w:val="14"/>
          <w:szCs w:val="24"/>
          <w:shd w:val="clear" w:color="auto" w:fill="FFFFFF"/>
        </w:rPr>
        <w:t>met:a</w:t>
      </w:r>
      <w:proofErr w:type="spellEnd"/>
      <w:r>
        <w:rPr>
          <w:rFonts w:ascii="Times New Roman" w:eastAsia="Times New Roman" w:hAnsi="Times New Roman" w:hint="eastAsia"/>
          <w:color w:val="000000"/>
          <w:sz w:val="14"/>
          <w:szCs w:val="24"/>
          <w:shd w:val="clear" w:color="auto" w:fill="FFFFFF"/>
        </w:rPr>
        <w:t xml:space="preserve"> ≥ 3, PRR ≥2 and Chi-Square ≥ 4, lower limit of 95% CI of ROR &gt;</w:t>
      </w:r>
      <w:r>
        <w:rPr>
          <w:rFonts w:ascii="Times New Roman" w:eastAsia="Times New Roman" w:hAnsi="Times New Roman" w:hint="eastAsia"/>
          <w:color w:val="000000"/>
          <w:sz w:val="14"/>
          <w:szCs w:val="24"/>
          <w:shd w:val="clear" w:color="auto" w:fill="FFFFFF"/>
        </w:rPr>
        <w:t xml:space="preserve"> 1, IC025 &gt; </w:t>
      </w:r>
      <w:r>
        <w:rPr>
          <w:rFonts w:ascii="Times New Roman" w:eastAsia="宋体" w:hAnsi="Times New Roman" w:hint="eastAsia"/>
          <w:color w:val="000000"/>
          <w:sz w:val="14"/>
          <w:szCs w:val="24"/>
          <w:shd w:val="clear" w:color="auto" w:fill="FFFFFF"/>
        </w:rPr>
        <w:t>3</w:t>
      </w:r>
      <w:r>
        <w:rPr>
          <w:rFonts w:ascii="Times New Roman" w:eastAsia="Times New Roman" w:hAnsi="Times New Roman" w:hint="eastAsia"/>
          <w:color w:val="000000"/>
          <w:sz w:val="14"/>
          <w:szCs w:val="24"/>
          <w:shd w:val="clear" w:color="auto" w:fill="FFFFFF"/>
        </w:rPr>
        <w:t xml:space="preserve">, EBGM05 &gt; 2.  </w:t>
      </w:r>
    </w:p>
    <w:p w:rsidR="00590EB9" w:rsidRDefault="00405F8D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hint="eastAsia"/>
          <w:color w:val="000000"/>
          <w:sz w:val="14"/>
          <w:szCs w:val="24"/>
          <w:shd w:val="clear" w:color="auto" w:fill="FFFFFF"/>
        </w:rPr>
        <w:t>Note</w:t>
      </w:r>
      <w:r>
        <w:rPr>
          <w:rFonts w:ascii="Times New Roman" w:hAnsi="Times New Roman" w:hint="eastAsia"/>
          <w:color w:val="000000"/>
          <w:sz w:val="14"/>
          <w:szCs w:val="24"/>
          <w:shd w:val="clear" w:color="auto" w:fill="FFFFFF"/>
        </w:rPr>
        <w:t>3</w:t>
      </w:r>
      <w:r>
        <w:rPr>
          <w:rFonts w:ascii="Times New Roman" w:eastAsia="Times New Roman" w:hAnsi="Times New Roman" w:hint="eastAsia"/>
          <w:color w:val="000000"/>
          <w:sz w:val="14"/>
          <w:szCs w:val="24"/>
          <w:shd w:val="clear" w:color="auto" w:fill="FFFFFF"/>
        </w:rPr>
        <w:t>:</w:t>
      </w:r>
      <w:r>
        <w:rPr>
          <w:rFonts w:ascii="Times New Roman" w:eastAsia="宋体" w:hAnsi="Times New Roman" w:hint="eastAsia"/>
          <w:color w:val="000000"/>
          <w:sz w:val="14"/>
          <w:szCs w:val="24"/>
          <w:shd w:val="clear" w:color="auto" w:fill="FFFFFF"/>
        </w:rPr>
        <w:t>IC025</w:t>
      </w:r>
      <w:r>
        <w:rPr>
          <w:rFonts w:ascii="Times New Roman" w:eastAsia="宋体" w:hAnsi="Times New Roman" w:hint="eastAsia"/>
          <w:color w:val="000000"/>
          <w:sz w:val="14"/>
          <w:szCs w:val="24"/>
          <w:shd w:val="clear" w:color="auto" w:fill="FFFFFF"/>
        </w:rPr>
        <w:t>&gt;3</w:t>
      </w:r>
      <w:bookmarkStart w:id="0" w:name="_GoBack"/>
      <w:bookmarkEnd w:id="0"/>
    </w:p>
    <w:sectPr w:rsidR="00590E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09F4" w:rsidRDefault="00EE09F4">
      <w:r>
        <w:separator/>
      </w:r>
    </w:p>
  </w:endnote>
  <w:endnote w:type="continuationSeparator" w:id="0">
    <w:p w:rsidR="00EE09F4" w:rsidRDefault="00EE0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5F8D" w:rsidRDefault="00405F8D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5F8D" w:rsidRDefault="00405F8D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5F8D" w:rsidRDefault="00405F8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09F4" w:rsidRDefault="00EE09F4">
      <w:r>
        <w:separator/>
      </w:r>
    </w:p>
  </w:footnote>
  <w:footnote w:type="continuationSeparator" w:id="0">
    <w:p w:rsidR="00EE09F4" w:rsidRDefault="00EE09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5F8D" w:rsidRDefault="00405F8D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0EB9" w:rsidRDefault="00590EB9" w:rsidP="00405F8D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5F8D" w:rsidRDefault="00405F8D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A83"/>
    <w:rsid w:val="000009BA"/>
    <w:rsid w:val="000128A8"/>
    <w:rsid w:val="00034248"/>
    <w:rsid w:val="00042CEC"/>
    <w:rsid w:val="00055579"/>
    <w:rsid w:val="000670BF"/>
    <w:rsid w:val="000737B1"/>
    <w:rsid w:val="00087D56"/>
    <w:rsid w:val="00090953"/>
    <w:rsid w:val="00091E35"/>
    <w:rsid w:val="00093F75"/>
    <w:rsid w:val="000A0D4D"/>
    <w:rsid w:val="000A6D3F"/>
    <w:rsid w:val="001053DD"/>
    <w:rsid w:val="00134488"/>
    <w:rsid w:val="00141683"/>
    <w:rsid w:val="00145A0B"/>
    <w:rsid w:val="00147ED6"/>
    <w:rsid w:val="001506A9"/>
    <w:rsid w:val="00154A84"/>
    <w:rsid w:val="001556C8"/>
    <w:rsid w:val="001608F6"/>
    <w:rsid w:val="00191602"/>
    <w:rsid w:val="001B0BB4"/>
    <w:rsid w:val="001B52A1"/>
    <w:rsid w:val="001B7DF9"/>
    <w:rsid w:val="001C25B1"/>
    <w:rsid w:val="001D1B81"/>
    <w:rsid w:val="001D3102"/>
    <w:rsid w:val="001D37E3"/>
    <w:rsid w:val="001D7E67"/>
    <w:rsid w:val="001F2B22"/>
    <w:rsid w:val="001F562B"/>
    <w:rsid w:val="002062A7"/>
    <w:rsid w:val="00207650"/>
    <w:rsid w:val="00217EB7"/>
    <w:rsid w:val="00226DE1"/>
    <w:rsid w:val="0023025B"/>
    <w:rsid w:val="002303A5"/>
    <w:rsid w:val="002366F5"/>
    <w:rsid w:val="00240960"/>
    <w:rsid w:val="00254A04"/>
    <w:rsid w:val="002A46F0"/>
    <w:rsid w:val="002B6069"/>
    <w:rsid w:val="002D107D"/>
    <w:rsid w:val="002D2B02"/>
    <w:rsid w:val="0031017B"/>
    <w:rsid w:val="003265DB"/>
    <w:rsid w:val="00332193"/>
    <w:rsid w:val="00335BCD"/>
    <w:rsid w:val="0035291B"/>
    <w:rsid w:val="00382A19"/>
    <w:rsid w:val="00383463"/>
    <w:rsid w:val="00386880"/>
    <w:rsid w:val="003A41EE"/>
    <w:rsid w:val="003A701C"/>
    <w:rsid w:val="003B465C"/>
    <w:rsid w:val="003B474E"/>
    <w:rsid w:val="003C2A4B"/>
    <w:rsid w:val="003C56CB"/>
    <w:rsid w:val="003E251E"/>
    <w:rsid w:val="003E3BA0"/>
    <w:rsid w:val="003F48E8"/>
    <w:rsid w:val="0040140A"/>
    <w:rsid w:val="00405F8D"/>
    <w:rsid w:val="004103F7"/>
    <w:rsid w:val="0041132A"/>
    <w:rsid w:val="00414715"/>
    <w:rsid w:val="00415057"/>
    <w:rsid w:val="00415DD2"/>
    <w:rsid w:val="00423CAD"/>
    <w:rsid w:val="00426B54"/>
    <w:rsid w:val="00433E30"/>
    <w:rsid w:val="00435EE6"/>
    <w:rsid w:val="004557B4"/>
    <w:rsid w:val="0046007E"/>
    <w:rsid w:val="0046761F"/>
    <w:rsid w:val="004802C4"/>
    <w:rsid w:val="0048069E"/>
    <w:rsid w:val="00496A03"/>
    <w:rsid w:val="004A454E"/>
    <w:rsid w:val="004B40FF"/>
    <w:rsid w:val="004C0934"/>
    <w:rsid w:val="004E688C"/>
    <w:rsid w:val="004F06B6"/>
    <w:rsid w:val="0050410C"/>
    <w:rsid w:val="00506BC2"/>
    <w:rsid w:val="00530031"/>
    <w:rsid w:val="005501D3"/>
    <w:rsid w:val="00552558"/>
    <w:rsid w:val="00554664"/>
    <w:rsid w:val="00573975"/>
    <w:rsid w:val="00573BEA"/>
    <w:rsid w:val="0058632C"/>
    <w:rsid w:val="00590EB9"/>
    <w:rsid w:val="0059661C"/>
    <w:rsid w:val="005967C2"/>
    <w:rsid w:val="005A0458"/>
    <w:rsid w:val="005A5697"/>
    <w:rsid w:val="005D0B39"/>
    <w:rsid w:val="005D3D0F"/>
    <w:rsid w:val="005E7157"/>
    <w:rsid w:val="005F00D8"/>
    <w:rsid w:val="005F44A1"/>
    <w:rsid w:val="005F6A14"/>
    <w:rsid w:val="00601DC8"/>
    <w:rsid w:val="0061456D"/>
    <w:rsid w:val="00624CB6"/>
    <w:rsid w:val="00632162"/>
    <w:rsid w:val="00654E1D"/>
    <w:rsid w:val="00677A45"/>
    <w:rsid w:val="00685D21"/>
    <w:rsid w:val="00690F3B"/>
    <w:rsid w:val="006975CC"/>
    <w:rsid w:val="006A5508"/>
    <w:rsid w:val="006C35C5"/>
    <w:rsid w:val="006C74B6"/>
    <w:rsid w:val="006E0468"/>
    <w:rsid w:val="006E1503"/>
    <w:rsid w:val="006E732C"/>
    <w:rsid w:val="00737DA7"/>
    <w:rsid w:val="007425FE"/>
    <w:rsid w:val="00756DE4"/>
    <w:rsid w:val="00785CE5"/>
    <w:rsid w:val="00787734"/>
    <w:rsid w:val="007A67EA"/>
    <w:rsid w:val="007B34E6"/>
    <w:rsid w:val="007B67C7"/>
    <w:rsid w:val="007E695C"/>
    <w:rsid w:val="007F0875"/>
    <w:rsid w:val="007F4A83"/>
    <w:rsid w:val="007F693E"/>
    <w:rsid w:val="00801B0B"/>
    <w:rsid w:val="008148D5"/>
    <w:rsid w:val="00823209"/>
    <w:rsid w:val="008324F3"/>
    <w:rsid w:val="00833400"/>
    <w:rsid w:val="008438B7"/>
    <w:rsid w:val="008445FB"/>
    <w:rsid w:val="008545EB"/>
    <w:rsid w:val="008561F0"/>
    <w:rsid w:val="0086038A"/>
    <w:rsid w:val="00865C01"/>
    <w:rsid w:val="00866316"/>
    <w:rsid w:val="008676F7"/>
    <w:rsid w:val="00896331"/>
    <w:rsid w:val="008A6F32"/>
    <w:rsid w:val="008B5A82"/>
    <w:rsid w:val="008C4DA5"/>
    <w:rsid w:val="008D6420"/>
    <w:rsid w:val="008E6ECC"/>
    <w:rsid w:val="00902658"/>
    <w:rsid w:val="00906926"/>
    <w:rsid w:val="00907C29"/>
    <w:rsid w:val="00913F95"/>
    <w:rsid w:val="009178DF"/>
    <w:rsid w:val="00923053"/>
    <w:rsid w:val="009268B3"/>
    <w:rsid w:val="00932EBB"/>
    <w:rsid w:val="00934DBC"/>
    <w:rsid w:val="0096428C"/>
    <w:rsid w:val="00971859"/>
    <w:rsid w:val="00971EB8"/>
    <w:rsid w:val="0097261E"/>
    <w:rsid w:val="009778FA"/>
    <w:rsid w:val="0098613C"/>
    <w:rsid w:val="009875B7"/>
    <w:rsid w:val="009878FF"/>
    <w:rsid w:val="009A3142"/>
    <w:rsid w:val="009A53D2"/>
    <w:rsid w:val="009A5619"/>
    <w:rsid w:val="009A5FD1"/>
    <w:rsid w:val="009A786F"/>
    <w:rsid w:val="009B536F"/>
    <w:rsid w:val="009C0628"/>
    <w:rsid w:val="009F587C"/>
    <w:rsid w:val="009F6E32"/>
    <w:rsid w:val="009F7472"/>
    <w:rsid w:val="00A038A8"/>
    <w:rsid w:val="00A16B9D"/>
    <w:rsid w:val="00A21617"/>
    <w:rsid w:val="00A31E71"/>
    <w:rsid w:val="00A41ADB"/>
    <w:rsid w:val="00A56C4B"/>
    <w:rsid w:val="00A64293"/>
    <w:rsid w:val="00A666B8"/>
    <w:rsid w:val="00A66A62"/>
    <w:rsid w:val="00A72BD2"/>
    <w:rsid w:val="00A744EA"/>
    <w:rsid w:val="00A87DAD"/>
    <w:rsid w:val="00AB4D2B"/>
    <w:rsid w:val="00AC7206"/>
    <w:rsid w:val="00AE23C7"/>
    <w:rsid w:val="00AE75BB"/>
    <w:rsid w:val="00AF4632"/>
    <w:rsid w:val="00AF5A9B"/>
    <w:rsid w:val="00AF6D74"/>
    <w:rsid w:val="00B11C09"/>
    <w:rsid w:val="00B237DF"/>
    <w:rsid w:val="00B30591"/>
    <w:rsid w:val="00B45AA3"/>
    <w:rsid w:val="00B604A5"/>
    <w:rsid w:val="00BA01BD"/>
    <w:rsid w:val="00BA6E97"/>
    <w:rsid w:val="00BB01E1"/>
    <w:rsid w:val="00BC1E76"/>
    <w:rsid w:val="00BD583C"/>
    <w:rsid w:val="00BE13EC"/>
    <w:rsid w:val="00BE35E1"/>
    <w:rsid w:val="00BE4FF1"/>
    <w:rsid w:val="00BE7B0F"/>
    <w:rsid w:val="00BF2B0A"/>
    <w:rsid w:val="00BF59B4"/>
    <w:rsid w:val="00C029B4"/>
    <w:rsid w:val="00C06ABC"/>
    <w:rsid w:val="00C12790"/>
    <w:rsid w:val="00C12C91"/>
    <w:rsid w:val="00C25229"/>
    <w:rsid w:val="00C33448"/>
    <w:rsid w:val="00C45B7E"/>
    <w:rsid w:val="00C52CBA"/>
    <w:rsid w:val="00C65C62"/>
    <w:rsid w:val="00C746A4"/>
    <w:rsid w:val="00C875ED"/>
    <w:rsid w:val="00CB058F"/>
    <w:rsid w:val="00CD3410"/>
    <w:rsid w:val="00CE0430"/>
    <w:rsid w:val="00CE25A9"/>
    <w:rsid w:val="00CE3937"/>
    <w:rsid w:val="00CF0255"/>
    <w:rsid w:val="00CF6F54"/>
    <w:rsid w:val="00D20920"/>
    <w:rsid w:val="00D32482"/>
    <w:rsid w:val="00D4184E"/>
    <w:rsid w:val="00D4656D"/>
    <w:rsid w:val="00D5241F"/>
    <w:rsid w:val="00D56806"/>
    <w:rsid w:val="00D9148D"/>
    <w:rsid w:val="00D91E13"/>
    <w:rsid w:val="00D92C70"/>
    <w:rsid w:val="00D965AC"/>
    <w:rsid w:val="00DA187A"/>
    <w:rsid w:val="00DA6B75"/>
    <w:rsid w:val="00DA7925"/>
    <w:rsid w:val="00DB24DB"/>
    <w:rsid w:val="00DF4995"/>
    <w:rsid w:val="00E02664"/>
    <w:rsid w:val="00E10369"/>
    <w:rsid w:val="00E10B3D"/>
    <w:rsid w:val="00E11280"/>
    <w:rsid w:val="00E718B4"/>
    <w:rsid w:val="00E820D0"/>
    <w:rsid w:val="00E91688"/>
    <w:rsid w:val="00EA20A8"/>
    <w:rsid w:val="00EB256C"/>
    <w:rsid w:val="00EB3F6B"/>
    <w:rsid w:val="00EC0A9C"/>
    <w:rsid w:val="00ED7F0A"/>
    <w:rsid w:val="00EE0409"/>
    <w:rsid w:val="00EE09F4"/>
    <w:rsid w:val="00F01BEF"/>
    <w:rsid w:val="00F04F14"/>
    <w:rsid w:val="00F05FC7"/>
    <w:rsid w:val="00F24EA8"/>
    <w:rsid w:val="00F25E2D"/>
    <w:rsid w:val="00F60208"/>
    <w:rsid w:val="00F72A67"/>
    <w:rsid w:val="00F86643"/>
    <w:rsid w:val="00F872F7"/>
    <w:rsid w:val="00F97F59"/>
    <w:rsid w:val="00FB047B"/>
    <w:rsid w:val="00FB47F0"/>
    <w:rsid w:val="00FC16AE"/>
    <w:rsid w:val="00FE446B"/>
    <w:rsid w:val="00FF6183"/>
    <w:rsid w:val="00FF7388"/>
    <w:rsid w:val="62004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Light Shading"/>
    <w:basedOn w:val="a1"/>
    <w:uiPriority w:val="60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Light Shading"/>
    <w:basedOn w:val="a1"/>
    <w:uiPriority w:val="60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972</Words>
  <Characters>5547</Characters>
  <Application>Microsoft Office Word</Application>
  <DocSecurity>0</DocSecurity>
  <Lines>46</Lines>
  <Paragraphs>13</Paragraphs>
  <ScaleCrop>false</ScaleCrop>
  <Company>China</Company>
  <LinksUpToDate>false</LinksUpToDate>
  <CharactersWithSpaces>6506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2025-02-18T02:43:00Z</dcterms:created>
  <dcterms:modified xsi:type="dcterms:W3CDTF">2025-05-07T02:49:00Z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86D288B8E30141149CC99734A922B8C1</vt:lpwstr>
  </property>
</Properties>
</file>