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F9C272A" w14:textId="70F98A73" w:rsidR="00B22EC3" w:rsidRPr="002B13DD" w:rsidRDefault="00B22EC3" w:rsidP="002B13DD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/>
          <w:b/>
          <w:sz w:val="24"/>
          <w:szCs w:val="24"/>
          <w:lang w:val="en"/>
        </w:rPr>
      </w:pPr>
      <w:r w:rsidRPr="002B13DD">
        <w:rPr>
          <w:rFonts w:ascii="Times New Roman" w:hAnsi="Times New Roman"/>
          <w:b/>
          <w:sz w:val="24"/>
          <w:szCs w:val="24"/>
        </w:rPr>
        <w:t>SUPPLEMENTAL MATERIA</w:t>
      </w:r>
      <w:r w:rsidR="005320C8">
        <w:rPr>
          <w:rFonts w:ascii="Times New Roman" w:hAnsi="Times New Roman"/>
          <w:b/>
          <w:sz w:val="24"/>
          <w:szCs w:val="24"/>
        </w:rPr>
        <w:t>L</w:t>
      </w:r>
      <w:bookmarkStart w:id="0" w:name="_GoBack"/>
      <w:bookmarkEnd w:id="0"/>
    </w:p>
    <w:p w14:paraId="23C1F7E8" w14:textId="420FD759" w:rsidR="00F85E7E" w:rsidRPr="002B13DD" w:rsidRDefault="00F50434" w:rsidP="002B13DD">
      <w:pPr>
        <w:spacing w:line="48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F453E5">
        <w:rPr>
          <w:rFonts w:ascii="Times New Roman" w:hAnsi="Times New Roman"/>
          <w:b/>
          <w:sz w:val="24"/>
          <w:szCs w:val="24"/>
        </w:rPr>
        <w:t>Supplemental</w:t>
      </w:r>
      <w:r w:rsidR="002B4A76" w:rsidRPr="00F453E5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F85E7E" w:rsidRPr="00F453E5">
        <w:rPr>
          <w:rFonts w:ascii="Times New Roman" w:hAnsi="Times New Roman"/>
          <w:b/>
          <w:bCs/>
          <w:sz w:val="24"/>
          <w:szCs w:val="24"/>
        </w:rPr>
        <w:t xml:space="preserve">Table 1. </w:t>
      </w:r>
      <w:r w:rsidR="00F85E7E" w:rsidRPr="00F453E5">
        <w:rPr>
          <w:rFonts w:ascii="Times New Roman" w:hAnsi="Times New Roman"/>
          <w:sz w:val="24"/>
          <w:szCs w:val="24"/>
        </w:rPr>
        <w:t>The sequences of primers</w:t>
      </w:r>
      <w:r w:rsidR="00B90D4A" w:rsidRPr="002B13DD">
        <w:rPr>
          <w:rFonts w:ascii="Times New Roman" w:hAnsi="Times New Roman"/>
          <w:sz w:val="24"/>
          <w:szCs w:val="24"/>
        </w:rPr>
        <w:t xml:space="preserve"> in this study</w:t>
      </w:r>
    </w:p>
    <w:tbl>
      <w:tblPr>
        <w:tblStyle w:val="a8"/>
        <w:tblW w:w="8080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1"/>
        <w:gridCol w:w="4253"/>
        <w:gridCol w:w="2126"/>
      </w:tblGrid>
      <w:tr w:rsidR="00F85E7E" w:rsidRPr="002B13DD" w14:paraId="50048711" w14:textId="77777777" w:rsidTr="00427C33">
        <w:trPr>
          <w:trHeight w:val="352"/>
          <w:jc w:val="center"/>
        </w:trPr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6350555F" w14:textId="77777777" w:rsidR="00F85E7E" w:rsidRPr="002B13DD" w:rsidRDefault="00F85E7E" w:rsidP="002B13DD">
            <w:pPr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2B13DD">
              <w:rPr>
                <w:rFonts w:ascii="Times New Roman" w:hAnsi="Times New Roman"/>
                <w:sz w:val="24"/>
                <w:szCs w:val="24"/>
              </w:rPr>
              <w:t>Name</w:t>
            </w:r>
          </w:p>
        </w:tc>
        <w:tc>
          <w:tcPr>
            <w:tcW w:w="4253" w:type="dxa"/>
            <w:tcBorders>
              <w:top w:val="single" w:sz="4" w:space="0" w:color="auto"/>
              <w:bottom w:val="single" w:sz="4" w:space="0" w:color="auto"/>
            </w:tcBorders>
          </w:tcPr>
          <w:p w14:paraId="1BE81267" w14:textId="77777777" w:rsidR="00F85E7E" w:rsidRPr="002B13DD" w:rsidRDefault="00F85E7E" w:rsidP="002B13DD">
            <w:pPr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2B13DD">
              <w:rPr>
                <w:rFonts w:ascii="Times New Roman" w:hAnsi="Times New Roman"/>
                <w:sz w:val="24"/>
                <w:szCs w:val="24"/>
              </w:rPr>
              <w:t>Sequence (5’→3’)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14:paraId="3116BAAF" w14:textId="77777777" w:rsidR="00F85E7E" w:rsidRPr="002B13DD" w:rsidRDefault="00F85E7E" w:rsidP="002B13DD">
            <w:pPr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2B13DD">
              <w:rPr>
                <w:rFonts w:ascii="Times New Roman" w:hAnsi="Times New Roman"/>
                <w:sz w:val="24"/>
                <w:szCs w:val="24"/>
              </w:rPr>
              <w:t>Application</w:t>
            </w:r>
          </w:p>
        </w:tc>
      </w:tr>
      <w:tr w:rsidR="00F85E7E" w:rsidRPr="002B13DD" w14:paraId="29671708" w14:textId="77777777" w:rsidTr="00427C33">
        <w:trPr>
          <w:trHeight w:val="312"/>
          <w:jc w:val="center"/>
        </w:trPr>
        <w:tc>
          <w:tcPr>
            <w:tcW w:w="1701" w:type="dxa"/>
            <w:tcBorders>
              <w:top w:val="single" w:sz="4" w:space="0" w:color="auto"/>
            </w:tcBorders>
          </w:tcPr>
          <w:p w14:paraId="58BE798E" w14:textId="1A32A5D1" w:rsidR="00F85E7E" w:rsidRPr="002B13DD" w:rsidRDefault="000F65B4" w:rsidP="002B13DD">
            <w:pPr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2B13DD">
              <w:rPr>
                <w:rFonts w:ascii="Times New Roman" w:hAnsi="Times New Roman"/>
                <w:i/>
                <w:sz w:val="24"/>
                <w:szCs w:val="24"/>
              </w:rPr>
              <w:t>Isca1</w:t>
            </w:r>
            <w:r w:rsidR="00905574" w:rsidRPr="002B13DD">
              <w:rPr>
                <w:rFonts w:ascii="Times New Roman" w:hAnsi="Times New Roman"/>
                <w:iCs/>
                <w:sz w:val="24"/>
                <w:szCs w:val="24"/>
              </w:rPr>
              <w:t xml:space="preserve"> </w:t>
            </w:r>
            <w:proofErr w:type="spellStart"/>
            <w:r w:rsidR="00905574" w:rsidRPr="002B13DD">
              <w:rPr>
                <w:rFonts w:ascii="Times New Roman" w:hAnsi="Times New Roman"/>
                <w:iCs/>
                <w:sz w:val="24"/>
                <w:szCs w:val="24"/>
              </w:rPr>
              <w:t>flox</w:t>
            </w:r>
            <w:proofErr w:type="spellEnd"/>
            <w:r w:rsidR="00905574" w:rsidRPr="002B13DD">
              <w:rPr>
                <w:rFonts w:ascii="Times New Roman" w:hAnsi="Times New Roman"/>
                <w:iCs/>
                <w:sz w:val="24"/>
                <w:szCs w:val="24"/>
              </w:rPr>
              <w:t xml:space="preserve"> F</w:t>
            </w:r>
          </w:p>
        </w:tc>
        <w:tc>
          <w:tcPr>
            <w:tcW w:w="4253" w:type="dxa"/>
            <w:tcBorders>
              <w:top w:val="single" w:sz="4" w:space="0" w:color="auto"/>
            </w:tcBorders>
          </w:tcPr>
          <w:p w14:paraId="1E4A2962" w14:textId="6CDA0168" w:rsidR="00F85E7E" w:rsidRPr="002B13DD" w:rsidRDefault="00F85E7E" w:rsidP="002B13DD">
            <w:pPr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2B13DD">
              <w:rPr>
                <w:rFonts w:ascii="Times New Roman" w:hAnsi="Times New Roman"/>
                <w:sz w:val="24"/>
                <w:szCs w:val="24"/>
              </w:rPr>
              <w:t>ATGGTTCCAGCACTTTGAAGG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</w:tcBorders>
          </w:tcPr>
          <w:p w14:paraId="1E22648D" w14:textId="5228B950" w:rsidR="00F85E7E" w:rsidRPr="002B13DD" w:rsidRDefault="00F85E7E" w:rsidP="002B13DD">
            <w:pPr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2B13DD">
              <w:rPr>
                <w:rFonts w:ascii="Times New Roman" w:hAnsi="Times New Roman"/>
                <w:sz w:val="24"/>
                <w:szCs w:val="24"/>
              </w:rPr>
              <w:t>Genotyping</w:t>
            </w:r>
            <w:r w:rsidR="00064C92" w:rsidRPr="002B13D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2B13DD">
              <w:rPr>
                <w:rFonts w:ascii="Times New Roman" w:hAnsi="Times New Roman"/>
                <w:sz w:val="24"/>
                <w:szCs w:val="24"/>
              </w:rPr>
              <w:t>for</w:t>
            </w:r>
          </w:p>
          <w:p w14:paraId="287847CC" w14:textId="225B08B0" w:rsidR="00F85E7E" w:rsidRPr="002B13DD" w:rsidRDefault="00F85E7E" w:rsidP="002B13DD">
            <w:pPr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2B13DD">
              <w:rPr>
                <w:rFonts w:ascii="Times New Roman" w:hAnsi="Times New Roman"/>
                <w:sz w:val="24"/>
                <w:szCs w:val="24"/>
              </w:rPr>
              <w:t>ISCA1</w:t>
            </w:r>
            <w:r w:rsidR="00905574" w:rsidRPr="002B13D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905574" w:rsidRPr="002B13DD">
              <w:rPr>
                <w:rFonts w:ascii="Times New Roman" w:hAnsi="Times New Roman"/>
                <w:sz w:val="24"/>
                <w:szCs w:val="24"/>
              </w:rPr>
              <w:t>flox</w:t>
            </w:r>
            <w:proofErr w:type="spellEnd"/>
          </w:p>
        </w:tc>
      </w:tr>
      <w:tr w:rsidR="00F85E7E" w:rsidRPr="002B13DD" w14:paraId="0CF06CC4" w14:textId="77777777" w:rsidTr="00427C33">
        <w:trPr>
          <w:trHeight w:val="293"/>
          <w:jc w:val="center"/>
        </w:trPr>
        <w:tc>
          <w:tcPr>
            <w:tcW w:w="1701" w:type="dxa"/>
          </w:tcPr>
          <w:p w14:paraId="72EB510A" w14:textId="2E47E90D" w:rsidR="00F85E7E" w:rsidRPr="002B13DD" w:rsidRDefault="00905574" w:rsidP="002B13DD">
            <w:pPr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2B13DD">
              <w:rPr>
                <w:rFonts w:ascii="Times New Roman" w:hAnsi="Times New Roman"/>
                <w:i/>
                <w:sz w:val="24"/>
                <w:szCs w:val="24"/>
              </w:rPr>
              <w:t>Isca1</w:t>
            </w:r>
            <w:r w:rsidRPr="002B13DD">
              <w:rPr>
                <w:rFonts w:ascii="Times New Roman" w:hAnsi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2B13DD">
              <w:rPr>
                <w:rFonts w:ascii="Times New Roman" w:hAnsi="Times New Roman"/>
                <w:iCs/>
                <w:sz w:val="24"/>
                <w:szCs w:val="24"/>
              </w:rPr>
              <w:t>flox</w:t>
            </w:r>
            <w:proofErr w:type="spellEnd"/>
            <w:r w:rsidRPr="002B13DD">
              <w:rPr>
                <w:rFonts w:ascii="Times New Roman" w:hAnsi="Times New Roman"/>
                <w:iCs/>
                <w:sz w:val="24"/>
                <w:szCs w:val="24"/>
              </w:rPr>
              <w:t xml:space="preserve"> R</w:t>
            </w:r>
          </w:p>
        </w:tc>
        <w:tc>
          <w:tcPr>
            <w:tcW w:w="4253" w:type="dxa"/>
          </w:tcPr>
          <w:p w14:paraId="4890E33E" w14:textId="1A6BFA1B" w:rsidR="00F85E7E" w:rsidRPr="002B13DD" w:rsidRDefault="00F85E7E" w:rsidP="002B13DD">
            <w:pPr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2B13DD">
              <w:rPr>
                <w:rFonts w:ascii="Times New Roman" w:hAnsi="Times New Roman"/>
                <w:sz w:val="24"/>
                <w:szCs w:val="24"/>
              </w:rPr>
              <w:t>AAGCTAATATGACAGTGGTGAGGC</w:t>
            </w:r>
          </w:p>
        </w:tc>
        <w:tc>
          <w:tcPr>
            <w:tcW w:w="2126" w:type="dxa"/>
            <w:vMerge/>
          </w:tcPr>
          <w:p w14:paraId="796AB00A" w14:textId="77777777" w:rsidR="00F85E7E" w:rsidRPr="002B13DD" w:rsidRDefault="00F85E7E" w:rsidP="002B13DD">
            <w:pPr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477D4" w:rsidRPr="002B13DD" w14:paraId="14F9516D" w14:textId="77777777" w:rsidTr="00427C33">
        <w:trPr>
          <w:trHeight w:val="352"/>
          <w:jc w:val="center"/>
        </w:trPr>
        <w:tc>
          <w:tcPr>
            <w:tcW w:w="1701" w:type="dxa"/>
          </w:tcPr>
          <w:p w14:paraId="7E895BDD" w14:textId="0D920566" w:rsidR="004477D4" w:rsidRPr="002B13DD" w:rsidRDefault="004477D4" w:rsidP="002B13DD">
            <w:pPr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B13DD">
              <w:rPr>
                <w:rFonts w:ascii="Times New Roman" w:hAnsi="Times New Roman"/>
                <w:sz w:val="24"/>
                <w:szCs w:val="24"/>
              </w:rPr>
              <w:t>Cre</w:t>
            </w:r>
            <w:proofErr w:type="spellEnd"/>
            <w:r w:rsidRPr="002B13DD">
              <w:rPr>
                <w:rFonts w:ascii="Times New Roman" w:hAnsi="Times New Roman"/>
                <w:sz w:val="24"/>
                <w:szCs w:val="24"/>
              </w:rPr>
              <w:t xml:space="preserve"> F</w:t>
            </w:r>
          </w:p>
        </w:tc>
        <w:tc>
          <w:tcPr>
            <w:tcW w:w="4253" w:type="dxa"/>
          </w:tcPr>
          <w:p w14:paraId="7696241E" w14:textId="30185C80" w:rsidR="004477D4" w:rsidRPr="002B13DD" w:rsidRDefault="004477D4" w:rsidP="002B13DD">
            <w:pPr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2B13DD">
              <w:rPr>
                <w:rFonts w:ascii="Times New Roman" w:hAnsi="Times New Roman"/>
                <w:sz w:val="24"/>
                <w:szCs w:val="24"/>
              </w:rPr>
              <w:t>AACATGCTTCATCGTCGGTC</w:t>
            </w:r>
          </w:p>
        </w:tc>
        <w:tc>
          <w:tcPr>
            <w:tcW w:w="2126" w:type="dxa"/>
            <w:vMerge w:val="restart"/>
          </w:tcPr>
          <w:p w14:paraId="15C55855" w14:textId="77777777" w:rsidR="004477D4" w:rsidRPr="004477D4" w:rsidRDefault="004477D4" w:rsidP="004477D4">
            <w:pPr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4477D4">
              <w:rPr>
                <w:rFonts w:ascii="Times New Roman" w:hAnsi="Times New Roman"/>
                <w:sz w:val="24"/>
                <w:szCs w:val="24"/>
              </w:rPr>
              <w:t xml:space="preserve">Genotyping for </w:t>
            </w:r>
          </w:p>
          <w:p w14:paraId="5A3A9880" w14:textId="4EDA7AB6" w:rsidR="004477D4" w:rsidRPr="002B13DD" w:rsidRDefault="004477D4" w:rsidP="004477D4">
            <w:pPr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4477D4">
              <w:rPr>
                <w:rFonts w:ascii="Times New Roman" w:hAnsi="Times New Roman"/>
                <w:sz w:val="24"/>
                <w:szCs w:val="24"/>
              </w:rPr>
              <w:t xml:space="preserve">transgenic </w:t>
            </w:r>
            <w:proofErr w:type="spellStart"/>
            <w:r w:rsidRPr="004477D4">
              <w:rPr>
                <w:rFonts w:ascii="Times New Roman" w:hAnsi="Times New Roman"/>
                <w:sz w:val="24"/>
                <w:szCs w:val="24"/>
              </w:rPr>
              <w:t>Cre</w:t>
            </w:r>
            <w:proofErr w:type="spellEnd"/>
          </w:p>
        </w:tc>
      </w:tr>
      <w:tr w:rsidR="004477D4" w:rsidRPr="002B13DD" w14:paraId="4E54A6DB" w14:textId="77777777" w:rsidTr="00427C33">
        <w:trPr>
          <w:trHeight w:val="256"/>
          <w:jc w:val="center"/>
        </w:trPr>
        <w:tc>
          <w:tcPr>
            <w:tcW w:w="1701" w:type="dxa"/>
          </w:tcPr>
          <w:p w14:paraId="3BB57DCB" w14:textId="376C4008" w:rsidR="004477D4" w:rsidRPr="002B13DD" w:rsidRDefault="004477D4" w:rsidP="002B13DD">
            <w:pPr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B13DD">
              <w:rPr>
                <w:rFonts w:ascii="Times New Roman" w:hAnsi="Times New Roman"/>
                <w:sz w:val="24"/>
                <w:szCs w:val="24"/>
              </w:rPr>
              <w:t>Cre</w:t>
            </w:r>
            <w:proofErr w:type="spellEnd"/>
            <w:r w:rsidRPr="002B13DD">
              <w:rPr>
                <w:rFonts w:ascii="Times New Roman" w:hAnsi="Times New Roman"/>
                <w:sz w:val="24"/>
                <w:szCs w:val="24"/>
              </w:rPr>
              <w:t xml:space="preserve"> R</w:t>
            </w:r>
          </w:p>
        </w:tc>
        <w:tc>
          <w:tcPr>
            <w:tcW w:w="4253" w:type="dxa"/>
          </w:tcPr>
          <w:p w14:paraId="3CA79B41" w14:textId="378963B0" w:rsidR="004477D4" w:rsidRPr="002B13DD" w:rsidRDefault="004477D4" w:rsidP="002B13DD">
            <w:pPr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2B13DD">
              <w:rPr>
                <w:rFonts w:ascii="Times New Roman" w:hAnsi="Times New Roman"/>
                <w:sz w:val="24"/>
                <w:szCs w:val="24"/>
              </w:rPr>
              <w:t>GTGCCTTCTCTACACCTGCG</w:t>
            </w:r>
          </w:p>
        </w:tc>
        <w:tc>
          <w:tcPr>
            <w:tcW w:w="2126" w:type="dxa"/>
            <w:vMerge/>
          </w:tcPr>
          <w:p w14:paraId="04FBE389" w14:textId="77777777" w:rsidR="004477D4" w:rsidRPr="002B13DD" w:rsidRDefault="004477D4" w:rsidP="002B13DD">
            <w:pPr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25124" w:rsidRPr="002B13DD" w14:paraId="4C3B7209" w14:textId="77777777" w:rsidTr="00427C33">
        <w:trPr>
          <w:trHeight w:val="352"/>
          <w:jc w:val="center"/>
        </w:trPr>
        <w:tc>
          <w:tcPr>
            <w:tcW w:w="1701" w:type="dxa"/>
          </w:tcPr>
          <w:p w14:paraId="4802B7D9" w14:textId="070D2A8D" w:rsidR="00C25124" w:rsidRPr="002B13DD" w:rsidRDefault="00C25124" w:rsidP="002B13DD">
            <w:pPr>
              <w:spacing w:line="48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B13D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GAPDH F</w:t>
            </w:r>
          </w:p>
        </w:tc>
        <w:tc>
          <w:tcPr>
            <w:tcW w:w="4253" w:type="dxa"/>
          </w:tcPr>
          <w:p w14:paraId="2B53E7FC" w14:textId="7E5E506C" w:rsidR="00C25124" w:rsidRPr="002B13DD" w:rsidRDefault="00C25124" w:rsidP="002B13DD">
            <w:pPr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2B13DD">
              <w:rPr>
                <w:rFonts w:ascii="Times New Roman" w:hAnsi="Times New Roman"/>
                <w:sz w:val="24"/>
                <w:szCs w:val="24"/>
              </w:rPr>
              <w:t>TATCGGACGCCTGGTTAC</w:t>
            </w:r>
          </w:p>
        </w:tc>
        <w:tc>
          <w:tcPr>
            <w:tcW w:w="2126" w:type="dxa"/>
            <w:vMerge w:val="restart"/>
            <w:tcBorders>
              <w:bottom w:val="single" w:sz="4" w:space="0" w:color="auto"/>
            </w:tcBorders>
          </w:tcPr>
          <w:p w14:paraId="3394EA1D" w14:textId="5F9CB998" w:rsidR="00C25124" w:rsidRPr="00F453E5" w:rsidRDefault="00C25124" w:rsidP="00B16A62"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F453E5">
              <w:rPr>
                <w:rFonts w:ascii="Times New Roman" w:hAnsi="Times New Roman"/>
                <w:sz w:val="24"/>
                <w:szCs w:val="24"/>
              </w:rPr>
              <w:t>Genotyping for</w:t>
            </w:r>
          </w:p>
          <w:p w14:paraId="4CF77474" w14:textId="08AD50E1" w:rsidR="00C25124" w:rsidRPr="002B13DD" w:rsidRDefault="001B050B" w:rsidP="00C25124"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hypertrophic</w:t>
            </w:r>
            <w:r w:rsidR="00C25124" w:rsidRPr="00F453E5">
              <w:rPr>
                <w:rFonts w:ascii="Times New Roman" w:hAnsi="Times New Roman"/>
                <w:sz w:val="24"/>
                <w:szCs w:val="24"/>
              </w:rPr>
              <w:t xml:space="preserve"> markers</w:t>
            </w:r>
          </w:p>
        </w:tc>
      </w:tr>
      <w:tr w:rsidR="00C25124" w:rsidRPr="002B13DD" w14:paraId="02B6678C" w14:textId="77777777" w:rsidTr="00427C33">
        <w:trPr>
          <w:trHeight w:val="352"/>
          <w:jc w:val="center"/>
        </w:trPr>
        <w:tc>
          <w:tcPr>
            <w:tcW w:w="1701" w:type="dxa"/>
          </w:tcPr>
          <w:p w14:paraId="1F92B2B1" w14:textId="630B4D28" w:rsidR="00C25124" w:rsidRPr="002B13DD" w:rsidRDefault="00C25124" w:rsidP="002B13DD">
            <w:pPr>
              <w:spacing w:line="48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B13D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GAPDH R</w:t>
            </w:r>
          </w:p>
        </w:tc>
        <w:tc>
          <w:tcPr>
            <w:tcW w:w="4253" w:type="dxa"/>
          </w:tcPr>
          <w:p w14:paraId="59DDE799" w14:textId="28187BEE" w:rsidR="00C25124" w:rsidRPr="002B13DD" w:rsidRDefault="00C25124" w:rsidP="002B13DD">
            <w:pPr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2B13DD">
              <w:rPr>
                <w:rFonts w:ascii="Times New Roman" w:hAnsi="Times New Roman"/>
                <w:sz w:val="24"/>
                <w:szCs w:val="24"/>
              </w:rPr>
              <w:t>TGCTGACAATCTTGAGGGA</w:t>
            </w:r>
          </w:p>
        </w:tc>
        <w:tc>
          <w:tcPr>
            <w:tcW w:w="2126" w:type="dxa"/>
            <w:vMerge/>
            <w:tcBorders>
              <w:bottom w:val="single" w:sz="4" w:space="0" w:color="auto"/>
            </w:tcBorders>
          </w:tcPr>
          <w:p w14:paraId="310AB45F" w14:textId="0171EAD7" w:rsidR="00C25124" w:rsidRPr="002B13DD" w:rsidRDefault="00C25124" w:rsidP="002B13DD">
            <w:pPr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25124" w:rsidRPr="002B13DD" w14:paraId="2E87B6DB" w14:textId="77777777" w:rsidTr="00427C33">
        <w:trPr>
          <w:trHeight w:val="352"/>
          <w:jc w:val="center"/>
        </w:trPr>
        <w:tc>
          <w:tcPr>
            <w:tcW w:w="1701" w:type="dxa"/>
          </w:tcPr>
          <w:p w14:paraId="2AAF20D4" w14:textId="31E78AE0" w:rsidR="00C25124" w:rsidRPr="002B13DD" w:rsidRDefault="00C25124" w:rsidP="002B13DD">
            <w:pPr>
              <w:spacing w:line="48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2B13D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Nppa</w:t>
            </w:r>
            <w:proofErr w:type="spellEnd"/>
            <w:r w:rsidRPr="002B13D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F</w:t>
            </w:r>
          </w:p>
        </w:tc>
        <w:tc>
          <w:tcPr>
            <w:tcW w:w="4253" w:type="dxa"/>
          </w:tcPr>
          <w:p w14:paraId="1B8B3CFD" w14:textId="3685EEB5" w:rsidR="00C25124" w:rsidRPr="002B13DD" w:rsidRDefault="00C25124" w:rsidP="002B13DD">
            <w:pPr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2B13DD">
              <w:rPr>
                <w:rFonts w:ascii="Times New Roman" w:hAnsi="Times New Roman"/>
                <w:sz w:val="24"/>
                <w:szCs w:val="24"/>
              </w:rPr>
              <w:t>GAGCCTGCGAAGGTCAAG</w:t>
            </w:r>
          </w:p>
        </w:tc>
        <w:tc>
          <w:tcPr>
            <w:tcW w:w="2126" w:type="dxa"/>
            <w:vMerge/>
            <w:tcBorders>
              <w:bottom w:val="single" w:sz="4" w:space="0" w:color="auto"/>
            </w:tcBorders>
          </w:tcPr>
          <w:p w14:paraId="47AF6377" w14:textId="4850E8AB" w:rsidR="00C25124" w:rsidRPr="002B13DD" w:rsidRDefault="00C25124" w:rsidP="002B13DD">
            <w:pPr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25124" w:rsidRPr="002B13DD" w14:paraId="78E0940C" w14:textId="77777777" w:rsidTr="00427C33">
        <w:trPr>
          <w:trHeight w:val="352"/>
          <w:jc w:val="center"/>
        </w:trPr>
        <w:tc>
          <w:tcPr>
            <w:tcW w:w="1701" w:type="dxa"/>
          </w:tcPr>
          <w:p w14:paraId="277EB53E" w14:textId="5170C580" w:rsidR="00C25124" w:rsidRPr="002B13DD" w:rsidRDefault="00C25124" w:rsidP="002B13DD">
            <w:pPr>
              <w:spacing w:line="48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2B13D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Nppa</w:t>
            </w:r>
            <w:proofErr w:type="spellEnd"/>
            <w:r w:rsidRPr="002B13D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R</w:t>
            </w:r>
          </w:p>
        </w:tc>
        <w:tc>
          <w:tcPr>
            <w:tcW w:w="4253" w:type="dxa"/>
          </w:tcPr>
          <w:p w14:paraId="42FBE284" w14:textId="18542D89" w:rsidR="00C25124" w:rsidRPr="002B13DD" w:rsidRDefault="00C25124" w:rsidP="002B13DD">
            <w:pPr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2B13DD">
              <w:rPr>
                <w:rFonts w:ascii="Times New Roman" w:hAnsi="Times New Roman"/>
                <w:sz w:val="24"/>
                <w:szCs w:val="24"/>
              </w:rPr>
              <w:t>GTCTGTCCGTGGTGCTGA</w:t>
            </w:r>
          </w:p>
        </w:tc>
        <w:tc>
          <w:tcPr>
            <w:tcW w:w="2126" w:type="dxa"/>
            <w:vMerge/>
            <w:tcBorders>
              <w:bottom w:val="single" w:sz="4" w:space="0" w:color="auto"/>
            </w:tcBorders>
          </w:tcPr>
          <w:p w14:paraId="542DB75F" w14:textId="15D27084" w:rsidR="00C25124" w:rsidRPr="002B13DD" w:rsidRDefault="00C25124" w:rsidP="002B13DD">
            <w:pPr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25124" w:rsidRPr="002B13DD" w14:paraId="3D914C3D" w14:textId="77777777" w:rsidTr="00427C33">
        <w:trPr>
          <w:trHeight w:val="352"/>
          <w:jc w:val="center"/>
        </w:trPr>
        <w:tc>
          <w:tcPr>
            <w:tcW w:w="1701" w:type="dxa"/>
          </w:tcPr>
          <w:p w14:paraId="5A9C76B6" w14:textId="51B3497D" w:rsidR="00C25124" w:rsidRPr="002B13DD" w:rsidRDefault="00C25124" w:rsidP="002B13DD">
            <w:pPr>
              <w:spacing w:line="48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2B13D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Nppb</w:t>
            </w:r>
            <w:proofErr w:type="spellEnd"/>
            <w:r w:rsidRPr="002B13D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F</w:t>
            </w:r>
          </w:p>
        </w:tc>
        <w:tc>
          <w:tcPr>
            <w:tcW w:w="4253" w:type="dxa"/>
          </w:tcPr>
          <w:p w14:paraId="3F8302C1" w14:textId="4344A5E6" w:rsidR="00C25124" w:rsidRPr="002B13DD" w:rsidRDefault="00C25124" w:rsidP="002B13DD">
            <w:pPr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2B13DD">
              <w:rPr>
                <w:rFonts w:ascii="Times New Roman" w:hAnsi="Times New Roman"/>
                <w:sz w:val="24"/>
                <w:szCs w:val="24"/>
              </w:rPr>
              <w:t>TAGCCAGTCTCCAGAACAA</w:t>
            </w:r>
          </w:p>
        </w:tc>
        <w:tc>
          <w:tcPr>
            <w:tcW w:w="2126" w:type="dxa"/>
            <w:vMerge/>
            <w:tcBorders>
              <w:bottom w:val="single" w:sz="4" w:space="0" w:color="auto"/>
            </w:tcBorders>
          </w:tcPr>
          <w:p w14:paraId="200D6967" w14:textId="10F9BFC4" w:rsidR="00C25124" w:rsidRPr="002B13DD" w:rsidRDefault="00C25124" w:rsidP="002B13DD">
            <w:pPr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25124" w:rsidRPr="002B13DD" w14:paraId="0564EEDA" w14:textId="77777777" w:rsidTr="00427C33">
        <w:trPr>
          <w:trHeight w:val="352"/>
          <w:jc w:val="center"/>
        </w:trPr>
        <w:tc>
          <w:tcPr>
            <w:tcW w:w="1701" w:type="dxa"/>
            <w:tcBorders>
              <w:bottom w:val="single" w:sz="4" w:space="0" w:color="auto"/>
            </w:tcBorders>
          </w:tcPr>
          <w:p w14:paraId="007F09ED" w14:textId="19279F7F" w:rsidR="00C25124" w:rsidRPr="002B13DD" w:rsidRDefault="00C25124" w:rsidP="002B13DD">
            <w:pPr>
              <w:spacing w:line="48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2B13D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Nppb</w:t>
            </w:r>
            <w:proofErr w:type="spellEnd"/>
            <w:r w:rsidRPr="002B13D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R</w:t>
            </w:r>
          </w:p>
        </w:tc>
        <w:tc>
          <w:tcPr>
            <w:tcW w:w="4253" w:type="dxa"/>
            <w:tcBorders>
              <w:bottom w:val="single" w:sz="4" w:space="0" w:color="auto"/>
            </w:tcBorders>
          </w:tcPr>
          <w:p w14:paraId="24AC6C17" w14:textId="1437D61E" w:rsidR="00C25124" w:rsidRPr="002B13DD" w:rsidRDefault="00C25124" w:rsidP="002B13DD">
            <w:pPr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2B13DD">
              <w:rPr>
                <w:rFonts w:ascii="Times New Roman" w:hAnsi="Times New Roman"/>
                <w:sz w:val="24"/>
                <w:szCs w:val="24"/>
              </w:rPr>
              <w:t>AACAACCTCAGCCCGTCA</w:t>
            </w:r>
          </w:p>
        </w:tc>
        <w:tc>
          <w:tcPr>
            <w:tcW w:w="2126" w:type="dxa"/>
            <w:vMerge/>
            <w:tcBorders>
              <w:bottom w:val="single" w:sz="4" w:space="0" w:color="auto"/>
            </w:tcBorders>
          </w:tcPr>
          <w:p w14:paraId="05BB8188" w14:textId="3DAC0E2B" w:rsidR="00C25124" w:rsidRPr="002B13DD" w:rsidRDefault="00C25124" w:rsidP="002B13DD">
            <w:pPr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7778D894" w14:textId="77777777" w:rsidR="00F85E7E" w:rsidRPr="002B13DD" w:rsidRDefault="00F85E7E" w:rsidP="002B13DD">
      <w:pPr>
        <w:spacing w:line="480" w:lineRule="auto"/>
        <w:rPr>
          <w:rFonts w:ascii="Times New Roman" w:hAnsi="Times New Roman"/>
          <w:sz w:val="24"/>
          <w:szCs w:val="24"/>
          <w:highlight w:val="yellow"/>
        </w:rPr>
      </w:pPr>
    </w:p>
    <w:p w14:paraId="726F6410" w14:textId="77777777" w:rsidR="00B22EC3" w:rsidRPr="002B13DD" w:rsidRDefault="00B22EC3" w:rsidP="002B13DD">
      <w:pPr>
        <w:widowControl/>
        <w:spacing w:line="480" w:lineRule="auto"/>
        <w:jc w:val="left"/>
        <w:rPr>
          <w:rFonts w:ascii="Times New Roman" w:hAnsi="Times New Roman"/>
          <w:b/>
          <w:sz w:val="24"/>
          <w:szCs w:val="24"/>
        </w:rPr>
      </w:pPr>
      <w:r w:rsidRPr="002B13DD">
        <w:rPr>
          <w:rFonts w:ascii="Times New Roman" w:hAnsi="Times New Roman"/>
          <w:b/>
          <w:sz w:val="24"/>
          <w:szCs w:val="24"/>
        </w:rPr>
        <w:br w:type="page"/>
      </w:r>
    </w:p>
    <w:p w14:paraId="128B39B9" w14:textId="0FDB277B" w:rsidR="00B22EC3" w:rsidRPr="002B13DD" w:rsidRDefault="00F50434" w:rsidP="002B13DD">
      <w:pPr>
        <w:widowControl/>
        <w:spacing w:line="480" w:lineRule="auto"/>
        <w:jc w:val="center"/>
        <w:rPr>
          <w:rFonts w:ascii="Times New Roman" w:hAnsi="Times New Roman"/>
          <w:b/>
          <w:sz w:val="24"/>
          <w:szCs w:val="24"/>
        </w:rPr>
      </w:pPr>
      <w:r w:rsidRPr="00427C33">
        <w:rPr>
          <w:rFonts w:ascii="Times New Roman" w:hAnsi="Times New Roman"/>
          <w:b/>
          <w:sz w:val="24"/>
          <w:szCs w:val="24"/>
        </w:rPr>
        <w:lastRenderedPageBreak/>
        <w:t>Supplemental</w:t>
      </w:r>
      <w:r w:rsidRPr="00427C33">
        <w:rPr>
          <w:rFonts w:ascii="Times New Roman" w:hAnsi="Times New Roman"/>
          <w:b/>
          <w:bCs/>
          <w:sz w:val="24"/>
          <w:szCs w:val="24"/>
        </w:rPr>
        <w:t xml:space="preserve"> Table</w:t>
      </w:r>
      <w:r w:rsidRPr="00427C33">
        <w:rPr>
          <w:rFonts w:ascii="Times New Roman" w:hAnsi="Times New Roman"/>
          <w:b/>
          <w:sz w:val="24"/>
          <w:szCs w:val="24"/>
          <w:lang w:val="en-GB"/>
        </w:rPr>
        <w:t xml:space="preserve"> </w:t>
      </w:r>
      <w:r w:rsidR="00B22EC3" w:rsidRPr="00427C33">
        <w:rPr>
          <w:rFonts w:ascii="Times New Roman" w:hAnsi="Times New Roman"/>
          <w:b/>
          <w:sz w:val="24"/>
          <w:szCs w:val="24"/>
          <w:lang w:val="en-GB"/>
        </w:rPr>
        <w:t>2</w:t>
      </w:r>
      <w:r w:rsidR="00B22EC3" w:rsidRPr="00427C33">
        <w:rPr>
          <w:rFonts w:ascii="Times New Roman" w:hAnsi="Times New Roman"/>
          <w:sz w:val="24"/>
          <w:szCs w:val="24"/>
          <w:lang w:val="en-GB"/>
        </w:rPr>
        <w:t xml:space="preserve">. </w:t>
      </w:r>
      <w:r w:rsidR="00B22EC3" w:rsidRPr="00427C33">
        <w:rPr>
          <w:rFonts w:ascii="Times New Roman" w:hAnsi="Times New Roman"/>
          <w:kern w:val="0"/>
          <w:sz w:val="24"/>
          <w:szCs w:val="24"/>
          <w:lang w:val="en-GB"/>
        </w:rPr>
        <w:t>Echocardiographic</w:t>
      </w:r>
      <w:r w:rsidR="00B22EC3" w:rsidRPr="002B13DD">
        <w:rPr>
          <w:rFonts w:ascii="Times New Roman" w:hAnsi="Times New Roman"/>
          <w:kern w:val="0"/>
          <w:sz w:val="24"/>
          <w:szCs w:val="24"/>
          <w:lang w:val="en-GB"/>
        </w:rPr>
        <w:t xml:space="preserve"> characteristics of KO rat at 6.5 days of age</w:t>
      </w:r>
    </w:p>
    <w:tbl>
      <w:tblPr>
        <w:tblW w:w="5231" w:type="dxa"/>
        <w:tblInd w:w="1573" w:type="dxa"/>
        <w:tblLayout w:type="fixed"/>
        <w:tblLook w:val="01E0" w:firstRow="1" w:lastRow="1" w:firstColumn="1" w:lastColumn="1" w:noHBand="0" w:noVBand="0"/>
      </w:tblPr>
      <w:tblGrid>
        <w:gridCol w:w="1560"/>
        <w:gridCol w:w="1687"/>
        <w:gridCol w:w="1984"/>
      </w:tblGrid>
      <w:tr w:rsidR="00B22EC3" w:rsidRPr="002B13DD" w14:paraId="030024F3" w14:textId="77777777" w:rsidTr="00B57BDD"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02323B16" w14:textId="77777777" w:rsidR="00B22EC3" w:rsidRPr="002B13DD" w:rsidRDefault="00B22EC3" w:rsidP="002B13DD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2B13DD">
              <w:rPr>
                <w:rFonts w:ascii="Times New Roman" w:hAnsi="Times New Roman"/>
                <w:sz w:val="24"/>
                <w:szCs w:val="24"/>
                <w:lang w:val="en-GB"/>
              </w:rPr>
              <w:t>Group</w:t>
            </w:r>
          </w:p>
          <w:p w14:paraId="5C117C67" w14:textId="77777777" w:rsidR="00B22EC3" w:rsidRPr="002B13DD" w:rsidRDefault="00B22EC3" w:rsidP="002B13DD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2B13DD">
              <w:rPr>
                <w:rFonts w:ascii="Times New Roman" w:hAnsi="Times New Roman"/>
                <w:sz w:val="24"/>
                <w:szCs w:val="24"/>
                <w:lang w:val="en-GB"/>
              </w:rPr>
              <w:t>Number</w:t>
            </w:r>
          </w:p>
        </w:tc>
        <w:tc>
          <w:tcPr>
            <w:tcW w:w="168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5DE6B37" w14:textId="77777777" w:rsidR="00B22EC3" w:rsidRPr="002B13DD" w:rsidRDefault="00B22EC3" w:rsidP="002B13DD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2B13DD">
              <w:rPr>
                <w:rFonts w:ascii="Times New Roman" w:hAnsi="Times New Roman"/>
                <w:sz w:val="24"/>
                <w:szCs w:val="24"/>
                <w:lang w:val="en-GB"/>
              </w:rPr>
              <w:t>WT</w:t>
            </w:r>
          </w:p>
          <w:p w14:paraId="60C3E7C2" w14:textId="77777777" w:rsidR="00B22EC3" w:rsidRPr="002B13DD" w:rsidRDefault="00B22EC3" w:rsidP="002B13DD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2B13DD">
              <w:rPr>
                <w:rFonts w:ascii="Times New Roman" w:hAnsi="Times New Roman"/>
                <w:i/>
                <w:sz w:val="24"/>
                <w:szCs w:val="24"/>
                <w:lang w:val="en-GB"/>
              </w:rPr>
              <w:t xml:space="preserve">n </w:t>
            </w:r>
            <w:r w:rsidRPr="002B13DD">
              <w:rPr>
                <w:rFonts w:ascii="Times New Roman" w:hAnsi="Times New Roman"/>
                <w:sz w:val="24"/>
                <w:szCs w:val="24"/>
                <w:lang w:val="en-GB"/>
              </w:rPr>
              <w:t>= 8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569EE1F4" w14:textId="77777777" w:rsidR="00B22EC3" w:rsidRPr="002B13DD" w:rsidRDefault="00B22EC3" w:rsidP="002B13DD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2B13DD">
              <w:rPr>
                <w:rFonts w:ascii="Times New Roman" w:hAnsi="Times New Roman"/>
                <w:sz w:val="24"/>
                <w:szCs w:val="24"/>
                <w:lang w:val="en-GB"/>
              </w:rPr>
              <w:t>KO</w:t>
            </w:r>
          </w:p>
          <w:p w14:paraId="284F3DBC" w14:textId="77777777" w:rsidR="00B22EC3" w:rsidRPr="002B13DD" w:rsidRDefault="00B22EC3" w:rsidP="002B13DD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2B13DD">
              <w:rPr>
                <w:rFonts w:ascii="Times New Roman" w:hAnsi="Times New Roman"/>
                <w:i/>
                <w:sz w:val="24"/>
                <w:szCs w:val="24"/>
                <w:lang w:val="en-GB"/>
              </w:rPr>
              <w:t xml:space="preserve">n </w:t>
            </w:r>
            <w:r w:rsidRPr="002B13DD">
              <w:rPr>
                <w:rFonts w:ascii="Times New Roman" w:hAnsi="Times New Roman"/>
                <w:sz w:val="24"/>
                <w:szCs w:val="24"/>
                <w:lang w:val="en-GB"/>
              </w:rPr>
              <w:t>= 9</w:t>
            </w:r>
          </w:p>
        </w:tc>
      </w:tr>
      <w:tr w:rsidR="00B22EC3" w:rsidRPr="002B13DD" w14:paraId="6251ED62" w14:textId="77777777" w:rsidTr="00B57BDD">
        <w:tc>
          <w:tcPr>
            <w:tcW w:w="1560" w:type="dxa"/>
            <w:tcBorders>
              <w:top w:val="single" w:sz="4" w:space="0" w:color="auto"/>
            </w:tcBorders>
            <w:hideMark/>
          </w:tcPr>
          <w:p w14:paraId="379634FA" w14:textId="3C96F400" w:rsidR="00B22EC3" w:rsidRPr="00427C33" w:rsidRDefault="00B22EC3" w:rsidP="002B13DD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427C33">
              <w:rPr>
                <w:rFonts w:ascii="Times New Roman" w:hAnsi="Times New Roman"/>
                <w:bCs/>
                <w:kern w:val="0"/>
                <w:sz w:val="24"/>
                <w:szCs w:val="24"/>
                <w:lang w:val="en-GB"/>
              </w:rPr>
              <w:t>LV</w:t>
            </w:r>
            <w:r w:rsidR="00B627EC" w:rsidRPr="00427C33">
              <w:rPr>
                <w:rFonts w:ascii="Times New Roman" w:hAnsi="Times New Roman"/>
                <w:bCs/>
                <w:kern w:val="0"/>
                <w:sz w:val="24"/>
                <w:szCs w:val="24"/>
                <w:lang w:val="en-GB"/>
              </w:rPr>
              <w:t>I</w:t>
            </w:r>
            <w:r w:rsidRPr="00427C33">
              <w:rPr>
                <w:rFonts w:ascii="Times New Roman" w:hAnsi="Times New Roman"/>
                <w:bCs/>
                <w:kern w:val="0"/>
                <w:sz w:val="24"/>
                <w:szCs w:val="24"/>
                <w:lang w:val="en-GB"/>
              </w:rPr>
              <w:t>DD</w:t>
            </w:r>
            <w:r w:rsidRPr="00427C33">
              <w:rPr>
                <w:rFonts w:ascii="Times New Roman" w:hAnsi="Times New Roman"/>
                <w:sz w:val="24"/>
                <w:szCs w:val="24"/>
                <w:lang w:val="en-GB"/>
              </w:rPr>
              <w:t>, mm</w:t>
            </w:r>
          </w:p>
        </w:tc>
        <w:tc>
          <w:tcPr>
            <w:tcW w:w="1687" w:type="dxa"/>
            <w:tcBorders>
              <w:top w:val="single" w:sz="4" w:space="0" w:color="auto"/>
            </w:tcBorders>
            <w:hideMark/>
          </w:tcPr>
          <w:p w14:paraId="187B253B" w14:textId="77777777" w:rsidR="00B22EC3" w:rsidRPr="00427C33" w:rsidRDefault="00B22EC3" w:rsidP="002B13DD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27C33">
              <w:rPr>
                <w:rFonts w:ascii="Times New Roman" w:hAnsi="Times New Roman"/>
                <w:sz w:val="24"/>
                <w:szCs w:val="24"/>
                <w:lang w:val="en-GB"/>
              </w:rPr>
              <w:t>3.65±0.13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hideMark/>
          </w:tcPr>
          <w:p w14:paraId="474FFAB6" w14:textId="46511547" w:rsidR="00B22EC3" w:rsidRPr="00427C33" w:rsidRDefault="00B22EC3" w:rsidP="002B13DD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27C33">
              <w:rPr>
                <w:rFonts w:ascii="Times New Roman" w:hAnsi="Times New Roman"/>
                <w:sz w:val="24"/>
                <w:szCs w:val="24"/>
                <w:lang w:val="en-GB"/>
              </w:rPr>
              <w:t>4.93±0.2</w:t>
            </w:r>
            <w:r w:rsidR="009E6E4A" w:rsidRPr="00427C33">
              <w:rPr>
                <w:rFonts w:ascii="Times New Roman" w:hAnsi="Times New Roman"/>
                <w:sz w:val="24"/>
                <w:szCs w:val="24"/>
                <w:lang w:val="en-GB"/>
              </w:rPr>
              <w:t>9</w:t>
            </w:r>
            <w:r w:rsidRPr="00427C33">
              <w:rPr>
                <w:rFonts w:ascii="Times New Roman" w:hAnsi="Times New Roman"/>
                <w:sz w:val="24"/>
                <w:szCs w:val="24"/>
                <w:lang w:val="en-GB"/>
              </w:rPr>
              <w:t>***</w:t>
            </w:r>
          </w:p>
        </w:tc>
      </w:tr>
      <w:tr w:rsidR="00B22EC3" w:rsidRPr="002B13DD" w14:paraId="7A611935" w14:textId="77777777" w:rsidTr="00B57BDD">
        <w:tc>
          <w:tcPr>
            <w:tcW w:w="1560" w:type="dxa"/>
            <w:hideMark/>
          </w:tcPr>
          <w:p w14:paraId="7C0CBD90" w14:textId="6572CCE6" w:rsidR="00B22EC3" w:rsidRPr="00427C33" w:rsidRDefault="00B22EC3" w:rsidP="002B13DD">
            <w:pPr>
              <w:spacing w:line="480" w:lineRule="auto"/>
              <w:jc w:val="center"/>
              <w:rPr>
                <w:rFonts w:ascii="Times New Roman" w:hAnsi="Times New Roman"/>
                <w:bCs/>
                <w:kern w:val="0"/>
                <w:sz w:val="24"/>
                <w:szCs w:val="24"/>
                <w:lang w:val="en-GB"/>
              </w:rPr>
            </w:pPr>
            <w:r w:rsidRPr="00427C33">
              <w:rPr>
                <w:rFonts w:ascii="Times New Roman" w:hAnsi="Times New Roman"/>
                <w:bCs/>
                <w:kern w:val="0"/>
                <w:sz w:val="24"/>
                <w:szCs w:val="24"/>
                <w:lang w:val="en-GB"/>
              </w:rPr>
              <w:t>LV</w:t>
            </w:r>
            <w:r w:rsidR="00B627EC" w:rsidRPr="00427C33">
              <w:rPr>
                <w:rFonts w:ascii="Times New Roman" w:hAnsi="Times New Roman"/>
                <w:bCs/>
                <w:kern w:val="0"/>
                <w:sz w:val="24"/>
                <w:szCs w:val="24"/>
                <w:lang w:val="en-GB"/>
              </w:rPr>
              <w:t>I</w:t>
            </w:r>
            <w:r w:rsidRPr="00427C33">
              <w:rPr>
                <w:rFonts w:ascii="Times New Roman" w:hAnsi="Times New Roman"/>
                <w:bCs/>
                <w:kern w:val="0"/>
                <w:sz w:val="24"/>
                <w:szCs w:val="24"/>
                <w:lang w:val="en-GB"/>
              </w:rPr>
              <w:t>DS</w:t>
            </w:r>
            <w:r w:rsidRPr="00427C33">
              <w:rPr>
                <w:rFonts w:ascii="Times New Roman" w:hAnsi="Times New Roman"/>
                <w:sz w:val="24"/>
                <w:szCs w:val="24"/>
                <w:lang w:val="en-GB"/>
              </w:rPr>
              <w:t>, mm</w:t>
            </w:r>
          </w:p>
        </w:tc>
        <w:tc>
          <w:tcPr>
            <w:tcW w:w="1687" w:type="dxa"/>
            <w:hideMark/>
          </w:tcPr>
          <w:p w14:paraId="0FD12BE9" w14:textId="1653C869" w:rsidR="00B22EC3" w:rsidRPr="00427C33" w:rsidRDefault="00B22EC3" w:rsidP="002B13DD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27C33">
              <w:rPr>
                <w:rFonts w:ascii="Times New Roman" w:hAnsi="Times New Roman"/>
                <w:sz w:val="24"/>
                <w:szCs w:val="24"/>
                <w:lang w:val="en-GB"/>
              </w:rPr>
              <w:t>2.19±0.3</w:t>
            </w:r>
            <w:r w:rsidR="008A3E1A" w:rsidRPr="00427C33">
              <w:rPr>
                <w:rFonts w:ascii="Times New Roman" w:hAnsi="Times New Roman"/>
                <w:sz w:val="24"/>
                <w:szCs w:val="24"/>
                <w:lang w:val="en-GB"/>
              </w:rPr>
              <w:t>6</w:t>
            </w:r>
          </w:p>
        </w:tc>
        <w:tc>
          <w:tcPr>
            <w:tcW w:w="1984" w:type="dxa"/>
            <w:hideMark/>
          </w:tcPr>
          <w:p w14:paraId="668E4104" w14:textId="4934AB7C" w:rsidR="00B22EC3" w:rsidRPr="00427C33" w:rsidRDefault="00B22EC3" w:rsidP="002B13DD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27C33">
              <w:rPr>
                <w:rFonts w:ascii="Times New Roman" w:hAnsi="Times New Roman"/>
                <w:sz w:val="24"/>
                <w:szCs w:val="24"/>
                <w:lang w:val="en-GB"/>
              </w:rPr>
              <w:t>4.15±0.3</w:t>
            </w:r>
            <w:r w:rsidR="008A3E1A" w:rsidRPr="00427C33">
              <w:rPr>
                <w:rFonts w:ascii="Times New Roman" w:hAnsi="Times New Roman"/>
                <w:sz w:val="24"/>
                <w:szCs w:val="24"/>
                <w:lang w:val="en-GB"/>
              </w:rPr>
              <w:t>2</w:t>
            </w:r>
            <w:r w:rsidRPr="00427C33">
              <w:rPr>
                <w:rFonts w:ascii="Times New Roman" w:hAnsi="Times New Roman"/>
                <w:sz w:val="24"/>
                <w:szCs w:val="24"/>
                <w:lang w:val="en-GB"/>
              </w:rPr>
              <w:t>***</w:t>
            </w:r>
          </w:p>
        </w:tc>
      </w:tr>
      <w:tr w:rsidR="00B22EC3" w:rsidRPr="002B13DD" w14:paraId="510E2FAD" w14:textId="77777777" w:rsidTr="00B57BDD">
        <w:tc>
          <w:tcPr>
            <w:tcW w:w="1560" w:type="dxa"/>
            <w:hideMark/>
          </w:tcPr>
          <w:p w14:paraId="7A10EF86" w14:textId="77777777" w:rsidR="00B22EC3" w:rsidRPr="00427C33" w:rsidRDefault="00B22EC3" w:rsidP="002B13DD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427C33">
              <w:rPr>
                <w:rFonts w:ascii="Times New Roman" w:hAnsi="Times New Roman"/>
                <w:sz w:val="24"/>
                <w:szCs w:val="24"/>
                <w:lang w:val="en-GB"/>
              </w:rPr>
              <w:t>LVAWD, mm</w:t>
            </w:r>
          </w:p>
        </w:tc>
        <w:tc>
          <w:tcPr>
            <w:tcW w:w="1687" w:type="dxa"/>
            <w:hideMark/>
          </w:tcPr>
          <w:p w14:paraId="76C1EFD2" w14:textId="77777777" w:rsidR="00B22EC3" w:rsidRPr="00427C33" w:rsidRDefault="00B22EC3" w:rsidP="002B13DD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27C33">
              <w:rPr>
                <w:rFonts w:ascii="Times New Roman" w:hAnsi="Times New Roman"/>
                <w:sz w:val="24"/>
                <w:szCs w:val="24"/>
                <w:lang w:val="en-GB"/>
              </w:rPr>
              <w:t>0.69±0.07</w:t>
            </w:r>
          </w:p>
        </w:tc>
        <w:tc>
          <w:tcPr>
            <w:tcW w:w="1984" w:type="dxa"/>
            <w:hideMark/>
          </w:tcPr>
          <w:p w14:paraId="091A4D25" w14:textId="77777777" w:rsidR="00B22EC3" w:rsidRPr="00427C33" w:rsidRDefault="00B22EC3" w:rsidP="002B13DD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27C33">
              <w:rPr>
                <w:rFonts w:ascii="Times New Roman" w:hAnsi="Times New Roman"/>
                <w:sz w:val="24"/>
                <w:szCs w:val="24"/>
                <w:lang w:val="en-GB"/>
              </w:rPr>
              <w:t>0.61±0.06*</w:t>
            </w:r>
          </w:p>
        </w:tc>
      </w:tr>
      <w:tr w:rsidR="00B22EC3" w:rsidRPr="002B13DD" w14:paraId="2732F7F7" w14:textId="77777777" w:rsidTr="00B57BDD">
        <w:tc>
          <w:tcPr>
            <w:tcW w:w="1560" w:type="dxa"/>
            <w:hideMark/>
          </w:tcPr>
          <w:p w14:paraId="2847D245" w14:textId="77777777" w:rsidR="00B22EC3" w:rsidRPr="00427C33" w:rsidRDefault="00B22EC3" w:rsidP="002B13DD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427C33">
              <w:rPr>
                <w:rFonts w:ascii="Times New Roman" w:hAnsi="Times New Roman"/>
                <w:sz w:val="24"/>
                <w:szCs w:val="24"/>
                <w:lang w:val="en-GB"/>
              </w:rPr>
              <w:t>LVAWS, mm</w:t>
            </w:r>
          </w:p>
        </w:tc>
        <w:tc>
          <w:tcPr>
            <w:tcW w:w="1687" w:type="dxa"/>
            <w:hideMark/>
          </w:tcPr>
          <w:p w14:paraId="665A7369" w14:textId="77777777" w:rsidR="00B22EC3" w:rsidRPr="00427C33" w:rsidRDefault="00B22EC3" w:rsidP="002B13DD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27C33">
              <w:rPr>
                <w:rFonts w:ascii="Times New Roman" w:hAnsi="Times New Roman"/>
                <w:sz w:val="24"/>
                <w:szCs w:val="24"/>
                <w:lang w:val="en-GB"/>
              </w:rPr>
              <w:t>0.94±0.09</w:t>
            </w:r>
          </w:p>
        </w:tc>
        <w:tc>
          <w:tcPr>
            <w:tcW w:w="1984" w:type="dxa"/>
            <w:hideMark/>
          </w:tcPr>
          <w:p w14:paraId="370A74E3" w14:textId="18C53A7F" w:rsidR="00B22EC3" w:rsidRPr="00427C33" w:rsidRDefault="00B22EC3" w:rsidP="002B13DD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27C33">
              <w:rPr>
                <w:rFonts w:ascii="Times New Roman" w:hAnsi="Times New Roman"/>
                <w:sz w:val="24"/>
                <w:szCs w:val="24"/>
                <w:lang w:val="en-GB"/>
              </w:rPr>
              <w:t>0.78±0.08**</w:t>
            </w:r>
          </w:p>
        </w:tc>
      </w:tr>
      <w:tr w:rsidR="00B22EC3" w:rsidRPr="002B13DD" w14:paraId="54F27975" w14:textId="77777777" w:rsidTr="00B57BDD">
        <w:tc>
          <w:tcPr>
            <w:tcW w:w="1560" w:type="dxa"/>
            <w:hideMark/>
          </w:tcPr>
          <w:p w14:paraId="695F8DDA" w14:textId="77777777" w:rsidR="00B22EC3" w:rsidRPr="00427C33" w:rsidRDefault="00B22EC3" w:rsidP="002B13DD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427C33">
              <w:rPr>
                <w:rFonts w:ascii="Times New Roman" w:hAnsi="Times New Roman"/>
                <w:sz w:val="24"/>
                <w:szCs w:val="24"/>
                <w:lang w:val="en-GB"/>
              </w:rPr>
              <w:t>LVEF, %</w:t>
            </w:r>
          </w:p>
        </w:tc>
        <w:tc>
          <w:tcPr>
            <w:tcW w:w="1687" w:type="dxa"/>
            <w:hideMark/>
          </w:tcPr>
          <w:p w14:paraId="11D1DD35" w14:textId="42585ACD" w:rsidR="00B22EC3" w:rsidRPr="00427C33" w:rsidRDefault="00B22EC3" w:rsidP="002B13DD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27C33">
              <w:rPr>
                <w:rFonts w:ascii="Times New Roman" w:hAnsi="Times New Roman"/>
                <w:sz w:val="24"/>
                <w:szCs w:val="24"/>
                <w:lang w:val="en-GB"/>
              </w:rPr>
              <w:t>71.02±9.</w:t>
            </w:r>
            <w:r w:rsidR="00925EB2" w:rsidRPr="00427C33">
              <w:rPr>
                <w:rFonts w:ascii="Times New Roman" w:hAnsi="Times New Roman"/>
                <w:sz w:val="24"/>
                <w:szCs w:val="24"/>
                <w:lang w:val="en-GB"/>
              </w:rPr>
              <w:t>91</w:t>
            </w:r>
          </w:p>
        </w:tc>
        <w:tc>
          <w:tcPr>
            <w:tcW w:w="1984" w:type="dxa"/>
            <w:hideMark/>
          </w:tcPr>
          <w:p w14:paraId="3B1FFB24" w14:textId="40EE2241" w:rsidR="00B22EC3" w:rsidRPr="00427C33" w:rsidRDefault="00B22EC3" w:rsidP="002B13DD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27C33">
              <w:rPr>
                <w:rFonts w:ascii="Times New Roman" w:hAnsi="Times New Roman"/>
                <w:sz w:val="24"/>
                <w:szCs w:val="24"/>
                <w:lang w:val="en-GB"/>
              </w:rPr>
              <w:t>33.09±</w:t>
            </w:r>
            <w:r w:rsidR="002F44BD" w:rsidRPr="00427C33">
              <w:rPr>
                <w:rFonts w:ascii="Times New Roman" w:hAnsi="Times New Roman"/>
                <w:sz w:val="24"/>
                <w:szCs w:val="24"/>
                <w:lang w:val="en-GB"/>
              </w:rPr>
              <w:t>7</w:t>
            </w:r>
            <w:r w:rsidRPr="00427C33">
              <w:rPr>
                <w:rFonts w:ascii="Times New Roman" w:hAnsi="Times New Roman"/>
                <w:sz w:val="24"/>
                <w:szCs w:val="24"/>
                <w:lang w:val="en-GB"/>
              </w:rPr>
              <w:t>.</w:t>
            </w:r>
            <w:r w:rsidR="002F44BD" w:rsidRPr="00427C33">
              <w:rPr>
                <w:rFonts w:ascii="Times New Roman" w:hAnsi="Times New Roman"/>
                <w:sz w:val="24"/>
                <w:szCs w:val="24"/>
                <w:lang w:val="en-GB"/>
              </w:rPr>
              <w:t>14</w:t>
            </w:r>
            <w:r w:rsidRPr="00427C33">
              <w:rPr>
                <w:rFonts w:ascii="Times New Roman" w:hAnsi="Times New Roman"/>
                <w:sz w:val="24"/>
                <w:szCs w:val="24"/>
                <w:lang w:val="en-GB"/>
              </w:rPr>
              <w:t>***</w:t>
            </w:r>
          </w:p>
        </w:tc>
      </w:tr>
      <w:tr w:rsidR="00B22EC3" w:rsidRPr="002B13DD" w14:paraId="3C1E0753" w14:textId="77777777" w:rsidTr="00B57BDD">
        <w:tc>
          <w:tcPr>
            <w:tcW w:w="1560" w:type="dxa"/>
            <w:hideMark/>
          </w:tcPr>
          <w:p w14:paraId="752A4E20" w14:textId="77777777" w:rsidR="00B22EC3" w:rsidRPr="00427C33" w:rsidRDefault="00B22EC3" w:rsidP="002B13DD">
            <w:pPr>
              <w:spacing w:line="480" w:lineRule="auto"/>
              <w:jc w:val="center"/>
              <w:rPr>
                <w:rFonts w:ascii="Times New Roman" w:hAnsi="Times New Roman"/>
                <w:iCs/>
                <w:kern w:val="0"/>
                <w:sz w:val="24"/>
                <w:szCs w:val="24"/>
                <w:lang w:val="en-GB"/>
              </w:rPr>
            </w:pPr>
            <w:r w:rsidRPr="00427C33">
              <w:rPr>
                <w:rFonts w:ascii="Times New Roman" w:hAnsi="Times New Roman"/>
                <w:sz w:val="24"/>
                <w:szCs w:val="24"/>
                <w:lang w:val="en-GB"/>
              </w:rPr>
              <w:t>LVFS, %</w:t>
            </w:r>
          </w:p>
        </w:tc>
        <w:tc>
          <w:tcPr>
            <w:tcW w:w="1687" w:type="dxa"/>
            <w:hideMark/>
          </w:tcPr>
          <w:p w14:paraId="73040C8B" w14:textId="0CAA4741" w:rsidR="00B22EC3" w:rsidRPr="00427C33" w:rsidRDefault="00B22EC3" w:rsidP="002B13DD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27C33">
              <w:rPr>
                <w:rFonts w:ascii="Times New Roman" w:hAnsi="Times New Roman"/>
                <w:sz w:val="24"/>
                <w:szCs w:val="24"/>
                <w:lang w:val="en-GB"/>
              </w:rPr>
              <w:t>40.26±7.</w:t>
            </w:r>
            <w:r w:rsidR="00CC6FD3" w:rsidRPr="00427C33">
              <w:rPr>
                <w:rFonts w:ascii="Times New Roman" w:hAnsi="Times New Roman"/>
                <w:sz w:val="24"/>
                <w:szCs w:val="24"/>
                <w:lang w:val="en-GB"/>
              </w:rPr>
              <w:t>56</w:t>
            </w:r>
          </w:p>
        </w:tc>
        <w:tc>
          <w:tcPr>
            <w:tcW w:w="1984" w:type="dxa"/>
            <w:hideMark/>
          </w:tcPr>
          <w:p w14:paraId="7D62387D" w14:textId="2EC6D42E" w:rsidR="00B22EC3" w:rsidRPr="00427C33" w:rsidRDefault="00B22EC3" w:rsidP="002B13DD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27C33">
              <w:rPr>
                <w:rFonts w:ascii="Times New Roman" w:hAnsi="Times New Roman"/>
                <w:sz w:val="24"/>
                <w:szCs w:val="24"/>
                <w:lang w:val="en-GB"/>
              </w:rPr>
              <w:t>15.86±3.</w:t>
            </w:r>
            <w:r w:rsidR="00CC6FD3" w:rsidRPr="00427C33">
              <w:rPr>
                <w:rFonts w:ascii="Times New Roman" w:hAnsi="Times New Roman"/>
                <w:sz w:val="24"/>
                <w:szCs w:val="24"/>
                <w:lang w:val="en-GB"/>
              </w:rPr>
              <w:t>89</w:t>
            </w:r>
            <w:r w:rsidRPr="00427C33">
              <w:rPr>
                <w:rFonts w:ascii="Times New Roman" w:hAnsi="Times New Roman"/>
                <w:sz w:val="24"/>
                <w:szCs w:val="24"/>
                <w:lang w:val="en-GB"/>
              </w:rPr>
              <w:t>***</w:t>
            </w:r>
          </w:p>
        </w:tc>
      </w:tr>
      <w:tr w:rsidR="00390DC0" w:rsidRPr="002B13DD" w14:paraId="605CD510" w14:textId="77777777" w:rsidTr="00B57BDD">
        <w:tc>
          <w:tcPr>
            <w:tcW w:w="1560" w:type="dxa"/>
            <w:tcBorders>
              <w:bottom w:val="single" w:sz="4" w:space="0" w:color="auto"/>
            </w:tcBorders>
          </w:tcPr>
          <w:p w14:paraId="31502629" w14:textId="66612C44" w:rsidR="00390DC0" w:rsidRPr="002B13DD" w:rsidRDefault="00390DC0" w:rsidP="00390DC0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hint="eastAsia"/>
                <w:sz w:val="24"/>
                <w:szCs w:val="24"/>
                <w:lang w:val="en-GB"/>
              </w:rPr>
              <w:t>H</w:t>
            </w:r>
            <w:r>
              <w:rPr>
                <w:rFonts w:ascii="Times New Roman" w:hAnsi="Times New Roman"/>
                <w:sz w:val="24"/>
                <w:szCs w:val="24"/>
                <w:lang w:val="en-GB"/>
              </w:rPr>
              <w:t xml:space="preserve">R, </w:t>
            </w:r>
            <w:r>
              <w:rPr>
                <w:rFonts w:ascii="Times New Roman" w:hAnsi="Times New Roman" w:hint="eastAsia"/>
                <w:sz w:val="24"/>
                <w:szCs w:val="24"/>
                <w:lang w:val="en-GB"/>
              </w:rPr>
              <w:t>bpm</w:t>
            </w:r>
          </w:p>
        </w:tc>
        <w:tc>
          <w:tcPr>
            <w:tcW w:w="1687" w:type="dxa"/>
            <w:tcBorders>
              <w:bottom w:val="single" w:sz="4" w:space="0" w:color="auto"/>
            </w:tcBorders>
          </w:tcPr>
          <w:p w14:paraId="6AD4B667" w14:textId="55506026" w:rsidR="00390DC0" w:rsidRPr="002B13DD" w:rsidRDefault="00390DC0" w:rsidP="00390DC0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  <w:lang w:val="en-GB"/>
              </w:rPr>
              <w:t>189</w:t>
            </w:r>
            <w:r w:rsidRPr="002B13DD">
              <w:rPr>
                <w:rFonts w:ascii="Times New Roman" w:hAnsi="Times New Roman"/>
                <w:sz w:val="24"/>
                <w:szCs w:val="24"/>
                <w:lang w:val="en-GB"/>
              </w:rPr>
              <w:t>.</w:t>
            </w:r>
            <w:r>
              <w:rPr>
                <w:rFonts w:ascii="Times New Roman" w:hAnsi="Times New Roman"/>
                <w:sz w:val="24"/>
                <w:szCs w:val="24"/>
                <w:lang w:val="en-GB"/>
              </w:rPr>
              <w:t>12</w:t>
            </w:r>
            <w:r w:rsidRPr="002B13DD">
              <w:rPr>
                <w:rFonts w:ascii="Times New Roman" w:hAnsi="Times New Roman"/>
                <w:sz w:val="24"/>
                <w:szCs w:val="24"/>
                <w:lang w:val="en-GB"/>
              </w:rPr>
              <w:t>±</w:t>
            </w:r>
            <w:r>
              <w:rPr>
                <w:rFonts w:ascii="Times New Roman" w:hAnsi="Times New Roman"/>
                <w:sz w:val="24"/>
                <w:szCs w:val="24"/>
                <w:lang w:val="en-GB"/>
              </w:rPr>
              <w:t>12</w:t>
            </w:r>
            <w:r w:rsidRPr="002B13DD">
              <w:rPr>
                <w:rFonts w:ascii="Times New Roman" w:hAnsi="Times New Roman"/>
                <w:sz w:val="24"/>
                <w:szCs w:val="24"/>
                <w:lang w:val="en-GB"/>
              </w:rPr>
              <w:t>.</w:t>
            </w:r>
            <w:r>
              <w:rPr>
                <w:rFonts w:ascii="Times New Roman" w:hAnsi="Times New Roman"/>
                <w:sz w:val="24"/>
                <w:szCs w:val="24"/>
                <w:lang w:val="en-GB"/>
              </w:rPr>
              <w:t>60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14:paraId="7D668081" w14:textId="1DB5E5DB" w:rsidR="00390DC0" w:rsidRPr="002B13DD" w:rsidRDefault="00390DC0" w:rsidP="00390DC0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2B13DD">
              <w:rPr>
                <w:rFonts w:ascii="Times New Roman" w:hAnsi="Times New Roman"/>
                <w:sz w:val="24"/>
                <w:szCs w:val="24"/>
                <w:lang w:val="en-GB"/>
              </w:rPr>
              <w:t>1</w:t>
            </w:r>
            <w:r>
              <w:rPr>
                <w:rFonts w:ascii="Times New Roman" w:hAnsi="Times New Roman"/>
                <w:sz w:val="24"/>
                <w:szCs w:val="24"/>
                <w:lang w:val="en-GB"/>
              </w:rPr>
              <w:t>62</w:t>
            </w:r>
            <w:r w:rsidRPr="002B13DD">
              <w:rPr>
                <w:rFonts w:ascii="Times New Roman" w:hAnsi="Times New Roman"/>
                <w:sz w:val="24"/>
                <w:szCs w:val="24"/>
                <w:lang w:val="en-GB"/>
              </w:rPr>
              <w:t>.</w:t>
            </w:r>
            <w:r>
              <w:rPr>
                <w:rFonts w:ascii="Times New Roman" w:hAnsi="Times New Roman"/>
                <w:sz w:val="24"/>
                <w:szCs w:val="24"/>
                <w:lang w:val="en-GB"/>
              </w:rPr>
              <w:t>44</w:t>
            </w:r>
            <w:r w:rsidRPr="002B13DD">
              <w:rPr>
                <w:rFonts w:ascii="Times New Roman" w:hAnsi="Times New Roman"/>
                <w:sz w:val="24"/>
                <w:szCs w:val="24"/>
                <w:lang w:val="en-GB"/>
              </w:rPr>
              <w:t>±</w:t>
            </w:r>
            <w:r>
              <w:rPr>
                <w:rFonts w:ascii="Times New Roman" w:hAnsi="Times New Roman"/>
                <w:sz w:val="24"/>
                <w:szCs w:val="24"/>
                <w:lang w:val="en-GB"/>
              </w:rPr>
              <w:t>6</w:t>
            </w:r>
            <w:r w:rsidRPr="002B13DD">
              <w:rPr>
                <w:rFonts w:ascii="Times New Roman" w:hAnsi="Times New Roman"/>
                <w:sz w:val="24"/>
                <w:szCs w:val="24"/>
                <w:lang w:val="en-GB"/>
              </w:rPr>
              <w:t>.</w:t>
            </w:r>
            <w:r>
              <w:rPr>
                <w:rFonts w:ascii="Times New Roman" w:hAnsi="Times New Roman"/>
                <w:sz w:val="24"/>
                <w:szCs w:val="24"/>
                <w:lang w:val="en-GB"/>
              </w:rPr>
              <w:t>74</w:t>
            </w:r>
            <w:r w:rsidRPr="002B13DD">
              <w:rPr>
                <w:rFonts w:ascii="Times New Roman" w:hAnsi="Times New Roman"/>
                <w:sz w:val="24"/>
                <w:szCs w:val="24"/>
                <w:lang w:val="en-GB"/>
              </w:rPr>
              <w:t>***</w:t>
            </w:r>
          </w:p>
        </w:tc>
      </w:tr>
    </w:tbl>
    <w:p w14:paraId="670BD4FD" w14:textId="51BA7526" w:rsidR="00B22EC3" w:rsidRPr="002B13DD" w:rsidRDefault="00B22EC3" w:rsidP="002B13DD">
      <w:pPr>
        <w:spacing w:line="480" w:lineRule="auto"/>
        <w:rPr>
          <w:rFonts w:ascii="Times New Roman" w:hAnsi="Times New Roman"/>
          <w:bCs/>
          <w:kern w:val="0"/>
          <w:sz w:val="24"/>
          <w:szCs w:val="24"/>
          <w:lang w:val="en-GB"/>
        </w:rPr>
      </w:pPr>
      <w:r w:rsidRPr="002B13DD">
        <w:rPr>
          <w:rFonts w:ascii="Times New Roman" w:hAnsi="Times New Roman"/>
          <w:sz w:val="24"/>
          <w:szCs w:val="24"/>
          <w:lang w:val="en-GB"/>
        </w:rPr>
        <w:t>LV</w:t>
      </w:r>
      <w:r w:rsidR="00735428">
        <w:rPr>
          <w:rFonts w:ascii="Times New Roman" w:hAnsi="Times New Roman"/>
          <w:sz w:val="24"/>
          <w:szCs w:val="24"/>
          <w:lang w:val="en-GB"/>
        </w:rPr>
        <w:t>I</w:t>
      </w:r>
      <w:r w:rsidRPr="002B13DD">
        <w:rPr>
          <w:rFonts w:ascii="Times New Roman" w:hAnsi="Times New Roman"/>
          <w:sz w:val="24"/>
          <w:szCs w:val="24"/>
          <w:lang w:val="en-GB"/>
        </w:rPr>
        <w:t>DD:</w:t>
      </w:r>
      <w:r w:rsidRPr="002B13DD">
        <w:rPr>
          <w:rFonts w:ascii="Times New Roman" w:hAnsi="Times New Roman"/>
          <w:bCs/>
          <w:kern w:val="0"/>
          <w:sz w:val="24"/>
          <w:szCs w:val="24"/>
          <w:lang w:val="en-GB"/>
        </w:rPr>
        <w:t xml:space="preserve"> left ventricle (LV) diameter at end diastole; LV</w:t>
      </w:r>
      <w:r w:rsidR="00735428">
        <w:rPr>
          <w:rFonts w:ascii="Times New Roman" w:hAnsi="Times New Roman"/>
          <w:bCs/>
          <w:kern w:val="0"/>
          <w:sz w:val="24"/>
          <w:szCs w:val="24"/>
          <w:lang w:val="en-GB"/>
        </w:rPr>
        <w:t>I</w:t>
      </w:r>
      <w:r w:rsidRPr="002B13DD">
        <w:rPr>
          <w:rFonts w:ascii="Times New Roman" w:hAnsi="Times New Roman"/>
          <w:bCs/>
          <w:kern w:val="0"/>
          <w:sz w:val="24"/>
          <w:szCs w:val="24"/>
          <w:lang w:val="en-GB"/>
        </w:rPr>
        <w:t>DS: LV diameter at end systole; LVAWD: LV anterior wall thickness at end diastole; LVAWS: LV anterior wall thickness at end systole; LVEF: LV ejection fraction; LVFS: LV fractional shortening</w:t>
      </w:r>
      <w:r w:rsidR="00F34839">
        <w:rPr>
          <w:rFonts w:ascii="Times New Roman" w:hAnsi="Times New Roman"/>
          <w:bCs/>
          <w:kern w:val="0"/>
          <w:sz w:val="24"/>
          <w:szCs w:val="24"/>
          <w:lang w:val="en-GB"/>
        </w:rPr>
        <w:t>; HR</w:t>
      </w:r>
      <w:r w:rsidR="000E5CC4">
        <w:rPr>
          <w:rFonts w:ascii="Times New Roman" w:hAnsi="Times New Roman" w:hint="eastAsia"/>
          <w:bCs/>
          <w:kern w:val="0"/>
          <w:sz w:val="24"/>
          <w:szCs w:val="24"/>
          <w:lang w:val="en-GB"/>
        </w:rPr>
        <w:t>:</w:t>
      </w:r>
      <w:r w:rsidR="000E5CC4">
        <w:rPr>
          <w:rFonts w:ascii="Times New Roman" w:hAnsi="Times New Roman"/>
          <w:bCs/>
          <w:kern w:val="0"/>
          <w:sz w:val="24"/>
          <w:szCs w:val="24"/>
          <w:lang w:val="en-GB"/>
        </w:rPr>
        <w:t xml:space="preserve"> heart rate.</w:t>
      </w:r>
      <w:r w:rsidRPr="002B13DD">
        <w:rPr>
          <w:rFonts w:ascii="Times New Roman" w:hAnsi="Times New Roman"/>
          <w:bCs/>
          <w:kern w:val="0"/>
          <w:sz w:val="24"/>
          <w:szCs w:val="24"/>
          <w:lang w:val="en-GB"/>
        </w:rPr>
        <w:t xml:space="preserve"> *</w:t>
      </w:r>
      <w:r w:rsidRPr="002B13DD">
        <w:rPr>
          <w:rFonts w:ascii="Times New Roman" w:hAnsi="Times New Roman"/>
          <w:bCs/>
          <w:i/>
          <w:kern w:val="0"/>
          <w:sz w:val="24"/>
          <w:szCs w:val="24"/>
          <w:lang w:val="en-GB"/>
        </w:rPr>
        <w:t>P</w:t>
      </w:r>
      <w:r w:rsidRPr="002B13DD">
        <w:rPr>
          <w:rFonts w:ascii="Times New Roman" w:hAnsi="Times New Roman"/>
          <w:bCs/>
          <w:kern w:val="0"/>
          <w:sz w:val="24"/>
          <w:szCs w:val="24"/>
          <w:lang w:val="en-GB"/>
        </w:rPr>
        <w:t>&lt;0.05, ***</w:t>
      </w:r>
      <w:r w:rsidRPr="002B13DD">
        <w:rPr>
          <w:rFonts w:ascii="Times New Roman" w:hAnsi="Times New Roman"/>
          <w:bCs/>
          <w:i/>
          <w:kern w:val="0"/>
          <w:sz w:val="24"/>
          <w:szCs w:val="24"/>
          <w:lang w:val="en-GB"/>
        </w:rPr>
        <w:t>P</w:t>
      </w:r>
      <w:r w:rsidRPr="002B13DD">
        <w:rPr>
          <w:rFonts w:ascii="Times New Roman" w:hAnsi="Times New Roman"/>
          <w:bCs/>
          <w:kern w:val="0"/>
          <w:sz w:val="24"/>
          <w:szCs w:val="24"/>
          <w:lang w:val="en-GB"/>
        </w:rPr>
        <w:t xml:space="preserve">&lt;0.001 </w:t>
      </w:r>
      <w:r w:rsidRPr="002B13DD">
        <w:rPr>
          <w:rFonts w:ascii="Times New Roman" w:hAnsi="Times New Roman"/>
          <w:bCs/>
          <w:i/>
          <w:kern w:val="0"/>
          <w:sz w:val="24"/>
          <w:szCs w:val="24"/>
          <w:lang w:val="en-GB"/>
        </w:rPr>
        <w:t>versus</w:t>
      </w:r>
      <w:r w:rsidRPr="002B13DD">
        <w:rPr>
          <w:rFonts w:ascii="Times New Roman" w:hAnsi="Times New Roman"/>
          <w:bCs/>
          <w:kern w:val="0"/>
          <w:sz w:val="24"/>
          <w:szCs w:val="24"/>
          <w:lang w:val="en-GB"/>
        </w:rPr>
        <w:t xml:space="preserve"> WT.</w:t>
      </w:r>
    </w:p>
    <w:p w14:paraId="2C4624A1" w14:textId="19F7F60E" w:rsidR="00B22EC3" w:rsidRPr="002B13DD" w:rsidRDefault="00B22EC3" w:rsidP="002B13DD">
      <w:pPr>
        <w:widowControl/>
        <w:spacing w:line="480" w:lineRule="auto"/>
        <w:jc w:val="left"/>
        <w:rPr>
          <w:rFonts w:ascii="Times New Roman" w:hAnsi="Times New Roman"/>
          <w:b/>
          <w:sz w:val="24"/>
          <w:szCs w:val="24"/>
        </w:rPr>
      </w:pPr>
    </w:p>
    <w:p w14:paraId="58A72816" w14:textId="1FB9CC41" w:rsidR="00B22EC3" w:rsidRPr="002B13DD" w:rsidRDefault="00B22EC3" w:rsidP="002B13DD">
      <w:pPr>
        <w:widowControl/>
        <w:spacing w:line="480" w:lineRule="auto"/>
        <w:jc w:val="left"/>
        <w:rPr>
          <w:rFonts w:ascii="Times New Roman" w:hAnsi="Times New Roman"/>
          <w:b/>
          <w:sz w:val="24"/>
          <w:szCs w:val="24"/>
        </w:rPr>
      </w:pPr>
    </w:p>
    <w:p w14:paraId="35DDA18C" w14:textId="77777777" w:rsidR="00B22EC3" w:rsidRPr="002B13DD" w:rsidRDefault="00B22EC3" w:rsidP="002B13DD">
      <w:pPr>
        <w:widowControl/>
        <w:spacing w:line="480" w:lineRule="auto"/>
        <w:jc w:val="left"/>
        <w:rPr>
          <w:rFonts w:ascii="Times New Roman" w:hAnsi="Times New Roman"/>
          <w:b/>
          <w:sz w:val="24"/>
          <w:szCs w:val="24"/>
        </w:rPr>
      </w:pPr>
    </w:p>
    <w:p w14:paraId="5214B5B4" w14:textId="77777777" w:rsidR="00B22EC3" w:rsidRPr="002B13DD" w:rsidRDefault="00B22EC3" w:rsidP="002B13DD">
      <w:pPr>
        <w:widowControl/>
        <w:spacing w:line="480" w:lineRule="auto"/>
        <w:jc w:val="left"/>
        <w:rPr>
          <w:rFonts w:ascii="Times New Roman" w:hAnsi="Times New Roman"/>
          <w:b/>
          <w:sz w:val="24"/>
          <w:szCs w:val="24"/>
        </w:rPr>
      </w:pPr>
    </w:p>
    <w:p w14:paraId="63672A6C" w14:textId="77777777" w:rsidR="00ED6CA1" w:rsidRPr="002B13DD" w:rsidRDefault="00ED6CA1" w:rsidP="002B13DD">
      <w:pPr>
        <w:widowControl/>
        <w:spacing w:line="480" w:lineRule="auto"/>
        <w:jc w:val="left"/>
        <w:rPr>
          <w:rFonts w:ascii="Times New Roman" w:hAnsi="Times New Roman"/>
          <w:b/>
          <w:sz w:val="24"/>
          <w:szCs w:val="24"/>
        </w:rPr>
      </w:pPr>
      <w:r w:rsidRPr="002B13DD">
        <w:rPr>
          <w:rFonts w:ascii="Times New Roman" w:hAnsi="Times New Roman"/>
          <w:b/>
          <w:sz w:val="24"/>
          <w:szCs w:val="24"/>
        </w:rPr>
        <w:br w:type="page"/>
      </w:r>
    </w:p>
    <w:p w14:paraId="21C8ECB7" w14:textId="77777777" w:rsidR="00735428" w:rsidRDefault="00F50434" w:rsidP="00735428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/>
          <w:b/>
          <w:sz w:val="24"/>
          <w:szCs w:val="24"/>
        </w:rPr>
      </w:pPr>
      <w:r w:rsidRPr="002B13DD">
        <w:rPr>
          <w:rFonts w:ascii="Times New Roman" w:hAnsi="Times New Roman"/>
          <w:b/>
          <w:sz w:val="24"/>
          <w:szCs w:val="24"/>
        </w:rPr>
        <w:lastRenderedPageBreak/>
        <w:t xml:space="preserve">Supplemental </w:t>
      </w:r>
      <w:r w:rsidR="00D97131" w:rsidRPr="002B13DD">
        <w:rPr>
          <w:rFonts w:ascii="Times New Roman" w:hAnsi="Times New Roman"/>
          <w:b/>
          <w:sz w:val="24"/>
          <w:szCs w:val="24"/>
        </w:rPr>
        <w:t>Figure 1</w:t>
      </w:r>
    </w:p>
    <w:p w14:paraId="6E2F876C" w14:textId="4BA7697D" w:rsidR="00604054" w:rsidRPr="002B13DD" w:rsidRDefault="00F20C90" w:rsidP="00735428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/>
          <w:b/>
          <w:sz w:val="24"/>
          <w:szCs w:val="24"/>
        </w:rPr>
      </w:pPr>
      <w:r w:rsidRPr="002B13DD">
        <w:rPr>
          <w:rFonts w:ascii="Times New Roman" w:hAnsi="Times New Roman"/>
          <w:b/>
          <w:sz w:val="24"/>
          <w:szCs w:val="24"/>
        </w:rPr>
        <w:t xml:space="preserve"> </w:t>
      </w:r>
      <w:r w:rsidR="00D70552">
        <w:rPr>
          <w:noProof/>
        </w:rPr>
        <w:drawing>
          <wp:inline distT="0" distB="0" distL="0" distR="0" wp14:anchorId="2252EBB3" wp14:editId="2EDC11E6">
            <wp:extent cx="3597275" cy="1000760"/>
            <wp:effectExtent l="0" t="0" r="3175" b="889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7275" cy="1000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391DEB" w14:textId="2E3E4014" w:rsidR="00604054" w:rsidRPr="002B13DD" w:rsidRDefault="00393784" w:rsidP="002B13DD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/>
          <w:sz w:val="24"/>
          <w:szCs w:val="24"/>
        </w:rPr>
      </w:pPr>
      <w:r w:rsidRPr="002B13DD">
        <w:rPr>
          <w:rFonts w:ascii="Times New Roman" w:hAnsi="Times New Roman"/>
          <w:b/>
          <w:sz w:val="24"/>
          <w:szCs w:val="24"/>
        </w:rPr>
        <w:t xml:space="preserve">Supplemental Figure 1. Genotyping assay for ISCA1-KO rat. </w:t>
      </w:r>
      <w:r w:rsidR="00C37A6B" w:rsidRPr="002B13DD">
        <w:rPr>
          <w:rFonts w:ascii="Times New Roman" w:hAnsi="Times New Roman"/>
          <w:sz w:val="24"/>
          <w:szCs w:val="24"/>
        </w:rPr>
        <w:t xml:space="preserve">Gel electrophoresis of the genotyping </w:t>
      </w:r>
      <w:r w:rsidRPr="002B13DD">
        <w:rPr>
          <w:rFonts w:ascii="Times New Roman" w:hAnsi="Times New Roman"/>
          <w:sz w:val="24"/>
          <w:szCs w:val="24"/>
        </w:rPr>
        <w:t xml:space="preserve">for ISCA1-KO rat </w:t>
      </w:r>
      <w:r w:rsidR="00C37A6B" w:rsidRPr="002B13DD">
        <w:rPr>
          <w:rFonts w:ascii="Times New Roman" w:hAnsi="Times New Roman"/>
          <w:sz w:val="24"/>
          <w:szCs w:val="24"/>
        </w:rPr>
        <w:t>through PCR</w:t>
      </w:r>
      <w:r w:rsidRPr="002B13DD">
        <w:rPr>
          <w:rFonts w:ascii="Times New Roman" w:hAnsi="Times New Roman"/>
          <w:sz w:val="24"/>
          <w:szCs w:val="24"/>
        </w:rPr>
        <w:t xml:space="preserve">, the amplified </w:t>
      </w:r>
      <w:proofErr w:type="spellStart"/>
      <w:r w:rsidRPr="002B13DD">
        <w:rPr>
          <w:rFonts w:ascii="Times New Roman" w:hAnsi="Times New Roman"/>
          <w:sz w:val="24"/>
          <w:szCs w:val="24"/>
        </w:rPr>
        <w:t>loxp</w:t>
      </w:r>
      <w:proofErr w:type="spellEnd"/>
      <w:r w:rsidRPr="002B13DD">
        <w:rPr>
          <w:rFonts w:ascii="Times New Roman" w:hAnsi="Times New Roman"/>
          <w:sz w:val="24"/>
          <w:szCs w:val="24"/>
        </w:rPr>
        <w:t xml:space="preserve"> band (1401bp), WT band (1333bp) and </w:t>
      </w:r>
      <w:proofErr w:type="spellStart"/>
      <w:r w:rsidRPr="002B13DD">
        <w:rPr>
          <w:rFonts w:ascii="Times New Roman" w:hAnsi="Times New Roman"/>
          <w:sz w:val="24"/>
          <w:szCs w:val="24"/>
        </w:rPr>
        <w:t>Cre</w:t>
      </w:r>
      <w:proofErr w:type="spellEnd"/>
      <w:r w:rsidRPr="002B13DD">
        <w:rPr>
          <w:rFonts w:ascii="Times New Roman" w:hAnsi="Times New Roman"/>
          <w:sz w:val="24"/>
          <w:szCs w:val="24"/>
        </w:rPr>
        <w:t xml:space="preserve"> band (352bp) were show, </w:t>
      </w:r>
      <w:r w:rsidR="00404FDE" w:rsidRPr="002B13DD">
        <w:rPr>
          <w:rFonts w:ascii="Times New Roman" w:hAnsi="Times New Roman"/>
          <w:sz w:val="24"/>
          <w:szCs w:val="24"/>
        </w:rPr>
        <w:t>and rat in line 1 can be used as ISCA1-KO (ISCA1flox/</w:t>
      </w:r>
      <w:proofErr w:type="spellStart"/>
      <w:r w:rsidR="00404FDE" w:rsidRPr="002B13DD">
        <w:rPr>
          <w:rFonts w:ascii="Times New Roman" w:hAnsi="Times New Roman"/>
          <w:sz w:val="24"/>
          <w:szCs w:val="24"/>
        </w:rPr>
        <w:t>flox</w:t>
      </w:r>
      <w:proofErr w:type="spellEnd"/>
      <w:r w:rsidR="00404FDE" w:rsidRPr="002B13DD">
        <w:rPr>
          <w:rFonts w:ascii="Times New Roman" w:hAnsi="Times New Roman"/>
          <w:sz w:val="24"/>
          <w:szCs w:val="24"/>
        </w:rPr>
        <w:t>/α-MHC-</w:t>
      </w:r>
      <w:proofErr w:type="spellStart"/>
      <w:r w:rsidR="00404FDE" w:rsidRPr="002B13DD">
        <w:rPr>
          <w:rFonts w:ascii="Times New Roman" w:hAnsi="Times New Roman"/>
          <w:sz w:val="24"/>
          <w:szCs w:val="24"/>
        </w:rPr>
        <w:t>Cre</w:t>
      </w:r>
      <w:proofErr w:type="spellEnd"/>
      <w:r w:rsidR="00404FDE" w:rsidRPr="002B13DD">
        <w:rPr>
          <w:rFonts w:ascii="Times New Roman" w:hAnsi="Times New Roman"/>
          <w:sz w:val="24"/>
          <w:szCs w:val="24"/>
        </w:rPr>
        <w:t>), and rats in line 4, 6, 8 and 9 can be used as control.</w:t>
      </w:r>
    </w:p>
    <w:p w14:paraId="3720FD7D" w14:textId="77777777" w:rsidR="00604054" w:rsidRPr="002B13DD" w:rsidRDefault="00604054" w:rsidP="002B13DD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/>
          <w:b/>
          <w:sz w:val="24"/>
          <w:szCs w:val="24"/>
        </w:rPr>
      </w:pPr>
    </w:p>
    <w:p w14:paraId="6C2B11AE" w14:textId="77777777" w:rsidR="00604054" w:rsidRPr="002B13DD" w:rsidRDefault="00604054" w:rsidP="002B13DD">
      <w:pPr>
        <w:widowControl/>
        <w:spacing w:line="480" w:lineRule="auto"/>
        <w:jc w:val="left"/>
        <w:rPr>
          <w:rFonts w:ascii="Times New Roman" w:hAnsi="Times New Roman"/>
          <w:b/>
          <w:sz w:val="24"/>
          <w:szCs w:val="24"/>
        </w:rPr>
      </w:pPr>
      <w:r w:rsidRPr="002B13DD">
        <w:rPr>
          <w:rFonts w:ascii="Times New Roman" w:hAnsi="Times New Roman"/>
          <w:b/>
          <w:sz w:val="24"/>
          <w:szCs w:val="24"/>
        </w:rPr>
        <w:br w:type="page"/>
      </w:r>
    </w:p>
    <w:p w14:paraId="3B2165F2" w14:textId="18793C54" w:rsidR="00B22EC3" w:rsidRDefault="00F50434" w:rsidP="002B13DD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/>
          <w:b/>
          <w:sz w:val="24"/>
          <w:szCs w:val="24"/>
        </w:rPr>
      </w:pPr>
      <w:r w:rsidRPr="002B13DD">
        <w:rPr>
          <w:rFonts w:ascii="Times New Roman" w:hAnsi="Times New Roman"/>
          <w:b/>
          <w:sz w:val="24"/>
          <w:szCs w:val="24"/>
        </w:rPr>
        <w:lastRenderedPageBreak/>
        <w:t xml:space="preserve">Supplemental Figure </w:t>
      </w:r>
      <w:r w:rsidR="00D97131" w:rsidRPr="002B13DD">
        <w:rPr>
          <w:rFonts w:ascii="Times New Roman" w:hAnsi="Times New Roman"/>
          <w:b/>
          <w:sz w:val="24"/>
          <w:szCs w:val="24"/>
        </w:rPr>
        <w:t xml:space="preserve">2 </w:t>
      </w:r>
    </w:p>
    <w:p w14:paraId="7E0C2456" w14:textId="0BC2ECBB" w:rsidR="00917CEE" w:rsidRPr="002B13DD" w:rsidRDefault="00655B22" w:rsidP="002B13DD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/>
          <w:b/>
          <w:sz w:val="24"/>
          <w:szCs w:val="24"/>
        </w:rPr>
      </w:pPr>
      <w:r>
        <w:rPr>
          <w:noProof/>
        </w:rPr>
        <w:drawing>
          <wp:inline distT="0" distB="0" distL="0" distR="0" wp14:anchorId="21E39245" wp14:editId="43396420">
            <wp:extent cx="4324350" cy="737235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4350" cy="7372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A9997E" w14:textId="52022F78" w:rsidR="000A4B8F" w:rsidRPr="002B13DD" w:rsidRDefault="000A4B8F" w:rsidP="002B13DD">
      <w:pPr>
        <w:spacing w:line="480" w:lineRule="auto"/>
        <w:rPr>
          <w:rFonts w:ascii="Times New Roman" w:eastAsia="华文中宋" w:hAnsi="Times New Roman"/>
          <w:b/>
          <w:bCs/>
          <w:sz w:val="24"/>
          <w:szCs w:val="24"/>
        </w:rPr>
      </w:pPr>
      <w:r w:rsidRPr="002B13DD">
        <w:rPr>
          <w:rFonts w:ascii="Times New Roman" w:hAnsi="Times New Roman"/>
          <w:b/>
          <w:sz w:val="24"/>
          <w:szCs w:val="24"/>
        </w:rPr>
        <w:t xml:space="preserve">Supplemental Figure 2. </w:t>
      </w:r>
      <w:r w:rsidRPr="002B13DD">
        <w:rPr>
          <w:rFonts w:ascii="Times New Roman" w:eastAsia="华文中宋" w:hAnsi="Times New Roman"/>
          <w:b/>
          <w:bCs/>
          <w:sz w:val="24"/>
          <w:szCs w:val="24"/>
        </w:rPr>
        <w:t xml:space="preserve">Detection of the mitochondrial respiratory chain protein expression and analysis of </w:t>
      </w:r>
      <w:proofErr w:type="spellStart"/>
      <w:r w:rsidRPr="002B13DD">
        <w:rPr>
          <w:rFonts w:ascii="Times New Roman" w:eastAsia="华文中宋" w:hAnsi="Times New Roman"/>
          <w:b/>
          <w:bCs/>
          <w:sz w:val="24"/>
          <w:szCs w:val="24"/>
        </w:rPr>
        <w:t>oncosis</w:t>
      </w:r>
      <w:proofErr w:type="spellEnd"/>
      <w:r w:rsidRPr="002B13DD">
        <w:rPr>
          <w:rFonts w:ascii="Times New Roman" w:eastAsia="华文中宋" w:hAnsi="Times New Roman"/>
          <w:b/>
          <w:bCs/>
          <w:sz w:val="24"/>
          <w:szCs w:val="24"/>
        </w:rPr>
        <w:t xml:space="preserve"> phenotype. </w:t>
      </w:r>
      <w:r w:rsidRPr="002B13DD">
        <w:rPr>
          <w:rFonts w:ascii="Times New Roman" w:hAnsi="Times New Roman"/>
          <w:sz w:val="24"/>
          <w:szCs w:val="24"/>
        </w:rPr>
        <w:t xml:space="preserve">The levels of ACO2, UQCRC2, and COX Ⅳ </w:t>
      </w:r>
      <w:r w:rsidRPr="002B13DD">
        <w:rPr>
          <w:rFonts w:ascii="Times New Roman" w:hAnsi="Times New Roman"/>
          <w:sz w:val="24"/>
          <w:szCs w:val="24"/>
        </w:rPr>
        <w:lastRenderedPageBreak/>
        <w:t>proteins in myocardial mitochondria of WT (n=4) and KO (n=5) rats were detected using western blot</w:t>
      </w:r>
      <w:r w:rsidR="00794BF0" w:rsidRPr="002B13DD">
        <w:rPr>
          <w:rFonts w:ascii="Times New Roman" w:hAnsi="Times New Roman"/>
          <w:sz w:val="24"/>
          <w:szCs w:val="24"/>
        </w:rPr>
        <w:t xml:space="preserve"> </w:t>
      </w:r>
      <w:r w:rsidR="00794BF0" w:rsidRPr="002B13DD">
        <w:rPr>
          <w:rFonts w:ascii="Times New Roman" w:hAnsi="Times New Roman"/>
          <w:b/>
          <w:bCs/>
          <w:sz w:val="24"/>
          <w:szCs w:val="24"/>
        </w:rPr>
        <w:t>(A)</w:t>
      </w:r>
      <w:r w:rsidRPr="002B13DD">
        <w:rPr>
          <w:rFonts w:ascii="Times New Roman" w:hAnsi="Times New Roman"/>
          <w:sz w:val="24"/>
          <w:szCs w:val="24"/>
        </w:rPr>
        <w:t xml:space="preserve">. Quantitative analysis of ACO2, UQCRC2, and COX Ⅳ expression using TOMM20 for normalization in myocardial mitochondria of WT and KO rats </w:t>
      </w:r>
      <w:r w:rsidRPr="002B13DD">
        <w:rPr>
          <w:rFonts w:ascii="Times New Roman" w:eastAsia="华文中宋" w:hAnsi="Times New Roman"/>
          <w:sz w:val="24"/>
          <w:szCs w:val="24"/>
        </w:rPr>
        <w:t>(</w:t>
      </w:r>
      <w:r w:rsidR="00794BF0" w:rsidRPr="002B13DD">
        <w:rPr>
          <w:rFonts w:ascii="Times New Roman" w:hAnsi="Times New Roman"/>
          <w:b/>
          <w:bCs/>
          <w:sz w:val="24"/>
          <w:szCs w:val="24"/>
        </w:rPr>
        <w:t>B-D</w:t>
      </w:r>
      <w:r w:rsidR="00794BF0" w:rsidRPr="002B13DD">
        <w:rPr>
          <w:rFonts w:ascii="Times New Roman" w:hAnsi="Times New Roman"/>
          <w:bCs/>
          <w:sz w:val="24"/>
          <w:szCs w:val="24"/>
        </w:rPr>
        <w:t xml:space="preserve">, </w:t>
      </w:r>
      <w:r w:rsidR="00794BF0" w:rsidRPr="002B13DD">
        <w:rPr>
          <w:rFonts w:ascii="Times New Roman" w:eastAsia="华文中宋" w:hAnsi="Times New Roman"/>
          <w:iCs/>
          <w:sz w:val="24"/>
          <w:szCs w:val="24"/>
        </w:rPr>
        <w:t>ns</w:t>
      </w:r>
      <w:r w:rsidRPr="002B13DD">
        <w:rPr>
          <w:rFonts w:ascii="Times New Roman" w:eastAsia="华文中宋" w:hAnsi="Times New Roman"/>
          <w:iCs/>
          <w:sz w:val="24"/>
          <w:szCs w:val="24"/>
        </w:rPr>
        <w:t xml:space="preserve">: not significant </w:t>
      </w:r>
      <w:r w:rsidRPr="002B13DD">
        <w:rPr>
          <w:rFonts w:ascii="Times New Roman" w:eastAsia="华文中宋" w:hAnsi="Times New Roman"/>
          <w:i/>
          <w:iCs/>
          <w:sz w:val="24"/>
          <w:szCs w:val="24"/>
        </w:rPr>
        <w:t xml:space="preserve">versus </w:t>
      </w:r>
      <w:r w:rsidRPr="002B13DD">
        <w:rPr>
          <w:rFonts w:ascii="Times New Roman" w:eastAsia="华文中宋" w:hAnsi="Times New Roman"/>
          <w:sz w:val="24"/>
          <w:szCs w:val="24"/>
        </w:rPr>
        <w:t>WT)</w:t>
      </w:r>
      <w:r w:rsidRPr="002B13DD">
        <w:rPr>
          <w:rFonts w:ascii="Times New Roman" w:hAnsi="Times New Roman"/>
          <w:sz w:val="24"/>
          <w:szCs w:val="24"/>
        </w:rPr>
        <w:t xml:space="preserve">. </w:t>
      </w:r>
      <w:bookmarkStart w:id="1" w:name="_Hlk67061090"/>
      <w:r w:rsidRPr="002B13DD">
        <w:rPr>
          <w:rFonts w:ascii="Times New Roman" w:eastAsia="华文中宋" w:hAnsi="Times New Roman"/>
          <w:sz w:val="24"/>
          <w:szCs w:val="24"/>
        </w:rPr>
        <w:t xml:space="preserve">The </w:t>
      </w:r>
      <w:r w:rsidRPr="002B13DD">
        <w:rPr>
          <w:rFonts w:ascii="Times New Roman" w:hAnsi="Times New Roman"/>
          <w:sz w:val="24"/>
          <w:szCs w:val="24"/>
        </w:rPr>
        <w:t xml:space="preserve">representative images of </w:t>
      </w:r>
      <w:proofErr w:type="spellStart"/>
      <w:r w:rsidRPr="002B13DD">
        <w:rPr>
          <w:rFonts w:ascii="Times New Roman" w:eastAsia="华文中宋" w:hAnsi="Times New Roman"/>
          <w:sz w:val="24"/>
          <w:szCs w:val="24"/>
        </w:rPr>
        <w:t>oncosis</w:t>
      </w:r>
      <w:proofErr w:type="spellEnd"/>
      <w:r w:rsidRPr="002B13DD">
        <w:rPr>
          <w:rFonts w:ascii="Times New Roman" w:eastAsia="华文中宋" w:hAnsi="Times New Roman"/>
          <w:sz w:val="24"/>
          <w:szCs w:val="24"/>
        </w:rPr>
        <w:t xml:space="preserve"> phenotypes </w:t>
      </w:r>
      <w:r w:rsidR="008F3C8E" w:rsidRPr="002B13DD">
        <w:rPr>
          <w:rFonts w:ascii="Times New Roman" w:eastAsia="华文中宋" w:hAnsi="Times New Roman"/>
          <w:sz w:val="24"/>
          <w:szCs w:val="24"/>
        </w:rPr>
        <w:t xml:space="preserve">in cytoskeleton </w:t>
      </w:r>
      <w:r w:rsidRPr="002B13DD">
        <w:rPr>
          <w:rFonts w:ascii="Times New Roman" w:eastAsia="华文中宋" w:hAnsi="Times New Roman"/>
          <w:sz w:val="24"/>
          <w:szCs w:val="24"/>
        </w:rPr>
        <w:t>of H9c2 cell</w:t>
      </w:r>
      <w:r w:rsidR="008F3C8E" w:rsidRPr="002B13DD">
        <w:rPr>
          <w:rFonts w:ascii="Times New Roman" w:eastAsia="华文中宋" w:hAnsi="Times New Roman"/>
          <w:sz w:val="24"/>
          <w:szCs w:val="24"/>
        </w:rPr>
        <w:t xml:space="preserve"> </w:t>
      </w:r>
      <w:r w:rsidRPr="002B13DD">
        <w:rPr>
          <w:rFonts w:ascii="Times New Roman" w:hAnsi="Times New Roman"/>
          <w:sz w:val="24"/>
          <w:szCs w:val="24"/>
        </w:rPr>
        <w:t>were observed by immunofluorescence staining with dystrophin and WGA</w:t>
      </w:r>
      <w:r w:rsidR="008F3C8E" w:rsidRPr="002B13DD">
        <w:rPr>
          <w:rFonts w:ascii="Times New Roman" w:hAnsi="Times New Roman"/>
          <w:sz w:val="24"/>
          <w:szCs w:val="24"/>
        </w:rPr>
        <w:t xml:space="preserve"> antibody</w:t>
      </w:r>
      <w:r w:rsidRPr="002B13DD">
        <w:rPr>
          <w:rFonts w:ascii="Times New Roman" w:hAnsi="Times New Roman"/>
          <w:sz w:val="24"/>
          <w:szCs w:val="24"/>
        </w:rPr>
        <w:t xml:space="preserve"> (</w:t>
      </w:r>
      <w:r w:rsidR="008F3C8E" w:rsidRPr="002B13DD">
        <w:rPr>
          <w:rFonts w:ascii="Times New Roman" w:hAnsi="Times New Roman"/>
          <w:sz w:val="24"/>
          <w:szCs w:val="24"/>
        </w:rPr>
        <w:t>white</w:t>
      </w:r>
      <w:r w:rsidRPr="002B13DD">
        <w:rPr>
          <w:rFonts w:ascii="Times New Roman" w:hAnsi="Times New Roman"/>
          <w:sz w:val="24"/>
          <w:szCs w:val="24"/>
        </w:rPr>
        <w:t xml:space="preserve"> bar is </w:t>
      </w:r>
      <w:r w:rsidRPr="002B13DD">
        <w:rPr>
          <w:rFonts w:ascii="Times New Roman" w:eastAsia="华文中宋" w:hAnsi="Times New Roman"/>
          <w:sz w:val="24"/>
          <w:szCs w:val="24"/>
        </w:rPr>
        <w:t xml:space="preserve">50 </w:t>
      </w:r>
      <w:proofErr w:type="spellStart"/>
      <w:r w:rsidRPr="002B13DD">
        <w:rPr>
          <w:rFonts w:ascii="Times New Roman" w:eastAsia="华文中宋" w:hAnsi="Times New Roman"/>
          <w:sz w:val="24"/>
          <w:szCs w:val="24"/>
        </w:rPr>
        <w:t>μm</w:t>
      </w:r>
      <w:proofErr w:type="spellEnd"/>
      <w:r w:rsidRPr="002B13DD">
        <w:rPr>
          <w:rFonts w:ascii="Times New Roman" w:hAnsi="Times New Roman"/>
          <w:sz w:val="24"/>
          <w:szCs w:val="24"/>
        </w:rPr>
        <w:t>)</w:t>
      </w:r>
      <w:r w:rsidR="008F3C8E" w:rsidRPr="002B13DD">
        <w:rPr>
          <w:rFonts w:ascii="Times New Roman" w:eastAsia="华文中宋" w:hAnsi="Times New Roman"/>
          <w:sz w:val="24"/>
          <w:szCs w:val="24"/>
        </w:rPr>
        <w:t xml:space="preserve"> </w:t>
      </w:r>
      <w:r w:rsidR="008F3C8E" w:rsidRPr="002B13DD">
        <w:rPr>
          <w:rFonts w:ascii="Times New Roman" w:eastAsia="华文中宋" w:hAnsi="Times New Roman"/>
          <w:b/>
          <w:bCs/>
          <w:sz w:val="24"/>
          <w:szCs w:val="24"/>
        </w:rPr>
        <w:t>(</w:t>
      </w:r>
      <w:bookmarkEnd w:id="1"/>
      <w:r w:rsidR="00A402CE">
        <w:rPr>
          <w:rFonts w:ascii="Times New Roman" w:eastAsia="华文中宋" w:hAnsi="Times New Roman"/>
          <w:b/>
          <w:bCs/>
          <w:sz w:val="24"/>
          <w:szCs w:val="24"/>
        </w:rPr>
        <w:t>E</w:t>
      </w:r>
      <w:r w:rsidR="008F3C8E" w:rsidRPr="002B13DD">
        <w:rPr>
          <w:rFonts w:ascii="Times New Roman" w:eastAsia="华文中宋" w:hAnsi="Times New Roman"/>
          <w:b/>
          <w:bCs/>
          <w:sz w:val="24"/>
          <w:szCs w:val="24"/>
        </w:rPr>
        <w:t xml:space="preserve">, </w:t>
      </w:r>
      <w:r w:rsidRPr="002B13DD">
        <w:rPr>
          <w:rFonts w:ascii="Times New Roman" w:eastAsia="华文中宋" w:hAnsi="Times New Roman"/>
          <w:sz w:val="24"/>
          <w:szCs w:val="24"/>
        </w:rPr>
        <w:t>empty-vector: control-shRNA plasmids stably transfected H9c2 cells</w:t>
      </w:r>
      <w:r w:rsidR="00E56FDE" w:rsidRPr="002B13DD">
        <w:rPr>
          <w:rFonts w:ascii="Times New Roman" w:eastAsia="华文中宋" w:hAnsi="Times New Roman"/>
          <w:sz w:val="24"/>
          <w:szCs w:val="24"/>
        </w:rPr>
        <w:t xml:space="preserve">; </w:t>
      </w:r>
      <w:r w:rsidRPr="002B13DD">
        <w:rPr>
          <w:rFonts w:ascii="Times New Roman" w:eastAsia="华文中宋" w:hAnsi="Times New Roman"/>
          <w:sz w:val="24"/>
          <w:szCs w:val="24"/>
        </w:rPr>
        <w:t>STEAP3-Kd: STEAP3-shRNA plasmids stably transfected H9c2 cells</w:t>
      </w:r>
      <w:r w:rsidR="00E56FDE" w:rsidRPr="002B13DD">
        <w:rPr>
          <w:rFonts w:ascii="Times New Roman" w:eastAsia="华文中宋" w:hAnsi="Times New Roman"/>
          <w:sz w:val="24"/>
          <w:szCs w:val="24"/>
        </w:rPr>
        <w:t xml:space="preserve">; </w:t>
      </w:r>
      <w:r w:rsidRPr="002B13DD">
        <w:rPr>
          <w:rFonts w:ascii="Times New Roman" w:eastAsia="华文中宋" w:hAnsi="Times New Roman"/>
          <w:sz w:val="24"/>
          <w:szCs w:val="24"/>
        </w:rPr>
        <w:t xml:space="preserve">empty-vector+ISCA1-Flag-plasmid: ISCA1-Flag plasmid was </w:t>
      </w:r>
      <w:r w:rsidR="00E56FDE" w:rsidRPr="002B13DD">
        <w:rPr>
          <w:rFonts w:ascii="Times New Roman" w:eastAsia="华文中宋" w:hAnsi="Times New Roman"/>
          <w:sz w:val="24"/>
          <w:szCs w:val="24"/>
        </w:rPr>
        <w:t xml:space="preserve">transient </w:t>
      </w:r>
      <w:r w:rsidRPr="002B13DD">
        <w:rPr>
          <w:rFonts w:ascii="Times New Roman" w:eastAsia="华文中宋" w:hAnsi="Times New Roman"/>
          <w:sz w:val="24"/>
          <w:szCs w:val="24"/>
        </w:rPr>
        <w:t xml:space="preserve">transfected </w:t>
      </w:r>
      <w:r w:rsidR="00E56FDE" w:rsidRPr="002B13DD">
        <w:rPr>
          <w:rFonts w:ascii="Times New Roman" w:eastAsia="华文中宋" w:hAnsi="Times New Roman"/>
          <w:sz w:val="24"/>
          <w:szCs w:val="24"/>
        </w:rPr>
        <w:t>in</w:t>
      </w:r>
      <w:r w:rsidRPr="002B13DD">
        <w:rPr>
          <w:rFonts w:ascii="Times New Roman" w:eastAsia="华文中宋" w:hAnsi="Times New Roman"/>
          <w:sz w:val="24"/>
          <w:szCs w:val="24"/>
        </w:rPr>
        <w:t>to empty-vector</w:t>
      </w:r>
      <w:r w:rsidR="00E56FDE" w:rsidRPr="002B13DD">
        <w:rPr>
          <w:rFonts w:ascii="Times New Roman" w:eastAsia="华文中宋" w:hAnsi="Times New Roman"/>
          <w:sz w:val="24"/>
          <w:szCs w:val="24"/>
        </w:rPr>
        <w:t xml:space="preserve"> stable cells</w:t>
      </w:r>
      <w:r w:rsidR="00FE4201" w:rsidRPr="002B13DD">
        <w:rPr>
          <w:rFonts w:ascii="Times New Roman" w:eastAsia="华文中宋" w:hAnsi="Times New Roman"/>
          <w:sz w:val="24"/>
          <w:szCs w:val="24"/>
        </w:rPr>
        <w:t xml:space="preserve">; </w:t>
      </w:r>
      <w:r w:rsidRPr="002B13DD">
        <w:rPr>
          <w:rFonts w:ascii="Times New Roman" w:eastAsia="华文中宋" w:hAnsi="Times New Roman"/>
          <w:sz w:val="24"/>
          <w:szCs w:val="24"/>
        </w:rPr>
        <w:t xml:space="preserve">STEAP3-Kd+ ISCA1-Flag-plasmid: ISCA1-Flag plasmid was </w:t>
      </w:r>
      <w:r w:rsidR="00FE4201" w:rsidRPr="002B13DD">
        <w:rPr>
          <w:rFonts w:ascii="Times New Roman" w:eastAsia="华文中宋" w:hAnsi="Times New Roman"/>
          <w:sz w:val="24"/>
          <w:szCs w:val="24"/>
        </w:rPr>
        <w:t xml:space="preserve">transient </w:t>
      </w:r>
      <w:r w:rsidRPr="002B13DD">
        <w:rPr>
          <w:rFonts w:ascii="Times New Roman" w:eastAsia="华文中宋" w:hAnsi="Times New Roman"/>
          <w:sz w:val="24"/>
          <w:szCs w:val="24"/>
        </w:rPr>
        <w:t xml:space="preserve">transfected </w:t>
      </w:r>
      <w:r w:rsidR="00FE4201" w:rsidRPr="002B13DD">
        <w:rPr>
          <w:rFonts w:ascii="Times New Roman" w:eastAsia="华文中宋" w:hAnsi="Times New Roman"/>
          <w:sz w:val="24"/>
          <w:szCs w:val="24"/>
        </w:rPr>
        <w:t>in</w:t>
      </w:r>
      <w:r w:rsidRPr="002B13DD">
        <w:rPr>
          <w:rFonts w:ascii="Times New Roman" w:eastAsia="华文中宋" w:hAnsi="Times New Roman"/>
          <w:sz w:val="24"/>
          <w:szCs w:val="24"/>
        </w:rPr>
        <w:t>to</w:t>
      </w:r>
      <w:r w:rsidR="00FE4201" w:rsidRPr="002B13DD">
        <w:rPr>
          <w:rFonts w:ascii="Times New Roman" w:eastAsia="华文中宋" w:hAnsi="Times New Roman"/>
          <w:sz w:val="24"/>
          <w:szCs w:val="24"/>
        </w:rPr>
        <w:t xml:space="preserve"> </w:t>
      </w:r>
      <w:r w:rsidRPr="002B13DD">
        <w:rPr>
          <w:rFonts w:ascii="Times New Roman" w:eastAsia="华文中宋" w:hAnsi="Times New Roman"/>
          <w:sz w:val="24"/>
          <w:szCs w:val="24"/>
        </w:rPr>
        <w:t>STEAP3-Kd</w:t>
      </w:r>
      <w:r w:rsidR="00FE4201" w:rsidRPr="002B13DD">
        <w:rPr>
          <w:rFonts w:ascii="Times New Roman" w:eastAsia="华文中宋" w:hAnsi="Times New Roman"/>
          <w:sz w:val="24"/>
          <w:szCs w:val="24"/>
        </w:rPr>
        <w:t xml:space="preserve"> stable cells</w:t>
      </w:r>
      <w:r w:rsidRPr="002B13DD">
        <w:rPr>
          <w:rFonts w:ascii="Times New Roman" w:eastAsia="华文中宋" w:hAnsi="Times New Roman"/>
          <w:sz w:val="24"/>
          <w:szCs w:val="24"/>
        </w:rPr>
        <w:t>).</w:t>
      </w:r>
    </w:p>
    <w:p w14:paraId="70B6C9A9" w14:textId="77777777" w:rsidR="008623DF" w:rsidRPr="002B13DD" w:rsidRDefault="008623DF" w:rsidP="002B13DD">
      <w:pPr>
        <w:widowControl/>
        <w:spacing w:line="480" w:lineRule="auto"/>
        <w:jc w:val="left"/>
        <w:rPr>
          <w:rFonts w:ascii="Times New Roman" w:hAnsi="Times New Roman"/>
          <w:b/>
          <w:sz w:val="24"/>
          <w:szCs w:val="24"/>
        </w:rPr>
      </w:pPr>
      <w:r w:rsidRPr="002B13DD">
        <w:rPr>
          <w:rFonts w:ascii="Times New Roman" w:hAnsi="Times New Roman"/>
          <w:b/>
          <w:sz w:val="24"/>
          <w:szCs w:val="24"/>
        </w:rPr>
        <w:br w:type="page"/>
      </w:r>
    </w:p>
    <w:p w14:paraId="7C86D3FB" w14:textId="5E229B90" w:rsidR="0034343F" w:rsidRPr="002B13DD" w:rsidRDefault="00604054" w:rsidP="002B13DD">
      <w:pPr>
        <w:widowControl/>
        <w:spacing w:line="480" w:lineRule="auto"/>
        <w:jc w:val="left"/>
        <w:rPr>
          <w:rFonts w:ascii="Times New Roman" w:hAnsi="Times New Roman"/>
          <w:b/>
          <w:sz w:val="24"/>
          <w:szCs w:val="24"/>
        </w:rPr>
      </w:pPr>
      <w:r w:rsidRPr="002B13DD">
        <w:rPr>
          <w:rFonts w:ascii="Times New Roman" w:hAnsi="Times New Roman"/>
          <w:b/>
          <w:sz w:val="24"/>
          <w:szCs w:val="24"/>
        </w:rPr>
        <w:lastRenderedPageBreak/>
        <w:t>Supplemental Figure 3</w:t>
      </w:r>
    </w:p>
    <w:p w14:paraId="71D34ECE" w14:textId="0DE73B91" w:rsidR="00604054" w:rsidRPr="002B13DD" w:rsidRDefault="00D70552" w:rsidP="002B13DD">
      <w:pPr>
        <w:widowControl/>
        <w:spacing w:line="480" w:lineRule="auto"/>
        <w:jc w:val="left"/>
        <w:rPr>
          <w:rStyle w:val="a7"/>
          <w:rFonts w:ascii="Times New Roman" w:hAnsi="Times New Roman"/>
          <w:bCs w:val="0"/>
          <w:sz w:val="24"/>
          <w:szCs w:val="24"/>
        </w:rPr>
      </w:pPr>
      <w:r>
        <w:rPr>
          <w:noProof/>
        </w:rPr>
        <w:drawing>
          <wp:inline distT="0" distB="0" distL="0" distR="0" wp14:anchorId="07F71A76" wp14:editId="4A432B76">
            <wp:extent cx="2880995" cy="1518285"/>
            <wp:effectExtent l="0" t="0" r="0" b="571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995" cy="1518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F042E2" w14:textId="1B655B7A" w:rsidR="00FE4201" w:rsidRPr="00681C92" w:rsidRDefault="00FE4201" w:rsidP="002B13DD">
      <w:pPr>
        <w:spacing w:line="480" w:lineRule="auto"/>
        <w:rPr>
          <w:rFonts w:ascii="Times New Roman" w:eastAsia="华文中宋" w:hAnsi="Times New Roman"/>
          <w:sz w:val="24"/>
          <w:szCs w:val="24"/>
        </w:rPr>
      </w:pPr>
      <w:r w:rsidRPr="00681C92">
        <w:rPr>
          <w:rFonts w:ascii="Times New Roman" w:hAnsi="Times New Roman"/>
          <w:b/>
          <w:sz w:val="24"/>
          <w:szCs w:val="24"/>
        </w:rPr>
        <w:t xml:space="preserve">Supplemental Figure </w:t>
      </w:r>
      <w:r w:rsidR="00F23BA0" w:rsidRPr="00681C92">
        <w:rPr>
          <w:rFonts w:ascii="Times New Roman" w:hAnsi="Times New Roman"/>
          <w:b/>
          <w:sz w:val="24"/>
          <w:szCs w:val="24"/>
        </w:rPr>
        <w:t>3</w:t>
      </w:r>
      <w:r w:rsidRPr="00681C92">
        <w:rPr>
          <w:rFonts w:ascii="Times New Roman" w:hAnsi="Times New Roman"/>
          <w:b/>
          <w:sz w:val="24"/>
          <w:szCs w:val="24"/>
        </w:rPr>
        <w:t xml:space="preserve">. </w:t>
      </w:r>
      <w:bookmarkStart w:id="2" w:name="_Hlk67068546"/>
      <w:r w:rsidRPr="00681C92">
        <w:rPr>
          <w:rFonts w:ascii="Times New Roman" w:eastAsia="华文中宋" w:hAnsi="Times New Roman"/>
          <w:b/>
          <w:bCs/>
          <w:sz w:val="24"/>
          <w:szCs w:val="24"/>
        </w:rPr>
        <w:t>Verification of immunoprecipitation efficiency of ISCA1 antibody</w:t>
      </w:r>
      <w:bookmarkEnd w:id="2"/>
      <w:r w:rsidRPr="00681C92">
        <w:rPr>
          <w:rFonts w:ascii="Times New Roman" w:eastAsia="华文中宋" w:hAnsi="Times New Roman"/>
          <w:b/>
          <w:bCs/>
          <w:sz w:val="24"/>
          <w:szCs w:val="24"/>
        </w:rPr>
        <w:t>.</w:t>
      </w:r>
    </w:p>
    <w:p w14:paraId="7C42B921" w14:textId="507CBB96" w:rsidR="00FE4201" w:rsidRPr="00AE1464" w:rsidRDefault="00FE4201" w:rsidP="002B13DD">
      <w:pPr>
        <w:spacing w:line="480" w:lineRule="auto"/>
        <w:rPr>
          <w:rFonts w:ascii="Times New Roman" w:eastAsia="华文中宋" w:hAnsi="Times New Roman"/>
          <w:color w:val="000000" w:themeColor="text1"/>
          <w:sz w:val="24"/>
          <w:szCs w:val="24"/>
        </w:rPr>
      </w:pPr>
      <w:r w:rsidRPr="00681C92">
        <w:rPr>
          <w:rFonts w:ascii="Times New Roman" w:hAnsi="Times New Roman"/>
          <w:sz w:val="24"/>
          <w:szCs w:val="24"/>
        </w:rPr>
        <w:t>The levels of ISCA1 and IgG proteins in</w:t>
      </w:r>
      <w:r w:rsidRPr="00681C92">
        <w:rPr>
          <w:rFonts w:ascii="Times New Roman" w:eastAsia="华文中宋" w:hAnsi="Times New Roman"/>
          <w:sz w:val="24"/>
          <w:szCs w:val="24"/>
        </w:rPr>
        <w:t xml:space="preserve"> total cell lysates and </w:t>
      </w:r>
      <w:proofErr w:type="spellStart"/>
      <w:r w:rsidR="00C36B0C" w:rsidRPr="00681C92">
        <w:rPr>
          <w:rFonts w:ascii="Times New Roman" w:eastAsia="华文中宋" w:hAnsi="Times New Roman"/>
          <w:sz w:val="24"/>
          <w:szCs w:val="24"/>
        </w:rPr>
        <w:t>immunoprecipitate</w:t>
      </w:r>
      <w:proofErr w:type="spellEnd"/>
      <w:r w:rsidRPr="00681C92">
        <w:rPr>
          <w:rFonts w:ascii="Times New Roman" w:eastAsia="华文中宋" w:hAnsi="Times New Roman"/>
          <w:sz w:val="24"/>
          <w:szCs w:val="24"/>
        </w:rPr>
        <w:t xml:space="preserve"> </w:t>
      </w:r>
      <w:r w:rsidRPr="00681C92">
        <w:rPr>
          <w:rFonts w:ascii="Times New Roman" w:hAnsi="Times New Roman"/>
          <w:sz w:val="24"/>
          <w:szCs w:val="24"/>
        </w:rPr>
        <w:t xml:space="preserve">were detected using western blot. </w:t>
      </w:r>
      <w:r w:rsidR="002E5058" w:rsidRPr="00681C92">
        <w:rPr>
          <w:rFonts w:ascii="Times New Roman" w:hAnsi="Times New Roman"/>
          <w:sz w:val="24"/>
          <w:szCs w:val="24"/>
        </w:rPr>
        <w:t xml:space="preserve">Line </w:t>
      </w:r>
      <w:r w:rsidRPr="00681C92">
        <w:rPr>
          <w:rFonts w:ascii="Times New Roman" w:hAnsi="Times New Roman"/>
          <w:sz w:val="24"/>
          <w:szCs w:val="24"/>
        </w:rPr>
        <w:t>1</w:t>
      </w:r>
      <w:r w:rsidR="00E73FC4" w:rsidRPr="00681C92">
        <w:rPr>
          <w:rFonts w:ascii="Times New Roman" w:hAnsi="Times New Roman"/>
          <w:sz w:val="24"/>
          <w:szCs w:val="24"/>
        </w:rPr>
        <w:t xml:space="preserve"> a</w:t>
      </w:r>
      <w:r w:rsidR="00E73FC4" w:rsidRPr="00AE1464">
        <w:rPr>
          <w:rFonts w:ascii="Times New Roman" w:hAnsi="Times New Roman"/>
          <w:color w:val="000000" w:themeColor="text1"/>
          <w:sz w:val="24"/>
          <w:szCs w:val="24"/>
        </w:rPr>
        <w:t xml:space="preserve">nd </w:t>
      </w:r>
      <w:r w:rsidR="002E5058">
        <w:rPr>
          <w:rFonts w:ascii="Times New Roman" w:hAnsi="Times New Roman"/>
          <w:color w:val="000000" w:themeColor="text1"/>
          <w:sz w:val="24"/>
          <w:szCs w:val="24"/>
        </w:rPr>
        <w:t xml:space="preserve">line </w:t>
      </w:r>
      <w:r w:rsidR="00E73FC4" w:rsidRPr="00AE1464">
        <w:rPr>
          <w:rFonts w:ascii="Times New Roman" w:hAnsi="Times New Roman"/>
          <w:color w:val="000000" w:themeColor="text1"/>
          <w:sz w:val="24"/>
          <w:szCs w:val="24"/>
        </w:rPr>
        <w:t>2</w:t>
      </w:r>
      <w:r w:rsidRPr="00AE1464">
        <w:rPr>
          <w:rFonts w:ascii="Times New Roman" w:hAnsi="Times New Roman"/>
          <w:color w:val="000000" w:themeColor="text1"/>
          <w:sz w:val="24"/>
          <w:szCs w:val="24"/>
        </w:rPr>
        <w:t>:</w:t>
      </w:r>
      <w:r w:rsidR="005D70DE" w:rsidRPr="00AE1464">
        <w:rPr>
          <w:rFonts w:ascii="Times New Roman" w:eastAsia="华文中宋" w:hAnsi="Times New Roman"/>
          <w:color w:val="000000" w:themeColor="text1"/>
          <w:sz w:val="24"/>
          <w:szCs w:val="24"/>
        </w:rPr>
        <w:t xml:space="preserve"> total cell lysates</w:t>
      </w:r>
      <w:r w:rsidRPr="00AE1464">
        <w:rPr>
          <w:rFonts w:ascii="Times New Roman" w:eastAsia="华文中宋" w:hAnsi="Times New Roman"/>
          <w:color w:val="000000" w:themeColor="text1"/>
          <w:sz w:val="24"/>
          <w:szCs w:val="24"/>
        </w:rPr>
        <w:t xml:space="preserve"> </w:t>
      </w:r>
      <w:r w:rsidR="002E5058">
        <w:rPr>
          <w:rFonts w:ascii="Times New Roman" w:eastAsia="华文中宋" w:hAnsi="Times New Roman"/>
          <w:color w:val="000000" w:themeColor="text1"/>
          <w:sz w:val="24"/>
          <w:szCs w:val="24"/>
        </w:rPr>
        <w:t>from</w:t>
      </w:r>
      <w:r w:rsidRPr="00AE1464">
        <w:rPr>
          <w:rFonts w:ascii="Times New Roman" w:eastAsia="华文中宋" w:hAnsi="Times New Roman"/>
          <w:color w:val="000000" w:themeColor="text1"/>
          <w:sz w:val="24"/>
          <w:szCs w:val="24"/>
        </w:rPr>
        <w:t xml:space="preserve"> empty-vector</w:t>
      </w:r>
      <w:r w:rsidR="00C619C5" w:rsidRPr="00AE1464">
        <w:rPr>
          <w:rFonts w:ascii="Times New Roman" w:eastAsia="华文中宋" w:hAnsi="Times New Roman"/>
          <w:color w:val="000000" w:themeColor="text1"/>
          <w:sz w:val="24"/>
          <w:szCs w:val="24"/>
        </w:rPr>
        <w:t xml:space="preserve"> </w:t>
      </w:r>
      <w:r w:rsidR="002E5058">
        <w:rPr>
          <w:rFonts w:ascii="Times New Roman" w:eastAsia="华文中宋" w:hAnsi="Times New Roman"/>
          <w:color w:val="000000" w:themeColor="text1"/>
          <w:sz w:val="24"/>
          <w:szCs w:val="24"/>
        </w:rPr>
        <w:t xml:space="preserve">stably </w:t>
      </w:r>
      <w:r w:rsidR="002E5058" w:rsidRPr="00AE1464">
        <w:rPr>
          <w:rFonts w:ascii="Times New Roman" w:hAnsi="Times New Roman"/>
          <w:color w:val="000000" w:themeColor="text1"/>
          <w:sz w:val="24"/>
          <w:szCs w:val="24"/>
        </w:rPr>
        <w:t>H9c2</w:t>
      </w:r>
      <w:r w:rsidR="002E5058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2E5058">
        <w:rPr>
          <w:rFonts w:ascii="Times New Roman" w:eastAsia="华文中宋" w:hAnsi="Times New Roman"/>
          <w:color w:val="000000" w:themeColor="text1"/>
          <w:sz w:val="24"/>
          <w:szCs w:val="24"/>
        </w:rPr>
        <w:t xml:space="preserve">cells </w:t>
      </w:r>
      <w:r w:rsidR="00C619C5" w:rsidRPr="00AE1464">
        <w:rPr>
          <w:rFonts w:ascii="Times New Roman" w:eastAsia="华文中宋" w:hAnsi="Times New Roman"/>
          <w:color w:val="000000" w:themeColor="text1"/>
          <w:sz w:val="24"/>
          <w:szCs w:val="24"/>
        </w:rPr>
        <w:t>and</w:t>
      </w:r>
      <w:r w:rsidRPr="00AE1464">
        <w:rPr>
          <w:rFonts w:ascii="Times New Roman" w:eastAsia="华文中宋" w:hAnsi="Times New Roman"/>
          <w:color w:val="000000" w:themeColor="text1"/>
          <w:sz w:val="24"/>
          <w:szCs w:val="24"/>
        </w:rPr>
        <w:t xml:space="preserve"> STEAP3-Kd</w:t>
      </w:r>
      <w:r w:rsidR="00EA656E" w:rsidRPr="00AE1464">
        <w:rPr>
          <w:color w:val="000000" w:themeColor="text1"/>
        </w:rPr>
        <w:t xml:space="preserve"> </w:t>
      </w:r>
      <w:r w:rsidR="002E5058">
        <w:rPr>
          <w:rFonts w:ascii="Times New Roman" w:eastAsia="华文中宋" w:hAnsi="Times New Roman"/>
          <w:color w:val="000000" w:themeColor="text1"/>
          <w:sz w:val="24"/>
          <w:szCs w:val="24"/>
        </w:rPr>
        <w:t xml:space="preserve">stably </w:t>
      </w:r>
      <w:r w:rsidR="002E5058" w:rsidRPr="00AE1464">
        <w:rPr>
          <w:rFonts w:ascii="Times New Roman" w:hAnsi="Times New Roman"/>
          <w:color w:val="000000" w:themeColor="text1"/>
          <w:sz w:val="24"/>
          <w:szCs w:val="24"/>
        </w:rPr>
        <w:t>H9c2</w:t>
      </w:r>
      <w:r w:rsidR="002E5058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2E5058">
        <w:rPr>
          <w:rFonts w:ascii="Times New Roman" w:eastAsia="华文中宋" w:hAnsi="Times New Roman"/>
          <w:color w:val="000000" w:themeColor="text1"/>
          <w:sz w:val="24"/>
          <w:szCs w:val="24"/>
        </w:rPr>
        <w:t>cells</w:t>
      </w:r>
      <w:r w:rsidR="00681C92">
        <w:rPr>
          <w:rFonts w:ascii="Times New Roman" w:eastAsia="华文中宋" w:hAnsi="Times New Roman"/>
          <w:color w:val="000000" w:themeColor="text1"/>
          <w:sz w:val="24"/>
          <w:szCs w:val="24"/>
        </w:rPr>
        <w:t>, respectively</w:t>
      </w:r>
      <w:r w:rsidR="002E5058">
        <w:rPr>
          <w:rFonts w:ascii="Times New Roman" w:eastAsia="华文中宋" w:hAnsi="Times New Roman"/>
          <w:color w:val="000000" w:themeColor="text1"/>
          <w:sz w:val="24"/>
          <w:szCs w:val="24"/>
        </w:rPr>
        <w:t xml:space="preserve">; </w:t>
      </w:r>
      <w:r w:rsidR="002E5058">
        <w:rPr>
          <w:rFonts w:ascii="Times New Roman" w:hAnsi="Times New Roman"/>
          <w:color w:val="000000" w:themeColor="text1"/>
          <w:sz w:val="24"/>
          <w:szCs w:val="24"/>
        </w:rPr>
        <w:t>Line</w:t>
      </w:r>
      <w:r w:rsidR="002E5058" w:rsidRPr="00AE1464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AE1464">
        <w:rPr>
          <w:rFonts w:ascii="Times New Roman" w:hAnsi="Times New Roman"/>
          <w:color w:val="000000" w:themeColor="text1"/>
          <w:sz w:val="24"/>
          <w:szCs w:val="24"/>
        </w:rPr>
        <w:t>3</w:t>
      </w:r>
      <w:r w:rsidR="00C619C5" w:rsidRPr="00AE1464">
        <w:rPr>
          <w:rFonts w:ascii="Times New Roman" w:hAnsi="Times New Roman"/>
          <w:color w:val="000000" w:themeColor="text1"/>
          <w:sz w:val="24"/>
          <w:szCs w:val="24"/>
        </w:rPr>
        <w:t xml:space="preserve"> and </w:t>
      </w:r>
      <w:r w:rsidR="002E5058">
        <w:rPr>
          <w:rFonts w:ascii="Times New Roman" w:hAnsi="Times New Roman"/>
          <w:color w:val="000000" w:themeColor="text1"/>
          <w:sz w:val="24"/>
          <w:szCs w:val="24"/>
        </w:rPr>
        <w:t>Line</w:t>
      </w:r>
      <w:r w:rsidR="002E5058" w:rsidRPr="00AE1464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C619C5" w:rsidRPr="00AE1464">
        <w:rPr>
          <w:rFonts w:ascii="Times New Roman" w:hAnsi="Times New Roman"/>
          <w:color w:val="000000" w:themeColor="text1"/>
          <w:sz w:val="24"/>
          <w:szCs w:val="24"/>
        </w:rPr>
        <w:t>4</w:t>
      </w:r>
      <w:r w:rsidRPr="00AE1464">
        <w:rPr>
          <w:rFonts w:ascii="Times New Roman" w:hAnsi="Times New Roman"/>
          <w:color w:val="000000" w:themeColor="text1"/>
          <w:sz w:val="24"/>
          <w:szCs w:val="24"/>
        </w:rPr>
        <w:t>:</w:t>
      </w:r>
      <w:r w:rsidRPr="00AE1464">
        <w:rPr>
          <w:rFonts w:ascii="Times New Roman" w:eastAsia="华文中宋" w:hAnsi="Times New Roman"/>
          <w:color w:val="000000" w:themeColor="text1"/>
          <w:sz w:val="24"/>
          <w:szCs w:val="24"/>
        </w:rPr>
        <w:t xml:space="preserve"> </w:t>
      </w:r>
      <w:proofErr w:type="spellStart"/>
      <w:r w:rsidR="007151BD" w:rsidRPr="00AE1464">
        <w:rPr>
          <w:rFonts w:ascii="Times New Roman" w:eastAsia="华文中宋" w:hAnsi="Times New Roman"/>
          <w:color w:val="000000" w:themeColor="text1"/>
          <w:sz w:val="24"/>
          <w:szCs w:val="24"/>
        </w:rPr>
        <w:t>immunoprecipitate</w:t>
      </w:r>
      <w:proofErr w:type="spellEnd"/>
      <w:r w:rsidR="002E5058" w:rsidRPr="002E5058">
        <w:rPr>
          <w:rFonts w:ascii="Times New Roman" w:eastAsia="华文中宋" w:hAnsi="Times New Roman"/>
          <w:color w:val="000000" w:themeColor="text1"/>
          <w:sz w:val="24"/>
          <w:szCs w:val="24"/>
        </w:rPr>
        <w:t xml:space="preserve"> </w:t>
      </w:r>
      <w:r w:rsidR="002E5058" w:rsidRPr="00AE1464">
        <w:rPr>
          <w:rFonts w:ascii="Times New Roman" w:eastAsia="华文中宋" w:hAnsi="Times New Roman"/>
          <w:color w:val="000000" w:themeColor="text1"/>
          <w:sz w:val="24"/>
          <w:szCs w:val="24"/>
        </w:rPr>
        <w:t>proteins</w:t>
      </w:r>
      <w:r w:rsidR="007151BD" w:rsidRPr="00AE1464">
        <w:rPr>
          <w:rFonts w:ascii="Times New Roman" w:eastAsia="华文中宋" w:hAnsi="Times New Roman"/>
          <w:color w:val="000000" w:themeColor="text1"/>
          <w:sz w:val="24"/>
          <w:szCs w:val="24"/>
        </w:rPr>
        <w:t xml:space="preserve"> </w:t>
      </w:r>
      <w:r w:rsidR="00681C92">
        <w:rPr>
          <w:rFonts w:ascii="Times New Roman" w:eastAsia="华文中宋" w:hAnsi="Times New Roman"/>
          <w:color w:val="000000" w:themeColor="text1"/>
          <w:sz w:val="24"/>
          <w:szCs w:val="24"/>
        </w:rPr>
        <w:t>with</w:t>
      </w:r>
      <w:r w:rsidR="007151BD" w:rsidRPr="00AE1464">
        <w:rPr>
          <w:rFonts w:ascii="Times New Roman" w:eastAsia="华文中宋" w:hAnsi="Times New Roman"/>
          <w:color w:val="000000" w:themeColor="text1"/>
          <w:sz w:val="24"/>
          <w:szCs w:val="24"/>
        </w:rPr>
        <w:t xml:space="preserve"> </w:t>
      </w:r>
      <w:r w:rsidR="000F1F6A" w:rsidRPr="00AE1464">
        <w:rPr>
          <w:rFonts w:ascii="Times New Roman" w:eastAsia="华文中宋" w:hAnsi="Times New Roman"/>
          <w:color w:val="000000" w:themeColor="text1"/>
          <w:sz w:val="24"/>
          <w:szCs w:val="24"/>
        </w:rPr>
        <w:t xml:space="preserve">IgG </w:t>
      </w:r>
      <w:r w:rsidR="00EA656E" w:rsidRPr="00AE1464">
        <w:rPr>
          <w:rFonts w:ascii="Times New Roman" w:eastAsia="华文中宋" w:hAnsi="Times New Roman"/>
          <w:color w:val="000000" w:themeColor="text1"/>
          <w:sz w:val="24"/>
          <w:szCs w:val="24"/>
        </w:rPr>
        <w:t xml:space="preserve">and </w:t>
      </w:r>
      <w:r w:rsidR="00EA656E" w:rsidRPr="00AE1464">
        <w:rPr>
          <w:rFonts w:ascii="Times New Roman" w:eastAsia="华文中宋" w:hAnsi="Times New Roman" w:hint="eastAsia"/>
          <w:color w:val="000000" w:themeColor="text1"/>
          <w:sz w:val="24"/>
          <w:szCs w:val="24"/>
        </w:rPr>
        <w:t>ISCA1</w:t>
      </w:r>
      <w:r w:rsidR="007151BD" w:rsidRPr="00AE1464">
        <w:rPr>
          <w:rFonts w:ascii="Times New Roman" w:eastAsia="华文中宋" w:hAnsi="Times New Roman"/>
          <w:color w:val="000000" w:themeColor="text1"/>
          <w:sz w:val="24"/>
          <w:szCs w:val="24"/>
        </w:rPr>
        <w:t xml:space="preserve"> </w:t>
      </w:r>
      <w:r w:rsidR="007151BD" w:rsidRPr="00AE1464">
        <w:rPr>
          <w:rFonts w:ascii="Times New Roman" w:eastAsia="华文中宋" w:hAnsi="Times New Roman" w:hint="eastAsia"/>
          <w:color w:val="000000" w:themeColor="text1"/>
          <w:sz w:val="24"/>
          <w:szCs w:val="24"/>
        </w:rPr>
        <w:t>antibody</w:t>
      </w:r>
      <w:r w:rsidR="00E56CE0" w:rsidRPr="00AE1464">
        <w:rPr>
          <w:rFonts w:ascii="Times New Roman" w:eastAsia="华文中宋" w:hAnsi="Times New Roman"/>
          <w:color w:val="000000" w:themeColor="text1"/>
          <w:sz w:val="24"/>
          <w:szCs w:val="24"/>
        </w:rPr>
        <w:t xml:space="preserve"> </w:t>
      </w:r>
      <w:r w:rsidR="002E5058">
        <w:rPr>
          <w:rFonts w:ascii="Times New Roman" w:eastAsia="华文中宋" w:hAnsi="Times New Roman"/>
          <w:color w:val="000000" w:themeColor="text1"/>
          <w:sz w:val="24"/>
          <w:szCs w:val="24"/>
        </w:rPr>
        <w:t>from</w:t>
      </w:r>
      <w:r w:rsidR="002E5058" w:rsidRPr="00AE1464">
        <w:rPr>
          <w:rFonts w:ascii="Times New Roman" w:eastAsia="华文中宋" w:hAnsi="Times New Roman"/>
          <w:color w:val="000000" w:themeColor="text1"/>
          <w:sz w:val="24"/>
          <w:szCs w:val="24"/>
        </w:rPr>
        <w:t xml:space="preserve"> empty-vector </w:t>
      </w:r>
      <w:r w:rsidR="002E5058">
        <w:rPr>
          <w:rFonts w:ascii="Times New Roman" w:eastAsia="华文中宋" w:hAnsi="Times New Roman"/>
          <w:color w:val="000000" w:themeColor="text1"/>
          <w:sz w:val="24"/>
          <w:szCs w:val="24"/>
        </w:rPr>
        <w:t xml:space="preserve">stably </w:t>
      </w:r>
      <w:r w:rsidR="002E5058" w:rsidRPr="00AE1464">
        <w:rPr>
          <w:rFonts w:ascii="Times New Roman" w:hAnsi="Times New Roman"/>
          <w:color w:val="000000" w:themeColor="text1"/>
          <w:sz w:val="24"/>
          <w:szCs w:val="24"/>
        </w:rPr>
        <w:t>H9c2</w:t>
      </w:r>
      <w:r w:rsidR="002E5058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2E5058">
        <w:rPr>
          <w:rFonts w:ascii="Times New Roman" w:eastAsia="华文中宋" w:hAnsi="Times New Roman"/>
          <w:color w:val="000000" w:themeColor="text1"/>
          <w:sz w:val="24"/>
          <w:szCs w:val="24"/>
        </w:rPr>
        <w:t>cells, respectively</w:t>
      </w:r>
      <w:r w:rsidR="00681C92">
        <w:rPr>
          <w:rFonts w:ascii="Times New Roman" w:eastAsia="华文中宋" w:hAnsi="Times New Roman"/>
          <w:color w:val="000000" w:themeColor="text1"/>
          <w:sz w:val="24"/>
          <w:szCs w:val="24"/>
        </w:rPr>
        <w:t>;</w:t>
      </w:r>
      <w:r w:rsidRPr="00AE1464">
        <w:rPr>
          <w:rFonts w:ascii="Times New Roman" w:eastAsia="华文中宋" w:hAnsi="Times New Roman"/>
          <w:color w:val="000000" w:themeColor="text1"/>
          <w:sz w:val="24"/>
          <w:szCs w:val="24"/>
        </w:rPr>
        <w:t xml:space="preserve"> </w:t>
      </w:r>
      <w:r w:rsidR="00681C92">
        <w:rPr>
          <w:rFonts w:ascii="Times New Roman" w:hAnsi="Times New Roman"/>
          <w:color w:val="000000" w:themeColor="text1"/>
          <w:sz w:val="24"/>
          <w:szCs w:val="24"/>
        </w:rPr>
        <w:t>Line</w:t>
      </w:r>
      <w:r w:rsidR="00681C92" w:rsidRPr="00AE1464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681C92">
        <w:rPr>
          <w:rFonts w:ascii="Times New Roman" w:hAnsi="Times New Roman"/>
          <w:color w:val="000000" w:themeColor="text1"/>
          <w:sz w:val="24"/>
          <w:szCs w:val="24"/>
        </w:rPr>
        <w:t>5</w:t>
      </w:r>
      <w:r w:rsidR="00681C92" w:rsidRPr="00AE1464">
        <w:rPr>
          <w:rFonts w:ascii="Times New Roman" w:hAnsi="Times New Roman"/>
          <w:color w:val="000000" w:themeColor="text1"/>
          <w:sz w:val="24"/>
          <w:szCs w:val="24"/>
        </w:rPr>
        <w:t xml:space="preserve"> and </w:t>
      </w:r>
      <w:r w:rsidR="00681C92">
        <w:rPr>
          <w:rFonts w:ascii="Times New Roman" w:hAnsi="Times New Roman"/>
          <w:color w:val="000000" w:themeColor="text1"/>
          <w:sz w:val="24"/>
          <w:szCs w:val="24"/>
        </w:rPr>
        <w:t>Line</w:t>
      </w:r>
      <w:r w:rsidR="00681C92" w:rsidRPr="00AE1464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681C92">
        <w:rPr>
          <w:rFonts w:ascii="Times New Roman" w:hAnsi="Times New Roman"/>
          <w:color w:val="000000" w:themeColor="text1"/>
          <w:sz w:val="24"/>
          <w:szCs w:val="24"/>
        </w:rPr>
        <w:t>6</w:t>
      </w:r>
      <w:r w:rsidRPr="00AE1464">
        <w:rPr>
          <w:rFonts w:ascii="Times New Roman" w:hAnsi="Times New Roman"/>
          <w:color w:val="000000" w:themeColor="text1"/>
          <w:sz w:val="24"/>
          <w:szCs w:val="24"/>
        </w:rPr>
        <w:t>:</w:t>
      </w:r>
      <w:r w:rsidRPr="00AE1464">
        <w:rPr>
          <w:rFonts w:ascii="Times New Roman" w:eastAsia="华文中宋" w:hAnsi="Times New Roman"/>
          <w:color w:val="000000" w:themeColor="text1"/>
          <w:sz w:val="24"/>
          <w:szCs w:val="24"/>
        </w:rPr>
        <w:t xml:space="preserve"> </w:t>
      </w:r>
      <w:proofErr w:type="spellStart"/>
      <w:r w:rsidR="00681C92" w:rsidRPr="00AE1464">
        <w:rPr>
          <w:rFonts w:ascii="Times New Roman" w:eastAsia="华文中宋" w:hAnsi="Times New Roman"/>
          <w:color w:val="000000" w:themeColor="text1"/>
          <w:sz w:val="24"/>
          <w:szCs w:val="24"/>
        </w:rPr>
        <w:t>immunoprecipitate</w:t>
      </w:r>
      <w:proofErr w:type="spellEnd"/>
      <w:r w:rsidR="00681C92" w:rsidRPr="002E5058">
        <w:rPr>
          <w:rFonts w:ascii="Times New Roman" w:eastAsia="华文中宋" w:hAnsi="Times New Roman"/>
          <w:color w:val="000000" w:themeColor="text1"/>
          <w:sz w:val="24"/>
          <w:szCs w:val="24"/>
        </w:rPr>
        <w:t xml:space="preserve"> </w:t>
      </w:r>
      <w:r w:rsidR="00681C92" w:rsidRPr="00AE1464">
        <w:rPr>
          <w:rFonts w:ascii="Times New Roman" w:eastAsia="华文中宋" w:hAnsi="Times New Roman"/>
          <w:color w:val="000000" w:themeColor="text1"/>
          <w:sz w:val="24"/>
          <w:szCs w:val="24"/>
        </w:rPr>
        <w:t xml:space="preserve">proteins </w:t>
      </w:r>
      <w:r w:rsidR="00681C92">
        <w:rPr>
          <w:rFonts w:ascii="Times New Roman" w:eastAsia="华文中宋" w:hAnsi="Times New Roman"/>
          <w:color w:val="000000" w:themeColor="text1"/>
          <w:sz w:val="24"/>
          <w:szCs w:val="24"/>
        </w:rPr>
        <w:t>with</w:t>
      </w:r>
      <w:r w:rsidR="00C85A9F" w:rsidRPr="00AE1464">
        <w:rPr>
          <w:rFonts w:ascii="Times New Roman" w:eastAsia="华文中宋" w:hAnsi="Times New Roman"/>
          <w:color w:val="000000" w:themeColor="text1"/>
          <w:sz w:val="24"/>
          <w:szCs w:val="24"/>
        </w:rPr>
        <w:t xml:space="preserve"> IgG and </w:t>
      </w:r>
      <w:r w:rsidR="00C85A9F" w:rsidRPr="00AE1464">
        <w:rPr>
          <w:rFonts w:ascii="Times New Roman" w:eastAsia="华文中宋" w:hAnsi="Times New Roman" w:hint="eastAsia"/>
          <w:color w:val="000000" w:themeColor="text1"/>
          <w:sz w:val="24"/>
          <w:szCs w:val="24"/>
        </w:rPr>
        <w:t>ISCA1</w:t>
      </w:r>
      <w:r w:rsidR="00C85A9F" w:rsidRPr="00AE1464">
        <w:rPr>
          <w:rFonts w:ascii="Times New Roman" w:eastAsia="华文中宋" w:hAnsi="Times New Roman"/>
          <w:color w:val="000000" w:themeColor="text1"/>
          <w:sz w:val="24"/>
          <w:szCs w:val="24"/>
        </w:rPr>
        <w:t xml:space="preserve"> </w:t>
      </w:r>
      <w:r w:rsidR="00C85A9F" w:rsidRPr="00AE1464">
        <w:rPr>
          <w:rFonts w:ascii="Times New Roman" w:eastAsia="华文中宋" w:hAnsi="Times New Roman" w:hint="eastAsia"/>
          <w:color w:val="000000" w:themeColor="text1"/>
          <w:sz w:val="24"/>
          <w:szCs w:val="24"/>
        </w:rPr>
        <w:t>antibody</w:t>
      </w:r>
      <w:r w:rsidR="00C85A9F" w:rsidRPr="00AE1464">
        <w:rPr>
          <w:rFonts w:ascii="Times New Roman" w:eastAsia="华文中宋" w:hAnsi="Times New Roman"/>
          <w:color w:val="000000" w:themeColor="text1"/>
          <w:sz w:val="24"/>
          <w:szCs w:val="24"/>
        </w:rPr>
        <w:t xml:space="preserve"> </w:t>
      </w:r>
      <w:r w:rsidR="00681C92">
        <w:rPr>
          <w:rFonts w:ascii="Times New Roman" w:eastAsia="华文中宋" w:hAnsi="Times New Roman"/>
          <w:color w:val="000000" w:themeColor="text1"/>
          <w:sz w:val="24"/>
          <w:szCs w:val="24"/>
        </w:rPr>
        <w:t>from</w:t>
      </w:r>
      <w:r w:rsidR="00C85A9F" w:rsidRPr="00AE1464">
        <w:rPr>
          <w:rFonts w:ascii="Times New Roman" w:eastAsia="华文中宋" w:hAnsi="Times New Roman"/>
          <w:color w:val="000000" w:themeColor="text1"/>
          <w:sz w:val="24"/>
          <w:szCs w:val="24"/>
        </w:rPr>
        <w:t xml:space="preserve"> </w:t>
      </w:r>
      <w:r w:rsidR="00AF57F9" w:rsidRPr="00AE1464">
        <w:rPr>
          <w:rFonts w:ascii="Times New Roman" w:eastAsia="华文中宋" w:hAnsi="Times New Roman"/>
          <w:color w:val="000000" w:themeColor="text1"/>
          <w:sz w:val="24"/>
          <w:szCs w:val="24"/>
        </w:rPr>
        <w:t>STEAP3-Kd</w:t>
      </w:r>
      <w:r w:rsidR="00C85A9F" w:rsidRPr="00AE1464">
        <w:rPr>
          <w:rFonts w:ascii="Times New Roman" w:eastAsia="华文中宋" w:hAnsi="Times New Roman"/>
          <w:color w:val="000000" w:themeColor="text1"/>
          <w:sz w:val="24"/>
          <w:szCs w:val="24"/>
        </w:rPr>
        <w:t xml:space="preserve"> </w:t>
      </w:r>
      <w:r w:rsidR="00681C92">
        <w:rPr>
          <w:rFonts w:ascii="Times New Roman" w:eastAsia="华文中宋" w:hAnsi="Times New Roman"/>
          <w:color w:val="000000" w:themeColor="text1"/>
          <w:sz w:val="24"/>
          <w:szCs w:val="24"/>
        </w:rPr>
        <w:t xml:space="preserve">stably </w:t>
      </w:r>
      <w:r w:rsidR="00681C92" w:rsidRPr="00AE1464">
        <w:rPr>
          <w:rFonts w:ascii="Times New Roman" w:hAnsi="Times New Roman"/>
          <w:color w:val="000000" w:themeColor="text1"/>
          <w:sz w:val="24"/>
          <w:szCs w:val="24"/>
        </w:rPr>
        <w:t>H9c2</w:t>
      </w:r>
      <w:r w:rsidR="00681C92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681C92">
        <w:rPr>
          <w:rFonts w:ascii="Times New Roman" w:eastAsia="华文中宋" w:hAnsi="Times New Roman"/>
          <w:color w:val="000000" w:themeColor="text1"/>
          <w:sz w:val="24"/>
          <w:szCs w:val="24"/>
        </w:rPr>
        <w:t>cells,</w:t>
      </w:r>
      <w:r w:rsidR="00681C92" w:rsidRPr="00AE1464">
        <w:rPr>
          <w:rFonts w:ascii="Times New Roman" w:eastAsia="华文中宋" w:hAnsi="Times New Roman"/>
          <w:color w:val="000000" w:themeColor="text1"/>
          <w:sz w:val="24"/>
          <w:szCs w:val="24"/>
        </w:rPr>
        <w:t xml:space="preserve"> </w:t>
      </w:r>
      <w:r w:rsidR="00C85A9F" w:rsidRPr="00AE1464">
        <w:rPr>
          <w:rFonts w:ascii="Times New Roman" w:eastAsia="华文中宋" w:hAnsi="Times New Roman"/>
          <w:color w:val="000000" w:themeColor="text1"/>
          <w:sz w:val="24"/>
          <w:szCs w:val="24"/>
        </w:rPr>
        <w:t>respectively</w:t>
      </w:r>
      <w:r w:rsidR="00681C92">
        <w:rPr>
          <w:rFonts w:ascii="Times New Roman" w:hAnsi="Times New Roman"/>
          <w:color w:val="000000" w:themeColor="text1"/>
          <w:sz w:val="24"/>
          <w:szCs w:val="24"/>
        </w:rPr>
        <w:t>.</w:t>
      </w:r>
      <w:r w:rsidRPr="00AE1464">
        <w:rPr>
          <w:rFonts w:ascii="Times New Roman" w:eastAsia="华文中宋" w:hAnsi="Times New Roman"/>
          <w:color w:val="000000" w:themeColor="text1"/>
          <w:sz w:val="24"/>
          <w:szCs w:val="24"/>
        </w:rPr>
        <w:t xml:space="preserve">  </w:t>
      </w:r>
    </w:p>
    <w:p w14:paraId="4092F5E6" w14:textId="77777777" w:rsidR="00FE4201" w:rsidRPr="002B13DD" w:rsidRDefault="00FE4201" w:rsidP="002B13DD">
      <w:pPr>
        <w:widowControl/>
        <w:spacing w:line="480" w:lineRule="auto"/>
        <w:jc w:val="left"/>
        <w:rPr>
          <w:rStyle w:val="a7"/>
          <w:rFonts w:ascii="Times New Roman" w:hAnsi="Times New Roman"/>
          <w:bCs w:val="0"/>
          <w:sz w:val="24"/>
          <w:szCs w:val="24"/>
        </w:rPr>
      </w:pPr>
    </w:p>
    <w:sectPr w:rsidR="00FE4201" w:rsidRPr="002B13DD" w:rsidSect="002B13DD">
      <w:pgSz w:w="11906" w:h="16838"/>
      <w:pgMar w:top="1440" w:right="1440" w:bottom="144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97594D5" w14:textId="77777777" w:rsidR="004E7138" w:rsidRDefault="004E7138" w:rsidP="006F4348">
      <w:r>
        <w:separator/>
      </w:r>
    </w:p>
  </w:endnote>
  <w:endnote w:type="continuationSeparator" w:id="0">
    <w:p w14:paraId="3C6D3E91" w14:textId="77777777" w:rsidR="004E7138" w:rsidRDefault="004E7138" w:rsidP="006F43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4F7CB51" w14:textId="77777777" w:rsidR="004E7138" w:rsidRDefault="004E7138" w:rsidP="006F4348">
      <w:r>
        <w:separator/>
      </w:r>
    </w:p>
  </w:footnote>
  <w:footnote w:type="continuationSeparator" w:id="0">
    <w:p w14:paraId="35D2C69E" w14:textId="77777777" w:rsidR="004E7138" w:rsidRDefault="004E7138" w:rsidP="006F434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AEE7C48"/>
    <w:multiLevelType w:val="hybridMultilevel"/>
    <w:tmpl w:val="223E192C"/>
    <w:lvl w:ilvl="0" w:tplc="7E76EFC6">
      <w:start w:val="1"/>
      <w:numFmt w:val="decimal"/>
      <w:lvlText w:val="%1."/>
      <w:lvlJc w:val="left"/>
      <w:pPr>
        <w:ind w:left="660" w:hanging="6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0BCA"/>
    <w:rsid w:val="0000424B"/>
    <w:rsid w:val="0002056A"/>
    <w:rsid w:val="00026935"/>
    <w:rsid w:val="00032A63"/>
    <w:rsid w:val="000332B2"/>
    <w:rsid w:val="00052178"/>
    <w:rsid w:val="00064C92"/>
    <w:rsid w:val="00066132"/>
    <w:rsid w:val="00077562"/>
    <w:rsid w:val="00087427"/>
    <w:rsid w:val="00096F98"/>
    <w:rsid w:val="000A4B8F"/>
    <w:rsid w:val="000B2EEB"/>
    <w:rsid w:val="000D2814"/>
    <w:rsid w:val="000E5CC4"/>
    <w:rsid w:val="000F1D94"/>
    <w:rsid w:val="000F1F6A"/>
    <w:rsid w:val="000F65B4"/>
    <w:rsid w:val="00104EB8"/>
    <w:rsid w:val="00120393"/>
    <w:rsid w:val="001221DD"/>
    <w:rsid w:val="00122560"/>
    <w:rsid w:val="00142525"/>
    <w:rsid w:val="00163B9A"/>
    <w:rsid w:val="00164494"/>
    <w:rsid w:val="001663B6"/>
    <w:rsid w:val="00170771"/>
    <w:rsid w:val="0017325B"/>
    <w:rsid w:val="0018555C"/>
    <w:rsid w:val="00195D3F"/>
    <w:rsid w:val="001A3F04"/>
    <w:rsid w:val="001B050B"/>
    <w:rsid w:val="002044C1"/>
    <w:rsid w:val="00207F6C"/>
    <w:rsid w:val="00225952"/>
    <w:rsid w:val="00265B3B"/>
    <w:rsid w:val="00274F20"/>
    <w:rsid w:val="00293957"/>
    <w:rsid w:val="00297A6A"/>
    <w:rsid w:val="002B13DD"/>
    <w:rsid w:val="002B4A76"/>
    <w:rsid w:val="002E2B9B"/>
    <w:rsid w:val="002E434A"/>
    <w:rsid w:val="002E5058"/>
    <w:rsid w:val="002E7E28"/>
    <w:rsid w:val="002F44BD"/>
    <w:rsid w:val="002F7CAC"/>
    <w:rsid w:val="00311A83"/>
    <w:rsid w:val="00327891"/>
    <w:rsid w:val="00330E01"/>
    <w:rsid w:val="003431F5"/>
    <w:rsid w:val="0034343F"/>
    <w:rsid w:val="00360FF2"/>
    <w:rsid w:val="0036470E"/>
    <w:rsid w:val="00390DC0"/>
    <w:rsid w:val="00393784"/>
    <w:rsid w:val="003957A7"/>
    <w:rsid w:val="0039666D"/>
    <w:rsid w:val="003A6A4A"/>
    <w:rsid w:val="003B0121"/>
    <w:rsid w:val="003B0286"/>
    <w:rsid w:val="003B3491"/>
    <w:rsid w:val="00404FDE"/>
    <w:rsid w:val="004152A7"/>
    <w:rsid w:val="0042146D"/>
    <w:rsid w:val="00427C33"/>
    <w:rsid w:val="004341DF"/>
    <w:rsid w:val="00442713"/>
    <w:rsid w:val="00446830"/>
    <w:rsid w:val="004477D4"/>
    <w:rsid w:val="004570D0"/>
    <w:rsid w:val="004733BA"/>
    <w:rsid w:val="004745D5"/>
    <w:rsid w:val="00480758"/>
    <w:rsid w:val="00494B3F"/>
    <w:rsid w:val="004A6884"/>
    <w:rsid w:val="004B7F96"/>
    <w:rsid w:val="004C743A"/>
    <w:rsid w:val="004D07C1"/>
    <w:rsid w:val="004E28B8"/>
    <w:rsid w:val="004E2D71"/>
    <w:rsid w:val="004E4C62"/>
    <w:rsid w:val="004E52C1"/>
    <w:rsid w:val="004E7138"/>
    <w:rsid w:val="005142C9"/>
    <w:rsid w:val="005320C8"/>
    <w:rsid w:val="005613FF"/>
    <w:rsid w:val="00575103"/>
    <w:rsid w:val="00584E65"/>
    <w:rsid w:val="00584F1B"/>
    <w:rsid w:val="0059452B"/>
    <w:rsid w:val="00596F20"/>
    <w:rsid w:val="005A27C2"/>
    <w:rsid w:val="005B0DD8"/>
    <w:rsid w:val="005C221B"/>
    <w:rsid w:val="005D6C3E"/>
    <w:rsid w:val="005D70DE"/>
    <w:rsid w:val="005E09DF"/>
    <w:rsid w:val="005E2929"/>
    <w:rsid w:val="00600826"/>
    <w:rsid w:val="00600E41"/>
    <w:rsid w:val="0060359B"/>
    <w:rsid w:val="00604054"/>
    <w:rsid w:val="00612AAA"/>
    <w:rsid w:val="00613814"/>
    <w:rsid w:val="006173A4"/>
    <w:rsid w:val="006224E5"/>
    <w:rsid w:val="0065568D"/>
    <w:rsid w:val="00655B22"/>
    <w:rsid w:val="00666EB7"/>
    <w:rsid w:val="00681C92"/>
    <w:rsid w:val="00685254"/>
    <w:rsid w:val="006855E8"/>
    <w:rsid w:val="00692694"/>
    <w:rsid w:val="006A361A"/>
    <w:rsid w:val="006C4D25"/>
    <w:rsid w:val="006E0473"/>
    <w:rsid w:val="006E5669"/>
    <w:rsid w:val="006F1941"/>
    <w:rsid w:val="006F4348"/>
    <w:rsid w:val="007103A8"/>
    <w:rsid w:val="007151BD"/>
    <w:rsid w:val="00723B7A"/>
    <w:rsid w:val="0073296A"/>
    <w:rsid w:val="00735428"/>
    <w:rsid w:val="00740BD4"/>
    <w:rsid w:val="007419E6"/>
    <w:rsid w:val="00741D37"/>
    <w:rsid w:val="00751697"/>
    <w:rsid w:val="00754B93"/>
    <w:rsid w:val="00757EF1"/>
    <w:rsid w:val="00762538"/>
    <w:rsid w:val="00772A86"/>
    <w:rsid w:val="00773257"/>
    <w:rsid w:val="0078622E"/>
    <w:rsid w:val="00791121"/>
    <w:rsid w:val="00794BF0"/>
    <w:rsid w:val="007A7F45"/>
    <w:rsid w:val="007B2E2F"/>
    <w:rsid w:val="007B6323"/>
    <w:rsid w:val="007B7E01"/>
    <w:rsid w:val="007C7F7F"/>
    <w:rsid w:val="007D1443"/>
    <w:rsid w:val="007F4E72"/>
    <w:rsid w:val="00802531"/>
    <w:rsid w:val="00823397"/>
    <w:rsid w:val="00836650"/>
    <w:rsid w:val="00844F5A"/>
    <w:rsid w:val="00856436"/>
    <w:rsid w:val="008623DF"/>
    <w:rsid w:val="00863C22"/>
    <w:rsid w:val="008A3E1A"/>
    <w:rsid w:val="008A426D"/>
    <w:rsid w:val="008B0D8E"/>
    <w:rsid w:val="008B3115"/>
    <w:rsid w:val="008C75FA"/>
    <w:rsid w:val="008E0E4A"/>
    <w:rsid w:val="008E4058"/>
    <w:rsid w:val="008F3C8E"/>
    <w:rsid w:val="008F5A71"/>
    <w:rsid w:val="008F772D"/>
    <w:rsid w:val="00905574"/>
    <w:rsid w:val="00917CEE"/>
    <w:rsid w:val="00924A82"/>
    <w:rsid w:val="00925EB2"/>
    <w:rsid w:val="00953CE6"/>
    <w:rsid w:val="00970CDC"/>
    <w:rsid w:val="00980721"/>
    <w:rsid w:val="009A0C20"/>
    <w:rsid w:val="009E33D8"/>
    <w:rsid w:val="009E6E4A"/>
    <w:rsid w:val="00A03E93"/>
    <w:rsid w:val="00A07349"/>
    <w:rsid w:val="00A17975"/>
    <w:rsid w:val="00A233BF"/>
    <w:rsid w:val="00A3138A"/>
    <w:rsid w:val="00A37BE1"/>
    <w:rsid w:val="00A402CE"/>
    <w:rsid w:val="00A4374F"/>
    <w:rsid w:val="00A744BD"/>
    <w:rsid w:val="00A857FC"/>
    <w:rsid w:val="00A87A51"/>
    <w:rsid w:val="00A93696"/>
    <w:rsid w:val="00AA0BCA"/>
    <w:rsid w:val="00AA7D97"/>
    <w:rsid w:val="00AB609B"/>
    <w:rsid w:val="00AD6372"/>
    <w:rsid w:val="00AE1251"/>
    <w:rsid w:val="00AE1464"/>
    <w:rsid w:val="00AF3F7F"/>
    <w:rsid w:val="00AF57F9"/>
    <w:rsid w:val="00AF64BD"/>
    <w:rsid w:val="00B04E5E"/>
    <w:rsid w:val="00B12EE1"/>
    <w:rsid w:val="00B16A62"/>
    <w:rsid w:val="00B22EC3"/>
    <w:rsid w:val="00B57BDD"/>
    <w:rsid w:val="00B627EC"/>
    <w:rsid w:val="00B87626"/>
    <w:rsid w:val="00B90D4A"/>
    <w:rsid w:val="00BA07DA"/>
    <w:rsid w:val="00BA403E"/>
    <w:rsid w:val="00BA5EC9"/>
    <w:rsid w:val="00BB7808"/>
    <w:rsid w:val="00BD154E"/>
    <w:rsid w:val="00BE0A30"/>
    <w:rsid w:val="00BF6CB8"/>
    <w:rsid w:val="00C109D5"/>
    <w:rsid w:val="00C17F59"/>
    <w:rsid w:val="00C25124"/>
    <w:rsid w:val="00C36B0C"/>
    <w:rsid w:val="00C37A6B"/>
    <w:rsid w:val="00C46D3D"/>
    <w:rsid w:val="00C4741C"/>
    <w:rsid w:val="00C619C5"/>
    <w:rsid w:val="00C72367"/>
    <w:rsid w:val="00C85A9F"/>
    <w:rsid w:val="00C91D79"/>
    <w:rsid w:val="00CA09CF"/>
    <w:rsid w:val="00CA4870"/>
    <w:rsid w:val="00CC044E"/>
    <w:rsid w:val="00CC1EB3"/>
    <w:rsid w:val="00CC28CF"/>
    <w:rsid w:val="00CC4C33"/>
    <w:rsid w:val="00CC6FD3"/>
    <w:rsid w:val="00D036C4"/>
    <w:rsid w:val="00D04AF8"/>
    <w:rsid w:val="00D15ACF"/>
    <w:rsid w:val="00D2236D"/>
    <w:rsid w:val="00D32CB1"/>
    <w:rsid w:val="00D51328"/>
    <w:rsid w:val="00D56CC2"/>
    <w:rsid w:val="00D63ED0"/>
    <w:rsid w:val="00D6675B"/>
    <w:rsid w:val="00D70552"/>
    <w:rsid w:val="00D723ED"/>
    <w:rsid w:val="00D77AB8"/>
    <w:rsid w:val="00D866F0"/>
    <w:rsid w:val="00D87E5B"/>
    <w:rsid w:val="00D97131"/>
    <w:rsid w:val="00DA076A"/>
    <w:rsid w:val="00DA26D3"/>
    <w:rsid w:val="00DB6E92"/>
    <w:rsid w:val="00DC3D15"/>
    <w:rsid w:val="00DC5560"/>
    <w:rsid w:val="00DD3F43"/>
    <w:rsid w:val="00DD57EF"/>
    <w:rsid w:val="00DE62E8"/>
    <w:rsid w:val="00DE6DAD"/>
    <w:rsid w:val="00E333F6"/>
    <w:rsid w:val="00E51358"/>
    <w:rsid w:val="00E56CE0"/>
    <w:rsid w:val="00E56FDE"/>
    <w:rsid w:val="00E63A26"/>
    <w:rsid w:val="00E664B4"/>
    <w:rsid w:val="00E73FC4"/>
    <w:rsid w:val="00E954CE"/>
    <w:rsid w:val="00EA656E"/>
    <w:rsid w:val="00EA7ACD"/>
    <w:rsid w:val="00EB73F9"/>
    <w:rsid w:val="00ED6CA1"/>
    <w:rsid w:val="00EE2291"/>
    <w:rsid w:val="00EF1988"/>
    <w:rsid w:val="00EF40F2"/>
    <w:rsid w:val="00F174DC"/>
    <w:rsid w:val="00F20C90"/>
    <w:rsid w:val="00F223C5"/>
    <w:rsid w:val="00F23BA0"/>
    <w:rsid w:val="00F2497A"/>
    <w:rsid w:val="00F34839"/>
    <w:rsid w:val="00F453E5"/>
    <w:rsid w:val="00F45572"/>
    <w:rsid w:val="00F50434"/>
    <w:rsid w:val="00F57B4A"/>
    <w:rsid w:val="00F77C76"/>
    <w:rsid w:val="00F85E7E"/>
    <w:rsid w:val="00FB55C3"/>
    <w:rsid w:val="00FB56C2"/>
    <w:rsid w:val="00FB590A"/>
    <w:rsid w:val="00FD16F5"/>
    <w:rsid w:val="00FE0E69"/>
    <w:rsid w:val="00FE42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F505CCA"/>
  <w15:chartTrackingRefBased/>
  <w15:docId w15:val="{F418188F-3A93-4BF4-BB92-C439C06B0B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F4348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F43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F434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F434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F4348"/>
    <w:rPr>
      <w:sz w:val="18"/>
      <w:szCs w:val="18"/>
    </w:rPr>
  </w:style>
  <w:style w:type="character" w:styleId="a7">
    <w:name w:val="Strong"/>
    <w:basedOn w:val="a0"/>
    <w:uiPriority w:val="22"/>
    <w:qFormat/>
    <w:rsid w:val="0034343F"/>
    <w:rPr>
      <w:b/>
      <w:bCs/>
    </w:rPr>
  </w:style>
  <w:style w:type="table" w:styleId="a8">
    <w:name w:val="Table Grid"/>
    <w:basedOn w:val="a1"/>
    <w:uiPriority w:val="39"/>
    <w:rsid w:val="00F85E7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List Paragraph"/>
    <w:basedOn w:val="a"/>
    <w:uiPriority w:val="34"/>
    <w:qFormat/>
    <w:rsid w:val="005A27C2"/>
    <w:pPr>
      <w:ind w:firstLineChars="200" w:firstLine="420"/>
    </w:pPr>
    <w:rPr>
      <w:rFonts w:asciiTheme="minorHAnsi" w:eastAsiaTheme="minorEastAsia" w:hAnsiTheme="minorHAnsi" w:cstheme="minorBid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01257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971</TotalTime>
  <Pages>6</Pages>
  <Words>467</Words>
  <Characters>2666</Characters>
  <Application>Microsoft Office Word</Application>
  <DocSecurity>0</DocSecurity>
  <Lines>22</Lines>
  <Paragraphs>6</Paragraphs>
  <ScaleCrop>false</ScaleCrop>
  <Company>中国医学科学院医学实验动物研究所</Company>
  <LinksUpToDate>false</LinksUpToDate>
  <CharactersWithSpaces>3127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lvdan</dc:creator>
  <cp:keywords/>
  <dc:description/>
  <cp:lastModifiedBy>lvdan</cp:lastModifiedBy>
  <cp:revision>87</cp:revision>
  <dcterms:created xsi:type="dcterms:W3CDTF">2020-12-07T02:16:00Z</dcterms:created>
  <dcterms:modified xsi:type="dcterms:W3CDTF">2021-06-12T02:47:00Z</dcterms:modified>
</cp:coreProperties>
</file>