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Grid-Accent2"/>
        <w:tblpPr w:leftFromText="180" w:rightFromText="180" w:vertAnchor="text" w:horzAnchor="page" w:tblpX="2688" w:tblpY="-1"/>
        <w:tblW w:w="5414" w:type="dxa"/>
        <w:tblLook w:val="0420" w:firstRow="1" w:lastRow="0" w:firstColumn="0" w:lastColumn="0" w:noHBand="0" w:noVBand="1"/>
      </w:tblPr>
      <w:tblGrid>
        <w:gridCol w:w="1131"/>
        <w:gridCol w:w="1343"/>
        <w:gridCol w:w="1061"/>
        <w:gridCol w:w="697"/>
        <w:gridCol w:w="1182"/>
      </w:tblGrid>
      <w:tr w:rsidR="005B44A7" w:rsidRPr="00313D0E" w:rsidTr="005B4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4"/>
        </w:trPr>
        <w:tc>
          <w:tcPr>
            <w:tcW w:w="1131" w:type="dxa"/>
            <w:hideMark/>
          </w:tcPr>
          <w:p w:rsidR="005B44A7" w:rsidRPr="007A6D29" w:rsidRDefault="005B44A7" w:rsidP="005B44A7">
            <w:pPr>
              <w:tabs>
                <w:tab w:val="left" w:pos="1757"/>
              </w:tabs>
              <w:jc w:val="center"/>
            </w:pPr>
            <w:r w:rsidRPr="007A6D29">
              <w:rPr>
                <w:lang w:val="en-US"/>
              </w:rPr>
              <w:t>TIME</w:t>
            </w:r>
          </w:p>
        </w:tc>
        <w:tc>
          <w:tcPr>
            <w:tcW w:w="2404" w:type="dxa"/>
            <w:gridSpan w:val="2"/>
            <w:hideMark/>
          </w:tcPr>
          <w:p w:rsidR="005B44A7" w:rsidRPr="007A6D29" w:rsidRDefault="005B44A7" w:rsidP="005B44A7">
            <w:pPr>
              <w:tabs>
                <w:tab w:val="left" w:pos="1757"/>
              </w:tabs>
              <w:jc w:val="center"/>
              <w:rPr>
                <w:b w:val="0"/>
                <w:bCs w:val="0"/>
                <w:lang w:val="en-US"/>
              </w:rPr>
            </w:pPr>
            <w:r w:rsidRPr="007A6D29">
              <w:rPr>
                <w:lang w:val="en-US"/>
              </w:rPr>
              <w:t>BMFC</w:t>
            </w:r>
          </w:p>
        </w:tc>
        <w:tc>
          <w:tcPr>
            <w:tcW w:w="1879" w:type="dxa"/>
            <w:gridSpan w:val="2"/>
            <w:hideMark/>
          </w:tcPr>
          <w:p w:rsidR="005B44A7" w:rsidRPr="007A6D29" w:rsidRDefault="005B44A7" w:rsidP="005B44A7">
            <w:pPr>
              <w:tabs>
                <w:tab w:val="left" w:pos="1757"/>
              </w:tabs>
              <w:jc w:val="center"/>
            </w:pPr>
            <w:r w:rsidRPr="007A6D29">
              <w:rPr>
                <w:lang w:val="en-US"/>
              </w:rPr>
              <w:t>MFC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Day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Volts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mA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Volts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/>
              </w:rPr>
              <w:t>mA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0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Day1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0.271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0.041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8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Day2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0.324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0.039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0.480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1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Day3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0.480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0.079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0.498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0.010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Day4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0.498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0.324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0.499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0.032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4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Day5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0.499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0.324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0.631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0.113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Day6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0.542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0.524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0.639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0.271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0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Day7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1.009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0.618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1.009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0.324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Day8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1.148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0.698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1.393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0.388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Day9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1.424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0.883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1.458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0.410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Day10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1.733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0.906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1.508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0.618</w:t>
            </w:r>
          </w:p>
        </w:tc>
      </w:tr>
      <w:tr w:rsidR="005B44A7" w:rsidRPr="00313D0E" w:rsidTr="005B44A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2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Day11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1.883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1.126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1.645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1.126</w:t>
            </w:r>
          </w:p>
        </w:tc>
      </w:tr>
      <w:tr w:rsidR="005B44A7" w:rsidRPr="00313D0E" w:rsidTr="005B4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tcW w:w="113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Day12</w:t>
            </w:r>
          </w:p>
        </w:tc>
        <w:tc>
          <w:tcPr>
            <w:tcW w:w="1343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1.885</w:t>
            </w:r>
          </w:p>
        </w:tc>
        <w:tc>
          <w:tcPr>
            <w:tcW w:w="1061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1.133</w:t>
            </w:r>
          </w:p>
        </w:tc>
        <w:tc>
          <w:tcPr>
            <w:tcW w:w="697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1.733</w:t>
            </w:r>
          </w:p>
        </w:tc>
        <w:tc>
          <w:tcPr>
            <w:tcW w:w="1182" w:type="dxa"/>
            <w:hideMark/>
          </w:tcPr>
          <w:p w:rsidR="005B44A7" w:rsidRPr="00CA58E7" w:rsidRDefault="005B44A7" w:rsidP="005B44A7">
            <w:pPr>
              <w:tabs>
                <w:tab w:val="left" w:pos="1757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58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1.133</w:t>
            </w:r>
          </w:p>
        </w:tc>
      </w:tr>
    </w:tbl>
    <w:p w:rsidR="005F339C" w:rsidRDefault="005F339C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>
      <w:r w:rsidRPr="004E72D6">
        <w:rPr>
          <w:rFonts w:ascii="Times New Roman" w:eastAsia="AdvTimes" w:hAnsi="Times New Roman" w:cs="Times New Roman"/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73030" wp14:editId="5EC04CD2">
                <wp:simplePos x="0" y="0"/>
                <wp:positionH relativeFrom="column">
                  <wp:posOffset>974725</wp:posOffset>
                </wp:positionH>
                <wp:positionV relativeFrom="paragraph">
                  <wp:posOffset>31750</wp:posOffset>
                </wp:positionV>
                <wp:extent cx="3336290" cy="320675"/>
                <wp:effectExtent l="0" t="0" r="0" b="317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6290" cy="32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44A7" w:rsidRPr="00311F1E" w:rsidRDefault="005B44A7" w:rsidP="005B44A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311F1E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Table: 1 Electricity Generation diurnally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76.75pt;margin-top:2.5pt;width:262.7pt;height:2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" fillcolor="white [3201]" stroked="f" strokeweight=".5pt">
                <v:textbox>
                  <w:txbxContent>
                    <w:p w:rsidR="005B44A7" w:rsidRPr="00311F1E" w:rsidRDefault="005B44A7" w:rsidP="005B44A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311F1E">
                        <w:rPr>
                          <w:rFonts w:ascii="Times New Roman" w:hAnsi="Times New Roman" w:cs="Times New Roman"/>
                          <w:b/>
                          <w:bCs/>
                        </w:rPr>
                        <w:t>Table: 1 Electricity Generation diurnally</w:t>
                      </w:r>
                    </w:p>
                  </w:txbxContent>
                </v:textbox>
              </v:shape>
            </w:pict>
          </mc:Fallback>
        </mc:AlternateContent>
      </w:r>
    </w:p>
    <w:p w:rsidR="005B44A7" w:rsidRDefault="005B44A7"/>
    <w:p w:rsidR="005B44A7" w:rsidRDefault="005B44A7">
      <w:r>
        <w:t xml:space="preserve">                              </w:t>
      </w:r>
      <w:r w:rsidRPr="004E72D6">
        <w:rPr>
          <w:rFonts w:ascii="Times New Roman" w:hAnsi="Times New Roman" w:cs="Times New Roman"/>
          <w:noProof/>
          <w:sz w:val="20"/>
          <w:szCs w:val="20"/>
          <w:lang w:eastAsia="en-IN"/>
        </w:rPr>
        <w:drawing>
          <wp:inline distT="0" distB="0" distL="0" distR="0" wp14:anchorId="7B1AEF03" wp14:editId="535035CF">
            <wp:extent cx="4050631" cy="2332354"/>
            <wp:effectExtent l="0" t="0" r="762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263" cy="23430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44A7" w:rsidRPr="00F33218" w:rsidRDefault="005B44A7" w:rsidP="005B44A7">
      <w:pPr>
        <w:ind w:right="-89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r w:rsidRPr="00F33218">
        <w:rPr>
          <w:rFonts w:ascii="Times New Roman" w:hAnsi="Times New Roman" w:cs="Times New Roman"/>
          <w:sz w:val="20"/>
          <w:szCs w:val="20"/>
        </w:rPr>
        <w:t>[</w:t>
      </w:r>
      <w:r w:rsidRPr="00F33218">
        <w:rPr>
          <w:rFonts w:ascii="Times New Roman" w:hAnsi="Times New Roman" w:cs="Times New Roman"/>
          <w:b/>
          <w:bCs/>
          <w:sz w:val="20"/>
          <w:szCs w:val="20"/>
        </w:rPr>
        <w:t>Table 2: Electricity Generation diurnally</w:t>
      </w:r>
      <w:r w:rsidRPr="00F33218">
        <w:rPr>
          <w:rFonts w:ascii="Times New Roman" w:hAnsi="Times New Roman" w:cs="Times New Roman"/>
          <w:sz w:val="20"/>
          <w:szCs w:val="20"/>
        </w:rPr>
        <w:t>]</w:t>
      </w:r>
    </w:p>
    <w:p w:rsidR="005B44A7" w:rsidRDefault="005B44A7">
      <w:bookmarkStart w:id="0" w:name="_GoBack"/>
      <w:bookmarkEnd w:id="0"/>
    </w:p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p w:rsidR="005B44A7" w:rsidRDefault="005B44A7"/>
    <w:sectPr w:rsidR="005B44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Bahnschrift Light"/>
    <w:panose1 w:val="020B0502040204020203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ime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B28"/>
    <w:rsid w:val="00127B28"/>
    <w:rsid w:val="005B44A7"/>
    <w:rsid w:val="005F339C"/>
    <w:rsid w:val="00DD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4A7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2">
    <w:name w:val="Light Grid Accent 2"/>
    <w:basedOn w:val="TableNormal"/>
    <w:uiPriority w:val="62"/>
    <w:rsid w:val="005B44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4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4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4A7"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2">
    <w:name w:val="Light Grid Accent 2"/>
    <w:basedOn w:val="TableNormal"/>
    <w:uiPriority w:val="62"/>
    <w:rsid w:val="005B44A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4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4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kru</dc:creator>
  <cp:lastModifiedBy>kru</cp:lastModifiedBy>
  <cp:revision>2</cp:revision>
  <dcterms:created xsi:type="dcterms:W3CDTF">2020-07-13T13:46:00Z</dcterms:created>
  <dcterms:modified xsi:type="dcterms:W3CDTF">2020-07-13T15:07:00Z</dcterms:modified>
</cp:coreProperties>
</file>