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3EA" w:rsidRPr="00CF7A73" w:rsidRDefault="00957C90" w:rsidP="00CF7A73">
      <w:pPr>
        <w:spacing w:line="360" w:lineRule="auto"/>
        <w:ind w:leftChars="100" w:left="200"/>
        <w:rPr>
          <w:rFonts w:ascii="Times New Roman" w:hAnsi="Times New Roman" w:cs="Times New Roman"/>
          <w:sz w:val="18"/>
          <w:szCs w:val="18"/>
        </w:rPr>
      </w:pPr>
      <w:r w:rsidRPr="00CF7A73">
        <w:rPr>
          <w:rFonts w:ascii="Times New Roman" w:hAnsi="Times New Roman" w:cs="Times New Roman"/>
          <w:sz w:val="18"/>
          <w:szCs w:val="18"/>
        </w:rPr>
        <w:t xml:space="preserve">Table </w:t>
      </w:r>
      <w:r w:rsidR="00A20CEC" w:rsidRPr="00CF7A73">
        <w:rPr>
          <w:rFonts w:ascii="Times New Roman" w:hAnsi="Times New Roman" w:cs="Times New Roman"/>
          <w:sz w:val="18"/>
          <w:szCs w:val="18"/>
        </w:rPr>
        <w:t>S</w:t>
      </w:r>
      <w:r w:rsidRPr="00CF7A73">
        <w:rPr>
          <w:rFonts w:ascii="Times New Roman" w:hAnsi="Times New Roman" w:cs="Times New Roman"/>
          <w:sz w:val="18"/>
          <w:szCs w:val="18"/>
        </w:rPr>
        <w:t>1.</w:t>
      </w:r>
      <w:r w:rsidR="00A20CEC" w:rsidRPr="00CF7A73">
        <w:rPr>
          <w:rFonts w:ascii="Times New Roman" w:hAnsi="Times New Roman" w:cs="Times New Roman"/>
          <w:sz w:val="18"/>
          <w:szCs w:val="18"/>
        </w:rPr>
        <w:t xml:space="preserve"> </w:t>
      </w:r>
      <w:r w:rsidR="001262A0" w:rsidRPr="00CF7A73">
        <w:rPr>
          <w:rFonts w:ascii="Times New Roman" w:hAnsi="Times New Roman" w:cs="Times New Roman"/>
          <w:sz w:val="18"/>
          <w:szCs w:val="18"/>
        </w:rPr>
        <w:t>List of primer sequences</w:t>
      </w:r>
      <w:r w:rsidRPr="00CF7A73">
        <w:rPr>
          <w:rFonts w:ascii="Times New Roman" w:hAnsi="Times New Roman" w:cs="Times New Roman"/>
          <w:sz w:val="18"/>
          <w:szCs w:val="18"/>
        </w:rPr>
        <w:t xml:space="preserve"> for RT-</w:t>
      </w:r>
      <w:r w:rsidR="00E358F7" w:rsidRPr="00CF7A73">
        <w:rPr>
          <w:rFonts w:ascii="Times New Roman" w:hAnsi="Times New Roman" w:cs="Times New Roman"/>
          <w:sz w:val="18"/>
          <w:szCs w:val="18"/>
        </w:rPr>
        <w:t>q</w:t>
      </w:r>
      <w:r w:rsidRPr="00CF7A73">
        <w:rPr>
          <w:rFonts w:ascii="Times New Roman" w:hAnsi="Times New Roman" w:cs="Times New Roman"/>
          <w:sz w:val="18"/>
          <w:szCs w:val="18"/>
        </w:rPr>
        <w:t>PCR.</w:t>
      </w:r>
    </w:p>
    <w:tbl>
      <w:tblPr>
        <w:tblStyle w:val="a3"/>
        <w:tblW w:w="0" w:type="auto"/>
        <w:tblInd w:w="2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203"/>
        <w:gridCol w:w="640"/>
        <w:gridCol w:w="2796"/>
        <w:gridCol w:w="1134"/>
      </w:tblGrid>
      <w:tr w:rsidR="00E603EA" w:rsidRPr="00CF7A73" w:rsidTr="00CF7A73">
        <w:trPr>
          <w:trHeight w:val="566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Gene name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Uniprot ID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F/R</w:t>
            </w:r>
          </w:p>
        </w:tc>
        <w:tc>
          <w:tcPr>
            <w:tcW w:w="2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Sequence(5’-3’)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Product size</w:t>
            </w: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GOT1</w:t>
            </w: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P00504</w:t>
            </w: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pStyle w:val="HTML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CAAGCTGTCAAGCTGCTGTC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</w:t>
            </w: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pStyle w:val="HTML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CGTGGAGGAAAGCTAGCAAC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OGDHL</w:t>
            </w: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E1BTL0</w:t>
            </w: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pStyle w:val="HTML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CCCTTCTCACTTGGAAGCAG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</w:t>
            </w: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pStyle w:val="HTML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CCTGCAGTATCCCCTCGATA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UGT2A1</w:t>
            </w: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F1NMB3</w:t>
            </w: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pStyle w:val="HTML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GGAGCAAAGCACTTGAGACC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93</w:t>
            </w: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pStyle w:val="HTML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GGCTGCACAGATGAACAAGA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GART</w:t>
            </w:r>
          </w:p>
        </w:tc>
        <w:tc>
          <w:tcPr>
            <w:tcW w:w="1203" w:type="dxa"/>
            <w:vAlign w:val="center"/>
          </w:tcPr>
          <w:p w:rsidR="00E603EA" w:rsidRPr="00CF7A73" w:rsidRDefault="002F5234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6" w:history="1">
              <w:r w:rsidR="00E603EA" w:rsidRPr="00CF7A73">
                <w:rPr>
                  <w:rStyle w:val="a4"/>
                  <w:rFonts w:ascii="Times New Roman" w:eastAsia="맑은 고딕" w:hAnsi="Times New Roman" w:cs="Times New Roman"/>
                  <w:color w:val="000000" w:themeColor="text1"/>
                  <w:sz w:val="18"/>
                  <w:szCs w:val="18"/>
                  <w:u w:val="none"/>
                </w:rPr>
                <w:t>P21872</w:t>
              </w:r>
            </w:hyperlink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GGAGATGGCTCGGACATTTA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90</w:t>
            </w: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0" w:name="_GoBack" w:colFirst="5" w:colLast="5"/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TTCTGCACATCCTTGAGCAC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GSTT1L</w:t>
            </w:r>
          </w:p>
        </w:tc>
        <w:tc>
          <w:tcPr>
            <w:tcW w:w="1203" w:type="dxa"/>
            <w:vAlign w:val="center"/>
          </w:tcPr>
          <w:p w:rsidR="00E603EA" w:rsidRPr="00CF7A73" w:rsidRDefault="002F5234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7" w:history="1">
              <w:r w:rsidR="00E603EA" w:rsidRPr="00CF7A73">
                <w:rPr>
                  <w:rStyle w:val="a4"/>
                  <w:rFonts w:ascii="Times New Roman" w:eastAsia="맑은 고딕" w:hAnsi="Times New Roman" w:cs="Times New Roman"/>
                  <w:color w:val="000000" w:themeColor="text1"/>
                  <w:sz w:val="18"/>
                  <w:szCs w:val="18"/>
                  <w:u w:val="none"/>
                </w:rPr>
                <w:t>E1BUB6</w:t>
              </w:r>
            </w:hyperlink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GTGCTACCGAGGAGCTGAAC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105</w:t>
            </w:r>
          </w:p>
        </w:tc>
      </w:tr>
      <w:bookmarkEnd w:id="0"/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CTACGAGGTCTGCCAAGGAG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IARS</w:t>
            </w:r>
          </w:p>
        </w:tc>
        <w:tc>
          <w:tcPr>
            <w:tcW w:w="1203" w:type="dxa"/>
            <w:vAlign w:val="center"/>
          </w:tcPr>
          <w:p w:rsidR="00E603EA" w:rsidRPr="00CF7A73" w:rsidRDefault="002F5234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" w:history="1">
              <w:r w:rsidR="00E603EA" w:rsidRPr="00CF7A73">
                <w:rPr>
                  <w:rStyle w:val="a4"/>
                  <w:rFonts w:ascii="Times New Roman" w:eastAsia="맑은 고딕" w:hAnsi="Times New Roman" w:cs="Times New Roman"/>
                  <w:color w:val="000000" w:themeColor="text1"/>
                  <w:sz w:val="18"/>
                  <w:szCs w:val="18"/>
                  <w:u w:val="none"/>
                </w:rPr>
                <w:t>Q5ZKA2</w:t>
              </w:r>
            </w:hyperlink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GACAGGTTTCCTGGCATTGT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148</w:t>
            </w: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GGGCTTGATGAACAACACCT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RARS</w:t>
            </w:r>
          </w:p>
        </w:tc>
        <w:tc>
          <w:tcPr>
            <w:tcW w:w="1203" w:type="dxa"/>
            <w:vAlign w:val="center"/>
          </w:tcPr>
          <w:p w:rsidR="00E603EA" w:rsidRPr="00CF7A73" w:rsidRDefault="002F5234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" w:history="1">
              <w:r w:rsidR="00E603EA" w:rsidRPr="00CF7A73">
                <w:rPr>
                  <w:rStyle w:val="a4"/>
                  <w:rFonts w:ascii="Times New Roman" w:eastAsia="맑은 고딕" w:hAnsi="Times New Roman" w:cs="Times New Roman"/>
                  <w:color w:val="000000" w:themeColor="text1"/>
                  <w:sz w:val="18"/>
                  <w:szCs w:val="18"/>
                  <w:u w:val="none"/>
                </w:rPr>
                <w:t>Q5ZM11</w:t>
              </w:r>
            </w:hyperlink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TCATTGCTCACCTGCAAGAC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146</w:t>
            </w: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CAGCACCACACATTGGTAGG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GSS</w:t>
            </w:r>
          </w:p>
        </w:tc>
        <w:tc>
          <w:tcPr>
            <w:tcW w:w="1203" w:type="dxa"/>
            <w:vAlign w:val="center"/>
          </w:tcPr>
          <w:p w:rsidR="00E603EA" w:rsidRPr="00CF7A73" w:rsidRDefault="002F5234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" w:history="1">
              <w:r w:rsidR="00E603EA" w:rsidRPr="00CF7A73">
                <w:rPr>
                  <w:rStyle w:val="a4"/>
                  <w:rFonts w:ascii="Times New Roman" w:eastAsia="맑은 고딕" w:hAnsi="Times New Roman" w:cs="Times New Roman"/>
                  <w:color w:val="000000" w:themeColor="text1"/>
                  <w:sz w:val="18"/>
                  <w:szCs w:val="18"/>
                  <w:u w:val="none"/>
                </w:rPr>
                <w:t>F1NLE4</w:t>
              </w:r>
            </w:hyperlink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ACTGGATGTGGGTGAAGAGG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</w:t>
            </w: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CTCCTTCTCGCTGTGGTTTC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CYP2D6</w:t>
            </w:r>
          </w:p>
        </w:tc>
        <w:tc>
          <w:tcPr>
            <w:tcW w:w="1203" w:type="dxa"/>
            <w:vAlign w:val="center"/>
          </w:tcPr>
          <w:p w:rsidR="00E603EA" w:rsidRPr="00CF7A73" w:rsidRDefault="002F5234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1" w:history="1">
              <w:r w:rsidR="00E603EA" w:rsidRPr="00CF7A73">
                <w:rPr>
                  <w:rStyle w:val="a4"/>
                  <w:rFonts w:ascii="Times New Roman" w:eastAsia="맑은 고딕" w:hAnsi="Times New Roman" w:cs="Times New Roman"/>
                  <w:color w:val="000000" w:themeColor="text1"/>
                  <w:sz w:val="18"/>
                  <w:szCs w:val="18"/>
                  <w:u w:val="none"/>
                </w:rPr>
                <w:t>F1NJG4</w:t>
              </w:r>
            </w:hyperlink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AGGAGAAAGGAGGCAGAAGC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113</w:t>
            </w: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2796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TGTTGCTCCAAGATGACAGC</w:t>
            </w:r>
          </w:p>
        </w:tc>
        <w:tc>
          <w:tcPr>
            <w:tcW w:w="1134" w:type="dxa"/>
            <w:vAlign w:val="center"/>
          </w:tcPr>
          <w:p w:rsidR="00E603EA" w:rsidRPr="00CF7A73" w:rsidRDefault="00E603EA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6490" w:rsidRPr="00CF7A73" w:rsidTr="00CF7A73">
        <w:tc>
          <w:tcPr>
            <w:tcW w:w="1134" w:type="dxa"/>
            <w:vAlign w:val="center"/>
          </w:tcPr>
          <w:p w:rsidR="000209A1" w:rsidRPr="00CF7A73" w:rsidRDefault="000209A1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1203" w:type="dxa"/>
            <w:vAlign w:val="center"/>
          </w:tcPr>
          <w:p w:rsidR="000209A1" w:rsidRPr="00CF7A73" w:rsidRDefault="000209A1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P00356</w:t>
            </w:r>
          </w:p>
        </w:tc>
        <w:tc>
          <w:tcPr>
            <w:tcW w:w="640" w:type="dxa"/>
            <w:vAlign w:val="center"/>
          </w:tcPr>
          <w:p w:rsidR="000209A1" w:rsidRPr="00CF7A73" w:rsidRDefault="000209A1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2796" w:type="dxa"/>
            <w:vAlign w:val="center"/>
          </w:tcPr>
          <w:p w:rsidR="000209A1" w:rsidRPr="00CF7A73" w:rsidRDefault="000209A1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GACGTGCAGCAGGAACACTA</w:t>
            </w:r>
          </w:p>
        </w:tc>
        <w:tc>
          <w:tcPr>
            <w:tcW w:w="1134" w:type="dxa"/>
            <w:vAlign w:val="center"/>
          </w:tcPr>
          <w:p w:rsidR="000209A1" w:rsidRPr="00CF7A73" w:rsidRDefault="000209A1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112</w:t>
            </w:r>
          </w:p>
        </w:tc>
      </w:tr>
      <w:tr w:rsidR="00EB6490" w:rsidRPr="00CF7A73" w:rsidTr="00CF7A73"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209A1" w:rsidRPr="00CF7A73" w:rsidRDefault="000209A1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209A1" w:rsidRPr="00CF7A73" w:rsidRDefault="000209A1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:rsidR="000209A1" w:rsidRPr="00CF7A73" w:rsidRDefault="000209A1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2796" w:type="dxa"/>
            <w:tcBorders>
              <w:bottom w:val="single" w:sz="4" w:space="0" w:color="auto"/>
            </w:tcBorders>
            <w:vAlign w:val="center"/>
          </w:tcPr>
          <w:p w:rsidR="000209A1" w:rsidRPr="00CF7A73" w:rsidRDefault="000209A1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CTTGGACTTTGCCAGAGAGG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209A1" w:rsidRPr="00CF7A73" w:rsidRDefault="000209A1" w:rsidP="002C37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:rsidR="00957C90" w:rsidRPr="00CF7A73" w:rsidRDefault="00957C90" w:rsidP="00CF7A73">
      <w:pPr>
        <w:pStyle w:val="HTML"/>
        <w:spacing w:line="360" w:lineRule="auto"/>
        <w:ind w:leftChars="100" w:left="200"/>
        <w:rPr>
          <w:rFonts w:ascii="Times New Roman" w:eastAsia="굴림" w:hAnsi="Times New Roman" w:cs="Times New Roman"/>
          <w:b/>
          <w:bCs/>
          <w:color w:val="222222"/>
          <w:kern w:val="36"/>
          <w:sz w:val="18"/>
          <w:szCs w:val="18"/>
        </w:rPr>
      </w:pPr>
      <w:r w:rsidRPr="00CF7A73">
        <w:rPr>
          <w:rFonts w:ascii="Times New Roman" w:hAnsi="Times New Roman" w:cs="Times New Roman"/>
          <w:sz w:val="18"/>
          <w:szCs w:val="18"/>
        </w:rPr>
        <w:br w:type="page"/>
      </w:r>
    </w:p>
    <w:p w:rsidR="00C626E8" w:rsidRPr="00CF7A73" w:rsidRDefault="00C626E8" w:rsidP="00CF7A73">
      <w:pPr>
        <w:spacing w:line="360" w:lineRule="auto"/>
        <w:ind w:leftChars="100" w:left="200"/>
        <w:rPr>
          <w:rFonts w:ascii="Times New Roman" w:hAnsi="Times New Roman" w:cs="Times New Roman"/>
          <w:sz w:val="18"/>
          <w:szCs w:val="18"/>
        </w:rPr>
      </w:pPr>
      <w:r w:rsidRPr="00F15B77">
        <w:rPr>
          <w:rFonts w:ascii="Times New Roman" w:hAnsi="Times New Roman" w:cs="Times New Roman"/>
          <w:sz w:val="18"/>
          <w:szCs w:val="18"/>
        </w:rPr>
        <w:lastRenderedPageBreak/>
        <w:t>Table</w:t>
      </w:r>
      <w:r w:rsidR="00095525" w:rsidRPr="00F15B77">
        <w:rPr>
          <w:rFonts w:ascii="Times New Roman" w:hAnsi="Times New Roman" w:cs="Times New Roman"/>
          <w:sz w:val="18"/>
          <w:szCs w:val="18"/>
        </w:rPr>
        <w:t xml:space="preserve"> </w:t>
      </w:r>
      <w:r w:rsidR="00A20CEC" w:rsidRPr="00F15B77">
        <w:rPr>
          <w:rFonts w:ascii="Times New Roman" w:hAnsi="Times New Roman" w:cs="Times New Roman"/>
          <w:sz w:val="18"/>
          <w:szCs w:val="18"/>
        </w:rPr>
        <w:t>S2</w:t>
      </w:r>
      <w:r w:rsidRPr="00F15B77">
        <w:rPr>
          <w:rFonts w:ascii="Times New Roman" w:hAnsi="Times New Roman" w:cs="Times New Roman"/>
          <w:sz w:val="18"/>
          <w:szCs w:val="18"/>
        </w:rPr>
        <w:t>.</w:t>
      </w:r>
      <w:r w:rsidRPr="00CF7A73">
        <w:rPr>
          <w:rFonts w:ascii="Times New Roman" w:hAnsi="Times New Roman" w:cs="Times New Roman"/>
          <w:sz w:val="18"/>
          <w:szCs w:val="18"/>
        </w:rPr>
        <w:t xml:space="preserve"> </w:t>
      </w:r>
      <w:r w:rsidR="001262A0" w:rsidRPr="00CF7A73">
        <w:rPr>
          <w:rFonts w:ascii="Times New Roman" w:hAnsi="Times New Roman" w:cs="Times New Roman"/>
          <w:sz w:val="18"/>
          <w:szCs w:val="18"/>
        </w:rPr>
        <w:t>List of differentially expressed proteins during chronic heat stress.</w:t>
      </w:r>
    </w:p>
    <w:tbl>
      <w:tblPr>
        <w:tblStyle w:val="a3"/>
        <w:tblW w:w="8922" w:type="dxa"/>
        <w:tblInd w:w="2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2"/>
        <w:gridCol w:w="4579"/>
        <w:gridCol w:w="634"/>
        <w:gridCol w:w="635"/>
        <w:gridCol w:w="798"/>
        <w:gridCol w:w="804"/>
      </w:tblGrid>
      <w:tr w:rsidR="00083B0C" w:rsidRPr="00CF7A73" w:rsidTr="00CF7A73">
        <w:trPr>
          <w:trHeight w:val="170"/>
        </w:trPr>
        <w:tc>
          <w:tcPr>
            <w:tcW w:w="1472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457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6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MW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score</w:t>
            </w:r>
          </w:p>
        </w:tc>
        <w:tc>
          <w:tcPr>
            <w:tcW w:w="80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</w:p>
        </w:tc>
      </w:tr>
      <w:tr w:rsidR="00083B0C" w:rsidRPr="00CF7A73" w:rsidTr="00CF7A73">
        <w:trPr>
          <w:trHeight w:val="170"/>
        </w:trPr>
        <w:tc>
          <w:tcPr>
            <w:tcW w:w="1472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79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4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CH</w:t>
            </w:r>
          </w:p>
        </w:tc>
        <w:tc>
          <w:tcPr>
            <w:tcW w:w="804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083B0C" w:rsidRPr="00CF7A73" w:rsidRDefault="00083B0C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C2227" w:rsidRPr="00CF7A73" w:rsidTr="00CF7A73">
        <w:trPr>
          <w:trHeight w:val="170"/>
        </w:trPr>
        <w:tc>
          <w:tcPr>
            <w:tcW w:w="8922" w:type="dxa"/>
            <w:gridSpan w:val="6"/>
            <w:noWrap/>
            <w:vAlign w:val="center"/>
            <w:hideMark/>
          </w:tcPr>
          <w:p w:rsidR="00CC2227" w:rsidRPr="00CF7A73" w:rsidRDefault="00CC2227" w:rsidP="002C375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Down regulated by chronic heat stress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A2M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A2ML4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6.37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ABCA8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7.08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ABCB1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8.43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ACOX2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Acyl-coenzyme A oxidase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ACTN1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Alpha-actinin-1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ALDOC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Fructose-bisphosphate aldolase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6.76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AMT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Aminomethyltransferase, mitochondrial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9.14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AP1B1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AP complex subunit beta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5.16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APOA1BP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NAD(P)H-hydrate epimerase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8.62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ARPC1A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Actin-related protein 2/3 complex subunit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8.31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ASS1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Argininosuccinate synthase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ATP2A2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Calcium-transporting ATPase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5.36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ATP6V1A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V-type proton ATPase catalytic subunit 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5.86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BCL2L14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5.19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C5H14orf166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CAPN11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2A3C6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Calpain-11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5.03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CCDC58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CFH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7.05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CHCHD3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MICOS complex subunit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8.97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CLTA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Clathrin light chain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CNBP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Cellular nucleic acid-binding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CNN3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Calponin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COPE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Coatomer subunit epsilon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5.14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CRYM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6.09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Citrate synthase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8.91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CYFIP2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CYP2AC2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9.17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Cytochrome P450 CYP2D49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8.72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CYP4A22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8.25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DBNL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5.69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DCN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Decorin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8.32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Dihydrofolate reductase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8.07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EIF3A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Eukaryotic translation initiation factor 3 subunit 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6.96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EIF3B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Eukaryotic translation initiation factor 3 subunit B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5.15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EIF3G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7.66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EIF3I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Eukaryotic translation initiation factor 3 subunit I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5.64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EIF3K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Eukaryotic translation initiation factor 3 subunit K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5.01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EIF4E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0773BD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Eukaryotic translation initiation factor 4E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5.95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EIF4G1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5.29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ENDOG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ENO3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Beta-enolase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7.61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6.21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FAHD2AL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9.77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FERMT2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FGB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Fibrinogen beta chain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7.36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FKBP8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Peptidylprolyl isomerase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4.89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GANC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6.37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GART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Trifunctional purine biosynthetic protein adenosine-3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7.58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GBP4L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5.91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GLO1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Lactoylglutathione lyase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GLOD4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6.25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GNB4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6.28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GOT1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Aspartate aminotransferase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GSS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Glutathione synthetase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5.88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HDLBP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Vigilin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7.25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HNRNPH2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6.76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HPX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Hemopexin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HSP90AB1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Heat shock cognate protein HSP 90-beta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5.34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HSPA4L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IDH3A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Isocitrate dehydrogenase [NAD] subunit, mitochondrial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KIF5B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Kinesin-like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KMO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Kynurenine 3-monooxygenase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8.44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KPNB1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6.06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KRT75L4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KTN1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Kinectin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5.86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LETM1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Mitochondrial proton/calcium exchanger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6.71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LIMA1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5.95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LOC100857197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5.91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LOC107050352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Eukaryotic translation initiation factor 5A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5.34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LOC107080643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8.02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LOC769704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Carboxylic ester hydrolase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5.35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LYZ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Lysozyme C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9.07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MARCKS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Myristoylated alanine-rich C-kinase substrate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MDN1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MYH9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Myosin-9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MYO1B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0E101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Myosin IB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NAPA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5.25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NDUFB5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NADH:ubiquinone oxidoreductase subunit B5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9.13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NDUFS5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NDUFS7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9.89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NMT1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Glycylpeptide N-tetradecanoyltransferase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NOP56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7.62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NPEPPS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4.97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OIH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Ovoinhibitor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OTUB1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Ubiquitin thioesterase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PACSIN2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Protein kinase C and casein kinase substrate in neurons protein 2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PAFAH1B1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Lissencephaly-1 homolog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7.37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PARP1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Poly [ADP-ribose] polymerase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PDCD6IP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Programmed cell death 6 interacting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PDIA4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6.89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PGRMC2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5.38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PON2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Serum paraoxonase/arylesterase 2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5.34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PPP1CA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Serine/threonine-protein phosphatase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7.03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PPP1CC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Serine/threonine-protein phosphatase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PSMA1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Proteasome subunit alpha type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PSMA3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Proteasome endopeptidase complex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5.15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PSMB1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Proteasome subunit beta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6.89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PSMD11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6.37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PTER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Phosphotriesterase related</w:t>
            </w:r>
            <w:r w:rsidR="000E101E"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PUF60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RAB5C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Ras-related protein Rab-5C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8.41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RAB8A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Ras-related protein Rab-8A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9.09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RDX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Radixin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6.37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RPIA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6.14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RPN2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Dolichyl-diphosphooligosaccharide--protein glycosyltransferase subunit 2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6.32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RPS19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0E101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Ribosomal protein S19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10.32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RPS21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40S ribosomal protein S21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RPS26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40S ribosomal protein S26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SAR1A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SCARB2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SLC9A3R2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Na(+)/H(+) exchange regulatory cofactor NHE-RF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7.87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SNX1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5.41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SORD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Sorbitol dehydrogenase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7.39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SPIK5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ST13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Hsc70-interacting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5.14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STT3A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7.99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SULT1B1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Sulfotransferase family cytosolic 1B member 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7.18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SUMO3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Small ubiquitin-related modifier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TARDBP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TAR DNA-binding protein 43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TF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Ovotransferrin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7.12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THNSL2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6.98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TTC38L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6.11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U2AF1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U2snRNP auxiliary factor small subunit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8.81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UBE2N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UGGT1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0E101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UDP-glucose glycoprotein glucosyltransferase 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UROD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7.17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WDR1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WD repeat-containing protein 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XDH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Xanthine dehydrogenase/oxidase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XYLB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Xylulokinase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YBX3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10.37</w:t>
            </w:r>
          </w:p>
        </w:tc>
      </w:tr>
      <w:tr w:rsidR="00512B5E" w:rsidRPr="00CF7A73" w:rsidTr="00CF7A73">
        <w:trPr>
          <w:trHeight w:val="170"/>
        </w:trPr>
        <w:tc>
          <w:tcPr>
            <w:tcW w:w="8922" w:type="dxa"/>
            <w:gridSpan w:val="6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Up regulated by chronic heat stress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APEH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6.13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PTBP1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9.32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NARS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6.04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NPC2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HIBADH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3-hydroxyisobutyrate dehydrogenase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8.32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UBAP2L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6.89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FLNB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5.69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GSTO1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7.44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PHYH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8.24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GALK1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6.09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HSD17B7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7.37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RTCB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tRNA-splicing ligase RtcB homolog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7.24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SPTAN1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Spectrin alpha chain, non-erythrocytic 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5.36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HDHD2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6.87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HKDC1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7.81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ARCN1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Coatomer subunit delta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6.07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CRYL1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6.79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RARS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Arginine--tRNA ligase, cytoplasmic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SEC61A1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8.06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DNTTIP2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5.27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RPS27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40S ribosomal protein S27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 k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9.45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cpsmb7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Proteasome subunit beta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EHD3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SNX3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8.87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TIMM8A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5.17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RAB7A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RAB7A, member RAS oncogene family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CYP4V2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GLUD1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Glutamate dehydrogenase 1, mitochondrial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8.28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RAB8B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9.06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OGDH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6.96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AKR1A1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Alcohol dehydrogenase [NADP(+)]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CYP1A2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Cytochrome P450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8.07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YWHAQ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14-3-3 protein theta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4.78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SSR4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7.36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CHORDC1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Cysteine and histidine-rich domain-containing protein 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7.24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SLCO1A2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Solute carrier organic anion transporter family member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CLUH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Clustered mitochondria protein homolog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6.06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SLC27A4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9.04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APMAP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Adipocyte plasma membrane-associated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SUB1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Activated RNA polymerase II transcriptional coactivator p15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NMT2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Glycylpeptide N-tetradecanoyltransferase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9.28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NUDC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Nuclear migration protein nudC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6.83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VPS29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Vacuolar protein sorting-associated protein 29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7.62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CCT8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T-complex protein 1 subunit theta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DECR2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9.07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CALM2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4.25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PSMC6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SLC16A1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Solute carrier family 16 member 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2.25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8.31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PPIF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Peptidyl-prolyl cis-trans isomerase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8.98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GRPEL1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GrpE protein homolog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7.49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ABAT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CORO1C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Coronin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SNAP23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Synaptosomal-associated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5.01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SARS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2.52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8.92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LOC415664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RPS27L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40S ribosomal protein S27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2.65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9.52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DYL1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Dynein light chain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2.73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7.44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DMGDH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2.74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CD320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2.76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10.33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NDUFA2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NADH dehydrogenase [ubiquinone] 1 alpha subcomplex subunit 2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2.77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9.79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IARS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PDK3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8.97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GOT1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Aspartate aminotransferase, cytoplasmic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H2B-VII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Histone H2B 7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10.32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SGTA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2.96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4.82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SEC24A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2.97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7.94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BID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BH3-interacting domain death agonist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2.97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4.96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PCCA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7.77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HNRNPA1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3.08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9.48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IGF2BP2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3.15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8.95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AP2M1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AP-2 complex subunit mu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3.16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9.54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LYPLA2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3.16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7.47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CYP4B7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3.17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8.65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TMEM30A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Cell cycle control protein 50A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3.18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8.31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CAPZB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F-actin-capping protein subunit beta isoforms 1 and 2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3.19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8.02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ASMTL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3.19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6.39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YARS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Tyrosine--tRNA ligase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3.19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SDSL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7.24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COTL1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ADF actin binding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3.21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5.44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TPM1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Tropomyosin alpha-1 chain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3.23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4.77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OGDHL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3.25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TOMM70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3.34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TXN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Thioredoxin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3.43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5.25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FTH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Ferritin heavy chain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3.77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6.21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ALDH18A1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Delta-1-pyrroline-5-carboxylate synthase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3.81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7.03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chPKCI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Protein kinase C inhibitor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3.93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6.79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ES1ML1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HP1BP3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Heterochromatin protein 1-binding protein 3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4.22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9.33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MTHFS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5-formyltetrahydrofolate cyclo-ligase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4.22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TIMM44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Mitochondrial import inner membrane translocase subunit TIM44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4.23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CHCHD6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MICOS complex subunit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4.28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6.32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MRI1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4.29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GSTT1L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4.29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7.03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ATPIF1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4.32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RAP1A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4.33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LOC107080643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4.67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8.02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HSPA9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Stress-70 protein, mitochondrial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4.82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INF2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4.96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5.68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GSPT1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5.13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5.14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ACSS1L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Acetyl-coenzyme A synthetase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5.39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ACSM5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5.47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ACAD6L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5.85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SEC24A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5.85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7.94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ATP1A1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Sodium/potassium-transporting ATPase subunit alpha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6.28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TARS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8.07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CYP2C23b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CRIP2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6.46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VNN1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5.41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QARS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7.57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7.17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ACAD11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Acyl-CoA dehydrogenase family member 11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8.29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HIBCH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3-hydroxyisobutyryl-CoA hydrolase, mitochondrial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8.49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8.44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DHTKD1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8.65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6.79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GART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Trifunctional purine biosynthetic protein adenosine-3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9.67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7.58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ACAD9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9.75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8.76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HMGCL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Hydroxymethylglutaryl-CoA lyase, mitochondrial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10.26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7.88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AKR1B10L4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10.32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7.11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DYNC1I2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10.39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5.22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WDR1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WD repeat-containing protein 1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10.56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RGN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Regucalcin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6.07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tcp-1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T-complex protein 1 subunit delta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11.99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6.57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YWHAH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Tyrosine 3-monooxygenase/tryptophan 5-monooxygenase activation protein eta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13.21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4.89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SRSF7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13.35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11.8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CBR4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13.75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8.94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GSTAL3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13.86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9.03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GPI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14.09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RBP4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Retinol-binding protein 4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6.34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PSMD4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17.39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4.79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RAB6A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Ras-related protein Rab-6A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18.24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5.48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PCYT2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18.41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ETFA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19.93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7.01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ACP1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Low molecular weight phosphotyrosine protein phosphatase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20.07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GSR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Glutathione reductase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21.09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7.52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CALM1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23.16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4.41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UGT2A1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UDP-glucuronosyltransferase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24.35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7.01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ATIC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Bifunctional purine biosynthesis protein PURH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25.5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8.18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FKBP3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Peptidylprolyl isomerase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26.39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CHDSD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34.27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7.56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CTSA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Carboxypeptidase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34.27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SNRPD2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Cluster of Small nuclear ribonucleoprotein Sm D2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36.81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10.04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RPL35A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61.13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11.05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GIMAP5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63.03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7.93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TXN2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64.63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8.84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CRYBA2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Beta-crystallin A2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6.68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FAM162A</w:t>
            </w:r>
          </w:p>
        </w:tc>
        <w:tc>
          <w:tcPr>
            <w:tcW w:w="4579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Uncharacterized protein</w:t>
            </w:r>
          </w:p>
        </w:tc>
        <w:tc>
          <w:tcPr>
            <w:tcW w:w="63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35" w:type="dxa"/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85.75</w:t>
            </w:r>
          </w:p>
        </w:tc>
        <w:tc>
          <w:tcPr>
            <w:tcW w:w="804" w:type="dxa"/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10.24</w:t>
            </w:r>
          </w:p>
        </w:tc>
      </w:tr>
      <w:tr w:rsidR="006579A1" w:rsidRPr="00CF7A73" w:rsidTr="00CF7A73">
        <w:trPr>
          <w:trHeight w:val="170"/>
        </w:trPr>
        <w:tc>
          <w:tcPr>
            <w:tcW w:w="147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9C65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ISG12(2)</w:t>
            </w:r>
          </w:p>
        </w:tc>
        <w:tc>
          <w:tcPr>
            <w:tcW w:w="4579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Putative ISG12(2) protein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12B5E" w:rsidRPr="00CF7A73" w:rsidRDefault="00512B5E" w:rsidP="002C375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89.96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12B5E" w:rsidRPr="00CF7A73" w:rsidRDefault="00512B5E" w:rsidP="002C3755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10.17</w:t>
            </w:r>
          </w:p>
        </w:tc>
      </w:tr>
    </w:tbl>
    <w:p w:rsidR="00C626E8" w:rsidRPr="00CF7A73" w:rsidRDefault="00C626E8" w:rsidP="00CF7A73">
      <w:pPr>
        <w:spacing w:line="360" w:lineRule="auto"/>
        <w:ind w:leftChars="100" w:left="200"/>
        <w:rPr>
          <w:rFonts w:ascii="Times New Roman" w:hAnsi="Times New Roman" w:cs="Times New Roman"/>
          <w:sz w:val="18"/>
          <w:szCs w:val="18"/>
        </w:rPr>
      </w:pPr>
    </w:p>
    <w:p w:rsidR="00A20CEC" w:rsidRPr="00CF7A73" w:rsidRDefault="00097673" w:rsidP="00CF7A73">
      <w:pPr>
        <w:spacing w:line="360" w:lineRule="auto"/>
        <w:ind w:leftChars="100" w:left="200"/>
        <w:rPr>
          <w:rFonts w:ascii="Times New Roman" w:hAnsi="Times New Roman" w:cs="Times New Roman"/>
          <w:sz w:val="18"/>
          <w:szCs w:val="18"/>
        </w:rPr>
      </w:pPr>
      <w:r w:rsidRPr="00CF7A73">
        <w:rPr>
          <w:rFonts w:ascii="Times New Roman" w:hAnsi="Times New Roman" w:cs="Times New Roman"/>
          <w:sz w:val="18"/>
          <w:szCs w:val="18"/>
        </w:rPr>
        <w:br w:type="page"/>
      </w:r>
      <w:r w:rsidR="00A20CEC" w:rsidRPr="00CF7A73">
        <w:rPr>
          <w:rFonts w:ascii="Times New Roman" w:hAnsi="Times New Roman" w:cs="Times New Roman"/>
          <w:sz w:val="18"/>
          <w:szCs w:val="18"/>
        </w:rPr>
        <w:lastRenderedPageBreak/>
        <w:t xml:space="preserve">Table S3. </w:t>
      </w:r>
      <w:r w:rsidR="00B93787" w:rsidRPr="00CF7A73">
        <w:rPr>
          <w:rFonts w:ascii="Times New Roman" w:hAnsi="Times New Roman" w:cs="Times New Roman"/>
          <w:sz w:val="18"/>
          <w:szCs w:val="18"/>
        </w:rPr>
        <w:t>List of Gene Ontology terms.</w:t>
      </w:r>
    </w:p>
    <w:tbl>
      <w:tblPr>
        <w:tblStyle w:val="a3"/>
        <w:tblW w:w="9129" w:type="dxa"/>
        <w:tblInd w:w="2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976"/>
        <w:gridCol w:w="851"/>
        <w:gridCol w:w="567"/>
        <w:gridCol w:w="3747"/>
      </w:tblGrid>
      <w:tr w:rsidR="00A20CEC" w:rsidRPr="00CF7A73" w:rsidTr="00CF7A73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:rsidR="00A20CEC" w:rsidRPr="00CF7A73" w:rsidRDefault="00A20CEC" w:rsidP="002C37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GO ID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A20CEC" w:rsidRPr="00CF7A73" w:rsidRDefault="00A20CEC" w:rsidP="002C37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Description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20CEC" w:rsidRPr="00CF7A73" w:rsidRDefault="00A20CEC" w:rsidP="002C37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pvalue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20CEC" w:rsidRPr="00CF7A73" w:rsidRDefault="00A20CEC" w:rsidP="002C37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No,</w:t>
            </w:r>
          </w:p>
        </w:tc>
        <w:tc>
          <w:tcPr>
            <w:tcW w:w="3747" w:type="dxa"/>
            <w:tcBorders>
              <w:top w:val="single" w:sz="4" w:space="0" w:color="auto"/>
              <w:bottom w:val="single" w:sz="4" w:space="0" w:color="auto"/>
            </w:tcBorders>
          </w:tcPr>
          <w:p w:rsidR="00A20CEC" w:rsidRPr="00CF7A73" w:rsidRDefault="00A20CEC" w:rsidP="002C37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Genes</w:t>
            </w:r>
          </w:p>
        </w:tc>
      </w:tr>
      <w:tr w:rsidR="00A20CEC" w:rsidRPr="00CF7A73" w:rsidTr="00CF7A73">
        <w:tc>
          <w:tcPr>
            <w:tcW w:w="9129" w:type="dxa"/>
            <w:gridSpan w:val="5"/>
            <w:tcBorders>
              <w:top w:val="single" w:sz="4" w:space="0" w:color="auto"/>
            </w:tcBorders>
          </w:tcPr>
          <w:p w:rsidR="00A20CEC" w:rsidRPr="00CF7A73" w:rsidRDefault="00A20CEC" w:rsidP="002C37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Biological process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0006662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glycerol ether metabolic process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TXN, TXN2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0018904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ether metabolic process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TXN, TXN2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0006749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glutathione metabolic process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0.00037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GSS, GSR, GSTAL3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0045454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cell redox homeostasis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0.00062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GSR, TXN, TXN2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0071466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cellular response to xenobiotic stimulus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CYP2D6, CYP2AC2, EIF4E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0006790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sulfur compound metabolic process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0.0011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GSS, GSR, GSTAL3, HSPA9, PDK3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0051186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cofactor metabolic process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0.00029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GSS, GOT1, GSR, GSTAL3, HKDC1, HSPA9, PDK3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0030036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actin cytoskeleton organization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LIMA1, MYH9, MYO1B, PACSIN2, FLNB, WDR1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0030029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actin filament-based process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0.0031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LIMA1, MYO1B, PACSIN2, FLNB, WDR1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0044281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small molecule metabolic process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0.00057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CYP2D6, CYP2AC2, GART, NMT1, UGGT1, GOT1, HKDC1, HMGCL, IARS, PDK3, RARS, TXN, TXN2</w:t>
            </w:r>
          </w:p>
        </w:tc>
      </w:tr>
      <w:tr w:rsidR="00A20CEC" w:rsidRPr="00CF7A73" w:rsidTr="00CF7A73">
        <w:tc>
          <w:tcPr>
            <w:tcW w:w="9129" w:type="dxa"/>
            <w:gridSpan w:val="5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Cellular component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</w:t>
            </w:r>
            <w:r w:rsidR="00D954AC"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s</w:t>
            </w: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042641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actomyosin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1.36E-08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MYH9, FLNB, WDR1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0001725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stress fiber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4.54E-07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MYH9, FLNB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0097517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contractile actin filament bundle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4.54E-07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MYH9, FLNB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0032432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actin filament bundle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1.17E-06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MYH9, FLNB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0005925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focal adhesion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1.31E-05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PACSIN2, FLNB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0005924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cell-substrate adherens junction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1.55E-05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PACSIN2, FLNB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0030055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cell-substrate junction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1.97E-05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PACSIN2, FLNB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0001726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ruffle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0.00015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LIMA1, MYH9, PACSIN2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0005912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adherens junction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0.00025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PACSIN2, FLNB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0015629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actin cytoskeleton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4.31E-05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MYH9, MYO1B, FLNB, WDR1</w:t>
            </w:r>
          </w:p>
        </w:tc>
      </w:tr>
      <w:tr w:rsidR="00A20CEC" w:rsidRPr="00CF7A73" w:rsidTr="00CF7A73">
        <w:tc>
          <w:tcPr>
            <w:tcW w:w="9129" w:type="dxa"/>
            <w:gridSpan w:val="5"/>
          </w:tcPr>
          <w:p w:rsidR="00A20CEC" w:rsidRPr="00CF7A73" w:rsidRDefault="00A20CEC" w:rsidP="002C37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hAnsi="Times New Roman" w:cs="Times New Roman"/>
                <w:sz w:val="18"/>
                <w:szCs w:val="18"/>
              </w:rPr>
              <w:t>Molecular function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0015037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peptide disulfide oxidoreductase activity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0.0011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GSR, TXN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0000146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microfilament motor activity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0.0011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MYH9, MYO1B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0015035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 xml:space="preserve">protein disulfide oxidoreductase </w:t>
            </w: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lastRenderedPageBreak/>
              <w:t>activity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lastRenderedPageBreak/>
              <w:t>0.0029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TXN, TXN2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0015036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disulfide oxidoreductase activity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0.00041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GSR, TXN, TXN2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0016667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oxidoreductase activity, acting on a sulfur group of donors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GSR, TXN, TXN2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0051015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actin filament binding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3.32E-05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MYH9, MYO1B, WDR1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0016874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ligase activity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0.00019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GART, GSS, IARS, PCCA, RARS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0003779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actin binding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0.00013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MYH9, MYO1B, FLNB, WDR1</w:t>
            </w:r>
          </w:p>
        </w:tc>
      </w:tr>
      <w:tr w:rsidR="00A20CEC" w:rsidRPr="00CF7A73" w:rsidTr="00CF7A73">
        <w:tc>
          <w:tcPr>
            <w:tcW w:w="988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0008092</w:t>
            </w:r>
          </w:p>
        </w:tc>
        <w:tc>
          <w:tcPr>
            <w:tcW w:w="2976" w:type="dxa"/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cytoskeletal protein binding</w:t>
            </w:r>
          </w:p>
        </w:tc>
        <w:tc>
          <w:tcPr>
            <w:tcW w:w="851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0.0048</w:t>
            </w:r>
          </w:p>
        </w:tc>
        <w:tc>
          <w:tcPr>
            <w:tcW w:w="56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747" w:type="dxa"/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FERMT2, LIMA1, MYH9, MYO1B, PACSIN2, FLNB, WDR1</w:t>
            </w:r>
          </w:p>
        </w:tc>
      </w:tr>
      <w:tr w:rsidR="00A20CEC" w:rsidRPr="00CF7A73" w:rsidTr="00CF7A73"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0044877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A20CEC" w:rsidRPr="00CF7A73" w:rsidRDefault="00A20CEC" w:rsidP="002C3755">
            <w:pPr>
              <w:spacing w:line="360" w:lineRule="auto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protein-containing complex binding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0.0048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20CEC" w:rsidRPr="00CF7A73" w:rsidRDefault="00A20CEC" w:rsidP="002C375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747" w:type="dxa"/>
            <w:tcBorders>
              <w:bottom w:val="single" w:sz="4" w:space="0" w:color="auto"/>
            </w:tcBorders>
            <w:vAlign w:val="center"/>
          </w:tcPr>
          <w:p w:rsidR="00A20CEC" w:rsidRPr="00CF7A73" w:rsidRDefault="00A20CEC" w:rsidP="002C3755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CF7A73">
              <w:rPr>
                <w:rFonts w:ascii="Times New Roman" w:eastAsia="맑은 고딕" w:hAnsi="Times New Roman" w:cs="Times New Roman"/>
                <w:sz w:val="18"/>
                <w:szCs w:val="18"/>
              </w:rPr>
              <w:t>ACTN1, DCN, FERMT2, LETM1, LIMA1, MYH9, MYO1B, WDR1</w:t>
            </w:r>
          </w:p>
        </w:tc>
      </w:tr>
    </w:tbl>
    <w:p w:rsidR="00097673" w:rsidRPr="00CF7A73" w:rsidRDefault="00097673" w:rsidP="00A76FD6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sectPr w:rsidR="00097673" w:rsidRPr="00CF7A73">
      <w:pgSz w:w="11906" w:h="16838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5234" w:rsidRDefault="002F5234" w:rsidP="00CC48D7">
      <w:pPr>
        <w:spacing w:after="0" w:line="240" w:lineRule="auto"/>
      </w:pPr>
      <w:r>
        <w:separator/>
      </w:r>
    </w:p>
  </w:endnote>
  <w:endnote w:type="continuationSeparator" w:id="0">
    <w:p w:rsidR="002F5234" w:rsidRDefault="002F5234" w:rsidP="00CC4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5234" w:rsidRDefault="002F5234" w:rsidP="00CC48D7">
      <w:pPr>
        <w:spacing w:after="0" w:line="240" w:lineRule="auto"/>
      </w:pPr>
      <w:r>
        <w:separator/>
      </w:r>
    </w:p>
  </w:footnote>
  <w:footnote w:type="continuationSeparator" w:id="0">
    <w:p w:rsidR="002F5234" w:rsidRDefault="002F5234" w:rsidP="00CC48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439"/>
    <w:rsid w:val="0001661E"/>
    <w:rsid w:val="000202D1"/>
    <w:rsid w:val="000209A1"/>
    <w:rsid w:val="00033810"/>
    <w:rsid w:val="00070BDE"/>
    <w:rsid w:val="000773BD"/>
    <w:rsid w:val="00083B0C"/>
    <w:rsid w:val="00095525"/>
    <w:rsid w:val="00097673"/>
    <w:rsid w:val="000D1239"/>
    <w:rsid w:val="000D5E02"/>
    <w:rsid w:val="000E101E"/>
    <w:rsid w:val="000E6B94"/>
    <w:rsid w:val="001262A0"/>
    <w:rsid w:val="00216DC1"/>
    <w:rsid w:val="00285A0E"/>
    <w:rsid w:val="0029500D"/>
    <w:rsid w:val="002A3C6E"/>
    <w:rsid w:val="002B57D0"/>
    <w:rsid w:val="002C3755"/>
    <w:rsid w:val="002F5234"/>
    <w:rsid w:val="00304305"/>
    <w:rsid w:val="00363037"/>
    <w:rsid w:val="0038344B"/>
    <w:rsid w:val="003F4A19"/>
    <w:rsid w:val="00442DEA"/>
    <w:rsid w:val="00473C23"/>
    <w:rsid w:val="004B2A68"/>
    <w:rsid w:val="004B4A96"/>
    <w:rsid w:val="004D5FF9"/>
    <w:rsid w:val="00512B5E"/>
    <w:rsid w:val="005220BB"/>
    <w:rsid w:val="00552D61"/>
    <w:rsid w:val="00557439"/>
    <w:rsid w:val="005A7D2F"/>
    <w:rsid w:val="005C29BD"/>
    <w:rsid w:val="005E5FD7"/>
    <w:rsid w:val="006579A1"/>
    <w:rsid w:val="00677AB4"/>
    <w:rsid w:val="00694CF7"/>
    <w:rsid w:val="00695B7E"/>
    <w:rsid w:val="00695E5B"/>
    <w:rsid w:val="006A4E5C"/>
    <w:rsid w:val="006D79A1"/>
    <w:rsid w:val="0070058C"/>
    <w:rsid w:val="00726CE1"/>
    <w:rsid w:val="00735FBA"/>
    <w:rsid w:val="00761382"/>
    <w:rsid w:val="0079393C"/>
    <w:rsid w:val="007C396D"/>
    <w:rsid w:val="007C6E78"/>
    <w:rsid w:val="008150C0"/>
    <w:rsid w:val="0083685E"/>
    <w:rsid w:val="00867181"/>
    <w:rsid w:val="008F7A72"/>
    <w:rsid w:val="009209BA"/>
    <w:rsid w:val="00950FC3"/>
    <w:rsid w:val="00957C90"/>
    <w:rsid w:val="009707F0"/>
    <w:rsid w:val="00972433"/>
    <w:rsid w:val="00975AEA"/>
    <w:rsid w:val="009771C1"/>
    <w:rsid w:val="009A4FEA"/>
    <w:rsid w:val="009E4449"/>
    <w:rsid w:val="00A12F29"/>
    <w:rsid w:val="00A20CEC"/>
    <w:rsid w:val="00A47326"/>
    <w:rsid w:val="00A76FD6"/>
    <w:rsid w:val="00AA7CB5"/>
    <w:rsid w:val="00AD02E6"/>
    <w:rsid w:val="00AD7DFF"/>
    <w:rsid w:val="00B455F1"/>
    <w:rsid w:val="00B93787"/>
    <w:rsid w:val="00BA1226"/>
    <w:rsid w:val="00C27E0A"/>
    <w:rsid w:val="00C53B01"/>
    <w:rsid w:val="00C626E8"/>
    <w:rsid w:val="00C86E86"/>
    <w:rsid w:val="00CB14BE"/>
    <w:rsid w:val="00CC2227"/>
    <w:rsid w:val="00CC48D7"/>
    <w:rsid w:val="00CF2D0C"/>
    <w:rsid w:val="00CF7A73"/>
    <w:rsid w:val="00CF7CEB"/>
    <w:rsid w:val="00D75E91"/>
    <w:rsid w:val="00D954AC"/>
    <w:rsid w:val="00DB7692"/>
    <w:rsid w:val="00E358F7"/>
    <w:rsid w:val="00E43BC9"/>
    <w:rsid w:val="00E603EA"/>
    <w:rsid w:val="00E87D0D"/>
    <w:rsid w:val="00E94E93"/>
    <w:rsid w:val="00EA7022"/>
    <w:rsid w:val="00EB248C"/>
    <w:rsid w:val="00EB6490"/>
    <w:rsid w:val="00ED4623"/>
    <w:rsid w:val="00EE16B9"/>
    <w:rsid w:val="00EF09E1"/>
    <w:rsid w:val="00F00337"/>
    <w:rsid w:val="00F07756"/>
    <w:rsid w:val="00F15B77"/>
    <w:rsid w:val="00F7274B"/>
    <w:rsid w:val="00F84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964F92-FB09-4947-92F8-7420F61E7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7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557439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CC48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C48D7"/>
  </w:style>
  <w:style w:type="paragraph" w:styleId="a6">
    <w:name w:val="footer"/>
    <w:basedOn w:val="a"/>
    <w:link w:val="Char0"/>
    <w:uiPriority w:val="99"/>
    <w:unhideWhenUsed/>
    <w:rsid w:val="00CC48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C48D7"/>
  </w:style>
  <w:style w:type="paragraph" w:styleId="HTML">
    <w:name w:val="HTML Preformatted"/>
    <w:basedOn w:val="a"/>
    <w:link w:val="HTMLChar"/>
    <w:uiPriority w:val="99"/>
    <w:unhideWhenUsed/>
    <w:rsid w:val="00E603E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E603EA"/>
    <w:rPr>
      <w:rFonts w:ascii="굴림체" w:eastAsia="굴림체" w:hAnsi="굴림체" w:cs="굴림체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3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prot.org/uniprot/Q5ZKA2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uniprot.org/uniprot/E1BUB6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niprot.org/uniprot/P21872" TargetMode="External"/><Relationship Id="rId11" Type="http://schemas.openxmlformats.org/officeDocument/2006/relationships/hyperlink" Target="https://www.uniprot.org/uniprot/F1NJG4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uniprot.org/uniprot/F1NLE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uniprot.org/uniprot/Q5ZM11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2710</Words>
  <Characters>15450</Characters>
  <Application>Microsoft Office Word</Application>
  <DocSecurity>0</DocSecurity>
  <Lines>128</Lines>
  <Paragraphs>36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korea</dc:creator>
  <cp:keywords/>
  <dc:description/>
  <cp:lastModifiedBy>Microsoft 계정</cp:lastModifiedBy>
  <cp:revision>3</cp:revision>
  <dcterms:created xsi:type="dcterms:W3CDTF">2020-08-24T01:49:00Z</dcterms:created>
  <dcterms:modified xsi:type="dcterms:W3CDTF">2020-08-24T01:49:00Z</dcterms:modified>
</cp:coreProperties>
</file>