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C7E1F" w14:textId="77777777" w:rsidR="00D44A7C" w:rsidRPr="00A54E5D" w:rsidRDefault="00D44A7C" w:rsidP="00D44A7C">
      <w:pPr>
        <w:pStyle w:val="NoSpacing"/>
        <w:rPr>
          <w:rFonts w:ascii="Arial" w:hAnsi="Arial" w:cs="Arial"/>
          <w:b/>
          <w:bCs/>
          <w:sz w:val="28"/>
          <w:szCs w:val="28"/>
          <w:lang w:val="en-US"/>
        </w:rPr>
      </w:pPr>
      <w:bookmarkStart w:id="0" w:name="_Hlk195276169"/>
      <w:bookmarkEnd w:id="0"/>
      <w:r w:rsidRPr="00A54E5D">
        <w:rPr>
          <w:rFonts w:ascii="Arial" w:hAnsi="Arial" w:cs="Arial"/>
          <w:b/>
          <w:bCs/>
          <w:sz w:val="28"/>
          <w:szCs w:val="28"/>
          <w:lang w:val="en-US"/>
        </w:rPr>
        <w:t>Supplemental information</w:t>
      </w:r>
    </w:p>
    <w:p w14:paraId="41961C49" w14:textId="77777777" w:rsidR="00D44A7C" w:rsidRPr="00A54E5D" w:rsidRDefault="00D44A7C" w:rsidP="00D44A7C">
      <w:pPr>
        <w:pStyle w:val="NoSpacing"/>
        <w:rPr>
          <w:rFonts w:ascii="Arial" w:hAnsi="Arial" w:cs="Arial"/>
          <w:sz w:val="10"/>
          <w:szCs w:val="10"/>
          <w:lang w:val="en-US"/>
        </w:rPr>
      </w:pPr>
    </w:p>
    <w:p w14:paraId="2FF6CC09" w14:textId="77777777" w:rsidR="00D44A7C" w:rsidRPr="00A54E5D" w:rsidRDefault="00D44A7C" w:rsidP="00D44A7C">
      <w:pPr>
        <w:pStyle w:val="NoSpacing"/>
        <w:rPr>
          <w:rFonts w:ascii="Arial" w:hAnsi="Arial" w:cs="Arial"/>
          <w:sz w:val="18"/>
          <w:szCs w:val="18"/>
          <w:lang w:val="en-US"/>
        </w:rPr>
      </w:pPr>
      <w:r w:rsidRPr="00A54E5D">
        <w:rPr>
          <w:rFonts w:ascii="Arial" w:hAnsi="Arial" w:cs="Arial"/>
          <w:b/>
          <w:bCs/>
        </w:rPr>
        <w:t xml:space="preserve">Microbiome responses to natural </w:t>
      </w:r>
      <w:r w:rsidRPr="00A54E5D">
        <w:rPr>
          <w:rFonts w:ascii="Arial" w:hAnsi="Arial" w:cs="Arial"/>
          <w:b/>
          <w:bCs/>
          <w:i/>
          <w:iCs/>
        </w:rPr>
        <w:t>Fusarium</w:t>
      </w:r>
      <w:r w:rsidRPr="00A54E5D">
        <w:rPr>
          <w:rFonts w:ascii="Arial" w:hAnsi="Arial" w:cs="Arial"/>
          <w:b/>
          <w:bCs/>
        </w:rPr>
        <w:t xml:space="preserve"> infection in field-grown soybean plants</w:t>
      </w:r>
    </w:p>
    <w:p w14:paraId="22C0C446" w14:textId="77777777" w:rsidR="00D44A7C" w:rsidRPr="00A54E5D" w:rsidRDefault="00D44A7C" w:rsidP="00D44A7C">
      <w:pPr>
        <w:pStyle w:val="NoSpacing"/>
        <w:rPr>
          <w:rFonts w:ascii="Arial" w:hAnsi="Arial" w:cs="Arial"/>
          <w:lang w:val="en-US"/>
        </w:rPr>
      </w:pPr>
    </w:p>
    <w:p w14:paraId="3C36CE05" w14:textId="47DA976D" w:rsidR="00D44A7C" w:rsidRPr="00A54E5D" w:rsidRDefault="00D44A7C" w:rsidP="00D44A7C">
      <w:pPr>
        <w:pStyle w:val="NoSpacing"/>
        <w:rPr>
          <w:rFonts w:ascii="Arial" w:hAnsi="Arial" w:cs="Arial"/>
          <w:lang w:val="en-US"/>
        </w:rPr>
      </w:pPr>
      <w:r w:rsidRPr="00A54E5D">
        <w:rPr>
          <w:rFonts w:ascii="Arial" w:hAnsi="Arial" w:cs="Arial"/>
          <w:lang w:val="en-US"/>
        </w:rPr>
        <w:t>Plant and Soil</w:t>
      </w:r>
    </w:p>
    <w:p w14:paraId="61AE1FED" w14:textId="77777777" w:rsidR="00D44A7C" w:rsidRPr="00A54E5D" w:rsidRDefault="00D44A7C" w:rsidP="00D44A7C">
      <w:pPr>
        <w:pStyle w:val="NoSpacing"/>
        <w:rPr>
          <w:rFonts w:ascii="Arial" w:hAnsi="Arial" w:cs="Arial"/>
          <w:lang w:val="en-US"/>
        </w:rPr>
      </w:pPr>
    </w:p>
    <w:p w14:paraId="798828E1" w14:textId="77777777" w:rsidR="00D44A7C" w:rsidRPr="00A54E5D" w:rsidRDefault="00D44A7C" w:rsidP="00D44A7C">
      <w:pPr>
        <w:pStyle w:val="NoSpacing"/>
        <w:rPr>
          <w:rFonts w:ascii="Arial" w:hAnsi="Arial" w:cs="Arial"/>
          <w:vertAlign w:val="superscript"/>
        </w:rPr>
      </w:pPr>
      <w:r w:rsidRPr="00A54E5D">
        <w:rPr>
          <w:rFonts w:ascii="Arial" w:hAnsi="Arial" w:cs="Arial"/>
        </w:rPr>
        <w:t>Sietske van Bentum</w:t>
      </w:r>
      <w:r w:rsidRPr="00A54E5D">
        <w:rPr>
          <w:rFonts w:ascii="Arial" w:hAnsi="Arial" w:cs="Arial"/>
          <w:vertAlign w:val="superscript"/>
        </w:rPr>
        <w:t>1*</w:t>
      </w:r>
      <w:r w:rsidRPr="00A54E5D">
        <w:rPr>
          <w:rFonts w:ascii="Arial" w:hAnsi="Arial" w:cs="Arial"/>
        </w:rPr>
        <w:t>, Bridget S. O’Banion</w:t>
      </w:r>
      <w:r w:rsidRPr="00A54E5D">
        <w:rPr>
          <w:rFonts w:ascii="Arial" w:hAnsi="Arial" w:cs="Arial"/>
          <w:vertAlign w:val="superscript"/>
        </w:rPr>
        <w:t>2,3</w:t>
      </w:r>
      <w:r w:rsidRPr="00A54E5D">
        <w:rPr>
          <w:rFonts w:ascii="Arial" w:hAnsi="Arial" w:cs="Arial"/>
        </w:rPr>
        <w:t>, Alexandra D. Gates</w:t>
      </w:r>
      <w:r w:rsidRPr="00A54E5D">
        <w:rPr>
          <w:rFonts w:ascii="Arial" w:hAnsi="Arial" w:cs="Arial"/>
          <w:vertAlign w:val="superscript"/>
        </w:rPr>
        <w:t>2,4</w:t>
      </w:r>
      <w:r w:rsidRPr="00A54E5D">
        <w:rPr>
          <w:rFonts w:ascii="Arial" w:hAnsi="Arial" w:cs="Arial"/>
        </w:rPr>
        <w:t>, Hans A. Van Pelt</w:t>
      </w:r>
      <w:r w:rsidRPr="00A54E5D">
        <w:rPr>
          <w:rFonts w:ascii="Arial" w:hAnsi="Arial" w:cs="Arial"/>
          <w:vertAlign w:val="superscript"/>
        </w:rPr>
        <w:t>1</w:t>
      </w:r>
      <w:r w:rsidRPr="00A54E5D">
        <w:rPr>
          <w:rFonts w:ascii="Arial" w:hAnsi="Arial" w:cs="Arial"/>
        </w:rPr>
        <w:t>, Peter A.H.M. Bakker</w:t>
      </w:r>
      <w:r w:rsidRPr="00A54E5D">
        <w:rPr>
          <w:rFonts w:ascii="Arial" w:hAnsi="Arial" w:cs="Arial"/>
          <w:vertAlign w:val="superscript"/>
        </w:rPr>
        <w:t>1</w:t>
      </w:r>
      <w:r w:rsidRPr="00A54E5D">
        <w:rPr>
          <w:rFonts w:ascii="Arial" w:hAnsi="Arial" w:cs="Arial"/>
        </w:rPr>
        <w:t>, Corné M.J. Pieterse</w:t>
      </w:r>
      <w:r w:rsidRPr="00A54E5D">
        <w:rPr>
          <w:rFonts w:ascii="Arial" w:hAnsi="Arial" w:cs="Arial"/>
          <w:vertAlign w:val="superscript"/>
        </w:rPr>
        <w:t>1</w:t>
      </w:r>
      <w:r w:rsidRPr="00A54E5D">
        <w:rPr>
          <w:rFonts w:ascii="Arial" w:hAnsi="Arial" w:cs="Arial"/>
        </w:rPr>
        <w:t>, Sarah L. Lebeis</w:t>
      </w:r>
      <w:r w:rsidRPr="00A54E5D">
        <w:rPr>
          <w:rFonts w:ascii="Arial" w:hAnsi="Arial" w:cs="Arial"/>
          <w:vertAlign w:val="superscript"/>
        </w:rPr>
        <w:t>2,5-7</w:t>
      </w:r>
      <w:r w:rsidRPr="00A54E5D">
        <w:rPr>
          <w:rFonts w:ascii="Arial" w:hAnsi="Arial" w:cs="Arial"/>
        </w:rPr>
        <w:t>, Roeland L. Berendsen</w:t>
      </w:r>
      <w:r w:rsidRPr="00A54E5D">
        <w:rPr>
          <w:rFonts w:ascii="Arial" w:hAnsi="Arial" w:cs="Arial"/>
          <w:vertAlign w:val="superscript"/>
        </w:rPr>
        <w:t>1</w:t>
      </w:r>
    </w:p>
    <w:p w14:paraId="77954AA7" w14:textId="77777777" w:rsidR="00D44A7C" w:rsidRPr="00A54E5D" w:rsidRDefault="00D44A7C" w:rsidP="00D44A7C">
      <w:pPr>
        <w:pStyle w:val="NoSpacing"/>
        <w:rPr>
          <w:rFonts w:ascii="Arial" w:hAnsi="Arial" w:cs="Arial"/>
          <w:lang w:val="en-US"/>
        </w:rPr>
      </w:pPr>
    </w:p>
    <w:p w14:paraId="355DDFE1" w14:textId="77777777" w:rsidR="00D44A7C" w:rsidRPr="00A54E5D" w:rsidRDefault="00D44A7C" w:rsidP="00D44A7C">
      <w:pPr>
        <w:pStyle w:val="NoSpacing"/>
        <w:rPr>
          <w:rFonts w:ascii="Arial" w:hAnsi="Arial" w:cs="Arial"/>
          <w:lang w:val="en-US" w:eastAsia="nl-NL"/>
        </w:rPr>
      </w:pPr>
      <w:r w:rsidRPr="00A54E5D">
        <w:rPr>
          <w:rFonts w:ascii="Arial" w:hAnsi="Arial" w:cs="Arial"/>
          <w:sz w:val="17"/>
          <w:szCs w:val="17"/>
          <w:vertAlign w:val="superscript"/>
          <w:lang w:val="en-US" w:eastAsia="nl-NL"/>
        </w:rPr>
        <w:t>1</w:t>
      </w:r>
      <w:r w:rsidRPr="00A54E5D">
        <w:rPr>
          <w:rFonts w:ascii="Arial" w:hAnsi="Arial" w:cs="Arial"/>
          <w:lang w:val="en-US" w:eastAsia="nl-NL"/>
        </w:rPr>
        <w:t>Department of Biology, Science4Life, Plant-Microbe Interactions, Institute of Environmental Biology, Utrecht University, 3508 CH Utrecht, the Netherlands.</w:t>
      </w:r>
    </w:p>
    <w:p w14:paraId="6D629446" w14:textId="77777777" w:rsidR="00D44A7C" w:rsidRPr="00A54E5D" w:rsidRDefault="00D44A7C" w:rsidP="00D44A7C">
      <w:pPr>
        <w:pStyle w:val="NoSpacing"/>
        <w:rPr>
          <w:rFonts w:ascii="Arial" w:hAnsi="Arial" w:cs="Arial"/>
          <w:sz w:val="18"/>
          <w:szCs w:val="18"/>
          <w:lang w:val="en-US" w:eastAsia="nl-NL"/>
        </w:rPr>
      </w:pPr>
      <w:r w:rsidRPr="00A54E5D">
        <w:rPr>
          <w:rFonts w:ascii="Arial" w:hAnsi="Arial" w:cs="Arial"/>
          <w:vertAlign w:val="superscript"/>
          <w:lang w:val="en-US" w:eastAsia="nl-NL"/>
        </w:rPr>
        <w:t>2</w:t>
      </w:r>
      <w:r w:rsidRPr="00A54E5D">
        <w:rPr>
          <w:rFonts w:ascii="Arial" w:hAnsi="Arial" w:cs="Arial"/>
          <w:lang w:val="en-US" w:eastAsia="nl-NL"/>
        </w:rPr>
        <w:t>Department of Microbiology, University of Tennessee, Knoxville, TN 37996, USA</w:t>
      </w:r>
    </w:p>
    <w:p w14:paraId="79DF43F4" w14:textId="77777777" w:rsidR="00D44A7C" w:rsidRPr="00A54E5D" w:rsidRDefault="00D44A7C" w:rsidP="00D44A7C">
      <w:pPr>
        <w:pStyle w:val="NoSpacing"/>
        <w:rPr>
          <w:rFonts w:ascii="Arial" w:hAnsi="Arial" w:cs="Arial"/>
          <w:lang w:val="en-US"/>
        </w:rPr>
      </w:pPr>
      <w:r w:rsidRPr="00A54E5D">
        <w:rPr>
          <w:rFonts w:ascii="Arial" w:hAnsi="Arial" w:cs="Arial"/>
          <w:vertAlign w:val="superscript"/>
          <w:lang w:val="en-US"/>
        </w:rPr>
        <w:t>3</w:t>
      </w:r>
      <w:r w:rsidRPr="00A54E5D">
        <w:rPr>
          <w:rStyle w:val="cf01"/>
          <w:rFonts w:ascii="Arial" w:hAnsi="Arial" w:cs="Arial"/>
        </w:rPr>
        <w:t>Department of Plant Pathology, University of Wisconsin, Madison, WI 53706,</w:t>
      </w:r>
      <w:r w:rsidRPr="00A54E5D">
        <w:rPr>
          <w:rFonts w:ascii="Arial" w:hAnsi="Arial" w:cs="Arial"/>
          <w:lang w:val="en-US"/>
        </w:rPr>
        <w:t xml:space="preserve"> United States of America. </w:t>
      </w:r>
    </w:p>
    <w:p w14:paraId="053ED1AB" w14:textId="77777777" w:rsidR="00D44A7C" w:rsidRPr="00A54E5D" w:rsidRDefault="00D44A7C" w:rsidP="00D44A7C">
      <w:pPr>
        <w:pStyle w:val="NoSpacing"/>
        <w:rPr>
          <w:rFonts w:ascii="Arial" w:hAnsi="Arial" w:cs="Arial"/>
          <w:lang w:val="en-US"/>
        </w:rPr>
      </w:pPr>
      <w:r w:rsidRPr="00A54E5D">
        <w:rPr>
          <w:rFonts w:ascii="Arial" w:hAnsi="Arial" w:cs="Arial"/>
          <w:vertAlign w:val="superscript"/>
          <w:lang w:val="en-US"/>
        </w:rPr>
        <w:t>4</w:t>
      </w:r>
      <w:r w:rsidRPr="00A54E5D">
        <w:rPr>
          <w:rFonts w:ascii="Arial" w:hAnsi="Arial" w:cs="Arial"/>
          <w:lang w:val="en-US"/>
        </w:rPr>
        <w:t>Department of Biological Sciences, University of Pittsburgh, Pittsburgh, PA 15213, United States of America.</w:t>
      </w:r>
    </w:p>
    <w:p w14:paraId="55FE417F" w14:textId="77777777" w:rsidR="00D44A7C" w:rsidRPr="00A54E5D" w:rsidRDefault="00D44A7C" w:rsidP="00D44A7C">
      <w:pPr>
        <w:pStyle w:val="NoSpacing"/>
        <w:rPr>
          <w:rFonts w:ascii="Arial" w:hAnsi="Arial" w:cs="Arial"/>
          <w:vertAlign w:val="superscript"/>
          <w:lang w:val="en-US"/>
        </w:rPr>
      </w:pPr>
      <w:r w:rsidRPr="00A54E5D">
        <w:rPr>
          <w:rFonts w:ascii="Arial" w:hAnsi="Arial" w:cs="Arial"/>
          <w:vertAlign w:val="superscript"/>
          <w:lang w:val="en-US"/>
        </w:rPr>
        <w:t>5</w:t>
      </w:r>
      <w:r w:rsidRPr="00A54E5D">
        <w:rPr>
          <w:rFonts w:ascii="Arial" w:hAnsi="Arial" w:cs="Arial"/>
          <w:lang w:val="en-US"/>
        </w:rPr>
        <w:t>Department of Plant, Soil and Microbial Sciences, Michigan State University, East Lansing, MI 48823, United States of America.</w:t>
      </w:r>
    </w:p>
    <w:p w14:paraId="16237DB4" w14:textId="77777777" w:rsidR="00D44A7C" w:rsidRPr="00A54E5D" w:rsidRDefault="00D44A7C" w:rsidP="00D44A7C">
      <w:pPr>
        <w:pStyle w:val="NoSpacing"/>
        <w:rPr>
          <w:rFonts w:ascii="Arial" w:hAnsi="Arial" w:cs="Arial"/>
          <w:lang w:val="en-US"/>
        </w:rPr>
      </w:pPr>
      <w:r w:rsidRPr="00A54E5D">
        <w:rPr>
          <w:rFonts w:ascii="Arial" w:hAnsi="Arial" w:cs="Arial"/>
          <w:vertAlign w:val="superscript"/>
          <w:lang w:val="en-US"/>
        </w:rPr>
        <w:t>6</w:t>
      </w:r>
      <w:r w:rsidRPr="00A54E5D">
        <w:rPr>
          <w:rFonts w:ascii="Arial" w:hAnsi="Arial" w:cs="Arial"/>
          <w:lang w:val="en-US"/>
        </w:rPr>
        <w:t>Department of Microbiology, Genetic, and Immunology, Michigan State University, East Lansing, MI 48823, United States of America.</w:t>
      </w:r>
    </w:p>
    <w:p w14:paraId="6A9A30B0" w14:textId="77777777" w:rsidR="00D44A7C" w:rsidRPr="00A54E5D" w:rsidRDefault="00D44A7C" w:rsidP="00D44A7C">
      <w:pPr>
        <w:pStyle w:val="NoSpacing"/>
        <w:rPr>
          <w:rFonts w:ascii="Arial" w:hAnsi="Arial" w:cs="Arial"/>
          <w:lang w:val="en-US"/>
        </w:rPr>
      </w:pPr>
      <w:r w:rsidRPr="00A54E5D">
        <w:rPr>
          <w:rFonts w:ascii="Arial" w:hAnsi="Arial" w:cs="Arial"/>
          <w:vertAlign w:val="superscript"/>
          <w:lang w:val="en-US"/>
        </w:rPr>
        <w:t>7</w:t>
      </w:r>
      <w:r w:rsidRPr="00A54E5D">
        <w:rPr>
          <w:rFonts w:ascii="Arial" w:hAnsi="Arial" w:cs="Arial"/>
          <w:lang w:val="en-US"/>
        </w:rPr>
        <w:t>Plant Resilience Institute, Michigan State University, East Lansing, MI 48823, United States of America.</w:t>
      </w:r>
    </w:p>
    <w:p w14:paraId="384AC906" w14:textId="77777777" w:rsidR="00D44A7C" w:rsidRPr="00A54E5D" w:rsidRDefault="00D44A7C" w:rsidP="00D44A7C">
      <w:pPr>
        <w:pStyle w:val="NoSpacing"/>
        <w:rPr>
          <w:rFonts w:ascii="Arial" w:hAnsi="Arial" w:cs="Arial"/>
          <w:vertAlign w:val="superscript"/>
          <w:lang w:val="en-US"/>
        </w:rPr>
      </w:pPr>
      <w:r w:rsidRPr="00A54E5D">
        <w:rPr>
          <w:rFonts w:ascii="Arial" w:hAnsi="Arial" w:cs="Arial"/>
          <w:vertAlign w:val="superscript"/>
          <w:lang w:val="en-US"/>
        </w:rPr>
        <w:t xml:space="preserve">* </w:t>
      </w:r>
      <w:r w:rsidRPr="00A54E5D">
        <w:rPr>
          <w:rFonts w:ascii="Arial" w:hAnsi="Arial" w:cs="Arial"/>
          <w:lang w:val="en-US"/>
        </w:rPr>
        <w:t xml:space="preserve">Corresponding author: </w:t>
      </w:r>
      <w:hyperlink r:id="rId4" w:history="1">
        <w:r w:rsidRPr="00A54E5D">
          <w:rPr>
            <w:rStyle w:val="Hyperlink"/>
            <w:rFonts w:ascii="Arial" w:hAnsi="Arial" w:cs="Arial"/>
            <w:lang w:val="en-US"/>
          </w:rPr>
          <w:t>s.vanbentum@uu.nl</w:t>
        </w:r>
      </w:hyperlink>
      <w:r w:rsidRPr="00A54E5D">
        <w:rPr>
          <w:rFonts w:ascii="Arial" w:hAnsi="Arial" w:cs="Arial"/>
          <w:lang w:val="en-US"/>
        </w:rPr>
        <w:t xml:space="preserve"> </w:t>
      </w:r>
    </w:p>
    <w:p w14:paraId="03B7CDDA" w14:textId="06334FC7" w:rsidR="00D44A7C" w:rsidRPr="00A54E5D" w:rsidRDefault="00D44A7C" w:rsidP="00D44A7C">
      <w:pPr>
        <w:pStyle w:val="NoSpacing"/>
        <w:rPr>
          <w:rFonts w:ascii="Arial" w:hAnsi="Arial" w:cs="Arial"/>
          <w:lang w:val="en-US"/>
        </w:rPr>
      </w:pPr>
      <w:r w:rsidRPr="00A54E5D">
        <w:rPr>
          <w:rFonts w:ascii="Arial" w:hAnsi="Arial" w:cs="Arial"/>
          <w:lang w:val="en-US"/>
        </w:rPr>
        <w:br w:type="page"/>
      </w:r>
    </w:p>
    <w:p w14:paraId="067B96EA" w14:textId="059929EB" w:rsidR="00275FA4" w:rsidRDefault="00275FA4" w:rsidP="00275FA4">
      <w:pPr>
        <w:pStyle w:val="NoSpacing"/>
        <w:rPr>
          <w:rFonts w:ascii="Arial" w:hAnsi="Arial" w:cs="Arial"/>
          <w:b/>
          <w:bCs/>
          <w:sz w:val="26"/>
          <w:szCs w:val="26"/>
          <w:lang w:val="en-US"/>
        </w:rPr>
      </w:pPr>
      <w:r w:rsidRPr="00A54E5D">
        <w:rPr>
          <w:rFonts w:ascii="Arial" w:hAnsi="Arial" w:cs="Arial"/>
          <w:b/>
          <w:bCs/>
          <w:sz w:val="26"/>
          <w:szCs w:val="26"/>
          <w:lang w:val="en-US"/>
        </w:rPr>
        <w:lastRenderedPageBreak/>
        <w:t>Supplemental figures</w:t>
      </w:r>
    </w:p>
    <w:p w14:paraId="4181A460" w14:textId="4D43CCB7" w:rsidR="00944B3F" w:rsidRPr="00944B3F" w:rsidRDefault="00944B3F" w:rsidP="00275FA4">
      <w:pPr>
        <w:pStyle w:val="NoSpacing"/>
        <w:rPr>
          <w:rFonts w:ascii="Arial" w:hAnsi="Arial" w:cs="Arial"/>
          <w:b/>
          <w:bCs/>
          <w:sz w:val="10"/>
          <w:szCs w:val="10"/>
          <w:lang w:val="en-US"/>
        </w:rPr>
      </w:pPr>
    </w:p>
    <w:p w14:paraId="64473B50" w14:textId="3D115A87" w:rsidR="00275FA4" w:rsidRPr="00A54E5D" w:rsidRDefault="00944B3F" w:rsidP="00275FA4">
      <w:pPr>
        <w:pStyle w:val="NoSpacing"/>
        <w:rPr>
          <w:rFonts w:ascii="Arial" w:hAnsi="Arial" w:cs="Arial"/>
          <w:b/>
          <w:bCs/>
          <w:lang w:val="en-US"/>
        </w:rPr>
      </w:pPr>
      <w:r>
        <w:rPr>
          <w:rFonts w:ascii="Arial" w:hAnsi="Arial" w:cs="Arial"/>
          <w:b/>
          <w:bCs/>
          <w:noProof/>
          <w:lang w:val="en-US"/>
        </w:rPr>
        <w:drawing>
          <wp:anchor distT="0" distB="0" distL="114300" distR="114300" simplePos="0" relativeHeight="251674624" behindDoc="0" locked="0" layoutInCell="1" allowOverlap="1" wp14:anchorId="5E8CCCBA" wp14:editId="06DFD880">
            <wp:simplePos x="0" y="0"/>
            <wp:positionH relativeFrom="margin">
              <wp:align>center</wp:align>
            </wp:positionH>
            <wp:positionV relativeFrom="paragraph">
              <wp:posOffset>32385</wp:posOffset>
            </wp:positionV>
            <wp:extent cx="4103370" cy="695325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103370" cy="6953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BB6839" w14:textId="77777777" w:rsidR="00275FA4" w:rsidRPr="00A54E5D" w:rsidRDefault="00275FA4" w:rsidP="00275FA4">
      <w:pPr>
        <w:pStyle w:val="NoSpacing"/>
        <w:rPr>
          <w:rFonts w:ascii="Arial" w:hAnsi="Arial" w:cs="Arial"/>
          <w:b/>
          <w:bCs/>
          <w:lang w:val="en-US"/>
        </w:rPr>
      </w:pPr>
    </w:p>
    <w:p w14:paraId="7F9A055B" w14:textId="77777777" w:rsidR="00275FA4" w:rsidRPr="00A54E5D" w:rsidRDefault="00275FA4" w:rsidP="00275FA4">
      <w:pPr>
        <w:pStyle w:val="NoSpacing"/>
        <w:rPr>
          <w:rFonts w:ascii="Arial" w:hAnsi="Arial" w:cs="Arial"/>
          <w:b/>
          <w:bCs/>
          <w:lang w:val="en-US"/>
        </w:rPr>
      </w:pPr>
    </w:p>
    <w:p w14:paraId="52CC6C2B" w14:textId="77777777" w:rsidR="00275FA4" w:rsidRPr="00A54E5D" w:rsidRDefault="00275FA4" w:rsidP="00275FA4">
      <w:pPr>
        <w:pStyle w:val="NoSpacing"/>
        <w:rPr>
          <w:rFonts w:ascii="Arial" w:hAnsi="Arial" w:cs="Arial"/>
          <w:b/>
          <w:bCs/>
          <w:lang w:val="en-US"/>
        </w:rPr>
      </w:pPr>
    </w:p>
    <w:p w14:paraId="075E8E0F" w14:textId="77777777" w:rsidR="00275FA4" w:rsidRPr="00A54E5D" w:rsidRDefault="00275FA4" w:rsidP="00275FA4">
      <w:pPr>
        <w:pStyle w:val="NoSpacing"/>
        <w:rPr>
          <w:rFonts w:ascii="Arial" w:hAnsi="Arial" w:cs="Arial"/>
          <w:b/>
          <w:bCs/>
          <w:lang w:val="en-US"/>
        </w:rPr>
      </w:pPr>
    </w:p>
    <w:p w14:paraId="517C8028" w14:textId="77777777" w:rsidR="00275FA4" w:rsidRPr="00A54E5D" w:rsidRDefault="00275FA4" w:rsidP="00275FA4">
      <w:pPr>
        <w:pStyle w:val="NoSpacing"/>
        <w:rPr>
          <w:rFonts w:ascii="Arial" w:hAnsi="Arial" w:cs="Arial"/>
          <w:b/>
          <w:bCs/>
          <w:lang w:val="en-US"/>
        </w:rPr>
      </w:pPr>
    </w:p>
    <w:p w14:paraId="304D6CE7" w14:textId="77777777" w:rsidR="00275FA4" w:rsidRPr="00A54E5D" w:rsidRDefault="00275FA4" w:rsidP="00275FA4">
      <w:pPr>
        <w:pStyle w:val="NoSpacing"/>
        <w:rPr>
          <w:rFonts w:ascii="Arial" w:hAnsi="Arial" w:cs="Arial"/>
          <w:b/>
          <w:bCs/>
          <w:lang w:val="en-US"/>
        </w:rPr>
      </w:pPr>
    </w:p>
    <w:p w14:paraId="2557A2C0" w14:textId="77777777" w:rsidR="00275FA4" w:rsidRPr="00A54E5D" w:rsidRDefault="00275FA4" w:rsidP="00275FA4">
      <w:pPr>
        <w:pStyle w:val="NoSpacing"/>
        <w:rPr>
          <w:rFonts w:ascii="Arial" w:hAnsi="Arial" w:cs="Arial"/>
          <w:b/>
          <w:bCs/>
          <w:lang w:val="en-US"/>
        </w:rPr>
      </w:pPr>
    </w:p>
    <w:p w14:paraId="2E0B6882" w14:textId="77777777" w:rsidR="00275FA4" w:rsidRPr="00A54E5D" w:rsidRDefault="00275FA4" w:rsidP="00275FA4">
      <w:pPr>
        <w:pStyle w:val="NoSpacing"/>
        <w:rPr>
          <w:rFonts w:ascii="Arial" w:hAnsi="Arial" w:cs="Arial"/>
          <w:b/>
          <w:bCs/>
          <w:lang w:val="en-US"/>
        </w:rPr>
      </w:pPr>
    </w:p>
    <w:p w14:paraId="06B50504" w14:textId="77777777" w:rsidR="00275FA4" w:rsidRPr="00A54E5D" w:rsidRDefault="00275FA4" w:rsidP="00275FA4">
      <w:pPr>
        <w:pStyle w:val="NoSpacing"/>
        <w:rPr>
          <w:rFonts w:ascii="Arial" w:hAnsi="Arial" w:cs="Arial"/>
          <w:b/>
          <w:bCs/>
          <w:lang w:val="en-US"/>
        </w:rPr>
      </w:pPr>
    </w:p>
    <w:p w14:paraId="698E305C" w14:textId="77777777" w:rsidR="00275FA4" w:rsidRPr="00A54E5D" w:rsidRDefault="00275FA4" w:rsidP="00275FA4">
      <w:pPr>
        <w:pStyle w:val="NoSpacing"/>
        <w:rPr>
          <w:rFonts w:ascii="Arial" w:hAnsi="Arial" w:cs="Arial"/>
          <w:b/>
          <w:bCs/>
          <w:lang w:val="en-US"/>
        </w:rPr>
      </w:pPr>
    </w:p>
    <w:p w14:paraId="0EE22552" w14:textId="77777777" w:rsidR="00275FA4" w:rsidRPr="00A54E5D" w:rsidRDefault="00275FA4" w:rsidP="00275FA4">
      <w:pPr>
        <w:pStyle w:val="NoSpacing"/>
        <w:rPr>
          <w:rFonts w:ascii="Arial" w:hAnsi="Arial" w:cs="Arial"/>
          <w:b/>
          <w:bCs/>
          <w:lang w:val="en-US"/>
        </w:rPr>
      </w:pPr>
    </w:p>
    <w:p w14:paraId="14BE83D9" w14:textId="77777777" w:rsidR="00275FA4" w:rsidRPr="00A54E5D" w:rsidRDefault="00275FA4" w:rsidP="00275FA4">
      <w:pPr>
        <w:pStyle w:val="NoSpacing"/>
        <w:rPr>
          <w:rFonts w:ascii="Arial" w:hAnsi="Arial" w:cs="Arial"/>
          <w:b/>
          <w:bCs/>
          <w:lang w:val="en-US"/>
        </w:rPr>
      </w:pPr>
    </w:p>
    <w:p w14:paraId="6BD4D320" w14:textId="77777777" w:rsidR="00275FA4" w:rsidRPr="00A54E5D" w:rsidRDefault="00275FA4" w:rsidP="00275FA4">
      <w:pPr>
        <w:pStyle w:val="NoSpacing"/>
        <w:rPr>
          <w:rFonts w:ascii="Arial" w:hAnsi="Arial" w:cs="Arial"/>
          <w:b/>
          <w:bCs/>
          <w:lang w:val="en-US"/>
        </w:rPr>
      </w:pPr>
    </w:p>
    <w:p w14:paraId="5EB474C6" w14:textId="77777777" w:rsidR="00275FA4" w:rsidRPr="00A54E5D" w:rsidRDefault="00275FA4" w:rsidP="00275FA4">
      <w:pPr>
        <w:pStyle w:val="NoSpacing"/>
        <w:rPr>
          <w:rFonts w:ascii="Arial" w:hAnsi="Arial" w:cs="Arial"/>
          <w:b/>
          <w:bCs/>
          <w:lang w:val="en-US"/>
        </w:rPr>
      </w:pPr>
    </w:p>
    <w:p w14:paraId="4BF0BD66" w14:textId="77777777" w:rsidR="00275FA4" w:rsidRPr="00A54E5D" w:rsidRDefault="00275FA4" w:rsidP="00275FA4">
      <w:pPr>
        <w:pStyle w:val="NoSpacing"/>
        <w:rPr>
          <w:rFonts w:ascii="Arial" w:hAnsi="Arial" w:cs="Arial"/>
          <w:b/>
          <w:bCs/>
          <w:lang w:val="en-US"/>
        </w:rPr>
      </w:pPr>
    </w:p>
    <w:p w14:paraId="6D9EDA5A" w14:textId="77777777" w:rsidR="00275FA4" w:rsidRPr="00A54E5D" w:rsidRDefault="00275FA4" w:rsidP="00275FA4">
      <w:pPr>
        <w:pStyle w:val="NoSpacing"/>
        <w:rPr>
          <w:rFonts w:ascii="Arial" w:hAnsi="Arial" w:cs="Arial"/>
          <w:b/>
          <w:bCs/>
          <w:lang w:val="en-US"/>
        </w:rPr>
      </w:pPr>
    </w:p>
    <w:p w14:paraId="022BA8E8" w14:textId="77777777" w:rsidR="00275FA4" w:rsidRPr="00A54E5D" w:rsidRDefault="00275FA4" w:rsidP="00275FA4">
      <w:pPr>
        <w:pStyle w:val="NoSpacing"/>
        <w:rPr>
          <w:rFonts w:ascii="Arial" w:hAnsi="Arial" w:cs="Arial"/>
          <w:b/>
          <w:bCs/>
          <w:lang w:val="en-US"/>
        </w:rPr>
      </w:pPr>
    </w:p>
    <w:p w14:paraId="5FFB89A5" w14:textId="77777777" w:rsidR="00275FA4" w:rsidRPr="00A54E5D" w:rsidRDefault="00275FA4" w:rsidP="00275FA4">
      <w:pPr>
        <w:pStyle w:val="NoSpacing"/>
        <w:rPr>
          <w:rFonts w:ascii="Arial" w:hAnsi="Arial" w:cs="Arial"/>
          <w:b/>
          <w:bCs/>
          <w:lang w:val="en-US"/>
        </w:rPr>
      </w:pPr>
    </w:p>
    <w:p w14:paraId="4FDC7614" w14:textId="77777777" w:rsidR="00275FA4" w:rsidRPr="00A54E5D" w:rsidRDefault="00275FA4" w:rsidP="00275FA4">
      <w:pPr>
        <w:pStyle w:val="NoSpacing"/>
        <w:rPr>
          <w:rFonts w:ascii="Arial" w:hAnsi="Arial" w:cs="Arial"/>
          <w:b/>
          <w:bCs/>
          <w:lang w:val="en-US"/>
        </w:rPr>
      </w:pPr>
    </w:p>
    <w:p w14:paraId="57AAC6C3" w14:textId="77777777" w:rsidR="00275FA4" w:rsidRPr="00A54E5D" w:rsidRDefault="00275FA4" w:rsidP="00275FA4">
      <w:pPr>
        <w:pStyle w:val="NoSpacing"/>
        <w:rPr>
          <w:rFonts w:ascii="Arial" w:hAnsi="Arial" w:cs="Arial"/>
          <w:b/>
          <w:bCs/>
          <w:lang w:val="en-US"/>
        </w:rPr>
      </w:pPr>
    </w:p>
    <w:p w14:paraId="4D981D73" w14:textId="77777777" w:rsidR="00275FA4" w:rsidRPr="00A54E5D" w:rsidRDefault="00275FA4" w:rsidP="00275FA4">
      <w:pPr>
        <w:pStyle w:val="NoSpacing"/>
        <w:rPr>
          <w:rFonts w:ascii="Arial" w:hAnsi="Arial" w:cs="Arial"/>
          <w:b/>
          <w:bCs/>
          <w:lang w:val="en-US"/>
        </w:rPr>
      </w:pPr>
    </w:p>
    <w:p w14:paraId="5FAEB338" w14:textId="77777777" w:rsidR="00275FA4" w:rsidRPr="00A54E5D" w:rsidRDefault="00275FA4" w:rsidP="00275FA4">
      <w:pPr>
        <w:pStyle w:val="NoSpacing"/>
        <w:rPr>
          <w:rFonts w:ascii="Arial" w:hAnsi="Arial" w:cs="Arial"/>
          <w:b/>
          <w:bCs/>
          <w:lang w:val="en-US"/>
        </w:rPr>
      </w:pPr>
    </w:p>
    <w:p w14:paraId="4C1E6181" w14:textId="77777777" w:rsidR="00275FA4" w:rsidRPr="00A54E5D" w:rsidRDefault="00275FA4" w:rsidP="00275FA4">
      <w:pPr>
        <w:pStyle w:val="NoSpacing"/>
        <w:rPr>
          <w:rFonts w:ascii="Arial" w:hAnsi="Arial" w:cs="Arial"/>
          <w:b/>
          <w:bCs/>
          <w:lang w:val="en-US"/>
        </w:rPr>
      </w:pPr>
    </w:p>
    <w:p w14:paraId="448F7CDC" w14:textId="77777777" w:rsidR="00275FA4" w:rsidRPr="00A54E5D" w:rsidRDefault="00275FA4" w:rsidP="00275FA4">
      <w:pPr>
        <w:pStyle w:val="NoSpacing"/>
        <w:rPr>
          <w:rFonts w:ascii="Arial" w:hAnsi="Arial" w:cs="Arial"/>
          <w:b/>
          <w:bCs/>
          <w:lang w:val="en-US"/>
        </w:rPr>
      </w:pPr>
    </w:p>
    <w:p w14:paraId="4FB5EC72" w14:textId="77777777" w:rsidR="00275FA4" w:rsidRPr="00A54E5D" w:rsidRDefault="00275FA4" w:rsidP="00275FA4">
      <w:pPr>
        <w:pStyle w:val="NoSpacing"/>
        <w:rPr>
          <w:rFonts w:ascii="Arial" w:hAnsi="Arial" w:cs="Arial"/>
          <w:b/>
          <w:bCs/>
          <w:lang w:val="en-US"/>
        </w:rPr>
      </w:pPr>
    </w:p>
    <w:p w14:paraId="113CBA2B" w14:textId="77777777" w:rsidR="00275FA4" w:rsidRPr="00A54E5D" w:rsidRDefault="00275FA4" w:rsidP="00275FA4">
      <w:pPr>
        <w:pStyle w:val="NoSpacing"/>
        <w:rPr>
          <w:rFonts w:ascii="Arial" w:hAnsi="Arial" w:cs="Arial"/>
          <w:b/>
          <w:bCs/>
          <w:lang w:val="en-US"/>
        </w:rPr>
      </w:pPr>
    </w:p>
    <w:p w14:paraId="61BEB48C" w14:textId="77777777" w:rsidR="00275FA4" w:rsidRPr="00A54E5D" w:rsidRDefault="00275FA4" w:rsidP="00275FA4">
      <w:pPr>
        <w:pStyle w:val="NoSpacing"/>
        <w:rPr>
          <w:rFonts w:ascii="Arial" w:hAnsi="Arial" w:cs="Arial"/>
          <w:b/>
          <w:bCs/>
          <w:lang w:val="en-US"/>
        </w:rPr>
      </w:pPr>
    </w:p>
    <w:p w14:paraId="6C215026" w14:textId="77777777" w:rsidR="00275FA4" w:rsidRPr="00A54E5D" w:rsidRDefault="00275FA4" w:rsidP="00275FA4">
      <w:pPr>
        <w:pStyle w:val="NoSpacing"/>
        <w:rPr>
          <w:rFonts w:ascii="Arial" w:hAnsi="Arial" w:cs="Arial"/>
          <w:b/>
          <w:bCs/>
          <w:lang w:val="en-US"/>
        </w:rPr>
      </w:pPr>
    </w:p>
    <w:p w14:paraId="550CB438" w14:textId="77777777" w:rsidR="00275FA4" w:rsidRPr="00A54E5D" w:rsidRDefault="00275FA4" w:rsidP="00275FA4">
      <w:pPr>
        <w:pStyle w:val="NoSpacing"/>
        <w:rPr>
          <w:rFonts w:ascii="Arial" w:hAnsi="Arial" w:cs="Arial"/>
          <w:b/>
          <w:bCs/>
          <w:lang w:val="en-US"/>
        </w:rPr>
      </w:pPr>
    </w:p>
    <w:p w14:paraId="636AB044" w14:textId="77777777" w:rsidR="00275FA4" w:rsidRPr="00A54E5D" w:rsidRDefault="00275FA4" w:rsidP="00275FA4">
      <w:pPr>
        <w:pStyle w:val="NoSpacing"/>
        <w:rPr>
          <w:rFonts w:ascii="Arial" w:hAnsi="Arial" w:cs="Arial"/>
          <w:b/>
          <w:bCs/>
          <w:lang w:val="en-US"/>
        </w:rPr>
      </w:pPr>
    </w:p>
    <w:p w14:paraId="274B814F" w14:textId="77777777" w:rsidR="00A54E5D" w:rsidRDefault="00A54E5D" w:rsidP="00275FA4">
      <w:pPr>
        <w:pStyle w:val="NoSpacing"/>
        <w:rPr>
          <w:rFonts w:ascii="Arial" w:hAnsi="Arial" w:cs="Arial"/>
          <w:b/>
          <w:bCs/>
          <w:lang w:val="en-US"/>
        </w:rPr>
      </w:pPr>
    </w:p>
    <w:p w14:paraId="72409583" w14:textId="77777777" w:rsidR="00A54E5D" w:rsidRDefault="00A54E5D" w:rsidP="00275FA4">
      <w:pPr>
        <w:pStyle w:val="NoSpacing"/>
        <w:rPr>
          <w:rFonts w:ascii="Arial" w:hAnsi="Arial" w:cs="Arial"/>
          <w:b/>
          <w:bCs/>
          <w:lang w:val="en-US"/>
        </w:rPr>
      </w:pPr>
    </w:p>
    <w:p w14:paraId="7F8CB0E2" w14:textId="77777777" w:rsidR="00944B3F" w:rsidRDefault="00944B3F" w:rsidP="00275FA4">
      <w:pPr>
        <w:pStyle w:val="NoSpacing"/>
        <w:rPr>
          <w:rFonts w:ascii="Arial" w:hAnsi="Arial" w:cs="Arial"/>
          <w:b/>
          <w:bCs/>
          <w:lang w:val="en-US"/>
        </w:rPr>
      </w:pPr>
    </w:p>
    <w:p w14:paraId="415FD031" w14:textId="77777777" w:rsidR="00944B3F" w:rsidRDefault="00944B3F" w:rsidP="00275FA4">
      <w:pPr>
        <w:pStyle w:val="NoSpacing"/>
        <w:rPr>
          <w:rFonts w:ascii="Arial" w:hAnsi="Arial" w:cs="Arial"/>
          <w:b/>
          <w:bCs/>
          <w:lang w:val="en-US"/>
        </w:rPr>
      </w:pPr>
    </w:p>
    <w:p w14:paraId="31FB9D35" w14:textId="77777777" w:rsidR="00944B3F" w:rsidRDefault="00944B3F" w:rsidP="00275FA4">
      <w:pPr>
        <w:pStyle w:val="NoSpacing"/>
        <w:rPr>
          <w:rFonts w:ascii="Arial" w:hAnsi="Arial" w:cs="Arial"/>
          <w:b/>
          <w:bCs/>
          <w:lang w:val="en-US"/>
        </w:rPr>
      </w:pPr>
    </w:p>
    <w:p w14:paraId="2B0F5BB6" w14:textId="77777777" w:rsidR="00944B3F" w:rsidRDefault="00944B3F" w:rsidP="00275FA4">
      <w:pPr>
        <w:pStyle w:val="NoSpacing"/>
        <w:rPr>
          <w:rFonts w:ascii="Arial" w:hAnsi="Arial" w:cs="Arial"/>
          <w:b/>
          <w:bCs/>
          <w:lang w:val="en-US"/>
        </w:rPr>
      </w:pPr>
    </w:p>
    <w:p w14:paraId="77E9DB2E" w14:textId="77777777" w:rsidR="00944B3F" w:rsidRDefault="00944B3F" w:rsidP="00275FA4">
      <w:pPr>
        <w:pStyle w:val="NoSpacing"/>
        <w:rPr>
          <w:rFonts w:ascii="Arial" w:hAnsi="Arial" w:cs="Arial"/>
          <w:b/>
          <w:bCs/>
          <w:lang w:val="en-US"/>
        </w:rPr>
      </w:pPr>
    </w:p>
    <w:p w14:paraId="180F03DD" w14:textId="77777777" w:rsidR="00944B3F" w:rsidRDefault="00944B3F" w:rsidP="00275FA4">
      <w:pPr>
        <w:pStyle w:val="NoSpacing"/>
        <w:rPr>
          <w:rFonts w:ascii="Arial" w:hAnsi="Arial" w:cs="Arial"/>
          <w:b/>
          <w:bCs/>
          <w:lang w:val="en-US"/>
        </w:rPr>
      </w:pPr>
    </w:p>
    <w:p w14:paraId="7EB8684B" w14:textId="77777777" w:rsidR="00944B3F" w:rsidRDefault="00944B3F" w:rsidP="00275FA4">
      <w:pPr>
        <w:pStyle w:val="NoSpacing"/>
        <w:rPr>
          <w:rFonts w:ascii="Arial" w:hAnsi="Arial" w:cs="Arial"/>
          <w:b/>
          <w:bCs/>
          <w:lang w:val="en-US"/>
        </w:rPr>
      </w:pPr>
    </w:p>
    <w:p w14:paraId="44AEDF6D" w14:textId="77777777" w:rsidR="00944B3F" w:rsidRDefault="00944B3F" w:rsidP="00275FA4">
      <w:pPr>
        <w:pStyle w:val="NoSpacing"/>
        <w:rPr>
          <w:rFonts w:ascii="Arial" w:hAnsi="Arial" w:cs="Arial"/>
          <w:b/>
          <w:bCs/>
          <w:lang w:val="en-US"/>
        </w:rPr>
      </w:pPr>
    </w:p>
    <w:p w14:paraId="34D24B24" w14:textId="77777777" w:rsidR="00944B3F" w:rsidRDefault="00944B3F" w:rsidP="00275FA4">
      <w:pPr>
        <w:pStyle w:val="NoSpacing"/>
        <w:rPr>
          <w:rFonts w:ascii="Arial" w:hAnsi="Arial" w:cs="Arial"/>
          <w:b/>
          <w:bCs/>
          <w:lang w:val="en-US"/>
        </w:rPr>
      </w:pPr>
    </w:p>
    <w:p w14:paraId="55BCCF53" w14:textId="77777777" w:rsidR="00944B3F" w:rsidRDefault="00944B3F" w:rsidP="00275FA4">
      <w:pPr>
        <w:pStyle w:val="NoSpacing"/>
        <w:rPr>
          <w:rFonts w:ascii="Arial" w:hAnsi="Arial" w:cs="Arial"/>
          <w:b/>
          <w:bCs/>
          <w:lang w:val="en-US"/>
        </w:rPr>
      </w:pPr>
    </w:p>
    <w:p w14:paraId="5F7FF473" w14:textId="77777777" w:rsidR="00944B3F" w:rsidRDefault="00944B3F" w:rsidP="00275FA4">
      <w:pPr>
        <w:pStyle w:val="NoSpacing"/>
        <w:rPr>
          <w:rFonts w:ascii="Arial" w:hAnsi="Arial" w:cs="Arial"/>
          <w:b/>
          <w:bCs/>
          <w:lang w:val="en-US"/>
        </w:rPr>
      </w:pPr>
    </w:p>
    <w:p w14:paraId="6D7C9508" w14:textId="77777777" w:rsidR="00944B3F" w:rsidRDefault="00944B3F" w:rsidP="00275FA4">
      <w:pPr>
        <w:pStyle w:val="NoSpacing"/>
        <w:rPr>
          <w:rFonts w:ascii="Arial" w:hAnsi="Arial" w:cs="Arial"/>
          <w:b/>
          <w:bCs/>
          <w:lang w:val="en-US"/>
        </w:rPr>
      </w:pPr>
    </w:p>
    <w:p w14:paraId="0EF91E70" w14:textId="39F9832D" w:rsidR="00275FA4" w:rsidRPr="00A54E5D" w:rsidRDefault="00275FA4" w:rsidP="00275FA4">
      <w:pPr>
        <w:pStyle w:val="NoSpacing"/>
        <w:rPr>
          <w:rFonts w:ascii="Arial" w:hAnsi="Arial" w:cs="Arial"/>
          <w:lang w:val="en-US"/>
        </w:rPr>
      </w:pPr>
      <w:r w:rsidRPr="00A54E5D">
        <w:rPr>
          <w:rFonts w:ascii="Arial" w:hAnsi="Arial" w:cs="Arial"/>
          <w:b/>
          <w:bCs/>
          <w:lang w:val="en-US"/>
        </w:rPr>
        <w:t>Fig</w:t>
      </w:r>
      <w:r w:rsidR="00BD2843" w:rsidRPr="00A54E5D">
        <w:rPr>
          <w:rFonts w:ascii="Arial" w:hAnsi="Arial" w:cs="Arial"/>
          <w:b/>
          <w:bCs/>
          <w:lang w:val="en-US"/>
        </w:rPr>
        <w:t>.</w:t>
      </w:r>
      <w:r w:rsidRPr="00A54E5D">
        <w:rPr>
          <w:rFonts w:ascii="Arial" w:hAnsi="Arial" w:cs="Arial"/>
          <w:b/>
          <w:bCs/>
          <w:lang w:val="en-US"/>
        </w:rPr>
        <w:t xml:space="preserve"> S1 </w:t>
      </w:r>
      <w:r w:rsidRPr="00A54E5D">
        <w:rPr>
          <w:rFonts w:ascii="Arial" w:hAnsi="Arial" w:cs="Arial"/>
          <w:lang w:val="en-US"/>
        </w:rPr>
        <w:t>Location of soybean plants and bulk soil sampled in three soybean fields</w:t>
      </w:r>
      <w:r w:rsidR="00BD2843" w:rsidRPr="00A54E5D">
        <w:rPr>
          <w:rFonts w:ascii="Arial" w:hAnsi="Arial" w:cs="Arial"/>
          <w:lang w:val="en-US"/>
        </w:rPr>
        <w:t>.</w:t>
      </w:r>
      <w:r w:rsidRPr="00A54E5D">
        <w:rPr>
          <w:rFonts w:ascii="Arial" w:hAnsi="Arial" w:cs="Arial"/>
          <w:lang w:val="en-US"/>
        </w:rPr>
        <w:t xml:space="preserve"> </w:t>
      </w:r>
      <w:r w:rsidR="00BD2843" w:rsidRPr="00A54E5D">
        <w:rPr>
          <w:rFonts w:ascii="Arial" w:hAnsi="Arial" w:cs="Arial"/>
          <w:lang w:val="en-US"/>
        </w:rPr>
        <w:t>a</w:t>
      </w:r>
      <w:r w:rsidRPr="00A54E5D">
        <w:rPr>
          <w:rFonts w:ascii="Arial" w:hAnsi="Arial" w:cs="Arial"/>
          <w:lang w:val="en-US"/>
        </w:rPr>
        <w:t>) Sample locations in Field 1. Samples D14-D16 could not be plotted but were close to B5 and H14-H16. Similarly, B9 and B10 were close to H29 and D30.</w:t>
      </w:r>
      <w:r w:rsidRPr="00A54E5D">
        <w:rPr>
          <w:rFonts w:ascii="Arial" w:hAnsi="Arial" w:cs="Arial"/>
          <w:b/>
          <w:bCs/>
          <w:lang w:val="en-US"/>
        </w:rPr>
        <w:t xml:space="preserve"> </w:t>
      </w:r>
      <w:r w:rsidR="00BD2843" w:rsidRPr="00A54E5D">
        <w:rPr>
          <w:rFonts w:ascii="Arial" w:hAnsi="Arial" w:cs="Arial"/>
          <w:lang w:val="en-US"/>
        </w:rPr>
        <w:t>b</w:t>
      </w:r>
      <w:r w:rsidRPr="00A54E5D">
        <w:rPr>
          <w:rFonts w:ascii="Arial" w:hAnsi="Arial" w:cs="Arial"/>
          <w:lang w:val="en-US"/>
        </w:rPr>
        <w:t xml:space="preserve">) Sample locations in Field 2. Samples D4-D6 could not be plotted but were close to B2 and H4-H6. H21-H24 were close to B5-B6 and D21-D24. </w:t>
      </w:r>
      <w:r w:rsidR="00BD2843" w:rsidRPr="00A54E5D">
        <w:rPr>
          <w:rFonts w:ascii="Arial" w:hAnsi="Arial" w:cs="Arial"/>
          <w:lang w:val="en-US"/>
        </w:rPr>
        <w:t>c</w:t>
      </w:r>
      <w:r w:rsidRPr="00A54E5D">
        <w:rPr>
          <w:rFonts w:ascii="Arial" w:hAnsi="Arial" w:cs="Arial"/>
          <w:lang w:val="en-US"/>
        </w:rPr>
        <w:t>) Sample locations in Field 3. GPS coordinates were recorded for each plant and soil sample and plotted in Google Earth Pro. B = bulk soil; H = healthy plant; D = diseased plant. Numbers represent sample number up to a total of ten bulk soil and thirty healthy/diseased plant samples per field.</w:t>
      </w:r>
    </w:p>
    <w:p w14:paraId="62BF04A3" w14:textId="7C0A1DAC" w:rsidR="00275FA4" w:rsidRPr="00A54E5D" w:rsidRDefault="00947A77" w:rsidP="00275FA4">
      <w:pPr>
        <w:pStyle w:val="NoSpacing"/>
        <w:rPr>
          <w:rFonts w:ascii="Arial" w:hAnsi="Arial" w:cs="Arial"/>
          <w:b/>
          <w:bCs/>
          <w:lang w:val="en-US"/>
        </w:rPr>
      </w:pPr>
      <w:r w:rsidRPr="00947A77">
        <w:rPr>
          <w:rFonts w:ascii="Arial" w:hAnsi="Arial" w:cs="Arial"/>
          <w:noProof/>
        </w:rPr>
        <w:lastRenderedPageBreak/>
        <w:drawing>
          <wp:anchor distT="0" distB="0" distL="114300" distR="114300" simplePos="0" relativeHeight="251675648" behindDoc="0" locked="0" layoutInCell="1" allowOverlap="1" wp14:anchorId="2B213B4F" wp14:editId="4A9B2E66">
            <wp:simplePos x="0" y="0"/>
            <wp:positionH relativeFrom="margin">
              <wp:align>right</wp:align>
            </wp:positionH>
            <wp:positionV relativeFrom="paragraph">
              <wp:posOffset>0</wp:posOffset>
            </wp:positionV>
            <wp:extent cx="5731510" cy="5234940"/>
            <wp:effectExtent l="0" t="0" r="2540" b="0"/>
            <wp:wrapSquare wrapText="bothSides"/>
            <wp:docPr id="20" name="Graphic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5731510" cy="5234940"/>
                    </a:xfrm>
                    <a:prstGeom prst="rect">
                      <a:avLst/>
                    </a:prstGeom>
                  </pic:spPr>
                </pic:pic>
              </a:graphicData>
            </a:graphic>
          </wp:anchor>
        </w:drawing>
      </w:r>
    </w:p>
    <w:p w14:paraId="0C39C0EE" w14:textId="017B78BA" w:rsidR="00275FA4" w:rsidRPr="00A54E5D" w:rsidRDefault="00275FA4" w:rsidP="00275FA4">
      <w:pPr>
        <w:pStyle w:val="NoSpacing"/>
        <w:rPr>
          <w:rFonts w:ascii="Arial" w:hAnsi="Arial" w:cs="Arial"/>
          <w:lang w:val="en-US"/>
        </w:rPr>
      </w:pPr>
      <w:r w:rsidRPr="00A54E5D">
        <w:rPr>
          <w:rFonts w:ascii="Arial" w:hAnsi="Arial" w:cs="Arial"/>
          <w:b/>
          <w:bCs/>
          <w:lang w:val="en-US"/>
        </w:rPr>
        <w:t>Fig</w:t>
      </w:r>
      <w:r w:rsidR="00BD2843" w:rsidRPr="00A54E5D">
        <w:rPr>
          <w:rFonts w:ascii="Arial" w:hAnsi="Arial" w:cs="Arial"/>
          <w:b/>
          <w:bCs/>
          <w:lang w:val="en-US"/>
        </w:rPr>
        <w:t>.</w:t>
      </w:r>
      <w:r w:rsidRPr="00A54E5D">
        <w:rPr>
          <w:rFonts w:ascii="Arial" w:hAnsi="Arial" w:cs="Arial"/>
          <w:b/>
          <w:bCs/>
          <w:lang w:val="en-US"/>
        </w:rPr>
        <w:t xml:space="preserve"> S</w:t>
      </w:r>
      <w:r w:rsidR="00BD2843" w:rsidRPr="00A54E5D">
        <w:rPr>
          <w:rFonts w:ascii="Arial" w:hAnsi="Arial" w:cs="Arial"/>
          <w:b/>
          <w:bCs/>
          <w:lang w:val="en-US"/>
        </w:rPr>
        <w:t>2</w:t>
      </w:r>
      <w:r w:rsidRPr="00A54E5D">
        <w:rPr>
          <w:rFonts w:ascii="Arial" w:hAnsi="Arial" w:cs="Arial"/>
          <w:lang w:val="en-US"/>
        </w:rPr>
        <w:t xml:space="preserve"> The average read depth of 16S and ITS2 amplicons per sample of healthy and diseased plants across three fields. </w:t>
      </w:r>
      <w:r w:rsidR="00BD2843" w:rsidRPr="00A54E5D">
        <w:rPr>
          <w:rFonts w:ascii="Arial" w:hAnsi="Arial" w:cs="Arial"/>
          <w:lang w:val="en-US"/>
        </w:rPr>
        <w:t>a)</w:t>
      </w:r>
      <w:r w:rsidRPr="00A54E5D">
        <w:rPr>
          <w:rFonts w:ascii="Arial" w:hAnsi="Arial" w:cs="Arial"/>
          <w:lang w:val="en-US"/>
        </w:rPr>
        <w:t xml:space="preserve"> Field 1, 16S. </w:t>
      </w:r>
      <w:r w:rsidR="00BD2843" w:rsidRPr="00A54E5D">
        <w:rPr>
          <w:rFonts w:ascii="Arial" w:hAnsi="Arial" w:cs="Arial"/>
          <w:lang w:val="en-US"/>
        </w:rPr>
        <w:t>b</w:t>
      </w:r>
      <w:r w:rsidRPr="00A54E5D">
        <w:rPr>
          <w:rFonts w:ascii="Arial" w:hAnsi="Arial" w:cs="Arial"/>
          <w:lang w:val="en-US"/>
        </w:rPr>
        <w:t xml:space="preserve">) Field 2, 16S. </w:t>
      </w:r>
      <w:r w:rsidR="00BD2843" w:rsidRPr="00A54E5D">
        <w:rPr>
          <w:rFonts w:ascii="Arial" w:hAnsi="Arial" w:cs="Arial"/>
          <w:lang w:val="en-US"/>
        </w:rPr>
        <w:t>c</w:t>
      </w:r>
      <w:r w:rsidRPr="00A54E5D">
        <w:rPr>
          <w:rFonts w:ascii="Arial" w:hAnsi="Arial" w:cs="Arial"/>
          <w:lang w:val="en-US"/>
        </w:rPr>
        <w:t xml:space="preserve">) Field 3, 16S. </w:t>
      </w:r>
      <w:r w:rsidR="00BD2843" w:rsidRPr="00A54E5D">
        <w:rPr>
          <w:rFonts w:ascii="Arial" w:hAnsi="Arial" w:cs="Arial"/>
          <w:lang w:val="en-US"/>
        </w:rPr>
        <w:t>d</w:t>
      </w:r>
      <w:r w:rsidRPr="00A54E5D">
        <w:rPr>
          <w:rFonts w:ascii="Arial" w:hAnsi="Arial" w:cs="Arial"/>
          <w:lang w:val="en-US"/>
        </w:rPr>
        <w:t xml:space="preserve">) Field 1, ITS2. </w:t>
      </w:r>
      <w:r w:rsidR="00BD2843" w:rsidRPr="00A54E5D">
        <w:rPr>
          <w:rFonts w:ascii="Arial" w:hAnsi="Arial" w:cs="Arial"/>
          <w:lang w:val="en-US"/>
        </w:rPr>
        <w:t>e</w:t>
      </w:r>
      <w:r w:rsidRPr="00A54E5D">
        <w:rPr>
          <w:rFonts w:ascii="Arial" w:hAnsi="Arial" w:cs="Arial"/>
          <w:lang w:val="en-US"/>
        </w:rPr>
        <w:t xml:space="preserve">) Field 2, ITS2. </w:t>
      </w:r>
      <w:r w:rsidR="00BD2843" w:rsidRPr="00A54E5D">
        <w:rPr>
          <w:rFonts w:ascii="Arial" w:hAnsi="Arial" w:cs="Arial"/>
          <w:lang w:val="en-US"/>
        </w:rPr>
        <w:t>f</w:t>
      </w:r>
      <w:r w:rsidRPr="00A54E5D">
        <w:rPr>
          <w:rFonts w:ascii="Arial" w:hAnsi="Arial" w:cs="Arial"/>
          <w:lang w:val="en-US"/>
        </w:rPr>
        <w:t>) Field 3, ITS2.</w:t>
      </w:r>
    </w:p>
    <w:p w14:paraId="1EAB2BE0" w14:textId="77777777" w:rsidR="00275FA4" w:rsidRPr="00A54E5D" w:rsidRDefault="00275FA4" w:rsidP="00275FA4">
      <w:pPr>
        <w:pStyle w:val="NoSpacing"/>
        <w:rPr>
          <w:rFonts w:ascii="Arial" w:hAnsi="Arial" w:cs="Arial"/>
          <w:lang w:val="en-US"/>
        </w:rPr>
      </w:pPr>
    </w:p>
    <w:p w14:paraId="27BEF9CE" w14:textId="77777777" w:rsidR="00275FA4" w:rsidRPr="00A54E5D" w:rsidRDefault="00275FA4" w:rsidP="00275FA4">
      <w:pPr>
        <w:pStyle w:val="NoSpacing"/>
        <w:rPr>
          <w:rFonts w:ascii="Arial" w:hAnsi="Arial" w:cs="Arial"/>
          <w:b/>
          <w:bCs/>
          <w:lang w:val="en-US"/>
        </w:rPr>
      </w:pPr>
    </w:p>
    <w:p w14:paraId="64822DF9" w14:textId="77777777" w:rsidR="00275FA4" w:rsidRPr="00A54E5D" w:rsidRDefault="00275FA4" w:rsidP="00275FA4">
      <w:pPr>
        <w:pStyle w:val="NoSpacing"/>
        <w:rPr>
          <w:rFonts w:ascii="Arial" w:hAnsi="Arial" w:cs="Arial"/>
          <w:b/>
          <w:bCs/>
          <w:lang w:val="en-US"/>
        </w:rPr>
      </w:pPr>
    </w:p>
    <w:p w14:paraId="712A9700" w14:textId="77777777" w:rsidR="00275FA4" w:rsidRPr="00A54E5D" w:rsidRDefault="00275FA4" w:rsidP="00275FA4">
      <w:pPr>
        <w:rPr>
          <w:rFonts w:ascii="Arial" w:hAnsi="Arial" w:cs="Arial"/>
          <w:b/>
          <w:bCs/>
          <w:lang w:val="en-US"/>
        </w:rPr>
      </w:pPr>
      <w:r w:rsidRPr="00A54E5D">
        <w:rPr>
          <w:rFonts w:ascii="Arial" w:hAnsi="Arial" w:cs="Arial"/>
          <w:b/>
          <w:bCs/>
          <w:lang w:val="en-US"/>
        </w:rPr>
        <w:br w:type="page"/>
      </w:r>
    </w:p>
    <w:p w14:paraId="09EFCA46" w14:textId="0CBEEAD7" w:rsidR="00275FA4" w:rsidRPr="00A54E5D" w:rsidRDefault="00947A77" w:rsidP="00275FA4">
      <w:pPr>
        <w:pStyle w:val="NoSpacing"/>
        <w:rPr>
          <w:rFonts w:ascii="Arial" w:hAnsi="Arial" w:cs="Arial"/>
          <w:b/>
          <w:bCs/>
          <w:lang w:val="en-US"/>
        </w:rPr>
      </w:pPr>
      <w:r w:rsidRPr="00947A77">
        <w:rPr>
          <w:rFonts w:ascii="Arial" w:hAnsi="Arial" w:cs="Arial"/>
          <w:b/>
          <w:bCs/>
          <w:noProof/>
          <w:lang w:val="en-US"/>
        </w:rPr>
        <w:lastRenderedPageBreak/>
        <w:drawing>
          <wp:anchor distT="0" distB="0" distL="114300" distR="114300" simplePos="0" relativeHeight="251676672" behindDoc="0" locked="0" layoutInCell="1" allowOverlap="1" wp14:anchorId="1343E186" wp14:editId="0146A484">
            <wp:simplePos x="0" y="0"/>
            <wp:positionH relativeFrom="margin">
              <wp:align>center</wp:align>
            </wp:positionH>
            <wp:positionV relativeFrom="paragraph">
              <wp:posOffset>0</wp:posOffset>
            </wp:positionV>
            <wp:extent cx="5029835" cy="6715125"/>
            <wp:effectExtent l="0" t="0" r="0" b="0"/>
            <wp:wrapSquare wrapText="bothSides"/>
            <wp:docPr id="21" name="Graphic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5029835" cy="6715125"/>
                    </a:xfrm>
                    <a:prstGeom prst="rect">
                      <a:avLst/>
                    </a:prstGeom>
                  </pic:spPr>
                </pic:pic>
              </a:graphicData>
            </a:graphic>
            <wp14:sizeRelH relativeFrom="margin">
              <wp14:pctWidth>0</wp14:pctWidth>
            </wp14:sizeRelH>
            <wp14:sizeRelV relativeFrom="margin">
              <wp14:pctHeight>0</wp14:pctHeight>
            </wp14:sizeRelV>
          </wp:anchor>
        </w:drawing>
      </w:r>
    </w:p>
    <w:p w14:paraId="7840574B" w14:textId="77777777" w:rsidR="005A796F" w:rsidRDefault="005A796F" w:rsidP="00275FA4">
      <w:pPr>
        <w:pStyle w:val="NoSpacing"/>
        <w:rPr>
          <w:rFonts w:ascii="Arial" w:hAnsi="Arial" w:cs="Arial"/>
          <w:b/>
          <w:bCs/>
          <w:lang w:val="en-US"/>
        </w:rPr>
      </w:pPr>
    </w:p>
    <w:p w14:paraId="5BDCB203" w14:textId="77777777" w:rsidR="005A796F" w:rsidRDefault="005A796F" w:rsidP="00275FA4">
      <w:pPr>
        <w:pStyle w:val="NoSpacing"/>
        <w:rPr>
          <w:rFonts w:ascii="Arial" w:hAnsi="Arial" w:cs="Arial"/>
          <w:b/>
          <w:bCs/>
          <w:lang w:val="en-US"/>
        </w:rPr>
      </w:pPr>
    </w:p>
    <w:p w14:paraId="46B3F1FC" w14:textId="77777777" w:rsidR="005A796F" w:rsidRDefault="005A796F" w:rsidP="00275FA4">
      <w:pPr>
        <w:pStyle w:val="NoSpacing"/>
        <w:rPr>
          <w:rFonts w:ascii="Arial" w:hAnsi="Arial" w:cs="Arial"/>
          <w:b/>
          <w:bCs/>
          <w:lang w:val="en-US"/>
        </w:rPr>
      </w:pPr>
    </w:p>
    <w:p w14:paraId="2C46BB06" w14:textId="77777777" w:rsidR="005A796F" w:rsidRDefault="005A796F" w:rsidP="00275FA4">
      <w:pPr>
        <w:pStyle w:val="NoSpacing"/>
        <w:rPr>
          <w:rFonts w:ascii="Arial" w:hAnsi="Arial" w:cs="Arial"/>
          <w:b/>
          <w:bCs/>
          <w:lang w:val="en-US"/>
        </w:rPr>
      </w:pPr>
    </w:p>
    <w:p w14:paraId="7946DCD4" w14:textId="77777777" w:rsidR="005A796F" w:rsidRDefault="005A796F" w:rsidP="00275FA4">
      <w:pPr>
        <w:pStyle w:val="NoSpacing"/>
        <w:rPr>
          <w:rFonts w:ascii="Arial" w:hAnsi="Arial" w:cs="Arial"/>
          <w:b/>
          <w:bCs/>
          <w:lang w:val="en-US"/>
        </w:rPr>
      </w:pPr>
    </w:p>
    <w:p w14:paraId="4D6BDA17" w14:textId="77777777" w:rsidR="005A796F" w:rsidRDefault="005A796F" w:rsidP="00275FA4">
      <w:pPr>
        <w:pStyle w:val="NoSpacing"/>
        <w:rPr>
          <w:rFonts w:ascii="Arial" w:hAnsi="Arial" w:cs="Arial"/>
          <w:b/>
          <w:bCs/>
          <w:lang w:val="en-US"/>
        </w:rPr>
      </w:pPr>
    </w:p>
    <w:p w14:paraId="6E380FAF" w14:textId="77777777" w:rsidR="005A796F" w:rsidRDefault="005A796F" w:rsidP="00275FA4">
      <w:pPr>
        <w:pStyle w:val="NoSpacing"/>
        <w:rPr>
          <w:rFonts w:ascii="Arial" w:hAnsi="Arial" w:cs="Arial"/>
          <w:b/>
          <w:bCs/>
          <w:lang w:val="en-US"/>
        </w:rPr>
      </w:pPr>
    </w:p>
    <w:p w14:paraId="64EF2E64" w14:textId="77777777" w:rsidR="005A796F" w:rsidRDefault="005A796F" w:rsidP="00275FA4">
      <w:pPr>
        <w:pStyle w:val="NoSpacing"/>
        <w:rPr>
          <w:rFonts w:ascii="Arial" w:hAnsi="Arial" w:cs="Arial"/>
          <w:b/>
          <w:bCs/>
          <w:lang w:val="en-US"/>
        </w:rPr>
      </w:pPr>
    </w:p>
    <w:p w14:paraId="3FE57A91" w14:textId="77777777" w:rsidR="005A796F" w:rsidRDefault="005A796F" w:rsidP="00275FA4">
      <w:pPr>
        <w:pStyle w:val="NoSpacing"/>
        <w:rPr>
          <w:rFonts w:ascii="Arial" w:hAnsi="Arial" w:cs="Arial"/>
          <w:b/>
          <w:bCs/>
          <w:lang w:val="en-US"/>
        </w:rPr>
      </w:pPr>
    </w:p>
    <w:p w14:paraId="31EA8A07" w14:textId="77777777" w:rsidR="005A796F" w:rsidRDefault="005A796F" w:rsidP="00275FA4">
      <w:pPr>
        <w:pStyle w:val="NoSpacing"/>
        <w:rPr>
          <w:rFonts w:ascii="Arial" w:hAnsi="Arial" w:cs="Arial"/>
          <w:b/>
          <w:bCs/>
          <w:lang w:val="en-US"/>
        </w:rPr>
      </w:pPr>
    </w:p>
    <w:p w14:paraId="4BD0863E" w14:textId="77777777" w:rsidR="005A796F" w:rsidRDefault="005A796F" w:rsidP="00275FA4">
      <w:pPr>
        <w:pStyle w:val="NoSpacing"/>
        <w:rPr>
          <w:rFonts w:ascii="Arial" w:hAnsi="Arial" w:cs="Arial"/>
          <w:b/>
          <w:bCs/>
          <w:lang w:val="en-US"/>
        </w:rPr>
      </w:pPr>
    </w:p>
    <w:p w14:paraId="2F6FC819" w14:textId="77777777" w:rsidR="005A796F" w:rsidRDefault="005A796F" w:rsidP="00275FA4">
      <w:pPr>
        <w:pStyle w:val="NoSpacing"/>
        <w:rPr>
          <w:rFonts w:ascii="Arial" w:hAnsi="Arial" w:cs="Arial"/>
          <w:b/>
          <w:bCs/>
          <w:lang w:val="en-US"/>
        </w:rPr>
      </w:pPr>
    </w:p>
    <w:p w14:paraId="5F9324B0" w14:textId="77777777" w:rsidR="005A796F" w:rsidRDefault="005A796F" w:rsidP="00275FA4">
      <w:pPr>
        <w:pStyle w:val="NoSpacing"/>
        <w:rPr>
          <w:rFonts w:ascii="Arial" w:hAnsi="Arial" w:cs="Arial"/>
          <w:b/>
          <w:bCs/>
          <w:lang w:val="en-US"/>
        </w:rPr>
      </w:pPr>
    </w:p>
    <w:p w14:paraId="546B8C69" w14:textId="77777777" w:rsidR="005A796F" w:rsidRDefault="005A796F" w:rsidP="00275FA4">
      <w:pPr>
        <w:pStyle w:val="NoSpacing"/>
        <w:rPr>
          <w:rFonts w:ascii="Arial" w:hAnsi="Arial" w:cs="Arial"/>
          <w:b/>
          <w:bCs/>
          <w:lang w:val="en-US"/>
        </w:rPr>
      </w:pPr>
    </w:p>
    <w:p w14:paraId="56DE5271" w14:textId="77777777" w:rsidR="005A796F" w:rsidRDefault="005A796F" w:rsidP="00275FA4">
      <w:pPr>
        <w:pStyle w:val="NoSpacing"/>
        <w:rPr>
          <w:rFonts w:ascii="Arial" w:hAnsi="Arial" w:cs="Arial"/>
          <w:b/>
          <w:bCs/>
          <w:lang w:val="en-US"/>
        </w:rPr>
      </w:pPr>
    </w:p>
    <w:p w14:paraId="651C8E42" w14:textId="77777777" w:rsidR="005A796F" w:rsidRDefault="005A796F" w:rsidP="00275FA4">
      <w:pPr>
        <w:pStyle w:val="NoSpacing"/>
        <w:rPr>
          <w:rFonts w:ascii="Arial" w:hAnsi="Arial" w:cs="Arial"/>
          <w:b/>
          <w:bCs/>
          <w:lang w:val="en-US"/>
        </w:rPr>
      </w:pPr>
    </w:p>
    <w:p w14:paraId="3F3C6DE3" w14:textId="77777777" w:rsidR="005A796F" w:rsidRDefault="005A796F" w:rsidP="00275FA4">
      <w:pPr>
        <w:pStyle w:val="NoSpacing"/>
        <w:rPr>
          <w:rFonts w:ascii="Arial" w:hAnsi="Arial" w:cs="Arial"/>
          <w:b/>
          <w:bCs/>
          <w:lang w:val="en-US"/>
        </w:rPr>
      </w:pPr>
    </w:p>
    <w:p w14:paraId="06CCB3B3" w14:textId="77777777" w:rsidR="005A796F" w:rsidRDefault="005A796F" w:rsidP="00275FA4">
      <w:pPr>
        <w:pStyle w:val="NoSpacing"/>
        <w:rPr>
          <w:rFonts w:ascii="Arial" w:hAnsi="Arial" w:cs="Arial"/>
          <w:b/>
          <w:bCs/>
          <w:lang w:val="en-US"/>
        </w:rPr>
      </w:pPr>
    </w:p>
    <w:p w14:paraId="5BB50EB9" w14:textId="77777777" w:rsidR="005A796F" w:rsidRDefault="005A796F" w:rsidP="00275FA4">
      <w:pPr>
        <w:pStyle w:val="NoSpacing"/>
        <w:rPr>
          <w:rFonts w:ascii="Arial" w:hAnsi="Arial" w:cs="Arial"/>
          <w:b/>
          <w:bCs/>
          <w:lang w:val="en-US"/>
        </w:rPr>
      </w:pPr>
    </w:p>
    <w:p w14:paraId="1D3E817B" w14:textId="77777777" w:rsidR="005A796F" w:rsidRDefault="005A796F" w:rsidP="00275FA4">
      <w:pPr>
        <w:pStyle w:val="NoSpacing"/>
        <w:rPr>
          <w:rFonts w:ascii="Arial" w:hAnsi="Arial" w:cs="Arial"/>
          <w:b/>
          <w:bCs/>
          <w:lang w:val="en-US"/>
        </w:rPr>
      </w:pPr>
    </w:p>
    <w:p w14:paraId="72C3AB44" w14:textId="77777777" w:rsidR="005A796F" w:rsidRDefault="005A796F" w:rsidP="00275FA4">
      <w:pPr>
        <w:pStyle w:val="NoSpacing"/>
        <w:rPr>
          <w:rFonts w:ascii="Arial" w:hAnsi="Arial" w:cs="Arial"/>
          <w:b/>
          <w:bCs/>
          <w:lang w:val="en-US"/>
        </w:rPr>
      </w:pPr>
    </w:p>
    <w:p w14:paraId="06EA7F00" w14:textId="77777777" w:rsidR="005A796F" w:rsidRDefault="005A796F" w:rsidP="00275FA4">
      <w:pPr>
        <w:pStyle w:val="NoSpacing"/>
        <w:rPr>
          <w:rFonts w:ascii="Arial" w:hAnsi="Arial" w:cs="Arial"/>
          <w:b/>
          <w:bCs/>
          <w:lang w:val="en-US"/>
        </w:rPr>
      </w:pPr>
    </w:p>
    <w:p w14:paraId="1D7FD6E7" w14:textId="77777777" w:rsidR="005A796F" w:rsidRDefault="005A796F" w:rsidP="00275FA4">
      <w:pPr>
        <w:pStyle w:val="NoSpacing"/>
        <w:rPr>
          <w:rFonts w:ascii="Arial" w:hAnsi="Arial" w:cs="Arial"/>
          <w:b/>
          <w:bCs/>
          <w:lang w:val="en-US"/>
        </w:rPr>
      </w:pPr>
    </w:p>
    <w:p w14:paraId="3980BB65" w14:textId="77777777" w:rsidR="005A796F" w:rsidRDefault="005A796F" w:rsidP="00275FA4">
      <w:pPr>
        <w:pStyle w:val="NoSpacing"/>
        <w:rPr>
          <w:rFonts w:ascii="Arial" w:hAnsi="Arial" w:cs="Arial"/>
          <w:b/>
          <w:bCs/>
          <w:lang w:val="en-US"/>
        </w:rPr>
      </w:pPr>
    </w:p>
    <w:p w14:paraId="4DC1F583" w14:textId="77777777" w:rsidR="005A796F" w:rsidRDefault="005A796F" w:rsidP="00275FA4">
      <w:pPr>
        <w:pStyle w:val="NoSpacing"/>
        <w:rPr>
          <w:rFonts w:ascii="Arial" w:hAnsi="Arial" w:cs="Arial"/>
          <w:b/>
          <w:bCs/>
          <w:lang w:val="en-US"/>
        </w:rPr>
      </w:pPr>
    </w:p>
    <w:p w14:paraId="54C33DB3" w14:textId="77777777" w:rsidR="005A796F" w:rsidRDefault="005A796F" w:rsidP="00275FA4">
      <w:pPr>
        <w:pStyle w:val="NoSpacing"/>
        <w:rPr>
          <w:rFonts w:ascii="Arial" w:hAnsi="Arial" w:cs="Arial"/>
          <w:b/>
          <w:bCs/>
          <w:lang w:val="en-US"/>
        </w:rPr>
      </w:pPr>
    </w:p>
    <w:p w14:paraId="0F37458D" w14:textId="77777777" w:rsidR="005A796F" w:rsidRDefault="005A796F" w:rsidP="00275FA4">
      <w:pPr>
        <w:pStyle w:val="NoSpacing"/>
        <w:rPr>
          <w:rFonts w:ascii="Arial" w:hAnsi="Arial" w:cs="Arial"/>
          <w:b/>
          <w:bCs/>
          <w:lang w:val="en-US"/>
        </w:rPr>
      </w:pPr>
    </w:p>
    <w:p w14:paraId="362062A2" w14:textId="77777777" w:rsidR="005A796F" w:rsidRDefault="005A796F" w:rsidP="00275FA4">
      <w:pPr>
        <w:pStyle w:val="NoSpacing"/>
        <w:rPr>
          <w:rFonts w:ascii="Arial" w:hAnsi="Arial" w:cs="Arial"/>
          <w:b/>
          <w:bCs/>
          <w:lang w:val="en-US"/>
        </w:rPr>
      </w:pPr>
    </w:p>
    <w:p w14:paraId="7E9E3BD1" w14:textId="77777777" w:rsidR="005A796F" w:rsidRDefault="005A796F" w:rsidP="00275FA4">
      <w:pPr>
        <w:pStyle w:val="NoSpacing"/>
        <w:rPr>
          <w:rFonts w:ascii="Arial" w:hAnsi="Arial" w:cs="Arial"/>
          <w:b/>
          <w:bCs/>
          <w:lang w:val="en-US"/>
        </w:rPr>
      </w:pPr>
    </w:p>
    <w:p w14:paraId="4E0EED26" w14:textId="77777777" w:rsidR="005A796F" w:rsidRDefault="005A796F" w:rsidP="00275FA4">
      <w:pPr>
        <w:pStyle w:val="NoSpacing"/>
        <w:rPr>
          <w:rFonts w:ascii="Arial" w:hAnsi="Arial" w:cs="Arial"/>
          <w:b/>
          <w:bCs/>
          <w:lang w:val="en-US"/>
        </w:rPr>
      </w:pPr>
    </w:p>
    <w:p w14:paraId="55FB1FAB" w14:textId="77777777" w:rsidR="005A796F" w:rsidRDefault="005A796F" w:rsidP="00275FA4">
      <w:pPr>
        <w:pStyle w:val="NoSpacing"/>
        <w:rPr>
          <w:rFonts w:ascii="Arial" w:hAnsi="Arial" w:cs="Arial"/>
          <w:b/>
          <w:bCs/>
          <w:lang w:val="en-US"/>
        </w:rPr>
      </w:pPr>
    </w:p>
    <w:p w14:paraId="39CDBCE8" w14:textId="77777777" w:rsidR="005A796F" w:rsidRDefault="005A796F" w:rsidP="00275FA4">
      <w:pPr>
        <w:pStyle w:val="NoSpacing"/>
        <w:rPr>
          <w:rFonts w:ascii="Arial" w:hAnsi="Arial" w:cs="Arial"/>
          <w:b/>
          <w:bCs/>
          <w:lang w:val="en-US"/>
        </w:rPr>
      </w:pPr>
    </w:p>
    <w:p w14:paraId="16EA1BA7" w14:textId="77777777" w:rsidR="005A796F" w:rsidRDefault="005A796F" w:rsidP="00275FA4">
      <w:pPr>
        <w:pStyle w:val="NoSpacing"/>
        <w:rPr>
          <w:rFonts w:ascii="Arial" w:hAnsi="Arial" w:cs="Arial"/>
          <w:b/>
          <w:bCs/>
          <w:lang w:val="en-US"/>
        </w:rPr>
      </w:pPr>
    </w:p>
    <w:p w14:paraId="0B8871F3" w14:textId="77777777" w:rsidR="005A796F" w:rsidRDefault="005A796F" w:rsidP="00275FA4">
      <w:pPr>
        <w:pStyle w:val="NoSpacing"/>
        <w:rPr>
          <w:rFonts w:ascii="Arial" w:hAnsi="Arial" w:cs="Arial"/>
          <w:b/>
          <w:bCs/>
          <w:lang w:val="en-US"/>
        </w:rPr>
      </w:pPr>
    </w:p>
    <w:p w14:paraId="6215FAAB" w14:textId="77777777" w:rsidR="005A796F" w:rsidRDefault="005A796F" w:rsidP="00275FA4">
      <w:pPr>
        <w:pStyle w:val="NoSpacing"/>
        <w:rPr>
          <w:rFonts w:ascii="Arial" w:hAnsi="Arial" w:cs="Arial"/>
          <w:b/>
          <w:bCs/>
          <w:lang w:val="en-US"/>
        </w:rPr>
      </w:pPr>
    </w:p>
    <w:p w14:paraId="71DDC390" w14:textId="77777777" w:rsidR="005A796F" w:rsidRDefault="005A796F" w:rsidP="00275FA4">
      <w:pPr>
        <w:pStyle w:val="NoSpacing"/>
        <w:rPr>
          <w:rFonts w:ascii="Arial" w:hAnsi="Arial" w:cs="Arial"/>
          <w:b/>
          <w:bCs/>
          <w:lang w:val="en-US"/>
        </w:rPr>
      </w:pPr>
    </w:p>
    <w:p w14:paraId="31A45637" w14:textId="77777777" w:rsidR="005A796F" w:rsidRDefault="005A796F" w:rsidP="00275FA4">
      <w:pPr>
        <w:pStyle w:val="NoSpacing"/>
        <w:rPr>
          <w:rFonts w:ascii="Arial" w:hAnsi="Arial" w:cs="Arial"/>
          <w:b/>
          <w:bCs/>
          <w:lang w:val="en-US"/>
        </w:rPr>
      </w:pPr>
    </w:p>
    <w:p w14:paraId="0B2F862E" w14:textId="77777777" w:rsidR="005A796F" w:rsidRDefault="005A796F" w:rsidP="00275FA4">
      <w:pPr>
        <w:pStyle w:val="NoSpacing"/>
        <w:rPr>
          <w:rFonts w:ascii="Arial" w:hAnsi="Arial" w:cs="Arial"/>
          <w:b/>
          <w:bCs/>
          <w:lang w:val="en-US"/>
        </w:rPr>
      </w:pPr>
    </w:p>
    <w:p w14:paraId="32149035" w14:textId="77777777" w:rsidR="005A796F" w:rsidRDefault="005A796F" w:rsidP="00275FA4">
      <w:pPr>
        <w:pStyle w:val="NoSpacing"/>
        <w:rPr>
          <w:rFonts w:ascii="Arial" w:hAnsi="Arial" w:cs="Arial"/>
          <w:b/>
          <w:bCs/>
          <w:lang w:val="en-US"/>
        </w:rPr>
      </w:pPr>
    </w:p>
    <w:p w14:paraId="73D14BF4" w14:textId="77777777" w:rsidR="005A796F" w:rsidRDefault="005A796F" w:rsidP="00275FA4">
      <w:pPr>
        <w:pStyle w:val="NoSpacing"/>
        <w:rPr>
          <w:rFonts w:ascii="Arial" w:hAnsi="Arial" w:cs="Arial"/>
          <w:b/>
          <w:bCs/>
          <w:lang w:val="en-US"/>
        </w:rPr>
      </w:pPr>
    </w:p>
    <w:p w14:paraId="403303F0" w14:textId="77777777" w:rsidR="005A796F" w:rsidRDefault="005A796F" w:rsidP="00275FA4">
      <w:pPr>
        <w:pStyle w:val="NoSpacing"/>
        <w:rPr>
          <w:rFonts w:ascii="Arial" w:hAnsi="Arial" w:cs="Arial"/>
          <w:b/>
          <w:bCs/>
          <w:lang w:val="en-US"/>
        </w:rPr>
      </w:pPr>
    </w:p>
    <w:p w14:paraId="4F2F88DD" w14:textId="3B6E248A" w:rsidR="00275FA4" w:rsidRPr="00A54E5D" w:rsidRDefault="00275FA4" w:rsidP="00275FA4">
      <w:pPr>
        <w:pStyle w:val="NoSpacing"/>
        <w:rPr>
          <w:rFonts w:ascii="Arial" w:hAnsi="Arial" w:cs="Arial"/>
          <w:lang w:val="en-US"/>
        </w:rPr>
      </w:pPr>
      <w:r w:rsidRPr="00A54E5D">
        <w:rPr>
          <w:rFonts w:ascii="Arial" w:hAnsi="Arial" w:cs="Arial"/>
          <w:b/>
          <w:bCs/>
          <w:lang w:val="en-US"/>
        </w:rPr>
        <w:t>Fig</w:t>
      </w:r>
      <w:r w:rsidR="00BD2843" w:rsidRPr="00A54E5D">
        <w:rPr>
          <w:rFonts w:ascii="Arial" w:hAnsi="Arial" w:cs="Arial"/>
          <w:b/>
          <w:bCs/>
          <w:lang w:val="en-US"/>
        </w:rPr>
        <w:t>.</w:t>
      </w:r>
      <w:r w:rsidRPr="00A54E5D">
        <w:rPr>
          <w:rFonts w:ascii="Arial" w:hAnsi="Arial" w:cs="Arial"/>
          <w:b/>
          <w:bCs/>
          <w:lang w:val="en-US"/>
        </w:rPr>
        <w:t xml:space="preserve"> S3 </w:t>
      </w:r>
      <w:r w:rsidRPr="00A54E5D">
        <w:rPr>
          <w:rFonts w:ascii="Arial" w:hAnsi="Arial" w:cs="Arial"/>
          <w:lang w:val="en-US"/>
        </w:rPr>
        <w:t xml:space="preserve">The number of 16S and ITS2 ASVs detected per sample with increasing sequencing depth in healthy plant rhizosphere, diseased plant rhizosphere and bulk soil across three fields. </w:t>
      </w:r>
      <w:r w:rsidR="00BD2843" w:rsidRPr="00A54E5D">
        <w:rPr>
          <w:rFonts w:ascii="Arial" w:hAnsi="Arial" w:cs="Arial"/>
          <w:lang w:val="en-US"/>
        </w:rPr>
        <w:t>a</w:t>
      </w:r>
      <w:r w:rsidRPr="00A54E5D">
        <w:rPr>
          <w:rFonts w:ascii="Arial" w:hAnsi="Arial" w:cs="Arial"/>
          <w:lang w:val="en-US"/>
        </w:rPr>
        <w:t xml:space="preserve">) Field 1, 16S2. </w:t>
      </w:r>
      <w:r w:rsidR="00BD2843" w:rsidRPr="00A54E5D">
        <w:rPr>
          <w:rFonts w:ascii="Arial" w:hAnsi="Arial" w:cs="Arial"/>
          <w:lang w:val="en-US"/>
        </w:rPr>
        <w:t>b</w:t>
      </w:r>
      <w:r w:rsidRPr="00A54E5D">
        <w:rPr>
          <w:rFonts w:ascii="Arial" w:hAnsi="Arial" w:cs="Arial"/>
          <w:lang w:val="en-US"/>
        </w:rPr>
        <w:t xml:space="preserve">) Field 1, ITS2. </w:t>
      </w:r>
      <w:r w:rsidR="00BD2843" w:rsidRPr="00A54E5D">
        <w:rPr>
          <w:rFonts w:ascii="Arial" w:hAnsi="Arial" w:cs="Arial"/>
          <w:lang w:val="en-US"/>
        </w:rPr>
        <w:t>c</w:t>
      </w:r>
      <w:r w:rsidRPr="00A54E5D">
        <w:rPr>
          <w:rFonts w:ascii="Arial" w:hAnsi="Arial" w:cs="Arial"/>
          <w:lang w:val="en-US"/>
        </w:rPr>
        <w:t xml:space="preserve">) Field 2, 16S. </w:t>
      </w:r>
      <w:r w:rsidR="00BD2843" w:rsidRPr="00A54E5D">
        <w:rPr>
          <w:rFonts w:ascii="Arial" w:hAnsi="Arial" w:cs="Arial"/>
          <w:lang w:val="en-US"/>
        </w:rPr>
        <w:t>d</w:t>
      </w:r>
      <w:r w:rsidRPr="00A54E5D">
        <w:rPr>
          <w:rFonts w:ascii="Arial" w:hAnsi="Arial" w:cs="Arial"/>
          <w:lang w:val="en-US"/>
        </w:rPr>
        <w:t xml:space="preserve">) Field 2, ITS2. </w:t>
      </w:r>
      <w:r w:rsidR="00BD2843" w:rsidRPr="00A54E5D">
        <w:rPr>
          <w:rFonts w:ascii="Arial" w:hAnsi="Arial" w:cs="Arial"/>
          <w:lang w:val="en-US"/>
        </w:rPr>
        <w:t>e</w:t>
      </w:r>
      <w:r w:rsidRPr="00A54E5D">
        <w:rPr>
          <w:rFonts w:ascii="Arial" w:hAnsi="Arial" w:cs="Arial"/>
          <w:lang w:val="en-US"/>
        </w:rPr>
        <w:t xml:space="preserve">) Field 3, 16S. </w:t>
      </w:r>
      <w:r w:rsidR="00BD2843" w:rsidRPr="00A54E5D">
        <w:rPr>
          <w:rFonts w:ascii="Arial" w:hAnsi="Arial" w:cs="Arial"/>
          <w:lang w:val="en-US"/>
        </w:rPr>
        <w:t>f</w:t>
      </w:r>
      <w:r w:rsidRPr="00A54E5D">
        <w:rPr>
          <w:rFonts w:ascii="Arial" w:hAnsi="Arial" w:cs="Arial"/>
          <w:lang w:val="en-US"/>
        </w:rPr>
        <w:t>) Field 3, ITS2.</w:t>
      </w:r>
    </w:p>
    <w:p w14:paraId="6DA27148" w14:textId="77777777" w:rsidR="00275FA4" w:rsidRPr="00A54E5D" w:rsidRDefault="00275FA4" w:rsidP="00275FA4">
      <w:pPr>
        <w:pStyle w:val="NoSpacing"/>
        <w:rPr>
          <w:rFonts w:ascii="Arial" w:hAnsi="Arial" w:cs="Arial"/>
          <w:b/>
          <w:bCs/>
          <w:lang w:val="en-US"/>
        </w:rPr>
      </w:pPr>
    </w:p>
    <w:p w14:paraId="0BE0BFAF" w14:textId="4EFD138F" w:rsidR="00275FA4" w:rsidRPr="00A54E5D" w:rsidRDefault="003924F8" w:rsidP="00275FA4">
      <w:pPr>
        <w:pStyle w:val="NoSpacing"/>
        <w:rPr>
          <w:rFonts w:ascii="Arial" w:hAnsi="Arial" w:cs="Arial"/>
          <w:lang w:val="en-US"/>
        </w:rPr>
      </w:pPr>
      <w:r w:rsidRPr="003924F8">
        <w:rPr>
          <w:rFonts w:ascii="Arial" w:hAnsi="Arial" w:cs="Arial"/>
          <w:noProof/>
          <w:lang w:val="en-US"/>
        </w:rPr>
        <w:lastRenderedPageBreak/>
        <w:drawing>
          <wp:anchor distT="0" distB="0" distL="114300" distR="114300" simplePos="0" relativeHeight="251677696" behindDoc="0" locked="0" layoutInCell="1" allowOverlap="1" wp14:anchorId="5DE44604" wp14:editId="0949900F">
            <wp:simplePos x="0" y="0"/>
            <wp:positionH relativeFrom="column">
              <wp:posOffset>0</wp:posOffset>
            </wp:positionH>
            <wp:positionV relativeFrom="paragraph">
              <wp:posOffset>0</wp:posOffset>
            </wp:positionV>
            <wp:extent cx="5731510" cy="2476500"/>
            <wp:effectExtent l="0" t="0" r="0" b="0"/>
            <wp:wrapSquare wrapText="bothSides"/>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5731510" cy="2476500"/>
                    </a:xfrm>
                    <a:prstGeom prst="rect">
                      <a:avLst/>
                    </a:prstGeom>
                  </pic:spPr>
                </pic:pic>
              </a:graphicData>
            </a:graphic>
          </wp:anchor>
        </w:drawing>
      </w:r>
    </w:p>
    <w:p w14:paraId="48265F09" w14:textId="0006D909" w:rsidR="00275FA4" w:rsidRPr="00A54E5D" w:rsidRDefault="00275FA4" w:rsidP="00275FA4">
      <w:pPr>
        <w:pStyle w:val="NoSpacing"/>
        <w:rPr>
          <w:rFonts w:ascii="Arial" w:hAnsi="Arial" w:cs="Arial"/>
          <w:lang w:val="en-US"/>
        </w:rPr>
      </w:pPr>
      <w:r w:rsidRPr="00A54E5D">
        <w:rPr>
          <w:rFonts w:ascii="Arial" w:hAnsi="Arial" w:cs="Arial"/>
          <w:b/>
          <w:bCs/>
          <w:lang w:val="en-US"/>
        </w:rPr>
        <w:t>Fig</w:t>
      </w:r>
      <w:r w:rsidR="00BD2843" w:rsidRPr="00A54E5D">
        <w:rPr>
          <w:rFonts w:ascii="Arial" w:hAnsi="Arial" w:cs="Arial"/>
          <w:b/>
          <w:bCs/>
          <w:lang w:val="en-US"/>
        </w:rPr>
        <w:t>.</w:t>
      </w:r>
      <w:r w:rsidRPr="00A54E5D">
        <w:rPr>
          <w:rFonts w:ascii="Arial" w:hAnsi="Arial" w:cs="Arial"/>
          <w:b/>
          <w:bCs/>
          <w:lang w:val="en-US"/>
        </w:rPr>
        <w:t xml:space="preserve"> S4 </w:t>
      </w:r>
      <w:r w:rsidRPr="00A54E5D">
        <w:rPr>
          <w:rFonts w:ascii="Arial" w:hAnsi="Arial" w:cs="Arial"/>
          <w:lang w:val="en-US"/>
        </w:rPr>
        <w:t xml:space="preserve">The number of 16S and ITS2 ASVs detected per rhizosphere sample of healthy or diseased soybean plants. </w:t>
      </w:r>
      <w:r w:rsidR="00BD2843" w:rsidRPr="00A54E5D">
        <w:rPr>
          <w:rFonts w:ascii="Arial" w:hAnsi="Arial" w:cs="Arial"/>
          <w:lang w:val="en-US"/>
        </w:rPr>
        <w:t>a</w:t>
      </w:r>
      <w:r w:rsidRPr="00A54E5D">
        <w:rPr>
          <w:rFonts w:ascii="Arial" w:hAnsi="Arial" w:cs="Arial"/>
          <w:lang w:val="en-US"/>
        </w:rPr>
        <w:t xml:space="preserve">) 16S data. </w:t>
      </w:r>
      <w:r w:rsidR="00BD2843" w:rsidRPr="00A54E5D">
        <w:rPr>
          <w:rFonts w:ascii="Arial" w:hAnsi="Arial" w:cs="Arial"/>
          <w:lang w:val="en-US"/>
        </w:rPr>
        <w:t>b</w:t>
      </w:r>
      <w:r w:rsidRPr="00A54E5D">
        <w:rPr>
          <w:rFonts w:ascii="Arial" w:hAnsi="Arial" w:cs="Arial"/>
          <w:lang w:val="en-US"/>
        </w:rPr>
        <w:t xml:space="preserve">) ITS2 data. Each dot represents the total number of ASVs found in a single rhizosphere sample. </w:t>
      </w:r>
    </w:p>
    <w:p w14:paraId="0318BA89" w14:textId="77777777" w:rsidR="00275FA4" w:rsidRPr="00A54E5D" w:rsidRDefault="00275FA4" w:rsidP="00275FA4">
      <w:pPr>
        <w:pStyle w:val="NoSpacing"/>
        <w:rPr>
          <w:rFonts w:ascii="Arial" w:hAnsi="Arial" w:cs="Arial"/>
          <w:lang w:val="en-US"/>
        </w:rPr>
      </w:pPr>
    </w:p>
    <w:p w14:paraId="66B8BA36" w14:textId="77777777" w:rsidR="00275FA4" w:rsidRPr="00A54E5D" w:rsidRDefault="00275FA4" w:rsidP="00275FA4">
      <w:pPr>
        <w:pStyle w:val="NoSpacing"/>
        <w:rPr>
          <w:rFonts w:ascii="Arial" w:hAnsi="Arial" w:cs="Arial"/>
          <w:lang w:val="en-US"/>
        </w:rPr>
      </w:pPr>
    </w:p>
    <w:p w14:paraId="57CC9C69" w14:textId="77777777" w:rsidR="00275FA4" w:rsidRPr="00A54E5D" w:rsidRDefault="00275FA4" w:rsidP="00275FA4">
      <w:pPr>
        <w:pStyle w:val="NoSpacing"/>
        <w:rPr>
          <w:rFonts w:ascii="Arial" w:hAnsi="Arial" w:cs="Arial"/>
          <w:lang w:val="en-US"/>
        </w:rPr>
      </w:pPr>
    </w:p>
    <w:p w14:paraId="5F993D1D" w14:textId="77777777" w:rsidR="00275FA4" w:rsidRPr="00A54E5D" w:rsidRDefault="00275FA4" w:rsidP="00275FA4">
      <w:pPr>
        <w:pStyle w:val="NoSpacing"/>
        <w:rPr>
          <w:rFonts w:ascii="Arial" w:hAnsi="Arial" w:cs="Arial"/>
          <w:lang w:val="en-US"/>
        </w:rPr>
      </w:pPr>
    </w:p>
    <w:p w14:paraId="14CA5AA1" w14:textId="77777777" w:rsidR="00275FA4" w:rsidRPr="00A54E5D" w:rsidRDefault="00275FA4" w:rsidP="00275FA4">
      <w:pPr>
        <w:pStyle w:val="NoSpacing"/>
        <w:rPr>
          <w:rFonts w:ascii="Arial" w:hAnsi="Arial" w:cs="Arial"/>
          <w:lang w:val="en-US"/>
        </w:rPr>
      </w:pPr>
    </w:p>
    <w:p w14:paraId="320384D7" w14:textId="77777777" w:rsidR="00275FA4" w:rsidRPr="00A54E5D" w:rsidRDefault="00275FA4" w:rsidP="00275FA4">
      <w:pPr>
        <w:pStyle w:val="NoSpacing"/>
        <w:rPr>
          <w:rFonts w:ascii="Arial" w:hAnsi="Arial" w:cs="Arial"/>
          <w:lang w:val="en-US"/>
        </w:rPr>
      </w:pPr>
    </w:p>
    <w:p w14:paraId="4C0C0857" w14:textId="77777777" w:rsidR="00275FA4" w:rsidRPr="00A54E5D" w:rsidRDefault="00275FA4" w:rsidP="00275FA4">
      <w:pPr>
        <w:pStyle w:val="NoSpacing"/>
        <w:rPr>
          <w:rFonts w:ascii="Arial" w:hAnsi="Arial" w:cs="Arial"/>
          <w:lang w:val="en-US"/>
        </w:rPr>
      </w:pPr>
    </w:p>
    <w:p w14:paraId="04A8E274" w14:textId="77777777" w:rsidR="00275FA4" w:rsidRPr="00A54E5D" w:rsidRDefault="00275FA4" w:rsidP="00275FA4">
      <w:pPr>
        <w:pStyle w:val="NoSpacing"/>
        <w:rPr>
          <w:rFonts w:ascii="Arial" w:hAnsi="Arial" w:cs="Arial"/>
          <w:lang w:val="en-US"/>
        </w:rPr>
      </w:pPr>
    </w:p>
    <w:p w14:paraId="5E041E62" w14:textId="77777777" w:rsidR="00275FA4" w:rsidRPr="00A54E5D" w:rsidRDefault="00275FA4" w:rsidP="00275FA4">
      <w:pPr>
        <w:pStyle w:val="NoSpacing"/>
        <w:rPr>
          <w:rFonts w:ascii="Arial" w:hAnsi="Arial" w:cs="Arial"/>
          <w:lang w:val="en-US"/>
        </w:rPr>
      </w:pPr>
    </w:p>
    <w:p w14:paraId="5F0E6FD0" w14:textId="77777777" w:rsidR="00275FA4" w:rsidRPr="00A54E5D" w:rsidRDefault="00275FA4" w:rsidP="00275FA4">
      <w:pPr>
        <w:pStyle w:val="NoSpacing"/>
        <w:rPr>
          <w:rFonts w:ascii="Arial" w:hAnsi="Arial" w:cs="Arial"/>
          <w:lang w:val="en-US"/>
        </w:rPr>
      </w:pPr>
    </w:p>
    <w:p w14:paraId="47E47313" w14:textId="77777777" w:rsidR="00275FA4" w:rsidRPr="00A54E5D" w:rsidRDefault="00275FA4" w:rsidP="00275FA4">
      <w:pPr>
        <w:pStyle w:val="NoSpacing"/>
        <w:rPr>
          <w:rFonts w:ascii="Arial" w:hAnsi="Arial" w:cs="Arial"/>
          <w:lang w:val="en-US"/>
        </w:rPr>
      </w:pPr>
    </w:p>
    <w:p w14:paraId="221F8B0D" w14:textId="77777777" w:rsidR="00275FA4" w:rsidRPr="00A54E5D" w:rsidRDefault="00275FA4" w:rsidP="00275FA4">
      <w:pPr>
        <w:pStyle w:val="NoSpacing"/>
        <w:rPr>
          <w:rFonts w:ascii="Arial" w:hAnsi="Arial" w:cs="Arial"/>
          <w:lang w:val="en-US"/>
        </w:rPr>
      </w:pPr>
    </w:p>
    <w:p w14:paraId="2F2641D3" w14:textId="77777777" w:rsidR="00275FA4" w:rsidRPr="00A54E5D" w:rsidRDefault="00275FA4" w:rsidP="00275FA4">
      <w:pPr>
        <w:pStyle w:val="NoSpacing"/>
        <w:rPr>
          <w:rFonts w:ascii="Arial" w:hAnsi="Arial" w:cs="Arial"/>
          <w:lang w:val="en-US"/>
        </w:rPr>
      </w:pPr>
    </w:p>
    <w:p w14:paraId="69B7F5CB" w14:textId="77777777" w:rsidR="00275FA4" w:rsidRPr="00A54E5D" w:rsidRDefault="00275FA4" w:rsidP="00275FA4">
      <w:pPr>
        <w:pStyle w:val="NoSpacing"/>
        <w:rPr>
          <w:rFonts w:ascii="Arial" w:hAnsi="Arial" w:cs="Arial"/>
          <w:lang w:val="en-US"/>
        </w:rPr>
      </w:pPr>
      <w:r w:rsidRPr="00A54E5D">
        <w:rPr>
          <w:rFonts w:ascii="Arial" w:hAnsi="Arial" w:cs="Arial"/>
          <w:lang w:val="en-US"/>
        </w:rPr>
        <w:br w:type="page"/>
      </w:r>
    </w:p>
    <w:p w14:paraId="515D6B26" w14:textId="77777777" w:rsidR="00275FA4" w:rsidRPr="00A54E5D" w:rsidRDefault="00275FA4" w:rsidP="00275FA4">
      <w:pPr>
        <w:pStyle w:val="NoSpacing"/>
        <w:rPr>
          <w:rFonts w:ascii="Arial" w:hAnsi="Arial" w:cs="Arial"/>
          <w:lang w:val="en-US"/>
        </w:rPr>
      </w:pPr>
      <w:r w:rsidRPr="00A54E5D">
        <w:rPr>
          <w:rFonts w:ascii="Arial" w:hAnsi="Arial" w:cs="Arial"/>
          <w:noProof/>
          <w:lang w:val="en-US"/>
        </w:rPr>
        <w:lastRenderedPageBreak/>
        <w:drawing>
          <wp:anchor distT="0" distB="0" distL="114300" distR="114300" simplePos="0" relativeHeight="251665408" behindDoc="0" locked="0" layoutInCell="1" allowOverlap="1" wp14:anchorId="1E99F2E0" wp14:editId="130740D6">
            <wp:simplePos x="0" y="0"/>
            <wp:positionH relativeFrom="margin">
              <wp:align>center</wp:align>
            </wp:positionH>
            <wp:positionV relativeFrom="paragraph">
              <wp:posOffset>0</wp:posOffset>
            </wp:positionV>
            <wp:extent cx="6835140" cy="1962150"/>
            <wp:effectExtent l="0" t="0" r="0" b="0"/>
            <wp:wrapSquare wrapText="bothSides"/>
            <wp:docPr id="1386060358" name="Graphic 1386060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6835140" cy="1962150"/>
                    </a:xfrm>
                    <a:prstGeom prst="rect">
                      <a:avLst/>
                    </a:prstGeom>
                  </pic:spPr>
                </pic:pic>
              </a:graphicData>
            </a:graphic>
            <wp14:sizeRelH relativeFrom="margin">
              <wp14:pctWidth>0</wp14:pctWidth>
            </wp14:sizeRelH>
            <wp14:sizeRelV relativeFrom="margin">
              <wp14:pctHeight>0</wp14:pctHeight>
            </wp14:sizeRelV>
          </wp:anchor>
        </w:drawing>
      </w:r>
    </w:p>
    <w:p w14:paraId="07E47B0F" w14:textId="448366AD" w:rsidR="00275FA4" w:rsidRPr="00A54E5D" w:rsidRDefault="00275FA4" w:rsidP="00275FA4">
      <w:pPr>
        <w:pStyle w:val="NoSpacing"/>
        <w:rPr>
          <w:rFonts w:ascii="Arial" w:hAnsi="Arial" w:cs="Arial"/>
          <w:lang w:val="en-US"/>
        </w:rPr>
      </w:pPr>
      <w:r w:rsidRPr="00A54E5D">
        <w:rPr>
          <w:rFonts w:ascii="Arial" w:hAnsi="Arial" w:cs="Arial"/>
          <w:b/>
          <w:bCs/>
          <w:lang w:val="en-US"/>
        </w:rPr>
        <w:t>Fig</w:t>
      </w:r>
      <w:r w:rsidR="00BD2843" w:rsidRPr="00A54E5D">
        <w:rPr>
          <w:rFonts w:ascii="Arial" w:hAnsi="Arial" w:cs="Arial"/>
          <w:b/>
          <w:bCs/>
          <w:lang w:val="en-US"/>
        </w:rPr>
        <w:t>.</w:t>
      </w:r>
      <w:r w:rsidRPr="00A54E5D">
        <w:rPr>
          <w:rFonts w:ascii="Arial" w:hAnsi="Arial" w:cs="Arial"/>
          <w:b/>
          <w:bCs/>
          <w:lang w:val="en-US"/>
        </w:rPr>
        <w:t xml:space="preserve"> S5</w:t>
      </w:r>
      <w:r w:rsidRPr="00A54E5D">
        <w:rPr>
          <w:rFonts w:ascii="Arial" w:hAnsi="Arial" w:cs="Arial"/>
          <w:lang w:val="en-US"/>
        </w:rPr>
        <w:t xml:space="preserve"> The occupancy of ITS2 ASVs across rhizosphere and bulk soil samples from three soybean fields. </w:t>
      </w:r>
    </w:p>
    <w:p w14:paraId="6351914A" w14:textId="77777777" w:rsidR="00275FA4" w:rsidRPr="00A54E5D" w:rsidRDefault="00275FA4" w:rsidP="00275FA4">
      <w:pPr>
        <w:rPr>
          <w:rFonts w:ascii="Arial" w:hAnsi="Arial" w:cs="Arial"/>
          <w:b/>
          <w:bCs/>
          <w:lang w:val="en-US"/>
        </w:rPr>
      </w:pPr>
    </w:p>
    <w:p w14:paraId="4B3FAF7B" w14:textId="77777777" w:rsidR="00275FA4" w:rsidRPr="00A54E5D" w:rsidRDefault="00275FA4" w:rsidP="00275FA4">
      <w:pPr>
        <w:rPr>
          <w:rFonts w:ascii="Arial" w:hAnsi="Arial" w:cs="Arial"/>
          <w:b/>
          <w:bCs/>
          <w:lang w:val="en-US"/>
        </w:rPr>
      </w:pPr>
    </w:p>
    <w:p w14:paraId="653BD53A" w14:textId="77777777" w:rsidR="00275FA4" w:rsidRPr="00A54E5D" w:rsidRDefault="00275FA4" w:rsidP="00275FA4">
      <w:pPr>
        <w:rPr>
          <w:rFonts w:ascii="Arial" w:hAnsi="Arial" w:cs="Arial"/>
          <w:b/>
          <w:bCs/>
          <w:lang w:val="en-US"/>
        </w:rPr>
      </w:pPr>
    </w:p>
    <w:p w14:paraId="43700037" w14:textId="77777777" w:rsidR="00275FA4" w:rsidRPr="00A54E5D" w:rsidRDefault="00275FA4" w:rsidP="00275FA4">
      <w:pPr>
        <w:rPr>
          <w:rFonts w:ascii="Arial" w:hAnsi="Arial" w:cs="Arial"/>
          <w:b/>
          <w:bCs/>
          <w:lang w:val="en-US"/>
        </w:rPr>
      </w:pPr>
      <w:r w:rsidRPr="00A54E5D">
        <w:rPr>
          <w:rFonts w:ascii="Arial" w:hAnsi="Arial" w:cs="Arial"/>
          <w:b/>
          <w:bCs/>
          <w:lang w:val="en-US"/>
        </w:rPr>
        <w:br w:type="page"/>
      </w:r>
    </w:p>
    <w:p w14:paraId="1FDB6577" w14:textId="70007DDE" w:rsidR="00275FA4" w:rsidRPr="00A54E5D" w:rsidRDefault="003D0DFA" w:rsidP="00275FA4">
      <w:pPr>
        <w:pStyle w:val="NoSpacing"/>
        <w:rPr>
          <w:rFonts w:ascii="Arial" w:hAnsi="Arial" w:cs="Arial"/>
          <w:lang w:val="en-US"/>
        </w:rPr>
      </w:pPr>
      <w:r w:rsidRPr="003D0DFA">
        <w:rPr>
          <w:rFonts w:ascii="Arial" w:hAnsi="Arial" w:cs="Arial"/>
          <w:noProof/>
          <w:lang w:val="en-US"/>
        </w:rPr>
        <w:lastRenderedPageBreak/>
        <w:drawing>
          <wp:anchor distT="0" distB="0" distL="114300" distR="114300" simplePos="0" relativeHeight="251678720" behindDoc="0" locked="0" layoutInCell="1" allowOverlap="1" wp14:anchorId="677D7279" wp14:editId="18D2C5E5">
            <wp:simplePos x="0" y="0"/>
            <wp:positionH relativeFrom="column">
              <wp:posOffset>0</wp:posOffset>
            </wp:positionH>
            <wp:positionV relativeFrom="paragraph">
              <wp:posOffset>-635</wp:posOffset>
            </wp:positionV>
            <wp:extent cx="5731510" cy="5414645"/>
            <wp:effectExtent l="0" t="0" r="0" b="0"/>
            <wp:wrapSquare wrapText="bothSides"/>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5731510" cy="5414645"/>
                    </a:xfrm>
                    <a:prstGeom prst="rect">
                      <a:avLst/>
                    </a:prstGeom>
                  </pic:spPr>
                </pic:pic>
              </a:graphicData>
            </a:graphic>
          </wp:anchor>
        </w:drawing>
      </w:r>
      <w:r w:rsidR="00275FA4" w:rsidRPr="00A54E5D">
        <w:rPr>
          <w:rFonts w:ascii="Arial" w:eastAsia="Calibri" w:hAnsi="Arial" w:cs="Arial"/>
          <w:b/>
          <w:bCs/>
          <w:lang w:val="en-US"/>
        </w:rPr>
        <w:t>Fig</w:t>
      </w:r>
      <w:r w:rsidR="00BD2843" w:rsidRPr="00A54E5D">
        <w:rPr>
          <w:rFonts w:ascii="Arial" w:eastAsia="Calibri" w:hAnsi="Arial" w:cs="Arial"/>
          <w:b/>
          <w:bCs/>
          <w:lang w:val="en-US"/>
        </w:rPr>
        <w:t>.</w:t>
      </w:r>
      <w:r w:rsidR="00275FA4" w:rsidRPr="00A54E5D">
        <w:rPr>
          <w:rFonts w:ascii="Arial" w:eastAsia="Calibri" w:hAnsi="Arial" w:cs="Arial"/>
          <w:b/>
          <w:bCs/>
          <w:lang w:val="en-US"/>
        </w:rPr>
        <w:t xml:space="preserve"> S6 </w:t>
      </w:r>
      <w:r w:rsidR="00275FA4" w:rsidRPr="00A54E5D">
        <w:rPr>
          <w:rFonts w:ascii="Arial" w:eastAsia="Calibri" w:hAnsi="Arial" w:cs="Arial"/>
          <w:lang w:val="en-US"/>
        </w:rPr>
        <w:t xml:space="preserve">Principal coordinate analysis (PCoA) plots of bacterial and fungal communities of soybean rhizosphere and bulk soil samples from three fields. </w:t>
      </w:r>
      <w:r w:rsidR="00BD2843" w:rsidRPr="00A54E5D">
        <w:rPr>
          <w:rFonts w:ascii="Arial" w:eastAsia="Calibri" w:hAnsi="Arial" w:cs="Arial"/>
          <w:lang w:val="en-US"/>
        </w:rPr>
        <w:t>a</w:t>
      </w:r>
      <w:r w:rsidR="00275FA4" w:rsidRPr="00A54E5D">
        <w:rPr>
          <w:rFonts w:ascii="Arial" w:eastAsia="Calibri" w:hAnsi="Arial" w:cs="Arial"/>
          <w:lang w:val="en-US"/>
        </w:rPr>
        <w:t xml:space="preserve">) </w:t>
      </w:r>
      <w:r w:rsidR="00275FA4" w:rsidRPr="00A54E5D">
        <w:rPr>
          <w:rFonts w:ascii="Arial" w:eastAsia="Calibri" w:hAnsi="Arial" w:cs="Arial"/>
        </w:rPr>
        <w:t xml:space="preserve">PCoA of bacterial communities </w:t>
      </w:r>
      <w:r w:rsidR="00275FA4" w:rsidRPr="00A54E5D">
        <w:rPr>
          <w:rFonts w:ascii="Arial" w:eastAsia="Calibri" w:hAnsi="Arial" w:cs="Arial"/>
          <w:lang w:val="en-US"/>
        </w:rPr>
        <w:t xml:space="preserve">based on Bray-Curtis distances, combining rhizosphere and bulk soil samples, colored by field of sampling. </w:t>
      </w:r>
      <w:r w:rsidR="00BD2843" w:rsidRPr="00A54E5D">
        <w:rPr>
          <w:rFonts w:ascii="Arial" w:eastAsia="Calibri" w:hAnsi="Arial" w:cs="Arial"/>
          <w:lang w:val="en-US"/>
        </w:rPr>
        <w:t>b</w:t>
      </w:r>
      <w:r w:rsidR="00275FA4" w:rsidRPr="00A54E5D">
        <w:rPr>
          <w:rFonts w:ascii="Arial" w:eastAsia="Calibri" w:hAnsi="Arial" w:cs="Arial"/>
          <w:lang w:val="en-US"/>
        </w:rPr>
        <w:t xml:space="preserve">) </w:t>
      </w:r>
      <w:r w:rsidR="00275FA4" w:rsidRPr="00A54E5D">
        <w:rPr>
          <w:rFonts w:ascii="Arial" w:eastAsia="Calibri" w:hAnsi="Arial" w:cs="Arial"/>
        </w:rPr>
        <w:t xml:space="preserve">PCoA of fungal communities based on Jaccard distances, combining rhizosphere and bulk soil samples, colored by field of sampling. </w:t>
      </w:r>
      <w:r w:rsidR="00BD2843" w:rsidRPr="00A54E5D">
        <w:rPr>
          <w:rFonts w:ascii="Arial" w:eastAsia="Calibri" w:hAnsi="Arial" w:cs="Arial"/>
          <w:lang w:val="en-US"/>
        </w:rPr>
        <w:t>c</w:t>
      </w:r>
      <w:r w:rsidR="00275FA4" w:rsidRPr="00A54E5D">
        <w:rPr>
          <w:rFonts w:ascii="Arial" w:eastAsia="Calibri" w:hAnsi="Arial" w:cs="Arial"/>
          <w:lang w:val="en-US"/>
        </w:rPr>
        <w:t xml:space="preserve">) Same plot as </w:t>
      </w:r>
      <w:r w:rsidR="00BD2843" w:rsidRPr="00A54E5D">
        <w:rPr>
          <w:rFonts w:ascii="Arial" w:eastAsia="Calibri" w:hAnsi="Arial" w:cs="Arial"/>
          <w:lang w:val="en-US"/>
        </w:rPr>
        <w:t>a)</w:t>
      </w:r>
      <w:r w:rsidR="00275FA4" w:rsidRPr="00A54E5D">
        <w:rPr>
          <w:rFonts w:ascii="Arial" w:eastAsia="Calibri" w:hAnsi="Arial" w:cs="Arial"/>
          <w:lang w:val="en-US"/>
        </w:rPr>
        <w:t xml:space="preserve">, but colored by sample type. </w:t>
      </w:r>
      <w:r w:rsidR="00BD2843" w:rsidRPr="00A54E5D">
        <w:rPr>
          <w:rFonts w:ascii="Arial" w:eastAsia="Calibri" w:hAnsi="Arial" w:cs="Arial"/>
          <w:lang w:val="en-US"/>
        </w:rPr>
        <w:t>d</w:t>
      </w:r>
      <w:r w:rsidR="00275FA4" w:rsidRPr="00A54E5D">
        <w:rPr>
          <w:rFonts w:ascii="Arial" w:eastAsia="Calibri" w:hAnsi="Arial" w:cs="Arial"/>
          <w:lang w:val="en-US"/>
        </w:rPr>
        <w:t xml:space="preserve">) Same plot as </w:t>
      </w:r>
      <w:r w:rsidR="00BD2843" w:rsidRPr="00A54E5D">
        <w:rPr>
          <w:rFonts w:ascii="Arial" w:eastAsia="Calibri" w:hAnsi="Arial" w:cs="Arial"/>
          <w:lang w:val="en-US"/>
        </w:rPr>
        <w:t>b)</w:t>
      </w:r>
      <w:r w:rsidR="00275FA4" w:rsidRPr="00A54E5D">
        <w:rPr>
          <w:rFonts w:ascii="Arial" w:eastAsia="Calibri" w:hAnsi="Arial" w:cs="Arial"/>
          <w:lang w:val="en-US"/>
        </w:rPr>
        <w:t xml:space="preserve">, but colored by sample type. Healthy = healthy plant rhizosphere; Diseased = diseased plant rhizosphere; Soil = bulk soil. Statistics describing differences between bacterial and fungal communities of healthy plant rhizosphere, diseased plant rhizosphere and bulk soil are provided in </w:t>
      </w:r>
      <w:r w:rsidR="0037747E">
        <w:rPr>
          <w:rFonts w:ascii="Arial" w:eastAsia="Calibri" w:hAnsi="Arial" w:cs="Arial"/>
          <w:lang w:val="en-US"/>
        </w:rPr>
        <w:t>T</w:t>
      </w:r>
      <w:r w:rsidR="00275FA4" w:rsidRPr="00A54E5D">
        <w:rPr>
          <w:rFonts w:ascii="Arial" w:eastAsia="Calibri" w:hAnsi="Arial" w:cs="Arial"/>
          <w:lang w:val="en-US"/>
        </w:rPr>
        <w:t>ables S1 &amp; S2.</w:t>
      </w:r>
    </w:p>
    <w:p w14:paraId="3ED054D5" w14:textId="77777777" w:rsidR="00275FA4" w:rsidRPr="00A54E5D" w:rsidRDefault="00275FA4" w:rsidP="00275FA4">
      <w:pPr>
        <w:spacing w:after="160" w:line="278" w:lineRule="auto"/>
        <w:rPr>
          <w:rFonts w:ascii="Arial" w:hAnsi="Arial" w:cs="Arial"/>
          <w:lang w:val="en-US"/>
        </w:rPr>
      </w:pPr>
      <w:r w:rsidRPr="00A54E5D">
        <w:rPr>
          <w:rFonts w:ascii="Arial" w:hAnsi="Arial" w:cs="Arial"/>
          <w:lang w:val="en-US"/>
        </w:rPr>
        <w:br w:type="page"/>
      </w:r>
    </w:p>
    <w:p w14:paraId="5953379C" w14:textId="53034D66" w:rsidR="00275FA4" w:rsidRPr="00A54E5D" w:rsidRDefault="00164678" w:rsidP="00275FA4">
      <w:pPr>
        <w:pStyle w:val="NoSpacing"/>
        <w:rPr>
          <w:rFonts w:ascii="Arial" w:hAnsi="Arial" w:cs="Arial"/>
          <w:b/>
          <w:bCs/>
          <w:lang w:val="en-US"/>
        </w:rPr>
      </w:pPr>
      <w:r w:rsidRPr="00164678">
        <w:rPr>
          <w:rFonts w:ascii="Arial" w:hAnsi="Arial" w:cs="Arial"/>
          <w:b/>
          <w:bCs/>
          <w:noProof/>
          <w:lang w:val="en-US"/>
        </w:rPr>
        <w:lastRenderedPageBreak/>
        <w:drawing>
          <wp:anchor distT="0" distB="0" distL="114300" distR="114300" simplePos="0" relativeHeight="251679744" behindDoc="0" locked="0" layoutInCell="1" allowOverlap="1" wp14:anchorId="40BD214A" wp14:editId="1FEEBCBC">
            <wp:simplePos x="0" y="0"/>
            <wp:positionH relativeFrom="margin">
              <wp:align>right</wp:align>
            </wp:positionH>
            <wp:positionV relativeFrom="paragraph">
              <wp:posOffset>0</wp:posOffset>
            </wp:positionV>
            <wp:extent cx="5731510" cy="1262380"/>
            <wp:effectExtent l="0" t="0" r="0" b="0"/>
            <wp:wrapSquare wrapText="bothSides"/>
            <wp:docPr id="1386060354" name="Graphic 1386060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731510" cy="1262380"/>
                    </a:xfrm>
                    <a:prstGeom prst="rect">
                      <a:avLst/>
                    </a:prstGeom>
                  </pic:spPr>
                </pic:pic>
              </a:graphicData>
            </a:graphic>
          </wp:anchor>
        </w:drawing>
      </w:r>
    </w:p>
    <w:p w14:paraId="68893968" w14:textId="7AA61F50" w:rsidR="00275FA4" w:rsidRPr="00A54E5D" w:rsidRDefault="00275FA4" w:rsidP="00275FA4">
      <w:pPr>
        <w:pStyle w:val="NoSpacing"/>
        <w:rPr>
          <w:rFonts w:ascii="Arial" w:hAnsi="Arial" w:cs="Arial"/>
        </w:rPr>
      </w:pPr>
      <w:r w:rsidRPr="00A54E5D">
        <w:rPr>
          <w:rFonts w:ascii="Arial" w:hAnsi="Arial" w:cs="Arial"/>
          <w:b/>
          <w:bCs/>
          <w:lang w:val="en-US"/>
        </w:rPr>
        <w:t>Fig</w:t>
      </w:r>
      <w:r w:rsidR="00BD2843" w:rsidRPr="00A54E5D">
        <w:rPr>
          <w:rFonts w:ascii="Arial" w:hAnsi="Arial" w:cs="Arial"/>
          <w:b/>
          <w:bCs/>
          <w:lang w:val="en-US"/>
        </w:rPr>
        <w:t>.</w:t>
      </w:r>
      <w:r w:rsidRPr="00A54E5D">
        <w:rPr>
          <w:rFonts w:ascii="Arial" w:hAnsi="Arial" w:cs="Arial"/>
          <w:b/>
          <w:bCs/>
          <w:lang w:val="en-US"/>
        </w:rPr>
        <w:t xml:space="preserve"> S7</w:t>
      </w:r>
      <w:r w:rsidR="00BD2843" w:rsidRPr="00A54E5D">
        <w:rPr>
          <w:rFonts w:ascii="Arial" w:hAnsi="Arial" w:cs="Arial"/>
          <w:b/>
          <w:bCs/>
          <w:lang w:val="en-US"/>
        </w:rPr>
        <w:t xml:space="preserve"> </w:t>
      </w:r>
      <w:r w:rsidRPr="00A54E5D">
        <w:rPr>
          <w:rFonts w:ascii="Arial" w:hAnsi="Arial" w:cs="Arial"/>
          <w:lang w:val="en-US"/>
        </w:rPr>
        <w:t>Heatmap of differentially abundant bacterial ASVs in</w:t>
      </w:r>
      <w:r w:rsidRPr="00A54E5D">
        <w:rPr>
          <w:rFonts w:ascii="Arial" w:hAnsi="Arial" w:cs="Arial"/>
        </w:rPr>
        <w:t xml:space="preserve"> the rhizosphere of</w:t>
      </w:r>
      <w:r w:rsidRPr="00A54E5D">
        <w:rPr>
          <w:rFonts w:ascii="Arial" w:hAnsi="Arial" w:cs="Arial"/>
          <w:lang w:val="en-US"/>
        </w:rPr>
        <w:t xml:space="preserve"> healthy and diseased soybean plants in Field 3. The heatmap shows </w:t>
      </w:r>
      <w:r w:rsidRPr="00A54E5D">
        <w:rPr>
          <w:rFonts w:ascii="Arial" w:hAnsi="Arial" w:cs="Arial"/>
        </w:rPr>
        <w:t>the log-transformed relative abundances normalized by the average relative abundance of that ASV across all healthy plant samples. Color annotation on the left of the heatmap indicates phylum annotation of each ASV; grey annotation indicates statistical method(s) by which each differentially abundant ASV was identified; tree branches indicate clustering of the normalized relative abundance of ASVs based on Euclidean distance measures.</w:t>
      </w:r>
    </w:p>
    <w:p w14:paraId="736C2D89" w14:textId="77777777" w:rsidR="00275FA4" w:rsidRPr="00A54E5D" w:rsidRDefault="00275FA4" w:rsidP="00275FA4">
      <w:pPr>
        <w:pStyle w:val="NoSpacing"/>
        <w:rPr>
          <w:rFonts w:ascii="Arial" w:hAnsi="Arial" w:cs="Arial"/>
          <w:lang w:val="en-US"/>
        </w:rPr>
      </w:pPr>
      <w:r w:rsidRPr="00A54E5D">
        <w:rPr>
          <w:rFonts w:ascii="Arial" w:hAnsi="Arial" w:cs="Arial"/>
          <w:lang w:val="en-US"/>
        </w:rPr>
        <w:br w:type="page"/>
      </w:r>
    </w:p>
    <w:p w14:paraId="43475808" w14:textId="1AF7927A" w:rsidR="00D130A1" w:rsidRDefault="00164678" w:rsidP="00275FA4">
      <w:pPr>
        <w:pStyle w:val="NoSpacing"/>
        <w:rPr>
          <w:rFonts w:ascii="Arial" w:hAnsi="Arial" w:cs="Arial"/>
          <w:noProof/>
          <w:lang w:val="en-US"/>
        </w:rPr>
      </w:pPr>
      <w:r>
        <w:rPr>
          <w:rFonts w:ascii="Arial" w:hAnsi="Arial" w:cs="Arial"/>
          <w:noProof/>
          <w:lang w:val="en-US"/>
        </w:rPr>
        <w:lastRenderedPageBreak/>
        <w:drawing>
          <wp:inline distT="0" distB="0" distL="0" distR="0" wp14:anchorId="74AA5106" wp14:editId="24CB3BF6">
            <wp:extent cx="5730240" cy="4471670"/>
            <wp:effectExtent l="0" t="0" r="3810" b="5080"/>
            <wp:docPr id="1386060353" name="Picture 1386060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0240" cy="4471670"/>
                    </a:xfrm>
                    <a:prstGeom prst="rect">
                      <a:avLst/>
                    </a:prstGeom>
                    <a:noFill/>
                    <a:ln>
                      <a:noFill/>
                    </a:ln>
                  </pic:spPr>
                </pic:pic>
              </a:graphicData>
            </a:graphic>
          </wp:inline>
        </w:drawing>
      </w:r>
    </w:p>
    <w:p w14:paraId="291C86AF" w14:textId="77777777" w:rsidR="00D130A1" w:rsidRDefault="00D130A1" w:rsidP="00275FA4">
      <w:pPr>
        <w:pStyle w:val="NoSpacing"/>
        <w:rPr>
          <w:rFonts w:ascii="Arial" w:hAnsi="Arial" w:cs="Arial"/>
          <w:noProof/>
          <w:lang w:val="en-US"/>
        </w:rPr>
      </w:pPr>
    </w:p>
    <w:p w14:paraId="181BCA0C" w14:textId="2308F144" w:rsidR="00275FA4" w:rsidRPr="00A54E5D" w:rsidRDefault="00275FA4" w:rsidP="00275FA4">
      <w:pPr>
        <w:pStyle w:val="NoSpacing"/>
        <w:rPr>
          <w:rFonts w:ascii="Arial" w:hAnsi="Arial" w:cs="Arial"/>
        </w:rPr>
      </w:pPr>
      <w:r w:rsidRPr="00A54E5D">
        <w:rPr>
          <w:rFonts w:ascii="Arial" w:hAnsi="Arial" w:cs="Arial"/>
          <w:b/>
          <w:bCs/>
          <w:lang w:val="en-US"/>
        </w:rPr>
        <w:t>Fig</w:t>
      </w:r>
      <w:r w:rsidR="00BD2843" w:rsidRPr="00A54E5D">
        <w:rPr>
          <w:rFonts w:ascii="Arial" w:hAnsi="Arial" w:cs="Arial"/>
          <w:b/>
          <w:bCs/>
          <w:lang w:val="en-US"/>
        </w:rPr>
        <w:t>.</w:t>
      </w:r>
      <w:r w:rsidRPr="00A54E5D">
        <w:rPr>
          <w:rFonts w:ascii="Arial" w:hAnsi="Arial" w:cs="Arial"/>
          <w:b/>
          <w:bCs/>
          <w:lang w:val="en-US"/>
        </w:rPr>
        <w:t xml:space="preserve"> S</w:t>
      </w:r>
      <w:r w:rsidR="00BD2843" w:rsidRPr="00A54E5D">
        <w:rPr>
          <w:rFonts w:ascii="Arial" w:hAnsi="Arial" w:cs="Arial"/>
          <w:b/>
          <w:bCs/>
          <w:lang w:val="en-US"/>
        </w:rPr>
        <w:t>8</w:t>
      </w:r>
      <w:r w:rsidRPr="00A54E5D">
        <w:rPr>
          <w:rFonts w:ascii="Arial" w:hAnsi="Arial" w:cs="Arial"/>
          <w:b/>
          <w:bCs/>
          <w:lang w:val="en-US"/>
        </w:rPr>
        <w:t xml:space="preserve"> </w:t>
      </w:r>
      <w:r w:rsidRPr="00A54E5D">
        <w:rPr>
          <w:rFonts w:ascii="Arial" w:hAnsi="Arial" w:cs="Arial"/>
          <w:lang w:val="en-US"/>
        </w:rPr>
        <w:t>Heatmaps of differentially abundant fungal ASVs in</w:t>
      </w:r>
      <w:r w:rsidRPr="00A54E5D">
        <w:rPr>
          <w:rFonts w:ascii="Arial" w:hAnsi="Arial" w:cs="Arial"/>
        </w:rPr>
        <w:t xml:space="preserve"> the rhizosphere of</w:t>
      </w:r>
      <w:r w:rsidRPr="00A54E5D">
        <w:rPr>
          <w:rFonts w:ascii="Arial" w:hAnsi="Arial" w:cs="Arial"/>
          <w:lang w:val="en-US"/>
        </w:rPr>
        <w:t xml:space="preserve"> healthy and diseased soybean plants in Field 1 (top) and Field 2 (bottom). The heatmaps show </w:t>
      </w:r>
      <w:r w:rsidRPr="00A54E5D">
        <w:rPr>
          <w:rFonts w:ascii="Arial" w:hAnsi="Arial" w:cs="Arial"/>
        </w:rPr>
        <w:t>the log-transformed relative abundances normalized by the average relative abundance of that ASV across all healthy plant samples. Color annotation on the left of each heatmap indicates phylum annotation of each ASV; grey annotation indicates statistical method(s) by which each differentially abundant ASV was identified; tree branches indicate clustering of the normalized relative abundance of ASVs based on Euclidean distance measures.</w:t>
      </w:r>
    </w:p>
    <w:p w14:paraId="7D22E9C6" w14:textId="77777777" w:rsidR="00275FA4" w:rsidRPr="00A54E5D" w:rsidRDefault="00275FA4" w:rsidP="00275FA4">
      <w:pPr>
        <w:pStyle w:val="NoSpacing"/>
        <w:spacing w:before="240"/>
        <w:rPr>
          <w:rFonts w:ascii="Arial" w:hAnsi="Arial" w:cs="Arial"/>
          <w:b/>
          <w:bCs/>
        </w:rPr>
      </w:pPr>
    </w:p>
    <w:p w14:paraId="3F6F52B5" w14:textId="77777777" w:rsidR="00275FA4" w:rsidRPr="00A54E5D" w:rsidRDefault="00275FA4" w:rsidP="00275FA4">
      <w:pPr>
        <w:pStyle w:val="NoSpacing"/>
        <w:spacing w:before="240"/>
        <w:rPr>
          <w:rFonts w:ascii="Arial" w:hAnsi="Arial" w:cs="Arial"/>
          <w:b/>
          <w:bCs/>
          <w:lang w:val="en-US"/>
        </w:rPr>
      </w:pPr>
    </w:p>
    <w:p w14:paraId="2CC4B44F" w14:textId="77777777" w:rsidR="00275FA4" w:rsidRPr="00A54E5D" w:rsidRDefault="00275FA4" w:rsidP="00275FA4">
      <w:pPr>
        <w:pStyle w:val="NoSpacing"/>
        <w:spacing w:before="240"/>
        <w:rPr>
          <w:rFonts w:ascii="Arial" w:hAnsi="Arial" w:cs="Arial"/>
          <w:b/>
          <w:bCs/>
          <w:lang w:val="en-US"/>
        </w:rPr>
      </w:pPr>
    </w:p>
    <w:p w14:paraId="11460A47" w14:textId="77777777" w:rsidR="00275FA4" w:rsidRPr="00A54E5D" w:rsidRDefault="00275FA4" w:rsidP="00275FA4">
      <w:pPr>
        <w:pStyle w:val="NoSpacing"/>
        <w:spacing w:before="240"/>
        <w:rPr>
          <w:rFonts w:ascii="Arial" w:hAnsi="Arial" w:cs="Arial"/>
          <w:b/>
          <w:bCs/>
          <w:lang w:val="en-US"/>
        </w:rPr>
      </w:pPr>
    </w:p>
    <w:p w14:paraId="4704F586" w14:textId="77777777" w:rsidR="00275FA4" w:rsidRPr="00A54E5D" w:rsidRDefault="00275FA4" w:rsidP="00275FA4">
      <w:pPr>
        <w:pStyle w:val="NoSpacing"/>
        <w:spacing w:before="240"/>
        <w:rPr>
          <w:rFonts w:ascii="Arial" w:hAnsi="Arial" w:cs="Arial"/>
          <w:b/>
          <w:bCs/>
          <w:lang w:val="en-US"/>
        </w:rPr>
      </w:pPr>
    </w:p>
    <w:p w14:paraId="244BE435" w14:textId="77777777" w:rsidR="00275FA4" w:rsidRPr="00A54E5D" w:rsidRDefault="00275FA4" w:rsidP="00275FA4">
      <w:pPr>
        <w:pStyle w:val="NoSpacing"/>
        <w:spacing w:before="240"/>
        <w:rPr>
          <w:rFonts w:ascii="Arial" w:hAnsi="Arial" w:cs="Arial"/>
          <w:b/>
          <w:bCs/>
          <w:lang w:val="en-US"/>
        </w:rPr>
      </w:pPr>
    </w:p>
    <w:p w14:paraId="0E7E8685" w14:textId="77777777" w:rsidR="00275FA4" w:rsidRPr="00A54E5D" w:rsidRDefault="00275FA4" w:rsidP="00275FA4">
      <w:pPr>
        <w:pStyle w:val="NoSpacing"/>
        <w:spacing w:before="240"/>
        <w:rPr>
          <w:rFonts w:ascii="Arial" w:hAnsi="Arial" w:cs="Arial"/>
          <w:b/>
          <w:bCs/>
          <w:lang w:val="en-US"/>
        </w:rPr>
      </w:pPr>
    </w:p>
    <w:p w14:paraId="6DA00FCC" w14:textId="77777777" w:rsidR="00EC6C44" w:rsidRDefault="00EC6C44" w:rsidP="00275FA4">
      <w:pPr>
        <w:pStyle w:val="NoSpacing"/>
        <w:spacing w:before="240"/>
        <w:rPr>
          <w:rFonts w:ascii="Arial" w:hAnsi="Arial" w:cs="Arial"/>
          <w:noProof/>
        </w:rPr>
      </w:pPr>
    </w:p>
    <w:p w14:paraId="5EB3F2B0" w14:textId="77777777" w:rsidR="00EC6C44" w:rsidRDefault="00EC6C44">
      <w:pPr>
        <w:rPr>
          <w:rFonts w:ascii="Arial" w:hAnsi="Arial" w:cs="Arial"/>
          <w:noProof/>
          <w:kern w:val="2"/>
          <w14:ligatures w14:val="standardContextual"/>
        </w:rPr>
      </w:pPr>
      <w:r>
        <w:rPr>
          <w:rFonts w:ascii="Arial" w:hAnsi="Arial" w:cs="Arial"/>
          <w:noProof/>
        </w:rPr>
        <w:br w:type="page"/>
      </w:r>
    </w:p>
    <w:p w14:paraId="12BB8274" w14:textId="48710A03" w:rsidR="00EC6C44" w:rsidRDefault="00EC6C44" w:rsidP="00275FA4">
      <w:pPr>
        <w:pStyle w:val="NoSpacing"/>
        <w:spacing w:before="240"/>
        <w:rPr>
          <w:rFonts w:ascii="Arial" w:hAnsi="Arial" w:cs="Arial"/>
          <w:b/>
          <w:bCs/>
          <w:lang w:val="en-US"/>
        </w:rPr>
      </w:pPr>
      <w:r>
        <w:rPr>
          <w:rFonts w:ascii="Arial" w:hAnsi="Arial" w:cs="Arial"/>
          <w:b/>
          <w:bCs/>
          <w:noProof/>
          <w:lang w:val="en-US"/>
        </w:rPr>
        <w:lastRenderedPageBreak/>
        <w:drawing>
          <wp:inline distT="0" distB="0" distL="0" distR="0" wp14:anchorId="14F0EA7C" wp14:editId="11735CB4">
            <wp:extent cx="5730240" cy="4414520"/>
            <wp:effectExtent l="0" t="0" r="3810" b="5080"/>
            <wp:docPr id="1386060355" name="Picture 1386060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0240" cy="4414520"/>
                    </a:xfrm>
                    <a:prstGeom prst="rect">
                      <a:avLst/>
                    </a:prstGeom>
                    <a:noFill/>
                    <a:ln>
                      <a:noFill/>
                    </a:ln>
                  </pic:spPr>
                </pic:pic>
              </a:graphicData>
            </a:graphic>
          </wp:inline>
        </w:drawing>
      </w:r>
    </w:p>
    <w:p w14:paraId="26FB57D0" w14:textId="2200BD85" w:rsidR="00275FA4" w:rsidRPr="00A54E5D" w:rsidRDefault="00EC6C44" w:rsidP="00275FA4">
      <w:pPr>
        <w:pStyle w:val="NoSpacing"/>
        <w:spacing w:before="240"/>
        <w:rPr>
          <w:rFonts w:ascii="Arial" w:hAnsi="Arial" w:cs="Arial"/>
          <w:lang w:val="en-US"/>
        </w:rPr>
      </w:pPr>
      <w:r>
        <w:rPr>
          <w:rFonts w:ascii="Arial" w:hAnsi="Arial" w:cs="Arial"/>
          <w:b/>
          <w:bCs/>
          <w:lang w:val="en-US"/>
        </w:rPr>
        <w:softHyphen/>
      </w:r>
      <w:r>
        <w:rPr>
          <w:rFonts w:ascii="Arial" w:hAnsi="Arial" w:cs="Arial"/>
          <w:b/>
          <w:bCs/>
          <w:lang w:val="en-US"/>
        </w:rPr>
        <w:softHyphen/>
      </w:r>
      <w:r w:rsidR="00275FA4" w:rsidRPr="00A54E5D">
        <w:rPr>
          <w:rFonts w:ascii="Arial" w:hAnsi="Arial" w:cs="Arial"/>
          <w:b/>
          <w:bCs/>
          <w:lang w:val="en-US"/>
        </w:rPr>
        <w:t>Fig</w:t>
      </w:r>
      <w:r w:rsidR="00BD2843" w:rsidRPr="00A54E5D">
        <w:rPr>
          <w:rFonts w:ascii="Arial" w:hAnsi="Arial" w:cs="Arial"/>
          <w:b/>
          <w:bCs/>
          <w:lang w:val="en-US"/>
        </w:rPr>
        <w:t>.</w:t>
      </w:r>
      <w:r w:rsidR="00275FA4" w:rsidRPr="00A54E5D">
        <w:rPr>
          <w:rFonts w:ascii="Arial" w:hAnsi="Arial" w:cs="Arial"/>
          <w:b/>
          <w:bCs/>
          <w:lang w:val="en-US"/>
        </w:rPr>
        <w:t xml:space="preserve"> S9</w:t>
      </w:r>
      <w:r w:rsidR="00BD2843" w:rsidRPr="00A54E5D">
        <w:rPr>
          <w:rFonts w:ascii="Arial" w:hAnsi="Arial" w:cs="Arial"/>
          <w:b/>
          <w:bCs/>
          <w:lang w:val="en-US"/>
        </w:rPr>
        <w:t xml:space="preserve"> </w:t>
      </w:r>
      <w:r w:rsidR="00275FA4" w:rsidRPr="00A54E5D">
        <w:rPr>
          <w:rFonts w:ascii="Arial" w:hAnsi="Arial" w:cs="Arial"/>
          <w:lang w:val="en-US"/>
        </w:rPr>
        <w:t xml:space="preserve">The relative abundance of ITS2 ASVs annotated as </w:t>
      </w:r>
      <w:r w:rsidR="00275FA4" w:rsidRPr="00A54E5D">
        <w:rPr>
          <w:rFonts w:ascii="Arial" w:hAnsi="Arial" w:cs="Arial"/>
          <w:i/>
          <w:iCs/>
          <w:lang w:val="en-US"/>
        </w:rPr>
        <w:t>F. solani</w:t>
      </w:r>
      <w:r w:rsidR="00275FA4" w:rsidRPr="00A54E5D">
        <w:rPr>
          <w:rFonts w:ascii="Arial" w:hAnsi="Arial" w:cs="Arial"/>
          <w:lang w:val="en-US"/>
        </w:rPr>
        <w:t xml:space="preserve"> in rhizosphere and soil samples of three commercial soybean fields. </w:t>
      </w:r>
      <w:r w:rsidR="00BD2843" w:rsidRPr="00A54E5D">
        <w:rPr>
          <w:rFonts w:ascii="Arial" w:hAnsi="Arial" w:cs="Arial"/>
          <w:lang w:val="en-US"/>
        </w:rPr>
        <w:t>a</w:t>
      </w:r>
      <w:r w:rsidR="00275FA4" w:rsidRPr="00A54E5D">
        <w:rPr>
          <w:rFonts w:ascii="Arial" w:hAnsi="Arial" w:cs="Arial"/>
          <w:lang w:val="en-US"/>
        </w:rPr>
        <w:t xml:space="preserve">) </w:t>
      </w:r>
      <w:r w:rsidR="00275FA4" w:rsidRPr="00A54E5D">
        <w:rPr>
          <w:rFonts w:ascii="Arial" w:hAnsi="Arial" w:cs="Arial"/>
          <w:i/>
          <w:iCs/>
          <w:lang w:val="en-US"/>
        </w:rPr>
        <w:t xml:space="preserve">F. solani </w:t>
      </w:r>
      <w:r w:rsidR="00275FA4" w:rsidRPr="00A54E5D">
        <w:rPr>
          <w:rFonts w:ascii="Arial" w:hAnsi="Arial" w:cs="Arial"/>
          <w:lang w:val="en-US"/>
        </w:rPr>
        <w:t xml:space="preserve">relative abundance in Field 1. </w:t>
      </w:r>
      <w:r w:rsidR="00BD2843" w:rsidRPr="00A54E5D">
        <w:rPr>
          <w:rFonts w:ascii="Arial" w:hAnsi="Arial" w:cs="Arial"/>
          <w:lang w:val="en-US"/>
        </w:rPr>
        <w:t>b</w:t>
      </w:r>
      <w:r w:rsidR="00275FA4" w:rsidRPr="00A54E5D">
        <w:rPr>
          <w:rFonts w:ascii="Arial" w:hAnsi="Arial" w:cs="Arial"/>
          <w:lang w:val="en-US"/>
        </w:rPr>
        <w:t>)</w:t>
      </w:r>
      <w:r w:rsidR="00275FA4" w:rsidRPr="00A54E5D">
        <w:rPr>
          <w:rFonts w:ascii="Arial" w:hAnsi="Arial" w:cs="Arial"/>
          <w:i/>
          <w:iCs/>
          <w:lang w:val="en-US"/>
        </w:rPr>
        <w:t xml:space="preserve"> F. solani</w:t>
      </w:r>
      <w:r w:rsidR="00275FA4" w:rsidRPr="00A54E5D">
        <w:rPr>
          <w:rFonts w:ascii="Arial" w:hAnsi="Arial" w:cs="Arial"/>
          <w:lang w:val="en-US"/>
        </w:rPr>
        <w:t xml:space="preserve"> relative abundance in Field 2. </w:t>
      </w:r>
      <w:r w:rsidR="00BD2843" w:rsidRPr="00A54E5D">
        <w:rPr>
          <w:rFonts w:ascii="Arial" w:hAnsi="Arial" w:cs="Arial"/>
          <w:lang w:val="en-US"/>
        </w:rPr>
        <w:t>C)</w:t>
      </w:r>
      <w:r w:rsidR="00275FA4" w:rsidRPr="00A54E5D">
        <w:rPr>
          <w:rFonts w:ascii="Arial" w:hAnsi="Arial" w:cs="Arial"/>
          <w:lang w:val="en-US"/>
        </w:rPr>
        <w:t xml:space="preserve"> </w:t>
      </w:r>
      <w:r w:rsidR="00275FA4" w:rsidRPr="00A54E5D">
        <w:rPr>
          <w:rFonts w:ascii="Arial" w:hAnsi="Arial" w:cs="Arial"/>
          <w:i/>
          <w:iCs/>
          <w:lang w:val="en-US"/>
        </w:rPr>
        <w:t>F. solani</w:t>
      </w:r>
      <w:r w:rsidR="00275FA4" w:rsidRPr="00A54E5D">
        <w:rPr>
          <w:rFonts w:ascii="Arial" w:hAnsi="Arial" w:cs="Arial"/>
          <w:lang w:val="en-US"/>
        </w:rPr>
        <w:t xml:space="preserve"> relative abundance in Field 3. Each bar represents one sample. </w:t>
      </w:r>
    </w:p>
    <w:p w14:paraId="13648295" w14:textId="77777777" w:rsidR="00275FA4" w:rsidRPr="00A54E5D" w:rsidRDefault="00275FA4" w:rsidP="00275FA4">
      <w:pPr>
        <w:rPr>
          <w:rFonts w:ascii="Arial" w:hAnsi="Arial" w:cs="Arial"/>
          <w:lang w:val="en-US"/>
        </w:rPr>
      </w:pPr>
    </w:p>
    <w:p w14:paraId="11F25491" w14:textId="77777777" w:rsidR="00275FA4" w:rsidRPr="00A54E5D" w:rsidRDefault="00275FA4" w:rsidP="00275FA4">
      <w:pPr>
        <w:rPr>
          <w:rFonts w:ascii="Arial" w:hAnsi="Arial" w:cs="Arial"/>
          <w:lang w:val="en-US"/>
        </w:rPr>
      </w:pPr>
    </w:p>
    <w:p w14:paraId="18A2E844" w14:textId="77777777" w:rsidR="00275FA4" w:rsidRPr="00A54E5D" w:rsidRDefault="00275FA4" w:rsidP="00275FA4">
      <w:pPr>
        <w:rPr>
          <w:rFonts w:ascii="Arial" w:hAnsi="Arial" w:cs="Arial"/>
          <w:b/>
          <w:bCs/>
          <w:lang w:val="en-US"/>
        </w:rPr>
      </w:pPr>
    </w:p>
    <w:p w14:paraId="3CB524E9" w14:textId="77777777" w:rsidR="00275FA4" w:rsidRPr="00A54E5D" w:rsidRDefault="00275FA4" w:rsidP="00275FA4">
      <w:pPr>
        <w:rPr>
          <w:rFonts w:ascii="Arial" w:hAnsi="Arial" w:cs="Arial"/>
          <w:b/>
          <w:bCs/>
          <w:lang w:val="en-US"/>
        </w:rPr>
      </w:pPr>
    </w:p>
    <w:p w14:paraId="0C55DEEE" w14:textId="77777777" w:rsidR="00275FA4" w:rsidRPr="00A54E5D" w:rsidRDefault="00275FA4" w:rsidP="00275FA4">
      <w:pPr>
        <w:rPr>
          <w:rFonts w:ascii="Arial" w:hAnsi="Arial" w:cs="Arial"/>
          <w:b/>
          <w:bCs/>
          <w:lang w:val="en-US"/>
        </w:rPr>
      </w:pPr>
    </w:p>
    <w:p w14:paraId="55561399" w14:textId="77777777" w:rsidR="00275FA4" w:rsidRPr="00A54E5D" w:rsidRDefault="00275FA4" w:rsidP="00275FA4">
      <w:pPr>
        <w:rPr>
          <w:rFonts w:ascii="Arial" w:hAnsi="Arial" w:cs="Arial"/>
          <w:b/>
          <w:bCs/>
          <w:lang w:val="en-US"/>
        </w:rPr>
      </w:pPr>
    </w:p>
    <w:p w14:paraId="623AA4D4" w14:textId="77777777" w:rsidR="00275FA4" w:rsidRPr="00A54E5D" w:rsidRDefault="00275FA4" w:rsidP="00275FA4">
      <w:pPr>
        <w:rPr>
          <w:rFonts w:ascii="Arial" w:hAnsi="Arial" w:cs="Arial"/>
          <w:b/>
          <w:bCs/>
          <w:lang w:val="en-US"/>
        </w:rPr>
      </w:pPr>
    </w:p>
    <w:p w14:paraId="7ED24775" w14:textId="77777777" w:rsidR="00275FA4" w:rsidRPr="00A54E5D" w:rsidRDefault="00275FA4" w:rsidP="00275FA4">
      <w:pPr>
        <w:pStyle w:val="NoSpacing"/>
        <w:rPr>
          <w:rFonts w:ascii="Arial" w:hAnsi="Arial" w:cs="Arial"/>
          <w:lang w:val="en-US"/>
        </w:rPr>
      </w:pPr>
    </w:p>
    <w:p w14:paraId="640C49AA" w14:textId="77777777" w:rsidR="00275FA4" w:rsidRPr="00A54E5D" w:rsidRDefault="00275FA4" w:rsidP="00275FA4">
      <w:pPr>
        <w:pStyle w:val="NoSpacing"/>
        <w:rPr>
          <w:rFonts w:ascii="Arial" w:hAnsi="Arial" w:cs="Arial"/>
          <w:lang w:val="en-US"/>
        </w:rPr>
      </w:pPr>
    </w:p>
    <w:p w14:paraId="6C76E97E" w14:textId="77777777" w:rsidR="00275FA4" w:rsidRPr="00A54E5D" w:rsidRDefault="00275FA4">
      <w:pPr>
        <w:rPr>
          <w:rFonts w:ascii="Arial" w:hAnsi="Arial" w:cs="Arial"/>
          <w:b/>
          <w:bCs/>
          <w:lang w:val="en-US"/>
        </w:rPr>
      </w:pPr>
      <w:r w:rsidRPr="00A54E5D">
        <w:rPr>
          <w:rFonts w:ascii="Arial" w:hAnsi="Arial" w:cs="Arial"/>
          <w:b/>
          <w:bCs/>
          <w:lang w:val="en-US"/>
        </w:rPr>
        <w:br w:type="page"/>
      </w:r>
    </w:p>
    <w:p w14:paraId="773D730F" w14:textId="2315A2B2" w:rsidR="00275FA4" w:rsidRPr="00A54E5D" w:rsidRDefault="00275FA4" w:rsidP="00275FA4">
      <w:pPr>
        <w:pStyle w:val="NoSpacing"/>
        <w:rPr>
          <w:rFonts w:ascii="Arial" w:hAnsi="Arial" w:cs="Arial"/>
          <w:b/>
          <w:bCs/>
          <w:sz w:val="26"/>
          <w:szCs w:val="26"/>
          <w:lang w:val="en-US"/>
        </w:rPr>
      </w:pPr>
      <w:r w:rsidRPr="00A54E5D">
        <w:rPr>
          <w:rFonts w:ascii="Arial" w:hAnsi="Arial" w:cs="Arial"/>
          <w:b/>
          <w:bCs/>
          <w:sz w:val="26"/>
          <w:szCs w:val="26"/>
          <w:lang w:val="en-US"/>
        </w:rPr>
        <w:lastRenderedPageBreak/>
        <w:t>Supplemental tables</w:t>
      </w:r>
    </w:p>
    <w:p w14:paraId="04C593C2" w14:textId="77777777" w:rsidR="00275FA4" w:rsidRPr="00A54E5D" w:rsidRDefault="00275FA4" w:rsidP="00275FA4">
      <w:pPr>
        <w:pStyle w:val="NoSpacing"/>
        <w:rPr>
          <w:rFonts w:ascii="Arial" w:hAnsi="Arial" w:cs="Arial"/>
          <w:lang w:val="en-US"/>
        </w:rPr>
      </w:pPr>
    </w:p>
    <w:p w14:paraId="4672E9D5" w14:textId="155BB100" w:rsidR="00275FA4" w:rsidRPr="00A54E5D" w:rsidRDefault="00275FA4" w:rsidP="00BD2843">
      <w:pPr>
        <w:pStyle w:val="NoSpacing"/>
        <w:rPr>
          <w:rFonts w:ascii="Arial" w:hAnsi="Arial" w:cs="Arial"/>
          <w:lang w:val="en-US"/>
        </w:rPr>
      </w:pPr>
      <w:r w:rsidRPr="00A54E5D">
        <w:rPr>
          <w:rFonts w:ascii="Arial" w:hAnsi="Arial" w:cs="Arial"/>
          <w:b/>
          <w:bCs/>
          <w:lang w:val="en-US"/>
        </w:rPr>
        <w:t xml:space="preserve">Table S1 </w:t>
      </w:r>
      <w:r w:rsidRPr="00A54E5D">
        <w:rPr>
          <w:rFonts w:ascii="Arial" w:hAnsi="Arial" w:cs="Arial"/>
          <w:lang w:val="en-US"/>
        </w:rPr>
        <w:t>Primer sets used to generate 16S and ITS2 amplicons of soybean rhizosphere and bulk soil samples of three commercial fields.</w:t>
      </w:r>
    </w:p>
    <w:p w14:paraId="5926C0E7" w14:textId="77777777" w:rsidR="00BD2843" w:rsidRPr="00A54E5D" w:rsidRDefault="00BD2843" w:rsidP="00BD2843">
      <w:pPr>
        <w:pStyle w:val="NoSpacing"/>
        <w:rPr>
          <w:rFonts w:ascii="Arial" w:hAnsi="Arial" w:cs="Arial"/>
          <w:lang w:val="en-US"/>
        </w:rPr>
      </w:pPr>
    </w:p>
    <w:tbl>
      <w:tblPr>
        <w:tblW w:w="10386" w:type="dxa"/>
        <w:tblInd w:w="-321" w:type="dxa"/>
        <w:tblLayout w:type="fixed"/>
        <w:tblCellMar>
          <w:left w:w="70" w:type="dxa"/>
          <w:right w:w="70" w:type="dxa"/>
        </w:tblCellMar>
        <w:tblLook w:val="04A0" w:firstRow="1" w:lastRow="0" w:firstColumn="1" w:lastColumn="0" w:noHBand="0" w:noVBand="1"/>
      </w:tblPr>
      <w:tblGrid>
        <w:gridCol w:w="1314"/>
        <w:gridCol w:w="992"/>
        <w:gridCol w:w="850"/>
        <w:gridCol w:w="1134"/>
        <w:gridCol w:w="2127"/>
        <w:gridCol w:w="3969"/>
      </w:tblGrid>
      <w:tr w:rsidR="00275FA4" w:rsidRPr="00A54E5D" w14:paraId="494DC41F" w14:textId="77777777" w:rsidTr="00A54E5D">
        <w:trPr>
          <w:trHeight w:val="480"/>
        </w:trPr>
        <w:tc>
          <w:tcPr>
            <w:tcW w:w="1314" w:type="dxa"/>
            <w:tcBorders>
              <w:top w:val="nil"/>
              <w:left w:val="nil"/>
              <w:bottom w:val="single" w:sz="4" w:space="0" w:color="auto"/>
              <w:right w:val="nil"/>
            </w:tcBorders>
            <w:shd w:val="clear" w:color="auto" w:fill="auto"/>
            <w:vAlign w:val="center"/>
            <w:hideMark/>
          </w:tcPr>
          <w:p w14:paraId="204D252F" w14:textId="77777777" w:rsidR="00275FA4" w:rsidRPr="00A54E5D" w:rsidRDefault="00275FA4" w:rsidP="008B4B72">
            <w:pPr>
              <w:spacing w:after="0" w:line="240" w:lineRule="auto"/>
              <w:jc w:val="center"/>
              <w:rPr>
                <w:rFonts w:ascii="Arial" w:eastAsia="Times New Roman" w:hAnsi="Arial" w:cs="Arial"/>
                <w:b/>
                <w:bCs/>
                <w:color w:val="000000"/>
                <w:sz w:val="18"/>
                <w:szCs w:val="18"/>
                <w:lang w:val="nl-NL" w:eastAsia="nl-NL"/>
              </w:rPr>
            </w:pPr>
            <w:r w:rsidRPr="00A54E5D">
              <w:rPr>
                <w:rFonts w:ascii="Arial" w:eastAsia="Times New Roman" w:hAnsi="Arial" w:cs="Arial"/>
                <w:b/>
                <w:bCs/>
                <w:color w:val="000000"/>
                <w:sz w:val="18"/>
                <w:szCs w:val="18"/>
                <w:lang w:val="nl-NL" w:eastAsia="nl-NL"/>
              </w:rPr>
              <w:t>Name</w:t>
            </w:r>
          </w:p>
        </w:tc>
        <w:tc>
          <w:tcPr>
            <w:tcW w:w="992" w:type="dxa"/>
            <w:tcBorders>
              <w:top w:val="nil"/>
              <w:left w:val="nil"/>
              <w:bottom w:val="single" w:sz="4" w:space="0" w:color="auto"/>
              <w:right w:val="nil"/>
            </w:tcBorders>
            <w:shd w:val="clear" w:color="auto" w:fill="auto"/>
            <w:vAlign w:val="center"/>
            <w:hideMark/>
          </w:tcPr>
          <w:p w14:paraId="4A9832FF" w14:textId="77777777" w:rsidR="00275FA4" w:rsidRPr="00A54E5D" w:rsidRDefault="00275FA4" w:rsidP="008B4B72">
            <w:pPr>
              <w:spacing w:after="0" w:line="240" w:lineRule="auto"/>
              <w:jc w:val="center"/>
              <w:rPr>
                <w:rFonts w:ascii="Arial" w:eastAsia="Times New Roman" w:hAnsi="Arial" w:cs="Arial"/>
                <w:b/>
                <w:bCs/>
                <w:color w:val="000000"/>
                <w:sz w:val="18"/>
                <w:szCs w:val="18"/>
                <w:lang w:val="nl-NL" w:eastAsia="nl-NL"/>
              </w:rPr>
            </w:pPr>
            <w:r w:rsidRPr="00A54E5D">
              <w:rPr>
                <w:rFonts w:ascii="Arial" w:eastAsia="Times New Roman" w:hAnsi="Arial" w:cs="Arial"/>
                <w:b/>
                <w:bCs/>
                <w:color w:val="000000"/>
                <w:sz w:val="18"/>
                <w:szCs w:val="18"/>
                <w:lang w:val="nl-NL" w:eastAsia="nl-NL"/>
              </w:rPr>
              <w:t>Amplicon</w:t>
            </w:r>
          </w:p>
        </w:tc>
        <w:tc>
          <w:tcPr>
            <w:tcW w:w="850" w:type="dxa"/>
            <w:tcBorders>
              <w:top w:val="nil"/>
              <w:left w:val="nil"/>
              <w:bottom w:val="single" w:sz="4" w:space="0" w:color="auto"/>
              <w:right w:val="nil"/>
            </w:tcBorders>
            <w:shd w:val="clear" w:color="auto" w:fill="auto"/>
            <w:vAlign w:val="center"/>
            <w:hideMark/>
          </w:tcPr>
          <w:p w14:paraId="4BE93FF2" w14:textId="77777777" w:rsidR="00275FA4" w:rsidRPr="00A54E5D" w:rsidRDefault="00275FA4" w:rsidP="008B4B72">
            <w:pPr>
              <w:spacing w:after="0" w:line="240" w:lineRule="auto"/>
              <w:jc w:val="center"/>
              <w:rPr>
                <w:rFonts w:ascii="Arial" w:eastAsia="Times New Roman" w:hAnsi="Arial" w:cs="Arial"/>
                <w:b/>
                <w:bCs/>
                <w:color w:val="000000"/>
                <w:sz w:val="18"/>
                <w:szCs w:val="18"/>
                <w:lang w:val="nl-NL" w:eastAsia="nl-NL"/>
              </w:rPr>
            </w:pPr>
            <w:r w:rsidRPr="00A54E5D">
              <w:rPr>
                <w:rFonts w:ascii="Arial" w:eastAsia="Times New Roman" w:hAnsi="Arial" w:cs="Arial"/>
                <w:b/>
                <w:bCs/>
                <w:color w:val="000000"/>
                <w:sz w:val="18"/>
                <w:szCs w:val="18"/>
                <w:lang w:val="nl-NL" w:eastAsia="nl-NL"/>
              </w:rPr>
              <w:t>Primer Type</w:t>
            </w:r>
          </w:p>
        </w:tc>
        <w:tc>
          <w:tcPr>
            <w:tcW w:w="1134" w:type="dxa"/>
            <w:tcBorders>
              <w:top w:val="nil"/>
              <w:left w:val="nil"/>
              <w:bottom w:val="single" w:sz="4" w:space="0" w:color="auto"/>
              <w:right w:val="nil"/>
            </w:tcBorders>
            <w:shd w:val="clear" w:color="auto" w:fill="auto"/>
            <w:vAlign w:val="center"/>
            <w:hideMark/>
          </w:tcPr>
          <w:p w14:paraId="4E47028D" w14:textId="77777777" w:rsidR="00275FA4" w:rsidRPr="00A54E5D" w:rsidRDefault="00275FA4" w:rsidP="008B4B72">
            <w:pPr>
              <w:spacing w:after="0" w:line="240" w:lineRule="auto"/>
              <w:jc w:val="center"/>
              <w:rPr>
                <w:rFonts w:ascii="Arial" w:eastAsia="Times New Roman" w:hAnsi="Arial" w:cs="Arial"/>
                <w:b/>
                <w:bCs/>
                <w:color w:val="000000"/>
                <w:sz w:val="18"/>
                <w:szCs w:val="18"/>
                <w:lang w:val="nl-NL" w:eastAsia="nl-NL"/>
              </w:rPr>
            </w:pPr>
            <w:r w:rsidRPr="00A54E5D">
              <w:rPr>
                <w:rFonts w:ascii="Arial" w:eastAsia="Times New Roman" w:hAnsi="Arial" w:cs="Arial"/>
                <w:b/>
                <w:bCs/>
                <w:color w:val="000000"/>
                <w:sz w:val="18"/>
                <w:szCs w:val="18"/>
                <w:lang w:val="nl-NL" w:eastAsia="nl-NL"/>
              </w:rPr>
              <w:t>Forward/</w:t>
            </w:r>
          </w:p>
          <w:p w14:paraId="1539BAAF" w14:textId="77777777" w:rsidR="00275FA4" w:rsidRPr="00A54E5D" w:rsidRDefault="00275FA4" w:rsidP="008B4B72">
            <w:pPr>
              <w:spacing w:after="0" w:line="240" w:lineRule="auto"/>
              <w:jc w:val="center"/>
              <w:rPr>
                <w:rFonts w:ascii="Arial" w:eastAsia="Times New Roman" w:hAnsi="Arial" w:cs="Arial"/>
                <w:b/>
                <w:bCs/>
                <w:color w:val="000000"/>
                <w:sz w:val="18"/>
                <w:szCs w:val="18"/>
                <w:lang w:val="nl-NL" w:eastAsia="nl-NL"/>
              </w:rPr>
            </w:pPr>
            <w:r w:rsidRPr="00A54E5D">
              <w:rPr>
                <w:rFonts w:ascii="Arial" w:eastAsia="Times New Roman" w:hAnsi="Arial" w:cs="Arial"/>
                <w:b/>
                <w:bCs/>
                <w:color w:val="000000"/>
                <w:sz w:val="18"/>
                <w:szCs w:val="18"/>
                <w:lang w:val="nl-NL" w:eastAsia="nl-NL"/>
              </w:rPr>
              <w:t>Reverse</w:t>
            </w:r>
          </w:p>
        </w:tc>
        <w:tc>
          <w:tcPr>
            <w:tcW w:w="2127" w:type="dxa"/>
            <w:tcBorders>
              <w:top w:val="nil"/>
              <w:left w:val="nil"/>
              <w:bottom w:val="single" w:sz="4" w:space="0" w:color="auto"/>
              <w:right w:val="nil"/>
            </w:tcBorders>
            <w:shd w:val="clear" w:color="auto" w:fill="auto"/>
            <w:vAlign w:val="center"/>
            <w:hideMark/>
          </w:tcPr>
          <w:p w14:paraId="62BB8EC8" w14:textId="77777777" w:rsidR="00275FA4" w:rsidRPr="00A54E5D" w:rsidRDefault="00275FA4" w:rsidP="008B4B72">
            <w:pPr>
              <w:spacing w:after="0" w:line="240" w:lineRule="auto"/>
              <w:jc w:val="center"/>
              <w:rPr>
                <w:rFonts w:ascii="Arial" w:eastAsia="Times New Roman" w:hAnsi="Arial" w:cs="Arial"/>
                <w:b/>
                <w:bCs/>
                <w:color w:val="000000"/>
                <w:sz w:val="18"/>
                <w:szCs w:val="18"/>
                <w:lang w:val="nl-NL" w:eastAsia="nl-NL"/>
              </w:rPr>
            </w:pPr>
            <w:r w:rsidRPr="00A54E5D">
              <w:rPr>
                <w:rFonts w:ascii="Arial" w:eastAsia="Times New Roman" w:hAnsi="Arial" w:cs="Arial"/>
                <w:b/>
                <w:bCs/>
                <w:color w:val="000000"/>
                <w:sz w:val="18"/>
                <w:szCs w:val="18"/>
                <w:lang w:val="nl-NL" w:eastAsia="nl-NL"/>
              </w:rPr>
              <w:t>Reference</w:t>
            </w:r>
          </w:p>
        </w:tc>
        <w:tc>
          <w:tcPr>
            <w:tcW w:w="3969" w:type="dxa"/>
            <w:tcBorders>
              <w:top w:val="nil"/>
              <w:left w:val="nil"/>
              <w:bottom w:val="single" w:sz="4" w:space="0" w:color="auto"/>
              <w:right w:val="nil"/>
            </w:tcBorders>
            <w:shd w:val="clear" w:color="auto" w:fill="auto"/>
            <w:vAlign w:val="center"/>
            <w:hideMark/>
          </w:tcPr>
          <w:p w14:paraId="50618C3C" w14:textId="77777777" w:rsidR="00275FA4" w:rsidRPr="00A54E5D" w:rsidRDefault="00275FA4" w:rsidP="008B4B72">
            <w:pPr>
              <w:spacing w:after="0" w:line="240" w:lineRule="auto"/>
              <w:jc w:val="center"/>
              <w:rPr>
                <w:rFonts w:ascii="Arial" w:eastAsia="Times New Roman" w:hAnsi="Arial" w:cs="Arial"/>
                <w:b/>
                <w:bCs/>
                <w:color w:val="000000"/>
                <w:sz w:val="18"/>
                <w:szCs w:val="18"/>
                <w:lang w:val="nl-NL" w:eastAsia="nl-NL"/>
              </w:rPr>
            </w:pPr>
            <w:r w:rsidRPr="00A54E5D">
              <w:rPr>
                <w:rFonts w:ascii="Arial" w:eastAsia="Times New Roman" w:hAnsi="Arial" w:cs="Arial"/>
                <w:b/>
                <w:bCs/>
                <w:color w:val="000000"/>
                <w:sz w:val="18"/>
                <w:szCs w:val="18"/>
                <w:lang w:val="nl-NL" w:eastAsia="nl-NL"/>
              </w:rPr>
              <w:t>Sequence</w:t>
            </w:r>
          </w:p>
        </w:tc>
      </w:tr>
      <w:tr w:rsidR="00275FA4" w:rsidRPr="00A54E5D" w14:paraId="492D2A1A" w14:textId="77777777" w:rsidTr="00A54E5D">
        <w:trPr>
          <w:trHeight w:val="480"/>
        </w:trPr>
        <w:tc>
          <w:tcPr>
            <w:tcW w:w="1314" w:type="dxa"/>
            <w:tcBorders>
              <w:top w:val="nil"/>
              <w:left w:val="nil"/>
              <w:bottom w:val="nil"/>
              <w:right w:val="nil"/>
            </w:tcBorders>
            <w:shd w:val="clear" w:color="auto" w:fill="auto"/>
            <w:vAlign w:val="center"/>
            <w:hideMark/>
          </w:tcPr>
          <w:p w14:paraId="4769A96F"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ITS2-fw</w:t>
            </w:r>
          </w:p>
        </w:tc>
        <w:tc>
          <w:tcPr>
            <w:tcW w:w="992" w:type="dxa"/>
            <w:tcBorders>
              <w:top w:val="nil"/>
              <w:left w:val="nil"/>
              <w:bottom w:val="nil"/>
              <w:right w:val="nil"/>
            </w:tcBorders>
            <w:shd w:val="clear" w:color="auto" w:fill="auto"/>
            <w:vAlign w:val="center"/>
            <w:hideMark/>
          </w:tcPr>
          <w:p w14:paraId="3B95EECD"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ITS2</w:t>
            </w:r>
          </w:p>
        </w:tc>
        <w:tc>
          <w:tcPr>
            <w:tcW w:w="850" w:type="dxa"/>
            <w:tcBorders>
              <w:top w:val="nil"/>
              <w:left w:val="nil"/>
              <w:bottom w:val="nil"/>
              <w:right w:val="nil"/>
            </w:tcBorders>
            <w:shd w:val="clear" w:color="auto" w:fill="auto"/>
            <w:vAlign w:val="center"/>
            <w:hideMark/>
          </w:tcPr>
          <w:p w14:paraId="01F70265"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Amplicon primer</w:t>
            </w:r>
          </w:p>
        </w:tc>
        <w:tc>
          <w:tcPr>
            <w:tcW w:w="1134" w:type="dxa"/>
            <w:tcBorders>
              <w:top w:val="nil"/>
              <w:left w:val="nil"/>
              <w:bottom w:val="nil"/>
              <w:right w:val="nil"/>
            </w:tcBorders>
            <w:shd w:val="clear" w:color="auto" w:fill="auto"/>
            <w:vAlign w:val="center"/>
            <w:hideMark/>
          </w:tcPr>
          <w:p w14:paraId="7C23A0F3"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Forward</w:t>
            </w:r>
          </w:p>
        </w:tc>
        <w:tc>
          <w:tcPr>
            <w:tcW w:w="2127" w:type="dxa"/>
            <w:tcBorders>
              <w:top w:val="nil"/>
              <w:left w:val="nil"/>
              <w:bottom w:val="nil"/>
              <w:right w:val="nil"/>
            </w:tcBorders>
            <w:shd w:val="clear" w:color="auto" w:fill="auto"/>
            <w:vAlign w:val="center"/>
            <w:hideMark/>
          </w:tcPr>
          <w:p w14:paraId="7DE27653"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Génome Quebec (CN)</w:t>
            </w:r>
          </w:p>
        </w:tc>
        <w:tc>
          <w:tcPr>
            <w:tcW w:w="3969" w:type="dxa"/>
            <w:tcBorders>
              <w:top w:val="nil"/>
              <w:left w:val="nil"/>
              <w:bottom w:val="nil"/>
              <w:right w:val="nil"/>
            </w:tcBorders>
            <w:shd w:val="clear" w:color="auto" w:fill="auto"/>
            <w:vAlign w:val="center"/>
            <w:hideMark/>
          </w:tcPr>
          <w:p w14:paraId="73E23C38"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ACACTCTTTCCCTACACGACGCTCTTCCGATCTGAACGCAGCRAAIIGYGA</w:t>
            </w:r>
          </w:p>
        </w:tc>
      </w:tr>
      <w:tr w:rsidR="00275FA4" w:rsidRPr="00A54E5D" w14:paraId="1EFDD971" w14:textId="77777777" w:rsidTr="00A54E5D">
        <w:trPr>
          <w:trHeight w:val="480"/>
        </w:trPr>
        <w:tc>
          <w:tcPr>
            <w:tcW w:w="1314" w:type="dxa"/>
            <w:tcBorders>
              <w:top w:val="nil"/>
              <w:left w:val="nil"/>
              <w:bottom w:val="nil"/>
              <w:right w:val="nil"/>
            </w:tcBorders>
            <w:shd w:val="clear" w:color="auto" w:fill="auto"/>
            <w:vAlign w:val="center"/>
            <w:hideMark/>
          </w:tcPr>
          <w:p w14:paraId="64B507BA"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ITS2-rv</w:t>
            </w:r>
          </w:p>
        </w:tc>
        <w:tc>
          <w:tcPr>
            <w:tcW w:w="992" w:type="dxa"/>
            <w:tcBorders>
              <w:top w:val="nil"/>
              <w:left w:val="nil"/>
              <w:bottom w:val="nil"/>
              <w:right w:val="nil"/>
            </w:tcBorders>
            <w:shd w:val="clear" w:color="auto" w:fill="auto"/>
            <w:vAlign w:val="center"/>
            <w:hideMark/>
          </w:tcPr>
          <w:p w14:paraId="0FF65413"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ITS2</w:t>
            </w:r>
          </w:p>
        </w:tc>
        <w:tc>
          <w:tcPr>
            <w:tcW w:w="850" w:type="dxa"/>
            <w:tcBorders>
              <w:top w:val="nil"/>
              <w:left w:val="nil"/>
              <w:bottom w:val="nil"/>
              <w:right w:val="nil"/>
            </w:tcBorders>
            <w:shd w:val="clear" w:color="auto" w:fill="auto"/>
            <w:vAlign w:val="center"/>
            <w:hideMark/>
          </w:tcPr>
          <w:p w14:paraId="780406C9"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Amplicon primer</w:t>
            </w:r>
          </w:p>
        </w:tc>
        <w:tc>
          <w:tcPr>
            <w:tcW w:w="1134" w:type="dxa"/>
            <w:tcBorders>
              <w:top w:val="nil"/>
              <w:left w:val="nil"/>
              <w:bottom w:val="nil"/>
              <w:right w:val="nil"/>
            </w:tcBorders>
            <w:shd w:val="clear" w:color="auto" w:fill="auto"/>
            <w:vAlign w:val="center"/>
            <w:hideMark/>
          </w:tcPr>
          <w:p w14:paraId="4D853B77"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Reverse</w:t>
            </w:r>
          </w:p>
        </w:tc>
        <w:tc>
          <w:tcPr>
            <w:tcW w:w="2127" w:type="dxa"/>
            <w:tcBorders>
              <w:top w:val="nil"/>
              <w:left w:val="nil"/>
              <w:bottom w:val="nil"/>
              <w:right w:val="nil"/>
            </w:tcBorders>
            <w:shd w:val="clear" w:color="auto" w:fill="auto"/>
            <w:vAlign w:val="center"/>
            <w:hideMark/>
          </w:tcPr>
          <w:p w14:paraId="0B47142F"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Génome Quebec (CN)</w:t>
            </w:r>
          </w:p>
        </w:tc>
        <w:tc>
          <w:tcPr>
            <w:tcW w:w="3969" w:type="dxa"/>
            <w:tcBorders>
              <w:top w:val="nil"/>
              <w:left w:val="nil"/>
              <w:bottom w:val="nil"/>
              <w:right w:val="nil"/>
            </w:tcBorders>
            <w:shd w:val="clear" w:color="auto" w:fill="auto"/>
            <w:vAlign w:val="center"/>
            <w:hideMark/>
          </w:tcPr>
          <w:p w14:paraId="40DDFB48"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GTGACTGGAGTTCAGACGTGTGCTCTTCCGATCTTCCTCCGCTTATTGATATGC</w:t>
            </w:r>
          </w:p>
        </w:tc>
      </w:tr>
      <w:tr w:rsidR="00275FA4" w:rsidRPr="00A54E5D" w14:paraId="0514414C" w14:textId="77777777" w:rsidTr="00A54E5D">
        <w:trPr>
          <w:trHeight w:val="480"/>
        </w:trPr>
        <w:tc>
          <w:tcPr>
            <w:tcW w:w="1314" w:type="dxa"/>
            <w:tcBorders>
              <w:top w:val="nil"/>
              <w:left w:val="nil"/>
              <w:bottom w:val="nil"/>
              <w:right w:val="nil"/>
            </w:tcBorders>
            <w:shd w:val="clear" w:color="auto" w:fill="auto"/>
            <w:vAlign w:val="center"/>
            <w:hideMark/>
          </w:tcPr>
          <w:p w14:paraId="0B8B8731"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341FP1-FwR1</w:t>
            </w:r>
          </w:p>
        </w:tc>
        <w:tc>
          <w:tcPr>
            <w:tcW w:w="992" w:type="dxa"/>
            <w:tcBorders>
              <w:top w:val="nil"/>
              <w:left w:val="nil"/>
              <w:bottom w:val="nil"/>
              <w:right w:val="nil"/>
            </w:tcBorders>
            <w:shd w:val="clear" w:color="auto" w:fill="auto"/>
            <w:vAlign w:val="center"/>
            <w:hideMark/>
          </w:tcPr>
          <w:p w14:paraId="02CE0CB1"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16S</w:t>
            </w:r>
          </w:p>
        </w:tc>
        <w:tc>
          <w:tcPr>
            <w:tcW w:w="850" w:type="dxa"/>
            <w:tcBorders>
              <w:top w:val="nil"/>
              <w:left w:val="nil"/>
              <w:bottom w:val="nil"/>
              <w:right w:val="nil"/>
            </w:tcBorders>
            <w:shd w:val="clear" w:color="auto" w:fill="auto"/>
            <w:vAlign w:val="center"/>
            <w:hideMark/>
          </w:tcPr>
          <w:p w14:paraId="35C98405"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Amplicon primer</w:t>
            </w:r>
          </w:p>
        </w:tc>
        <w:tc>
          <w:tcPr>
            <w:tcW w:w="1134" w:type="dxa"/>
            <w:tcBorders>
              <w:top w:val="nil"/>
              <w:left w:val="nil"/>
              <w:bottom w:val="nil"/>
              <w:right w:val="nil"/>
            </w:tcBorders>
            <w:shd w:val="clear" w:color="auto" w:fill="auto"/>
            <w:vAlign w:val="center"/>
            <w:hideMark/>
          </w:tcPr>
          <w:p w14:paraId="0EDA839F"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Forward</w:t>
            </w:r>
          </w:p>
        </w:tc>
        <w:tc>
          <w:tcPr>
            <w:tcW w:w="2127" w:type="dxa"/>
            <w:tcBorders>
              <w:top w:val="nil"/>
              <w:left w:val="nil"/>
              <w:bottom w:val="nil"/>
              <w:right w:val="nil"/>
            </w:tcBorders>
            <w:shd w:val="clear" w:color="auto" w:fill="auto"/>
            <w:vAlign w:val="center"/>
            <w:hideMark/>
          </w:tcPr>
          <w:p w14:paraId="6FF82008"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Génome Quebec (CN)</w:t>
            </w:r>
          </w:p>
        </w:tc>
        <w:tc>
          <w:tcPr>
            <w:tcW w:w="3969" w:type="dxa"/>
            <w:tcBorders>
              <w:top w:val="nil"/>
              <w:left w:val="nil"/>
              <w:bottom w:val="nil"/>
              <w:right w:val="nil"/>
            </w:tcBorders>
            <w:shd w:val="clear" w:color="auto" w:fill="auto"/>
            <w:vAlign w:val="center"/>
            <w:hideMark/>
          </w:tcPr>
          <w:p w14:paraId="1CF1D8BB"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ACACTCTTTCCCTACACGACGCTCTTCCGATCTCCTACGGGNGGCWGCAG</w:t>
            </w:r>
          </w:p>
        </w:tc>
      </w:tr>
      <w:tr w:rsidR="00275FA4" w:rsidRPr="00A54E5D" w14:paraId="383FFD4A" w14:textId="77777777" w:rsidTr="00A54E5D">
        <w:trPr>
          <w:trHeight w:val="480"/>
        </w:trPr>
        <w:tc>
          <w:tcPr>
            <w:tcW w:w="1314" w:type="dxa"/>
            <w:tcBorders>
              <w:top w:val="nil"/>
              <w:left w:val="nil"/>
              <w:bottom w:val="nil"/>
              <w:right w:val="nil"/>
            </w:tcBorders>
            <w:shd w:val="clear" w:color="auto" w:fill="auto"/>
            <w:vAlign w:val="center"/>
            <w:hideMark/>
          </w:tcPr>
          <w:p w14:paraId="7519BF65"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341FP2-FwR1</w:t>
            </w:r>
          </w:p>
        </w:tc>
        <w:tc>
          <w:tcPr>
            <w:tcW w:w="992" w:type="dxa"/>
            <w:tcBorders>
              <w:top w:val="nil"/>
              <w:left w:val="nil"/>
              <w:bottom w:val="nil"/>
              <w:right w:val="nil"/>
            </w:tcBorders>
            <w:shd w:val="clear" w:color="auto" w:fill="auto"/>
            <w:vAlign w:val="center"/>
            <w:hideMark/>
          </w:tcPr>
          <w:p w14:paraId="77D08E22"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16S</w:t>
            </w:r>
          </w:p>
        </w:tc>
        <w:tc>
          <w:tcPr>
            <w:tcW w:w="850" w:type="dxa"/>
            <w:tcBorders>
              <w:top w:val="nil"/>
              <w:left w:val="nil"/>
              <w:bottom w:val="nil"/>
              <w:right w:val="nil"/>
            </w:tcBorders>
            <w:shd w:val="clear" w:color="auto" w:fill="auto"/>
            <w:vAlign w:val="center"/>
            <w:hideMark/>
          </w:tcPr>
          <w:p w14:paraId="16E9A5B7"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Amplicon primer</w:t>
            </w:r>
          </w:p>
        </w:tc>
        <w:tc>
          <w:tcPr>
            <w:tcW w:w="1134" w:type="dxa"/>
            <w:tcBorders>
              <w:top w:val="nil"/>
              <w:left w:val="nil"/>
              <w:bottom w:val="nil"/>
              <w:right w:val="nil"/>
            </w:tcBorders>
            <w:shd w:val="clear" w:color="auto" w:fill="auto"/>
            <w:vAlign w:val="center"/>
            <w:hideMark/>
          </w:tcPr>
          <w:p w14:paraId="1C871E98"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Forward</w:t>
            </w:r>
          </w:p>
        </w:tc>
        <w:tc>
          <w:tcPr>
            <w:tcW w:w="2127" w:type="dxa"/>
            <w:tcBorders>
              <w:top w:val="nil"/>
              <w:left w:val="nil"/>
              <w:bottom w:val="nil"/>
              <w:right w:val="nil"/>
            </w:tcBorders>
            <w:shd w:val="clear" w:color="auto" w:fill="auto"/>
            <w:vAlign w:val="center"/>
            <w:hideMark/>
          </w:tcPr>
          <w:p w14:paraId="06AD8124"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Génome Quebec (CN)</w:t>
            </w:r>
          </w:p>
        </w:tc>
        <w:tc>
          <w:tcPr>
            <w:tcW w:w="3969" w:type="dxa"/>
            <w:tcBorders>
              <w:top w:val="nil"/>
              <w:left w:val="nil"/>
              <w:bottom w:val="nil"/>
              <w:right w:val="nil"/>
            </w:tcBorders>
            <w:shd w:val="clear" w:color="auto" w:fill="auto"/>
            <w:vAlign w:val="center"/>
            <w:hideMark/>
          </w:tcPr>
          <w:p w14:paraId="49400656"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ACACTCTTTCCCTACACGACGCTCTTCCGATCTTCCTACGGGNGGCWGCAG</w:t>
            </w:r>
          </w:p>
        </w:tc>
      </w:tr>
      <w:tr w:rsidR="00275FA4" w:rsidRPr="00A54E5D" w14:paraId="581DF550" w14:textId="77777777" w:rsidTr="00A54E5D">
        <w:trPr>
          <w:trHeight w:val="480"/>
        </w:trPr>
        <w:tc>
          <w:tcPr>
            <w:tcW w:w="1314" w:type="dxa"/>
            <w:tcBorders>
              <w:top w:val="nil"/>
              <w:left w:val="nil"/>
              <w:bottom w:val="nil"/>
              <w:right w:val="nil"/>
            </w:tcBorders>
            <w:shd w:val="clear" w:color="auto" w:fill="auto"/>
            <w:vAlign w:val="center"/>
            <w:hideMark/>
          </w:tcPr>
          <w:p w14:paraId="09E4D6E1"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341FP3-FwR1</w:t>
            </w:r>
          </w:p>
        </w:tc>
        <w:tc>
          <w:tcPr>
            <w:tcW w:w="992" w:type="dxa"/>
            <w:tcBorders>
              <w:top w:val="nil"/>
              <w:left w:val="nil"/>
              <w:bottom w:val="nil"/>
              <w:right w:val="nil"/>
            </w:tcBorders>
            <w:shd w:val="clear" w:color="auto" w:fill="auto"/>
            <w:vAlign w:val="center"/>
            <w:hideMark/>
          </w:tcPr>
          <w:p w14:paraId="2B1424CB"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16S</w:t>
            </w:r>
          </w:p>
        </w:tc>
        <w:tc>
          <w:tcPr>
            <w:tcW w:w="850" w:type="dxa"/>
            <w:tcBorders>
              <w:top w:val="nil"/>
              <w:left w:val="nil"/>
              <w:bottom w:val="nil"/>
              <w:right w:val="nil"/>
            </w:tcBorders>
            <w:shd w:val="clear" w:color="auto" w:fill="auto"/>
            <w:vAlign w:val="center"/>
            <w:hideMark/>
          </w:tcPr>
          <w:p w14:paraId="3ED45C48"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Amplicon primer</w:t>
            </w:r>
          </w:p>
        </w:tc>
        <w:tc>
          <w:tcPr>
            <w:tcW w:w="1134" w:type="dxa"/>
            <w:tcBorders>
              <w:top w:val="nil"/>
              <w:left w:val="nil"/>
              <w:bottom w:val="nil"/>
              <w:right w:val="nil"/>
            </w:tcBorders>
            <w:shd w:val="clear" w:color="auto" w:fill="auto"/>
            <w:vAlign w:val="center"/>
            <w:hideMark/>
          </w:tcPr>
          <w:p w14:paraId="73E51C81"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Forward</w:t>
            </w:r>
          </w:p>
        </w:tc>
        <w:tc>
          <w:tcPr>
            <w:tcW w:w="2127" w:type="dxa"/>
            <w:tcBorders>
              <w:top w:val="nil"/>
              <w:left w:val="nil"/>
              <w:bottom w:val="nil"/>
              <w:right w:val="nil"/>
            </w:tcBorders>
            <w:shd w:val="clear" w:color="auto" w:fill="auto"/>
            <w:vAlign w:val="center"/>
            <w:hideMark/>
          </w:tcPr>
          <w:p w14:paraId="378385B6"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Génome Quebec (CN)</w:t>
            </w:r>
          </w:p>
        </w:tc>
        <w:tc>
          <w:tcPr>
            <w:tcW w:w="3969" w:type="dxa"/>
            <w:tcBorders>
              <w:top w:val="nil"/>
              <w:left w:val="nil"/>
              <w:bottom w:val="nil"/>
              <w:right w:val="nil"/>
            </w:tcBorders>
            <w:shd w:val="clear" w:color="auto" w:fill="auto"/>
            <w:vAlign w:val="center"/>
            <w:hideMark/>
          </w:tcPr>
          <w:p w14:paraId="4BAD72E7"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ACACTCTTTCCCTACACGACGCTCTTCCGATCTACCCTACGGGNGGCWGCAG</w:t>
            </w:r>
          </w:p>
        </w:tc>
      </w:tr>
      <w:tr w:rsidR="00275FA4" w:rsidRPr="00A54E5D" w14:paraId="4709DD40" w14:textId="77777777" w:rsidTr="00A54E5D">
        <w:trPr>
          <w:trHeight w:val="480"/>
        </w:trPr>
        <w:tc>
          <w:tcPr>
            <w:tcW w:w="1314" w:type="dxa"/>
            <w:tcBorders>
              <w:top w:val="nil"/>
              <w:left w:val="nil"/>
              <w:bottom w:val="nil"/>
              <w:right w:val="nil"/>
            </w:tcBorders>
            <w:shd w:val="clear" w:color="auto" w:fill="auto"/>
            <w:vAlign w:val="center"/>
            <w:hideMark/>
          </w:tcPr>
          <w:p w14:paraId="1058DF66"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341FP4-FwR1</w:t>
            </w:r>
          </w:p>
        </w:tc>
        <w:tc>
          <w:tcPr>
            <w:tcW w:w="992" w:type="dxa"/>
            <w:tcBorders>
              <w:top w:val="nil"/>
              <w:left w:val="nil"/>
              <w:bottom w:val="nil"/>
              <w:right w:val="nil"/>
            </w:tcBorders>
            <w:shd w:val="clear" w:color="auto" w:fill="auto"/>
            <w:vAlign w:val="center"/>
            <w:hideMark/>
          </w:tcPr>
          <w:p w14:paraId="3C7EFDA8"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16S</w:t>
            </w:r>
          </w:p>
        </w:tc>
        <w:tc>
          <w:tcPr>
            <w:tcW w:w="850" w:type="dxa"/>
            <w:tcBorders>
              <w:top w:val="nil"/>
              <w:left w:val="nil"/>
              <w:bottom w:val="nil"/>
              <w:right w:val="nil"/>
            </w:tcBorders>
            <w:shd w:val="clear" w:color="auto" w:fill="auto"/>
            <w:vAlign w:val="center"/>
            <w:hideMark/>
          </w:tcPr>
          <w:p w14:paraId="6ED5F94F"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Amplicon primer</w:t>
            </w:r>
          </w:p>
        </w:tc>
        <w:tc>
          <w:tcPr>
            <w:tcW w:w="1134" w:type="dxa"/>
            <w:tcBorders>
              <w:top w:val="nil"/>
              <w:left w:val="nil"/>
              <w:bottom w:val="nil"/>
              <w:right w:val="nil"/>
            </w:tcBorders>
            <w:shd w:val="clear" w:color="auto" w:fill="auto"/>
            <w:vAlign w:val="center"/>
            <w:hideMark/>
          </w:tcPr>
          <w:p w14:paraId="21CA3F64"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Forward</w:t>
            </w:r>
          </w:p>
        </w:tc>
        <w:tc>
          <w:tcPr>
            <w:tcW w:w="2127" w:type="dxa"/>
            <w:tcBorders>
              <w:top w:val="nil"/>
              <w:left w:val="nil"/>
              <w:bottom w:val="nil"/>
              <w:right w:val="nil"/>
            </w:tcBorders>
            <w:shd w:val="clear" w:color="auto" w:fill="auto"/>
            <w:vAlign w:val="center"/>
            <w:hideMark/>
          </w:tcPr>
          <w:p w14:paraId="66EEA42F"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Génome Quebec (CN)</w:t>
            </w:r>
          </w:p>
        </w:tc>
        <w:tc>
          <w:tcPr>
            <w:tcW w:w="3969" w:type="dxa"/>
            <w:tcBorders>
              <w:top w:val="nil"/>
              <w:left w:val="nil"/>
              <w:bottom w:val="nil"/>
              <w:right w:val="nil"/>
            </w:tcBorders>
            <w:shd w:val="clear" w:color="auto" w:fill="auto"/>
            <w:vAlign w:val="center"/>
            <w:hideMark/>
          </w:tcPr>
          <w:p w14:paraId="6C1D9C80"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ACACTCTTTCCCTACACGACGCTCTTCCGATCTCAACCTACGGGNGGCWGCAG</w:t>
            </w:r>
          </w:p>
        </w:tc>
      </w:tr>
      <w:tr w:rsidR="00275FA4" w:rsidRPr="00A54E5D" w14:paraId="35F3357E" w14:textId="77777777" w:rsidTr="00A54E5D">
        <w:trPr>
          <w:trHeight w:val="480"/>
        </w:trPr>
        <w:tc>
          <w:tcPr>
            <w:tcW w:w="1314" w:type="dxa"/>
            <w:tcBorders>
              <w:top w:val="nil"/>
              <w:left w:val="nil"/>
              <w:bottom w:val="nil"/>
              <w:right w:val="nil"/>
            </w:tcBorders>
            <w:shd w:val="clear" w:color="auto" w:fill="auto"/>
            <w:vAlign w:val="center"/>
            <w:hideMark/>
          </w:tcPr>
          <w:p w14:paraId="6079B8BD"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805RP1-RvR2</w:t>
            </w:r>
          </w:p>
        </w:tc>
        <w:tc>
          <w:tcPr>
            <w:tcW w:w="992" w:type="dxa"/>
            <w:tcBorders>
              <w:top w:val="nil"/>
              <w:left w:val="nil"/>
              <w:bottom w:val="nil"/>
              <w:right w:val="nil"/>
            </w:tcBorders>
            <w:shd w:val="clear" w:color="auto" w:fill="auto"/>
            <w:vAlign w:val="center"/>
            <w:hideMark/>
          </w:tcPr>
          <w:p w14:paraId="38B1185B"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16S</w:t>
            </w:r>
          </w:p>
        </w:tc>
        <w:tc>
          <w:tcPr>
            <w:tcW w:w="850" w:type="dxa"/>
            <w:tcBorders>
              <w:top w:val="nil"/>
              <w:left w:val="nil"/>
              <w:bottom w:val="nil"/>
              <w:right w:val="nil"/>
            </w:tcBorders>
            <w:shd w:val="clear" w:color="auto" w:fill="auto"/>
            <w:vAlign w:val="center"/>
            <w:hideMark/>
          </w:tcPr>
          <w:p w14:paraId="7D0031E6"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Amplicon primer</w:t>
            </w:r>
          </w:p>
        </w:tc>
        <w:tc>
          <w:tcPr>
            <w:tcW w:w="1134" w:type="dxa"/>
            <w:tcBorders>
              <w:top w:val="nil"/>
              <w:left w:val="nil"/>
              <w:bottom w:val="nil"/>
              <w:right w:val="nil"/>
            </w:tcBorders>
            <w:shd w:val="clear" w:color="auto" w:fill="auto"/>
            <w:vAlign w:val="center"/>
            <w:hideMark/>
          </w:tcPr>
          <w:p w14:paraId="0B873267"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Reverse</w:t>
            </w:r>
          </w:p>
        </w:tc>
        <w:tc>
          <w:tcPr>
            <w:tcW w:w="2127" w:type="dxa"/>
            <w:tcBorders>
              <w:top w:val="nil"/>
              <w:left w:val="nil"/>
              <w:bottom w:val="nil"/>
              <w:right w:val="nil"/>
            </w:tcBorders>
            <w:shd w:val="clear" w:color="auto" w:fill="auto"/>
            <w:vAlign w:val="center"/>
            <w:hideMark/>
          </w:tcPr>
          <w:p w14:paraId="5CA557FB"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Génome Quebec (CN)</w:t>
            </w:r>
          </w:p>
        </w:tc>
        <w:tc>
          <w:tcPr>
            <w:tcW w:w="3969" w:type="dxa"/>
            <w:tcBorders>
              <w:top w:val="nil"/>
              <w:left w:val="nil"/>
              <w:bottom w:val="nil"/>
              <w:right w:val="nil"/>
            </w:tcBorders>
            <w:shd w:val="clear" w:color="auto" w:fill="auto"/>
            <w:vAlign w:val="center"/>
            <w:hideMark/>
          </w:tcPr>
          <w:p w14:paraId="4E2D2BB9"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GTGACTGGAGTTCAGACGTGTGCTCTTCCGATCTGACTACHVGGGTATCTAATCC</w:t>
            </w:r>
          </w:p>
        </w:tc>
      </w:tr>
      <w:tr w:rsidR="00275FA4" w:rsidRPr="00A54E5D" w14:paraId="42260EEE" w14:textId="77777777" w:rsidTr="00A54E5D">
        <w:trPr>
          <w:trHeight w:val="480"/>
        </w:trPr>
        <w:tc>
          <w:tcPr>
            <w:tcW w:w="1314" w:type="dxa"/>
            <w:tcBorders>
              <w:top w:val="nil"/>
              <w:left w:val="nil"/>
              <w:bottom w:val="nil"/>
              <w:right w:val="nil"/>
            </w:tcBorders>
            <w:shd w:val="clear" w:color="auto" w:fill="auto"/>
            <w:vAlign w:val="center"/>
            <w:hideMark/>
          </w:tcPr>
          <w:p w14:paraId="4E580215"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805RP2-RvR2</w:t>
            </w:r>
          </w:p>
        </w:tc>
        <w:tc>
          <w:tcPr>
            <w:tcW w:w="992" w:type="dxa"/>
            <w:tcBorders>
              <w:top w:val="nil"/>
              <w:left w:val="nil"/>
              <w:bottom w:val="nil"/>
              <w:right w:val="nil"/>
            </w:tcBorders>
            <w:shd w:val="clear" w:color="auto" w:fill="auto"/>
            <w:vAlign w:val="center"/>
            <w:hideMark/>
          </w:tcPr>
          <w:p w14:paraId="2154BB45"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16S</w:t>
            </w:r>
          </w:p>
        </w:tc>
        <w:tc>
          <w:tcPr>
            <w:tcW w:w="850" w:type="dxa"/>
            <w:tcBorders>
              <w:top w:val="nil"/>
              <w:left w:val="nil"/>
              <w:bottom w:val="nil"/>
              <w:right w:val="nil"/>
            </w:tcBorders>
            <w:shd w:val="clear" w:color="auto" w:fill="auto"/>
            <w:vAlign w:val="center"/>
            <w:hideMark/>
          </w:tcPr>
          <w:p w14:paraId="4AA0FF29"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Amplicon primer</w:t>
            </w:r>
          </w:p>
        </w:tc>
        <w:tc>
          <w:tcPr>
            <w:tcW w:w="1134" w:type="dxa"/>
            <w:tcBorders>
              <w:top w:val="nil"/>
              <w:left w:val="nil"/>
              <w:bottom w:val="nil"/>
              <w:right w:val="nil"/>
            </w:tcBorders>
            <w:shd w:val="clear" w:color="auto" w:fill="auto"/>
            <w:vAlign w:val="center"/>
            <w:hideMark/>
          </w:tcPr>
          <w:p w14:paraId="1D69B179"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Reverse</w:t>
            </w:r>
          </w:p>
        </w:tc>
        <w:tc>
          <w:tcPr>
            <w:tcW w:w="2127" w:type="dxa"/>
            <w:tcBorders>
              <w:top w:val="nil"/>
              <w:left w:val="nil"/>
              <w:bottom w:val="nil"/>
              <w:right w:val="nil"/>
            </w:tcBorders>
            <w:shd w:val="clear" w:color="auto" w:fill="auto"/>
            <w:vAlign w:val="center"/>
            <w:hideMark/>
          </w:tcPr>
          <w:p w14:paraId="7ACA1FCF"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Génome Quebec (CN)</w:t>
            </w:r>
          </w:p>
        </w:tc>
        <w:tc>
          <w:tcPr>
            <w:tcW w:w="3969" w:type="dxa"/>
            <w:tcBorders>
              <w:top w:val="nil"/>
              <w:left w:val="nil"/>
              <w:bottom w:val="nil"/>
              <w:right w:val="nil"/>
            </w:tcBorders>
            <w:shd w:val="clear" w:color="auto" w:fill="auto"/>
            <w:vAlign w:val="center"/>
            <w:hideMark/>
          </w:tcPr>
          <w:p w14:paraId="37333286"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GTGACTGGAGTTCAGACGTGTGCTCTTCCGATCTTGACTACHVGGGTATCTAATCC</w:t>
            </w:r>
          </w:p>
        </w:tc>
      </w:tr>
      <w:tr w:rsidR="00275FA4" w:rsidRPr="00A54E5D" w14:paraId="105084E7" w14:textId="77777777" w:rsidTr="00A54E5D">
        <w:trPr>
          <w:trHeight w:val="480"/>
        </w:trPr>
        <w:tc>
          <w:tcPr>
            <w:tcW w:w="1314" w:type="dxa"/>
            <w:tcBorders>
              <w:top w:val="nil"/>
              <w:left w:val="nil"/>
              <w:bottom w:val="nil"/>
              <w:right w:val="nil"/>
            </w:tcBorders>
            <w:shd w:val="clear" w:color="auto" w:fill="auto"/>
            <w:vAlign w:val="center"/>
            <w:hideMark/>
          </w:tcPr>
          <w:p w14:paraId="4917888B"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805RP3-RvR2</w:t>
            </w:r>
          </w:p>
        </w:tc>
        <w:tc>
          <w:tcPr>
            <w:tcW w:w="992" w:type="dxa"/>
            <w:tcBorders>
              <w:top w:val="nil"/>
              <w:left w:val="nil"/>
              <w:bottom w:val="nil"/>
              <w:right w:val="nil"/>
            </w:tcBorders>
            <w:shd w:val="clear" w:color="auto" w:fill="auto"/>
            <w:vAlign w:val="center"/>
            <w:hideMark/>
          </w:tcPr>
          <w:p w14:paraId="26DE0C4C"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16S</w:t>
            </w:r>
          </w:p>
        </w:tc>
        <w:tc>
          <w:tcPr>
            <w:tcW w:w="850" w:type="dxa"/>
            <w:tcBorders>
              <w:top w:val="nil"/>
              <w:left w:val="nil"/>
              <w:bottom w:val="nil"/>
              <w:right w:val="nil"/>
            </w:tcBorders>
            <w:shd w:val="clear" w:color="auto" w:fill="auto"/>
            <w:vAlign w:val="center"/>
            <w:hideMark/>
          </w:tcPr>
          <w:p w14:paraId="2F8A843F"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Amplicon primer</w:t>
            </w:r>
          </w:p>
        </w:tc>
        <w:tc>
          <w:tcPr>
            <w:tcW w:w="1134" w:type="dxa"/>
            <w:tcBorders>
              <w:top w:val="nil"/>
              <w:left w:val="nil"/>
              <w:bottom w:val="nil"/>
              <w:right w:val="nil"/>
            </w:tcBorders>
            <w:shd w:val="clear" w:color="auto" w:fill="auto"/>
            <w:vAlign w:val="center"/>
            <w:hideMark/>
          </w:tcPr>
          <w:p w14:paraId="7000270C"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Reverse</w:t>
            </w:r>
          </w:p>
        </w:tc>
        <w:tc>
          <w:tcPr>
            <w:tcW w:w="2127" w:type="dxa"/>
            <w:tcBorders>
              <w:top w:val="nil"/>
              <w:left w:val="nil"/>
              <w:bottom w:val="nil"/>
              <w:right w:val="nil"/>
            </w:tcBorders>
            <w:shd w:val="clear" w:color="auto" w:fill="auto"/>
            <w:vAlign w:val="center"/>
            <w:hideMark/>
          </w:tcPr>
          <w:p w14:paraId="50E6E01C"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Génome Quebec (CN)</w:t>
            </w:r>
          </w:p>
        </w:tc>
        <w:tc>
          <w:tcPr>
            <w:tcW w:w="3969" w:type="dxa"/>
            <w:tcBorders>
              <w:top w:val="nil"/>
              <w:left w:val="nil"/>
              <w:bottom w:val="nil"/>
              <w:right w:val="nil"/>
            </w:tcBorders>
            <w:shd w:val="clear" w:color="auto" w:fill="auto"/>
            <w:vAlign w:val="center"/>
            <w:hideMark/>
          </w:tcPr>
          <w:p w14:paraId="4430699D"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GTGACTGGAGTTCAGACGTGTGCTCTTCCGATCTACGACTACHVGGGTATCTAATCC</w:t>
            </w:r>
          </w:p>
        </w:tc>
      </w:tr>
      <w:tr w:rsidR="00275FA4" w:rsidRPr="00A54E5D" w14:paraId="0A0F80C9" w14:textId="77777777" w:rsidTr="00A54E5D">
        <w:trPr>
          <w:trHeight w:val="480"/>
        </w:trPr>
        <w:tc>
          <w:tcPr>
            <w:tcW w:w="1314" w:type="dxa"/>
            <w:tcBorders>
              <w:top w:val="nil"/>
              <w:left w:val="nil"/>
              <w:bottom w:val="nil"/>
              <w:right w:val="nil"/>
            </w:tcBorders>
            <w:shd w:val="clear" w:color="auto" w:fill="auto"/>
            <w:vAlign w:val="center"/>
            <w:hideMark/>
          </w:tcPr>
          <w:p w14:paraId="7C0755BA"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805RP4-RvR2</w:t>
            </w:r>
          </w:p>
        </w:tc>
        <w:tc>
          <w:tcPr>
            <w:tcW w:w="992" w:type="dxa"/>
            <w:tcBorders>
              <w:top w:val="nil"/>
              <w:left w:val="nil"/>
              <w:bottom w:val="nil"/>
              <w:right w:val="nil"/>
            </w:tcBorders>
            <w:shd w:val="clear" w:color="auto" w:fill="auto"/>
            <w:vAlign w:val="center"/>
            <w:hideMark/>
          </w:tcPr>
          <w:p w14:paraId="4070A92C"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16S</w:t>
            </w:r>
          </w:p>
        </w:tc>
        <w:tc>
          <w:tcPr>
            <w:tcW w:w="850" w:type="dxa"/>
            <w:tcBorders>
              <w:top w:val="nil"/>
              <w:left w:val="nil"/>
              <w:bottom w:val="nil"/>
              <w:right w:val="nil"/>
            </w:tcBorders>
            <w:shd w:val="clear" w:color="auto" w:fill="auto"/>
            <w:vAlign w:val="center"/>
            <w:hideMark/>
          </w:tcPr>
          <w:p w14:paraId="3D16C657"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Amplicon primer</w:t>
            </w:r>
          </w:p>
        </w:tc>
        <w:tc>
          <w:tcPr>
            <w:tcW w:w="1134" w:type="dxa"/>
            <w:tcBorders>
              <w:top w:val="nil"/>
              <w:left w:val="nil"/>
              <w:bottom w:val="nil"/>
              <w:right w:val="nil"/>
            </w:tcBorders>
            <w:shd w:val="clear" w:color="auto" w:fill="auto"/>
            <w:vAlign w:val="center"/>
            <w:hideMark/>
          </w:tcPr>
          <w:p w14:paraId="2DC3CAC7"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Reverse</w:t>
            </w:r>
          </w:p>
        </w:tc>
        <w:tc>
          <w:tcPr>
            <w:tcW w:w="2127" w:type="dxa"/>
            <w:tcBorders>
              <w:top w:val="nil"/>
              <w:left w:val="nil"/>
              <w:bottom w:val="nil"/>
              <w:right w:val="nil"/>
            </w:tcBorders>
            <w:shd w:val="clear" w:color="auto" w:fill="auto"/>
            <w:vAlign w:val="center"/>
            <w:hideMark/>
          </w:tcPr>
          <w:p w14:paraId="4B46FF98"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Génome Quebec (CN)</w:t>
            </w:r>
          </w:p>
        </w:tc>
        <w:tc>
          <w:tcPr>
            <w:tcW w:w="3969" w:type="dxa"/>
            <w:tcBorders>
              <w:top w:val="nil"/>
              <w:left w:val="nil"/>
              <w:bottom w:val="nil"/>
              <w:right w:val="nil"/>
            </w:tcBorders>
            <w:shd w:val="clear" w:color="auto" w:fill="auto"/>
            <w:vAlign w:val="center"/>
            <w:hideMark/>
          </w:tcPr>
          <w:p w14:paraId="7DC8591C"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GTGACTGGAGTTCAGACGTGTGCTCTTCCGATCTCATGACTACHVGGGTATCTAATCC</w:t>
            </w:r>
          </w:p>
        </w:tc>
      </w:tr>
      <w:tr w:rsidR="00275FA4" w:rsidRPr="00A54E5D" w14:paraId="35B11713" w14:textId="77777777" w:rsidTr="00A54E5D">
        <w:trPr>
          <w:trHeight w:val="480"/>
        </w:trPr>
        <w:tc>
          <w:tcPr>
            <w:tcW w:w="1314" w:type="dxa"/>
            <w:tcBorders>
              <w:top w:val="nil"/>
              <w:left w:val="nil"/>
              <w:bottom w:val="nil"/>
              <w:right w:val="nil"/>
            </w:tcBorders>
            <w:shd w:val="clear" w:color="auto" w:fill="auto"/>
            <w:vAlign w:val="center"/>
            <w:hideMark/>
          </w:tcPr>
          <w:p w14:paraId="0FCC4B01"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ITS2-block-fw</w:t>
            </w:r>
          </w:p>
        </w:tc>
        <w:tc>
          <w:tcPr>
            <w:tcW w:w="992" w:type="dxa"/>
            <w:tcBorders>
              <w:top w:val="nil"/>
              <w:left w:val="nil"/>
              <w:bottom w:val="nil"/>
              <w:right w:val="nil"/>
            </w:tcBorders>
            <w:shd w:val="clear" w:color="auto" w:fill="auto"/>
            <w:vAlign w:val="center"/>
            <w:hideMark/>
          </w:tcPr>
          <w:p w14:paraId="2B6630BE"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ITS2</w:t>
            </w:r>
          </w:p>
        </w:tc>
        <w:tc>
          <w:tcPr>
            <w:tcW w:w="850" w:type="dxa"/>
            <w:tcBorders>
              <w:top w:val="nil"/>
              <w:left w:val="nil"/>
              <w:bottom w:val="nil"/>
              <w:right w:val="nil"/>
            </w:tcBorders>
            <w:shd w:val="clear" w:color="auto" w:fill="auto"/>
            <w:vAlign w:val="center"/>
            <w:hideMark/>
          </w:tcPr>
          <w:p w14:paraId="0A68B887"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Blocking primer</w:t>
            </w:r>
          </w:p>
        </w:tc>
        <w:tc>
          <w:tcPr>
            <w:tcW w:w="1134" w:type="dxa"/>
            <w:tcBorders>
              <w:top w:val="nil"/>
              <w:left w:val="nil"/>
              <w:bottom w:val="nil"/>
              <w:right w:val="nil"/>
            </w:tcBorders>
            <w:shd w:val="clear" w:color="auto" w:fill="auto"/>
            <w:vAlign w:val="center"/>
            <w:hideMark/>
          </w:tcPr>
          <w:p w14:paraId="6E7BBBCD"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NA</w:t>
            </w:r>
          </w:p>
        </w:tc>
        <w:tc>
          <w:tcPr>
            <w:tcW w:w="2127" w:type="dxa"/>
            <w:tcBorders>
              <w:top w:val="nil"/>
              <w:left w:val="nil"/>
              <w:bottom w:val="nil"/>
              <w:right w:val="nil"/>
            </w:tcBorders>
            <w:shd w:val="clear" w:color="auto" w:fill="auto"/>
            <w:vAlign w:val="center"/>
            <w:hideMark/>
          </w:tcPr>
          <w:p w14:paraId="1BE0A07C"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 xml:space="preserve">Agler </w:t>
            </w:r>
            <w:r w:rsidRPr="00A54E5D">
              <w:rPr>
                <w:rFonts w:ascii="Arial" w:eastAsia="Times New Roman" w:hAnsi="Arial" w:cs="Arial"/>
                <w:i/>
                <w:iCs/>
                <w:color w:val="000000"/>
                <w:sz w:val="16"/>
                <w:szCs w:val="16"/>
                <w:lang w:val="nl-NL" w:eastAsia="nl-NL"/>
              </w:rPr>
              <w:t>et al.</w:t>
            </w:r>
            <w:r w:rsidRPr="00A54E5D">
              <w:rPr>
                <w:rFonts w:ascii="Arial" w:eastAsia="Times New Roman" w:hAnsi="Arial" w:cs="Arial"/>
                <w:color w:val="000000"/>
                <w:sz w:val="16"/>
                <w:szCs w:val="16"/>
                <w:lang w:val="nl-NL" w:eastAsia="nl-NL"/>
              </w:rPr>
              <w:t>, 2016 (BioRXiv)</w:t>
            </w:r>
          </w:p>
        </w:tc>
        <w:tc>
          <w:tcPr>
            <w:tcW w:w="3969" w:type="dxa"/>
            <w:tcBorders>
              <w:top w:val="nil"/>
              <w:left w:val="nil"/>
              <w:bottom w:val="nil"/>
              <w:right w:val="nil"/>
            </w:tcBorders>
            <w:shd w:val="clear" w:color="auto" w:fill="auto"/>
            <w:vAlign w:val="center"/>
            <w:hideMark/>
          </w:tcPr>
          <w:p w14:paraId="13797603"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CGTCTGCCTGGGTGTCACAAATCGTCGTCC</w:t>
            </w:r>
          </w:p>
        </w:tc>
      </w:tr>
      <w:tr w:rsidR="00275FA4" w:rsidRPr="00A54E5D" w14:paraId="2C0AF817" w14:textId="77777777" w:rsidTr="00A54E5D">
        <w:trPr>
          <w:trHeight w:val="480"/>
        </w:trPr>
        <w:tc>
          <w:tcPr>
            <w:tcW w:w="1314" w:type="dxa"/>
            <w:tcBorders>
              <w:top w:val="nil"/>
              <w:left w:val="nil"/>
              <w:bottom w:val="nil"/>
              <w:right w:val="nil"/>
            </w:tcBorders>
            <w:shd w:val="clear" w:color="auto" w:fill="auto"/>
            <w:vAlign w:val="center"/>
            <w:hideMark/>
          </w:tcPr>
          <w:p w14:paraId="65CF0067"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ITS2-block-rv</w:t>
            </w:r>
          </w:p>
        </w:tc>
        <w:tc>
          <w:tcPr>
            <w:tcW w:w="992" w:type="dxa"/>
            <w:tcBorders>
              <w:top w:val="nil"/>
              <w:left w:val="nil"/>
              <w:bottom w:val="nil"/>
              <w:right w:val="nil"/>
            </w:tcBorders>
            <w:shd w:val="clear" w:color="auto" w:fill="auto"/>
            <w:vAlign w:val="center"/>
            <w:hideMark/>
          </w:tcPr>
          <w:p w14:paraId="514F5AB7"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ITS2</w:t>
            </w:r>
          </w:p>
        </w:tc>
        <w:tc>
          <w:tcPr>
            <w:tcW w:w="850" w:type="dxa"/>
            <w:tcBorders>
              <w:top w:val="nil"/>
              <w:left w:val="nil"/>
              <w:bottom w:val="nil"/>
              <w:right w:val="nil"/>
            </w:tcBorders>
            <w:shd w:val="clear" w:color="auto" w:fill="auto"/>
            <w:vAlign w:val="center"/>
            <w:hideMark/>
          </w:tcPr>
          <w:p w14:paraId="6C57FC83"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Blocking primer</w:t>
            </w:r>
          </w:p>
        </w:tc>
        <w:tc>
          <w:tcPr>
            <w:tcW w:w="1134" w:type="dxa"/>
            <w:tcBorders>
              <w:top w:val="nil"/>
              <w:left w:val="nil"/>
              <w:bottom w:val="nil"/>
              <w:right w:val="nil"/>
            </w:tcBorders>
            <w:shd w:val="clear" w:color="auto" w:fill="auto"/>
            <w:vAlign w:val="center"/>
            <w:hideMark/>
          </w:tcPr>
          <w:p w14:paraId="067F2C39"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NA</w:t>
            </w:r>
          </w:p>
        </w:tc>
        <w:tc>
          <w:tcPr>
            <w:tcW w:w="2127" w:type="dxa"/>
            <w:tcBorders>
              <w:top w:val="nil"/>
              <w:left w:val="nil"/>
              <w:bottom w:val="nil"/>
              <w:right w:val="nil"/>
            </w:tcBorders>
            <w:shd w:val="clear" w:color="auto" w:fill="auto"/>
            <w:vAlign w:val="center"/>
            <w:hideMark/>
          </w:tcPr>
          <w:p w14:paraId="57D03948"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 xml:space="preserve">Agler </w:t>
            </w:r>
            <w:r w:rsidRPr="00A54E5D">
              <w:rPr>
                <w:rFonts w:ascii="Arial" w:eastAsia="Times New Roman" w:hAnsi="Arial" w:cs="Arial"/>
                <w:i/>
                <w:iCs/>
                <w:color w:val="000000"/>
                <w:sz w:val="16"/>
                <w:szCs w:val="16"/>
                <w:lang w:val="nl-NL" w:eastAsia="nl-NL"/>
              </w:rPr>
              <w:t>et al.</w:t>
            </w:r>
            <w:r w:rsidRPr="00A54E5D">
              <w:rPr>
                <w:rFonts w:ascii="Arial" w:eastAsia="Times New Roman" w:hAnsi="Arial" w:cs="Arial"/>
                <w:color w:val="000000"/>
                <w:sz w:val="16"/>
                <w:szCs w:val="16"/>
                <w:lang w:val="nl-NL" w:eastAsia="nl-NL"/>
              </w:rPr>
              <w:t>, 2016 (BioRXiv)</w:t>
            </w:r>
          </w:p>
        </w:tc>
        <w:tc>
          <w:tcPr>
            <w:tcW w:w="3969" w:type="dxa"/>
            <w:tcBorders>
              <w:top w:val="nil"/>
              <w:left w:val="nil"/>
              <w:bottom w:val="nil"/>
              <w:right w:val="nil"/>
            </w:tcBorders>
            <w:shd w:val="clear" w:color="auto" w:fill="auto"/>
            <w:vAlign w:val="center"/>
            <w:hideMark/>
          </w:tcPr>
          <w:p w14:paraId="6A32704C"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CCTGGTGTCGCTATATGGACTTTGGGTCAT</w:t>
            </w:r>
          </w:p>
        </w:tc>
      </w:tr>
      <w:tr w:rsidR="00275FA4" w:rsidRPr="00A54E5D" w14:paraId="1D4E0FEC" w14:textId="77777777" w:rsidTr="00A54E5D">
        <w:trPr>
          <w:trHeight w:val="480"/>
        </w:trPr>
        <w:tc>
          <w:tcPr>
            <w:tcW w:w="1314" w:type="dxa"/>
            <w:tcBorders>
              <w:top w:val="nil"/>
              <w:left w:val="nil"/>
              <w:bottom w:val="nil"/>
              <w:right w:val="nil"/>
            </w:tcBorders>
            <w:shd w:val="clear" w:color="auto" w:fill="auto"/>
            <w:vAlign w:val="center"/>
            <w:hideMark/>
          </w:tcPr>
          <w:p w14:paraId="3BDC5416"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mPNA</w:t>
            </w:r>
          </w:p>
        </w:tc>
        <w:tc>
          <w:tcPr>
            <w:tcW w:w="992" w:type="dxa"/>
            <w:tcBorders>
              <w:top w:val="nil"/>
              <w:left w:val="nil"/>
              <w:bottom w:val="nil"/>
              <w:right w:val="nil"/>
            </w:tcBorders>
            <w:shd w:val="clear" w:color="auto" w:fill="auto"/>
            <w:vAlign w:val="center"/>
            <w:hideMark/>
          </w:tcPr>
          <w:p w14:paraId="0E929FA5"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16S</w:t>
            </w:r>
          </w:p>
        </w:tc>
        <w:tc>
          <w:tcPr>
            <w:tcW w:w="850" w:type="dxa"/>
            <w:tcBorders>
              <w:top w:val="nil"/>
              <w:left w:val="nil"/>
              <w:bottom w:val="nil"/>
              <w:right w:val="nil"/>
            </w:tcBorders>
            <w:shd w:val="clear" w:color="auto" w:fill="auto"/>
            <w:vAlign w:val="center"/>
            <w:hideMark/>
          </w:tcPr>
          <w:p w14:paraId="2A0333A4"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Blocking primer</w:t>
            </w:r>
          </w:p>
        </w:tc>
        <w:tc>
          <w:tcPr>
            <w:tcW w:w="1134" w:type="dxa"/>
            <w:tcBorders>
              <w:top w:val="nil"/>
              <w:left w:val="nil"/>
              <w:bottom w:val="nil"/>
              <w:right w:val="nil"/>
            </w:tcBorders>
            <w:shd w:val="clear" w:color="auto" w:fill="auto"/>
            <w:vAlign w:val="center"/>
            <w:hideMark/>
          </w:tcPr>
          <w:p w14:paraId="57E0E4FB"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NA</w:t>
            </w:r>
          </w:p>
        </w:tc>
        <w:tc>
          <w:tcPr>
            <w:tcW w:w="2127" w:type="dxa"/>
            <w:tcBorders>
              <w:top w:val="nil"/>
              <w:left w:val="nil"/>
              <w:bottom w:val="nil"/>
              <w:right w:val="nil"/>
            </w:tcBorders>
            <w:shd w:val="clear" w:color="auto" w:fill="auto"/>
            <w:vAlign w:val="center"/>
            <w:hideMark/>
          </w:tcPr>
          <w:p w14:paraId="69BD592F"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 xml:space="preserve">Lundberg </w:t>
            </w:r>
            <w:r w:rsidRPr="00A54E5D">
              <w:rPr>
                <w:rFonts w:ascii="Arial" w:eastAsia="Times New Roman" w:hAnsi="Arial" w:cs="Arial"/>
                <w:i/>
                <w:iCs/>
                <w:color w:val="000000"/>
                <w:sz w:val="16"/>
                <w:szCs w:val="16"/>
                <w:lang w:val="nl-NL" w:eastAsia="nl-NL"/>
              </w:rPr>
              <w:t>et al.</w:t>
            </w:r>
            <w:r w:rsidRPr="00A54E5D">
              <w:rPr>
                <w:rFonts w:ascii="Arial" w:eastAsia="Times New Roman" w:hAnsi="Arial" w:cs="Arial"/>
                <w:color w:val="000000"/>
                <w:sz w:val="16"/>
                <w:szCs w:val="16"/>
                <w:lang w:val="nl-NL" w:eastAsia="nl-NL"/>
              </w:rPr>
              <w:t>, 2013</w:t>
            </w:r>
          </w:p>
        </w:tc>
        <w:tc>
          <w:tcPr>
            <w:tcW w:w="3969" w:type="dxa"/>
            <w:tcBorders>
              <w:top w:val="nil"/>
              <w:left w:val="nil"/>
              <w:bottom w:val="nil"/>
              <w:right w:val="nil"/>
            </w:tcBorders>
            <w:shd w:val="clear" w:color="auto" w:fill="auto"/>
            <w:vAlign w:val="center"/>
            <w:hideMark/>
          </w:tcPr>
          <w:p w14:paraId="20133E69"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GGCAAGTGTTCTTCGGA</w:t>
            </w:r>
          </w:p>
        </w:tc>
      </w:tr>
      <w:tr w:rsidR="00275FA4" w:rsidRPr="00A54E5D" w14:paraId="04718C68" w14:textId="77777777" w:rsidTr="00A54E5D">
        <w:trPr>
          <w:trHeight w:val="480"/>
        </w:trPr>
        <w:tc>
          <w:tcPr>
            <w:tcW w:w="1314" w:type="dxa"/>
            <w:tcBorders>
              <w:top w:val="nil"/>
              <w:left w:val="nil"/>
              <w:bottom w:val="nil"/>
              <w:right w:val="nil"/>
            </w:tcBorders>
            <w:shd w:val="clear" w:color="auto" w:fill="auto"/>
            <w:vAlign w:val="center"/>
            <w:hideMark/>
          </w:tcPr>
          <w:p w14:paraId="56C5990A"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pPNA</w:t>
            </w:r>
          </w:p>
        </w:tc>
        <w:tc>
          <w:tcPr>
            <w:tcW w:w="992" w:type="dxa"/>
            <w:tcBorders>
              <w:top w:val="nil"/>
              <w:left w:val="nil"/>
              <w:bottom w:val="nil"/>
              <w:right w:val="nil"/>
            </w:tcBorders>
            <w:shd w:val="clear" w:color="auto" w:fill="auto"/>
            <w:vAlign w:val="center"/>
            <w:hideMark/>
          </w:tcPr>
          <w:p w14:paraId="758CF955"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16S</w:t>
            </w:r>
          </w:p>
        </w:tc>
        <w:tc>
          <w:tcPr>
            <w:tcW w:w="850" w:type="dxa"/>
            <w:tcBorders>
              <w:top w:val="nil"/>
              <w:left w:val="nil"/>
              <w:bottom w:val="nil"/>
              <w:right w:val="nil"/>
            </w:tcBorders>
            <w:shd w:val="clear" w:color="auto" w:fill="auto"/>
            <w:vAlign w:val="center"/>
            <w:hideMark/>
          </w:tcPr>
          <w:p w14:paraId="3C4636E1"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Blocking primer</w:t>
            </w:r>
          </w:p>
        </w:tc>
        <w:tc>
          <w:tcPr>
            <w:tcW w:w="1134" w:type="dxa"/>
            <w:tcBorders>
              <w:top w:val="nil"/>
              <w:left w:val="nil"/>
              <w:bottom w:val="nil"/>
              <w:right w:val="nil"/>
            </w:tcBorders>
            <w:shd w:val="clear" w:color="auto" w:fill="auto"/>
            <w:vAlign w:val="center"/>
            <w:hideMark/>
          </w:tcPr>
          <w:p w14:paraId="6CB41919"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NA</w:t>
            </w:r>
          </w:p>
        </w:tc>
        <w:tc>
          <w:tcPr>
            <w:tcW w:w="2127" w:type="dxa"/>
            <w:tcBorders>
              <w:top w:val="nil"/>
              <w:left w:val="nil"/>
              <w:bottom w:val="nil"/>
              <w:right w:val="nil"/>
            </w:tcBorders>
            <w:shd w:val="clear" w:color="auto" w:fill="auto"/>
            <w:vAlign w:val="center"/>
            <w:hideMark/>
          </w:tcPr>
          <w:p w14:paraId="5433B93C" w14:textId="77777777" w:rsidR="00275FA4" w:rsidRPr="00A54E5D" w:rsidRDefault="00275FA4" w:rsidP="008B4B72">
            <w:pPr>
              <w:spacing w:after="0" w:line="240" w:lineRule="auto"/>
              <w:jc w:val="center"/>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 xml:space="preserve">Lundberg </w:t>
            </w:r>
            <w:r w:rsidRPr="00A54E5D">
              <w:rPr>
                <w:rFonts w:ascii="Arial" w:eastAsia="Times New Roman" w:hAnsi="Arial" w:cs="Arial"/>
                <w:i/>
                <w:iCs/>
                <w:color w:val="000000"/>
                <w:sz w:val="16"/>
                <w:szCs w:val="16"/>
                <w:lang w:val="nl-NL" w:eastAsia="nl-NL"/>
              </w:rPr>
              <w:t>et al.</w:t>
            </w:r>
            <w:r w:rsidRPr="00A54E5D">
              <w:rPr>
                <w:rFonts w:ascii="Arial" w:eastAsia="Times New Roman" w:hAnsi="Arial" w:cs="Arial"/>
                <w:color w:val="000000"/>
                <w:sz w:val="16"/>
                <w:szCs w:val="16"/>
                <w:lang w:val="nl-NL" w:eastAsia="nl-NL"/>
              </w:rPr>
              <w:t>, 2013</w:t>
            </w:r>
          </w:p>
        </w:tc>
        <w:tc>
          <w:tcPr>
            <w:tcW w:w="3969" w:type="dxa"/>
            <w:tcBorders>
              <w:top w:val="nil"/>
              <w:left w:val="nil"/>
              <w:bottom w:val="nil"/>
              <w:right w:val="nil"/>
            </w:tcBorders>
            <w:shd w:val="clear" w:color="auto" w:fill="auto"/>
            <w:vAlign w:val="center"/>
            <w:hideMark/>
          </w:tcPr>
          <w:p w14:paraId="5F561507" w14:textId="77777777" w:rsidR="00275FA4" w:rsidRPr="00A54E5D" w:rsidRDefault="00275FA4" w:rsidP="008B4B72">
            <w:pPr>
              <w:spacing w:after="0" w:line="240" w:lineRule="auto"/>
              <w:rPr>
                <w:rFonts w:ascii="Arial" w:eastAsia="Times New Roman" w:hAnsi="Arial" w:cs="Arial"/>
                <w:color w:val="000000"/>
                <w:sz w:val="16"/>
                <w:szCs w:val="16"/>
                <w:lang w:val="nl-NL" w:eastAsia="nl-NL"/>
              </w:rPr>
            </w:pPr>
            <w:r w:rsidRPr="00A54E5D">
              <w:rPr>
                <w:rFonts w:ascii="Arial" w:eastAsia="Times New Roman" w:hAnsi="Arial" w:cs="Arial"/>
                <w:color w:val="000000"/>
                <w:sz w:val="16"/>
                <w:szCs w:val="16"/>
                <w:lang w:val="nl-NL" w:eastAsia="nl-NL"/>
              </w:rPr>
              <w:t>GGCTCAACCCTGGACAG</w:t>
            </w:r>
          </w:p>
        </w:tc>
      </w:tr>
    </w:tbl>
    <w:p w14:paraId="41815982" w14:textId="4139EF76" w:rsidR="00275FA4" w:rsidRPr="00A54E5D" w:rsidRDefault="00275FA4" w:rsidP="00275FA4">
      <w:pPr>
        <w:rPr>
          <w:rFonts w:ascii="Arial" w:hAnsi="Arial" w:cs="Arial"/>
          <w:lang w:val="en-US"/>
        </w:rPr>
      </w:pPr>
    </w:p>
    <w:p w14:paraId="1A53B4DC" w14:textId="77777777" w:rsidR="00275FA4" w:rsidRPr="00A54E5D" w:rsidRDefault="00275FA4" w:rsidP="00275FA4">
      <w:pPr>
        <w:pStyle w:val="NoSpacing"/>
        <w:rPr>
          <w:rFonts w:ascii="Arial" w:hAnsi="Arial" w:cs="Arial"/>
          <w:lang w:val="en-US"/>
        </w:rPr>
      </w:pPr>
    </w:p>
    <w:p w14:paraId="184E0D3A" w14:textId="77777777" w:rsidR="00275FA4" w:rsidRPr="00A54E5D" w:rsidRDefault="00275FA4" w:rsidP="00275FA4">
      <w:pPr>
        <w:spacing w:after="160" w:line="278" w:lineRule="auto"/>
        <w:rPr>
          <w:rFonts w:ascii="Arial" w:hAnsi="Arial" w:cs="Arial"/>
          <w:lang w:val="en-US"/>
        </w:rPr>
      </w:pPr>
      <w:r w:rsidRPr="00A54E5D">
        <w:rPr>
          <w:rFonts w:ascii="Arial" w:hAnsi="Arial" w:cs="Arial"/>
          <w:lang w:val="en-US"/>
        </w:rPr>
        <w:br w:type="page"/>
      </w:r>
    </w:p>
    <w:p w14:paraId="055E317B" w14:textId="3EC33D74" w:rsidR="00275FA4" w:rsidRPr="00A54E5D" w:rsidRDefault="00275FA4" w:rsidP="00275FA4">
      <w:pPr>
        <w:pStyle w:val="NoSpacing"/>
        <w:rPr>
          <w:rFonts w:ascii="Arial" w:hAnsi="Arial" w:cs="Arial"/>
          <w:b/>
          <w:bCs/>
          <w:lang w:val="en-US"/>
        </w:rPr>
      </w:pPr>
      <w:r w:rsidRPr="00A54E5D">
        <w:rPr>
          <w:rFonts w:ascii="Arial" w:hAnsi="Arial" w:cs="Arial"/>
          <w:b/>
          <w:bCs/>
          <w:lang w:val="en-US"/>
        </w:rPr>
        <w:lastRenderedPageBreak/>
        <w:t xml:space="preserve">Table S2 </w:t>
      </w:r>
      <w:r w:rsidRPr="00A54E5D">
        <w:rPr>
          <w:rFonts w:ascii="Arial" w:hAnsi="Arial" w:cs="Arial"/>
          <w:i/>
          <w:iCs/>
          <w:lang w:val="en-US"/>
        </w:rPr>
        <w:t>Fusarium</w:t>
      </w:r>
      <w:r w:rsidRPr="00A54E5D">
        <w:rPr>
          <w:rFonts w:ascii="Arial" w:hAnsi="Arial" w:cs="Arial"/>
          <w:lang w:val="en-US"/>
        </w:rPr>
        <w:t xml:space="preserve"> ITS2 sequences obtained from the NCBI GenBank database to align with ITS2 sequences obtained from soybean rhizosphere samples.</w:t>
      </w:r>
    </w:p>
    <w:p w14:paraId="099CF322" w14:textId="77777777" w:rsidR="00275FA4" w:rsidRPr="00A54E5D" w:rsidRDefault="00275FA4" w:rsidP="00275FA4">
      <w:pPr>
        <w:pStyle w:val="NoSpacing"/>
        <w:rPr>
          <w:rFonts w:ascii="Arial" w:hAnsi="Arial" w:cs="Arial"/>
          <w:lang w:val="en-US"/>
        </w:rPr>
      </w:pPr>
    </w:p>
    <w:tbl>
      <w:tblPr>
        <w:tblW w:w="0" w:type="auto"/>
        <w:tblLayout w:type="fixed"/>
        <w:tblLook w:val="06A0" w:firstRow="1" w:lastRow="0" w:firstColumn="1" w:lastColumn="0" w:noHBand="1" w:noVBand="1"/>
      </w:tblPr>
      <w:tblGrid>
        <w:gridCol w:w="3045"/>
        <w:gridCol w:w="1566"/>
        <w:gridCol w:w="1560"/>
        <w:gridCol w:w="2845"/>
      </w:tblGrid>
      <w:tr w:rsidR="00275FA4" w:rsidRPr="00A54E5D" w14:paraId="77515400" w14:textId="77777777" w:rsidTr="008B4B72">
        <w:trPr>
          <w:trHeight w:val="285"/>
        </w:trPr>
        <w:tc>
          <w:tcPr>
            <w:tcW w:w="3045" w:type="dxa"/>
            <w:tcBorders>
              <w:top w:val="nil"/>
              <w:left w:val="nil"/>
              <w:bottom w:val="single" w:sz="4" w:space="0" w:color="auto"/>
              <w:right w:val="nil"/>
            </w:tcBorders>
            <w:tcMar>
              <w:top w:w="15" w:type="dxa"/>
              <w:left w:w="15" w:type="dxa"/>
              <w:right w:w="15" w:type="dxa"/>
            </w:tcMar>
            <w:vAlign w:val="bottom"/>
          </w:tcPr>
          <w:p w14:paraId="652822B6" w14:textId="77777777" w:rsidR="00275FA4" w:rsidRPr="00A54E5D" w:rsidRDefault="00275FA4" w:rsidP="008B4B72">
            <w:pPr>
              <w:spacing w:after="0"/>
              <w:jc w:val="center"/>
              <w:rPr>
                <w:rFonts w:ascii="Arial" w:hAnsi="Arial" w:cs="Arial"/>
              </w:rPr>
            </w:pPr>
            <w:r w:rsidRPr="00A54E5D">
              <w:rPr>
                <w:rFonts w:ascii="Arial" w:eastAsia="Calibri" w:hAnsi="Arial" w:cs="Arial"/>
                <w:b/>
                <w:bCs/>
                <w:color w:val="000000" w:themeColor="text1"/>
                <w:sz w:val="18"/>
                <w:szCs w:val="18"/>
              </w:rPr>
              <w:t>ID</w:t>
            </w:r>
          </w:p>
        </w:tc>
        <w:tc>
          <w:tcPr>
            <w:tcW w:w="1566" w:type="dxa"/>
            <w:tcBorders>
              <w:top w:val="nil"/>
              <w:left w:val="nil"/>
              <w:bottom w:val="single" w:sz="4" w:space="0" w:color="auto"/>
              <w:right w:val="nil"/>
            </w:tcBorders>
            <w:tcMar>
              <w:top w:w="15" w:type="dxa"/>
              <w:left w:w="15" w:type="dxa"/>
              <w:right w:w="15" w:type="dxa"/>
            </w:tcMar>
            <w:vAlign w:val="bottom"/>
          </w:tcPr>
          <w:p w14:paraId="4FC88545" w14:textId="77777777" w:rsidR="00275FA4" w:rsidRPr="00A54E5D" w:rsidRDefault="00275FA4" w:rsidP="008B4B72">
            <w:pPr>
              <w:spacing w:after="0"/>
              <w:jc w:val="center"/>
              <w:rPr>
                <w:rFonts w:ascii="Arial" w:hAnsi="Arial" w:cs="Arial"/>
              </w:rPr>
            </w:pPr>
            <w:r w:rsidRPr="00A54E5D">
              <w:rPr>
                <w:rFonts w:ascii="Arial" w:eastAsia="Calibri" w:hAnsi="Arial" w:cs="Arial"/>
                <w:b/>
                <w:bCs/>
                <w:color w:val="000000" w:themeColor="text1"/>
                <w:sz w:val="18"/>
                <w:szCs w:val="18"/>
              </w:rPr>
              <w:t>Source</w:t>
            </w:r>
          </w:p>
        </w:tc>
        <w:tc>
          <w:tcPr>
            <w:tcW w:w="1560" w:type="dxa"/>
            <w:tcBorders>
              <w:top w:val="nil"/>
              <w:left w:val="nil"/>
              <w:bottom w:val="single" w:sz="4" w:space="0" w:color="auto"/>
              <w:right w:val="nil"/>
            </w:tcBorders>
            <w:tcMar>
              <w:top w:w="15" w:type="dxa"/>
              <w:left w:w="15" w:type="dxa"/>
              <w:right w:w="15" w:type="dxa"/>
            </w:tcMar>
            <w:vAlign w:val="bottom"/>
          </w:tcPr>
          <w:p w14:paraId="5AAD8A25" w14:textId="77777777" w:rsidR="00275FA4" w:rsidRPr="00A54E5D" w:rsidRDefault="00275FA4" w:rsidP="008B4B72">
            <w:pPr>
              <w:spacing w:after="0"/>
              <w:jc w:val="center"/>
              <w:rPr>
                <w:rFonts w:ascii="Arial" w:hAnsi="Arial" w:cs="Arial"/>
              </w:rPr>
            </w:pPr>
            <w:r w:rsidRPr="00A54E5D">
              <w:rPr>
                <w:rFonts w:ascii="Arial" w:eastAsia="Calibri" w:hAnsi="Arial" w:cs="Arial"/>
                <w:b/>
                <w:bCs/>
                <w:color w:val="000000" w:themeColor="text1"/>
                <w:sz w:val="18"/>
                <w:szCs w:val="18"/>
              </w:rPr>
              <w:t>NCBI identifier</w:t>
            </w:r>
          </w:p>
        </w:tc>
        <w:tc>
          <w:tcPr>
            <w:tcW w:w="2845" w:type="dxa"/>
            <w:tcBorders>
              <w:top w:val="nil"/>
              <w:left w:val="nil"/>
              <w:bottom w:val="single" w:sz="4" w:space="0" w:color="auto"/>
              <w:right w:val="nil"/>
            </w:tcBorders>
            <w:tcMar>
              <w:top w:w="15" w:type="dxa"/>
              <w:left w:w="15" w:type="dxa"/>
              <w:right w:w="15" w:type="dxa"/>
            </w:tcMar>
            <w:vAlign w:val="bottom"/>
          </w:tcPr>
          <w:p w14:paraId="4E99A4BA" w14:textId="77777777" w:rsidR="00275FA4" w:rsidRPr="00A54E5D" w:rsidRDefault="00275FA4" w:rsidP="008B4B72">
            <w:pPr>
              <w:spacing w:after="0"/>
              <w:jc w:val="center"/>
              <w:rPr>
                <w:rFonts w:ascii="Arial" w:hAnsi="Arial" w:cs="Arial"/>
              </w:rPr>
            </w:pPr>
            <w:r w:rsidRPr="00A54E5D">
              <w:rPr>
                <w:rFonts w:ascii="Arial" w:eastAsia="Calibri" w:hAnsi="Arial" w:cs="Arial"/>
                <w:b/>
                <w:bCs/>
                <w:color w:val="000000" w:themeColor="text1"/>
                <w:sz w:val="18"/>
                <w:szCs w:val="18"/>
              </w:rPr>
              <w:t>Reference</w:t>
            </w:r>
          </w:p>
        </w:tc>
      </w:tr>
      <w:tr w:rsidR="00275FA4" w:rsidRPr="00A54E5D" w14:paraId="38975B62" w14:textId="77777777" w:rsidTr="008B4B72">
        <w:trPr>
          <w:trHeight w:val="285"/>
        </w:trPr>
        <w:tc>
          <w:tcPr>
            <w:tcW w:w="3045" w:type="dxa"/>
            <w:tcBorders>
              <w:top w:val="single" w:sz="4" w:space="0" w:color="auto"/>
              <w:left w:val="nil"/>
              <w:bottom w:val="nil"/>
              <w:right w:val="nil"/>
            </w:tcBorders>
            <w:tcMar>
              <w:top w:w="15" w:type="dxa"/>
              <w:left w:w="15" w:type="dxa"/>
              <w:right w:w="15" w:type="dxa"/>
            </w:tcMar>
            <w:vAlign w:val="bottom"/>
          </w:tcPr>
          <w:p w14:paraId="06107B71"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Fusarium solani</w:t>
            </w:r>
            <w:r w:rsidRPr="00A54E5D">
              <w:rPr>
                <w:rFonts w:ascii="Arial" w:eastAsia="Calibri" w:hAnsi="Arial" w:cs="Arial"/>
                <w:color w:val="000000" w:themeColor="text1"/>
                <w:sz w:val="16"/>
                <w:szCs w:val="16"/>
              </w:rPr>
              <w:t xml:space="preserve"> DQ094771.1</w:t>
            </w:r>
          </w:p>
        </w:tc>
        <w:tc>
          <w:tcPr>
            <w:tcW w:w="1566" w:type="dxa"/>
            <w:tcBorders>
              <w:top w:val="single" w:sz="4" w:space="0" w:color="auto"/>
              <w:left w:val="nil"/>
              <w:bottom w:val="nil"/>
              <w:right w:val="nil"/>
            </w:tcBorders>
            <w:tcMar>
              <w:top w:w="15" w:type="dxa"/>
              <w:left w:w="15" w:type="dxa"/>
              <w:right w:w="15" w:type="dxa"/>
            </w:tcMar>
            <w:vAlign w:val="bottom"/>
          </w:tcPr>
          <w:p w14:paraId="415C3FD8"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Red clover</w:t>
            </w:r>
          </w:p>
        </w:tc>
        <w:tc>
          <w:tcPr>
            <w:tcW w:w="1560" w:type="dxa"/>
            <w:tcBorders>
              <w:top w:val="single" w:sz="4" w:space="0" w:color="auto"/>
              <w:left w:val="nil"/>
              <w:bottom w:val="nil"/>
              <w:right w:val="nil"/>
            </w:tcBorders>
            <w:tcMar>
              <w:top w:w="15" w:type="dxa"/>
              <w:left w:w="15" w:type="dxa"/>
              <w:right w:w="15" w:type="dxa"/>
            </w:tcMar>
            <w:vAlign w:val="bottom"/>
          </w:tcPr>
          <w:p w14:paraId="0B0A183D"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DQ094771.1</w:t>
            </w:r>
          </w:p>
        </w:tc>
        <w:tc>
          <w:tcPr>
            <w:tcW w:w="2845" w:type="dxa"/>
            <w:tcBorders>
              <w:top w:val="single" w:sz="4" w:space="0" w:color="auto"/>
              <w:left w:val="nil"/>
              <w:bottom w:val="nil"/>
              <w:right w:val="nil"/>
            </w:tcBorders>
            <w:tcMar>
              <w:top w:w="15" w:type="dxa"/>
              <w:left w:w="15" w:type="dxa"/>
              <w:right w:w="15" w:type="dxa"/>
            </w:tcMar>
            <w:vAlign w:val="bottom"/>
          </w:tcPr>
          <w:p w14:paraId="1D509CAD"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Zhang </w:t>
            </w:r>
            <w:r w:rsidRPr="00A54E5D">
              <w:rPr>
                <w:rFonts w:ascii="Arial" w:eastAsia="Calibri" w:hAnsi="Arial" w:cs="Arial"/>
                <w:i/>
                <w:iCs/>
                <w:color w:val="000000" w:themeColor="text1"/>
                <w:sz w:val="16"/>
                <w:szCs w:val="16"/>
              </w:rPr>
              <w:t>et al.,</w:t>
            </w:r>
            <w:r w:rsidRPr="00A54E5D">
              <w:rPr>
                <w:rFonts w:ascii="Arial" w:eastAsia="Calibri" w:hAnsi="Arial" w:cs="Arial"/>
                <w:color w:val="000000" w:themeColor="text1"/>
                <w:sz w:val="16"/>
                <w:szCs w:val="16"/>
              </w:rPr>
              <w:t>2006</w:t>
            </w:r>
          </w:p>
        </w:tc>
      </w:tr>
      <w:tr w:rsidR="00275FA4" w:rsidRPr="00A54E5D" w14:paraId="292F1A0A" w14:textId="77777777" w:rsidTr="008B4B72">
        <w:trPr>
          <w:trHeight w:val="285"/>
        </w:trPr>
        <w:tc>
          <w:tcPr>
            <w:tcW w:w="3045" w:type="dxa"/>
            <w:tcBorders>
              <w:top w:val="nil"/>
              <w:left w:val="nil"/>
              <w:bottom w:val="nil"/>
              <w:right w:val="nil"/>
            </w:tcBorders>
            <w:tcMar>
              <w:top w:w="15" w:type="dxa"/>
              <w:left w:w="15" w:type="dxa"/>
              <w:right w:w="15" w:type="dxa"/>
            </w:tcMar>
            <w:vAlign w:val="bottom"/>
          </w:tcPr>
          <w:p w14:paraId="2199A3D5"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Fusarium solani</w:t>
            </w:r>
            <w:r w:rsidRPr="00A54E5D">
              <w:rPr>
                <w:rFonts w:ascii="Arial" w:eastAsia="Calibri" w:hAnsi="Arial" w:cs="Arial"/>
                <w:color w:val="000000" w:themeColor="text1"/>
                <w:sz w:val="16"/>
                <w:szCs w:val="16"/>
              </w:rPr>
              <w:t xml:space="preserve"> HQ651165.1</w:t>
            </w:r>
          </w:p>
        </w:tc>
        <w:tc>
          <w:tcPr>
            <w:tcW w:w="1566" w:type="dxa"/>
            <w:tcBorders>
              <w:top w:val="nil"/>
              <w:left w:val="nil"/>
              <w:bottom w:val="nil"/>
              <w:right w:val="nil"/>
            </w:tcBorders>
            <w:tcMar>
              <w:top w:w="15" w:type="dxa"/>
              <w:left w:w="15" w:type="dxa"/>
              <w:right w:w="15" w:type="dxa"/>
            </w:tcMar>
            <w:vAlign w:val="bottom"/>
          </w:tcPr>
          <w:p w14:paraId="1E2EE511" w14:textId="77777777" w:rsidR="00275FA4" w:rsidRPr="00A54E5D" w:rsidRDefault="00275FA4" w:rsidP="008B4B72">
            <w:pPr>
              <w:spacing w:after="0"/>
              <w:jc w:val="center"/>
              <w:rPr>
                <w:rFonts w:ascii="Arial" w:hAnsi="Arial" w:cs="Arial"/>
                <w:i/>
                <w:iCs/>
                <w:sz w:val="16"/>
                <w:szCs w:val="16"/>
              </w:rPr>
            </w:pPr>
            <w:r w:rsidRPr="00A54E5D">
              <w:rPr>
                <w:rFonts w:ascii="Arial" w:eastAsia="Calibri" w:hAnsi="Arial" w:cs="Arial"/>
                <w:i/>
                <w:iCs/>
                <w:color w:val="000000" w:themeColor="text1"/>
                <w:sz w:val="16"/>
                <w:szCs w:val="16"/>
              </w:rPr>
              <w:t>Grevillea robusta</w:t>
            </w:r>
          </w:p>
        </w:tc>
        <w:tc>
          <w:tcPr>
            <w:tcW w:w="1560" w:type="dxa"/>
            <w:tcBorders>
              <w:top w:val="nil"/>
              <w:left w:val="nil"/>
              <w:bottom w:val="nil"/>
              <w:right w:val="nil"/>
            </w:tcBorders>
            <w:tcMar>
              <w:top w:w="15" w:type="dxa"/>
              <w:left w:w="15" w:type="dxa"/>
              <w:right w:w="15" w:type="dxa"/>
            </w:tcMar>
            <w:vAlign w:val="bottom"/>
          </w:tcPr>
          <w:p w14:paraId="081689FB"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 HQ651165.1</w:t>
            </w:r>
          </w:p>
        </w:tc>
        <w:tc>
          <w:tcPr>
            <w:tcW w:w="2845" w:type="dxa"/>
            <w:tcBorders>
              <w:top w:val="nil"/>
              <w:left w:val="nil"/>
              <w:bottom w:val="nil"/>
              <w:right w:val="nil"/>
            </w:tcBorders>
            <w:tcMar>
              <w:top w:w="15" w:type="dxa"/>
              <w:left w:w="15" w:type="dxa"/>
              <w:right w:w="15" w:type="dxa"/>
            </w:tcMar>
            <w:vAlign w:val="bottom"/>
          </w:tcPr>
          <w:p w14:paraId="63B81CA0"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Njuguna </w:t>
            </w:r>
            <w:r w:rsidRPr="00A54E5D">
              <w:rPr>
                <w:rFonts w:ascii="Arial" w:eastAsia="Calibri" w:hAnsi="Arial" w:cs="Arial"/>
                <w:i/>
                <w:iCs/>
                <w:color w:val="000000" w:themeColor="text1"/>
                <w:sz w:val="16"/>
                <w:szCs w:val="16"/>
              </w:rPr>
              <w:t>et al.,</w:t>
            </w:r>
            <w:r w:rsidRPr="00A54E5D">
              <w:rPr>
                <w:rFonts w:ascii="Arial" w:eastAsia="Calibri" w:hAnsi="Arial" w:cs="Arial"/>
                <w:color w:val="000000" w:themeColor="text1"/>
                <w:sz w:val="16"/>
                <w:szCs w:val="16"/>
              </w:rPr>
              <w:t>2010</w:t>
            </w:r>
          </w:p>
        </w:tc>
      </w:tr>
      <w:tr w:rsidR="00275FA4" w:rsidRPr="00A54E5D" w14:paraId="1DBD441E" w14:textId="77777777" w:rsidTr="008B4B72">
        <w:trPr>
          <w:trHeight w:val="285"/>
        </w:trPr>
        <w:tc>
          <w:tcPr>
            <w:tcW w:w="3045" w:type="dxa"/>
            <w:tcBorders>
              <w:top w:val="nil"/>
              <w:left w:val="nil"/>
              <w:bottom w:val="nil"/>
              <w:right w:val="nil"/>
            </w:tcBorders>
            <w:tcMar>
              <w:top w:w="15" w:type="dxa"/>
              <w:left w:w="15" w:type="dxa"/>
              <w:right w:w="15" w:type="dxa"/>
            </w:tcMar>
            <w:vAlign w:val="bottom"/>
          </w:tcPr>
          <w:p w14:paraId="0F06CB66"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Fusarium solani</w:t>
            </w:r>
            <w:r w:rsidRPr="00A54E5D">
              <w:rPr>
                <w:rFonts w:ascii="Arial" w:eastAsia="Calibri" w:hAnsi="Arial" w:cs="Arial"/>
                <w:color w:val="000000" w:themeColor="text1"/>
                <w:sz w:val="16"/>
                <w:szCs w:val="16"/>
              </w:rPr>
              <w:t xml:space="preserve"> KC808235.1</w:t>
            </w:r>
          </w:p>
        </w:tc>
        <w:tc>
          <w:tcPr>
            <w:tcW w:w="1566" w:type="dxa"/>
            <w:tcBorders>
              <w:top w:val="nil"/>
              <w:left w:val="nil"/>
              <w:bottom w:val="nil"/>
              <w:right w:val="nil"/>
            </w:tcBorders>
            <w:tcMar>
              <w:top w:w="15" w:type="dxa"/>
              <w:left w:w="15" w:type="dxa"/>
              <w:right w:w="15" w:type="dxa"/>
            </w:tcMar>
            <w:vAlign w:val="bottom"/>
          </w:tcPr>
          <w:p w14:paraId="12B5D2C3"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Unknown</w:t>
            </w:r>
          </w:p>
        </w:tc>
        <w:tc>
          <w:tcPr>
            <w:tcW w:w="1560" w:type="dxa"/>
            <w:tcBorders>
              <w:top w:val="nil"/>
              <w:left w:val="nil"/>
              <w:bottom w:val="nil"/>
              <w:right w:val="nil"/>
            </w:tcBorders>
            <w:tcMar>
              <w:top w:w="15" w:type="dxa"/>
              <w:left w:w="15" w:type="dxa"/>
              <w:right w:w="15" w:type="dxa"/>
            </w:tcMar>
            <w:vAlign w:val="bottom"/>
          </w:tcPr>
          <w:p w14:paraId="646339FC"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 KC808235.1</w:t>
            </w:r>
          </w:p>
        </w:tc>
        <w:tc>
          <w:tcPr>
            <w:tcW w:w="2845" w:type="dxa"/>
            <w:tcBorders>
              <w:top w:val="nil"/>
              <w:left w:val="nil"/>
              <w:bottom w:val="nil"/>
              <w:right w:val="nil"/>
            </w:tcBorders>
            <w:tcMar>
              <w:top w:w="15" w:type="dxa"/>
              <w:left w:w="15" w:type="dxa"/>
              <w:right w:w="15" w:type="dxa"/>
            </w:tcMar>
            <w:vAlign w:val="bottom"/>
          </w:tcPr>
          <w:p w14:paraId="4DB46CC3"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O'Donnell </w:t>
            </w:r>
            <w:r w:rsidRPr="00A54E5D">
              <w:rPr>
                <w:rFonts w:ascii="Arial" w:eastAsia="Calibri" w:hAnsi="Arial" w:cs="Arial"/>
                <w:i/>
                <w:iCs/>
                <w:color w:val="000000" w:themeColor="text1"/>
                <w:sz w:val="16"/>
                <w:szCs w:val="16"/>
              </w:rPr>
              <w:t>et al.,</w:t>
            </w:r>
            <w:r w:rsidRPr="00A54E5D">
              <w:rPr>
                <w:rFonts w:ascii="Arial" w:eastAsia="Calibri" w:hAnsi="Arial" w:cs="Arial"/>
                <w:color w:val="000000" w:themeColor="text1"/>
                <w:sz w:val="16"/>
                <w:szCs w:val="16"/>
              </w:rPr>
              <w:t>2013</w:t>
            </w:r>
          </w:p>
        </w:tc>
      </w:tr>
      <w:tr w:rsidR="00275FA4" w:rsidRPr="00A54E5D" w14:paraId="350E867F" w14:textId="77777777" w:rsidTr="008B4B72">
        <w:trPr>
          <w:trHeight w:val="285"/>
        </w:trPr>
        <w:tc>
          <w:tcPr>
            <w:tcW w:w="3045" w:type="dxa"/>
            <w:tcBorders>
              <w:top w:val="nil"/>
              <w:left w:val="nil"/>
              <w:bottom w:val="nil"/>
              <w:right w:val="nil"/>
            </w:tcBorders>
            <w:tcMar>
              <w:top w:w="15" w:type="dxa"/>
              <w:left w:w="15" w:type="dxa"/>
              <w:right w:w="15" w:type="dxa"/>
            </w:tcMar>
            <w:vAlign w:val="bottom"/>
          </w:tcPr>
          <w:p w14:paraId="00EAED1F"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Fusarium solani</w:t>
            </w:r>
            <w:r w:rsidRPr="00A54E5D">
              <w:rPr>
                <w:rFonts w:ascii="Arial" w:eastAsia="Calibri" w:hAnsi="Arial" w:cs="Arial"/>
                <w:color w:val="000000" w:themeColor="text1"/>
                <w:sz w:val="16"/>
                <w:szCs w:val="16"/>
              </w:rPr>
              <w:t xml:space="preserve"> KJ437432.1</w:t>
            </w:r>
          </w:p>
        </w:tc>
        <w:tc>
          <w:tcPr>
            <w:tcW w:w="1566" w:type="dxa"/>
            <w:tcBorders>
              <w:top w:val="nil"/>
              <w:left w:val="nil"/>
              <w:bottom w:val="nil"/>
              <w:right w:val="nil"/>
            </w:tcBorders>
            <w:tcMar>
              <w:top w:w="15" w:type="dxa"/>
              <w:left w:w="15" w:type="dxa"/>
              <w:right w:w="15" w:type="dxa"/>
            </w:tcMar>
            <w:vAlign w:val="bottom"/>
          </w:tcPr>
          <w:p w14:paraId="4F9776E8"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Soybean</w:t>
            </w:r>
          </w:p>
        </w:tc>
        <w:tc>
          <w:tcPr>
            <w:tcW w:w="1560" w:type="dxa"/>
            <w:tcBorders>
              <w:top w:val="nil"/>
              <w:left w:val="nil"/>
              <w:bottom w:val="nil"/>
              <w:right w:val="nil"/>
            </w:tcBorders>
            <w:tcMar>
              <w:top w:w="15" w:type="dxa"/>
              <w:left w:w="15" w:type="dxa"/>
              <w:right w:w="15" w:type="dxa"/>
            </w:tcMar>
            <w:vAlign w:val="bottom"/>
          </w:tcPr>
          <w:p w14:paraId="00B9886A"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 KJ437432.1</w:t>
            </w:r>
          </w:p>
        </w:tc>
        <w:tc>
          <w:tcPr>
            <w:tcW w:w="2845" w:type="dxa"/>
            <w:tcBorders>
              <w:top w:val="nil"/>
              <w:left w:val="nil"/>
              <w:bottom w:val="nil"/>
              <w:right w:val="nil"/>
            </w:tcBorders>
            <w:tcMar>
              <w:top w:w="15" w:type="dxa"/>
              <w:left w:w="15" w:type="dxa"/>
              <w:right w:w="15" w:type="dxa"/>
            </w:tcMar>
            <w:vAlign w:val="bottom"/>
          </w:tcPr>
          <w:p w14:paraId="68B2F930"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Chitrampalam &amp; Nelson Jr, 2015</w:t>
            </w:r>
          </w:p>
        </w:tc>
      </w:tr>
      <w:tr w:rsidR="00275FA4" w:rsidRPr="00A54E5D" w14:paraId="4887436D" w14:textId="77777777" w:rsidTr="008B4B72">
        <w:trPr>
          <w:trHeight w:val="285"/>
        </w:trPr>
        <w:tc>
          <w:tcPr>
            <w:tcW w:w="3045" w:type="dxa"/>
            <w:tcBorders>
              <w:top w:val="nil"/>
              <w:left w:val="nil"/>
              <w:bottom w:val="nil"/>
              <w:right w:val="nil"/>
            </w:tcBorders>
            <w:tcMar>
              <w:top w:w="15" w:type="dxa"/>
              <w:left w:w="15" w:type="dxa"/>
              <w:right w:w="15" w:type="dxa"/>
            </w:tcMar>
            <w:vAlign w:val="bottom"/>
          </w:tcPr>
          <w:p w14:paraId="094A9633"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Fusarium solani</w:t>
            </w:r>
            <w:r w:rsidRPr="00A54E5D">
              <w:rPr>
                <w:rFonts w:ascii="Arial" w:eastAsia="Calibri" w:hAnsi="Arial" w:cs="Arial"/>
                <w:color w:val="000000" w:themeColor="text1"/>
                <w:sz w:val="16"/>
                <w:szCs w:val="16"/>
              </w:rPr>
              <w:t xml:space="preserve"> MH582400.1</w:t>
            </w:r>
          </w:p>
        </w:tc>
        <w:tc>
          <w:tcPr>
            <w:tcW w:w="1566" w:type="dxa"/>
            <w:tcBorders>
              <w:top w:val="nil"/>
              <w:left w:val="nil"/>
              <w:bottom w:val="nil"/>
              <w:right w:val="nil"/>
            </w:tcBorders>
            <w:tcMar>
              <w:top w:w="15" w:type="dxa"/>
              <w:left w:w="15" w:type="dxa"/>
              <w:right w:w="15" w:type="dxa"/>
            </w:tcMar>
            <w:vAlign w:val="bottom"/>
          </w:tcPr>
          <w:p w14:paraId="0D70D0C3"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River sediment</w:t>
            </w:r>
          </w:p>
        </w:tc>
        <w:tc>
          <w:tcPr>
            <w:tcW w:w="1560" w:type="dxa"/>
            <w:tcBorders>
              <w:top w:val="nil"/>
              <w:left w:val="nil"/>
              <w:bottom w:val="nil"/>
              <w:right w:val="nil"/>
            </w:tcBorders>
            <w:tcMar>
              <w:top w:w="15" w:type="dxa"/>
              <w:left w:w="15" w:type="dxa"/>
              <w:right w:w="15" w:type="dxa"/>
            </w:tcMar>
            <w:vAlign w:val="bottom"/>
          </w:tcPr>
          <w:p w14:paraId="3C057F17"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 MH582400.1</w:t>
            </w:r>
          </w:p>
        </w:tc>
        <w:tc>
          <w:tcPr>
            <w:tcW w:w="2845" w:type="dxa"/>
            <w:tcBorders>
              <w:top w:val="nil"/>
              <w:left w:val="nil"/>
              <w:bottom w:val="nil"/>
              <w:right w:val="nil"/>
            </w:tcBorders>
            <w:tcMar>
              <w:top w:w="15" w:type="dxa"/>
              <w:left w:w="15" w:type="dxa"/>
              <w:right w:w="15" w:type="dxa"/>
            </w:tcMar>
            <w:vAlign w:val="bottom"/>
          </w:tcPr>
          <w:p w14:paraId="39E95C50"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O'Donnell </w:t>
            </w:r>
            <w:r w:rsidRPr="00A54E5D">
              <w:rPr>
                <w:rFonts w:ascii="Arial" w:eastAsia="Calibri" w:hAnsi="Arial" w:cs="Arial"/>
                <w:i/>
                <w:iCs/>
                <w:color w:val="000000" w:themeColor="text1"/>
                <w:sz w:val="16"/>
                <w:szCs w:val="16"/>
              </w:rPr>
              <w:t>et al.,</w:t>
            </w:r>
            <w:r w:rsidRPr="00A54E5D">
              <w:rPr>
                <w:rFonts w:ascii="Arial" w:eastAsia="Calibri" w:hAnsi="Arial" w:cs="Arial"/>
                <w:color w:val="000000" w:themeColor="text1"/>
                <w:sz w:val="16"/>
                <w:szCs w:val="16"/>
              </w:rPr>
              <w:t>2018</w:t>
            </w:r>
          </w:p>
        </w:tc>
      </w:tr>
      <w:tr w:rsidR="00275FA4" w:rsidRPr="00A54E5D" w14:paraId="72845D5A" w14:textId="77777777" w:rsidTr="008B4B72">
        <w:trPr>
          <w:trHeight w:val="285"/>
        </w:trPr>
        <w:tc>
          <w:tcPr>
            <w:tcW w:w="3045" w:type="dxa"/>
            <w:tcBorders>
              <w:top w:val="nil"/>
              <w:left w:val="nil"/>
              <w:bottom w:val="nil"/>
              <w:right w:val="nil"/>
            </w:tcBorders>
            <w:tcMar>
              <w:top w:w="15" w:type="dxa"/>
              <w:left w:w="15" w:type="dxa"/>
              <w:right w:w="15" w:type="dxa"/>
            </w:tcMar>
            <w:vAlign w:val="bottom"/>
          </w:tcPr>
          <w:p w14:paraId="083288B0"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Fusarium solani</w:t>
            </w:r>
            <w:r w:rsidRPr="00A54E5D">
              <w:rPr>
                <w:rFonts w:ascii="Arial" w:eastAsia="Calibri" w:hAnsi="Arial" w:cs="Arial"/>
                <w:color w:val="000000" w:themeColor="text1"/>
                <w:sz w:val="16"/>
                <w:szCs w:val="16"/>
              </w:rPr>
              <w:t xml:space="preserve"> MW805303.1</w:t>
            </w:r>
          </w:p>
        </w:tc>
        <w:tc>
          <w:tcPr>
            <w:tcW w:w="1566" w:type="dxa"/>
            <w:tcBorders>
              <w:top w:val="nil"/>
              <w:left w:val="nil"/>
              <w:bottom w:val="nil"/>
              <w:right w:val="nil"/>
            </w:tcBorders>
            <w:tcMar>
              <w:top w:w="15" w:type="dxa"/>
              <w:left w:w="15" w:type="dxa"/>
              <w:right w:w="15" w:type="dxa"/>
            </w:tcMar>
            <w:vAlign w:val="bottom"/>
          </w:tcPr>
          <w:p w14:paraId="15B2847C"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Unknown</w:t>
            </w:r>
          </w:p>
        </w:tc>
        <w:tc>
          <w:tcPr>
            <w:tcW w:w="1560" w:type="dxa"/>
            <w:tcBorders>
              <w:top w:val="nil"/>
              <w:left w:val="nil"/>
              <w:bottom w:val="nil"/>
              <w:right w:val="nil"/>
            </w:tcBorders>
            <w:tcMar>
              <w:top w:w="15" w:type="dxa"/>
              <w:left w:w="15" w:type="dxa"/>
              <w:right w:w="15" w:type="dxa"/>
            </w:tcMar>
            <w:vAlign w:val="bottom"/>
          </w:tcPr>
          <w:p w14:paraId="7C913387"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 MW805303.1</w:t>
            </w:r>
          </w:p>
        </w:tc>
        <w:tc>
          <w:tcPr>
            <w:tcW w:w="2845" w:type="dxa"/>
            <w:tcBorders>
              <w:top w:val="nil"/>
              <w:left w:val="nil"/>
              <w:bottom w:val="nil"/>
              <w:right w:val="nil"/>
            </w:tcBorders>
            <w:tcMar>
              <w:top w:w="15" w:type="dxa"/>
              <w:left w:w="15" w:type="dxa"/>
              <w:right w:w="15" w:type="dxa"/>
            </w:tcMar>
            <w:vAlign w:val="bottom"/>
          </w:tcPr>
          <w:p w14:paraId="6972C1DE"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Zuo</w:t>
            </w:r>
            <w:r w:rsidRPr="00A54E5D">
              <w:rPr>
                <w:rFonts w:ascii="Arial" w:eastAsia="Calibri" w:hAnsi="Arial" w:cs="Arial"/>
                <w:i/>
                <w:iCs/>
                <w:color w:val="000000" w:themeColor="text1"/>
                <w:sz w:val="16"/>
                <w:szCs w:val="16"/>
              </w:rPr>
              <w:t xml:space="preserve"> et al.,</w:t>
            </w:r>
            <w:r w:rsidRPr="00A54E5D">
              <w:rPr>
                <w:rFonts w:ascii="Arial" w:eastAsia="Calibri" w:hAnsi="Arial" w:cs="Arial"/>
                <w:color w:val="000000" w:themeColor="text1"/>
                <w:sz w:val="16"/>
                <w:szCs w:val="16"/>
              </w:rPr>
              <w:t>2021</w:t>
            </w:r>
          </w:p>
        </w:tc>
      </w:tr>
      <w:tr w:rsidR="00275FA4" w:rsidRPr="00A54E5D" w14:paraId="049395D9" w14:textId="77777777" w:rsidTr="008B4B72">
        <w:trPr>
          <w:trHeight w:val="285"/>
        </w:trPr>
        <w:tc>
          <w:tcPr>
            <w:tcW w:w="3045" w:type="dxa"/>
            <w:tcBorders>
              <w:top w:val="nil"/>
              <w:left w:val="nil"/>
              <w:bottom w:val="nil"/>
              <w:right w:val="nil"/>
            </w:tcBorders>
            <w:tcMar>
              <w:top w:w="15" w:type="dxa"/>
              <w:left w:w="15" w:type="dxa"/>
              <w:right w:w="15" w:type="dxa"/>
            </w:tcMar>
            <w:vAlign w:val="bottom"/>
          </w:tcPr>
          <w:p w14:paraId="5AFE41A0"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 xml:space="preserve">Fusarium solani </w:t>
            </w:r>
            <w:r w:rsidRPr="00A54E5D">
              <w:rPr>
                <w:rFonts w:ascii="Arial" w:eastAsia="Calibri" w:hAnsi="Arial" w:cs="Arial"/>
                <w:color w:val="000000" w:themeColor="text1"/>
                <w:sz w:val="16"/>
                <w:szCs w:val="16"/>
              </w:rPr>
              <w:t>NR_163531</w:t>
            </w:r>
          </w:p>
        </w:tc>
        <w:tc>
          <w:tcPr>
            <w:tcW w:w="1566" w:type="dxa"/>
            <w:tcBorders>
              <w:top w:val="nil"/>
              <w:left w:val="nil"/>
              <w:bottom w:val="nil"/>
              <w:right w:val="nil"/>
            </w:tcBorders>
            <w:tcMar>
              <w:top w:w="15" w:type="dxa"/>
              <w:left w:w="15" w:type="dxa"/>
              <w:right w:w="15" w:type="dxa"/>
            </w:tcMar>
            <w:vAlign w:val="bottom"/>
          </w:tcPr>
          <w:p w14:paraId="672881BF"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Potato tuber</w:t>
            </w:r>
          </w:p>
        </w:tc>
        <w:tc>
          <w:tcPr>
            <w:tcW w:w="1560" w:type="dxa"/>
            <w:tcBorders>
              <w:top w:val="nil"/>
              <w:left w:val="nil"/>
              <w:bottom w:val="nil"/>
              <w:right w:val="nil"/>
            </w:tcBorders>
            <w:tcMar>
              <w:top w:w="15" w:type="dxa"/>
              <w:left w:w="15" w:type="dxa"/>
              <w:right w:w="15" w:type="dxa"/>
            </w:tcMar>
            <w:vAlign w:val="bottom"/>
          </w:tcPr>
          <w:p w14:paraId="18066870"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 NR_163531</w:t>
            </w:r>
          </w:p>
        </w:tc>
        <w:tc>
          <w:tcPr>
            <w:tcW w:w="2845" w:type="dxa"/>
            <w:tcBorders>
              <w:top w:val="nil"/>
              <w:left w:val="nil"/>
              <w:bottom w:val="nil"/>
              <w:right w:val="nil"/>
            </w:tcBorders>
            <w:tcMar>
              <w:top w:w="15" w:type="dxa"/>
              <w:left w:w="15" w:type="dxa"/>
              <w:right w:w="15" w:type="dxa"/>
            </w:tcMar>
            <w:vAlign w:val="bottom"/>
          </w:tcPr>
          <w:p w14:paraId="48E14151"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Schroers </w:t>
            </w:r>
            <w:r w:rsidRPr="00A54E5D">
              <w:rPr>
                <w:rFonts w:ascii="Arial" w:eastAsia="Calibri" w:hAnsi="Arial" w:cs="Arial"/>
                <w:i/>
                <w:iCs/>
                <w:color w:val="000000" w:themeColor="text1"/>
                <w:sz w:val="16"/>
                <w:szCs w:val="16"/>
              </w:rPr>
              <w:t>et al.,</w:t>
            </w:r>
            <w:r w:rsidRPr="00A54E5D">
              <w:rPr>
                <w:rFonts w:ascii="Arial" w:eastAsia="Calibri" w:hAnsi="Arial" w:cs="Arial"/>
                <w:color w:val="000000" w:themeColor="text1"/>
                <w:sz w:val="16"/>
                <w:szCs w:val="16"/>
              </w:rPr>
              <w:t>2016</w:t>
            </w:r>
          </w:p>
        </w:tc>
      </w:tr>
      <w:tr w:rsidR="00275FA4" w:rsidRPr="00A54E5D" w14:paraId="6DF24A7A" w14:textId="77777777" w:rsidTr="008B4B72">
        <w:trPr>
          <w:trHeight w:val="285"/>
        </w:trPr>
        <w:tc>
          <w:tcPr>
            <w:tcW w:w="3045" w:type="dxa"/>
            <w:tcBorders>
              <w:top w:val="nil"/>
              <w:left w:val="nil"/>
              <w:bottom w:val="nil"/>
              <w:right w:val="nil"/>
            </w:tcBorders>
            <w:tcMar>
              <w:top w:w="15" w:type="dxa"/>
              <w:left w:w="15" w:type="dxa"/>
              <w:right w:w="15" w:type="dxa"/>
            </w:tcMar>
            <w:vAlign w:val="bottom"/>
          </w:tcPr>
          <w:p w14:paraId="2CE85C02"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 xml:space="preserve">Fusarium solani </w:t>
            </w:r>
            <w:r w:rsidRPr="00A54E5D">
              <w:rPr>
                <w:rFonts w:ascii="Arial" w:eastAsia="Calibri" w:hAnsi="Arial" w:cs="Arial"/>
                <w:color w:val="000000" w:themeColor="text1"/>
                <w:sz w:val="16"/>
                <w:szCs w:val="16"/>
              </w:rPr>
              <w:t>ON248242</w:t>
            </w:r>
          </w:p>
        </w:tc>
        <w:tc>
          <w:tcPr>
            <w:tcW w:w="1566" w:type="dxa"/>
            <w:tcBorders>
              <w:top w:val="nil"/>
              <w:left w:val="nil"/>
              <w:bottom w:val="nil"/>
              <w:right w:val="nil"/>
            </w:tcBorders>
            <w:tcMar>
              <w:top w:w="15" w:type="dxa"/>
              <w:left w:w="15" w:type="dxa"/>
              <w:right w:w="15" w:type="dxa"/>
            </w:tcMar>
            <w:vAlign w:val="bottom"/>
          </w:tcPr>
          <w:p w14:paraId="691E78B7"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Unknown</w:t>
            </w:r>
          </w:p>
        </w:tc>
        <w:tc>
          <w:tcPr>
            <w:tcW w:w="1560" w:type="dxa"/>
            <w:tcBorders>
              <w:top w:val="nil"/>
              <w:left w:val="nil"/>
              <w:bottom w:val="nil"/>
              <w:right w:val="nil"/>
            </w:tcBorders>
            <w:tcMar>
              <w:top w:w="15" w:type="dxa"/>
              <w:left w:w="15" w:type="dxa"/>
              <w:right w:w="15" w:type="dxa"/>
            </w:tcMar>
            <w:vAlign w:val="bottom"/>
          </w:tcPr>
          <w:p w14:paraId="5109E2F7"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 ON248242</w:t>
            </w:r>
          </w:p>
        </w:tc>
        <w:tc>
          <w:tcPr>
            <w:tcW w:w="2845" w:type="dxa"/>
            <w:tcBorders>
              <w:top w:val="nil"/>
              <w:left w:val="nil"/>
              <w:bottom w:val="nil"/>
              <w:right w:val="nil"/>
            </w:tcBorders>
            <w:tcMar>
              <w:top w:w="15" w:type="dxa"/>
              <w:left w:w="15" w:type="dxa"/>
              <w:right w:w="15" w:type="dxa"/>
            </w:tcMar>
            <w:vAlign w:val="bottom"/>
          </w:tcPr>
          <w:p w14:paraId="0354F972"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Wang &amp; Wang, 2022</w:t>
            </w:r>
          </w:p>
        </w:tc>
      </w:tr>
      <w:tr w:rsidR="00275FA4" w:rsidRPr="00A54E5D" w14:paraId="7F6958C7" w14:textId="77777777" w:rsidTr="008B4B72">
        <w:trPr>
          <w:trHeight w:val="285"/>
        </w:trPr>
        <w:tc>
          <w:tcPr>
            <w:tcW w:w="3045" w:type="dxa"/>
            <w:tcBorders>
              <w:top w:val="nil"/>
              <w:left w:val="nil"/>
              <w:bottom w:val="nil"/>
              <w:right w:val="nil"/>
            </w:tcBorders>
            <w:tcMar>
              <w:top w:w="15" w:type="dxa"/>
              <w:left w:w="15" w:type="dxa"/>
              <w:right w:w="15" w:type="dxa"/>
            </w:tcMar>
            <w:vAlign w:val="bottom"/>
          </w:tcPr>
          <w:p w14:paraId="03200FC8"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Fusarium tucumaniae</w:t>
            </w:r>
            <w:r w:rsidRPr="00A54E5D">
              <w:rPr>
                <w:rFonts w:ascii="Arial" w:eastAsia="Calibri" w:hAnsi="Arial" w:cs="Arial"/>
                <w:color w:val="000000" w:themeColor="text1"/>
                <w:sz w:val="16"/>
                <w:szCs w:val="16"/>
              </w:rPr>
              <w:t xml:space="preserve"> AY220235.1</w:t>
            </w:r>
          </w:p>
        </w:tc>
        <w:tc>
          <w:tcPr>
            <w:tcW w:w="1566" w:type="dxa"/>
            <w:tcBorders>
              <w:top w:val="nil"/>
              <w:left w:val="nil"/>
              <w:bottom w:val="nil"/>
              <w:right w:val="nil"/>
            </w:tcBorders>
            <w:tcMar>
              <w:top w:w="15" w:type="dxa"/>
              <w:left w:w="15" w:type="dxa"/>
              <w:right w:w="15" w:type="dxa"/>
            </w:tcMar>
            <w:vAlign w:val="bottom"/>
          </w:tcPr>
          <w:p w14:paraId="000A0D9A"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Soybean</w:t>
            </w:r>
          </w:p>
        </w:tc>
        <w:tc>
          <w:tcPr>
            <w:tcW w:w="1560" w:type="dxa"/>
            <w:tcBorders>
              <w:top w:val="nil"/>
              <w:left w:val="nil"/>
              <w:bottom w:val="nil"/>
              <w:right w:val="nil"/>
            </w:tcBorders>
            <w:tcMar>
              <w:top w:w="15" w:type="dxa"/>
              <w:left w:w="15" w:type="dxa"/>
              <w:right w:w="15" w:type="dxa"/>
            </w:tcMar>
            <w:vAlign w:val="bottom"/>
          </w:tcPr>
          <w:p w14:paraId="1CB88B4A"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 AY220235.1</w:t>
            </w:r>
          </w:p>
        </w:tc>
        <w:tc>
          <w:tcPr>
            <w:tcW w:w="2845" w:type="dxa"/>
            <w:tcBorders>
              <w:top w:val="nil"/>
              <w:left w:val="nil"/>
              <w:bottom w:val="nil"/>
              <w:right w:val="nil"/>
            </w:tcBorders>
            <w:tcMar>
              <w:top w:w="15" w:type="dxa"/>
              <w:left w:w="15" w:type="dxa"/>
              <w:right w:w="15" w:type="dxa"/>
            </w:tcMar>
            <w:vAlign w:val="bottom"/>
          </w:tcPr>
          <w:p w14:paraId="6EC46526"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Aoki </w:t>
            </w:r>
            <w:r w:rsidRPr="00A54E5D">
              <w:rPr>
                <w:rFonts w:ascii="Arial" w:eastAsia="Calibri" w:hAnsi="Arial" w:cs="Arial"/>
                <w:i/>
                <w:iCs/>
                <w:color w:val="000000" w:themeColor="text1"/>
                <w:sz w:val="16"/>
                <w:szCs w:val="16"/>
              </w:rPr>
              <w:t>et al.,</w:t>
            </w:r>
            <w:r w:rsidRPr="00A54E5D">
              <w:rPr>
                <w:rFonts w:ascii="Arial" w:eastAsia="Calibri" w:hAnsi="Arial" w:cs="Arial"/>
                <w:color w:val="000000" w:themeColor="text1"/>
                <w:sz w:val="16"/>
                <w:szCs w:val="16"/>
              </w:rPr>
              <w:t>2003</w:t>
            </w:r>
          </w:p>
        </w:tc>
      </w:tr>
      <w:tr w:rsidR="00275FA4" w:rsidRPr="00A54E5D" w14:paraId="76B4FC75" w14:textId="77777777" w:rsidTr="008B4B72">
        <w:trPr>
          <w:trHeight w:val="285"/>
        </w:trPr>
        <w:tc>
          <w:tcPr>
            <w:tcW w:w="3045" w:type="dxa"/>
            <w:tcBorders>
              <w:top w:val="nil"/>
              <w:left w:val="nil"/>
              <w:bottom w:val="nil"/>
              <w:right w:val="nil"/>
            </w:tcBorders>
            <w:tcMar>
              <w:top w:w="15" w:type="dxa"/>
              <w:left w:w="15" w:type="dxa"/>
              <w:right w:w="15" w:type="dxa"/>
            </w:tcMar>
            <w:vAlign w:val="bottom"/>
          </w:tcPr>
          <w:p w14:paraId="077FB72B"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Fusarium tucumaniae</w:t>
            </w:r>
            <w:r w:rsidRPr="00A54E5D">
              <w:rPr>
                <w:rFonts w:ascii="Arial" w:eastAsia="Calibri" w:hAnsi="Arial" w:cs="Arial"/>
                <w:color w:val="000000" w:themeColor="text1"/>
                <w:sz w:val="16"/>
                <w:szCs w:val="16"/>
              </w:rPr>
              <w:t xml:space="preserve"> AY730910.1</w:t>
            </w:r>
          </w:p>
        </w:tc>
        <w:tc>
          <w:tcPr>
            <w:tcW w:w="1566" w:type="dxa"/>
            <w:tcBorders>
              <w:top w:val="nil"/>
              <w:left w:val="nil"/>
              <w:bottom w:val="nil"/>
              <w:right w:val="nil"/>
            </w:tcBorders>
            <w:tcMar>
              <w:top w:w="15" w:type="dxa"/>
              <w:left w:w="15" w:type="dxa"/>
              <w:right w:w="15" w:type="dxa"/>
            </w:tcMar>
            <w:vAlign w:val="bottom"/>
          </w:tcPr>
          <w:p w14:paraId="49A29D40"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Soybean</w:t>
            </w:r>
          </w:p>
        </w:tc>
        <w:tc>
          <w:tcPr>
            <w:tcW w:w="1560" w:type="dxa"/>
            <w:tcBorders>
              <w:top w:val="nil"/>
              <w:left w:val="nil"/>
              <w:bottom w:val="nil"/>
              <w:right w:val="nil"/>
            </w:tcBorders>
            <w:tcMar>
              <w:top w:w="15" w:type="dxa"/>
              <w:left w:w="15" w:type="dxa"/>
              <w:right w:w="15" w:type="dxa"/>
            </w:tcMar>
            <w:vAlign w:val="bottom"/>
          </w:tcPr>
          <w:p w14:paraId="7E7775AA"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 AY730910.1</w:t>
            </w:r>
          </w:p>
        </w:tc>
        <w:tc>
          <w:tcPr>
            <w:tcW w:w="2845" w:type="dxa"/>
            <w:tcBorders>
              <w:top w:val="nil"/>
              <w:left w:val="nil"/>
              <w:bottom w:val="nil"/>
              <w:right w:val="nil"/>
            </w:tcBorders>
            <w:tcMar>
              <w:top w:w="15" w:type="dxa"/>
              <w:left w:w="15" w:type="dxa"/>
              <w:right w:w="15" w:type="dxa"/>
            </w:tcMar>
            <w:vAlign w:val="bottom"/>
          </w:tcPr>
          <w:p w14:paraId="47E9FDA8"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Aoki </w:t>
            </w:r>
            <w:r w:rsidRPr="00A54E5D">
              <w:rPr>
                <w:rFonts w:ascii="Arial" w:eastAsia="Calibri" w:hAnsi="Arial" w:cs="Arial"/>
                <w:i/>
                <w:iCs/>
                <w:color w:val="000000" w:themeColor="text1"/>
                <w:sz w:val="16"/>
                <w:szCs w:val="16"/>
              </w:rPr>
              <w:t>et al.,</w:t>
            </w:r>
            <w:r w:rsidRPr="00A54E5D">
              <w:rPr>
                <w:rFonts w:ascii="Arial" w:eastAsia="Calibri" w:hAnsi="Arial" w:cs="Arial"/>
                <w:color w:val="000000" w:themeColor="text1"/>
                <w:sz w:val="16"/>
                <w:szCs w:val="16"/>
              </w:rPr>
              <w:t>2005</w:t>
            </w:r>
          </w:p>
        </w:tc>
      </w:tr>
      <w:tr w:rsidR="00275FA4" w:rsidRPr="00A54E5D" w14:paraId="554C5324" w14:textId="77777777" w:rsidTr="008B4B72">
        <w:trPr>
          <w:trHeight w:val="285"/>
        </w:trPr>
        <w:tc>
          <w:tcPr>
            <w:tcW w:w="3045" w:type="dxa"/>
            <w:tcBorders>
              <w:top w:val="nil"/>
              <w:left w:val="nil"/>
              <w:bottom w:val="nil"/>
              <w:right w:val="nil"/>
            </w:tcBorders>
            <w:tcMar>
              <w:top w:w="15" w:type="dxa"/>
              <w:left w:w="15" w:type="dxa"/>
              <w:right w:w="15" w:type="dxa"/>
            </w:tcMar>
            <w:vAlign w:val="bottom"/>
          </w:tcPr>
          <w:p w14:paraId="1845F9F6"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Fusarium virguliforme</w:t>
            </w:r>
            <w:r w:rsidRPr="00A54E5D">
              <w:rPr>
                <w:rFonts w:ascii="Arial" w:eastAsia="Calibri" w:hAnsi="Arial" w:cs="Arial"/>
                <w:color w:val="000000" w:themeColor="text1"/>
                <w:sz w:val="16"/>
                <w:szCs w:val="16"/>
              </w:rPr>
              <w:t xml:space="preserve"> AY730901.1</w:t>
            </w:r>
          </w:p>
        </w:tc>
        <w:tc>
          <w:tcPr>
            <w:tcW w:w="1566" w:type="dxa"/>
            <w:tcBorders>
              <w:top w:val="nil"/>
              <w:left w:val="nil"/>
              <w:bottom w:val="nil"/>
              <w:right w:val="nil"/>
            </w:tcBorders>
            <w:tcMar>
              <w:top w:w="15" w:type="dxa"/>
              <w:left w:w="15" w:type="dxa"/>
              <w:right w:w="15" w:type="dxa"/>
            </w:tcMar>
            <w:vAlign w:val="bottom"/>
          </w:tcPr>
          <w:p w14:paraId="4F9303BF"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Soybean</w:t>
            </w:r>
          </w:p>
        </w:tc>
        <w:tc>
          <w:tcPr>
            <w:tcW w:w="1560" w:type="dxa"/>
            <w:tcBorders>
              <w:top w:val="nil"/>
              <w:left w:val="nil"/>
              <w:bottom w:val="nil"/>
              <w:right w:val="nil"/>
            </w:tcBorders>
            <w:tcMar>
              <w:top w:w="15" w:type="dxa"/>
              <w:left w:w="15" w:type="dxa"/>
              <w:right w:w="15" w:type="dxa"/>
            </w:tcMar>
            <w:vAlign w:val="bottom"/>
          </w:tcPr>
          <w:p w14:paraId="560384C3"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 AY730901.1</w:t>
            </w:r>
          </w:p>
        </w:tc>
        <w:tc>
          <w:tcPr>
            <w:tcW w:w="2845" w:type="dxa"/>
            <w:tcBorders>
              <w:top w:val="nil"/>
              <w:left w:val="nil"/>
              <w:bottom w:val="nil"/>
              <w:right w:val="nil"/>
            </w:tcBorders>
            <w:tcMar>
              <w:top w:w="15" w:type="dxa"/>
              <w:left w:w="15" w:type="dxa"/>
              <w:right w:w="15" w:type="dxa"/>
            </w:tcMar>
            <w:vAlign w:val="bottom"/>
          </w:tcPr>
          <w:p w14:paraId="60090687"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Aoki </w:t>
            </w:r>
            <w:r w:rsidRPr="00A54E5D">
              <w:rPr>
                <w:rFonts w:ascii="Arial" w:eastAsia="Calibri" w:hAnsi="Arial" w:cs="Arial"/>
                <w:i/>
                <w:iCs/>
                <w:color w:val="000000" w:themeColor="text1"/>
                <w:sz w:val="16"/>
                <w:szCs w:val="16"/>
              </w:rPr>
              <w:t>et al.,</w:t>
            </w:r>
            <w:r w:rsidRPr="00A54E5D">
              <w:rPr>
                <w:rFonts w:ascii="Arial" w:eastAsia="Calibri" w:hAnsi="Arial" w:cs="Arial"/>
                <w:color w:val="000000" w:themeColor="text1"/>
                <w:sz w:val="16"/>
                <w:szCs w:val="16"/>
              </w:rPr>
              <w:t>2005</w:t>
            </w:r>
          </w:p>
        </w:tc>
      </w:tr>
      <w:tr w:rsidR="00275FA4" w:rsidRPr="00A54E5D" w14:paraId="68EB62B5" w14:textId="77777777" w:rsidTr="008B4B72">
        <w:trPr>
          <w:trHeight w:val="285"/>
        </w:trPr>
        <w:tc>
          <w:tcPr>
            <w:tcW w:w="3045" w:type="dxa"/>
            <w:tcBorders>
              <w:top w:val="nil"/>
              <w:left w:val="nil"/>
              <w:bottom w:val="nil"/>
              <w:right w:val="nil"/>
            </w:tcBorders>
            <w:tcMar>
              <w:top w:w="15" w:type="dxa"/>
              <w:left w:w="15" w:type="dxa"/>
              <w:right w:w="15" w:type="dxa"/>
            </w:tcMar>
            <w:vAlign w:val="bottom"/>
          </w:tcPr>
          <w:p w14:paraId="6C1E6DB5"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Fusarium virguliforme</w:t>
            </w:r>
            <w:r w:rsidRPr="00A54E5D">
              <w:rPr>
                <w:rFonts w:ascii="Arial" w:eastAsia="Calibri" w:hAnsi="Arial" w:cs="Arial"/>
                <w:color w:val="000000" w:themeColor="text1"/>
                <w:sz w:val="16"/>
                <w:szCs w:val="16"/>
              </w:rPr>
              <w:t xml:space="preserve"> AY730902.1</w:t>
            </w:r>
          </w:p>
        </w:tc>
        <w:tc>
          <w:tcPr>
            <w:tcW w:w="1566" w:type="dxa"/>
            <w:tcBorders>
              <w:top w:val="nil"/>
              <w:left w:val="nil"/>
              <w:bottom w:val="nil"/>
              <w:right w:val="nil"/>
            </w:tcBorders>
            <w:tcMar>
              <w:top w:w="15" w:type="dxa"/>
              <w:left w:w="15" w:type="dxa"/>
              <w:right w:w="15" w:type="dxa"/>
            </w:tcMar>
            <w:vAlign w:val="bottom"/>
          </w:tcPr>
          <w:p w14:paraId="6663AC97"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Soybean</w:t>
            </w:r>
          </w:p>
        </w:tc>
        <w:tc>
          <w:tcPr>
            <w:tcW w:w="1560" w:type="dxa"/>
            <w:tcBorders>
              <w:top w:val="nil"/>
              <w:left w:val="nil"/>
              <w:bottom w:val="nil"/>
              <w:right w:val="nil"/>
            </w:tcBorders>
            <w:tcMar>
              <w:top w:w="15" w:type="dxa"/>
              <w:left w:w="15" w:type="dxa"/>
              <w:right w:w="15" w:type="dxa"/>
            </w:tcMar>
            <w:vAlign w:val="bottom"/>
          </w:tcPr>
          <w:p w14:paraId="18E1162B"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 AY730902.1</w:t>
            </w:r>
          </w:p>
        </w:tc>
        <w:tc>
          <w:tcPr>
            <w:tcW w:w="2845" w:type="dxa"/>
            <w:tcBorders>
              <w:top w:val="nil"/>
              <w:left w:val="nil"/>
              <w:bottom w:val="nil"/>
              <w:right w:val="nil"/>
            </w:tcBorders>
            <w:tcMar>
              <w:top w:w="15" w:type="dxa"/>
              <w:left w:w="15" w:type="dxa"/>
              <w:right w:w="15" w:type="dxa"/>
            </w:tcMar>
            <w:vAlign w:val="bottom"/>
          </w:tcPr>
          <w:p w14:paraId="0E1C2606"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Aoki </w:t>
            </w:r>
            <w:r w:rsidRPr="00A54E5D">
              <w:rPr>
                <w:rFonts w:ascii="Arial" w:eastAsia="Calibri" w:hAnsi="Arial" w:cs="Arial"/>
                <w:i/>
                <w:iCs/>
                <w:color w:val="000000" w:themeColor="text1"/>
                <w:sz w:val="16"/>
                <w:szCs w:val="16"/>
              </w:rPr>
              <w:t>et al.,</w:t>
            </w:r>
            <w:r w:rsidRPr="00A54E5D">
              <w:rPr>
                <w:rFonts w:ascii="Arial" w:eastAsia="Calibri" w:hAnsi="Arial" w:cs="Arial"/>
                <w:color w:val="000000" w:themeColor="text1"/>
                <w:sz w:val="16"/>
                <w:szCs w:val="16"/>
              </w:rPr>
              <w:t>2005</w:t>
            </w:r>
          </w:p>
        </w:tc>
      </w:tr>
      <w:tr w:rsidR="00275FA4" w:rsidRPr="00A54E5D" w14:paraId="513D0BB6" w14:textId="77777777" w:rsidTr="008B4B72">
        <w:trPr>
          <w:trHeight w:val="285"/>
        </w:trPr>
        <w:tc>
          <w:tcPr>
            <w:tcW w:w="3045" w:type="dxa"/>
            <w:tcBorders>
              <w:top w:val="nil"/>
              <w:left w:val="nil"/>
              <w:bottom w:val="nil"/>
              <w:right w:val="nil"/>
            </w:tcBorders>
            <w:tcMar>
              <w:top w:w="15" w:type="dxa"/>
              <w:left w:w="15" w:type="dxa"/>
              <w:right w:w="15" w:type="dxa"/>
            </w:tcMar>
            <w:vAlign w:val="bottom"/>
          </w:tcPr>
          <w:p w14:paraId="2936B23E"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i/>
                <w:iCs/>
                <w:color w:val="000000" w:themeColor="text1"/>
                <w:sz w:val="16"/>
                <w:szCs w:val="16"/>
              </w:rPr>
              <w:t xml:space="preserve">Fusarium virguliforme </w:t>
            </w:r>
            <w:r w:rsidRPr="00A54E5D">
              <w:rPr>
                <w:rFonts w:ascii="Arial" w:eastAsia="Calibri" w:hAnsi="Arial" w:cs="Arial"/>
                <w:color w:val="000000" w:themeColor="text1"/>
                <w:sz w:val="16"/>
                <w:szCs w:val="16"/>
              </w:rPr>
              <w:t>AY730903.1</w:t>
            </w:r>
          </w:p>
        </w:tc>
        <w:tc>
          <w:tcPr>
            <w:tcW w:w="1566" w:type="dxa"/>
            <w:tcBorders>
              <w:top w:val="nil"/>
              <w:left w:val="nil"/>
              <w:bottom w:val="nil"/>
              <w:right w:val="nil"/>
            </w:tcBorders>
            <w:tcMar>
              <w:top w:w="15" w:type="dxa"/>
              <w:left w:w="15" w:type="dxa"/>
              <w:right w:w="15" w:type="dxa"/>
            </w:tcMar>
            <w:vAlign w:val="bottom"/>
          </w:tcPr>
          <w:p w14:paraId="3260AAFF"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Soybean</w:t>
            </w:r>
          </w:p>
        </w:tc>
        <w:tc>
          <w:tcPr>
            <w:tcW w:w="1560" w:type="dxa"/>
            <w:tcBorders>
              <w:top w:val="nil"/>
              <w:left w:val="nil"/>
              <w:bottom w:val="nil"/>
              <w:right w:val="nil"/>
            </w:tcBorders>
            <w:tcMar>
              <w:top w:w="15" w:type="dxa"/>
              <w:left w:w="15" w:type="dxa"/>
              <w:right w:w="15" w:type="dxa"/>
            </w:tcMar>
            <w:vAlign w:val="bottom"/>
          </w:tcPr>
          <w:p w14:paraId="418CD480"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 AY730903.1</w:t>
            </w:r>
          </w:p>
        </w:tc>
        <w:tc>
          <w:tcPr>
            <w:tcW w:w="2845" w:type="dxa"/>
            <w:tcBorders>
              <w:top w:val="nil"/>
              <w:left w:val="nil"/>
              <w:bottom w:val="nil"/>
              <w:right w:val="nil"/>
            </w:tcBorders>
            <w:tcMar>
              <w:top w:w="15" w:type="dxa"/>
              <w:left w:w="15" w:type="dxa"/>
              <w:right w:w="15" w:type="dxa"/>
            </w:tcMar>
            <w:vAlign w:val="bottom"/>
          </w:tcPr>
          <w:p w14:paraId="52C10080" w14:textId="77777777" w:rsidR="00275FA4" w:rsidRPr="00A54E5D" w:rsidRDefault="00275FA4" w:rsidP="008B4B72">
            <w:pPr>
              <w:spacing w:after="0"/>
              <w:jc w:val="center"/>
              <w:rPr>
                <w:rFonts w:ascii="Arial" w:hAnsi="Arial" w:cs="Arial"/>
                <w:sz w:val="16"/>
                <w:szCs w:val="16"/>
              </w:rPr>
            </w:pPr>
            <w:r w:rsidRPr="00A54E5D">
              <w:rPr>
                <w:rFonts w:ascii="Arial" w:eastAsia="Calibri" w:hAnsi="Arial" w:cs="Arial"/>
                <w:color w:val="000000" w:themeColor="text1"/>
                <w:sz w:val="16"/>
                <w:szCs w:val="16"/>
              </w:rPr>
              <w:t xml:space="preserve">Aoki </w:t>
            </w:r>
            <w:r w:rsidRPr="00A54E5D">
              <w:rPr>
                <w:rFonts w:ascii="Arial" w:eastAsia="Calibri" w:hAnsi="Arial" w:cs="Arial"/>
                <w:i/>
                <w:iCs/>
                <w:color w:val="000000" w:themeColor="text1"/>
                <w:sz w:val="16"/>
                <w:szCs w:val="16"/>
              </w:rPr>
              <w:t>et al.,</w:t>
            </w:r>
            <w:r w:rsidRPr="00A54E5D">
              <w:rPr>
                <w:rFonts w:ascii="Arial" w:eastAsia="Calibri" w:hAnsi="Arial" w:cs="Arial"/>
                <w:color w:val="000000" w:themeColor="text1"/>
                <w:sz w:val="16"/>
                <w:szCs w:val="16"/>
              </w:rPr>
              <w:t>2005</w:t>
            </w:r>
          </w:p>
        </w:tc>
      </w:tr>
    </w:tbl>
    <w:p w14:paraId="2DF71D76" w14:textId="77777777" w:rsidR="00275FA4" w:rsidRPr="00A54E5D" w:rsidRDefault="00275FA4" w:rsidP="00275FA4">
      <w:pPr>
        <w:pStyle w:val="NoSpacing"/>
        <w:rPr>
          <w:rFonts w:ascii="Arial" w:hAnsi="Arial" w:cs="Arial"/>
          <w:b/>
          <w:bCs/>
          <w:lang w:val="en-US"/>
        </w:rPr>
      </w:pPr>
    </w:p>
    <w:p w14:paraId="7C31F142" w14:textId="77777777" w:rsidR="00275FA4" w:rsidRPr="00A54E5D" w:rsidRDefault="00275FA4" w:rsidP="00275FA4">
      <w:pPr>
        <w:pStyle w:val="NoSpacing"/>
        <w:rPr>
          <w:rFonts w:ascii="Arial" w:hAnsi="Arial" w:cs="Arial"/>
          <w:lang w:val="en-US"/>
        </w:rPr>
      </w:pPr>
    </w:p>
    <w:p w14:paraId="2301766D" w14:textId="77777777" w:rsidR="00275FA4" w:rsidRPr="00A54E5D" w:rsidRDefault="00275FA4" w:rsidP="00275FA4">
      <w:pPr>
        <w:pStyle w:val="NoSpacing"/>
        <w:rPr>
          <w:rFonts w:ascii="Arial" w:hAnsi="Arial" w:cs="Arial"/>
          <w:lang w:val="en-US"/>
        </w:rPr>
      </w:pPr>
    </w:p>
    <w:p w14:paraId="0A28FA69" w14:textId="77777777" w:rsidR="00275FA4" w:rsidRPr="00A54E5D" w:rsidRDefault="00275FA4" w:rsidP="00275FA4">
      <w:pPr>
        <w:pStyle w:val="NoSpacing"/>
        <w:rPr>
          <w:rFonts w:ascii="Arial" w:hAnsi="Arial" w:cs="Arial"/>
          <w:lang w:val="en-US"/>
        </w:rPr>
      </w:pPr>
    </w:p>
    <w:p w14:paraId="611B3435" w14:textId="77777777" w:rsidR="00275FA4" w:rsidRPr="00A54E5D" w:rsidRDefault="00275FA4" w:rsidP="00275FA4">
      <w:pPr>
        <w:spacing w:after="160" w:line="278" w:lineRule="auto"/>
        <w:rPr>
          <w:rFonts w:ascii="Arial" w:hAnsi="Arial" w:cs="Arial"/>
          <w:lang w:val="en-US"/>
        </w:rPr>
      </w:pPr>
      <w:r w:rsidRPr="00A54E5D">
        <w:rPr>
          <w:rFonts w:ascii="Arial" w:hAnsi="Arial" w:cs="Arial"/>
          <w:lang w:val="en-US"/>
        </w:rPr>
        <w:br w:type="page"/>
      </w:r>
    </w:p>
    <w:p w14:paraId="6BAEB995" w14:textId="63195551" w:rsidR="00275FA4" w:rsidRPr="00A54E5D" w:rsidRDefault="00275FA4" w:rsidP="00275FA4">
      <w:pPr>
        <w:pStyle w:val="NoSpacing"/>
        <w:rPr>
          <w:rFonts w:ascii="Arial" w:hAnsi="Arial" w:cs="Arial"/>
          <w:lang w:val="en-US"/>
        </w:rPr>
      </w:pPr>
      <w:r w:rsidRPr="00A54E5D">
        <w:rPr>
          <w:rFonts w:ascii="Arial" w:hAnsi="Arial" w:cs="Arial"/>
          <w:b/>
          <w:bCs/>
          <w:lang w:val="en-US"/>
        </w:rPr>
        <w:lastRenderedPageBreak/>
        <w:t xml:space="preserve">Table S3 </w:t>
      </w:r>
      <w:r w:rsidRPr="00A54E5D">
        <w:rPr>
          <w:rFonts w:ascii="Arial" w:hAnsi="Arial" w:cs="Arial"/>
          <w:lang w:val="en-US"/>
        </w:rPr>
        <w:t>Pairwise statistical comparisons by PERMANOVA of bacterial communities between fields (1-3) and sample type (healthy plant rhizosphere, diseased plant rhizosphere, bulk soil). Comparisons were performed for the Bray-Curtis distance metric. The R</w:t>
      </w:r>
      <w:r w:rsidRPr="00A54E5D">
        <w:rPr>
          <w:rFonts w:ascii="Arial" w:hAnsi="Arial" w:cs="Arial"/>
          <w:vertAlign w:val="superscript"/>
          <w:lang w:val="en-US"/>
        </w:rPr>
        <w:t>2</w:t>
      </w:r>
      <w:r w:rsidRPr="00A54E5D">
        <w:rPr>
          <w:rFonts w:ascii="Arial" w:hAnsi="Arial" w:cs="Arial"/>
          <w:lang w:val="en-US"/>
        </w:rPr>
        <w:t xml:space="preserve"> and FDR-corrected </w:t>
      </w:r>
      <w:r w:rsidRPr="00A54E5D">
        <w:rPr>
          <w:rFonts w:ascii="Arial" w:hAnsi="Arial" w:cs="Arial"/>
          <w:i/>
          <w:iCs/>
          <w:lang w:val="en-US"/>
        </w:rPr>
        <w:t>p</w:t>
      </w:r>
      <w:r w:rsidRPr="00A54E5D">
        <w:rPr>
          <w:rFonts w:ascii="Arial" w:hAnsi="Arial" w:cs="Arial"/>
          <w:lang w:val="en-US"/>
        </w:rPr>
        <w:t>-values for each comparison are reported.</w:t>
      </w:r>
      <w:r w:rsidRPr="00A54E5D">
        <w:rPr>
          <w:rFonts w:ascii="Arial" w:hAnsi="Arial" w:cs="Arial"/>
          <w:b/>
          <w:bCs/>
          <w:lang w:val="en-US"/>
        </w:rPr>
        <w:t xml:space="preserve"> </w:t>
      </w:r>
    </w:p>
    <w:p w14:paraId="29126B49" w14:textId="77777777" w:rsidR="00275FA4" w:rsidRPr="00A54E5D" w:rsidRDefault="00275FA4" w:rsidP="00275FA4">
      <w:pPr>
        <w:pStyle w:val="NoSpacing"/>
        <w:rPr>
          <w:rFonts w:ascii="Arial" w:hAnsi="Arial" w:cs="Arial"/>
          <w:b/>
          <w:bCs/>
          <w:lang w:val="en-US"/>
        </w:rPr>
      </w:pPr>
    </w:p>
    <w:tbl>
      <w:tblPr>
        <w:tblStyle w:val="TableGrid"/>
        <w:tblW w:w="0" w:type="auto"/>
        <w:tblLook w:val="04A0" w:firstRow="1" w:lastRow="0" w:firstColumn="1" w:lastColumn="0" w:noHBand="0" w:noVBand="1"/>
      </w:tblPr>
      <w:tblGrid>
        <w:gridCol w:w="2089"/>
        <w:gridCol w:w="2090"/>
        <w:gridCol w:w="2090"/>
        <w:gridCol w:w="2090"/>
      </w:tblGrid>
      <w:tr w:rsidR="00275FA4" w:rsidRPr="00A54E5D" w14:paraId="123865F4" w14:textId="77777777" w:rsidTr="008B4B72">
        <w:trPr>
          <w:trHeight w:val="537"/>
        </w:trPr>
        <w:tc>
          <w:tcPr>
            <w:tcW w:w="2089" w:type="dxa"/>
            <w:vAlign w:val="center"/>
          </w:tcPr>
          <w:p w14:paraId="42AAA78F" w14:textId="77777777" w:rsidR="00275FA4" w:rsidRPr="00A54E5D" w:rsidRDefault="00275FA4" w:rsidP="008B4B72">
            <w:pPr>
              <w:jc w:val="center"/>
              <w:rPr>
                <w:rFonts w:ascii="Arial" w:hAnsi="Arial" w:cs="Arial"/>
                <w:b/>
                <w:bCs/>
                <w:lang w:val="en-US"/>
              </w:rPr>
            </w:pPr>
            <w:r w:rsidRPr="00A54E5D">
              <w:rPr>
                <w:rFonts w:ascii="Arial" w:hAnsi="Arial" w:cs="Arial"/>
                <w:b/>
                <w:bCs/>
                <w:lang w:val="en-US"/>
              </w:rPr>
              <w:t>Field</w:t>
            </w:r>
          </w:p>
        </w:tc>
        <w:tc>
          <w:tcPr>
            <w:tcW w:w="2090" w:type="dxa"/>
            <w:vAlign w:val="center"/>
          </w:tcPr>
          <w:p w14:paraId="27EB0333" w14:textId="77777777" w:rsidR="00275FA4" w:rsidRPr="00A54E5D" w:rsidRDefault="00275FA4" w:rsidP="008B4B72">
            <w:pPr>
              <w:jc w:val="center"/>
              <w:rPr>
                <w:rFonts w:ascii="Arial" w:hAnsi="Arial" w:cs="Arial"/>
                <w:lang w:val="en-US"/>
              </w:rPr>
            </w:pPr>
            <w:r w:rsidRPr="00A54E5D">
              <w:rPr>
                <w:rFonts w:ascii="Arial" w:hAnsi="Arial" w:cs="Arial"/>
                <w:lang w:val="en-US"/>
              </w:rPr>
              <w:t>Field 1</w:t>
            </w:r>
          </w:p>
        </w:tc>
        <w:tc>
          <w:tcPr>
            <w:tcW w:w="2090" w:type="dxa"/>
            <w:vAlign w:val="center"/>
          </w:tcPr>
          <w:p w14:paraId="7DE684BB" w14:textId="77777777" w:rsidR="00275FA4" w:rsidRPr="00A54E5D" w:rsidRDefault="00275FA4" w:rsidP="008B4B72">
            <w:pPr>
              <w:jc w:val="center"/>
              <w:rPr>
                <w:rFonts w:ascii="Arial" w:hAnsi="Arial" w:cs="Arial"/>
                <w:lang w:val="en-US"/>
              </w:rPr>
            </w:pPr>
            <w:r w:rsidRPr="00A54E5D">
              <w:rPr>
                <w:rFonts w:ascii="Arial" w:hAnsi="Arial" w:cs="Arial"/>
                <w:lang w:val="en-US"/>
              </w:rPr>
              <w:t>Field 2</w:t>
            </w:r>
          </w:p>
        </w:tc>
        <w:tc>
          <w:tcPr>
            <w:tcW w:w="2090" w:type="dxa"/>
            <w:vAlign w:val="center"/>
          </w:tcPr>
          <w:p w14:paraId="0F7EE589" w14:textId="77777777" w:rsidR="00275FA4" w:rsidRPr="00A54E5D" w:rsidRDefault="00275FA4" w:rsidP="008B4B72">
            <w:pPr>
              <w:jc w:val="center"/>
              <w:rPr>
                <w:rFonts w:ascii="Arial" w:hAnsi="Arial" w:cs="Arial"/>
                <w:lang w:val="en-US"/>
              </w:rPr>
            </w:pPr>
            <w:r w:rsidRPr="00A54E5D">
              <w:rPr>
                <w:rFonts w:ascii="Arial" w:hAnsi="Arial" w:cs="Arial"/>
                <w:lang w:val="en-US"/>
              </w:rPr>
              <w:t>Field 3</w:t>
            </w:r>
          </w:p>
        </w:tc>
      </w:tr>
      <w:tr w:rsidR="00275FA4" w:rsidRPr="00A54E5D" w14:paraId="7B5A7B2F" w14:textId="77777777" w:rsidTr="008B4B72">
        <w:trPr>
          <w:trHeight w:val="537"/>
        </w:trPr>
        <w:tc>
          <w:tcPr>
            <w:tcW w:w="2089" w:type="dxa"/>
            <w:vAlign w:val="center"/>
          </w:tcPr>
          <w:p w14:paraId="18AC096D" w14:textId="77777777" w:rsidR="00275FA4" w:rsidRPr="00A54E5D" w:rsidRDefault="00275FA4" w:rsidP="008B4B72">
            <w:pPr>
              <w:jc w:val="center"/>
              <w:rPr>
                <w:rFonts w:ascii="Arial" w:hAnsi="Arial" w:cs="Arial"/>
                <w:lang w:val="en-US"/>
              </w:rPr>
            </w:pPr>
            <w:r w:rsidRPr="00A54E5D">
              <w:rPr>
                <w:rFonts w:ascii="Arial" w:hAnsi="Arial" w:cs="Arial"/>
                <w:lang w:val="en-US"/>
              </w:rPr>
              <w:t>Field 1</w:t>
            </w:r>
          </w:p>
        </w:tc>
        <w:tc>
          <w:tcPr>
            <w:tcW w:w="2090" w:type="dxa"/>
            <w:shd w:val="clear" w:color="auto" w:fill="A6A6A6" w:themeFill="background1" w:themeFillShade="A6"/>
            <w:vAlign w:val="center"/>
          </w:tcPr>
          <w:p w14:paraId="1AF24E87" w14:textId="77777777" w:rsidR="00275FA4" w:rsidRPr="00A54E5D" w:rsidRDefault="00275FA4" w:rsidP="008B4B72">
            <w:pPr>
              <w:jc w:val="center"/>
              <w:rPr>
                <w:rFonts w:ascii="Arial" w:hAnsi="Arial" w:cs="Arial"/>
                <w:b/>
                <w:bCs/>
                <w:lang w:val="en-US"/>
              </w:rPr>
            </w:pPr>
          </w:p>
        </w:tc>
        <w:tc>
          <w:tcPr>
            <w:tcW w:w="2090" w:type="dxa"/>
            <w:vAlign w:val="center"/>
          </w:tcPr>
          <w:p w14:paraId="5CBB3FCC"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0.15</w:t>
            </w:r>
          </w:p>
        </w:tc>
        <w:tc>
          <w:tcPr>
            <w:tcW w:w="2090" w:type="dxa"/>
            <w:vAlign w:val="center"/>
          </w:tcPr>
          <w:p w14:paraId="168B5C23"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0.03</w:t>
            </w:r>
          </w:p>
        </w:tc>
      </w:tr>
      <w:tr w:rsidR="00275FA4" w:rsidRPr="00A54E5D" w14:paraId="5962995D" w14:textId="77777777" w:rsidTr="008B4B72">
        <w:trPr>
          <w:trHeight w:val="537"/>
        </w:trPr>
        <w:tc>
          <w:tcPr>
            <w:tcW w:w="2089" w:type="dxa"/>
            <w:vAlign w:val="center"/>
          </w:tcPr>
          <w:p w14:paraId="5934BD6C" w14:textId="77777777" w:rsidR="00275FA4" w:rsidRPr="00A54E5D" w:rsidRDefault="00275FA4" w:rsidP="008B4B72">
            <w:pPr>
              <w:jc w:val="center"/>
              <w:rPr>
                <w:rFonts w:ascii="Arial" w:hAnsi="Arial" w:cs="Arial"/>
                <w:lang w:val="en-US"/>
              </w:rPr>
            </w:pPr>
            <w:r w:rsidRPr="00A54E5D">
              <w:rPr>
                <w:rFonts w:ascii="Arial" w:hAnsi="Arial" w:cs="Arial"/>
                <w:lang w:val="en-US"/>
              </w:rPr>
              <w:t>Field 2</w:t>
            </w:r>
          </w:p>
        </w:tc>
        <w:tc>
          <w:tcPr>
            <w:tcW w:w="2090" w:type="dxa"/>
            <w:vAlign w:val="center"/>
          </w:tcPr>
          <w:p w14:paraId="5753C21B"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shd w:val="clear" w:color="auto" w:fill="A6A6A6" w:themeFill="background1" w:themeFillShade="A6"/>
            <w:vAlign w:val="center"/>
          </w:tcPr>
          <w:p w14:paraId="434A78E6" w14:textId="77777777" w:rsidR="00275FA4" w:rsidRPr="00A54E5D" w:rsidRDefault="00275FA4" w:rsidP="008B4B72">
            <w:pPr>
              <w:jc w:val="center"/>
              <w:rPr>
                <w:rFonts w:ascii="Arial" w:hAnsi="Arial" w:cs="Arial"/>
                <w:b/>
                <w:bCs/>
                <w:lang w:val="en-US"/>
              </w:rPr>
            </w:pPr>
          </w:p>
        </w:tc>
        <w:tc>
          <w:tcPr>
            <w:tcW w:w="2090" w:type="dxa"/>
            <w:vAlign w:val="center"/>
          </w:tcPr>
          <w:p w14:paraId="1B0CE965"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0.14</w:t>
            </w:r>
          </w:p>
        </w:tc>
      </w:tr>
      <w:tr w:rsidR="00275FA4" w:rsidRPr="00A54E5D" w14:paraId="0B30E31D" w14:textId="77777777" w:rsidTr="008B4B72">
        <w:trPr>
          <w:trHeight w:val="537"/>
        </w:trPr>
        <w:tc>
          <w:tcPr>
            <w:tcW w:w="2089" w:type="dxa"/>
            <w:tcBorders>
              <w:bottom w:val="double" w:sz="4" w:space="0" w:color="auto"/>
            </w:tcBorders>
            <w:vAlign w:val="center"/>
          </w:tcPr>
          <w:p w14:paraId="36A25E2D" w14:textId="77777777" w:rsidR="00275FA4" w:rsidRPr="00A54E5D" w:rsidRDefault="00275FA4" w:rsidP="008B4B72">
            <w:pPr>
              <w:jc w:val="center"/>
              <w:rPr>
                <w:rFonts w:ascii="Arial" w:hAnsi="Arial" w:cs="Arial"/>
                <w:lang w:val="en-US"/>
              </w:rPr>
            </w:pPr>
            <w:r w:rsidRPr="00A54E5D">
              <w:rPr>
                <w:rFonts w:ascii="Arial" w:hAnsi="Arial" w:cs="Arial"/>
                <w:lang w:val="en-US"/>
              </w:rPr>
              <w:t>Field 3</w:t>
            </w:r>
          </w:p>
        </w:tc>
        <w:tc>
          <w:tcPr>
            <w:tcW w:w="2090" w:type="dxa"/>
            <w:tcBorders>
              <w:bottom w:val="double" w:sz="4" w:space="0" w:color="auto"/>
            </w:tcBorders>
            <w:vAlign w:val="center"/>
          </w:tcPr>
          <w:p w14:paraId="0E03B293"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double" w:sz="4" w:space="0" w:color="auto"/>
            </w:tcBorders>
            <w:vAlign w:val="center"/>
          </w:tcPr>
          <w:p w14:paraId="3EE67D28" w14:textId="77777777" w:rsidR="00275FA4" w:rsidRPr="00A54E5D" w:rsidRDefault="00275FA4" w:rsidP="008B4B72">
            <w:pPr>
              <w:jc w:val="center"/>
              <w:rPr>
                <w:rFonts w:ascii="Arial" w:hAnsi="Arial" w:cs="Arial"/>
                <w:b/>
                <w:bCs/>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double" w:sz="4" w:space="0" w:color="auto"/>
            </w:tcBorders>
            <w:shd w:val="clear" w:color="auto" w:fill="A6A6A6" w:themeFill="background1" w:themeFillShade="A6"/>
            <w:vAlign w:val="center"/>
          </w:tcPr>
          <w:p w14:paraId="2B5C3383" w14:textId="77777777" w:rsidR="00275FA4" w:rsidRPr="00A54E5D" w:rsidRDefault="00275FA4" w:rsidP="008B4B72">
            <w:pPr>
              <w:jc w:val="center"/>
              <w:rPr>
                <w:rFonts w:ascii="Arial" w:hAnsi="Arial" w:cs="Arial"/>
                <w:b/>
                <w:bCs/>
                <w:lang w:val="en-US"/>
              </w:rPr>
            </w:pPr>
          </w:p>
        </w:tc>
      </w:tr>
      <w:tr w:rsidR="00275FA4" w:rsidRPr="00A54E5D" w14:paraId="039527D8" w14:textId="77777777" w:rsidTr="008B4B72">
        <w:trPr>
          <w:trHeight w:val="113"/>
        </w:trPr>
        <w:tc>
          <w:tcPr>
            <w:tcW w:w="2089" w:type="dxa"/>
            <w:tcBorders>
              <w:top w:val="double" w:sz="4" w:space="0" w:color="auto"/>
              <w:bottom w:val="double" w:sz="4" w:space="0" w:color="auto"/>
            </w:tcBorders>
            <w:vAlign w:val="center"/>
          </w:tcPr>
          <w:p w14:paraId="6D857DB0" w14:textId="77777777" w:rsidR="00275FA4" w:rsidRPr="00A54E5D" w:rsidRDefault="00275FA4" w:rsidP="008B4B72">
            <w:pPr>
              <w:jc w:val="center"/>
              <w:rPr>
                <w:rFonts w:ascii="Arial" w:hAnsi="Arial" w:cs="Arial"/>
                <w:sz w:val="8"/>
                <w:szCs w:val="8"/>
                <w:lang w:val="en-US"/>
              </w:rPr>
            </w:pPr>
          </w:p>
        </w:tc>
        <w:tc>
          <w:tcPr>
            <w:tcW w:w="2090" w:type="dxa"/>
            <w:tcBorders>
              <w:top w:val="double" w:sz="4" w:space="0" w:color="auto"/>
              <w:bottom w:val="double" w:sz="4" w:space="0" w:color="auto"/>
            </w:tcBorders>
            <w:vAlign w:val="center"/>
          </w:tcPr>
          <w:p w14:paraId="3533C4F2" w14:textId="77777777" w:rsidR="00275FA4" w:rsidRPr="00A54E5D" w:rsidRDefault="00275FA4" w:rsidP="008B4B72">
            <w:pPr>
              <w:jc w:val="center"/>
              <w:rPr>
                <w:rFonts w:ascii="Arial" w:hAnsi="Arial" w:cs="Arial"/>
                <w:sz w:val="8"/>
                <w:szCs w:val="8"/>
                <w:lang w:val="en-US"/>
              </w:rPr>
            </w:pPr>
          </w:p>
        </w:tc>
        <w:tc>
          <w:tcPr>
            <w:tcW w:w="2090" w:type="dxa"/>
            <w:tcBorders>
              <w:top w:val="double" w:sz="4" w:space="0" w:color="auto"/>
              <w:bottom w:val="double" w:sz="4" w:space="0" w:color="auto"/>
            </w:tcBorders>
            <w:vAlign w:val="center"/>
          </w:tcPr>
          <w:p w14:paraId="1E174312" w14:textId="77777777" w:rsidR="00275FA4" w:rsidRPr="00A54E5D" w:rsidRDefault="00275FA4" w:rsidP="008B4B72">
            <w:pPr>
              <w:jc w:val="center"/>
              <w:rPr>
                <w:rFonts w:ascii="Arial" w:hAnsi="Arial" w:cs="Arial"/>
                <w:sz w:val="8"/>
                <w:szCs w:val="8"/>
                <w:lang w:val="en-US"/>
              </w:rPr>
            </w:pPr>
          </w:p>
        </w:tc>
        <w:tc>
          <w:tcPr>
            <w:tcW w:w="2090" w:type="dxa"/>
            <w:tcBorders>
              <w:top w:val="double" w:sz="4" w:space="0" w:color="auto"/>
              <w:bottom w:val="double" w:sz="4" w:space="0" w:color="auto"/>
            </w:tcBorders>
            <w:shd w:val="clear" w:color="auto" w:fill="auto"/>
            <w:vAlign w:val="center"/>
          </w:tcPr>
          <w:p w14:paraId="7D74C421" w14:textId="77777777" w:rsidR="00275FA4" w:rsidRPr="00A54E5D" w:rsidRDefault="00275FA4" w:rsidP="008B4B72">
            <w:pPr>
              <w:jc w:val="center"/>
              <w:rPr>
                <w:rFonts w:ascii="Arial" w:hAnsi="Arial" w:cs="Arial"/>
                <w:b/>
                <w:bCs/>
                <w:sz w:val="8"/>
                <w:szCs w:val="8"/>
                <w:lang w:val="en-US"/>
              </w:rPr>
            </w:pPr>
          </w:p>
        </w:tc>
      </w:tr>
      <w:tr w:rsidR="00275FA4" w:rsidRPr="00A54E5D" w14:paraId="5C34E3D4" w14:textId="77777777" w:rsidTr="008B4B72">
        <w:trPr>
          <w:trHeight w:val="537"/>
        </w:trPr>
        <w:tc>
          <w:tcPr>
            <w:tcW w:w="2089" w:type="dxa"/>
            <w:tcBorders>
              <w:top w:val="double" w:sz="4" w:space="0" w:color="auto"/>
            </w:tcBorders>
            <w:vAlign w:val="center"/>
          </w:tcPr>
          <w:p w14:paraId="0C2634B5" w14:textId="77777777" w:rsidR="00275FA4" w:rsidRPr="00A54E5D" w:rsidRDefault="00275FA4" w:rsidP="008B4B72">
            <w:pPr>
              <w:jc w:val="center"/>
              <w:rPr>
                <w:rFonts w:ascii="Arial" w:hAnsi="Arial" w:cs="Arial"/>
                <w:b/>
                <w:bCs/>
                <w:lang w:val="en-US"/>
              </w:rPr>
            </w:pPr>
            <w:r w:rsidRPr="00A54E5D">
              <w:rPr>
                <w:rFonts w:ascii="Arial" w:hAnsi="Arial" w:cs="Arial"/>
                <w:b/>
                <w:bCs/>
                <w:lang w:val="en-US"/>
              </w:rPr>
              <w:t>Sample Type</w:t>
            </w:r>
          </w:p>
        </w:tc>
        <w:tc>
          <w:tcPr>
            <w:tcW w:w="2090" w:type="dxa"/>
            <w:tcBorders>
              <w:top w:val="double" w:sz="4" w:space="0" w:color="auto"/>
            </w:tcBorders>
            <w:vAlign w:val="center"/>
          </w:tcPr>
          <w:p w14:paraId="30C0AFD0"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tcBorders>
              <w:top w:val="double" w:sz="4" w:space="0" w:color="auto"/>
            </w:tcBorders>
            <w:vAlign w:val="center"/>
          </w:tcPr>
          <w:p w14:paraId="6B2590E8"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tcBorders>
              <w:top w:val="double" w:sz="4" w:space="0" w:color="auto"/>
            </w:tcBorders>
            <w:shd w:val="clear" w:color="auto" w:fill="auto"/>
            <w:vAlign w:val="center"/>
          </w:tcPr>
          <w:p w14:paraId="1B350606" w14:textId="77777777" w:rsidR="00275FA4" w:rsidRPr="00A54E5D" w:rsidRDefault="00275FA4" w:rsidP="008B4B72">
            <w:pPr>
              <w:jc w:val="center"/>
              <w:rPr>
                <w:rFonts w:ascii="Arial" w:hAnsi="Arial" w:cs="Arial"/>
                <w:b/>
                <w:bCs/>
                <w:lang w:val="en-US"/>
              </w:rPr>
            </w:pPr>
            <w:r w:rsidRPr="00A54E5D">
              <w:rPr>
                <w:rFonts w:ascii="Arial" w:hAnsi="Arial" w:cs="Arial"/>
                <w:lang w:val="en-US"/>
              </w:rPr>
              <w:t>Bulk soil</w:t>
            </w:r>
          </w:p>
        </w:tc>
      </w:tr>
      <w:tr w:rsidR="00275FA4" w:rsidRPr="00A54E5D" w14:paraId="1D80DA40" w14:textId="77777777" w:rsidTr="008B4B72">
        <w:trPr>
          <w:trHeight w:val="537"/>
        </w:trPr>
        <w:tc>
          <w:tcPr>
            <w:tcW w:w="2089" w:type="dxa"/>
            <w:vAlign w:val="center"/>
          </w:tcPr>
          <w:p w14:paraId="74151913"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shd w:val="clear" w:color="auto" w:fill="A6A6A6" w:themeFill="background1" w:themeFillShade="A6"/>
            <w:vAlign w:val="center"/>
          </w:tcPr>
          <w:p w14:paraId="686FDEAB" w14:textId="77777777" w:rsidR="00275FA4" w:rsidRPr="00A54E5D" w:rsidRDefault="00275FA4" w:rsidP="008B4B72">
            <w:pPr>
              <w:jc w:val="center"/>
              <w:rPr>
                <w:rFonts w:ascii="Arial" w:hAnsi="Arial" w:cs="Arial"/>
                <w:lang w:val="en-US"/>
              </w:rPr>
            </w:pPr>
          </w:p>
        </w:tc>
        <w:tc>
          <w:tcPr>
            <w:tcW w:w="2090" w:type="dxa"/>
            <w:vAlign w:val="center"/>
          </w:tcPr>
          <w:p w14:paraId="26BE2E33"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0.01</w:t>
            </w:r>
          </w:p>
        </w:tc>
        <w:tc>
          <w:tcPr>
            <w:tcW w:w="2090" w:type="dxa"/>
            <w:shd w:val="clear" w:color="auto" w:fill="auto"/>
            <w:vAlign w:val="center"/>
          </w:tcPr>
          <w:p w14:paraId="68FF1977" w14:textId="77777777" w:rsidR="00275FA4" w:rsidRPr="00A54E5D" w:rsidRDefault="00275FA4" w:rsidP="008B4B72">
            <w:pPr>
              <w:jc w:val="center"/>
              <w:rPr>
                <w:rFonts w:ascii="Arial" w:hAnsi="Arial" w:cs="Arial"/>
                <w:b/>
                <w:bCs/>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0.15</w:t>
            </w:r>
          </w:p>
        </w:tc>
      </w:tr>
      <w:tr w:rsidR="00275FA4" w:rsidRPr="00A54E5D" w14:paraId="384E77DE" w14:textId="77777777" w:rsidTr="008B4B72">
        <w:trPr>
          <w:trHeight w:val="537"/>
        </w:trPr>
        <w:tc>
          <w:tcPr>
            <w:tcW w:w="2089" w:type="dxa"/>
            <w:tcBorders>
              <w:bottom w:val="single" w:sz="4" w:space="0" w:color="auto"/>
            </w:tcBorders>
            <w:vAlign w:val="center"/>
          </w:tcPr>
          <w:p w14:paraId="734191ED"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tcBorders>
              <w:bottom w:val="single" w:sz="4" w:space="0" w:color="auto"/>
            </w:tcBorders>
            <w:vAlign w:val="center"/>
          </w:tcPr>
          <w:p w14:paraId="358838A5"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0.06</w:t>
            </w:r>
          </w:p>
        </w:tc>
        <w:tc>
          <w:tcPr>
            <w:tcW w:w="2090" w:type="dxa"/>
            <w:tcBorders>
              <w:bottom w:val="single" w:sz="4" w:space="0" w:color="auto"/>
            </w:tcBorders>
            <w:shd w:val="clear" w:color="auto" w:fill="A6A6A6" w:themeFill="background1" w:themeFillShade="A6"/>
            <w:vAlign w:val="center"/>
          </w:tcPr>
          <w:p w14:paraId="45F1DC0C" w14:textId="77777777" w:rsidR="00275FA4" w:rsidRPr="00A54E5D" w:rsidRDefault="00275FA4" w:rsidP="008B4B72">
            <w:pPr>
              <w:jc w:val="center"/>
              <w:rPr>
                <w:rFonts w:ascii="Arial" w:hAnsi="Arial" w:cs="Arial"/>
                <w:lang w:val="en-US"/>
              </w:rPr>
            </w:pPr>
          </w:p>
        </w:tc>
        <w:tc>
          <w:tcPr>
            <w:tcW w:w="2090" w:type="dxa"/>
            <w:tcBorders>
              <w:bottom w:val="single" w:sz="4" w:space="0" w:color="auto"/>
            </w:tcBorders>
            <w:shd w:val="clear" w:color="auto" w:fill="auto"/>
            <w:vAlign w:val="center"/>
          </w:tcPr>
          <w:p w14:paraId="6A93847C" w14:textId="77777777" w:rsidR="00275FA4" w:rsidRPr="00A54E5D" w:rsidRDefault="00275FA4" w:rsidP="008B4B72">
            <w:pPr>
              <w:jc w:val="center"/>
              <w:rPr>
                <w:rFonts w:ascii="Arial" w:hAnsi="Arial" w:cs="Arial"/>
                <w:b/>
                <w:bCs/>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0.16</w:t>
            </w:r>
          </w:p>
        </w:tc>
      </w:tr>
      <w:tr w:rsidR="00275FA4" w:rsidRPr="00A54E5D" w14:paraId="17AF630A" w14:textId="77777777" w:rsidTr="008B4B72">
        <w:trPr>
          <w:trHeight w:val="537"/>
        </w:trPr>
        <w:tc>
          <w:tcPr>
            <w:tcW w:w="2089" w:type="dxa"/>
            <w:tcBorders>
              <w:bottom w:val="single" w:sz="4" w:space="0" w:color="auto"/>
            </w:tcBorders>
            <w:vAlign w:val="center"/>
          </w:tcPr>
          <w:p w14:paraId="35594BED" w14:textId="77777777" w:rsidR="00275FA4" w:rsidRPr="00A54E5D" w:rsidRDefault="00275FA4" w:rsidP="008B4B72">
            <w:pPr>
              <w:jc w:val="center"/>
              <w:rPr>
                <w:rFonts w:ascii="Arial" w:hAnsi="Arial" w:cs="Arial"/>
                <w:lang w:val="en-US"/>
              </w:rPr>
            </w:pPr>
            <w:r w:rsidRPr="00A54E5D">
              <w:rPr>
                <w:rFonts w:ascii="Arial" w:hAnsi="Arial" w:cs="Arial"/>
                <w:lang w:val="en-US"/>
              </w:rPr>
              <w:t>Bulk soil</w:t>
            </w:r>
          </w:p>
        </w:tc>
        <w:tc>
          <w:tcPr>
            <w:tcW w:w="2090" w:type="dxa"/>
            <w:tcBorders>
              <w:bottom w:val="single" w:sz="4" w:space="0" w:color="auto"/>
            </w:tcBorders>
            <w:vAlign w:val="center"/>
          </w:tcPr>
          <w:p w14:paraId="3DC2997E"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single" w:sz="4" w:space="0" w:color="auto"/>
            </w:tcBorders>
            <w:vAlign w:val="center"/>
          </w:tcPr>
          <w:p w14:paraId="6D873ACE"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single" w:sz="4" w:space="0" w:color="auto"/>
            </w:tcBorders>
            <w:shd w:val="clear" w:color="auto" w:fill="A6A6A6" w:themeFill="background1" w:themeFillShade="A6"/>
            <w:vAlign w:val="center"/>
          </w:tcPr>
          <w:p w14:paraId="77E7EE56" w14:textId="77777777" w:rsidR="00275FA4" w:rsidRPr="00A54E5D" w:rsidRDefault="00275FA4" w:rsidP="008B4B72">
            <w:pPr>
              <w:jc w:val="center"/>
              <w:rPr>
                <w:rFonts w:ascii="Arial" w:hAnsi="Arial" w:cs="Arial"/>
                <w:b/>
                <w:bCs/>
                <w:lang w:val="en-US"/>
              </w:rPr>
            </w:pPr>
          </w:p>
        </w:tc>
      </w:tr>
    </w:tbl>
    <w:p w14:paraId="3E772B9C" w14:textId="77777777" w:rsidR="00275FA4" w:rsidRPr="00A54E5D" w:rsidRDefault="00275FA4" w:rsidP="00275FA4">
      <w:pPr>
        <w:pStyle w:val="NoSpacing"/>
        <w:rPr>
          <w:rFonts w:ascii="Arial" w:hAnsi="Arial" w:cs="Arial"/>
          <w:b/>
          <w:bCs/>
          <w:lang w:val="en-US"/>
        </w:rPr>
      </w:pPr>
    </w:p>
    <w:p w14:paraId="7CD0C341" w14:textId="77777777" w:rsidR="00275FA4" w:rsidRPr="00A54E5D" w:rsidRDefault="00275FA4" w:rsidP="00275FA4">
      <w:pPr>
        <w:pStyle w:val="NoSpacing"/>
        <w:rPr>
          <w:rFonts w:ascii="Arial" w:hAnsi="Arial" w:cs="Arial"/>
          <w:b/>
          <w:bCs/>
          <w:lang w:val="en-US"/>
        </w:rPr>
      </w:pPr>
    </w:p>
    <w:p w14:paraId="6FDF8EAB" w14:textId="77777777" w:rsidR="00275FA4" w:rsidRPr="00A54E5D" w:rsidRDefault="00275FA4" w:rsidP="00275FA4">
      <w:pPr>
        <w:pStyle w:val="NoSpacing"/>
        <w:rPr>
          <w:rFonts w:ascii="Arial" w:hAnsi="Arial" w:cs="Arial"/>
          <w:b/>
          <w:bCs/>
          <w:lang w:val="en-US"/>
        </w:rPr>
      </w:pPr>
    </w:p>
    <w:p w14:paraId="6E713246" w14:textId="77777777" w:rsidR="00275FA4" w:rsidRPr="00A54E5D" w:rsidRDefault="00275FA4" w:rsidP="00275FA4">
      <w:pPr>
        <w:pStyle w:val="NoSpacing"/>
        <w:rPr>
          <w:rFonts w:ascii="Arial" w:hAnsi="Arial" w:cs="Arial"/>
          <w:b/>
          <w:bCs/>
          <w:lang w:val="en-US"/>
        </w:rPr>
      </w:pPr>
    </w:p>
    <w:p w14:paraId="07A2A6E3" w14:textId="77777777" w:rsidR="00275FA4" w:rsidRPr="00A54E5D" w:rsidRDefault="00275FA4" w:rsidP="00275FA4">
      <w:pPr>
        <w:spacing w:after="160" w:line="278" w:lineRule="auto"/>
        <w:rPr>
          <w:rFonts w:ascii="Arial" w:hAnsi="Arial" w:cs="Arial"/>
          <w:b/>
          <w:bCs/>
          <w:lang w:val="en-US"/>
        </w:rPr>
      </w:pPr>
      <w:r w:rsidRPr="00A54E5D">
        <w:rPr>
          <w:rFonts w:ascii="Arial" w:hAnsi="Arial" w:cs="Arial"/>
          <w:b/>
          <w:bCs/>
          <w:lang w:val="en-US"/>
        </w:rPr>
        <w:br w:type="page"/>
      </w:r>
    </w:p>
    <w:p w14:paraId="05E904E5" w14:textId="7B40E87E" w:rsidR="00275FA4" w:rsidRPr="00A54E5D" w:rsidRDefault="00275FA4" w:rsidP="00275FA4">
      <w:pPr>
        <w:pStyle w:val="NoSpacing"/>
        <w:rPr>
          <w:rFonts w:ascii="Arial" w:hAnsi="Arial" w:cs="Arial"/>
          <w:lang w:val="en-US"/>
        </w:rPr>
      </w:pPr>
      <w:r w:rsidRPr="00A54E5D">
        <w:rPr>
          <w:rFonts w:ascii="Arial" w:hAnsi="Arial" w:cs="Arial"/>
          <w:b/>
          <w:bCs/>
          <w:lang w:val="en-US"/>
        </w:rPr>
        <w:lastRenderedPageBreak/>
        <w:t xml:space="preserve">Table S4 </w:t>
      </w:r>
      <w:r w:rsidRPr="00A54E5D">
        <w:rPr>
          <w:rFonts w:ascii="Arial" w:hAnsi="Arial" w:cs="Arial"/>
          <w:lang w:val="en-US"/>
        </w:rPr>
        <w:t>Pairwise statistical comparisons by PERMANOVA of fungal communities between fields (1-3) and sample type (healthy plant rhizosphere, diseased plant rhizosphere, bulk soil). Comparisons were performed for the Jaccard distance metric. The R</w:t>
      </w:r>
      <w:r w:rsidRPr="00A54E5D">
        <w:rPr>
          <w:rFonts w:ascii="Arial" w:hAnsi="Arial" w:cs="Arial"/>
          <w:vertAlign w:val="superscript"/>
          <w:lang w:val="en-US"/>
        </w:rPr>
        <w:t>2</w:t>
      </w:r>
      <w:r w:rsidRPr="00A54E5D">
        <w:rPr>
          <w:rFonts w:ascii="Arial" w:hAnsi="Arial" w:cs="Arial"/>
          <w:lang w:val="en-US"/>
        </w:rPr>
        <w:t xml:space="preserve"> and FDR-corrected </w:t>
      </w:r>
      <w:r w:rsidRPr="00A54E5D">
        <w:rPr>
          <w:rFonts w:ascii="Arial" w:hAnsi="Arial" w:cs="Arial"/>
          <w:i/>
          <w:iCs/>
          <w:lang w:val="en-US"/>
        </w:rPr>
        <w:t>p</w:t>
      </w:r>
      <w:r w:rsidRPr="00A54E5D">
        <w:rPr>
          <w:rFonts w:ascii="Arial" w:hAnsi="Arial" w:cs="Arial"/>
          <w:lang w:val="en-US"/>
        </w:rPr>
        <w:t>-values for each comparison are reported.</w:t>
      </w:r>
    </w:p>
    <w:p w14:paraId="576D8208" w14:textId="77777777" w:rsidR="00275FA4" w:rsidRPr="00A54E5D" w:rsidRDefault="00275FA4" w:rsidP="00275FA4">
      <w:pPr>
        <w:pStyle w:val="NoSpacing"/>
        <w:rPr>
          <w:rFonts w:ascii="Arial" w:hAnsi="Arial" w:cs="Arial"/>
          <w:lang w:val="en-US"/>
        </w:rPr>
      </w:pPr>
    </w:p>
    <w:tbl>
      <w:tblPr>
        <w:tblStyle w:val="TableGrid"/>
        <w:tblW w:w="0" w:type="auto"/>
        <w:tblLook w:val="04A0" w:firstRow="1" w:lastRow="0" w:firstColumn="1" w:lastColumn="0" w:noHBand="0" w:noVBand="1"/>
      </w:tblPr>
      <w:tblGrid>
        <w:gridCol w:w="2089"/>
        <w:gridCol w:w="2090"/>
        <w:gridCol w:w="2090"/>
        <w:gridCol w:w="2090"/>
      </w:tblGrid>
      <w:tr w:rsidR="00275FA4" w:rsidRPr="00A54E5D" w14:paraId="7B7AEA9D" w14:textId="77777777" w:rsidTr="008B4B72">
        <w:trPr>
          <w:trHeight w:val="537"/>
        </w:trPr>
        <w:tc>
          <w:tcPr>
            <w:tcW w:w="2089" w:type="dxa"/>
            <w:vAlign w:val="center"/>
          </w:tcPr>
          <w:p w14:paraId="1F2259A1" w14:textId="77777777" w:rsidR="00275FA4" w:rsidRPr="00A54E5D" w:rsidRDefault="00275FA4" w:rsidP="008B4B72">
            <w:pPr>
              <w:jc w:val="center"/>
              <w:rPr>
                <w:rFonts w:ascii="Arial" w:hAnsi="Arial" w:cs="Arial"/>
                <w:b/>
                <w:bCs/>
                <w:lang w:val="en-US"/>
              </w:rPr>
            </w:pPr>
            <w:r w:rsidRPr="00A54E5D">
              <w:rPr>
                <w:rFonts w:ascii="Arial" w:hAnsi="Arial" w:cs="Arial"/>
                <w:b/>
                <w:bCs/>
                <w:lang w:val="en-US"/>
              </w:rPr>
              <w:t>Field</w:t>
            </w:r>
          </w:p>
        </w:tc>
        <w:tc>
          <w:tcPr>
            <w:tcW w:w="2090" w:type="dxa"/>
            <w:vAlign w:val="center"/>
          </w:tcPr>
          <w:p w14:paraId="03D53E79" w14:textId="77777777" w:rsidR="00275FA4" w:rsidRPr="00A54E5D" w:rsidRDefault="00275FA4" w:rsidP="008B4B72">
            <w:pPr>
              <w:jc w:val="center"/>
              <w:rPr>
                <w:rFonts w:ascii="Arial" w:hAnsi="Arial" w:cs="Arial"/>
                <w:lang w:val="en-US"/>
              </w:rPr>
            </w:pPr>
            <w:r w:rsidRPr="00A54E5D">
              <w:rPr>
                <w:rFonts w:ascii="Arial" w:hAnsi="Arial" w:cs="Arial"/>
                <w:lang w:val="en-US"/>
              </w:rPr>
              <w:t>Field 1</w:t>
            </w:r>
          </w:p>
        </w:tc>
        <w:tc>
          <w:tcPr>
            <w:tcW w:w="2090" w:type="dxa"/>
            <w:vAlign w:val="center"/>
          </w:tcPr>
          <w:p w14:paraId="26CA584A" w14:textId="77777777" w:rsidR="00275FA4" w:rsidRPr="00A54E5D" w:rsidRDefault="00275FA4" w:rsidP="008B4B72">
            <w:pPr>
              <w:jc w:val="center"/>
              <w:rPr>
                <w:rFonts w:ascii="Arial" w:hAnsi="Arial" w:cs="Arial"/>
                <w:lang w:val="en-US"/>
              </w:rPr>
            </w:pPr>
            <w:r w:rsidRPr="00A54E5D">
              <w:rPr>
                <w:rFonts w:ascii="Arial" w:hAnsi="Arial" w:cs="Arial"/>
                <w:lang w:val="en-US"/>
              </w:rPr>
              <w:t>Field 2</w:t>
            </w:r>
          </w:p>
        </w:tc>
        <w:tc>
          <w:tcPr>
            <w:tcW w:w="2090" w:type="dxa"/>
            <w:vAlign w:val="center"/>
          </w:tcPr>
          <w:p w14:paraId="3BA9C86E" w14:textId="77777777" w:rsidR="00275FA4" w:rsidRPr="00A54E5D" w:rsidRDefault="00275FA4" w:rsidP="008B4B72">
            <w:pPr>
              <w:jc w:val="center"/>
              <w:rPr>
                <w:rFonts w:ascii="Arial" w:hAnsi="Arial" w:cs="Arial"/>
                <w:lang w:val="en-US"/>
              </w:rPr>
            </w:pPr>
            <w:r w:rsidRPr="00A54E5D">
              <w:rPr>
                <w:rFonts w:ascii="Arial" w:hAnsi="Arial" w:cs="Arial"/>
                <w:lang w:val="en-US"/>
              </w:rPr>
              <w:t>Field 3</w:t>
            </w:r>
          </w:p>
        </w:tc>
      </w:tr>
      <w:tr w:rsidR="00275FA4" w:rsidRPr="00A54E5D" w14:paraId="2F473026" w14:textId="77777777" w:rsidTr="008B4B72">
        <w:trPr>
          <w:trHeight w:val="537"/>
        </w:trPr>
        <w:tc>
          <w:tcPr>
            <w:tcW w:w="2089" w:type="dxa"/>
            <w:vAlign w:val="center"/>
          </w:tcPr>
          <w:p w14:paraId="35879441" w14:textId="77777777" w:rsidR="00275FA4" w:rsidRPr="00A54E5D" w:rsidRDefault="00275FA4" w:rsidP="008B4B72">
            <w:pPr>
              <w:jc w:val="center"/>
              <w:rPr>
                <w:rFonts w:ascii="Arial" w:hAnsi="Arial" w:cs="Arial"/>
                <w:lang w:val="en-US"/>
              </w:rPr>
            </w:pPr>
            <w:r w:rsidRPr="00A54E5D">
              <w:rPr>
                <w:rFonts w:ascii="Arial" w:hAnsi="Arial" w:cs="Arial"/>
                <w:lang w:val="en-US"/>
              </w:rPr>
              <w:t>Field 1</w:t>
            </w:r>
          </w:p>
        </w:tc>
        <w:tc>
          <w:tcPr>
            <w:tcW w:w="2090" w:type="dxa"/>
            <w:shd w:val="clear" w:color="auto" w:fill="A6A6A6" w:themeFill="background1" w:themeFillShade="A6"/>
            <w:vAlign w:val="center"/>
          </w:tcPr>
          <w:p w14:paraId="2D4F47F9" w14:textId="77777777" w:rsidR="00275FA4" w:rsidRPr="00A54E5D" w:rsidRDefault="00275FA4" w:rsidP="008B4B72">
            <w:pPr>
              <w:jc w:val="center"/>
              <w:rPr>
                <w:rFonts w:ascii="Arial" w:hAnsi="Arial" w:cs="Arial"/>
                <w:b/>
                <w:bCs/>
                <w:lang w:val="en-US"/>
              </w:rPr>
            </w:pPr>
          </w:p>
        </w:tc>
        <w:tc>
          <w:tcPr>
            <w:tcW w:w="2090" w:type="dxa"/>
            <w:vAlign w:val="center"/>
          </w:tcPr>
          <w:p w14:paraId="5588E470"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0.02</w:t>
            </w:r>
          </w:p>
        </w:tc>
        <w:tc>
          <w:tcPr>
            <w:tcW w:w="2090" w:type="dxa"/>
            <w:vAlign w:val="center"/>
          </w:tcPr>
          <w:p w14:paraId="7FB07360"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0.02</w:t>
            </w:r>
          </w:p>
        </w:tc>
      </w:tr>
      <w:tr w:rsidR="00275FA4" w:rsidRPr="00A54E5D" w14:paraId="7B17C4F0" w14:textId="77777777" w:rsidTr="008B4B72">
        <w:trPr>
          <w:trHeight w:val="537"/>
        </w:trPr>
        <w:tc>
          <w:tcPr>
            <w:tcW w:w="2089" w:type="dxa"/>
            <w:vAlign w:val="center"/>
          </w:tcPr>
          <w:p w14:paraId="590EE876" w14:textId="77777777" w:rsidR="00275FA4" w:rsidRPr="00A54E5D" w:rsidRDefault="00275FA4" w:rsidP="008B4B72">
            <w:pPr>
              <w:jc w:val="center"/>
              <w:rPr>
                <w:rFonts w:ascii="Arial" w:hAnsi="Arial" w:cs="Arial"/>
                <w:lang w:val="en-US"/>
              </w:rPr>
            </w:pPr>
            <w:r w:rsidRPr="00A54E5D">
              <w:rPr>
                <w:rFonts w:ascii="Arial" w:hAnsi="Arial" w:cs="Arial"/>
                <w:lang w:val="en-US"/>
              </w:rPr>
              <w:t>Field 2</w:t>
            </w:r>
          </w:p>
        </w:tc>
        <w:tc>
          <w:tcPr>
            <w:tcW w:w="2090" w:type="dxa"/>
            <w:vAlign w:val="center"/>
          </w:tcPr>
          <w:p w14:paraId="2BF8DBB9"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shd w:val="clear" w:color="auto" w:fill="A6A6A6" w:themeFill="background1" w:themeFillShade="A6"/>
            <w:vAlign w:val="center"/>
          </w:tcPr>
          <w:p w14:paraId="05120E6B" w14:textId="77777777" w:rsidR="00275FA4" w:rsidRPr="00A54E5D" w:rsidRDefault="00275FA4" w:rsidP="008B4B72">
            <w:pPr>
              <w:jc w:val="center"/>
              <w:rPr>
                <w:rFonts w:ascii="Arial" w:hAnsi="Arial" w:cs="Arial"/>
                <w:b/>
                <w:bCs/>
                <w:lang w:val="en-US"/>
              </w:rPr>
            </w:pPr>
          </w:p>
        </w:tc>
        <w:tc>
          <w:tcPr>
            <w:tcW w:w="2090" w:type="dxa"/>
            <w:vAlign w:val="center"/>
          </w:tcPr>
          <w:p w14:paraId="20BFD9EB"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0.02</w:t>
            </w:r>
          </w:p>
        </w:tc>
      </w:tr>
      <w:tr w:rsidR="00275FA4" w:rsidRPr="00A54E5D" w14:paraId="037C5306" w14:textId="77777777" w:rsidTr="008B4B72">
        <w:trPr>
          <w:trHeight w:val="537"/>
        </w:trPr>
        <w:tc>
          <w:tcPr>
            <w:tcW w:w="2089" w:type="dxa"/>
            <w:tcBorders>
              <w:bottom w:val="double" w:sz="4" w:space="0" w:color="auto"/>
            </w:tcBorders>
            <w:vAlign w:val="center"/>
          </w:tcPr>
          <w:p w14:paraId="59EB30B5" w14:textId="77777777" w:rsidR="00275FA4" w:rsidRPr="00A54E5D" w:rsidRDefault="00275FA4" w:rsidP="008B4B72">
            <w:pPr>
              <w:jc w:val="center"/>
              <w:rPr>
                <w:rFonts w:ascii="Arial" w:hAnsi="Arial" w:cs="Arial"/>
                <w:lang w:val="en-US"/>
              </w:rPr>
            </w:pPr>
            <w:r w:rsidRPr="00A54E5D">
              <w:rPr>
                <w:rFonts w:ascii="Arial" w:hAnsi="Arial" w:cs="Arial"/>
                <w:lang w:val="en-US"/>
              </w:rPr>
              <w:t>Field 3</w:t>
            </w:r>
          </w:p>
        </w:tc>
        <w:tc>
          <w:tcPr>
            <w:tcW w:w="2090" w:type="dxa"/>
            <w:tcBorders>
              <w:bottom w:val="double" w:sz="4" w:space="0" w:color="auto"/>
            </w:tcBorders>
            <w:vAlign w:val="center"/>
          </w:tcPr>
          <w:p w14:paraId="2EB883F8"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double" w:sz="4" w:space="0" w:color="auto"/>
            </w:tcBorders>
            <w:vAlign w:val="center"/>
          </w:tcPr>
          <w:p w14:paraId="77AB905D" w14:textId="77777777" w:rsidR="00275FA4" w:rsidRPr="00A54E5D" w:rsidRDefault="00275FA4" w:rsidP="008B4B72">
            <w:pPr>
              <w:jc w:val="center"/>
              <w:rPr>
                <w:rFonts w:ascii="Arial" w:hAnsi="Arial" w:cs="Arial"/>
                <w:b/>
                <w:bCs/>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double" w:sz="4" w:space="0" w:color="auto"/>
            </w:tcBorders>
            <w:shd w:val="clear" w:color="auto" w:fill="A6A6A6" w:themeFill="background1" w:themeFillShade="A6"/>
            <w:vAlign w:val="center"/>
          </w:tcPr>
          <w:p w14:paraId="0BCE46BC" w14:textId="77777777" w:rsidR="00275FA4" w:rsidRPr="00A54E5D" w:rsidRDefault="00275FA4" w:rsidP="008B4B72">
            <w:pPr>
              <w:jc w:val="center"/>
              <w:rPr>
                <w:rFonts w:ascii="Arial" w:hAnsi="Arial" w:cs="Arial"/>
                <w:b/>
                <w:bCs/>
                <w:lang w:val="en-US"/>
              </w:rPr>
            </w:pPr>
          </w:p>
        </w:tc>
      </w:tr>
      <w:tr w:rsidR="00275FA4" w:rsidRPr="00A54E5D" w14:paraId="4F17A8C2" w14:textId="77777777" w:rsidTr="008B4B72">
        <w:trPr>
          <w:trHeight w:val="113"/>
        </w:trPr>
        <w:tc>
          <w:tcPr>
            <w:tcW w:w="2089" w:type="dxa"/>
            <w:tcBorders>
              <w:top w:val="double" w:sz="4" w:space="0" w:color="auto"/>
              <w:bottom w:val="double" w:sz="4" w:space="0" w:color="auto"/>
            </w:tcBorders>
            <w:vAlign w:val="center"/>
          </w:tcPr>
          <w:p w14:paraId="5389AD8C" w14:textId="77777777" w:rsidR="00275FA4" w:rsidRPr="00A54E5D" w:rsidRDefault="00275FA4" w:rsidP="008B4B72">
            <w:pPr>
              <w:jc w:val="center"/>
              <w:rPr>
                <w:rFonts w:ascii="Arial" w:hAnsi="Arial" w:cs="Arial"/>
                <w:sz w:val="8"/>
                <w:szCs w:val="8"/>
                <w:lang w:val="en-US"/>
              </w:rPr>
            </w:pPr>
          </w:p>
        </w:tc>
        <w:tc>
          <w:tcPr>
            <w:tcW w:w="2090" w:type="dxa"/>
            <w:tcBorders>
              <w:top w:val="double" w:sz="4" w:space="0" w:color="auto"/>
              <w:bottom w:val="double" w:sz="4" w:space="0" w:color="auto"/>
            </w:tcBorders>
            <w:vAlign w:val="center"/>
          </w:tcPr>
          <w:p w14:paraId="63D3BFAE" w14:textId="77777777" w:rsidR="00275FA4" w:rsidRPr="00A54E5D" w:rsidRDefault="00275FA4" w:rsidP="008B4B72">
            <w:pPr>
              <w:jc w:val="center"/>
              <w:rPr>
                <w:rFonts w:ascii="Arial" w:hAnsi="Arial" w:cs="Arial"/>
                <w:sz w:val="8"/>
                <w:szCs w:val="8"/>
                <w:lang w:val="en-US"/>
              </w:rPr>
            </w:pPr>
          </w:p>
        </w:tc>
        <w:tc>
          <w:tcPr>
            <w:tcW w:w="2090" w:type="dxa"/>
            <w:tcBorders>
              <w:top w:val="double" w:sz="4" w:space="0" w:color="auto"/>
              <w:bottom w:val="double" w:sz="4" w:space="0" w:color="auto"/>
            </w:tcBorders>
            <w:vAlign w:val="center"/>
          </w:tcPr>
          <w:p w14:paraId="4D6D5EA9" w14:textId="77777777" w:rsidR="00275FA4" w:rsidRPr="00A54E5D" w:rsidRDefault="00275FA4" w:rsidP="008B4B72">
            <w:pPr>
              <w:jc w:val="center"/>
              <w:rPr>
                <w:rFonts w:ascii="Arial" w:hAnsi="Arial" w:cs="Arial"/>
                <w:sz w:val="8"/>
                <w:szCs w:val="8"/>
                <w:lang w:val="en-US"/>
              </w:rPr>
            </w:pPr>
          </w:p>
        </w:tc>
        <w:tc>
          <w:tcPr>
            <w:tcW w:w="2090" w:type="dxa"/>
            <w:tcBorders>
              <w:top w:val="double" w:sz="4" w:space="0" w:color="auto"/>
              <w:bottom w:val="double" w:sz="4" w:space="0" w:color="auto"/>
            </w:tcBorders>
            <w:shd w:val="clear" w:color="auto" w:fill="auto"/>
            <w:vAlign w:val="center"/>
          </w:tcPr>
          <w:p w14:paraId="77D55B2C" w14:textId="77777777" w:rsidR="00275FA4" w:rsidRPr="00A54E5D" w:rsidRDefault="00275FA4" w:rsidP="008B4B72">
            <w:pPr>
              <w:jc w:val="center"/>
              <w:rPr>
                <w:rFonts w:ascii="Arial" w:hAnsi="Arial" w:cs="Arial"/>
                <w:b/>
                <w:bCs/>
                <w:sz w:val="8"/>
                <w:szCs w:val="8"/>
                <w:lang w:val="en-US"/>
              </w:rPr>
            </w:pPr>
          </w:p>
        </w:tc>
      </w:tr>
      <w:tr w:rsidR="00275FA4" w:rsidRPr="00A54E5D" w14:paraId="380C797A" w14:textId="77777777" w:rsidTr="008B4B72">
        <w:trPr>
          <w:trHeight w:val="537"/>
        </w:trPr>
        <w:tc>
          <w:tcPr>
            <w:tcW w:w="2089" w:type="dxa"/>
            <w:tcBorders>
              <w:top w:val="double" w:sz="4" w:space="0" w:color="auto"/>
            </w:tcBorders>
            <w:vAlign w:val="center"/>
          </w:tcPr>
          <w:p w14:paraId="59B20B64" w14:textId="77777777" w:rsidR="00275FA4" w:rsidRPr="00A54E5D" w:rsidRDefault="00275FA4" w:rsidP="008B4B72">
            <w:pPr>
              <w:jc w:val="center"/>
              <w:rPr>
                <w:rFonts w:ascii="Arial" w:hAnsi="Arial" w:cs="Arial"/>
                <w:b/>
                <w:bCs/>
                <w:lang w:val="en-US"/>
              </w:rPr>
            </w:pPr>
            <w:r w:rsidRPr="00A54E5D">
              <w:rPr>
                <w:rFonts w:ascii="Arial" w:hAnsi="Arial" w:cs="Arial"/>
                <w:b/>
                <w:bCs/>
                <w:lang w:val="en-US"/>
              </w:rPr>
              <w:t>Sample Type</w:t>
            </w:r>
          </w:p>
        </w:tc>
        <w:tc>
          <w:tcPr>
            <w:tcW w:w="2090" w:type="dxa"/>
            <w:tcBorders>
              <w:top w:val="double" w:sz="4" w:space="0" w:color="auto"/>
            </w:tcBorders>
            <w:vAlign w:val="center"/>
          </w:tcPr>
          <w:p w14:paraId="1E6BF145"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tcBorders>
              <w:top w:val="double" w:sz="4" w:space="0" w:color="auto"/>
            </w:tcBorders>
            <w:vAlign w:val="center"/>
          </w:tcPr>
          <w:p w14:paraId="2E1393CC"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tcBorders>
              <w:top w:val="double" w:sz="4" w:space="0" w:color="auto"/>
            </w:tcBorders>
            <w:shd w:val="clear" w:color="auto" w:fill="auto"/>
            <w:vAlign w:val="center"/>
          </w:tcPr>
          <w:p w14:paraId="4019C7A2" w14:textId="77777777" w:rsidR="00275FA4" w:rsidRPr="00A54E5D" w:rsidRDefault="00275FA4" w:rsidP="008B4B72">
            <w:pPr>
              <w:jc w:val="center"/>
              <w:rPr>
                <w:rFonts w:ascii="Arial" w:hAnsi="Arial" w:cs="Arial"/>
                <w:b/>
                <w:bCs/>
                <w:lang w:val="en-US"/>
              </w:rPr>
            </w:pPr>
            <w:r w:rsidRPr="00A54E5D">
              <w:rPr>
                <w:rFonts w:ascii="Arial" w:hAnsi="Arial" w:cs="Arial"/>
                <w:lang w:val="en-US"/>
              </w:rPr>
              <w:t>Bulk soil</w:t>
            </w:r>
          </w:p>
        </w:tc>
      </w:tr>
      <w:tr w:rsidR="00275FA4" w:rsidRPr="00A54E5D" w14:paraId="0CBFBAA8" w14:textId="77777777" w:rsidTr="008B4B72">
        <w:trPr>
          <w:trHeight w:val="537"/>
        </w:trPr>
        <w:tc>
          <w:tcPr>
            <w:tcW w:w="2089" w:type="dxa"/>
            <w:vAlign w:val="center"/>
          </w:tcPr>
          <w:p w14:paraId="519D1F2D"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shd w:val="clear" w:color="auto" w:fill="A6A6A6" w:themeFill="background1" w:themeFillShade="A6"/>
            <w:vAlign w:val="center"/>
          </w:tcPr>
          <w:p w14:paraId="13C1E3BB" w14:textId="77777777" w:rsidR="00275FA4" w:rsidRPr="00A54E5D" w:rsidRDefault="00275FA4" w:rsidP="008B4B72">
            <w:pPr>
              <w:jc w:val="center"/>
              <w:rPr>
                <w:rFonts w:ascii="Arial" w:hAnsi="Arial" w:cs="Arial"/>
                <w:lang w:val="en-US"/>
              </w:rPr>
            </w:pPr>
          </w:p>
        </w:tc>
        <w:tc>
          <w:tcPr>
            <w:tcW w:w="2090" w:type="dxa"/>
            <w:vAlign w:val="center"/>
          </w:tcPr>
          <w:p w14:paraId="104A435F"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0.01</w:t>
            </w:r>
          </w:p>
        </w:tc>
        <w:tc>
          <w:tcPr>
            <w:tcW w:w="2090" w:type="dxa"/>
            <w:shd w:val="clear" w:color="auto" w:fill="auto"/>
            <w:vAlign w:val="center"/>
          </w:tcPr>
          <w:p w14:paraId="0C073D1A" w14:textId="77777777" w:rsidR="00275FA4" w:rsidRPr="00A54E5D" w:rsidRDefault="00275FA4" w:rsidP="008B4B72">
            <w:pPr>
              <w:jc w:val="center"/>
              <w:rPr>
                <w:rFonts w:ascii="Arial" w:hAnsi="Arial" w:cs="Arial"/>
                <w:b/>
                <w:bCs/>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0.01</w:t>
            </w:r>
          </w:p>
        </w:tc>
      </w:tr>
      <w:tr w:rsidR="00275FA4" w:rsidRPr="00A54E5D" w14:paraId="48F7526F" w14:textId="77777777" w:rsidTr="008B4B72">
        <w:trPr>
          <w:trHeight w:val="537"/>
        </w:trPr>
        <w:tc>
          <w:tcPr>
            <w:tcW w:w="2089" w:type="dxa"/>
            <w:tcBorders>
              <w:bottom w:val="single" w:sz="4" w:space="0" w:color="auto"/>
            </w:tcBorders>
            <w:vAlign w:val="center"/>
          </w:tcPr>
          <w:p w14:paraId="326878F4"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tcBorders>
              <w:bottom w:val="single" w:sz="4" w:space="0" w:color="auto"/>
            </w:tcBorders>
            <w:vAlign w:val="center"/>
          </w:tcPr>
          <w:p w14:paraId="6CF4EBC6"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0.03</w:t>
            </w:r>
          </w:p>
        </w:tc>
        <w:tc>
          <w:tcPr>
            <w:tcW w:w="2090" w:type="dxa"/>
            <w:tcBorders>
              <w:bottom w:val="single" w:sz="4" w:space="0" w:color="auto"/>
            </w:tcBorders>
            <w:shd w:val="clear" w:color="auto" w:fill="A6A6A6" w:themeFill="background1" w:themeFillShade="A6"/>
            <w:vAlign w:val="center"/>
          </w:tcPr>
          <w:p w14:paraId="0B06018B" w14:textId="77777777" w:rsidR="00275FA4" w:rsidRPr="00A54E5D" w:rsidRDefault="00275FA4" w:rsidP="008B4B72">
            <w:pPr>
              <w:jc w:val="center"/>
              <w:rPr>
                <w:rFonts w:ascii="Arial" w:hAnsi="Arial" w:cs="Arial"/>
                <w:lang w:val="en-US"/>
              </w:rPr>
            </w:pPr>
          </w:p>
        </w:tc>
        <w:tc>
          <w:tcPr>
            <w:tcW w:w="2090" w:type="dxa"/>
            <w:tcBorders>
              <w:bottom w:val="single" w:sz="4" w:space="0" w:color="auto"/>
            </w:tcBorders>
            <w:shd w:val="clear" w:color="auto" w:fill="auto"/>
            <w:vAlign w:val="center"/>
          </w:tcPr>
          <w:p w14:paraId="0075F9A8" w14:textId="77777777" w:rsidR="00275FA4" w:rsidRPr="00A54E5D" w:rsidRDefault="00275FA4" w:rsidP="008B4B72">
            <w:pPr>
              <w:jc w:val="center"/>
              <w:rPr>
                <w:rFonts w:ascii="Arial" w:hAnsi="Arial" w:cs="Arial"/>
                <w:b/>
                <w:bCs/>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0.02</w:t>
            </w:r>
          </w:p>
        </w:tc>
      </w:tr>
      <w:tr w:rsidR="00275FA4" w:rsidRPr="00A54E5D" w14:paraId="0DB8CE38" w14:textId="77777777" w:rsidTr="008B4B72">
        <w:trPr>
          <w:trHeight w:val="537"/>
        </w:trPr>
        <w:tc>
          <w:tcPr>
            <w:tcW w:w="2089" w:type="dxa"/>
            <w:tcBorders>
              <w:bottom w:val="single" w:sz="4" w:space="0" w:color="auto"/>
            </w:tcBorders>
            <w:vAlign w:val="center"/>
          </w:tcPr>
          <w:p w14:paraId="53225333" w14:textId="77777777" w:rsidR="00275FA4" w:rsidRPr="00A54E5D" w:rsidRDefault="00275FA4" w:rsidP="008B4B72">
            <w:pPr>
              <w:jc w:val="center"/>
              <w:rPr>
                <w:rFonts w:ascii="Arial" w:hAnsi="Arial" w:cs="Arial"/>
                <w:lang w:val="en-US"/>
              </w:rPr>
            </w:pPr>
            <w:r w:rsidRPr="00A54E5D">
              <w:rPr>
                <w:rFonts w:ascii="Arial" w:hAnsi="Arial" w:cs="Arial"/>
                <w:lang w:val="en-US"/>
              </w:rPr>
              <w:t>Bulk soil</w:t>
            </w:r>
          </w:p>
        </w:tc>
        <w:tc>
          <w:tcPr>
            <w:tcW w:w="2090" w:type="dxa"/>
            <w:tcBorders>
              <w:bottom w:val="single" w:sz="4" w:space="0" w:color="auto"/>
            </w:tcBorders>
            <w:vAlign w:val="center"/>
          </w:tcPr>
          <w:p w14:paraId="66DEBFE4"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0.58</w:t>
            </w:r>
          </w:p>
        </w:tc>
        <w:tc>
          <w:tcPr>
            <w:tcW w:w="2090" w:type="dxa"/>
            <w:tcBorders>
              <w:bottom w:val="single" w:sz="4" w:space="0" w:color="auto"/>
            </w:tcBorders>
            <w:vAlign w:val="center"/>
          </w:tcPr>
          <w:p w14:paraId="0A746B0B"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single" w:sz="4" w:space="0" w:color="auto"/>
            </w:tcBorders>
            <w:shd w:val="clear" w:color="auto" w:fill="A6A6A6" w:themeFill="background1" w:themeFillShade="A6"/>
            <w:vAlign w:val="center"/>
          </w:tcPr>
          <w:p w14:paraId="2F3B36FA" w14:textId="77777777" w:rsidR="00275FA4" w:rsidRPr="00A54E5D" w:rsidRDefault="00275FA4" w:rsidP="008B4B72">
            <w:pPr>
              <w:jc w:val="center"/>
              <w:rPr>
                <w:rFonts w:ascii="Arial" w:hAnsi="Arial" w:cs="Arial"/>
                <w:b/>
                <w:bCs/>
                <w:lang w:val="en-US"/>
              </w:rPr>
            </w:pPr>
          </w:p>
        </w:tc>
      </w:tr>
    </w:tbl>
    <w:p w14:paraId="05CBF311" w14:textId="77777777" w:rsidR="00275FA4" w:rsidRPr="00A54E5D" w:rsidRDefault="00275FA4" w:rsidP="00275FA4">
      <w:pPr>
        <w:pStyle w:val="NoSpacing"/>
        <w:rPr>
          <w:rFonts w:ascii="Arial" w:hAnsi="Arial" w:cs="Arial"/>
          <w:lang w:val="en-US"/>
        </w:rPr>
      </w:pPr>
    </w:p>
    <w:p w14:paraId="7C3899E8" w14:textId="77777777" w:rsidR="00275FA4" w:rsidRPr="00A54E5D" w:rsidRDefault="00275FA4" w:rsidP="00275FA4">
      <w:pPr>
        <w:spacing w:after="160" w:line="278" w:lineRule="auto"/>
        <w:rPr>
          <w:rFonts w:ascii="Arial" w:hAnsi="Arial" w:cs="Arial"/>
          <w:lang w:val="en-US"/>
        </w:rPr>
      </w:pPr>
      <w:r w:rsidRPr="00A54E5D">
        <w:rPr>
          <w:rFonts w:ascii="Arial" w:hAnsi="Arial" w:cs="Arial"/>
          <w:lang w:val="en-US"/>
        </w:rPr>
        <w:br w:type="page"/>
      </w:r>
    </w:p>
    <w:p w14:paraId="2275451B" w14:textId="042425EF" w:rsidR="00275FA4" w:rsidRPr="00A54E5D" w:rsidRDefault="00275FA4" w:rsidP="00275FA4">
      <w:pPr>
        <w:pStyle w:val="NoSpacing"/>
        <w:rPr>
          <w:rFonts w:ascii="Arial" w:hAnsi="Arial" w:cs="Arial"/>
          <w:lang w:val="en-US"/>
        </w:rPr>
      </w:pPr>
      <w:r w:rsidRPr="00A54E5D">
        <w:rPr>
          <w:rFonts w:ascii="Arial" w:hAnsi="Arial" w:cs="Arial"/>
          <w:b/>
          <w:bCs/>
          <w:lang w:val="en-US"/>
        </w:rPr>
        <w:lastRenderedPageBreak/>
        <w:t xml:space="preserve">Table S5 </w:t>
      </w:r>
      <w:r w:rsidRPr="00A54E5D">
        <w:rPr>
          <w:rFonts w:ascii="Arial" w:hAnsi="Arial" w:cs="Arial"/>
          <w:lang w:val="en-US"/>
        </w:rPr>
        <w:t>Pairwise statistical comparisons by PERMANOVA of bacterial communities in the rhizosphere of healthy plants, the rhizosphere of diseased plants and bulk soil in each of three commercial soybean fields. Comparisons were performed for the Bray-Curtis distance metric. The R</w:t>
      </w:r>
      <w:r w:rsidRPr="00A54E5D">
        <w:rPr>
          <w:rFonts w:ascii="Arial" w:hAnsi="Arial" w:cs="Arial"/>
          <w:vertAlign w:val="superscript"/>
          <w:lang w:val="en-US"/>
        </w:rPr>
        <w:t>2</w:t>
      </w:r>
      <w:r w:rsidRPr="00A54E5D">
        <w:rPr>
          <w:rFonts w:ascii="Arial" w:hAnsi="Arial" w:cs="Arial"/>
          <w:lang w:val="en-US"/>
        </w:rPr>
        <w:t xml:space="preserve"> and FDR-corrected </w:t>
      </w:r>
      <w:r w:rsidRPr="00A54E5D">
        <w:rPr>
          <w:rFonts w:ascii="Arial" w:hAnsi="Arial" w:cs="Arial"/>
          <w:i/>
          <w:iCs/>
          <w:lang w:val="en-US"/>
        </w:rPr>
        <w:t>p</w:t>
      </w:r>
      <w:r w:rsidRPr="00A54E5D">
        <w:rPr>
          <w:rFonts w:ascii="Arial" w:hAnsi="Arial" w:cs="Arial"/>
          <w:lang w:val="en-US"/>
        </w:rPr>
        <w:t>-values for each comparison are reported.</w:t>
      </w:r>
    </w:p>
    <w:p w14:paraId="07E8DEF9" w14:textId="77777777" w:rsidR="00275FA4" w:rsidRPr="00A54E5D" w:rsidRDefault="00275FA4" w:rsidP="00275FA4">
      <w:pPr>
        <w:pStyle w:val="NoSpacing"/>
        <w:rPr>
          <w:rFonts w:ascii="Arial" w:hAnsi="Arial" w:cs="Arial"/>
          <w:lang w:val="en-US"/>
        </w:rPr>
      </w:pPr>
    </w:p>
    <w:tbl>
      <w:tblPr>
        <w:tblStyle w:val="TableGrid"/>
        <w:tblW w:w="0" w:type="auto"/>
        <w:tblLook w:val="04A0" w:firstRow="1" w:lastRow="0" w:firstColumn="1" w:lastColumn="0" w:noHBand="0" w:noVBand="1"/>
      </w:tblPr>
      <w:tblGrid>
        <w:gridCol w:w="2089"/>
        <w:gridCol w:w="2090"/>
        <w:gridCol w:w="2090"/>
        <w:gridCol w:w="2090"/>
      </w:tblGrid>
      <w:tr w:rsidR="00275FA4" w:rsidRPr="00A54E5D" w14:paraId="31C39E53" w14:textId="77777777" w:rsidTr="008B4B72">
        <w:trPr>
          <w:trHeight w:val="537"/>
        </w:trPr>
        <w:tc>
          <w:tcPr>
            <w:tcW w:w="2089" w:type="dxa"/>
            <w:vAlign w:val="center"/>
          </w:tcPr>
          <w:p w14:paraId="0BBEB8D9" w14:textId="77777777" w:rsidR="00275FA4" w:rsidRPr="00A54E5D" w:rsidRDefault="00275FA4" w:rsidP="008B4B72">
            <w:pPr>
              <w:jc w:val="center"/>
              <w:rPr>
                <w:rFonts w:ascii="Arial" w:hAnsi="Arial" w:cs="Arial"/>
                <w:b/>
                <w:bCs/>
                <w:lang w:val="en-US"/>
              </w:rPr>
            </w:pPr>
            <w:r w:rsidRPr="00A54E5D">
              <w:rPr>
                <w:rFonts w:ascii="Arial" w:hAnsi="Arial" w:cs="Arial"/>
                <w:b/>
                <w:bCs/>
                <w:lang w:val="en-US"/>
              </w:rPr>
              <w:t>Field 1</w:t>
            </w:r>
          </w:p>
        </w:tc>
        <w:tc>
          <w:tcPr>
            <w:tcW w:w="2090" w:type="dxa"/>
            <w:vAlign w:val="center"/>
          </w:tcPr>
          <w:p w14:paraId="2EC60DC3"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vAlign w:val="center"/>
          </w:tcPr>
          <w:p w14:paraId="7F0ABCC4"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vAlign w:val="center"/>
          </w:tcPr>
          <w:p w14:paraId="59F89D9E" w14:textId="77777777" w:rsidR="00275FA4" w:rsidRPr="00A54E5D" w:rsidRDefault="00275FA4" w:rsidP="008B4B72">
            <w:pPr>
              <w:jc w:val="center"/>
              <w:rPr>
                <w:rFonts w:ascii="Arial" w:hAnsi="Arial" w:cs="Arial"/>
                <w:lang w:val="en-US"/>
              </w:rPr>
            </w:pPr>
            <w:r w:rsidRPr="00A54E5D">
              <w:rPr>
                <w:rFonts w:ascii="Arial" w:hAnsi="Arial" w:cs="Arial"/>
                <w:lang w:val="en-US"/>
              </w:rPr>
              <w:t>Bulk soil</w:t>
            </w:r>
          </w:p>
        </w:tc>
      </w:tr>
      <w:tr w:rsidR="00275FA4" w:rsidRPr="00A54E5D" w14:paraId="3EE46BE3" w14:textId="77777777" w:rsidTr="008B4B72">
        <w:trPr>
          <w:trHeight w:val="537"/>
        </w:trPr>
        <w:tc>
          <w:tcPr>
            <w:tcW w:w="2089" w:type="dxa"/>
            <w:vAlign w:val="center"/>
          </w:tcPr>
          <w:p w14:paraId="389DAD85"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shd w:val="clear" w:color="auto" w:fill="A6A6A6" w:themeFill="background1" w:themeFillShade="A6"/>
            <w:vAlign w:val="center"/>
          </w:tcPr>
          <w:p w14:paraId="14169937" w14:textId="77777777" w:rsidR="00275FA4" w:rsidRPr="00A54E5D" w:rsidRDefault="00275FA4" w:rsidP="008B4B72">
            <w:pPr>
              <w:jc w:val="center"/>
              <w:rPr>
                <w:rFonts w:ascii="Arial" w:hAnsi="Arial" w:cs="Arial"/>
                <w:b/>
                <w:bCs/>
                <w:lang w:val="en-US"/>
              </w:rPr>
            </w:pPr>
          </w:p>
        </w:tc>
        <w:tc>
          <w:tcPr>
            <w:tcW w:w="2090" w:type="dxa"/>
            <w:vAlign w:val="center"/>
          </w:tcPr>
          <w:p w14:paraId="42009AE9"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0.04</w:t>
            </w:r>
          </w:p>
        </w:tc>
        <w:tc>
          <w:tcPr>
            <w:tcW w:w="2090" w:type="dxa"/>
            <w:vAlign w:val="center"/>
          </w:tcPr>
          <w:p w14:paraId="2C43C4DF"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0.22</w:t>
            </w:r>
          </w:p>
        </w:tc>
      </w:tr>
      <w:tr w:rsidR="00275FA4" w:rsidRPr="00A54E5D" w14:paraId="70B0B802" w14:textId="77777777" w:rsidTr="008B4B72">
        <w:trPr>
          <w:trHeight w:val="537"/>
        </w:trPr>
        <w:tc>
          <w:tcPr>
            <w:tcW w:w="2089" w:type="dxa"/>
            <w:vAlign w:val="center"/>
          </w:tcPr>
          <w:p w14:paraId="5C0BCB3D"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vAlign w:val="center"/>
          </w:tcPr>
          <w:p w14:paraId="4B80D2F4"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0.01</w:t>
            </w:r>
          </w:p>
        </w:tc>
        <w:tc>
          <w:tcPr>
            <w:tcW w:w="2090" w:type="dxa"/>
            <w:shd w:val="clear" w:color="auto" w:fill="A6A6A6" w:themeFill="background1" w:themeFillShade="A6"/>
            <w:vAlign w:val="center"/>
          </w:tcPr>
          <w:p w14:paraId="2829B4C8" w14:textId="77777777" w:rsidR="00275FA4" w:rsidRPr="00A54E5D" w:rsidRDefault="00275FA4" w:rsidP="008B4B72">
            <w:pPr>
              <w:jc w:val="center"/>
              <w:rPr>
                <w:rFonts w:ascii="Arial" w:hAnsi="Arial" w:cs="Arial"/>
                <w:b/>
                <w:bCs/>
                <w:lang w:val="en-US"/>
              </w:rPr>
            </w:pPr>
          </w:p>
        </w:tc>
        <w:tc>
          <w:tcPr>
            <w:tcW w:w="2090" w:type="dxa"/>
            <w:vAlign w:val="center"/>
          </w:tcPr>
          <w:p w14:paraId="630923D6"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0.22</w:t>
            </w:r>
          </w:p>
        </w:tc>
      </w:tr>
      <w:tr w:rsidR="00275FA4" w:rsidRPr="00A54E5D" w14:paraId="20CCA431" w14:textId="77777777" w:rsidTr="008B4B72">
        <w:trPr>
          <w:trHeight w:val="537"/>
        </w:trPr>
        <w:tc>
          <w:tcPr>
            <w:tcW w:w="2089" w:type="dxa"/>
            <w:tcBorders>
              <w:bottom w:val="double" w:sz="4" w:space="0" w:color="auto"/>
            </w:tcBorders>
            <w:vAlign w:val="center"/>
          </w:tcPr>
          <w:p w14:paraId="46901AD0" w14:textId="77777777" w:rsidR="00275FA4" w:rsidRPr="00A54E5D" w:rsidRDefault="00275FA4" w:rsidP="008B4B72">
            <w:pPr>
              <w:jc w:val="center"/>
              <w:rPr>
                <w:rFonts w:ascii="Arial" w:hAnsi="Arial" w:cs="Arial"/>
                <w:lang w:val="en-US"/>
              </w:rPr>
            </w:pPr>
            <w:r w:rsidRPr="00A54E5D">
              <w:rPr>
                <w:rFonts w:ascii="Arial" w:hAnsi="Arial" w:cs="Arial"/>
                <w:lang w:val="en-US"/>
              </w:rPr>
              <w:t>Bulk soil</w:t>
            </w:r>
          </w:p>
        </w:tc>
        <w:tc>
          <w:tcPr>
            <w:tcW w:w="2090" w:type="dxa"/>
            <w:tcBorders>
              <w:bottom w:val="double" w:sz="4" w:space="0" w:color="auto"/>
            </w:tcBorders>
            <w:vAlign w:val="center"/>
          </w:tcPr>
          <w:p w14:paraId="21618198"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double" w:sz="4" w:space="0" w:color="auto"/>
            </w:tcBorders>
            <w:vAlign w:val="center"/>
          </w:tcPr>
          <w:p w14:paraId="34B56A81" w14:textId="77777777" w:rsidR="00275FA4" w:rsidRPr="00A54E5D" w:rsidRDefault="00275FA4" w:rsidP="008B4B72">
            <w:pPr>
              <w:jc w:val="center"/>
              <w:rPr>
                <w:rFonts w:ascii="Arial" w:hAnsi="Arial" w:cs="Arial"/>
                <w:b/>
                <w:bCs/>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double" w:sz="4" w:space="0" w:color="auto"/>
            </w:tcBorders>
            <w:shd w:val="clear" w:color="auto" w:fill="A6A6A6" w:themeFill="background1" w:themeFillShade="A6"/>
            <w:vAlign w:val="center"/>
          </w:tcPr>
          <w:p w14:paraId="2EC398E0" w14:textId="77777777" w:rsidR="00275FA4" w:rsidRPr="00A54E5D" w:rsidRDefault="00275FA4" w:rsidP="008B4B72">
            <w:pPr>
              <w:jc w:val="center"/>
              <w:rPr>
                <w:rFonts w:ascii="Arial" w:hAnsi="Arial" w:cs="Arial"/>
                <w:b/>
                <w:bCs/>
                <w:lang w:val="en-US"/>
              </w:rPr>
            </w:pPr>
          </w:p>
        </w:tc>
      </w:tr>
      <w:tr w:rsidR="00275FA4" w:rsidRPr="00A54E5D" w14:paraId="163ED8B6" w14:textId="77777777" w:rsidTr="008B4B72">
        <w:trPr>
          <w:trHeight w:val="113"/>
        </w:trPr>
        <w:tc>
          <w:tcPr>
            <w:tcW w:w="2089" w:type="dxa"/>
            <w:tcBorders>
              <w:top w:val="double" w:sz="4" w:space="0" w:color="auto"/>
              <w:bottom w:val="double" w:sz="4" w:space="0" w:color="auto"/>
            </w:tcBorders>
            <w:vAlign w:val="center"/>
          </w:tcPr>
          <w:p w14:paraId="65C3A4F8" w14:textId="77777777" w:rsidR="00275FA4" w:rsidRPr="00A54E5D" w:rsidRDefault="00275FA4" w:rsidP="008B4B72">
            <w:pPr>
              <w:jc w:val="center"/>
              <w:rPr>
                <w:rFonts w:ascii="Arial" w:hAnsi="Arial" w:cs="Arial"/>
                <w:sz w:val="8"/>
                <w:szCs w:val="8"/>
                <w:lang w:val="en-US"/>
              </w:rPr>
            </w:pPr>
          </w:p>
        </w:tc>
        <w:tc>
          <w:tcPr>
            <w:tcW w:w="2090" w:type="dxa"/>
            <w:tcBorders>
              <w:top w:val="double" w:sz="4" w:space="0" w:color="auto"/>
              <w:bottom w:val="double" w:sz="4" w:space="0" w:color="auto"/>
            </w:tcBorders>
            <w:vAlign w:val="center"/>
          </w:tcPr>
          <w:p w14:paraId="1D9CAEA3" w14:textId="77777777" w:rsidR="00275FA4" w:rsidRPr="00A54E5D" w:rsidRDefault="00275FA4" w:rsidP="008B4B72">
            <w:pPr>
              <w:jc w:val="center"/>
              <w:rPr>
                <w:rFonts w:ascii="Arial" w:hAnsi="Arial" w:cs="Arial"/>
                <w:sz w:val="8"/>
                <w:szCs w:val="8"/>
                <w:lang w:val="en-US"/>
              </w:rPr>
            </w:pPr>
          </w:p>
        </w:tc>
        <w:tc>
          <w:tcPr>
            <w:tcW w:w="2090" w:type="dxa"/>
            <w:tcBorders>
              <w:top w:val="double" w:sz="4" w:space="0" w:color="auto"/>
              <w:bottom w:val="double" w:sz="4" w:space="0" w:color="auto"/>
            </w:tcBorders>
            <w:vAlign w:val="center"/>
          </w:tcPr>
          <w:p w14:paraId="1EE47650" w14:textId="77777777" w:rsidR="00275FA4" w:rsidRPr="00A54E5D" w:rsidRDefault="00275FA4" w:rsidP="008B4B72">
            <w:pPr>
              <w:jc w:val="center"/>
              <w:rPr>
                <w:rFonts w:ascii="Arial" w:hAnsi="Arial" w:cs="Arial"/>
                <w:sz w:val="8"/>
                <w:szCs w:val="8"/>
                <w:lang w:val="en-US"/>
              </w:rPr>
            </w:pPr>
          </w:p>
        </w:tc>
        <w:tc>
          <w:tcPr>
            <w:tcW w:w="2090" w:type="dxa"/>
            <w:tcBorders>
              <w:top w:val="double" w:sz="4" w:space="0" w:color="auto"/>
              <w:bottom w:val="double" w:sz="4" w:space="0" w:color="auto"/>
            </w:tcBorders>
            <w:shd w:val="clear" w:color="auto" w:fill="auto"/>
            <w:vAlign w:val="center"/>
          </w:tcPr>
          <w:p w14:paraId="3D9B9F66" w14:textId="77777777" w:rsidR="00275FA4" w:rsidRPr="00A54E5D" w:rsidRDefault="00275FA4" w:rsidP="008B4B72">
            <w:pPr>
              <w:jc w:val="center"/>
              <w:rPr>
                <w:rFonts w:ascii="Arial" w:hAnsi="Arial" w:cs="Arial"/>
                <w:b/>
                <w:bCs/>
                <w:sz w:val="8"/>
                <w:szCs w:val="8"/>
                <w:lang w:val="en-US"/>
              </w:rPr>
            </w:pPr>
          </w:p>
        </w:tc>
      </w:tr>
      <w:tr w:rsidR="00275FA4" w:rsidRPr="00A54E5D" w14:paraId="46C2F67A" w14:textId="77777777" w:rsidTr="008B4B72">
        <w:trPr>
          <w:trHeight w:val="537"/>
        </w:trPr>
        <w:tc>
          <w:tcPr>
            <w:tcW w:w="2089" w:type="dxa"/>
            <w:tcBorders>
              <w:top w:val="double" w:sz="4" w:space="0" w:color="auto"/>
            </w:tcBorders>
            <w:vAlign w:val="center"/>
          </w:tcPr>
          <w:p w14:paraId="040C6AA1" w14:textId="77777777" w:rsidR="00275FA4" w:rsidRPr="00A54E5D" w:rsidRDefault="00275FA4" w:rsidP="008B4B72">
            <w:pPr>
              <w:jc w:val="center"/>
              <w:rPr>
                <w:rFonts w:ascii="Arial" w:hAnsi="Arial" w:cs="Arial"/>
                <w:b/>
                <w:bCs/>
                <w:lang w:val="en-US"/>
              </w:rPr>
            </w:pPr>
            <w:r w:rsidRPr="00A54E5D">
              <w:rPr>
                <w:rFonts w:ascii="Arial" w:hAnsi="Arial" w:cs="Arial"/>
                <w:b/>
                <w:bCs/>
                <w:lang w:val="en-US"/>
              </w:rPr>
              <w:t>Field 2</w:t>
            </w:r>
          </w:p>
        </w:tc>
        <w:tc>
          <w:tcPr>
            <w:tcW w:w="2090" w:type="dxa"/>
            <w:tcBorders>
              <w:top w:val="double" w:sz="4" w:space="0" w:color="auto"/>
            </w:tcBorders>
            <w:vAlign w:val="center"/>
          </w:tcPr>
          <w:p w14:paraId="6B6351EA"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tcBorders>
              <w:top w:val="double" w:sz="4" w:space="0" w:color="auto"/>
            </w:tcBorders>
            <w:vAlign w:val="center"/>
          </w:tcPr>
          <w:p w14:paraId="5C4A7D62"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tcBorders>
              <w:top w:val="double" w:sz="4" w:space="0" w:color="auto"/>
            </w:tcBorders>
            <w:shd w:val="clear" w:color="auto" w:fill="auto"/>
            <w:vAlign w:val="center"/>
          </w:tcPr>
          <w:p w14:paraId="30B910B6" w14:textId="77777777" w:rsidR="00275FA4" w:rsidRPr="00A54E5D" w:rsidRDefault="00275FA4" w:rsidP="008B4B72">
            <w:pPr>
              <w:jc w:val="center"/>
              <w:rPr>
                <w:rFonts w:ascii="Arial" w:hAnsi="Arial" w:cs="Arial"/>
                <w:b/>
                <w:bCs/>
                <w:lang w:val="en-US"/>
              </w:rPr>
            </w:pPr>
            <w:r w:rsidRPr="00A54E5D">
              <w:rPr>
                <w:rFonts w:ascii="Arial" w:hAnsi="Arial" w:cs="Arial"/>
                <w:lang w:val="en-US"/>
              </w:rPr>
              <w:t>Bulk soil</w:t>
            </w:r>
          </w:p>
        </w:tc>
      </w:tr>
      <w:tr w:rsidR="00275FA4" w:rsidRPr="00A54E5D" w14:paraId="7052C3AE" w14:textId="77777777" w:rsidTr="008B4B72">
        <w:trPr>
          <w:trHeight w:val="537"/>
        </w:trPr>
        <w:tc>
          <w:tcPr>
            <w:tcW w:w="2089" w:type="dxa"/>
            <w:vAlign w:val="center"/>
          </w:tcPr>
          <w:p w14:paraId="4076706D"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shd w:val="clear" w:color="auto" w:fill="A6A6A6" w:themeFill="background1" w:themeFillShade="A6"/>
            <w:vAlign w:val="center"/>
          </w:tcPr>
          <w:p w14:paraId="1AC3D1BA" w14:textId="77777777" w:rsidR="00275FA4" w:rsidRPr="00A54E5D" w:rsidRDefault="00275FA4" w:rsidP="008B4B72">
            <w:pPr>
              <w:jc w:val="center"/>
              <w:rPr>
                <w:rFonts w:ascii="Arial" w:hAnsi="Arial" w:cs="Arial"/>
                <w:lang w:val="en-US"/>
              </w:rPr>
            </w:pPr>
          </w:p>
        </w:tc>
        <w:tc>
          <w:tcPr>
            <w:tcW w:w="2090" w:type="dxa"/>
            <w:vAlign w:val="center"/>
          </w:tcPr>
          <w:p w14:paraId="65519506"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0.01</w:t>
            </w:r>
          </w:p>
        </w:tc>
        <w:tc>
          <w:tcPr>
            <w:tcW w:w="2090" w:type="dxa"/>
            <w:shd w:val="clear" w:color="auto" w:fill="auto"/>
            <w:vAlign w:val="center"/>
          </w:tcPr>
          <w:p w14:paraId="05CEF9D3" w14:textId="77777777" w:rsidR="00275FA4" w:rsidRPr="00A54E5D" w:rsidRDefault="00275FA4" w:rsidP="008B4B72">
            <w:pPr>
              <w:jc w:val="center"/>
              <w:rPr>
                <w:rFonts w:ascii="Arial" w:hAnsi="Arial" w:cs="Arial"/>
                <w:b/>
                <w:bCs/>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0.23</w:t>
            </w:r>
          </w:p>
        </w:tc>
      </w:tr>
      <w:tr w:rsidR="00275FA4" w:rsidRPr="00A54E5D" w14:paraId="5B4884DC" w14:textId="77777777" w:rsidTr="008B4B72">
        <w:trPr>
          <w:trHeight w:val="537"/>
        </w:trPr>
        <w:tc>
          <w:tcPr>
            <w:tcW w:w="2089" w:type="dxa"/>
            <w:vAlign w:val="center"/>
          </w:tcPr>
          <w:p w14:paraId="3229D49C"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vAlign w:val="center"/>
          </w:tcPr>
          <w:p w14:paraId="09CE3BD1"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0.68</w:t>
            </w:r>
          </w:p>
        </w:tc>
        <w:tc>
          <w:tcPr>
            <w:tcW w:w="2090" w:type="dxa"/>
            <w:shd w:val="clear" w:color="auto" w:fill="A6A6A6" w:themeFill="background1" w:themeFillShade="A6"/>
            <w:vAlign w:val="center"/>
          </w:tcPr>
          <w:p w14:paraId="47D97DEB" w14:textId="77777777" w:rsidR="00275FA4" w:rsidRPr="00A54E5D" w:rsidRDefault="00275FA4" w:rsidP="008B4B72">
            <w:pPr>
              <w:jc w:val="center"/>
              <w:rPr>
                <w:rFonts w:ascii="Arial" w:hAnsi="Arial" w:cs="Arial"/>
                <w:lang w:val="en-US"/>
              </w:rPr>
            </w:pPr>
          </w:p>
        </w:tc>
        <w:tc>
          <w:tcPr>
            <w:tcW w:w="2090" w:type="dxa"/>
            <w:shd w:val="clear" w:color="auto" w:fill="auto"/>
            <w:vAlign w:val="center"/>
          </w:tcPr>
          <w:p w14:paraId="7DC074A9" w14:textId="77777777" w:rsidR="00275FA4" w:rsidRPr="00A54E5D" w:rsidRDefault="00275FA4" w:rsidP="008B4B72">
            <w:pPr>
              <w:jc w:val="center"/>
              <w:rPr>
                <w:rFonts w:ascii="Arial" w:hAnsi="Arial" w:cs="Arial"/>
                <w:b/>
                <w:bCs/>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0.21</w:t>
            </w:r>
          </w:p>
        </w:tc>
      </w:tr>
      <w:tr w:rsidR="00275FA4" w:rsidRPr="00A54E5D" w14:paraId="48FC2BF6" w14:textId="77777777" w:rsidTr="008B4B72">
        <w:trPr>
          <w:trHeight w:val="537"/>
        </w:trPr>
        <w:tc>
          <w:tcPr>
            <w:tcW w:w="2089" w:type="dxa"/>
            <w:tcBorders>
              <w:bottom w:val="double" w:sz="4" w:space="0" w:color="auto"/>
            </w:tcBorders>
            <w:vAlign w:val="center"/>
          </w:tcPr>
          <w:p w14:paraId="081DC35E" w14:textId="77777777" w:rsidR="00275FA4" w:rsidRPr="00A54E5D" w:rsidRDefault="00275FA4" w:rsidP="008B4B72">
            <w:pPr>
              <w:jc w:val="center"/>
              <w:rPr>
                <w:rFonts w:ascii="Arial" w:hAnsi="Arial" w:cs="Arial"/>
                <w:lang w:val="en-US"/>
              </w:rPr>
            </w:pPr>
            <w:r w:rsidRPr="00A54E5D">
              <w:rPr>
                <w:rFonts w:ascii="Arial" w:hAnsi="Arial" w:cs="Arial"/>
                <w:lang w:val="en-US"/>
              </w:rPr>
              <w:t>Bulk soil</w:t>
            </w:r>
          </w:p>
        </w:tc>
        <w:tc>
          <w:tcPr>
            <w:tcW w:w="2090" w:type="dxa"/>
            <w:tcBorders>
              <w:bottom w:val="double" w:sz="4" w:space="0" w:color="auto"/>
            </w:tcBorders>
            <w:vAlign w:val="center"/>
          </w:tcPr>
          <w:p w14:paraId="78DC9FA6"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double" w:sz="4" w:space="0" w:color="auto"/>
            </w:tcBorders>
            <w:vAlign w:val="center"/>
          </w:tcPr>
          <w:p w14:paraId="42E58D7A"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double" w:sz="4" w:space="0" w:color="auto"/>
            </w:tcBorders>
            <w:shd w:val="clear" w:color="auto" w:fill="A6A6A6" w:themeFill="background1" w:themeFillShade="A6"/>
            <w:vAlign w:val="center"/>
          </w:tcPr>
          <w:p w14:paraId="7B7169FE" w14:textId="77777777" w:rsidR="00275FA4" w:rsidRPr="00A54E5D" w:rsidRDefault="00275FA4" w:rsidP="008B4B72">
            <w:pPr>
              <w:jc w:val="center"/>
              <w:rPr>
                <w:rFonts w:ascii="Arial" w:hAnsi="Arial" w:cs="Arial"/>
                <w:b/>
                <w:bCs/>
                <w:lang w:val="en-US"/>
              </w:rPr>
            </w:pPr>
          </w:p>
        </w:tc>
      </w:tr>
      <w:tr w:rsidR="00275FA4" w:rsidRPr="00A54E5D" w14:paraId="0E4FDDD6" w14:textId="77777777" w:rsidTr="008B4B72">
        <w:trPr>
          <w:trHeight w:val="113"/>
        </w:trPr>
        <w:tc>
          <w:tcPr>
            <w:tcW w:w="2089" w:type="dxa"/>
            <w:tcBorders>
              <w:bottom w:val="double" w:sz="4" w:space="0" w:color="auto"/>
            </w:tcBorders>
            <w:shd w:val="clear" w:color="auto" w:fill="auto"/>
            <w:vAlign w:val="center"/>
          </w:tcPr>
          <w:p w14:paraId="0D2F4B6C" w14:textId="77777777" w:rsidR="00275FA4" w:rsidRPr="00A54E5D" w:rsidRDefault="00275FA4" w:rsidP="008B4B72">
            <w:pPr>
              <w:jc w:val="center"/>
              <w:rPr>
                <w:rFonts w:ascii="Arial" w:hAnsi="Arial" w:cs="Arial"/>
                <w:sz w:val="8"/>
                <w:szCs w:val="8"/>
                <w:lang w:val="en-US"/>
              </w:rPr>
            </w:pPr>
          </w:p>
        </w:tc>
        <w:tc>
          <w:tcPr>
            <w:tcW w:w="2090" w:type="dxa"/>
            <w:tcBorders>
              <w:bottom w:val="double" w:sz="4" w:space="0" w:color="auto"/>
            </w:tcBorders>
            <w:shd w:val="clear" w:color="auto" w:fill="auto"/>
            <w:vAlign w:val="center"/>
          </w:tcPr>
          <w:p w14:paraId="6A6D138C" w14:textId="77777777" w:rsidR="00275FA4" w:rsidRPr="00A54E5D" w:rsidRDefault="00275FA4" w:rsidP="008B4B72">
            <w:pPr>
              <w:jc w:val="center"/>
              <w:rPr>
                <w:rFonts w:ascii="Arial" w:hAnsi="Arial" w:cs="Arial"/>
                <w:sz w:val="8"/>
                <w:szCs w:val="8"/>
                <w:lang w:val="en-US"/>
              </w:rPr>
            </w:pPr>
          </w:p>
        </w:tc>
        <w:tc>
          <w:tcPr>
            <w:tcW w:w="2090" w:type="dxa"/>
            <w:tcBorders>
              <w:bottom w:val="double" w:sz="4" w:space="0" w:color="auto"/>
            </w:tcBorders>
            <w:shd w:val="clear" w:color="auto" w:fill="auto"/>
            <w:vAlign w:val="center"/>
          </w:tcPr>
          <w:p w14:paraId="7593CD3B" w14:textId="77777777" w:rsidR="00275FA4" w:rsidRPr="00A54E5D" w:rsidRDefault="00275FA4" w:rsidP="008B4B72">
            <w:pPr>
              <w:jc w:val="center"/>
              <w:rPr>
                <w:rFonts w:ascii="Arial" w:hAnsi="Arial" w:cs="Arial"/>
                <w:sz w:val="8"/>
                <w:szCs w:val="8"/>
                <w:lang w:val="en-US"/>
              </w:rPr>
            </w:pPr>
          </w:p>
        </w:tc>
        <w:tc>
          <w:tcPr>
            <w:tcW w:w="2090" w:type="dxa"/>
            <w:tcBorders>
              <w:bottom w:val="double" w:sz="4" w:space="0" w:color="auto"/>
            </w:tcBorders>
            <w:shd w:val="clear" w:color="auto" w:fill="auto"/>
            <w:vAlign w:val="center"/>
          </w:tcPr>
          <w:p w14:paraId="42353570" w14:textId="77777777" w:rsidR="00275FA4" w:rsidRPr="00A54E5D" w:rsidRDefault="00275FA4" w:rsidP="008B4B72">
            <w:pPr>
              <w:jc w:val="center"/>
              <w:rPr>
                <w:rFonts w:ascii="Arial" w:hAnsi="Arial" w:cs="Arial"/>
                <w:b/>
                <w:bCs/>
                <w:sz w:val="8"/>
                <w:szCs w:val="8"/>
                <w:lang w:val="en-US"/>
              </w:rPr>
            </w:pPr>
          </w:p>
        </w:tc>
      </w:tr>
      <w:tr w:rsidR="00275FA4" w:rsidRPr="00A54E5D" w14:paraId="36CEE019" w14:textId="77777777" w:rsidTr="008B4B72">
        <w:trPr>
          <w:trHeight w:val="537"/>
        </w:trPr>
        <w:tc>
          <w:tcPr>
            <w:tcW w:w="2089" w:type="dxa"/>
            <w:tcBorders>
              <w:top w:val="double" w:sz="4" w:space="0" w:color="auto"/>
            </w:tcBorders>
            <w:vAlign w:val="center"/>
          </w:tcPr>
          <w:p w14:paraId="28FE0D8C" w14:textId="77777777" w:rsidR="00275FA4" w:rsidRPr="00A54E5D" w:rsidRDefault="00275FA4" w:rsidP="008B4B72">
            <w:pPr>
              <w:jc w:val="center"/>
              <w:rPr>
                <w:rFonts w:ascii="Arial" w:hAnsi="Arial" w:cs="Arial"/>
                <w:b/>
                <w:bCs/>
                <w:lang w:val="en-US"/>
              </w:rPr>
            </w:pPr>
            <w:r w:rsidRPr="00A54E5D">
              <w:rPr>
                <w:rFonts w:ascii="Arial" w:hAnsi="Arial" w:cs="Arial"/>
                <w:b/>
                <w:bCs/>
                <w:lang w:val="en-US"/>
              </w:rPr>
              <w:t>Field 3</w:t>
            </w:r>
          </w:p>
        </w:tc>
        <w:tc>
          <w:tcPr>
            <w:tcW w:w="2090" w:type="dxa"/>
            <w:tcBorders>
              <w:top w:val="double" w:sz="4" w:space="0" w:color="auto"/>
            </w:tcBorders>
            <w:vAlign w:val="center"/>
          </w:tcPr>
          <w:p w14:paraId="355A6D2E"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tcBorders>
              <w:top w:val="double" w:sz="4" w:space="0" w:color="auto"/>
            </w:tcBorders>
            <w:vAlign w:val="center"/>
          </w:tcPr>
          <w:p w14:paraId="691B55D3"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tcBorders>
              <w:top w:val="double" w:sz="4" w:space="0" w:color="auto"/>
            </w:tcBorders>
            <w:shd w:val="clear" w:color="auto" w:fill="auto"/>
            <w:vAlign w:val="center"/>
          </w:tcPr>
          <w:p w14:paraId="58B870DE" w14:textId="77777777" w:rsidR="00275FA4" w:rsidRPr="00A54E5D" w:rsidRDefault="00275FA4" w:rsidP="008B4B72">
            <w:pPr>
              <w:jc w:val="center"/>
              <w:rPr>
                <w:rFonts w:ascii="Arial" w:hAnsi="Arial" w:cs="Arial"/>
                <w:b/>
                <w:bCs/>
                <w:lang w:val="en-US"/>
              </w:rPr>
            </w:pPr>
            <w:r w:rsidRPr="00A54E5D">
              <w:rPr>
                <w:rFonts w:ascii="Arial" w:hAnsi="Arial" w:cs="Arial"/>
                <w:lang w:val="en-US"/>
              </w:rPr>
              <w:t>Bulk soil</w:t>
            </w:r>
          </w:p>
        </w:tc>
      </w:tr>
      <w:tr w:rsidR="00275FA4" w:rsidRPr="00A54E5D" w14:paraId="064A55BF" w14:textId="77777777" w:rsidTr="008B4B72">
        <w:trPr>
          <w:trHeight w:val="537"/>
        </w:trPr>
        <w:tc>
          <w:tcPr>
            <w:tcW w:w="2089" w:type="dxa"/>
            <w:vAlign w:val="center"/>
          </w:tcPr>
          <w:p w14:paraId="3977E4B1"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shd w:val="clear" w:color="auto" w:fill="A6A6A6" w:themeFill="background1" w:themeFillShade="A6"/>
            <w:vAlign w:val="center"/>
          </w:tcPr>
          <w:p w14:paraId="478D2A53" w14:textId="77777777" w:rsidR="00275FA4" w:rsidRPr="00A54E5D" w:rsidRDefault="00275FA4" w:rsidP="008B4B72">
            <w:pPr>
              <w:jc w:val="center"/>
              <w:rPr>
                <w:rFonts w:ascii="Arial" w:hAnsi="Arial" w:cs="Arial"/>
                <w:lang w:val="en-US"/>
              </w:rPr>
            </w:pPr>
          </w:p>
        </w:tc>
        <w:tc>
          <w:tcPr>
            <w:tcW w:w="2090" w:type="dxa"/>
            <w:vAlign w:val="center"/>
          </w:tcPr>
          <w:p w14:paraId="0D9D8BB2"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0.02</w:t>
            </w:r>
          </w:p>
        </w:tc>
        <w:tc>
          <w:tcPr>
            <w:tcW w:w="2090" w:type="dxa"/>
            <w:shd w:val="clear" w:color="auto" w:fill="auto"/>
            <w:vAlign w:val="center"/>
          </w:tcPr>
          <w:p w14:paraId="7004E176"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0.17</w:t>
            </w:r>
          </w:p>
        </w:tc>
      </w:tr>
      <w:tr w:rsidR="00275FA4" w:rsidRPr="00A54E5D" w14:paraId="1D722EEC" w14:textId="77777777" w:rsidTr="008B4B72">
        <w:trPr>
          <w:trHeight w:val="537"/>
        </w:trPr>
        <w:tc>
          <w:tcPr>
            <w:tcW w:w="2089" w:type="dxa"/>
            <w:tcBorders>
              <w:bottom w:val="single" w:sz="4" w:space="0" w:color="auto"/>
            </w:tcBorders>
            <w:vAlign w:val="center"/>
          </w:tcPr>
          <w:p w14:paraId="6CC826D3"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tcBorders>
              <w:bottom w:val="single" w:sz="4" w:space="0" w:color="auto"/>
            </w:tcBorders>
            <w:vAlign w:val="center"/>
          </w:tcPr>
          <w:p w14:paraId="55864D75"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0.30</w:t>
            </w:r>
          </w:p>
        </w:tc>
        <w:tc>
          <w:tcPr>
            <w:tcW w:w="2090" w:type="dxa"/>
            <w:tcBorders>
              <w:bottom w:val="single" w:sz="4" w:space="0" w:color="auto"/>
            </w:tcBorders>
            <w:shd w:val="clear" w:color="auto" w:fill="A6A6A6" w:themeFill="background1" w:themeFillShade="A6"/>
            <w:vAlign w:val="center"/>
          </w:tcPr>
          <w:p w14:paraId="1C56756C" w14:textId="77777777" w:rsidR="00275FA4" w:rsidRPr="00A54E5D" w:rsidRDefault="00275FA4" w:rsidP="008B4B72">
            <w:pPr>
              <w:jc w:val="center"/>
              <w:rPr>
                <w:rFonts w:ascii="Arial" w:hAnsi="Arial" w:cs="Arial"/>
                <w:lang w:val="en-US"/>
              </w:rPr>
            </w:pPr>
          </w:p>
        </w:tc>
        <w:tc>
          <w:tcPr>
            <w:tcW w:w="2090" w:type="dxa"/>
            <w:tcBorders>
              <w:bottom w:val="single" w:sz="4" w:space="0" w:color="auto"/>
            </w:tcBorders>
            <w:shd w:val="clear" w:color="auto" w:fill="auto"/>
            <w:vAlign w:val="center"/>
          </w:tcPr>
          <w:p w14:paraId="3BE363A3"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0.20</w:t>
            </w:r>
          </w:p>
        </w:tc>
      </w:tr>
      <w:tr w:rsidR="00275FA4" w:rsidRPr="00A54E5D" w14:paraId="2084E4DE" w14:textId="77777777" w:rsidTr="008B4B72">
        <w:trPr>
          <w:trHeight w:val="537"/>
        </w:trPr>
        <w:tc>
          <w:tcPr>
            <w:tcW w:w="2089" w:type="dxa"/>
            <w:tcBorders>
              <w:bottom w:val="single" w:sz="4" w:space="0" w:color="auto"/>
            </w:tcBorders>
            <w:vAlign w:val="center"/>
          </w:tcPr>
          <w:p w14:paraId="407ECAE2" w14:textId="77777777" w:rsidR="00275FA4" w:rsidRPr="00A54E5D" w:rsidRDefault="00275FA4" w:rsidP="008B4B72">
            <w:pPr>
              <w:jc w:val="center"/>
              <w:rPr>
                <w:rFonts w:ascii="Arial" w:hAnsi="Arial" w:cs="Arial"/>
                <w:lang w:val="en-US"/>
              </w:rPr>
            </w:pPr>
            <w:r w:rsidRPr="00A54E5D">
              <w:rPr>
                <w:rFonts w:ascii="Arial" w:hAnsi="Arial" w:cs="Arial"/>
                <w:lang w:val="en-US"/>
              </w:rPr>
              <w:t>Bulk soil</w:t>
            </w:r>
          </w:p>
        </w:tc>
        <w:tc>
          <w:tcPr>
            <w:tcW w:w="2090" w:type="dxa"/>
            <w:tcBorders>
              <w:bottom w:val="single" w:sz="4" w:space="0" w:color="auto"/>
            </w:tcBorders>
            <w:vAlign w:val="center"/>
          </w:tcPr>
          <w:p w14:paraId="5B3A0DF3"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single" w:sz="4" w:space="0" w:color="auto"/>
            </w:tcBorders>
            <w:vAlign w:val="center"/>
          </w:tcPr>
          <w:p w14:paraId="5D3618EA"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single" w:sz="4" w:space="0" w:color="auto"/>
            </w:tcBorders>
            <w:shd w:val="clear" w:color="auto" w:fill="A6A6A6" w:themeFill="background1" w:themeFillShade="A6"/>
            <w:vAlign w:val="center"/>
          </w:tcPr>
          <w:p w14:paraId="7F66A996" w14:textId="77777777" w:rsidR="00275FA4" w:rsidRPr="00A54E5D" w:rsidRDefault="00275FA4" w:rsidP="008B4B72">
            <w:pPr>
              <w:jc w:val="center"/>
              <w:rPr>
                <w:rFonts w:ascii="Arial" w:hAnsi="Arial" w:cs="Arial"/>
                <w:b/>
                <w:bCs/>
                <w:lang w:val="en-US"/>
              </w:rPr>
            </w:pPr>
          </w:p>
        </w:tc>
      </w:tr>
    </w:tbl>
    <w:p w14:paraId="254CD86A" w14:textId="77777777" w:rsidR="00275FA4" w:rsidRPr="00A54E5D" w:rsidRDefault="00275FA4" w:rsidP="00275FA4">
      <w:pPr>
        <w:pStyle w:val="NoSpacing"/>
        <w:rPr>
          <w:rFonts w:ascii="Arial" w:hAnsi="Arial" w:cs="Arial"/>
          <w:lang w:val="en-US"/>
        </w:rPr>
      </w:pPr>
    </w:p>
    <w:p w14:paraId="10172417" w14:textId="77777777" w:rsidR="00275FA4" w:rsidRPr="00A54E5D" w:rsidRDefault="00275FA4" w:rsidP="00275FA4">
      <w:pPr>
        <w:spacing w:after="160" w:line="278" w:lineRule="auto"/>
        <w:rPr>
          <w:rFonts w:ascii="Arial" w:hAnsi="Arial" w:cs="Arial"/>
          <w:lang w:val="en-US"/>
        </w:rPr>
      </w:pPr>
      <w:r w:rsidRPr="00A54E5D">
        <w:rPr>
          <w:rFonts w:ascii="Arial" w:hAnsi="Arial" w:cs="Arial"/>
          <w:lang w:val="en-US"/>
        </w:rPr>
        <w:br w:type="page"/>
      </w:r>
    </w:p>
    <w:p w14:paraId="62D04811" w14:textId="79CFF48C" w:rsidR="00275FA4" w:rsidRPr="00A54E5D" w:rsidRDefault="00275FA4" w:rsidP="00275FA4">
      <w:pPr>
        <w:pStyle w:val="NoSpacing"/>
        <w:rPr>
          <w:rFonts w:ascii="Arial" w:hAnsi="Arial" w:cs="Arial"/>
          <w:lang w:val="en-US"/>
        </w:rPr>
      </w:pPr>
      <w:r w:rsidRPr="00A54E5D">
        <w:rPr>
          <w:rFonts w:ascii="Arial" w:hAnsi="Arial" w:cs="Arial"/>
          <w:b/>
          <w:bCs/>
          <w:lang w:val="en-US"/>
        </w:rPr>
        <w:lastRenderedPageBreak/>
        <w:t xml:space="preserve">Table S6 </w:t>
      </w:r>
      <w:r w:rsidRPr="00A54E5D">
        <w:rPr>
          <w:rFonts w:ascii="Arial" w:hAnsi="Arial" w:cs="Arial"/>
          <w:lang w:val="en-US"/>
        </w:rPr>
        <w:t>Pairwise statistical comparisons by PERMANOVA of fungal communities in the rhizosphere of healthy plants, the rhizosphere of diseased plants and bulk soil in each of three commercial soybean fields. Comparisons were performed for the Jaccard distance metric. The R</w:t>
      </w:r>
      <w:r w:rsidRPr="00A54E5D">
        <w:rPr>
          <w:rFonts w:ascii="Arial" w:hAnsi="Arial" w:cs="Arial"/>
          <w:vertAlign w:val="superscript"/>
          <w:lang w:val="en-US"/>
        </w:rPr>
        <w:t>2</w:t>
      </w:r>
      <w:r w:rsidRPr="00A54E5D">
        <w:rPr>
          <w:rFonts w:ascii="Arial" w:hAnsi="Arial" w:cs="Arial"/>
          <w:lang w:val="en-US"/>
        </w:rPr>
        <w:t xml:space="preserve"> and FDR-corrected </w:t>
      </w:r>
      <w:r w:rsidRPr="00A54E5D">
        <w:rPr>
          <w:rFonts w:ascii="Arial" w:hAnsi="Arial" w:cs="Arial"/>
          <w:i/>
          <w:iCs/>
          <w:lang w:val="en-US"/>
        </w:rPr>
        <w:t>p</w:t>
      </w:r>
      <w:r w:rsidRPr="00A54E5D">
        <w:rPr>
          <w:rFonts w:ascii="Arial" w:hAnsi="Arial" w:cs="Arial"/>
          <w:lang w:val="en-US"/>
        </w:rPr>
        <w:t>-values for each comparison are reported.</w:t>
      </w:r>
    </w:p>
    <w:p w14:paraId="6B69997A" w14:textId="77777777" w:rsidR="00275FA4" w:rsidRPr="00A54E5D" w:rsidRDefault="00275FA4" w:rsidP="00275FA4">
      <w:pPr>
        <w:pStyle w:val="NoSpacing"/>
        <w:rPr>
          <w:rFonts w:ascii="Arial" w:hAnsi="Arial" w:cs="Arial"/>
          <w:lang w:val="en-US"/>
        </w:rPr>
      </w:pPr>
    </w:p>
    <w:tbl>
      <w:tblPr>
        <w:tblStyle w:val="TableGrid"/>
        <w:tblW w:w="0" w:type="auto"/>
        <w:tblLook w:val="04A0" w:firstRow="1" w:lastRow="0" w:firstColumn="1" w:lastColumn="0" w:noHBand="0" w:noVBand="1"/>
      </w:tblPr>
      <w:tblGrid>
        <w:gridCol w:w="2089"/>
        <w:gridCol w:w="2090"/>
        <w:gridCol w:w="2090"/>
        <w:gridCol w:w="2090"/>
      </w:tblGrid>
      <w:tr w:rsidR="00275FA4" w:rsidRPr="00A54E5D" w14:paraId="2581AB99" w14:textId="77777777" w:rsidTr="008B4B72">
        <w:trPr>
          <w:trHeight w:val="537"/>
        </w:trPr>
        <w:tc>
          <w:tcPr>
            <w:tcW w:w="2089" w:type="dxa"/>
            <w:vAlign w:val="center"/>
          </w:tcPr>
          <w:p w14:paraId="4D31CD56" w14:textId="77777777" w:rsidR="00275FA4" w:rsidRPr="00A54E5D" w:rsidRDefault="00275FA4" w:rsidP="008B4B72">
            <w:pPr>
              <w:jc w:val="center"/>
              <w:rPr>
                <w:rFonts w:ascii="Arial" w:hAnsi="Arial" w:cs="Arial"/>
                <w:b/>
                <w:bCs/>
                <w:lang w:val="en-US"/>
              </w:rPr>
            </w:pPr>
            <w:r w:rsidRPr="00A54E5D">
              <w:rPr>
                <w:rFonts w:ascii="Arial" w:hAnsi="Arial" w:cs="Arial"/>
                <w:b/>
                <w:bCs/>
                <w:lang w:val="en-US"/>
              </w:rPr>
              <w:t>Field 1</w:t>
            </w:r>
          </w:p>
        </w:tc>
        <w:tc>
          <w:tcPr>
            <w:tcW w:w="2090" w:type="dxa"/>
            <w:vAlign w:val="center"/>
          </w:tcPr>
          <w:p w14:paraId="0A9F4B5D"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vAlign w:val="center"/>
          </w:tcPr>
          <w:p w14:paraId="1C1AF093"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vAlign w:val="center"/>
          </w:tcPr>
          <w:p w14:paraId="508BFD4F" w14:textId="77777777" w:rsidR="00275FA4" w:rsidRPr="00A54E5D" w:rsidRDefault="00275FA4" w:rsidP="008B4B72">
            <w:pPr>
              <w:jc w:val="center"/>
              <w:rPr>
                <w:rFonts w:ascii="Arial" w:hAnsi="Arial" w:cs="Arial"/>
                <w:lang w:val="en-US"/>
              </w:rPr>
            </w:pPr>
            <w:r w:rsidRPr="00A54E5D">
              <w:rPr>
                <w:rFonts w:ascii="Arial" w:hAnsi="Arial" w:cs="Arial"/>
                <w:lang w:val="en-US"/>
              </w:rPr>
              <w:t>Bulk soil</w:t>
            </w:r>
          </w:p>
        </w:tc>
      </w:tr>
      <w:tr w:rsidR="00275FA4" w:rsidRPr="00A54E5D" w14:paraId="2DB64226" w14:textId="77777777" w:rsidTr="008B4B72">
        <w:trPr>
          <w:trHeight w:val="537"/>
        </w:trPr>
        <w:tc>
          <w:tcPr>
            <w:tcW w:w="2089" w:type="dxa"/>
            <w:vAlign w:val="center"/>
          </w:tcPr>
          <w:p w14:paraId="7AA0D5A2"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shd w:val="clear" w:color="auto" w:fill="A6A6A6" w:themeFill="background1" w:themeFillShade="A6"/>
            <w:vAlign w:val="center"/>
          </w:tcPr>
          <w:p w14:paraId="0730ABE1" w14:textId="77777777" w:rsidR="00275FA4" w:rsidRPr="00A54E5D" w:rsidRDefault="00275FA4" w:rsidP="008B4B72">
            <w:pPr>
              <w:jc w:val="center"/>
              <w:rPr>
                <w:rFonts w:ascii="Arial" w:hAnsi="Arial" w:cs="Arial"/>
                <w:b/>
                <w:bCs/>
                <w:lang w:val="en-US"/>
              </w:rPr>
            </w:pPr>
          </w:p>
        </w:tc>
        <w:tc>
          <w:tcPr>
            <w:tcW w:w="2090" w:type="dxa"/>
            <w:vAlign w:val="center"/>
          </w:tcPr>
          <w:p w14:paraId="713E8C4F"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0.02</w:t>
            </w:r>
          </w:p>
        </w:tc>
        <w:tc>
          <w:tcPr>
            <w:tcW w:w="2090" w:type="dxa"/>
            <w:vAlign w:val="center"/>
          </w:tcPr>
          <w:p w14:paraId="0799AE09"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0.03</w:t>
            </w:r>
          </w:p>
        </w:tc>
      </w:tr>
      <w:tr w:rsidR="00275FA4" w:rsidRPr="00A54E5D" w14:paraId="21BBECA8" w14:textId="77777777" w:rsidTr="008B4B72">
        <w:trPr>
          <w:trHeight w:val="537"/>
        </w:trPr>
        <w:tc>
          <w:tcPr>
            <w:tcW w:w="2089" w:type="dxa"/>
            <w:vAlign w:val="center"/>
          </w:tcPr>
          <w:p w14:paraId="44146C18"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vAlign w:val="center"/>
          </w:tcPr>
          <w:p w14:paraId="5E83A8B6"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1.00</w:t>
            </w:r>
          </w:p>
        </w:tc>
        <w:tc>
          <w:tcPr>
            <w:tcW w:w="2090" w:type="dxa"/>
            <w:shd w:val="clear" w:color="auto" w:fill="A6A6A6" w:themeFill="background1" w:themeFillShade="A6"/>
            <w:vAlign w:val="center"/>
          </w:tcPr>
          <w:p w14:paraId="7BEC3FB5" w14:textId="77777777" w:rsidR="00275FA4" w:rsidRPr="00A54E5D" w:rsidRDefault="00275FA4" w:rsidP="008B4B72">
            <w:pPr>
              <w:jc w:val="center"/>
              <w:rPr>
                <w:rFonts w:ascii="Arial" w:hAnsi="Arial" w:cs="Arial"/>
                <w:b/>
                <w:bCs/>
                <w:lang w:val="en-US"/>
              </w:rPr>
            </w:pPr>
          </w:p>
        </w:tc>
        <w:tc>
          <w:tcPr>
            <w:tcW w:w="2090" w:type="dxa"/>
            <w:vAlign w:val="center"/>
          </w:tcPr>
          <w:p w14:paraId="3154EAAE"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0.04</w:t>
            </w:r>
          </w:p>
        </w:tc>
      </w:tr>
      <w:tr w:rsidR="00275FA4" w:rsidRPr="00A54E5D" w14:paraId="56F37308" w14:textId="77777777" w:rsidTr="008B4B72">
        <w:trPr>
          <w:trHeight w:val="537"/>
        </w:trPr>
        <w:tc>
          <w:tcPr>
            <w:tcW w:w="2089" w:type="dxa"/>
            <w:tcBorders>
              <w:bottom w:val="double" w:sz="4" w:space="0" w:color="auto"/>
            </w:tcBorders>
            <w:vAlign w:val="center"/>
          </w:tcPr>
          <w:p w14:paraId="41729B88" w14:textId="77777777" w:rsidR="00275FA4" w:rsidRPr="00A54E5D" w:rsidRDefault="00275FA4" w:rsidP="008B4B72">
            <w:pPr>
              <w:jc w:val="center"/>
              <w:rPr>
                <w:rFonts w:ascii="Arial" w:hAnsi="Arial" w:cs="Arial"/>
                <w:lang w:val="en-US"/>
              </w:rPr>
            </w:pPr>
            <w:r w:rsidRPr="00A54E5D">
              <w:rPr>
                <w:rFonts w:ascii="Arial" w:hAnsi="Arial" w:cs="Arial"/>
                <w:lang w:val="en-US"/>
              </w:rPr>
              <w:t>Bulk soil</w:t>
            </w:r>
          </w:p>
        </w:tc>
        <w:tc>
          <w:tcPr>
            <w:tcW w:w="2090" w:type="dxa"/>
            <w:tcBorders>
              <w:bottom w:val="double" w:sz="4" w:space="0" w:color="auto"/>
            </w:tcBorders>
            <w:vAlign w:val="center"/>
          </w:tcPr>
          <w:p w14:paraId="64C59A94"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0.38</w:t>
            </w:r>
          </w:p>
        </w:tc>
        <w:tc>
          <w:tcPr>
            <w:tcW w:w="2090" w:type="dxa"/>
            <w:tcBorders>
              <w:bottom w:val="double" w:sz="4" w:space="0" w:color="auto"/>
            </w:tcBorders>
            <w:vAlign w:val="center"/>
          </w:tcPr>
          <w:p w14:paraId="0BC8085E" w14:textId="77777777" w:rsidR="00275FA4" w:rsidRPr="00A54E5D" w:rsidRDefault="00275FA4" w:rsidP="008B4B72">
            <w:pPr>
              <w:jc w:val="center"/>
              <w:rPr>
                <w:rFonts w:ascii="Arial" w:hAnsi="Arial" w:cs="Arial"/>
                <w:b/>
                <w:bCs/>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0.04</w:t>
            </w:r>
          </w:p>
        </w:tc>
        <w:tc>
          <w:tcPr>
            <w:tcW w:w="2090" w:type="dxa"/>
            <w:tcBorders>
              <w:bottom w:val="double" w:sz="4" w:space="0" w:color="auto"/>
            </w:tcBorders>
            <w:shd w:val="clear" w:color="auto" w:fill="A6A6A6" w:themeFill="background1" w:themeFillShade="A6"/>
            <w:vAlign w:val="center"/>
          </w:tcPr>
          <w:p w14:paraId="13F5C782" w14:textId="77777777" w:rsidR="00275FA4" w:rsidRPr="00A54E5D" w:rsidRDefault="00275FA4" w:rsidP="008B4B72">
            <w:pPr>
              <w:jc w:val="center"/>
              <w:rPr>
                <w:rFonts w:ascii="Arial" w:hAnsi="Arial" w:cs="Arial"/>
                <w:b/>
                <w:bCs/>
                <w:lang w:val="en-US"/>
              </w:rPr>
            </w:pPr>
          </w:p>
        </w:tc>
      </w:tr>
      <w:tr w:rsidR="00275FA4" w:rsidRPr="00A54E5D" w14:paraId="6AEE8DF8" w14:textId="77777777" w:rsidTr="008B4B72">
        <w:trPr>
          <w:trHeight w:val="113"/>
        </w:trPr>
        <w:tc>
          <w:tcPr>
            <w:tcW w:w="2089" w:type="dxa"/>
            <w:tcBorders>
              <w:top w:val="double" w:sz="4" w:space="0" w:color="auto"/>
              <w:bottom w:val="double" w:sz="4" w:space="0" w:color="auto"/>
            </w:tcBorders>
            <w:vAlign w:val="center"/>
          </w:tcPr>
          <w:p w14:paraId="5490EB92" w14:textId="77777777" w:rsidR="00275FA4" w:rsidRPr="00A54E5D" w:rsidRDefault="00275FA4" w:rsidP="008B4B72">
            <w:pPr>
              <w:jc w:val="center"/>
              <w:rPr>
                <w:rFonts w:ascii="Arial" w:hAnsi="Arial" w:cs="Arial"/>
                <w:sz w:val="8"/>
                <w:szCs w:val="8"/>
                <w:lang w:val="en-US"/>
              </w:rPr>
            </w:pPr>
          </w:p>
        </w:tc>
        <w:tc>
          <w:tcPr>
            <w:tcW w:w="2090" w:type="dxa"/>
            <w:tcBorders>
              <w:top w:val="double" w:sz="4" w:space="0" w:color="auto"/>
              <w:bottom w:val="double" w:sz="4" w:space="0" w:color="auto"/>
            </w:tcBorders>
            <w:vAlign w:val="center"/>
          </w:tcPr>
          <w:p w14:paraId="56AA2EEF" w14:textId="77777777" w:rsidR="00275FA4" w:rsidRPr="00A54E5D" w:rsidRDefault="00275FA4" w:rsidP="008B4B72">
            <w:pPr>
              <w:jc w:val="center"/>
              <w:rPr>
                <w:rFonts w:ascii="Arial" w:hAnsi="Arial" w:cs="Arial"/>
                <w:sz w:val="8"/>
                <w:szCs w:val="8"/>
                <w:lang w:val="en-US"/>
              </w:rPr>
            </w:pPr>
          </w:p>
        </w:tc>
        <w:tc>
          <w:tcPr>
            <w:tcW w:w="2090" w:type="dxa"/>
            <w:tcBorders>
              <w:top w:val="double" w:sz="4" w:space="0" w:color="auto"/>
              <w:bottom w:val="double" w:sz="4" w:space="0" w:color="auto"/>
            </w:tcBorders>
            <w:vAlign w:val="center"/>
          </w:tcPr>
          <w:p w14:paraId="59D75A11" w14:textId="77777777" w:rsidR="00275FA4" w:rsidRPr="00A54E5D" w:rsidRDefault="00275FA4" w:rsidP="008B4B72">
            <w:pPr>
              <w:jc w:val="center"/>
              <w:rPr>
                <w:rFonts w:ascii="Arial" w:hAnsi="Arial" w:cs="Arial"/>
                <w:sz w:val="8"/>
                <w:szCs w:val="8"/>
                <w:lang w:val="en-US"/>
              </w:rPr>
            </w:pPr>
          </w:p>
        </w:tc>
        <w:tc>
          <w:tcPr>
            <w:tcW w:w="2090" w:type="dxa"/>
            <w:tcBorders>
              <w:top w:val="double" w:sz="4" w:space="0" w:color="auto"/>
              <w:bottom w:val="double" w:sz="4" w:space="0" w:color="auto"/>
            </w:tcBorders>
            <w:shd w:val="clear" w:color="auto" w:fill="auto"/>
            <w:vAlign w:val="center"/>
          </w:tcPr>
          <w:p w14:paraId="35A736D0" w14:textId="77777777" w:rsidR="00275FA4" w:rsidRPr="00A54E5D" w:rsidRDefault="00275FA4" w:rsidP="008B4B72">
            <w:pPr>
              <w:jc w:val="center"/>
              <w:rPr>
                <w:rFonts w:ascii="Arial" w:hAnsi="Arial" w:cs="Arial"/>
                <w:b/>
                <w:bCs/>
                <w:sz w:val="8"/>
                <w:szCs w:val="8"/>
                <w:lang w:val="en-US"/>
              </w:rPr>
            </w:pPr>
          </w:p>
        </w:tc>
      </w:tr>
      <w:tr w:rsidR="00275FA4" w:rsidRPr="00A54E5D" w14:paraId="710C201E" w14:textId="77777777" w:rsidTr="008B4B72">
        <w:trPr>
          <w:trHeight w:val="537"/>
        </w:trPr>
        <w:tc>
          <w:tcPr>
            <w:tcW w:w="2089" w:type="dxa"/>
            <w:tcBorders>
              <w:top w:val="double" w:sz="4" w:space="0" w:color="auto"/>
            </w:tcBorders>
            <w:vAlign w:val="center"/>
          </w:tcPr>
          <w:p w14:paraId="5CC95D13" w14:textId="77777777" w:rsidR="00275FA4" w:rsidRPr="00A54E5D" w:rsidRDefault="00275FA4" w:rsidP="008B4B72">
            <w:pPr>
              <w:jc w:val="center"/>
              <w:rPr>
                <w:rFonts w:ascii="Arial" w:hAnsi="Arial" w:cs="Arial"/>
                <w:b/>
                <w:bCs/>
                <w:lang w:val="en-US"/>
              </w:rPr>
            </w:pPr>
            <w:r w:rsidRPr="00A54E5D">
              <w:rPr>
                <w:rFonts w:ascii="Arial" w:hAnsi="Arial" w:cs="Arial"/>
                <w:b/>
                <w:bCs/>
                <w:lang w:val="en-US"/>
              </w:rPr>
              <w:t>Field 2</w:t>
            </w:r>
          </w:p>
        </w:tc>
        <w:tc>
          <w:tcPr>
            <w:tcW w:w="2090" w:type="dxa"/>
            <w:tcBorders>
              <w:top w:val="double" w:sz="4" w:space="0" w:color="auto"/>
            </w:tcBorders>
            <w:vAlign w:val="center"/>
          </w:tcPr>
          <w:p w14:paraId="34049704"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tcBorders>
              <w:top w:val="double" w:sz="4" w:space="0" w:color="auto"/>
            </w:tcBorders>
            <w:vAlign w:val="center"/>
          </w:tcPr>
          <w:p w14:paraId="2F224A9F"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tcBorders>
              <w:top w:val="double" w:sz="4" w:space="0" w:color="auto"/>
            </w:tcBorders>
            <w:shd w:val="clear" w:color="auto" w:fill="auto"/>
            <w:vAlign w:val="center"/>
          </w:tcPr>
          <w:p w14:paraId="51958B41" w14:textId="77777777" w:rsidR="00275FA4" w:rsidRPr="00A54E5D" w:rsidRDefault="00275FA4" w:rsidP="008B4B72">
            <w:pPr>
              <w:jc w:val="center"/>
              <w:rPr>
                <w:rFonts w:ascii="Arial" w:hAnsi="Arial" w:cs="Arial"/>
                <w:b/>
                <w:bCs/>
                <w:lang w:val="en-US"/>
              </w:rPr>
            </w:pPr>
            <w:r w:rsidRPr="00A54E5D">
              <w:rPr>
                <w:rFonts w:ascii="Arial" w:hAnsi="Arial" w:cs="Arial"/>
                <w:lang w:val="en-US"/>
              </w:rPr>
              <w:t>Bulk soil</w:t>
            </w:r>
          </w:p>
        </w:tc>
      </w:tr>
      <w:tr w:rsidR="00275FA4" w:rsidRPr="00A54E5D" w14:paraId="09FC5F6C" w14:textId="77777777" w:rsidTr="008B4B72">
        <w:trPr>
          <w:trHeight w:val="537"/>
        </w:trPr>
        <w:tc>
          <w:tcPr>
            <w:tcW w:w="2089" w:type="dxa"/>
            <w:vAlign w:val="center"/>
          </w:tcPr>
          <w:p w14:paraId="79390120"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shd w:val="clear" w:color="auto" w:fill="A6A6A6" w:themeFill="background1" w:themeFillShade="A6"/>
            <w:vAlign w:val="center"/>
          </w:tcPr>
          <w:p w14:paraId="1AED2DED" w14:textId="77777777" w:rsidR="00275FA4" w:rsidRPr="00A54E5D" w:rsidRDefault="00275FA4" w:rsidP="008B4B72">
            <w:pPr>
              <w:jc w:val="center"/>
              <w:rPr>
                <w:rFonts w:ascii="Arial" w:hAnsi="Arial" w:cs="Arial"/>
                <w:lang w:val="en-US"/>
              </w:rPr>
            </w:pPr>
          </w:p>
        </w:tc>
        <w:tc>
          <w:tcPr>
            <w:tcW w:w="2090" w:type="dxa"/>
            <w:vAlign w:val="center"/>
          </w:tcPr>
          <w:p w14:paraId="180795F9"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0.02</w:t>
            </w:r>
          </w:p>
        </w:tc>
        <w:tc>
          <w:tcPr>
            <w:tcW w:w="2090" w:type="dxa"/>
            <w:shd w:val="clear" w:color="auto" w:fill="auto"/>
            <w:vAlign w:val="center"/>
          </w:tcPr>
          <w:p w14:paraId="76111FC2" w14:textId="77777777" w:rsidR="00275FA4" w:rsidRPr="00A54E5D" w:rsidRDefault="00275FA4" w:rsidP="008B4B72">
            <w:pPr>
              <w:jc w:val="center"/>
              <w:rPr>
                <w:rFonts w:ascii="Arial" w:hAnsi="Arial" w:cs="Arial"/>
                <w:b/>
                <w:bCs/>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0.03</w:t>
            </w:r>
          </w:p>
        </w:tc>
      </w:tr>
      <w:tr w:rsidR="00275FA4" w:rsidRPr="00A54E5D" w14:paraId="1FB5E04D" w14:textId="77777777" w:rsidTr="008B4B72">
        <w:trPr>
          <w:trHeight w:val="537"/>
        </w:trPr>
        <w:tc>
          <w:tcPr>
            <w:tcW w:w="2089" w:type="dxa"/>
            <w:vAlign w:val="center"/>
          </w:tcPr>
          <w:p w14:paraId="31E57526"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vAlign w:val="center"/>
          </w:tcPr>
          <w:p w14:paraId="4ACBEE26"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0.54</w:t>
            </w:r>
          </w:p>
        </w:tc>
        <w:tc>
          <w:tcPr>
            <w:tcW w:w="2090" w:type="dxa"/>
            <w:shd w:val="clear" w:color="auto" w:fill="A6A6A6" w:themeFill="background1" w:themeFillShade="A6"/>
            <w:vAlign w:val="center"/>
          </w:tcPr>
          <w:p w14:paraId="0C7BFC41" w14:textId="77777777" w:rsidR="00275FA4" w:rsidRPr="00A54E5D" w:rsidRDefault="00275FA4" w:rsidP="008B4B72">
            <w:pPr>
              <w:jc w:val="center"/>
              <w:rPr>
                <w:rFonts w:ascii="Arial" w:hAnsi="Arial" w:cs="Arial"/>
                <w:lang w:val="en-US"/>
              </w:rPr>
            </w:pPr>
          </w:p>
        </w:tc>
        <w:tc>
          <w:tcPr>
            <w:tcW w:w="2090" w:type="dxa"/>
            <w:shd w:val="clear" w:color="auto" w:fill="auto"/>
            <w:vAlign w:val="center"/>
          </w:tcPr>
          <w:p w14:paraId="0B88F1EE" w14:textId="77777777" w:rsidR="00275FA4" w:rsidRPr="00A54E5D" w:rsidRDefault="00275FA4" w:rsidP="008B4B72">
            <w:pPr>
              <w:jc w:val="center"/>
              <w:rPr>
                <w:rFonts w:ascii="Arial" w:hAnsi="Arial" w:cs="Arial"/>
                <w:b/>
                <w:bCs/>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0.05</w:t>
            </w:r>
          </w:p>
        </w:tc>
      </w:tr>
      <w:tr w:rsidR="00275FA4" w:rsidRPr="00A54E5D" w14:paraId="47B5987A" w14:textId="77777777" w:rsidTr="008B4B72">
        <w:trPr>
          <w:trHeight w:val="537"/>
        </w:trPr>
        <w:tc>
          <w:tcPr>
            <w:tcW w:w="2089" w:type="dxa"/>
            <w:tcBorders>
              <w:bottom w:val="double" w:sz="4" w:space="0" w:color="auto"/>
            </w:tcBorders>
            <w:vAlign w:val="center"/>
          </w:tcPr>
          <w:p w14:paraId="1F6A9D3A" w14:textId="77777777" w:rsidR="00275FA4" w:rsidRPr="00A54E5D" w:rsidRDefault="00275FA4" w:rsidP="008B4B72">
            <w:pPr>
              <w:jc w:val="center"/>
              <w:rPr>
                <w:rFonts w:ascii="Arial" w:hAnsi="Arial" w:cs="Arial"/>
                <w:lang w:val="en-US"/>
              </w:rPr>
            </w:pPr>
            <w:r w:rsidRPr="00A54E5D">
              <w:rPr>
                <w:rFonts w:ascii="Arial" w:hAnsi="Arial" w:cs="Arial"/>
                <w:lang w:val="en-US"/>
              </w:rPr>
              <w:t>Bulk soil</w:t>
            </w:r>
          </w:p>
        </w:tc>
        <w:tc>
          <w:tcPr>
            <w:tcW w:w="2090" w:type="dxa"/>
            <w:tcBorders>
              <w:bottom w:val="double" w:sz="4" w:space="0" w:color="auto"/>
            </w:tcBorders>
            <w:vAlign w:val="center"/>
          </w:tcPr>
          <w:p w14:paraId="581E76D6"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0.53</w:t>
            </w:r>
          </w:p>
        </w:tc>
        <w:tc>
          <w:tcPr>
            <w:tcW w:w="2090" w:type="dxa"/>
            <w:tcBorders>
              <w:bottom w:val="double" w:sz="4" w:space="0" w:color="auto"/>
            </w:tcBorders>
            <w:vAlign w:val="center"/>
          </w:tcPr>
          <w:p w14:paraId="23C1D57F"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0.02</w:t>
            </w:r>
          </w:p>
        </w:tc>
        <w:tc>
          <w:tcPr>
            <w:tcW w:w="2090" w:type="dxa"/>
            <w:tcBorders>
              <w:bottom w:val="double" w:sz="4" w:space="0" w:color="auto"/>
            </w:tcBorders>
            <w:shd w:val="clear" w:color="auto" w:fill="A6A6A6" w:themeFill="background1" w:themeFillShade="A6"/>
            <w:vAlign w:val="center"/>
          </w:tcPr>
          <w:p w14:paraId="5E28363D" w14:textId="77777777" w:rsidR="00275FA4" w:rsidRPr="00A54E5D" w:rsidRDefault="00275FA4" w:rsidP="008B4B72">
            <w:pPr>
              <w:jc w:val="center"/>
              <w:rPr>
                <w:rFonts w:ascii="Arial" w:hAnsi="Arial" w:cs="Arial"/>
                <w:b/>
                <w:bCs/>
                <w:lang w:val="en-US"/>
              </w:rPr>
            </w:pPr>
          </w:p>
        </w:tc>
      </w:tr>
      <w:tr w:rsidR="00275FA4" w:rsidRPr="00A54E5D" w14:paraId="5C471867" w14:textId="77777777" w:rsidTr="008B4B72">
        <w:trPr>
          <w:trHeight w:val="113"/>
        </w:trPr>
        <w:tc>
          <w:tcPr>
            <w:tcW w:w="2089" w:type="dxa"/>
            <w:tcBorders>
              <w:bottom w:val="double" w:sz="4" w:space="0" w:color="auto"/>
            </w:tcBorders>
            <w:shd w:val="clear" w:color="auto" w:fill="auto"/>
            <w:vAlign w:val="center"/>
          </w:tcPr>
          <w:p w14:paraId="1CA763C1" w14:textId="77777777" w:rsidR="00275FA4" w:rsidRPr="00A54E5D" w:rsidRDefault="00275FA4" w:rsidP="008B4B72">
            <w:pPr>
              <w:jc w:val="center"/>
              <w:rPr>
                <w:rFonts w:ascii="Arial" w:hAnsi="Arial" w:cs="Arial"/>
                <w:sz w:val="8"/>
                <w:szCs w:val="8"/>
                <w:lang w:val="en-US"/>
              </w:rPr>
            </w:pPr>
          </w:p>
        </w:tc>
        <w:tc>
          <w:tcPr>
            <w:tcW w:w="2090" w:type="dxa"/>
            <w:tcBorders>
              <w:bottom w:val="double" w:sz="4" w:space="0" w:color="auto"/>
            </w:tcBorders>
            <w:shd w:val="clear" w:color="auto" w:fill="auto"/>
            <w:vAlign w:val="center"/>
          </w:tcPr>
          <w:p w14:paraId="5CAA9803" w14:textId="77777777" w:rsidR="00275FA4" w:rsidRPr="00A54E5D" w:rsidRDefault="00275FA4" w:rsidP="008B4B72">
            <w:pPr>
              <w:jc w:val="center"/>
              <w:rPr>
                <w:rFonts w:ascii="Arial" w:hAnsi="Arial" w:cs="Arial"/>
                <w:sz w:val="8"/>
                <w:szCs w:val="8"/>
                <w:lang w:val="en-US"/>
              </w:rPr>
            </w:pPr>
          </w:p>
        </w:tc>
        <w:tc>
          <w:tcPr>
            <w:tcW w:w="2090" w:type="dxa"/>
            <w:tcBorders>
              <w:bottom w:val="double" w:sz="4" w:space="0" w:color="auto"/>
            </w:tcBorders>
            <w:shd w:val="clear" w:color="auto" w:fill="auto"/>
            <w:vAlign w:val="center"/>
          </w:tcPr>
          <w:p w14:paraId="17968E13" w14:textId="77777777" w:rsidR="00275FA4" w:rsidRPr="00A54E5D" w:rsidRDefault="00275FA4" w:rsidP="008B4B72">
            <w:pPr>
              <w:jc w:val="center"/>
              <w:rPr>
                <w:rFonts w:ascii="Arial" w:hAnsi="Arial" w:cs="Arial"/>
                <w:sz w:val="8"/>
                <w:szCs w:val="8"/>
                <w:lang w:val="en-US"/>
              </w:rPr>
            </w:pPr>
          </w:p>
        </w:tc>
        <w:tc>
          <w:tcPr>
            <w:tcW w:w="2090" w:type="dxa"/>
            <w:tcBorders>
              <w:bottom w:val="double" w:sz="4" w:space="0" w:color="auto"/>
            </w:tcBorders>
            <w:shd w:val="clear" w:color="auto" w:fill="auto"/>
            <w:vAlign w:val="center"/>
          </w:tcPr>
          <w:p w14:paraId="05D5205C" w14:textId="77777777" w:rsidR="00275FA4" w:rsidRPr="00A54E5D" w:rsidRDefault="00275FA4" w:rsidP="008B4B72">
            <w:pPr>
              <w:jc w:val="center"/>
              <w:rPr>
                <w:rFonts w:ascii="Arial" w:hAnsi="Arial" w:cs="Arial"/>
                <w:b/>
                <w:bCs/>
                <w:sz w:val="8"/>
                <w:szCs w:val="8"/>
                <w:lang w:val="en-US"/>
              </w:rPr>
            </w:pPr>
          </w:p>
        </w:tc>
      </w:tr>
      <w:tr w:rsidR="00275FA4" w:rsidRPr="00A54E5D" w14:paraId="16C6EF8D" w14:textId="77777777" w:rsidTr="008B4B72">
        <w:trPr>
          <w:trHeight w:val="537"/>
        </w:trPr>
        <w:tc>
          <w:tcPr>
            <w:tcW w:w="2089" w:type="dxa"/>
            <w:tcBorders>
              <w:top w:val="double" w:sz="4" w:space="0" w:color="auto"/>
            </w:tcBorders>
            <w:vAlign w:val="center"/>
          </w:tcPr>
          <w:p w14:paraId="2E7FFCFD" w14:textId="77777777" w:rsidR="00275FA4" w:rsidRPr="00A54E5D" w:rsidRDefault="00275FA4" w:rsidP="008B4B72">
            <w:pPr>
              <w:jc w:val="center"/>
              <w:rPr>
                <w:rFonts w:ascii="Arial" w:hAnsi="Arial" w:cs="Arial"/>
                <w:b/>
                <w:bCs/>
                <w:lang w:val="en-US"/>
              </w:rPr>
            </w:pPr>
            <w:r w:rsidRPr="00A54E5D">
              <w:rPr>
                <w:rFonts w:ascii="Arial" w:hAnsi="Arial" w:cs="Arial"/>
                <w:b/>
                <w:bCs/>
                <w:lang w:val="en-US"/>
              </w:rPr>
              <w:t>Field 3</w:t>
            </w:r>
          </w:p>
        </w:tc>
        <w:tc>
          <w:tcPr>
            <w:tcW w:w="2090" w:type="dxa"/>
            <w:tcBorders>
              <w:top w:val="double" w:sz="4" w:space="0" w:color="auto"/>
            </w:tcBorders>
            <w:vAlign w:val="center"/>
          </w:tcPr>
          <w:p w14:paraId="7F193A04"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tcBorders>
              <w:top w:val="double" w:sz="4" w:space="0" w:color="auto"/>
            </w:tcBorders>
            <w:vAlign w:val="center"/>
          </w:tcPr>
          <w:p w14:paraId="05D3AFEE"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tcBorders>
              <w:top w:val="double" w:sz="4" w:space="0" w:color="auto"/>
            </w:tcBorders>
            <w:shd w:val="clear" w:color="auto" w:fill="auto"/>
            <w:vAlign w:val="center"/>
          </w:tcPr>
          <w:p w14:paraId="2510F655" w14:textId="77777777" w:rsidR="00275FA4" w:rsidRPr="00A54E5D" w:rsidRDefault="00275FA4" w:rsidP="008B4B72">
            <w:pPr>
              <w:jc w:val="center"/>
              <w:rPr>
                <w:rFonts w:ascii="Arial" w:hAnsi="Arial" w:cs="Arial"/>
                <w:b/>
                <w:bCs/>
                <w:lang w:val="en-US"/>
              </w:rPr>
            </w:pPr>
            <w:r w:rsidRPr="00A54E5D">
              <w:rPr>
                <w:rFonts w:ascii="Arial" w:hAnsi="Arial" w:cs="Arial"/>
                <w:lang w:val="en-US"/>
              </w:rPr>
              <w:t>Bulk soil</w:t>
            </w:r>
          </w:p>
        </w:tc>
      </w:tr>
      <w:tr w:rsidR="00275FA4" w:rsidRPr="00A54E5D" w14:paraId="18C39ACF" w14:textId="77777777" w:rsidTr="008B4B72">
        <w:trPr>
          <w:trHeight w:val="537"/>
        </w:trPr>
        <w:tc>
          <w:tcPr>
            <w:tcW w:w="2089" w:type="dxa"/>
            <w:vAlign w:val="center"/>
          </w:tcPr>
          <w:p w14:paraId="68E0B170" w14:textId="77777777" w:rsidR="00275FA4" w:rsidRPr="00A54E5D" w:rsidRDefault="00275FA4" w:rsidP="008B4B72">
            <w:pPr>
              <w:jc w:val="center"/>
              <w:rPr>
                <w:rFonts w:ascii="Arial" w:hAnsi="Arial" w:cs="Arial"/>
                <w:lang w:val="en-US"/>
              </w:rPr>
            </w:pPr>
            <w:r w:rsidRPr="00A54E5D">
              <w:rPr>
                <w:rFonts w:ascii="Arial" w:hAnsi="Arial" w:cs="Arial"/>
                <w:lang w:val="en-US"/>
              </w:rPr>
              <w:t>Healthy</w:t>
            </w:r>
          </w:p>
        </w:tc>
        <w:tc>
          <w:tcPr>
            <w:tcW w:w="2090" w:type="dxa"/>
            <w:shd w:val="clear" w:color="auto" w:fill="A6A6A6" w:themeFill="background1" w:themeFillShade="A6"/>
            <w:vAlign w:val="center"/>
          </w:tcPr>
          <w:p w14:paraId="0F03FEE4" w14:textId="77777777" w:rsidR="00275FA4" w:rsidRPr="00A54E5D" w:rsidRDefault="00275FA4" w:rsidP="008B4B72">
            <w:pPr>
              <w:jc w:val="center"/>
              <w:rPr>
                <w:rFonts w:ascii="Arial" w:hAnsi="Arial" w:cs="Arial"/>
                <w:lang w:val="en-US"/>
              </w:rPr>
            </w:pPr>
          </w:p>
        </w:tc>
        <w:tc>
          <w:tcPr>
            <w:tcW w:w="2090" w:type="dxa"/>
            <w:vAlign w:val="center"/>
          </w:tcPr>
          <w:p w14:paraId="27562534"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0.04</w:t>
            </w:r>
          </w:p>
        </w:tc>
        <w:tc>
          <w:tcPr>
            <w:tcW w:w="2090" w:type="dxa"/>
            <w:shd w:val="clear" w:color="auto" w:fill="auto"/>
            <w:vAlign w:val="center"/>
          </w:tcPr>
          <w:p w14:paraId="2EDE1475"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0.04</w:t>
            </w:r>
          </w:p>
        </w:tc>
      </w:tr>
      <w:tr w:rsidR="00275FA4" w:rsidRPr="00A54E5D" w14:paraId="52F154E1" w14:textId="77777777" w:rsidTr="008B4B72">
        <w:trPr>
          <w:trHeight w:val="537"/>
        </w:trPr>
        <w:tc>
          <w:tcPr>
            <w:tcW w:w="2089" w:type="dxa"/>
            <w:tcBorders>
              <w:bottom w:val="single" w:sz="4" w:space="0" w:color="auto"/>
            </w:tcBorders>
            <w:vAlign w:val="center"/>
          </w:tcPr>
          <w:p w14:paraId="2316A38F" w14:textId="77777777" w:rsidR="00275FA4" w:rsidRPr="00A54E5D" w:rsidRDefault="00275FA4" w:rsidP="008B4B72">
            <w:pPr>
              <w:jc w:val="center"/>
              <w:rPr>
                <w:rFonts w:ascii="Arial" w:hAnsi="Arial" w:cs="Arial"/>
                <w:lang w:val="en-US"/>
              </w:rPr>
            </w:pPr>
            <w:r w:rsidRPr="00A54E5D">
              <w:rPr>
                <w:rFonts w:ascii="Arial" w:hAnsi="Arial" w:cs="Arial"/>
                <w:lang w:val="en-US"/>
              </w:rPr>
              <w:t>Diseased</w:t>
            </w:r>
          </w:p>
        </w:tc>
        <w:tc>
          <w:tcPr>
            <w:tcW w:w="2090" w:type="dxa"/>
            <w:tcBorders>
              <w:bottom w:val="single" w:sz="4" w:space="0" w:color="auto"/>
            </w:tcBorders>
            <w:vAlign w:val="center"/>
          </w:tcPr>
          <w:p w14:paraId="368D6CCE"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&lt; 0.01</w:t>
            </w:r>
          </w:p>
        </w:tc>
        <w:tc>
          <w:tcPr>
            <w:tcW w:w="2090" w:type="dxa"/>
            <w:tcBorders>
              <w:bottom w:val="single" w:sz="4" w:space="0" w:color="auto"/>
            </w:tcBorders>
            <w:shd w:val="clear" w:color="auto" w:fill="A6A6A6" w:themeFill="background1" w:themeFillShade="A6"/>
            <w:vAlign w:val="center"/>
          </w:tcPr>
          <w:p w14:paraId="6A93FC17" w14:textId="77777777" w:rsidR="00275FA4" w:rsidRPr="00A54E5D" w:rsidRDefault="00275FA4" w:rsidP="008B4B72">
            <w:pPr>
              <w:jc w:val="center"/>
              <w:rPr>
                <w:rFonts w:ascii="Arial" w:hAnsi="Arial" w:cs="Arial"/>
                <w:lang w:val="en-US"/>
              </w:rPr>
            </w:pPr>
          </w:p>
        </w:tc>
        <w:tc>
          <w:tcPr>
            <w:tcW w:w="2090" w:type="dxa"/>
            <w:tcBorders>
              <w:bottom w:val="single" w:sz="4" w:space="0" w:color="auto"/>
            </w:tcBorders>
            <w:shd w:val="clear" w:color="auto" w:fill="auto"/>
            <w:vAlign w:val="center"/>
          </w:tcPr>
          <w:p w14:paraId="4A3AF5B7" w14:textId="77777777" w:rsidR="00275FA4" w:rsidRPr="00A54E5D" w:rsidRDefault="00275FA4" w:rsidP="008B4B72">
            <w:pPr>
              <w:jc w:val="center"/>
              <w:rPr>
                <w:rFonts w:ascii="Arial" w:hAnsi="Arial" w:cs="Arial"/>
                <w:lang w:val="en-US"/>
              </w:rPr>
            </w:pPr>
            <w:r w:rsidRPr="00A54E5D">
              <w:rPr>
                <w:rFonts w:ascii="Arial" w:hAnsi="Arial" w:cs="Arial"/>
                <w:lang w:val="en-US"/>
              </w:rPr>
              <w:t>R</w:t>
            </w:r>
            <w:r w:rsidRPr="00A54E5D">
              <w:rPr>
                <w:rFonts w:ascii="Arial" w:hAnsi="Arial" w:cs="Arial"/>
                <w:vertAlign w:val="superscript"/>
                <w:lang w:val="en-US"/>
              </w:rPr>
              <w:t>2</w:t>
            </w:r>
            <w:r w:rsidRPr="00A54E5D">
              <w:rPr>
                <w:rFonts w:ascii="Arial" w:hAnsi="Arial" w:cs="Arial"/>
                <w:lang w:val="en-US"/>
              </w:rPr>
              <w:t xml:space="preserve"> = 0.04</w:t>
            </w:r>
          </w:p>
        </w:tc>
      </w:tr>
      <w:tr w:rsidR="00275FA4" w:rsidRPr="00A54E5D" w14:paraId="532481FC" w14:textId="77777777" w:rsidTr="008B4B72">
        <w:trPr>
          <w:trHeight w:val="537"/>
        </w:trPr>
        <w:tc>
          <w:tcPr>
            <w:tcW w:w="2089" w:type="dxa"/>
            <w:tcBorders>
              <w:bottom w:val="single" w:sz="4" w:space="0" w:color="auto"/>
            </w:tcBorders>
            <w:vAlign w:val="center"/>
          </w:tcPr>
          <w:p w14:paraId="0F522F0E" w14:textId="77777777" w:rsidR="00275FA4" w:rsidRPr="00A54E5D" w:rsidRDefault="00275FA4" w:rsidP="008B4B72">
            <w:pPr>
              <w:jc w:val="center"/>
              <w:rPr>
                <w:rFonts w:ascii="Arial" w:hAnsi="Arial" w:cs="Arial"/>
                <w:lang w:val="en-US"/>
              </w:rPr>
            </w:pPr>
            <w:r w:rsidRPr="00A54E5D">
              <w:rPr>
                <w:rFonts w:ascii="Arial" w:hAnsi="Arial" w:cs="Arial"/>
                <w:lang w:val="en-US"/>
              </w:rPr>
              <w:t>Bulk soil</w:t>
            </w:r>
          </w:p>
        </w:tc>
        <w:tc>
          <w:tcPr>
            <w:tcW w:w="2090" w:type="dxa"/>
            <w:tcBorders>
              <w:bottom w:val="single" w:sz="4" w:space="0" w:color="auto"/>
            </w:tcBorders>
            <w:vAlign w:val="center"/>
          </w:tcPr>
          <w:p w14:paraId="5EE3F477"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1.00</w:t>
            </w:r>
          </w:p>
        </w:tc>
        <w:tc>
          <w:tcPr>
            <w:tcW w:w="2090" w:type="dxa"/>
            <w:tcBorders>
              <w:bottom w:val="single" w:sz="4" w:space="0" w:color="auto"/>
            </w:tcBorders>
            <w:vAlign w:val="center"/>
          </w:tcPr>
          <w:p w14:paraId="6A2664E6" w14:textId="77777777" w:rsidR="00275FA4" w:rsidRPr="00A54E5D" w:rsidRDefault="00275FA4" w:rsidP="008B4B72">
            <w:pPr>
              <w:jc w:val="center"/>
              <w:rPr>
                <w:rFonts w:ascii="Arial" w:hAnsi="Arial" w:cs="Arial"/>
                <w:lang w:val="en-US"/>
              </w:rPr>
            </w:pPr>
            <w:r w:rsidRPr="00A54E5D">
              <w:rPr>
                <w:rFonts w:ascii="Arial" w:hAnsi="Arial" w:cs="Arial"/>
                <w:lang w:val="en-US"/>
              </w:rPr>
              <w:t xml:space="preserve">Adjusted </w:t>
            </w:r>
            <w:r w:rsidRPr="00A54E5D">
              <w:rPr>
                <w:rFonts w:ascii="Arial" w:hAnsi="Arial" w:cs="Arial"/>
                <w:i/>
                <w:iCs/>
                <w:lang w:val="en-US"/>
              </w:rPr>
              <w:t>p</w:t>
            </w:r>
            <w:r w:rsidRPr="00A54E5D">
              <w:rPr>
                <w:rFonts w:ascii="Arial" w:hAnsi="Arial" w:cs="Arial"/>
                <w:lang w:val="en-US"/>
              </w:rPr>
              <w:t xml:space="preserve"> = 1.00</w:t>
            </w:r>
          </w:p>
        </w:tc>
        <w:tc>
          <w:tcPr>
            <w:tcW w:w="2090" w:type="dxa"/>
            <w:tcBorders>
              <w:bottom w:val="single" w:sz="4" w:space="0" w:color="auto"/>
            </w:tcBorders>
            <w:shd w:val="clear" w:color="auto" w:fill="A6A6A6" w:themeFill="background1" w:themeFillShade="A6"/>
            <w:vAlign w:val="center"/>
          </w:tcPr>
          <w:p w14:paraId="5DF9CC6E" w14:textId="77777777" w:rsidR="00275FA4" w:rsidRPr="00A54E5D" w:rsidRDefault="00275FA4" w:rsidP="008B4B72">
            <w:pPr>
              <w:jc w:val="center"/>
              <w:rPr>
                <w:rFonts w:ascii="Arial" w:hAnsi="Arial" w:cs="Arial"/>
                <w:b/>
                <w:bCs/>
                <w:lang w:val="en-US"/>
              </w:rPr>
            </w:pPr>
          </w:p>
        </w:tc>
      </w:tr>
    </w:tbl>
    <w:p w14:paraId="3A9B7B36" w14:textId="77777777" w:rsidR="00275FA4" w:rsidRPr="00A54E5D" w:rsidRDefault="00275FA4" w:rsidP="00275FA4">
      <w:pPr>
        <w:rPr>
          <w:rFonts w:ascii="Arial" w:hAnsi="Arial" w:cs="Arial"/>
          <w:b/>
          <w:bCs/>
          <w:lang w:val="en-US"/>
        </w:rPr>
      </w:pPr>
    </w:p>
    <w:p w14:paraId="79D29836" w14:textId="77777777" w:rsidR="00275FA4" w:rsidRPr="00A54E5D" w:rsidRDefault="00275FA4" w:rsidP="00275FA4">
      <w:pPr>
        <w:pStyle w:val="NoSpacing"/>
        <w:rPr>
          <w:rFonts w:ascii="Arial" w:hAnsi="Arial" w:cs="Arial"/>
          <w:lang w:val="en-US"/>
        </w:rPr>
      </w:pPr>
      <w:r w:rsidRPr="00A54E5D">
        <w:rPr>
          <w:rFonts w:ascii="Arial" w:hAnsi="Arial" w:cs="Arial"/>
          <w:lang w:val="en-US"/>
        </w:rPr>
        <w:br w:type="page"/>
      </w:r>
    </w:p>
    <w:p w14:paraId="1A7240D0" w14:textId="39E59DF0" w:rsidR="002F161D" w:rsidRPr="00A54E5D" w:rsidRDefault="002F161D" w:rsidP="002F161D">
      <w:pPr>
        <w:pStyle w:val="NoSpacing"/>
        <w:rPr>
          <w:rFonts w:ascii="Arial" w:hAnsi="Arial" w:cs="Arial"/>
          <w:lang w:val="en-US"/>
        </w:rPr>
      </w:pPr>
      <w:r w:rsidRPr="00A54E5D">
        <w:rPr>
          <w:rFonts w:ascii="Arial" w:hAnsi="Arial" w:cs="Arial"/>
          <w:b/>
          <w:bCs/>
          <w:lang w:val="en-US"/>
        </w:rPr>
        <w:lastRenderedPageBreak/>
        <w:t xml:space="preserve">Table S7 </w:t>
      </w:r>
      <w:r w:rsidRPr="00A54E5D">
        <w:rPr>
          <w:rFonts w:ascii="Arial" w:hAnsi="Arial" w:cs="Arial"/>
          <w:lang w:val="en-US"/>
        </w:rPr>
        <w:t xml:space="preserve">Percent identity values for ITS2 sequences aligned with the MAFFT tool of EMBL-EBI. A color range from red to green indicates relatively low and high percent identity values, respectively. Three groups of sequences are indicated with thick cell borders and colors in rows and columns. Grey column/row annotation indicates the smaller cluster of </w:t>
      </w:r>
      <w:r w:rsidRPr="00A54E5D">
        <w:rPr>
          <w:rFonts w:ascii="Arial" w:hAnsi="Arial" w:cs="Arial"/>
          <w:i/>
          <w:iCs/>
          <w:lang w:val="en-US"/>
        </w:rPr>
        <w:t>F. solani</w:t>
      </w:r>
      <w:r w:rsidRPr="00A54E5D">
        <w:rPr>
          <w:rFonts w:ascii="Arial" w:hAnsi="Arial" w:cs="Arial"/>
          <w:lang w:val="en-US"/>
        </w:rPr>
        <w:t xml:space="preserve"> ASVs clustering with </w:t>
      </w:r>
      <w:r w:rsidRPr="00A54E5D">
        <w:rPr>
          <w:rFonts w:ascii="Arial" w:hAnsi="Arial" w:cs="Arial"/>
          <w:i/>
          <w:iCs/>
          <w:lang w:val="en-US"/>
        </w:rPr>
        <w:t>F. solani</w:t>
      </w:r>
      <w:r w:rsidRPr="00A54E5D">
        <w:rPr>
          <w:rFonts w:ascii="Arial" w:hAnsi="Arial" w:cs="Arial"/>
          <w:lang w:val="en-US"/>
        </w:rPr>
        <w:t xml:space="preserve"> reference sequences in the heatmap of fig. 3. Blue column/row annotation indicates the large cluster of 51 </w:t>
      </w:r>
      <w:r w:rsidRPr="00A54E5D">
        <w:rPr>
          <w:rFonts w:ascii="Arial" w:hAnsi="Arial" w:cs="Arial"/>
          <w:i/>
          <w:iCs/>
          <w:lang w:val="en-US"/>
        </w:rPr>
        <w:t>F. solani</w:t>
      </w:r>
      <w:r w:rsidRPr="00A54E5D">
        <w:rPr>
          <w:rFonts w:ascii="Arial" w:hAnsi="Arial" w:cs="Arial"/>
          <w:lang w:val="en-US"/>
        </w:rPr>
        <w:t xml:space="preserve"> ASVs and reference sequences for the SDS pathogens </w:t>
      </w:r>
      <w:r w:rsidRPr="00A54E5D">
        <w:rPr>
          <w:rFonts w:ascii="Arial" w:hAnsi="Arial" w:cs="Arial"/>
          <w:i/>
          <w:iCs/>
          <w:lang w:val="en-US"/>
        </w:rPr>
        <w:t xml:space="preserve">F. tucumaniae </w:t>
      </w:r>
      <w:r w:rsidRPr="00A54E5D">
        <w:rPr>
          <w:rFonts w:ascii="Arial" w:hAnsi="Arial" w:cs="Arial"/>
          <w:lang w:val="en-US"/>
        </w:rPr>
        <w:t xml:space="preserve">and </w:t>
      </w:r>
      <w:r w:rsidRPr="00A54E5D">
        <w:rPr>
          <w:rFonts w:ascii="Arial" w:hAnsi="Arial" w:cs="Arial"/>
          <w:i/>
          <w:iCs/>
          <w:lang w:val="en-US"/>
        </w:rPr>
        <w:t xml:space="preserve">F. virguliforme </w:t>
      </w:r>
      <w:r w:rsidRPr="00A54E5D">
        <w:rPr>
          <w:rFonts w:ascii="Arial" w:hAnsi="Arial" w:cs="Arial"/>
          <w:lang w:val="en-US"/>
        </w:rPr>
        <w:t>in fig. 3. Due to the large size of this table, a QR-code to the online open repository Zenodo is presented here.</w:t>
      </w:r>
    </w:p>
    <w:p w14:paraId="2C2D3871" w14:textId="77777777" w:rsidR="002F161D" w:rsidRPr="00A54E5D" w:rsidRDefault="002F161D" w:rsidP="002F161D">
      <w:pPr>
        <w:pStyle w:val="NoSpacing"/>
        <w:rPr>
          <w:rFonts w:ascii="Arial" w:hAnsi="Arial" w:cs="Arial"/>
          <w:lang w:val="en-US"/>
        </w:rPr>
      </w:pPr>
    </w:p>
    <w:p w14:paraId="5DDB0876" w14:textId="77777777" w:rsidR="002F161D" w:rsidRPr="00A54E5D" w:rsidRDefault="002F161D" w:rsidP="002F161D">
      <w:pPr>
        <w:rPr>
          <w:rFonts w:ascii="Arial" w:hAnsi="Arial" w:cs="Arial"/>
          <w:b/>
          <w:bCs/>
          <w:lang w:val="en-US"/>
        </w:rPr>
      </w:pPr>
      <w:r w:rsidRPr="00A54E5D">
        <w:rPr>
          <w:rFonts w:ascii="Arial" w:hAnsi="Arial" w:cs="Arial"/>
          <w:noProof/>
        </w:rPr>
        <w:drawing>
          <wp:anchor distT="0" distB="0" distL="114300" distR="114300" simplePos="0" relativeHeight="251673600" behindDoc="1" locked="0" layoutInCell="1" allowOverlap="1" wp14:anchorId="75E4DDF3" wp14:editId="6823A28B">
            <wp:simplePos x="0" y="0"/>
            <wp:positionH relativeFrom="margin">
              <wp:align>center</wp:align>
            </wp:positionH>
            <wp:positionV relativeFrom="paragraph">
              <wp:posOffset>7562</wp:posOffset>
            </wp:positionV>
            <wp:extent cx="2036445" cy="2036445"/>
            <wp:effectExtent l="0" t="0" r="1905" b="190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36445" cy="20364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E086A9" w14:textId="77777777" w:rsidR="002F161D" w:rsidRPr="00A54E5D" w:rsidRDefault="002F161D" w:rsidP="002F161D">
      <w:pPr>
        <w:pStyle w:val="NoSpacing"/>
        <w:rPr>
          <w:rFonts w:ascii="Arial" w:hAnsi="Arial" w:cs="Arial"/>
          <w:b/>
          <w:bCs/>
          <w:lang w:val="en-US"/>
        </w:rPr>
      </w:pPr>
    </w:p>
    <w:p w14:paraId="5E9ADB88" w14:textId="77777777" w:rsidR="002F161D" w:rsidRPr="00A54E5D" w:rsidRDefault="002F161D" w:rsidP="002F161D">
      <w:pPr>
        <w:pStyle w:val="NoSpacing"/>
        <w:rPr>
          <w:rFonts w:ascii="Arial" w:hAnsi="Arial" w:cs="Arial"/>
          <w:b/>
          <w:bCs/>
          <w:lang w:val="en-US"/>
        </w:rPr>
      </w:pPr>
    </w:p>
    <w:p w14:paraId="6AFCAC07" w14:textId="77777777" w:rsidR="002F161D" w:rsidRPr="00A54E5D" w:rsidRDefault="002F161D">
      <w:pPr>
        <w:rPr>
          <w:rFonts w:ascii="Arial" w:hAnsi="Arial" w:cs="Arial"/>
          <w:b/>
          <w:bCs/>
          <w:kern w:val="2"/>
          <w:sz w:val="26"/>
          <w:szCs w:val="26"/>
          <w:lang w:val="en-US"/>
          <w14:ligatures w14:val="standardContextual"/>
        </w:rPr>
      </w:pPr>
      <w:r w:rsidRPr="00A54E5D">
        <w:rPr>
          <w:rFonts w:ascii="Arial" w:hAnsi="Arial" w:cs="Arial"/>
          <w:b/>
          <w:bCs/>
          <w:sz w:val="26"/>
          <w:szCs w:val="26"/>
          <w:lang w:val="en-US"/>
        </w:rPr>
        <w:br w:type="page"/>
      </w:r>
    </w:p>
    <w:p w14:paraId="3EA9881E" w14:textId="3A1FA4A9" w:rsidR="00275FA4" w:rsidRPr="00A54E5D" w:rsidRDefault="00275FA4" w:rsidP="00275FA4">
      <w:pPr>
        <w:pStyle w:val="NoSpacing"/>
        <w:rPr>
          <w:rFonts w:ascii="Arial" w:hAnsi="Arial" w:cs="Arial"/>
          <w:lang w:val="en-US"/>
        </w:rPr>
      </w:pPr>
      <w:r w:rsidRPr="00A54E5D">
        <w:rPr>
          <w:rFonts w:ascii="Arial" w:hAnsi="Arial" w:cs="Arial"/>
          <w:b/>
          <w:bCs/>
          <w:sz w:val="26"/>
          <w:szCs w:val="26"/>
          <w:lang w:val="en-US"/>
        </w:rPr>
        <w:lastRenderedPageBreak/>
        <w:t>Supplemental Methods</w:t>
      </w:r>
    </w:p>
    <w:p w14:paraId="08D7B367" w14:textId="77777777" w:rsidR="00275FA4" w:rsidRPr="00A54E5D" w:rsidRDefault="00275FA4" w:rsidP="00275FA4">
      <w:pPr>
        <w:pStyle w:val="Default"/>
        <w:rPr>
          <w:rFonts w:ascii="Arial" w:hAnsi="Arial" w:cs="Arial"/>
          <w:b/>
          <w:bCs/>
          <w:sz w:val="10"/>
          <w:szCs w:val="10"/>
          <w:lang w:val="en-US"/>
        </w:rPr>
      </w:pPr>
    </w:p>
    <w:p w14:paraId="560A3B5A" w14:textId="77777777" w:rsidR="00275FA4" w:rsidRPr="00A54E5D" w:rsidRDefault="00275FA4" w:rsidP="00275FA4">
      <w:pPr>
        <w:pStyle w:val="Default"/>
        <w:rPr>
          <w:rFonts w:ascii="Arial" w:hAnsi="Arial" w:cs="Arial"/>
          <w:b/>
          <w:bCs/>
          <w:sz w:val="22"/>
          <w:szCs w:val="22"/>
          <w:lang w:val="en-US"/>
        </w:rPr>
      </w:pPr>
      <w:r w:rsidRPr="00A54E5D">
        <w:rPr>
          <w:rFonts w:ascii="Arial" w:hAnsi="Arial" w:cs="Arial"/>
          <w:b/>
          <w:bCs/>
          <w:sz w:val="22"/>
          <w:szCs w:val="22"/>
          <w:lang w:val="en-US"/>
        </w:rPr>
        <w:t xml:space="preserve">DNA extractions from soybean rhizosphere and bulk soil samples </w:t>
      </w:r>
    </w:p>
    <w:p w14:paraId="6193C9BB" w14:textId="77777777" w:rsidR="00275FA4" w:rsidRPr="00A54E5D" w:rsidRDefault="00275FA4" w:rsidP="00275FA4">
      <w:pPr>
        <w:pStyle w:val="Default"/>
        <w:rPr>
          <w:rFonts w:ascii="Arial" w:hAnsi="Arial" w:cs="Arial"/>
          <w:b/>
          <w:bCs/>
          <w:lang w:val="en-US"/>
        </w:rPr>
      </w:pPr>
      <w:r w:rsidRPr="00A54E5D">
        <w:rPr>
          <w:rFonts w:ascii="Arial" w:hAnsi="Arial" w:cs="Arial"/>
          <w:sz w:val="22"/>
          <w:szCs w:val="22"/>
          <w:lang w:val="en-US"/>
        </w:rPr>
        <w:t>This protocol was used to extract DNA from soybean rhizosphere (soil attached to roots) and bulk soil samples. The procedures are based on the DNeasy PowerSoil kit (Qiagen,</w:t>
      </w:r>
      <w:r w:rsidRPr="00A54E5D">
        <w:rPr>
          <w:rFonts w:ascii="Arial" w:hAnsi="Arial" w:cs="Arial"/>
          <w:b/>
          <w:bCs/>
          <w:sz w:val="22"/>
          <w:szCs w:val="22"/>
          <w:lang w:val="en-US"/>
        </w:rPr>
        <w:t xml:space="preserve"> </w:t>
      </w:r>
      <w:r w:rsidRPr="00A54E5D">
        <w:rPr>
          <w:rFonts w:ascii="Arial" w:hAnsi="Arial" w:cs="Arial"/>
          <w:sz w:val="22"/>
          <w:szCs w:val="22"/>
          <w:lang w:val="en-US"/>
        </w:rPr>
        <w:t xml:space="preserve">Hilden, Germany) and the patent of its predecessor, the MoBio PowerSoil DNA isolation kit. These kits were designed for small soil samples (up to 0.25g) and their protocols were adjusted to enable processing of larger soybean root samples. </w:t>
      </w:r>
    </w:p>
    <w:p w14:paraId="7DAEE332" w14:textId="77777777" w:rsidR="00275FA4" w:rsidRPr="00A54E5D" w:rsidRDefault="00275FA4" w:rsidP="00275FA4">
      <w:pPr>
        <w:pStyle w:val="Default"/>
        <w:rPr>
          <w:rFonts w:ascii="Arial" w:hAnsi="Arial" w:cs="Arial"/>
          <w:sz w:val="22"/>
          <w:szCs w:val="22"/>
          <w:lang w:val="en-US"/>
        </w:rPr>
      </w:pPr>
    </w:p>
    <w:p w14:paraId="394EF451"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 xml:space="preserve">This protocol makes use of the KingFisher Flex Purification System (ThermoFisher), designed for high-throughput reactions in 96-well plates. </w:t>
      </w:r>
    </w:p>
    <w:p w14:paraId="24FFAAB5" w14:textId="77777777" w:rsidR="00275FA4" w:rsidRPr="00A54E5D" w:rsidRDefault="00275FA4" w:rsidP="00275FA4">
      <w:pPr>
        <w:pStyle w:val="Default"/>
        <w:rPr>
          <w:rFonts w:ascii="Arial" w:hAnsi="Arial" w:cs="Arial"/>
          <w:sz w:val="22"/>
          <w:szCs w:val="22"/>
          <w:lang w:val="en-US"/>
        </w:rPr>
      </w:pPr>
    </w:p>
    <w:p w14:paraId="7F44AF14"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Recipes for chemical solutions can be found at the end of this protocol.</w:t>
      </w:r>
    </w:p>
    <w:p w14:paraId="08FD7D7E" w14:textId="77777777" w:rsidR="00275FA4" w:rsidRPr="00A54E5D" w:rsidRDefault="00275FA4" w:rsidP="00275FA4">
      <w:pPr>
        <w:pStyle w:val="Default"/>
        <w:rPr>
          <w:rFonts w:ascii="Arial" w:hAnsi="Arial" w:cs="Arial"/>
          <w:sz w:val="22"/>
          <w:szCs w:val="22"/>
          <w:lang w:val="en-US"/>
        </w:rPr>
      </w:pPr>
    </w:p>
    <w:p w14:paraId="7FC3FB8C"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Note: all samples (soil, roots) were frozen or kept on ice at all times prior to cell lysis (step 2). For steps with smaller volumes, use 2-ml Eppendorf tubes (not 1.5-ml tubes).</w:t>
      </w:r>
    </w:p>
    <w:p w14:paraId="1C963394" w14:textId="77777777" w:rsidR="00275FA4" w:rsidRPr="00A54E5D" w:rsidRDefault="00275FA4" w:rsidP="00275FA4">
      <w:pPr>
        <w:pStyle w:val="Default"/>
        <w:rPr>
          <w:rFonts w:ascii="Arial" w:hAnsi="Arial" w:cs="Arial"/>
          <w:sz w:val="22"/>
          <w:szCs w:val="22"/>
          <w:lang w:val="en-US"/>
        </w:rPr>
      </w:pPr>
    </w:p>
    <w:p w14:paraId="49458936" w14:textId="77777777" w:rsidR="00275FA4" w:rsidRPr="00A54E5D" w:rsidRDefault="00275FA4" w:rsidP="00275FA4">
      <w:pPr>
        <w:pStyle w:val="Default"/>
        <w:rPr>
          <w:rFonts w:ascii="Arial" w:hAnsi="Arial" w:cs="Arial"/>
          <w:sz w:val="22"/>
          <w:szCs w:val="22"/>
          <w:u w:val="single"/>
          <w:lang w:val="en-US"/>
        </w:rPr>
      </w:pPr>
      <w:r w:rsidRPr="00A54E5D">
        <w:rPr>
          <w:rFonts w:ascii="Arial" w:hAnsi="Arial" w:cs="Arial"/>
          <w:sz w:val="22"/>
          <w:szCs w:val="22"/>
          <w:u w:val="single"/>
          <w:lang w:val="en-US"/>
        </w:rPr>
        <w:t>Step-by-step procedures</w:t>
      </w:r>
    </w:p>
    <w:p w14:paraId="0BADAB4C"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 xml:space="preserve">1) Determine the weight of the (root) samples. Make sure that samples do not thaw during this process. </w:t>
      </w:r>
    </w:p>
    <w:p w14:paraId="20912B73" w14:textId="77777777" w:rsidR="00275FA4" w:rsidRPr="00A54E5D" w:rsidRDefault="00275FA4" w:rsidP="00275FA4">
      <w:pPr>
        <w:pStyle w:val="Default"/>
        <w:rPr>
          <w:rFonts w:ascii="Arial" w:hAnsi="Arial" w:cs="Arial"/>
          <w:sz w:val="22"/>
          <w:szCs w:val="22"/>
          <w:lang w:val="en-US"/>
        </w:rPr>
      </w:pPr>
    </w:p>
    <w:p w14:paraId="7C3C8E06"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2) In preparation of cell lysis, calculate and prepare the volume of bead solution and C1 solution to be added to each sample. For 1 g of sample, prepare 3 ml bead solution and 0.24 ml C1 solution. Make sure that the pH of the bead solution is adjusted to 8.0-8.5. Be aware that the total volume of lysis solution should be sufficient to transfer supernatant to a clean tube (e.g. in 50-ml Falcon tubes, we required a total volume of ≥ 11 ml for each soybean root sample).</w:t>
      </w:r>
    </w:p>
    <w:p w14:paraId="3A2185AC" w14:textId="77777777" w:rsidR="00275FA4" w:rsidRPr="00A54E5D" w:rsidRDefault="00275FA4" w:rsidP="00275FA4">
      <w:pPr>
        <w:pStyle w:val="Default"/>
        <w:rPr>
          <w:rFonts w:ascii="Arial" w:hAnsi="Arial" w:cs="Arial"/>
          <w:sz w:val="22"/>
          <w:szCs w:val="22"/>
          <w:lang w:val="en-US"/>
        </w:rPr>
      </w:pPr>
    </w:p>
    <w:p w14:paraId="3311FD50"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 xml:space="preserve">3) Perform cell lysis with a mixture of bead solution and C1 solution. Add 3 ml bead solution and 0.24 ml C1 solution per gram of sample. Invert samples several times by hand and place samples in a 70°C water bath for 10 min. </w:t>
      </w:r>
    </w:p>
    <w:p w14:paraId="542FBA22" w14:textId="77777777" w:rsidR="00275FA4" w:rsidRPr="00A54E5D" w:rsidRDefault="00275FA4" w:rsidP="00275FA4">
      <w:pPr>
        <w:pStyle w:val="Default"/>
        <w:rPr>
          <w:rFonts w:ascii="Arial" w:hAnsi="Arial" w:cs="Arial"/>
          <w:sz w:val="22"/>
          <w:szCs w:val="22"/>
          <w:lang w:val="en-US"/>
        </w:rPr>
      </w:pPr>
    </w:p>
    <w:p w14:paraId="46047C8C"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4) Shake the samples with sterile 3-mm glass beads (10 beads for soybean roots, 2 beads for soil samples) in a Tissuelyser II (2-ml tubes; Qiagen, Hilden, Germany) or paint shaker (50-ml tubes; SK550 1.1 heavy-duty paint shaker, Fast &amp; Fluid, Sassenheim, the Netherlands). Set Tissuelyser twice for 10 min at 30 Hz, or the paint shaker at 270 sec at speed 3, 270 sec at speed 6. Note: soybean roots were not fully grinded during this process.</w:t>
      </w:r>
    </w:p>
    <w:p w14:paraId="352AEAAA" w14:textId="77777777" w:rsidR="00275FA4" w:rsidRPr="00A54E5D" w:rsidRDefault="00275FA4" w:rsidP="00275FA4">
      <w:pPr>
        <w:pStyle w:val="Default"/>
        <w:rPr>
          <w:rFonts w:ascii="Arial" w:hAnsi="Arial" w:cs="Arial"/>
          <w:sz w:val="22"/>
          <w:szCs w:val="22"/>
          <w:lang w:val="en-US"/>
        </w:rPr>
      </w:pPr>
    </w:p>
    <w:p w14:paraId="4A795380"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 xml:space="preserve">5) Spin down suspended particles (max 10.000g). For 50-ml tubes, centrifuging at 4,816 g for 2 min in a swing-out centrifuge should be sufficient. </w:t>
      </w:r>
    </w:p>
    <w:p w14:paraId="2B8523E0" w14:textId="77777777" w:rsidR="00275FA4" w:rsidRPr="00A54E5D" w:rsidRDefault="00275FA4" w:rsidP="00275FA4">
      <w:pPr>
        <w:pStyle w:val="Default"/>
        <w:rPr>
          <w:rFonts w:ascii="Arial" w:hAnsi="Arial" w:cs="Arial"/>
          <w:sz w:val="22"/>
          <w:szCs w:val="22"/>
          <w:lang w:val="en-US"/>
        </w:rPr>
      </w:pPr>
    </w:p>
    <w:p w14:paraId="2DBE2211"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 xml:space="preserve">6) Transfer 700 </w:t>
      </w:r>
      <w:r w:rsidRPr="00A54E5D">
        <w:rPr>
          <w:rFonts w:ascii="Arial" w:hAnsi="Arial" w:cs="Arial"/>
          <w:sz w:val="22"/>
          <w:szCs w:val="22"/>
        </w:rPr>
        <w:t>μ</w:t>
      </w:r>
      <w:r w:rsidRPr="00A54E5D">
        <w:rPr>
          <w:rFonts w:ascii="Arial" w:hAnsi="Arial" w:cs="Arial"/>
          <w:sz w:val="22"/>
          <w:szCs w:val="22"/>
          <w:lang w:val="en-US"/>
        </w:rPr>
        <w:t xml:space="preserve">l supernatant from each sample to clean 2.0-ml tubes. </w:t>
      </w:r>
    </w:p>
    <w:p w14:paraId="722DA9E9" w14:textId="77777777" w:rsidR="00275FA4" w:rsidRPr="00A54E5D" w:rsidRDefault="00275FA4" w:rsidP="00275FA4">
      <w:pPr>
        <w:pStyle w:val="Default"/>
        <w:rPr>
          <w:rFonts w:ascii="Arial" w:hAnsi="Arial" w:cs="Arial"/>
          <w:sz w:val="22"/>
          <w:szCs w:val="22"/>
          <w:lang w:val="en-US"/>
        </w:rPr>
      </w:pPr>
    </w:p>
    <w:p w14:paraId="5CDC3146"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 xml:space="preserve">7) Clean up the supernatant with 250 </w:t>
      </w:r>
      <w:r w:rsidRPr="00A54E5D">
        <w:rPr>
          <w:rFonts w:ascii="Arial" w:hAnsi="Arial" w:cs="Arial"/>
          <w:sz w:val="22"/>
          <w:szCs w:val="22"/>
        </w:rPr>
        <w:t>μ</w:t>
      </w:r>
      <w:r w:rsidRPr="00A54E5D">
        <w:rPr>
          <w:rFonts w:ascii="Arial" w:hAnsi="Arial" w:cs="Arial"/>
          <w:sz w:val="22"/>
          <w:szCs w:val="22"/>
          <w:lang w:val="en-US"/>
        </w:rPr>
        <w:t xml:space="preserve">l C2 solution (Qiagen, Hilden, Germany). Vortex for 5 seconds and put samples on ice for 5 min. Centrifuge samples for 1 min at 10.000 rcf. Transfer 600 </w:t>
      </w:r>
      <w:r w:rsidRPr="00A54E5D">
        <w:rPr>
          <w:rFonts w:ascii="Arial" w:hAnsi="Arial" w:cs="Arial"/>
          <w:sz w:val="22"/>
          <w:szCs w:val="22"/>
        </w:rPr>
        <w:t>μ</w:t>
      </w:r>
      <w:r w:rsidRPr="00A54E5D">
        <w:rPr>
          <w:rFonts w:ascii="Arial" w:hAnsi="Arial" w:cs="Arial"/>
          <w:sz w:val="22"/>
          <w:szCs w:val="22"/>
          <w:lang w:val="en-US"/>
        </w:rPr>
        <w:t xml:space="preserve">l supernatant to a clean tube. </w:t>
      </w:r>
    </w:p>
    <w:p w14:paraId="065B3E59" w14:textId="77777777" w:rsidR="00275FA4" w:rsidRPr="00A54E5D" w:rsidRDefault="00275FA4" w:rsidP="00275FA4">
      <w:pPr>
        <w:pStyle w:val="Default"/>
        <w:rPr>
          <w:rFonts w:ascii="Arial" w:hAnsi="Arial" w:cs="Arial"/>
          <w:sz w:val="22"/>
          <w:szCs w:val="22"/>
          <w:lang w:val="en-US"/>
        </w:rPr>
      </w:pPr>
    </w:p>
    <w:p w14:paraId="75738FBB"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 xml:space="preserve">8) Add 200 </w:t>
      </w:r>
      <w:r w:rsidRPr="00A54E5D">
        <w:rPr>
          <w:rFonts w:ascii="Arial" w:hAnsi="Arial" w:cs="Arial"/>
          <w:sz w:val="22"/>
          <w:szCs w:val="22"/>
        </w:rPr>
        <w:t>μ</w:t>
      </w:r>
      <w:r w:rsidRPr="00A54E5D">
        <w:rPr>
          <w:rFonts w:ascii="Arial" w:hAnsi="Arial" w:cs="Arial"/>
          <w:sz w:val="22"/>
          <w:szCs w:val="22"/>
          <w:lang w:val="en-US"/>
        </w:rPr>
        <w:t xml:space="preserve">l C3 solution (Qiagen, Hilden, Germany) to the new tubes. Vortex for 3 seconds and put on ice for 5 min. Centrifuge samples for 1 min at 10.000g. Transfer up to 750 </w:t>
      </w:r>
      <w:r w:rsidRPr="00A54E5D">
        <w:rPr>
          <w:rFonts w:ascii="Arial" w:hAnsi="Arial" w:cs="Arial"/>
          <w:sz w:val="22"/>
          <w:szCs w:val="22"/>
        </w:rPr>
        <w:t>μ</w:t>
      </w:r>
      <w:r w:rsidRPr="00A54E5D">
        <w:rPr>
          <w:rFonts w:ascii="Arial" w:hAnsi="Arial" w:cs="Arial"/>
          <w:sz w:val="22"/>
          <w:szCs w:val="22"/>
          <w:lang w:val="en-US"/>
        </w:rPr>
        <w:t xml:space="preserve">l to a clean tube. </w:t>
      </w:r>
    </w:p>
    <w:p w14:paraId="6D5DE9FF" w14:textId="77777777" w:rsidR="00275FA4" w:rsidRPr="00A54E5D" w:rsidRDefault="00275FA4" w:rsidP="00275FA4">
      <w:pPr>
        <w:pStyle w:val="NoSpacing"/>
        <w:rPr>
          <w:rFonts w:ascii="Arial" w:hAnsi="Arial" w:cs="Arial"/>
          <w:lang w:val="en-US"/>
        </w:rPr>
      </w:pPr>
    </w:p>
    <w:p w14:paraId="46E6DF96"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 xml:space="preserve">9) For 96 samples, prepare: </w:t>
      </w:r>
    </w:p>
    <w:p w14:paraId="221C5263" w14:textId="77777777" w:rsidR="00275FA4" w:rsidRPr="00A54E5D" w:rsidRDefault="00275FA4" w:rsidP="00275FA4">
      <w:pPr>
        <w:pStyle w:val="Default"/>
        <w:ind w:left="708"/>
        <w:rPr>
          <w:rFonts w:ascii="Arial" w:hAnsi="Arial" w:cs="Arial"/>
          <w:sz w:val="22"/>
          <w:szCs w:val="22"/>
          <w:lang w:val="en-US"/>
        </w:rPr>
      </w:pPr>
      <w:r w:rsidRPr="00A54E5D">
        <w:rPr>
          <w:rFonts w:ascii="Arial" w:hAnsi="Arial" w:cs="Arial"/>
          <w:sz w:val="22"/>
          <w:szCs w:val="22"/>
          <w:lang w:val="en-US"/>
        </w:rPr>
        <w:t xml:space="preserve">• a binding bead mix of 45 ml binding solution (ThermoFisher) and 2 ml MagMax beads (ThermoFisher). Be aware that the beads are viscous and need to be pipetted with care. </w:t>
      </w:r>
    </w:p>
    <w:p w14:paraId="33917216" w14:textId="77777777" w:rsidR="00275FA4" w:rsidRPr="00A54E5D" w:rsidRDefault="00275FA4" w:rsidP="00275FA4">
      <w:pPr>
        <w:pStyle w:val="Default"/>
        <w:ind w:left="708"/>
        <w:rPr>
          <w:rFonts w:ascii="Arial" w:hAnsi="Arial" w:cs="Arial"/>
          <w:sz w:val="22"/>
          <w:szCs w:val="22"/>
          <w:lang w:val="en-US"/>
        </w:rPr>
      </w:pPr>
      <w:r w:rsidRPr="00A54E5D">
        <w:rPr>
          <w:rFonts w:ascii="Arial" w:hAnsi="Arial" w:cs="Arial"/>
          <w:sz w:val="22"/>
          <w:szCs w:val="22"/>
          <w:lang w:val="en-US"/>
        </w:rPr>
        <w:lastRenderedPageBreak/>
        <w:t xml:space="preserve">• 1 Kingfisher deep-well plate with 500 </w:t>
      </w:r>
      <w:r w:rsidRPr="00A54E5D">
        <w:rPr>
          <w:rFonts w:ascii="Arial" w:hAnsi="Arial" w:cs="Arial"/>
          <w:sz w:val="22"/>
          <w:szCs w:val="22"/>
        </w:rPr>
        <w:t>μ</w:t>
      </w:r>
      <w:r w:rsidRPr="00A54E5D">
        <w:rPr>
          <w:rFonts w:ascii="Arial" w:hAnsi="Arial" w:cs="Arial"/>
          <w:sz w:val="22"/>
          <w:szCs w:val="22"/>
          <w:lang w:val="en-US"/>
        </w:rPr>
        <w:t xml:space="preserve">l sample with 500 </w:t>
      </w:r>
      <w:r w:rsidRPr="00A54E5D">
        <w:rPr>
          <w:rFonts w:ascii="Arial" w:hAnsi="Arial" w:cs="Arial"/>
          <w:sz w:val="22"/>
          <w:szCs w:val="22"/>
        </w:rPr>
        <w:t>μ</w:t>
      </w:r>
      <w:r w:rsidRPr="00A54E5D">
        <w:rPr>
          <w:rFonts w:ascii="Arial" w:hAnsi="Arial" w:cs="Arial"/>
          <w:sz w:val="22"/>
          <w:szCs w:val="22"/>
          <w:lang w:val="en-US"/>
        </w:rPr>
        <w:t>l binding bead mix per well (plate ‘Bind’). Make sure that the MagMax beads are suspended properly in the binding solution before pipetting into the plate.</w:t>
      </w:r>
    </w:p>
    <w:p w14:paraId="6DD292D3" w14:textId="77777777" w:rsidR="00275FA4" w:rsidRPr="00A54E5D" w:rsidRDefault="00275FA4" w:rsidP="00275FA4">
      <w:pPr>
        <w:pStyle w:val="Default"/>
        <w:ind w:left="708"/>
        <w:rPr>
          <w:rFonts w:ascii="Arial" w:hAnsi="Arial" w:cs="Arial"/>
          <w:sz w:val="22"/>
          <w:szCs w:val="22"/>
          <w:lang w:val="en-US"/>
        </w:rPr>
      </w:pPr>
      <w:r w:rsidRPr="00A54E5D">
        <w:rPr>
          <w:rFonts w:ascii="Arial" w:hAnsi="Arial" w:cs="Arial"/>
          <w:sz w:val="22"/>
          <w:szCs w:val="22"/>
          <w:lang w:val="en-US"/>
        </w:rPr>
        <w:t xml:space="preserve">• 1 Kingfisher microplate with 50 </w:t>
      </w:r>
      <w:r w:rsidRPr="00A54E5D">
        <w:rPr>
          <w:rFonts w:ascii="Arial" w:hAnsi="Arial" w:cs="Arial"/>
          <w:sz w:val="22"/>
          <w:szCs w:val="22"/>
        </w:rPr>
        <w:t>μ</w:t>
      </w:r>
      <w:r w:rsidRPr="00A54E5D">
        <w:rPr>
          <w:rFonts w:ascii="Arial" w:hAnsi="Arial" w:cs="Arial"/>
          <w:sz w:val="22"/>
          <w:szCs w:val="22"/>
          <w:lang w:val="en-US"/>
        </w:rPr>
        <w:t xml:space="preserve">l C6 solution per well (plate ‘Elution’). </w:t>
      </w:r>
    </w:p>
    <w:p w14:paraId="4257AAE1" w14:textId="77777777" w:rsidR="00275FA4" w:rsidRPr="00A54E5D" w:rsidRDefault="00275FA4" w:rsidP="00275FA4">
      <w:pPr>
        <w:pStyle w:val="Default"/>
        <w:ind w:left="708"/>
        <w:rPr>
          <w:rFonts w:ascii="Arial" w:hAnsi="Arial" w:cs="Arial"/>
          <w:sz w:val="22"/>
          <w:szCs w:val="22"/>
          <w:lang w:val="en-US"/>
        </w:rPr>
      </w:pPr>
      <w:r w:rsidRPr="00A54E5D">
        <w:rPr>
          <w:rFonts w:ascii="Arial" w:hAnsi="Arial" w:cs="Arial"/>
          <w:sz w:val="22"/>
          <w:szCs w:val="22"/>
          <w:lang w:val="en-US"/>
        </w:rPr>
        <w:t xml:space="preserve">• 2 Kingfisher deep-well plates with 1000 </w:t>
      </w:r>
      <w:r w:rsidRPr="00A54E5D">
        <w:rPr>
          <w:rFonts w:ascii="Arial" w:hAnsi="Arial" w:cs="Arial"/>
          <w:sz w:val="22"/>
          <w:szCs w:val="22"/>
        </w:rPr>
        <w:t>μ</w:t>
      </w:r>
      <w:r w:rsidRPr="00A54E5D">
        <w:rPr>
          <w:rFonts w:ascii="Arial" w:hAnsi="Arial" w:cs="Arial"/>
          <w:sz w:val="22"/>
          <w:szCs w:val="22"/>
          <w:lang w:val="en-US"/>
        </w:rPr>
        <w:t xml:space="preserve">l C5 solution per well (plates ‘Wash 1’ and ‘Wash 2’). </w:t>
      </w:r>
    </w:p>
    <w:p w14:paraId="384347E4" w14:textId="77777777" w:rsidR="00275FA4" w:rsidRPr="00A54E5D" w:rsidRDefault="00275FA4" w:rsidP="00275FA4">
      <w:pPr>
        <w:pStyle w:val="Default"/>
        <w:ind w:left="708"/>
        <w:rPr>
          <w:rFonts w:ascii="Arial" w:hAnsi="Arial" w:cs="Arial"/>
          <w:sz w:val="22"/>
          <w:szCs w:val="22"/>
          <w:lang w:val="en-US"/>
        </w:rPr>
      </w:pPr>
      <w:r w:rsidRPr="00A54E5D">
        <w:rPr>
          <w:rFonts w:ascii="Arial" w:hAnsi="Arial" w:cs="Arial"/>
          <w:sz w:val="22"/>
          <w:szCs w:val="22"/>
          <w:lang w:val="en-US"/>
        </w:rPr>
        <w:t xml:space="preserve">• 2 Kingfisher deep-well plates with 1000 </w:t>
      </w:r>
      <w:r w:rsidRPr="00A54E5D">
        <w:rPr>
          <w:rFonts w:ascii="Arial" w:hAnsi="Arial" w:cs="Arial"/>
          <w:sz w:val="22"/>
          <w:szCs w:val="22"/>
        </w:rPr>
        <w:t>μ</w:t>
      </w:r>
      <w:r w:rsidRPr="00A54E5D">
        <w:rPr>
          <w:rFonts w:ascii="Arial" w:hAnsi="Arial" w:cs="Arial"/>
          <w:sz w:val="22"/>
          <w:szCs w:val="22"/>
          <w:lang w:val="en-US"/>
        </w:rPr>
        <w:t xml:space="preserve">l 80% ethanol per well (plates ‘Wash 3’ and ‘Wash 4’). </w:t>
      </w:r>
    </w:p>
    <w:p w14:paraId="0829BA9E" w14:textId="77777777" w:rsidR="00275FA4" w:rsidRPr="00A54E5D" w:rsidRDefault="00275FA4" w:rsidP="00275FA4">
      <w:pPr>
        <w:pStyle w:val="Default"/>
        <w:ind w:left="708"/>
        <w:rPr>
          <w:rFonts w:ascii="Arial" w:hAnsi="Arial" w:cs="Arial"/>
          <w:sz w:val="22"/>
          <w:szCs w:val="22"/>
          <w:lang w:val="en-US"/>
        </w:rPr>
      </w:pPr>
      <w:r w:rsidRPr="00A54E5D">
        <w:rPr>
          <w:rFonts w:ascii="Arial" w:hAnsi="Arial" w:cs="Arial"/>
          <w:sz w:val="22"/>
          <w:szCs w:val="22"/>
          <w:lang w:val="en-US"/>
        </w:rPr>
        <w:t xml:space="preserve">• 1 Kingfisher deep-well plate with a 96-tip comb (plate ‘Tip’). </w:t>
      </w:r>
    </w:p>
    <w:p w14:paraId="43E8E922" w14:textId="77777777" w:rsidR="00275FA4" w:rsidRPr="00A54E5D" w:rsidRDefault="00275FA4" w:rsidP="00275FA4">
      <w:pPr>
        <w:pStyle w:val="Default"/>
        <w:rPr>
          <w:rFonts w:ascii="Arial" w:hAnsi="Arial" w:cs="Arial"/>
          <w:sz w:val="22"/>
          <w:szCs w:val="22"/>
          <w:lang w:val="en-US"/>
        </w:rPr>
      </w:pPr>
    </w:p>
    <w:p w14:paraId="59449DDC"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10) Set up computer-steered protocol for the KingFisher Flex Purification System (ThermoFisher), see detailed protocol below. Start protocol and load plates in correct order as prompted. Start protocol (takes approx. 1 hour).</w:t>
      </w:r>
    </w:p>
    <w:p w14:paraId="3868D8F7" w14:textId="77777777" w:rsidR="00275FA4" w:rsidRPr="00A54E5D" w:rsidRDefault="00275FA4" w:rsidP="00275FA4">
      <w:pPr>
        <w:pStyle w:val="Default"/>
        <w:rPr>
          <w:rFonts w:ascii="Arial" w:hAnsi="Arial" w:cs="Arial"/>
          <w:sz w:val="22"/>
          <w:szCs w:val="22"/>
          <w:lang w:val="en-US"/>
        </w:rPr>
      </w:pPr>
    </w:p>
    <w:p w14:paraId="29583F9E" w14:textId="77777777" w:rsidR="00275FA4" w:rsidRPr="00A54E5D" w:rsidRDefault="00275FA4" w:rsidP="00275FA4">
      <w:pPr>
        <w:pStyle w:val="Default"/>
        <w:rPr>
          <w:rFonts w:ascii="Arial" w:hAnsi="Arial" w:cs="Arial"/>
          <w:sz w:val="22"/>
          <w:szCs w:val="22"/>
          <w:lang w:val="en-US"/>
        </w:rPr>
      </w:pPr>
      <w:r w:rsidRPr="00A54E5D">
        <w:rPr>
          <w:rFonts w:ascii="Arial" w:hAnsi="Arial" w:cs="Arial"/>
          <w:sz w:val="22"/>
          <w:szCs w:val="22"/>
          <w:lang w:val="en-US"/>
        </w:rPr>
        <w:t xml:space="preserve">11) Check DNA quantities and overall quality with Nanodrop (ThermoFisher, Waltham, United States). Note that the amounts of DNA extracted from soil samples with this protocol can seem very low but these samples can often still be amplified by PCR. If you require double-stranded DNA, (also) check DNA quantities with a fluorescent dye in a system such as Qubit (Invitrogen, Waltham, United States). </w:t>
      </w:r>
    </w:p>
    <w:p w14:paraId="398D599B" w14:textId="77777777" w:rsidR="00275FA4" w:rsidRPr="00A54E5D" w:rsidRDefault="00275FA4" w:rsidP="00275FA4">
      <w:pPr>
        <w:pStyle w:val="NoSpacing"/>
        <w:rPr>
          <w:rFonts w:ascii="Arial" w:hAnsi="Arial" w:cs="Arial"/>
          <w:lang w:val="en-US"/>
        </w:rPr>
      </w:pPr>
    </w:p>
    <w:p w14:paraId="7EB3548A" w14:textId="77777777" w:rsidR="00275FA4" w:rsidRPr="00A54E5D" w:rsidRDefault="00275FA4" w:rsidP="00275FA4">
      <w:pPr>
        <w:pStyle w:val="NoSpacing"/>
        <w:rPr>
          <w:rFonts w:ascii="Arial" w:hAnsi="Arial" w:cs="Arial"/>
          <w:lang w:val="en-US"/>
        </w:rPr>
      </w:pPr>
    </w:p>
    <w:p w14:paraId="40BF2C0B" w14:textId="77777777" w:rsidR="00275FA4" w:rsidRPr="00A54E5D" w:rsidRDefault="00275FA4" w:rsidP="00275FA4">
      <w:pPr>
        <w:pStyle w:val="NoSpacing"/>
        <w:rPr>
          <w:rFonts w:ascii="Arial" w:hAnsi="Arial" w:cs="Arial"/>
          <w:u w:val="single"/>
          <w:lang w:val="en-US"/>
        </w:rPr>
      </w:pPr>
      <w:r w:rsidRPr="00A54E5D">
        <w:rPr>
          <w:rFonts w:ascii="Arial" w:hAnsi="Arial" w:cs="Arial"/>
          <w:u w:val="single"/>
          <w:lang w:val="en-US"/>
        </w:rPr>
        <w:t>Recipes for DNA extraction solutions</w:t>
      </w:r>
    </w:p>
    <w:p w14:paraId="010969DB" w14:textId="77777777" w:rsidR="00275FA4" w:rsidRPr="00A54E5D" w:rsidRDefault="00275FA4" w:rsidP="00275FA4">
      <w:pPr>
        <w:pStyle w:val="NoSpacing"/>
        <w:rPr>
          <w:rFonts w:ascii="Arial" w:hAnsi="Arial" w:cs="Arial"/>
          <w:lang w:val="en-US"/>
        </w:rPr>
      </w:pPr>
      <w:r w:rsidRPr="00A54E5D">
        <w:rPr>
          <w:rFonts w:ascii="Arial" w:hAnsi="Arial" w:cs="Arial"/>
          <w:lang w:val="en-US"/>
        </w:rPr>
        <w:t>Bead solution (1L):</w:t>
      </w:r>
    </w:p>
    <w:p w14:paraId="612EB173" w14:textId="77777777" w:rsidR="00275FA4" w:rsidRPr="00A54E5D" w:rsidRDefault="00275FA4" w:rsidP="00275FA4">
      <w:pPr>
        <w:pStyle w:val="NoSpacing"/>
        <w:rPr>
          <w:rFonts w:ascii="Arial" w:hAnsi="Arial" w:cs="Arial"/>
          <w:lang w:val="en-US"/>
        </w:rPr>
      </w:pPr>
      <w:r w:rsidRPr="00A54E5D">
        <w:rPr>
          <w:rFonts w:ascii="Arial" w:hAnsi="Arial" w:cs="Arial"/>
          <w:lang w:val="en-US"/>
        </w:rPr>
        <w:t>NaH</w:t>
      </w:r>
      <w:r w:rsidRPr="00A54E5D">
        <w:rPr>
          <w:rFonts w:ascii="Arial" w:hAnsi="Arial" w:cs="Arial"/>
          <w:vertAlign w:val="subscript"/>
          <w:lang w:val="en-US"/>
        </w:rPr>
        <w:t>2</w:t>
      </w:r>
      <w:r w:rsidRPr="00A54E5D">
        <w:rPr>
          <w:rFonts w:ascii="Arial" w:hAnsi="Arial" w:cs="Arial"/>
          <w:lang w:val="en-US"/>
        </w:rPr>
        <w:t>PO</w:t>
      </w:r>
      <w:r w:rsidRPr="00A54E5D">
        <w:rPr>
          <w:rFonts w:ascii="Arial" w:hAnsi="Arial" w:cs="Arial"/>
          <w:vertAlign w:val="subscript"/>
          <w:lang w:val="en-US"/>
        </w:rPr>
        <w:t>4</w:t>
      </w:r>
      <w:r w:rsidRPr="00A54E5D">
        <w:rPr>
          <w:rFonts w:ascii="Arial" w:hAnsi="Arial" w:cs="Arial"/>
          <w:lang w:val="en-US"/>
        </w:rPr>
        <w:t xml:space="preserve"> (362 mM)</w:t>
      </w:r>
      <w:r w:rsidRPr="00A54E5D">
        <w:rPr>
          <w:rFonts w:ascii="Arial" w:hAnsi="Arial" w:cs="Arial"/>
          <w:lang w:val="en-US"/>
        </w:rPr>
        <w:tab/>
      </w:r>
      <w:r w:rsidRPr="00A54E5D">
        <w:rPr>
          <w:rFonts w:ascii="Arial" w:hAnsi="Arial" w:cs="Arial"/>
          <w:lang w:val="en-US"/>
        </w:rPr>
        <w:tab/>
      </w:r>
      <w:r w:rsidRPr="00A54E5D">
        <w:rPr>
          <w:rFonts w:ascii="Arial" w:hAnsi="Arial" w:cs="Arial"/>
          <w:lang w:val="en-US"/>
        </w:rPr>
        <w:tab/>
        <w:t>500 ml</w:t>
      </w:r>
    </w:p>
    <w:p w14:paraId="575A8023" w14:textId="77777777" w:rsidR="00275FA4" w:rsidRPr="00A54E5D" w:rsidRDefault="00275FA4" w:rsidP="00275FA4">
      <w:pPr>
        <w:pStyle w:val="NoSpacing"/>
        <w:rPr>
          <w:rFonts w:ascii="Arial" w:hAnsi="Arial" w:cs="Arial"/>
          <w:lang w:val="en-US"/>
        </w:rPr>
      </w:pPr>
      <w:r w:rsidRPr="00A54E5D">
        <w:rPr>
          <w:rFonts w:ascii="Arial" w:hAnsi="Arial" w:cs="Arial"/>
          <w:lang w:val="en-US"/>
        </w:rPr>
        <w:t>Gu thiocyanate (CH</w:t>
      </w:r>
      <w:r w:rsidRPr="00A54E5D">
        <w:rPr>
          <w:rFonts w:ascii="Arial" w:hAnsi="Arial" w:cs="Arial"/>
          <w:vertAlign w:val="subscript"/>
          <w:lang w:val="en-US"/>
        </w:rPr>
        <w:t>6</w:t>
      </w:r>
      <w:r w:rsidRPr="00A54E5D">
        <w:rPr>
          <w:rFonts w:ascii="Arial" w:hAnsi="Arial" w:cs="Arial"/>
          <w:lang w:val="en-US"/>
        </w:rPr>
        <w:t>N</w:t>
      </w:r>
      <w:r w:rsidRPr="00A54E5D">
        <w:rPr>
          <w:rFonts w:ascii="Arial" w:hAnsi="Arial" w:cs="Arial"/>
          <w:vertAlign w:val="subscript"/>
          <w:lang w:val="en-US"/>
        </w:rPr>
        <w:t>3</w:t>
      </w:r>
      <w:r w:rsidRPr="00A54E5D">
        <w:rPr>
          <w:rFonts w:ascii="Arial" w:hAnsi="Arial" w:cs="Arial"/>
          <w:lang w:val="en-US"/>
        </w:rPr>
        <w:t>; 605 mM)</w:t>
      </w:r>
      <w:r w:rsidRPr="00A54E5D">
        <w:rPr>
          <w:rFonts w:ascii="Arial" w:hAnsi="Arial" w:cs="Arial"/>
          <w:lang w:val="en-US"/>
        </w:rPr>
        <w:tab/>
        <w:t>200 ml</w:t>
      </w:r>
    </w:p>
    <w:p w14:paraId="45F2B194" w14:textId="77777777" w:rsidR="00275FA4" w:rsidRPr="00A54E5D" w:rsidRDefault="00275FA4" w:rsidP="00275FA4">
      <w:pPr>
        <w:pStyle w:val="NoSpacing"/>
        <w:rPr>
          <w:rFonts w:ascii="Arial" w:hAnsi="Arial" w:cs="Arial"/>
          <w:lang w:val="en-US"/>
        </w:rPr>
      </w:pPr>
      <w:r w:rsidRPr="00A54E5D">
        <w:rPr>
          <w:rFonts w:ascii="Arial" w:hAnsi="Arial" w:cs="Arial"/>
          <w:lang w:val="en-US"/>
        </w:rPr>
        <w:t>MQ</w:t>
      </w:r>
      <w:r w:rsidRPr="00A54E5D">
        <w:rPr>
          <w:rFonts w:ascii="Arial" w:hAnsi="Arial" w:cs="Arial"/>
          <w:lang w:val="en-US"/>
        </w:rPr>
        <w:tab/>
      </w:r>
      <w:r w:rsidRPr="00A54E5D">
        <w:rPr>
          <w:rFonts w:ascii="Arial" w:hAnsi="Arial" w:cs="Arial"/>
          <w:lang w:val="en-US"/>
        </w:rPr>
        <w:tab/>
      </w:r>
      <w:r w:rsidRPr="00A54E5D">
        <w:rPr>
          <w:rFonts w:ascii="Arial" w:hAnsi="Arial" w:cs="Arial"/>
          <w:lang w:val="en-US"/>
        </w:rPr>
        <w:tab/>
      </w:r>
      <w:r w:rsidRPr="00A54E5D">
        <w:rPr>
          <w:rFonts w:ascii="Arial" w:hAnsi="Arial" w:cs="Arial"/>
          <w:lang w:val="en-US"/>
        </w:rPr>
        <w:tab/>
      </w:r>
      <w:r w:rsidRPr="00A54E5D">
        <w:rPr>
          <w:rFonts w:ascii="Arial" w:hAnsi="Arial" w:cs="Arial"/>
          <w:lang w:val="en-US"/>
        </w:rPr>
        <w:tab/>
        <w:t>300 ml</w:t>
      </w:r>
    </w:p>
    <w:p w14:paraId="0A936611" w14:textId="77777777" w:rsidR="00275FA4" w:rsidRPr="00A54E5D" w:rsidRDefault="00275FA4" w:rsidP="00275FA4">
      <w:pPr>
        <w:pStyle w:val="NoSpacing"/>
        <w:rPr>
          <w:rFonts w:ascii="Arial" w:hAnsi="Arial" w:cs="Arial"/>
          <w:lang w:val="en-US"/>
        </w:rPr>
      </w:pPr>
      <w:r w:rsidRPr="00A54E5D">
        <w:rPr>
          <w:rFonts w:ascii="Arial" w:hAnsi="Arial" w:cs="Arial"/>
          <w:lang w:val="en-US"/>
        </w:rPr>
        <w:t>pH adjusted to 8.0-8.5 with NaOH (note: use high concentration NaOH, needs many drops)</w:t>
      </w:r>
    </w:p>
    <w:p w14:paraId="53BF51D9" w14:textId="77777777" w:rsidR="00275FA4" w:rsidRPr="00A54E5D" w:rsidRDefault="00275FA4" w:rsidP="00275FA4">
      <w:pPr>
        <w:pStyle w:val="NoSpacing"/>
        <w:rPr>
          <w:rFonts w:ascii="Arial" w:hAnsi="Arial" w:cs="Arial"/>
          <w:lang w:val="en-US"/>
        </w:rPr>
      </w:pPr>
    </w:p>
    <w:p w14:paraId="6DB3CA18" w14:textId="77777777" w:rsidR="00275FA4" w:rsidRPr="00A54E5D" w:rsidRDefault="00275FA4" w:rsidP="00275FA4">
      <w:pPr>
        <w:pStyle w:val="NoSpacing"/>
        <w:rPr>
          <w:rFonts w:ascii="Arial" w:hAnsi="Arial" w:cs="Arial"/>
          <w:lang w:val="fr-FR"/>
        </w:rPr>
      </w:pPr>
      <w:r w:rsidRPr="00A54E5D">
        <w:rPr>
          <w:rFonts w:ascii="Arial" w:hAnsi="Arial" w:cs="Arial"/>
          <w:lang w:val="fr-FR"/>
        </w:rPr>
        <w:t>C1 solution (100 ml):</w:t>
      </w:r>
    </w:p>
    <w:p w14:paraId="255CF9E0" w14:textId="77777777" w:rsidR="00275FA4" w:rsidRPr="00A54E5D" w:rsidRDefault="00275FA4" w:rsidP="00275FA4">
      <w:pPr>
        <w:pStyle w:val="NoSpacing"/>
        <w:rPr>
          <w:rFonts w:ascii="Arial" w:hAnsi="Arial" w:cs="Arial"/>
          <w:lang w:val="fr-FR"/>
        </w:rPr>
      </w:pPr>
      <w:r w:rsidRPr="00A54E5D">
        <w:rPr>
          <w:rFonts w:ascii="Arial" w:hAnsi="Arial" w:cs="Arial"/>
          <w:lang w:val="fr-FR"/>
        </w:rPr>
        <w:t>NaCl (1.5M)</w:t>
      </w:r>
      <w:r w:rsidRPr="00A54E5D">
        <w:rPr>
          <w:rFonts w:ascii="Arial" w:hAnsi="Arial" w:cs="Arial"/>
          <w:lang w:val="fr-FR"/>
        </w:rPr>
        <w:tab/>
      </w:r>
      <w:r w:rsidRPr="00A54E5D">
        <w:rPr>
          <w:rFonts w:ascii="Arial" w:hAnsi="Arial" w:cs="Arial"/>
          <w:lang w:val="fr-FR"/>
        </w:rPr>
        <w:tab/>
      </w:r>
      <w:r w:rsidRPr="00A54E5D">
        <w:rPr>
          <w:rFonts w:ascii="Arial" w:hAnsi="Arial" w:cs="Arial"/>
          <w:lang w:val="fr-FR"/>
        </w:rPr>
        <w:tab/>
        <w:t>10 ml</w:t>
      </w:r>
    </w:p>
    <w:p w14:paraId="7AEAC34A" w14:textId="77777777" w:rsidR="00275FA4" w:rsidRPr="00A54E5D" w:rsidRDefault="00275FA4" w:rsidP="00275FA4">
      <w:pPr>
        <w:pStyle w:val="NoSpacing"/>
        <w:rPr>
          <w:rFonts w:ascii="Arial" w:hAnsi="Arial" w:cs="Arial"/>
          <w:lang w:val="fr-FR"/>
        </w:rPr>
      </w:pPr>
      <w:r w:rsidRPr="00A54E5D">
        <w:rPr>
          <w:rFonts w:ascii="Arial" w:hAnsi="Arial" w:cs="Arial"/>
          <w:lang w:val="fr-FR"/>
        </w:rPr>
        <w:t>SDS (8%)</w:t>
      </w:r>
      <w:r w:rsidRPr="00A54E5D">
        <w:rPr>
          <w:rFonts w:ascii="Arial" w:hAnsi="Arial" w:cs="Arial"/>
          <w:lang w:val="fr-FR"/>
        </w:rPr>
        <w:tab/>
      </w:r>
      <w:r w:rsidRPr="00A54E5D">
        <w:rPr>
          <w:rFonts w:ascii="Arial" w:hAnsi="Arial" w:cs="Arial"/>
          <w:lang w:val="fr-FR"/>
        </w:rPr>
        <w:tab/>
      </w:r>
      <w:r w:rsidRPr="00A54E5D">
        <w:rPr>
          <w:rFonts w:ascii="Arial" w:hAnsi="Arial" w:cs="Arial"/>
          <w:lang w:val="fr-FR"/>
        </w:rPr>
        <w:tab/>
        <w:t>50 ml</w:t>
      </w:r>
    </w:p>
    <w:p w14:paraId="1B52E193" w14:textId="77777777" w:rsidR="00275FA4" w:rsidRPr="00A54E5D" w:rsidRDefault="00275FA4" w:rsidP="00275FA4">
      <w:pPr>
        <w:pStyle w:val="NoSpacing"/>
        <w:rPr>
          <w:rFonts w:ascii="Arial" w:hAnsi="Arial" w:cs="Arial"/>
          <w:lang w:val="fr-FR"/>
        </w:rPr>
      </w:pPr>
      <w:r w:rsidRPr="00A54E5D">
        <w:rPr>
          <w:rFonts w:ascii="Arial" w:hAnsi="Arial" w:cs="Arial"/>
          <w:lang w:val="fr-FR"/>
        </w:rPr>
        <w:t>Tris (1.5 M)</w:t>
      </w:r>
      <w:r w:rsidRPr="00A54E5D">
        <w:rPr>
          <w:rFonts w:ascii="Arial" w:hAnsi="Arial" w:cs="Arial"/>
          <w:lang w:val="fr-FR"/>
        </w:rPr>
        <w:tab/>
      </w:r>
      <w:r w:rsidRPr="00A54E5D">
        <w:rPr>
          <w:rFonts w:ascii="Arial" w:hAnsi="Arial" w:cs="Arial"/>
          <w:lang w:val="fr-FR"/>
        </w:rPr>
        <w:tab/>
      </w:r>
      <w:r w:rsidRPr="00A54E5D">
        <w:rPr>
          <w:rFonts w:ascii="Arial" w:hAnsi="Arial" w:cs="Arial"/>
          <w:lang w:val="fr-FR"/>
        </w:rPr>
        <w:tab/>
        <w:t>33.33 ml</w:t>
      </w:r>
    </w:p>
    <w:p w14:paraId="55A48943" w14:textId="77777777" w:rsidR="00275FA4" w:rsidRPr="00A54E5D" w:rsidRDefault="00275FA4" w:rsidP="00275FA4">
      <w:pPr>
        <w:pStyle w:val="NoSpacing"/>
        <w:rPr>
          <w:rFonts w:ascii="Arial" w:hAnsi="Arial" w:cs="Arial"/>
          <w:lang w:val="fr-FR"/>
        </w:rPr>
      </w:pPr>
      <w:r w:rsidRPr="00A54E5D">
        <w:rPr>
          <w:rFonts w:ascii="Arial" w:hAnsi="Arial" w:cs="Arial"/>
          <w:lang w:val="fr-FR"/>
        </w:rPr>
        <w:t>MQ</w:t>
      </w:r>
      <w:r w:rsidRPr="00A54E5D">
        <w:rPr>
          <w:rFonts w:ascii="Arial" w:hAnsi="Arial" w:cs="Arial"/>
          <w:lang w:val="fr-FR"/>
        </w:rPr>
        <w:tab/>
      </w:r>
      <w:r w:rsidRPr="00A54E5D">
        <w:rPr>
          <w:rFonts w:ascii="Arial" w:hAnsi="Arial" w:cs="Arial"/>
          <w:lang w:val="fr-FR"/>
        </w:rPr>
        <w:tab/>
      </w:r>
      <w:r w:rsidRPr="00A54E5D">
        <w:rPr>
          <w:rFonts w:ascii="Arial" w:hAnsi="Arial" w:cs="Arial"/>
          <w:lang w:val="fr-FR"/>
        </w:rPr>
        <w:tab/>
      </w:r>
      <w:r w:rsidRPr="00A54E5D">
        <w:rPr>
          <w:rFonts w:ascii="Arial" w:hAnsi="Arial" w:cs="Arial"/>
          <w:lang w:val="fr-FR"/>
        </w:rPr>
        <w:tab/>
        <w:t>15.67 ml</w:t>
      </w:r>
    </w:p>
    <w:p w14:paraId="2432A669" w14:textId="77777777" w:rsidR="00275FA4" w:rsidRPr="00A54E5D" w:rsidRDefault="00275FA4" w:rsidP="00275FA4">
      <w:pPr>
        <w:pStyle w:val="NoSpacing"/>
        <w:rPr>
          <w:rFonts w:ascii="Arial" w:hAnsi="Arial" w:cs="Arial"/>
          <w:lang w:val="fr-FR"/>
        </w:rPr>
      </w:pPr>
    </w:p>
    <w:p w14:paraId="4626C02B" w14:textId="77777777" w:rsidR="00275FA4" w:rsidRPr="00A54E5D" w:rsidRDefault="00275FA4" w:rsidP="00275FA4">
      <w:pPr>
        <w:pStyle w:val="NoSpacing"/>
        <w:rPr>
          <w:rFonts w:ascii="Arial" w:hAnsi="Arial" w:cs="Arial"/>
          <w:lang w:val="fr-FR"/>
        </w:rPr>
      </w:pPr>
      <w:r w:rsidRPr="00A54E5D">
        <w:rPr>
          <w:rFonts w:ascii="Arial" w:hAnsi="Arial" w:cs="Arial"/>
          <w:lang w:val="fr-FR"/>
        </w:rPr>
        <w:t>C5 solution (20 ml):</w:t>
      </w:r>
    </w:p>
    <w:p w14:paraId="57A70A09" w14:textId="77777777" w:rsidR="00275FA4" w:rsidRPr="00A54E5D" w:rsidRDefault="00275FA4" w:rsidP="00275FA4">
      <w:pPr>
        <w:pStyle w:val="NoSpacing"/>
        <w:rPr>
          <w:rFonts w:ascii="Arial" w:hAnsi="Arial" w:cs="Arial"/>
          <w:lang w:val="fr-FR"/>
        </w:rPr>
      </w:pPr>
      <w:r w:rsidRPr="00A54E5D">
        <w:rPr>
          <w:rFonts w:ascii="Arial" w:hAnsi="Arial" w:cs="Arial"/>
          <w:lang w:val="fr-FR"/>
        </w:rPr>
        <w:t>Tris (1.5M)</w:t>
      </w:r>
      <w:r w:rsidRPr="00A54E5D">
        <w:rPr>
          <w:rFonts w:ascii="Arial" w:hAnsi="Arial" w:cs="Arial"/>
          <w:lang w:val="fr-FR"/>
        </w:rPr>
        <w:tab/>
      </w:r>
      <w:r w:rsidRPr="00A54E5D">
        <w:rPr>
          <w:rFonts w:ascii="Arial" w:hAnsi="Arial" w:cs="Arial"/>
          <w:lang w:val="fr-FR"/>
        </w:rPr>
        <w:tab/>
      </w:r>
      <w:r w:rsidRPr="00A54E5D">
        <w:rPr>
          <w:rFonts w:ascii="Arial" w:hAnsi="Arial" w:cs="Arial"/>
          <w:lang w:val="fr-FR"/>
        </w:rPr>
        <w:tab/>
        <w:t>0.1 ml</w:t>
      </w:r>
    </w:p>
    <w:p w14:paraId="3E38E1FF" w14:textId="77777777" w:rsidR="00275FA4" w:rsidRPr="00A54E5D" w:rsidRDefault="00275FA4" w:rsidP="00275FA4">
      <w:pPr>
        <w:pStyle w:val="NoSpacing"/>
        <w:rPr>
          <w:rFonts w:ascii="Arial" w:hAnsi="Arial" w:cs="Arial"/>
          <w:lang w:val="fr-FR"/>
        </w:rPr>
      </w:pPr>
      <w:r w:rsidRPr="00A54E5D">
        <w:rPr>
          <w:rFonts w:ascii="Arial" w:hAnsi="Arial" w:cs="Arial"/>
          <w:lang w:val="fr-FR"/>
        </w:rPr>
        <w:t>NaCl (1.5M)</w:t>
      </w:r>
      <w:r w:rsidRPr="00A54E5D">
        <w:rPr>
          <w:rFonts w:ascii="Arial" w:hAnsi="Arial" w:cs="Arial"/>
          <w:lang w:val="fr-FR"/>
        </w:rPr>
        <w:tab/>
      </w:r>
      <w:r w:rsidRPr="00A54E5D">
        <w:rPr>
          <w:rFonts w:ascii="Arial" w:hAnsi="Arial" w:cs="Arial"/>
          <w:lang w:val="fr-FR"/>
        </w:rPr>
        <w:tab/>
      </w:r>
      <w:r w:rsidRPr="00A54E5D">
        <w:rPr>
          <w:rFonts w:ascii="Arial" w:hAnsi="Arial" w:cs="Arial"/>
          <w:lang w:val="fr-FR"/>
        </w:rPr>
        <w:tab/>
        <w:t>1.3 ml</w:t>
      </w:r>
    </w:p>
    <w:p w14:paraId="2742CE9A" w14:textId="77777777" w:rsidR="00275FA4" w:rsidRPr="00A54E5D" w:rsidRDefault="00275FA4" w:rsidP="00275FA4">
      <w:pPr>
        <w:pStyle w:val="NoSpacing"/>
        <w:rPr>
          <w:rFonts w:ascii="Arial" w:hAnsi="Arial" w:cs="Arial"/>
          <w:lang w:val="fr-FR"/>
        </w:rPr>
      </w:pPr>
      <w:r w:rsidRPr="00A54E5D">
        <w:rPr>
          <w:rFonts w:ascii="Arial" w:hAnsi="Arial" w:cs="Arial"/>
          <w:lang w:val="fr-FR"/>
        </w:rPr>
        <w:t>EtOH (96%)</w:t>
      </w:r>
      <w:r w:rsidRPr="00A54E5D">
        <w:rPr>
          <w:rFonts w:ascii="Arial" w:hAnsi="Arial" w:cs="Arial"/>
          <w:lang w:val="fr-FR"/>
        </w:rPr>
        <w:tab/>
      </w:r>
      <w:r w:rsidRPr="00A54E5D">
        <w:rPr>
          <w:rFonts w:ascii="Arial" w:hAnsi="Arial" w:cs="Arial"/>
          <w:lang w:val="fr-FR"/>
        </w:rPr>
        <w:tab/>
      </w:r>
      <w:r w:rsidRPr="00A54E5D">
        <w:rPr>
          <w:rFonts w:ascii="Arial" w:hAnsi="Arial" w:cs="Arial"/>
          <w:lang w:val="fr-FR"/>
        </w:rPr>
        <w:tab/>
        <w:t>10.4 ml</w:t>
      </w:r>
    </w:p>
    <w:p w14:paraId="48FCB10D" w14:textId="77777777" w:rsidR="00275FA4" w:rsidRPr="00A54E5D" w:rsidRDefault="00275FA4" w:rsidP="00275FA4">
      <w:pPr>
        <w:pStyle w:val="NoSpacing"/>
        <w:rPr>
          <w:rFonts w:ascii="Arial" w:hAnsi="Arial" w:cs="Arial"/>
          <w:lang w:val="fr-FR"/>
        </w:rPr>
      </w:pPr>
      <w:r w:rsidRPr="00A54E5D">
        <w:rPr>
          <w:rFonts w:ascii="Arial" w:hAnsi="Arial" w:cs="Arial"/>
          <w:lang w:val="fr-FR"/>
        </w:rPr>
        <w:t>MQ</w:t>
      </w:r>
      <w:r w:rsidRPr="00A54E5D">
        <w:rPr>
          <w:rFonts w:ascii="Arial" w:hAnsi="Arial" w:cs="Arial"/>
          <w:lang w:val="fr-FR"/>
        </w:rPr>
        <w:tab/>
      </w:r>
      <w:r w:rsidRPr="00A54E5D">
        <w:rPr>
          <w:rFonts w:ascii="Arial" w:hAnsi="Arial" w:cs="Arial"/>
          <w:lang w:val="fr-FR"/>
        </w:rPr>
        <w:tab/>
      </w:r>
      <w:r w:rsidRPr="00A54E5D">
        <w:rPr>
          <w:rFonts w:ascii="Arial" w:hAnsi="Arial" w:cs="Arial"/>
          <w:lang w:val="fr-FR"/>
        </w:rPr>
        <w:tab/>
      </w:r>
      <w:r w:rsidRPr="00A54E5D">
        <w:rPr>
          <w:rFonts w:ascii="Arial" w:hAnsi="Arial" w:cs="Arial"/>
          <w:lang w:val="fr-FR"/>
        </w:rPr>
        <w:tab/>
        <w:t>8.1 ml</w:t>
      </w:r>
    </w:p>
    <w:p w14:paraId="21212806" w14:textId="77777777" w:rsidR="00275FA4" w:rsidRPr="00A54E5D" w:rsidRDefault="00275FA4" w:rsidP="00275FA4">
      <w:pPr>
        <w:pStyle w:val="NoSpacing"/>
        <w:rPr>
          <w:rFonts w:ascii="Arial" w:hAnsi="Arial" w:cs="Arial"/>
          <w:lang w:val="fr-FR"/>
        </w:rPr>
      </w:pPr>
    </w:p>
    <w:p w14:paraId="10094207" w14:textId="77777777" w:rsidR="00275FA4" w:rsidRPr="00A54E5D" w:rsidRDefault="00275FA4" w:rsidP="00275FA4">
      <w:pPr>
        <w:pStyle w:val="NoSpacing"/>
        <w:rPr>
          <w:rFonts w:ascii="Arial" w:hAnsi="Arial" w:cs="Arial"/>
          <w:lang w:val="fr-FR"/>
        </w:rPr>
      </w:pPr>
      <w:r w:rsidRPr="00A54E5D">
        <w:rPr>
          <w:rFonts w:ascii="Arial" w:hAnsi="Arial" w:cs="Arial"/>
          <w:lang w:val="fr-FR"/>
        </w:rPr>
        <w:t>C6 solution (1 ml):</w:t>
      </w:r>
    </w:p>
    <w:p w14:paraId="4E36C3D5" w14:textId="77777777" w:rsidR="00275FA4" w:rsidRPr="00A54E5D" w:rsidRDefault="00275FA4" w:rsidP="00275FA4">
      <w:pPr>
        <w:pStyle w:val="NoSpacing"/>
        <w:rPr>
          <w:rFonts w:ascii="Arial" w:hAnsi="Arial" w:cs="Arial"/>
          <w:lang w:val="en-US"/>
        </w:rPr>
      </w:pPr>
      <w:r w:rsidRPr="00A54E5D">
        <w:rPr>
          <w:rFonts w:ascii="Arial" w:hAnsi="Arial" w:cs="Arial"/>
          <w:lang w:val="en-US"/>
        </w:rPr>
        <w:t>Tris (100 mM, pH adjusted to 8.0-8.5)</w:t>
      </w:r>
      <w:r w:rsidRPr="00A54E5D">
        <w:rPr>
          <w:rFonts w:ascii="Arial" w:hAnsi="Arial" w:cs="Arial"/>
          <w:lang w:val="en-US"/>
        </w:rPr>
        <w:tab/>
      </w:r>
      <w:r w:rsidRPr="00A54E5D">
        <w:rPr>
          <w:rFonts w:ascii="Arial" w:hAnsi="Arial" w:cs="Arial"/>
          <w:lang w:val="en-US"/>
        </w:rPr>
        <w:tab/>
        <w:t>0.1 ml</w:t>
      </w:r>
    </w:p>
    <w:p w14:paraId="2603B28C" w14:textId="77777777" w:rsidR="00275FA4" w:rsidRPr="00A54E5D" w:rsidRDefault="00275FA4" w:rsidP="00275FA4">
      <w:pPr>
        <w:pStyle w:val="NoSpacing"/>
        <w:rPr>
          <w:rFonts w:ascii="Arial" w:hAnsi="Arial" w:cs="Arial"/>
          <w:lang w:val="en-US"/>
        </w:rPr>
      </w:pPr>
      <w:r w:rsidRPr="00A54E5D">
        <w:rPr>
          <w:rFonts w:ascii="Arial" w:hAnsi="Arial" w:cs="Arial"/>
          <w:lang w:val="en-US"/>
        </w:rPr>
        <w:t>MQ</w:t>
      </w:r>
      <w:r w:rsidRPr="00A54E5D">
        <w:rPr>
          <w:rFonts w:ascii="Arial" w:hAnsi="Arial" w:cs="Arial"/>
          <w:lang w:val="en-US"/>
        </w:rPr>
        <w:tab/>
      </w:r>
      <w:r w:rsidRPr="00A54E5D">
        <w:rPr>
          <w:rFonts w:ascii="Arial" w:hAnsi="Arial" w:cs="Arial"/>
          <w:lang w:val="en-US"/>
        </w:rPr>
        <w:tab/>
      </w:r>
      <w:r w:rsidRPr="00A54E5D">
        <w:rPr>
          <w:rFonts w:ascii="Arial" w:hAnsi="Arial" w:cs="Arial"/>
          <w:lang w:val="en-US"/>
        </w:rPr>
        <w:tab/>
      </w:r>
      <w:r w:rsidRPr="00A54E5D">
        <w:rPr>
          <w:rFonts w:ascii="Arial" w:hAnsi="Arial" w:cs="Arial"/>
          <w:lang w:val="en-US"/>
        </w:rPr>
        <w:tab/>
      </w:r>
      <w:r w:rsidRPr="00A54E5D">
        <w:rPr>
          <w:rFonts w:ascii="Arial" w:hAnsi="Arial" w:cs="Arial"/>
          <w:lang w:val="en-US"/>
        </w:rPr>
        <w:tab/>
      </w:r>
      <w:r w:rsidRPr="00A54E5D">
        <w:rPr>
          <w:rFonts w:ascii="Arial" w:hAnsi="Arial" w:cs="Arial"/>
          <w:lang w:val="en-US"/>
        </w:rPr>
        <w:tab/>
        <w:t>0.9 ml</w:t>
      </w:r>
    </w:p>
    <w:p w14:paraId="76E57B79" w14:textId="77777777" w:rsidR="00275FA4" w:rsidRPr="00A54E5D" w:rsidRDefault="00275FA4" w:rsidP="00275FA4">
      <w:pPr>
        <w:rPr>
          <w:rFonts w:ascii="Arial" w:hAnsi="Arial" w:cs="Arial"/>
          <w:b/>
          <w:bCs/>
          <w:lang w:val="en-US"/>
        </w:rPr>
      </w:pPr>
      <w:r w:rsidRPr="00A54E5D">
        <w:rPr>
          <w:rFonts w:ascii="Arial" w:hAnsi="Arial" w:cs="Arial"/>
          <w:b/>
          <w:bCs/>
          <w:lang w:val="en-US"/>
        </w:rPr>
        <w:br w:type="page"/>
      </w:r>
    </w:p>
    <w:p w14:paraId="5CBED042" w14:textId="77777777" w:rsidR="00275FA4" w:rsidRPr="00A54E5D" w:rsidRDefault="00275FA4" w:rsidP="00275FA4">
      <w:pPr>
        <w:pStyle w:val="NoSpacing"/>
        <w:rPr>
          <w:rFonts w:ascii="Arial" w:hAnsi="Arial" w:cs="Arial"/>
          <w:b/>
          <w:bCs/>
          <w:lang w:val="en-US"/>
        </w:rPr>
      </w:pPr>
      <w:r w:rsidRPr="00A54E5D">
        <w:rPr>
          <w:rFonts w:ascii="Arial" w:hAnsi="Arial" w:cs="Arial"/>
          <w:b/>
          <w:bCs/>
          <w:lang w:val="en-US"/>
        </w:rPr>
        <w:lastRenderedPageBreak/>
        <w:t>Detailed protocol for DNA extraction with Kingfisher Flex Purification System</w:t>
      </w:r>
    </w:p>
    <w:p w14:paraId="1F486532" w14:textId="77777777" w:rsidR="00275FA4" w:rsidRPr="00A54E5D" w:rsidRDefault="00275FA4" w:rsidP="00275FA4">
      <w:pPr>
        <w:pStyle w:val="NoSpacing"/>
        <w:rPr>
          <w:rFonts w:ascii="Arial" w:hAnsi="Arial" w:cs="Arial"/>
          <w:b/>
          <w:bCs/>
          <w:lang w:val="en-US"/>
        </w:rPr>
      </w:pPr>
    </w:p>
    <w:p w14:paraId="375EF440" w14:textId="77777777" w:rsidR="00275FA4" w:rsidRPr="00A54E5D" w:rsidRDefault="00275FA4" w:rsidP="00275FA4">
      <w:pPr>
        <w:pStyle w:val="NoSpacing"/>
        <w:rPr>
          <w:rFonts w:ascii="Arial" w:hAnsi="Arial" w:cs="Arial"/>
          <w:lang w:val="en-US"/>
        </w:rPr>
      </w:pPr>
      <w:r w:rsidRPr="00A54E5D">
        <w:rPr>
          <w:rFonts w:ascii="Arial" w:hAnsi="Arial" w:cs="Arial"/>
          <w:lang w:val="en-US"/>
        </w:rPr>
        <w:t>The screenshot below shows the overview of steps performed with the Kingfisher Flex Purification System (ThermoFisher). In each step, a plate prepared in the procedures above is selected for action:</w:t>
      </w:r>
    </w:p>
    <w:p w14:paraId="50CD00DC" w14:textId="77777777" w:rsidR="00275FA4" w:rsidRPr="00A54E5D" w:rsidRDefault="00275FA4" w:rsidP="00275FA4">
      <w:pPr>
        <w:pStyle w:val="NoSpacing"/>
        <w:rPr>
          <w:rFonts w:ascii="Arial" w:hAnsi="Arial" w:cs="Arial"/>
          <w:lang w:val="en-US"/>
        </w:rPr>
      </w:pPr>
    </w:p>
    <w:p w14:paraId="63A6C7F2" w14:textId="77777777" w:rsidR="00275FA4" w:rsidRPr="00A54E5D" w:rsidRDefault="00275FA4" w:rsidP="00275FA4">
      <w:pPr>
        <w:pStyle w:val="NoSpacing"/>
        <w:rPr>
          <w:rFonts w:ascii="Arial" w:hAnsi="Arial" w:cs="Arial"/>
          <w:b/>
          <w:bCs/>
          <w:lang w:val="en-US"/>
        </w:rPr>
      </w:pPr>
      <w:r w:rsidRPr="00A54E5D">
        <w:rPr>
          <w:rFonts w:ascii="Arial" w:hAnsi="Arial" w:cs="Arial"/>
          <w:b/>
          <w:bCs/>
          <w:noProof/>
          <w:lang w:val="en-US"/>
        </w:rPr>
        <w:drawing>
          <wp:anchor distT="0" distB="0" distL="114300" distR="114300" simplePos="0" relativeHeight="251662336" behindDoc="0" locked="0" layoutInCell="1" allowOverlap="1" wp14:anchorId="7DE10238" wp14:editId="3C1F0E83">
            <wp:simplePos x="0" y="0"/>
            <wp:positionH relativeFrom="margin">
              <wp:align>left</wp:align>
            </wp:positionH>
            <wp:positionV relativeFrom="paragraph">
              <wp:posOffset>12065</wp:posOffset>
            </wp:positionV>
            <wp:extent cx="5095875" cy="62376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97605" cy="624024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0516875" w14:textId="77777777" w:rsidR="00275FA4" w:rsidRPr="00A54E5D" w:rsidRDefault="00275FA4" w:rsidP="00275FA4">
      <w:pPr>
        <w:pStyle w:val="NoSpacing"/>
        <w:rPr>
          <w:rFonts w:ascii="Arial" w:hAnsi="Arial" w:cs="Arial"/>
          <w:b/>
          <w:bCs/>
          <w:lang w:val="en-US"/>
        </w:rPr>
      </w:pPr>
    </w:p>
    <w:p w14:paraId="1E21064E" w14:textId="77777777" w:rsidR="00275FA4" w:rsidRPr="00A54E5D" w:rsidRDefault="00275FA4" w:rsidP="00275FA4">
      <w:pPr>
        <w:pStyle w:val="NoSpacing"/>
        <w:rPr>
          <w:rFonts w:ascii="Arial" w:hAnsi="Arial" w:cs="Arial"/>
          <w:b/>
          <w:bCs/>
          <w:lang w:val="en-US"/>
        </w:rPr>
      </w:pPr>
    </w:p>
    <w:p w14:paraId="73FBA1D8" w14:textId="77777777" w:rsidR="00275FA4" w:rsidRPr="00A54E5D" w:rsidRDefault="00275FA4" w:rsidP="00275FA4">
      <w:pPr>
        <w:pStyle w:val="NoSpacing"/>
        <w:rPr>
          <w:rFonts w:ascii="Arial" w:hAnsi="Arial" w:cs="Arial"/>
          <w:b/>
          <w:bCs/>
          <w:lang w:val="en-US"/>
        </w:rPr>
      </w:pPr>
    </w:p>
    <w:p w14:paraId="177CCE90" w14:textId="77777777" w:rsidR="00275FA4" w:rsidRPr="00A54E5D" w:rsidRDefault="00275FA4" w:rsidP="00275FA4">
      <w:pPr>
        <w:pStyle w:val="NoSpacing"/>
        <w:rPr>
          <w:rFonts w:ascii="Arial" w:hAnsi="Arial" w:cs="Arial"/>
          <w:b/>
          <w:bCs/>
          <w:lang w:val="en-US"/>
        </w:rPr>
      </w:pPr>
    </w:p>
    <w:p w14:paraId="2A0D1DCA" w14:textId="77777777" w:rsidR="00275FA4" w:rsidRPr="00A54E5D" w:rsidRDefault="00275FA4" w:rsidP="00275FA4">
      <w:pPr>
        <w:pStyle w:val="NoSpacing"/>
        <w:rPr>
          <w:rFonts w:ascii="Arial" w:hAnsi="Arial" w:cs="Arial"/>
          <w:b/>
          <w:bCs/>
          <w:lang w:val="en-US"/>
        </w:rPr>
      </w:pPr>
    </w:p>
    <w:p w14:paraId="543CA00E" w14:textId="77777777" w:rsidR="00275FA4" w:rsidRPr="00A54E5D" w:rsidRDefault="00275FA4" w:rsidP="00275FA4">
      <w:pPr>
        <w:pStyle w:val="NoSpacing"/>
        <w:rPr>
          <w:rFonts w:ascii="Arial" w:hAnsi="Arial" w:cs="Arial"/>
          <w:b/>
          <w:bCs/>
          <w:lang w:val="en-US"/>
        </w:rPr>
      </w:pPr>
    </w:p>
    <w:p w14:paraId="34D5127A" w14:textId="77777777" w:rsidR="00275FA4" w:rsidRPr="00A54E5D" w:rsidRDefault="00275FA4" w:rsidP="00275FA4">
      <w:pPr>
        <w:pStyle w:val="NoSpacing"/>
        <w:rPr>
          <w:rFonts w:ascii="Arial" w:hAnsi="Arial" w:cs="Arial"/>
          <w:b/>
          <w:bCs/>
          <w:lang w:val="en-US"/>
        </w:rPr>
      </w:pPr>
    </w:p>
    <w:p w14:paraId="6D32A08B" w14:textId="77777777" w:rsidR="00275FA4" w:rsidRPr="00A54E5D" w:rsidRDefault="00275FA4" w:rsidP="00275FA4">
      <w:pPr>
        <w:pStyle w:val="NoSpacing"/>
        <w:rPr>
          <w:rFonts w:ascii="Arial" w:hAnsi="Arial" w:cs="Arial"/>
          <w:b/>
          <w:bCs/>
          <w:lang w:val="en-US"/>
        </w:rPr>
      </w:pPr>
    </w:p>
    <w:p w14:paraId="4A45E69D" w14:textId="77777777" w:rsidR="00275FA4" w:rsidRPr="00A54E5D" w:rsidRDefault="00275FA4" w:rsidP="00275FA4">
      <w:pPr>
        <w:pStyle w:val="NoSpacing"/>
        <w:rPr>
          <w:rFonts w:ascii="Arial" w:hAnsi="Arial" w:cs="Arial"/>
          <w:b/>
          <w:bCs/>
          <w:lang w:val="en-US"/>
        </w:rPr>
      </w:pPr>
    </w:p>
    <w:p w14:paraId="76ACE116" w14:textId="77777777" w:rsidR="00275FA4" w:rsidRPr="00A54E5D" w:rsidRDefault="00275FA4" w:rsidP="00275FA4">
      <w:pPr>
        <w:pStyle w:val="NoSpacing"/>
        <w:rPr>
          <w:rFonts w:ascii="Arial" w:hAnsi="Arial" w:cs="Arial"/>
          <w:b/>
          <w:bCs/>
          <w:lang w:val="en-US"/>
        </w:rPr>
      </w:pPr>
    </w:p>
    <w:p w14:paraId="6143F0D7" w14:textId="77777777" w:rsidR="00275FA4" w:rsidRPr="00A54E5D" w:rsidRDefault="00275FA4" w:rsidP="00275FA4">
      <w:pPr>
        <w:pStyle w:val="NoSpacing"/>
        <w:rPr>
          <w:rFonts w:ascii="Arial" w:hAnsi="Arial" w:cs="Arial"/>
          <w:b/>
          <w:bCs/>
          <w:lang w:val="en-US"/>
        </w:rPr>
      </w:pPr>
    </w:p>
    <w:p w14:paraId="067B5F05" w14:textId="77777777" w:rsidR="00275FA4" w:rsidRPr="00A54E5D" w:rsidRDefault="00275FA4" w:rsidP="00275FA4">
      <w:pPr>
        <w:pStyle w:val="NoSpacing"/>
        <w:rPr>
          <w:rFonts w:ascii="Arial" w:hAnsi="Arial" w:cs="Arial"/>
          <w:b/>
          <w:bCs/>
          <w:lang w:val="en-US"/>
        </w:rPr>
      </w:pPr>
    </w:p>
    <w:p w14:paraId="45F90068" w14:textId="77777777" w:rsidR="00275FA4" w:rsidRPr="00A54E5D" w:rsidRDefault="00275FA4" w:rsidP="00275FA4">
      <w:pPr>
        <w:pStyle w:val="NoSpacing"/>
        <w:rPr>
          <w:rFonts w:ascii="Arial" w:hAnsi="Arial" w:cs="Arial"/>
          <w:b/>
          <w:bCs/>
          <w:lang w:val="en-US"/>
        </w:rPr>
      </w:pPr>
    </w:p>
    <w:p w14:paraId="7C917B75" w14:textId="77777777" w:rsidR="00275FA4" w:rsidRPr="00A54E5D" w:rsidRDefault="00275FA4" w:rsidP="00275FA4">
      <w:pPr>
        <w:pStyle w:val="NoSpacing"/>
        <w:rPr>
          <w:rFonts w:ascii="Arial" w:hAnsi="Arial" w:cs="Arial"/>
          <w:b/>
          <w:bCs/>
          <w:lang w:val="en-US"/>
        </w:rPr>
      </w:pPr>
    </w:p>
    <w:p w14:paraId="743A23FF" w14:textId="77777777" w:rsidR="00275FA4" w:rsidRPr="00A54E5D" w:rsidRDefault="00275FA4" w:rsidP="00275FA4">
      <w:pPr>
        <w:pStyle w:val="NoSpacing"/>
        <w:rPr>
          <w:rFonts w:ascii="Arial" w:hAnsi="Arial" w:cs="Arial"/>
          <w:b/>
          <w:bCs/>
          <w:lang w:val="en-US"/>
        </w:rPr>
      </w:pPr>
    </w:p>
    <w:p w14:paraId="7583EE6F" w14:textId="77777777" w:rsidR="00275FA4" w:rsidRPr="00A54E5D" w:rsidRDefault="00275FA4" w:rsidP="00275FA4">
      <w:pPr>
        <w:pStyle w:val="NoSpacing"/>
        <w:rPr>
          <w:rFonts w:ascii="Arial" w:hAnsi="Arial" w:cs="Arial"/>
          <w:b/>
          <w:bCs/>
          <w:lang w:val="en-US"/>
        </w:rPr>
      </w:pPr>
    </w:p>
    <w:p w14:paraId="615F21D1" w14:textId="77777777" w:rsidR="00275FA4" w:rsidRPr="00A54E5D" w:rsidRDefault="00275FA4" w:rsidP="00275FA4">
      <w:pPr>
        <w:pStyle w:val="NoSpacing"/>
        <w:rPr>
          <w:rFonts w:ascii="Arial" w:hAnsi="Arial" w:cs="Arial"/>
          <w:b/>
          <w:bCs/>
          <w:lang w:val="en-US"/>
        </w:rPr>
      </w:pPr>
    </w:p>
    <w:p w14:paraId="19A134C2" w14:textId="77777777" w:rsidR="00275FA4" w:rsidRPr="00A54E5D" w:rsidRDefault="00275FA4" w:rsidP="00275FA4">
      <w:pPr>
        <w:pStyle w:val="NoSpacing"/>
        <w:rPr>
          <w:rFonts w:ascii="Arial" w:hAnsi="Arial" w:cs="Arial"/>
          <w:b/>
          <w:bCs/>
          <w:lang w:val="en-US"/>
        </w:rPr>
      </w:pPr>
    </w:p>
    <w:p w14:paraId="5871A42F" w14:textId="77777777" w:rsidR="00275FA4" w:rsidRPr="00A54E5D" w:rsidRDefault="00275FA4" w:rsidP="00275FA4">
      <w:pPr>
        <w:pStyle w:val="NoSpacing"/>
        <w:rPr>
          <w:rFonts w:ascii="Arial" w:hAnsi="Arial" w:cs="Arial"/>
          <w:b/>
          <w:bCs/>
          <w:lang w:val="en-US"/>
        </w:rPr>
      </w:pPr>
    </w:p>
    <w:p w14:paraId="1AB47146" w14:textId="77777777" w:rsidR="00275FA4" w:rsidRPr="00A54E5D" w:rsidRDefault="00275FA4" w:rsidP="00275FA4">
      <w:pPr>
        <w:pStyle w:val="NoSpacing"/>
        <w:rPr>
          <w:rFonts w:ascii="Arial" w:hAnsi="Arial" w:cs="Arial"/>
          <w:b/>
          <w:bCs/>
          <w:lang w:val="en-US"/>
        </w:rPr>
      </w:pPr>
    </w:p>
    <w:p w14:paraId="176A47E0" w14:textId="77777777" w:rsidR="00275FA4" w:rsidRPr="00A54E5D" w:rsidRDefault="00275FA4" w:rsidP="00275FA4">
      <w:pPr>
        <w:pStyle w:val="NoSpacing"/>
        <w:rPr>
          <w:rFonts w:ascii="Arial" w:hAnsi="Arial" w:cs="Arial"/>
          <w:b/>
          <w:bCs/>
          <w:lang w:val="en-US"/>
        </w:rPr>
      </w:pPr>
    </w:p>
    <w:p w14:paraId="63540DC0" w14:textId="77777777" w:rsidR="00275FA4" w:rsidRPr="00A54E5D" w:rsidRDefault="00275FA4" w:rsidP="00275FA4">
      <w:pPr>
        <w:pStyle w:val="NoSpacing"/>
        <w:rPr>
          <w:rFonts w:ascii="Arial" w:hAnsi="Arial" w:cs="Arial"/>
          <w:b/>
          <w:bCs/>
          <w:lang w:val="en-US"/>
        </w:rPr>
      </w:pPr>
    </w:p>
    <w:p w14:paraId="2AA0737D" w14:textId="77777777" w:rsidR="00275FA4" w:rsidRPr="00A54E5D" w:rsidRDefault="00275FA4" w:rsidP="00275FA4">
      <w:pPr>
        <w:pStyle w:val="NoSpacing"/>
        <w:rPr>
          <w:rFonts w:ascii="Arial" w:hAnsi="Arial" w:cs="Arial"/>
          <w:b/>
          <w:bCs/>
          <w:lang w:val="en-US"/>
        </w:rPr>
      </w:pPr>
    </w:p>
    <w:p w14:paraId="687B5C19" w14:textId="77777777" w:rsidR="00275FA4" w:rsidRPr="00A54E5D" w:rsidRDefault="00275FA4" w:rsidP="00275FA4">
      <w:pPr>
        <w:pStyle w:val="NoSpacing"/>
        <w:rPr>
          <w:rFonts w:ascii="Arial" w:hAnsi="Arial" w:cs="Arial"/>
          <w:b/>
          <w:bCs/>
          <w:lang w:val="en-US"/>
        </w:rPr>
      </w:pPr>
    </w:p>
    <w:p w14:paraId="5F89152E" w14:textId="77777777" w:rsidR="00275FA4" w:rsidRPr="00A54E5D" w:rsidRDefault="00275FA4" w:rsidP="00275FA4">
      <w:pPr>
        <w:pStyle w:val="NoSpacing"/>
        <w:rPr>
          <w:rFonts w:ascii="Arial" w:hAnsi="Arial" w:cs="Arial"/>
          <w:b/>
          <w:bCs/>
          <w:lang w:val="en-US"/>
        </w:rPr>
      </w:pPr>
    </w:p>
    <w:p w14:paraId="28FE6758" w14:textId="77777777" w:rsidR="00275FA4" w:rsidRPr="00A54E5D" w:rsidRDefault="00275FA4" w:rsidP="00275FA4">
      <w:pPr>
        <w:pStyle w:val="NoSpacing"/>
        <w:rPr>
          <w:rFonts w:ascii="Arial" w:hAnsi="Arial" w:cs="Arial"/>
          <w:b/>
          <w:bCs/>
          <w:lang w:val="en-US"/>
        </w:rPr>
      </w:pPr>
    </w:p>
    <w:p w14:paraId="42CF6872" w14:textId="77777777" w:rsidR="00275FA4" w:rsidRPr="00A54E5D" w:rsidRDefault="00275FA4" w:rsidP="00275FA4">
      <w:pPr>
        <w:pStyle w:val="NoSpacing"/>
        <w:rPr>
          <w:rFonts w:ascii="Arial" w:hAnsi="Arial" w:cs="Arial"/>
          <w:b/>
          <w:bCs/>
          <w:lang w:val="en-US"/>
        </w:rPr>
      </w:pPr>
    </w:p>
    <w:p w14:paraId="29E6B036" w14:textId="77777777" w:rsidR="00275FA4" w:rsidRPr="00A54E5D" w:rsidRDefault="00275FA4" w:rsidP="00275FA4">
      <w:pPr>
        <w:pStyle w:val="NoSpacing"/>
        <w:rPr>
          <w:rFonts w:ascii="Arial" w:hAnsi="Arial" w:cs="Arial"/>
          <w:b/>
          <w:bCs/>
          <w:lang w:val="en-US"/>
        </w:rPr>
      </w:pPr>
    </w:p>
    <w:p w14:paraId="1202D672" w14:textId="77777777" w:rsidR="00275FA4" w:rsidRPr="00A54E5D" w:rsidRDefault="00275FA4" w:rsidP="00275FA4">
      <w:pPr>
        <w:rPr>
          <w:rFonts w:ascii="Arial" w:hAnsi="Arial" w:cs="Arial"/>
          <w:lang w:val="en-US"/>
        </w:rPr>
      </w:pPr>
      <w:r w:rsidRPr="00A54E5D">
        <w:rPr>
          <w:rFonts w:ascii="Arial" w:hAnsi="Arial" w:cs="Arial"/>
          <w:lang w:val="en-US"/>
        </w:rPr>
        <w:br w:type="page"/>
      </w:r>
    </w:p>
    <w:p w14:paraId="11E98A31" w14:textId="77777777" w:rsidR="00275FA4" w:rsidRPr="00A54E5D" w:rsidRDefault="00275FA4" w:rsidP="00275FA4">
      <w:pPr>
        <w:pStyle w:val="NoSpacing"/>
        <w:rPr>
          <w:rFonts w:ascii="Arial" w:hAnsi="Arial" w:cs="Arial"/>
          <w:lang w:val="en-US"/>
        </w:rPr>
      </w:pPr>
      <w:r w:rsidRPr="00A54E5D">
        <w:rPr>
          <w:rFonts w:ascii="Arial" w:hAnsi="Arial" w:cs="Arial"/>
          <w:lang w:val="en-US"/>
        </w:rPr>
        <w:lastRenderedPageBreak/>
        <w:t>In the BindIt software for KingFisher machines, create the protocol as follows:</w:t>
      </w:r>
    </w:p>
    <w:p w14:paraId="476724CF" w14:textId="77777777" w:rsidR="00275FA4" w:rsidRPr="00A54E5D" w:rsidRDefault="00275FA4" w:rsidP="00275FA4">
      <w:pPr>
        <w:pStyle w:val="NoSpacing"/>
        <w:rPr>
          <w:rFonts w:ascii="Arial" w:hAnsi="Arial" w:cs="Arial"/>
          <w:lang w:val="en-US"/>
        </w:rPr>
      </w:pPr>
    </w:p>
    <w:p w14:paraId="5AFBFD14" w14:textId="77777777" w:rsidR="00275FA4" w:rsidRPr="00A54E5D" w:rsidRDefault="00275FA4" w:rsidP="00275FA4">
      <w:pPr>
        <w:pStyle w:val="NoSpacing"/>
        <w:rPr>
          <w:rFonts w:ascii="Arial" w:hAnsi="Arial" w:cs="Arial"/>
          <w:lang w:val="en-US"/>
        </w:rPr>
      </w:pPr>
      <w:r w:rsidRPr="00A54E5D">
        <w:rPr>
          <w:rFonts w:ascii="Arial" w:hAnsi="Arial" w:cs="Arial"/>
          <w:lang w:val="en-US"/>
        </w:rPr>
        <w:t>1) Add the ‘Pick-Up’ step (select plate ‘Tip’).</w:t>
      </w:r>
    </w:p>
    <w:p w14:paraId="1028C6FA" w14:textId="77777777" w:rsidR="00275FA4" w:rsidRPr="00A54E5D" w:rsidRDefault="00275FA4" w:rsidP="00275FA4">
      <w:pPr>
        <w:pStyle w:val="NoSpacing"/>
        <w:rPr>
          <w:rFonts w:ascii="Arial" w:hAnsi="Arial" w:cs="Arial"/>
          <w:lang w:val="en-US"/>
        </w:rPr>
      </w:pPr>
    </w:p>
    <w:p w14:paraId="07662F14" w14:textId="77777777" w:rsidR="00275FA4" w:rsidRPr="00A54E5D" w:rsidRDefault="00275FA4" w:rsidP="00275FA4">
      <w:pPr>
        <w:pStyle w:val="NoSpacing"/>
        <w:rPr>
          <w:rFonts w:ascii="Arial" w:hAnsi="Arial" w:cs="Arial"/>
          <w:lang w:val="en-US"/>
        </w:rPr>
      </w:pPr>
      <w:r w:rsidRPr="00A54E5D">
        <w:rPr>
          <w:rFonts w:ascii="Arial" w:hAnsi="Arial" w:cs="Arial"/>
          <w:noProof/>
          <w:lang w:val="en-US"/>
        </w:rPr>
        <w:drawing>
          <wp:inline distT="0" distB="0" distL="0" distR="0" wp14:anchorId="0E7C8E49" wp14:editId="5B6B4010">
            <wp:extent cx="5729600" cy="923925"/>
            <wp:effectExtent l="0" t="0" r="508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2">
                      <a:extLst>
                        <a:ext uri="{28A0092B-C50C-407E-A947-70E740481C1C}">
                          <a14:useLocalDpi xmlns:a14="http://schemas.microsoft.com/office/drawing/2010/main" val="0"/>
                        </a:ext>
                      </a:extLst>
                    </a:blip>
                    <a:srcRect b="29025"/>
                    <a:stretch/>
                  </pic:blipFill>
                  <pic:spPr bwMode="auto">
                    <a:xfrm>
                      <a:off x="0" y="0"/>
                      <a:ext cx="5731510" cy="924233"/>
                    </a:xfrm>
                    <a:prstGeom prst="rect">
                      <a:avLst/>
                    </a:prstGeom>
                    <a:noFill/>
                    <a:ln>
                      <a:noFill/>
                    </a:ln>
                    <a:extLst>
                      <a:ext uri="{53640926-AAD7-44D8-BBD7-CCE9431645EC}">
                        <a14:shadowObscured xmlns:a14="http://schemas.microsoft.com/office/drawing/2010/main"/>
                      </a:ext>
                    </a:extLst>
                  </pic:spPr>
                </pic:pic>
              </a:graphicData>
            </a:graphic>
          </wp:inline>
        </w:drawing>
      </w:r>
    </w:p>
    <w:p w14:paraId="7628C5F7" w14:textId="77777777" w:rsidR="00275FA4" w:rsidRPr="00A54E5D" w:rsidRDefault="00275FA4" w:rsidP="00275FA4">
      <w:pPr>
        <w:pStyle w:val="NoSpacing"/>
        <w:rPr>
          <w:rFonts w:ascii="Arial" w:hAnsi="Arial" w:cs="Arial"/>
          <w:lang w:val="en-US"/>
        </w:rPr>
      </w:pPr>
    </w:p>
    <w:p w14:paraId="153F7B4F" w14:textId="77777777" w:rsidR="00275FA4" w:rsidRPr="00A54E5D" w:rsidRDefault="00275FA4" w:rsidP="00275FA4">
      <w:pPr>
        <w:pStyle w:val="NoSpacing"/>
        <w:rPr>
          <w:rFonts w:ascii="Arial" w:hAnsi="Arial" w:cs="Arial"/>
          <w:lang w:val="en-US"/>
        </w:rPr>
      </w:pPr>
    </w:p>
    <w:p w14:paraId="3F6A52CD" w14:textId="77777777" w:rsidR="00275FA4" w:rsidRPr="00A54E5D" w:rsidRDefault="00275FA4" w:rsidP="00275FA4">
      <w:pPr>
        <w:pStyle w:val="NoSpacing"/>
        <w:rPr>
          <w:rFonts w:ascii="Arial" w:hAnsi="Arial" w:cs="Arial"/>
          <w:lang w:val="en-US"/>
        </w:rPr>
      </w:pPr>
      <w:r w:rsidRPr="00A54E5D">
        <w:rPr>
          <w:rFonts w:ascii="Arial" w:hAnsi="Arial" w:cs="Arial"/>
          <w:lang w:val="en-US"/>
        </w:rPr>
        <w:t>2) Add a ‘Bind’ step where samples and beads are mixed, and beads are subsequently bound to tips (select plate ‘Bind’).</w:t>
      </w:r>
    </w:p>
    <w:p w14:paraId="6CF758CA" w14:textId="77777777" w:rsidR="00275FA4" w:rsidRPr="00A54E5D" w:rsidRDefault="00275FA4" w:rsidP="00275FA4">
      <w:pPr>
        <w:pStyle w:val="NoSpacing"/>
        <w:rPr>
          <w:rFonts w:ascii="Arial" w:hAnsi="Arial" w:cs="Arial"/>
          <w:lang w:val="en-US"/>
        </w:rPr>
      </w:pPr>
      <w:r w:rsidRPr="00A54E5D">
        <w:rPr>
          <w:rFonts w:ascii="Arial" w:hAnsi="Arial" w:cs="Arial"/>
          <w:noProof/>
          <w:lang w:val="en-US"/>
        </w:rPr>
        <w:drawing>
          <wp:anchor distT="0" distB="0" distL="114300" distR="114300" simplePos="0" relativeHeight="251661312" behindDoc="0" locked="0" layoutInCell="1" allowOverlap="1" wp14:anchorId="3C8592D5" wp14:editId="6B5EDA3B">
            <wp:simplePos x="0" y="0"/>
            <wp:positionH relativeFrom="margin">
              <wp:align>right</wp:align>
            </wp:positionH>
            <wp:positionV relativeFrom="paragraph">
              <wp:posOffset>222885</wp:posOffset>
            </wp:positionV>
            <wp:extent cx="5600700" cy="371729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00700" cy="37172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1620CF" w14:textId="77777777" w:rsidR="00275FA4" w:rsidRPr="00A54E5D" w:rsidRDefault="00275FA4" w:rsidP="00275FA4">
      <w:pPr>
        <w:pStyle w:val="NoSpacing"/>
        <w:rPr>
          <w:rFonts w:ascii="Arial" w:hAnsi="Arial" w:cs="Arial"/>
          <w:lang w:val="en-US"/>
        </w:rPr>
      </w:pPr>
    </w:p>
    <w:p w14:paraId="33F5A6E7" w14:textId="77777777" w:rsidR="00275FA4" w:rsidRPr="00A54E5D" w:rsidRDefault="00275FA4" w:rsidP="00275FA4">
      <w:pPr>
        <w:rPr>
          <w:rFonts w:ascii="Arial" w:hAnsi="Arial" w:cs="Arial"/>
          <w:lang w:val="en-US"/>
        </w:rPr>
      </w:pPr>
      <w:r w:rsidRPr="00A54E5D">
        <w:rPr>
          <w:rFonts w:ascii="Arial" w:hAnsi="Arial" w:cs="Arial"/>
          <w:lang w:val="en-US"/>
        </w:rPr>
        <w:br w:type="page"/>
      </w:r>
    </w:p>
    <w:p w14:paraId="7210AF80" w14:textId="77777777" w:rsidR="00275FA4" w:rsidRPr="00A54E5D" w:rsidRDefault="00275FA4" w:rsidP="00275FA4">
      <w:pPr>
        <w:pStyle w:val="NoSpacing"/>
        <w:rPr>
          <w:rFonts w:ascii="Arial" w:hAnsi="Arial" w:cs="Arial"/>
          <w:lang w:val="en-US"/>
        </w:rPr>
      </w:pPr>
      <w:r w:rsidRPr="00A54E5D">
        <w:rPr>
          <w:rFonts w:ascii="Arial" w:hAnsi="Arial" w:cs="Arial"/>
          <w:lang w:val="en-US"/>
        </w:rPr>
        <w:lastRenderedPageBreak/>
        <w:t>3) Add two washing steps to wash beads in washing buffer (steps ‘Wash 1’ and ‘Wash 2’; select plates ‘Wash 1’ and ‘Wash 2’ for each step, respectively. Parameters shown below are the same in both washing steps).</w:t>
      </w:r>
    </w:p>
    <w:p w14:paraId="0529BB90" w14:textId="77777777" w:rsidR="00275FA4" w:rsidRPr="00A54E5D" w:rsidRDefault="00275FA4" w:rsidP="00275FA4">
      <w:pPr>
        <w:pStyle w:val="NoSpacing"/>
        <w:rPr>
          <w:rFonts w:ascii="Arial" w:hAnsi="Arial" w:cs="Arial"/>
          <w:lang w:val="en-US"/>
        </w:rPr>
      </w:pPr>
      <w:r w:rsidRPr="00A54E5D">
        <w:rPr>
          <w:rFonts w:ascii="Arial" w:hAnsi="Arial" w:cs="Arial"/>
          <w:noProof/>
          <w:lang w:val="en-US"/>
        </w:rPr>
        <w:drawing>
          <wp:anchor distT="0" distB="0" distL="114300" distR="114300" simplePos="0" relativeHeight="251663360" behindDoc="0" locked="0" layoutInCell="1" allowOverlap="1" wp14:anchorId="30E6F602" wp14:editId="277865D9">
            <wp:simplePos x="0" y="0"/>
            <wp:positionH relativeFrom="margin">
              <wp:posOffset>152400</wp:posOffset>
            </wp:positionH>
            <wp:positionV relativeFrom="paragraph">
              <wp:posOffset>173990</wp:posOffset>
            </wp:positionV>
            <wp:extent cx="5181600" cy="3275965"/>
            <wp:effectExtent l="0" t="0" r="0" b="63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81600" cy="32759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D0D32BE" w14:textId="77777777" w:rsidR="00275FA4" w:rsidRPr="00A54E5D" w:rsidRDefault="00275FA4" w:rsidP="00275FA4">
      <w:pPr>
        <w:pStyle w:val="NoSpacing"/>
        <w:rPr>
          <w:rFonts w:ascii="Arial" w:hAnsi="Arial" w:cs="Arial"/>
          <w:lang w:val="en-US"/>
        </w:rPr>
      </w:pPr>
    </w:p>
    <w:p w14:paraId="6E607C09" w14:textId="77777777" w:rsidR="00275FA4" w:rsidRPr="00A54E5D" w:rsidRDefault="00275FA4" w:rsidP="00275FA4">
      <w:pPr>
        <w:pStyle w:val="NoSpacing"/>
        <w:rPr>
          <w:rFonts w:ascii="Arial" w:hAnsi="Arial" w:cs="Arial"/>
          <w:lang w:val="en-US"/>
        </w:rPr>
      </w:pPr>
    </w:p>
    <w:p w14:paraId="06835D62" w14:textId="77777777" w:rsidR="00275FA4" w:rsidRPr="00A54E5D" w:rsidRDefault="00275FA4" w:rsidP="00275FA4">
      <w:pPr>
        <w:pStyle w:val="NoSpacing"/>
        <w:rPr>
          <w:rFonts w:ascii="Arial" w:hAnsi="Arial" w:cs="Arial"/>
          <w:lang w:val="en-US"/>
        </w:rPr>
      </w:pPr>
    </w:p>
    <w:p w14:paraId="78A232AB" w14:textId="77777777" w:rsidR="00275FA4" w:rsidRPr="00A54E5D" w:rsidRDefault="00275FA4" w:rsidP="00275FA4">
      <w:pPr>
        <w:pStyle w:val="NoSpacing"/>
        <w:rPr>
          <w:rFonts w:ascii="Arial" w:hAnsi="Arial" w:cs="Arial"/>
          <w:lang w:val="en-US"/>
        </w:rPr>
      </w:pPr>
    </w:p>
    <w:p w14:paraId="017EC190" w14:textId="77777777" w:rsidR="00275FA4" w:rsidRPr="00A54E5D" w:rsidRDefault="00275FA4" w:rsidP="00275FA4">
      <w:pPr>
        <w:pStyle w:val="NoSpacing"/>
        <w:rPr>
          <w:rFonts w:ascii="Arial" w:hAnsi="Arial" w:cs="Arial"/>
          <w:lang w:val="en-US"/>
        </w:rPr>
      </w:pPr>
    </w:p>
    <w:p w14:paraId="76D4531A" w14:textId="77777777" w:rsidR="00275FA4" w:rsidRPr="00A54E5D" w:rsidRDefault="00275FA4" w:rsidP="00275FA4">
      <w:pPr>
        <w:pStyle w:val="NoSpacing"/>
        <w:rPr>
          <w:rFonts w:ascii="Arial" w:hAnsi="Arial" w:cs="Arial"/>
          <w:lang w:val="en-US"/>
        </w:rPr>
      </w:pPr>
    </w:p>
    <w:p w14:paraId="4A850994" w14:textId="77777777" w:rsidR="00275FA4" w:rsidRPr="00A54E5D" w:rsidRDefault="00275FA4" w:rsidP="00275FA4">
      <w:pPr>
        <w:pStyle w:val="NoSpacing"/>
        <w:rPr>
          <w:rFonts w:ascii="Arial" w:hAnsi="Arial" w:cs="Arial"/>
          <w:lang w:val="en-US"/>
        </w:rPr>
      </w:pPr>
    </w:p>
    <w:p w14:paraId="6CCD3ED1" w14:textId="77777777" w:rsidR="00275FA4" w:rsidRPr="00A54E5D" w:rsidRDefault="00275FA4" w:rsidP="00275FA4">
      <w:pPr>
        <w:pStyle w:val="NoSpacing"/>
        <w:rPr>
          <w:rFonts w:ascii="Arial" w:hAnsi="Arial" w:cs="Arial"/>
          <w:lang w:val="en-US"/>
        </w:rPr>
      </w:pPr>
    </w:p>
    <w:p w14:paraId="18EFBFC7" w14:textId="77777777" w:rsidR="00275FA4" w:rsidRPr="00A54E5D" w:rsidRDefault="00275FA4" w:rsidP="00275FA4">
      <w:pPr>
        <w:pStyle w:val="NoSpacing"/>
        <w:rPr>
          <w:rFonts w:ascii="Arial" w:hAnsi="Arial" w:cs="Arial"/>
          <w:lang w:val="en-US"/>
        </w:rPr>
      </w:pPr>
    </w:p>
    <w:p w14:paraId="409D05D7" w14:textId="77777777" w:rsidR="00275FA4" w:rsidRPr="00A54E5D" w:rsidRDefault="00275FA4" w:rsidP="00275FA4">
      <w:pPr>
        <w:pStyle w:val="NoSpacing"/>
        <w:rPr>
          <w:rFonts w:ascii="Arial" w:hAnsi="Arial" w:cs="Arial"/>
          <w:lang w:val="en-US"/>
        </w:rPr>
      </w:pPr>
    </w:p>
    <w:p w14:paraId="62F5ED0F" w14:textId="77777777" w:rsidR="00275FA4" w:rsidRPr="00A54E5D" w:rsidRDefault="00275FA4" w:rsidP="00275FA4">
      <w:pPr>
        <w:pStyle w:val="NoSpacing"/>
        <w:rPr>
          <w:rFonts w:ascii="Arial" w:hAnsi="Arial" w:cs="Arial"/>
          <w:lang w:val="en-US"/>
        </w:rPr>
      </w:pPr>
    </w:p>
    <w:p w14:paraId="0F943E21" w14:textId="77777777" w:rsidR="00275FA4" w:rsidRPr="00A54E5D" w:rsidRDefault="00275FA4" w:rsidP="00275FA4">
      <w:pPr>
        <w:pStyle w:val="NoSpacing"/>
        <w:rPr>
          <w:rFonts w:ascii="Arial" w:hAnsi="Arial" w:cs="Arial"/>
          <w:lang w:val="en-US"/>
        </w:rPr>
      </w:pPr>
    </w:p>
    <w:p w14:paraId="45203E1F" w14:textId="77777777" w:rsidR="00275FA4" w:rsidRPr="00A54E5D" w:rsidRDefault="00275FA4" w:rsidP="00275FA4">
      <w:pPr>
        <w:pStyle w:val="NoSpacing"/>
        <w:rPr>
          <w:rFonts w:ascii="Arial" w:hAnsi="Arial" w:cs="Arial"/>
          <w:lang w:val="en-US"/>
        </w:rPr>
      </w:pPr>
    </w:p>
    <w:p w14:paraId="00FC05B4" w14:textId="77777777" w:rsidR="00275FA4" w:rsidRPr="00A54E5D" w:rsidRDefault="00275FA4" w:rsidP="00275FA4">
      <w:pPr>
        <w:pStyle w:val="NoSpacing"/>
        <w:rPr>
          <w:rFonts w:ascii="Arial" w:hAnsi="Arial" w:cs="Arial"/>
          <w:lang w:val="en-US"/>
        </w:rPr>
      </w:pPr>
    </w:p>
    <w:p w14:paraId="5F738715" w14:textId="77777777" w:rsidR="00275FA4" w:rsidRPr="00A54E5D" w:rsidRDefault="00275FA4" w:rsidP="00275FA4">
      <w:pPr>
        <w:pStyle w:val="NoSpacing"/>
        <w:rPr>
          <w:rFonts w:ascii="Arial" w:hAnsi="Arial" w:cs="Arial"/>
          <w:lang w:val="en-US"/>
        </w:rPr>
      </w:pPr>
    </w:p>
    <w:p w14:paraId="6E120F69" w14:textId="77777777" w:rsidR="00275FA4" w:rsidRPr="00A54E5D" w:rsidRDefault="00275FA4" w:rsidP="00275FA4">
      <w:pPr>
        <w:pStyle w:val="NoSpacing"/>
        <w:rPr>
          <w:rFonts w:ascii="Arial" w:hAnsi="Arial" w:cs="Arial"/>
          <w:lang w:val="en-US"/>
        </w:rPr>
      </w:pPr>
    </w:p>
    <w:p w14:paraId="45E63232" w14:textId="77777777" w:rsidR="00275FA4" w:rsidRPr="00A54E5D" w:rsidRDefault="00275FA4" w:rsidP="00275FA4">
      <w:pPr>
        <w:pStyle w:val="NoSpacing"/>
        <w:rPr>
          <w:rFonts w:ascii="Arial" w:hAnsi="Arial" w:cs="Arial"/>
          <w:lang w:val="en-US"/>
        </w:rPr>
      </w:pPr>
    </w:p>
    <w:p w14:paraId="2B20762A" w14:textId="77777777" w:rsidR="00275FA4" w:rsidRPr="00A54E5D" w:rsidRDefault="00275FA4" w:rsidP="00275FA4">
      <w:pPr>
        <w:pStyle w:val="NoSpacing"/>
        <w:rPr>
          <w:rFonts w:ascii="Arial" w:hAnsi="Arial" w:cs="Arial"/>
          <w:lang w:val="en-US"/>
        </w:rPr>
      </w:pPr>
    </w:p>
    <w:p w14:paraId="17620679" w14:textId="77777777" w:rsidR="00275FA4" w:rsidRPr="00A54E5D" w:rsidRDefault="00275FA4" w:rsidP="00275FA4">
      <w:pPr>
        <w:pStyle w:val="NoSpacing"/>
        <w:rPr>
          <w:rFonts w:ascii="Arial" w:hAnsi="Arial" w:cs="Arial"/>
          <w:lang w:val="en-US"/>
        </w:rPr>
      </w:pPr>
    </w:p>
    <w:p w14:paraId="269F01F0" w14:textId="77777777" w:rsidR="00275FA4" w:rsidRPr="00A54E5D" w:rsidRDefault="00275FA4" w:rsidP="00275FA4">
      <w:pPr>
        <w:pStyle w:val="NoSpacing"/>
        <w:rPr>
          <w:rFonts w:ascii="Arial" w:hAnsi="Arial" w:cs="Arial"/>
          <w:lang w:val="en-US"/>
        </w:rPr>
      </w:pPr>
    </w:p>
    <w:p w14:paraId="3D1A0D95" w14:textId="77777777" w:rsidR="00275FA4" w:rsidRPr="00A54E5D" w:rsidRDefault="00275FA4" w:rsidP="00275FA4">
      <w:pPr>
        <w:pStyle w:val="NoSpacing"/>
        <w:rPr>
          <w:rFonts w:ascii="Arial" w:hAnsi="Arial" w:cs="Arial"/>
          <w:lang w:val="en-US"/>
        </w:rPr>
      </w:pPr>
    </w:p>
    <w:p w14:paraId="2B87EC37" w14:textId="77777777" w:rsidR="00275FA4" w:rsidRPr="00A54E5D" w:rsidRDefault="00275FA4" w:rsidP="00275FA4">
      <w:pPr>
        <w:pStyle w:val="NoSpacing"/>
        <w:rPr>
          <w:rFonts w:ascii="Arial" w:hAnsi="Arial" w:cs="Arial"/>
          <w:lang w:val="en-US"/>
        </w:rPr>
      </w:pPr>
      <w:r w:rsidRPr="00A54E5D">
        <w:rPr>
          <w:rFonts w:ascii="Arial" w:hAnsi="Arial" w:cs="Arial"/>
          <w:noProof/>
          <w:lang w:val="en-US"/>
        </w:rPr>
        <w:drawing>
          <wp:anchor distT="0" distB="0" distL="114300" distR="114300" simplePos="0" relativeHeight="251664384" behindDoc="0" locked="0" layoutInCell="1" allowOverlap="1" wp14:anchorId="50E7F55F" wp14:editId="6DBD188C">
            <wp:simplePos x="0" y="0"/>
            <wp:positionH relativeFrom="margin">
              <wp:align>center</wp:align>
            </wp:positionH>
            <wp:positionV relativeFrom="paragraph">
              <wp:posOffset>666115</wp:posOffset>
            </wp:positionV>
            <wp:extent cx="5191125" cy="3575685"/>
            <wp:effectExtent l="0" t="0" r="9525" b="571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191125" cy="3575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54E5D">
        <w:rPr>
          <w:rFonts w:ascii="Arial" w:hAnsi="Arial" w:cs="Arial"/>
          <w:lang w:val="en-US"/>
        </w:rPr>
        <w:t>4) Add two washing steps to was beads in 80% ethanol (steps ‘Wash 3’ and ‘Wash 4’; select plates ‘Wash 3’ and ‘Wash 4’ for each step, respectively. Parameters below are the same for both washing steps).</w:t>
      </w:r>
    </w:p>
    <w:p w14:paraId="187DC0B7" w14:textId="77777777" w:rsidR="00275FA4" w:rsidRPr="00A54E5D" w:rsidRDefault="00275FA4" w:rsidP="00275FA4">
      <w:pPr>
        <w:pStyle w:val="NoSpacing"/>
        <w:rPr>
          <w:rFonts w:ascii="Arial" w:hAnsi="Arial" w:cs="Arial"/>
          <w:lang w:val="en-US"/>
        </w:rPr>
      </w:pPr>
    </w:p>
    <w:p w14:paraId="2B56F1F1" w14:textId="77777777" w:rsidR="00275FA4" w:rsidRPr="00A54E5D" w:rsidRDefault="00275FA4" w:rsidP="00275FA4">
      <w:pPr>
        <w:rPr>
          <w:rFonts w:ascii="Arial" w:hAnsi="Arial" w:cs="Arial"/>
          <w:lang w:val="en-US"/>
        </w:rPr>
      </w:pPr>
      <w:r w:rsidRPr="00A54E5D">
        <w:rPr>
          <w:rFonts w:ascii="Arial" w:hAnsi="Arial" w:cs="Arial"/>
          <w:lang w:val="en-US"/>
        </w:rPr>
        <w:br w:type="page"/>
      </w:r>
    </w:p>
    <w:p w14:paraId="418C6CA3" w14:textId="77777777" w:rsidR="00275FA4" w:rsidRPr="00A54E5D" w:rsidRDefault="00275FA4" w:rsidP="00275FA4">
      <w:pPr>
        <w:pStyle w:val="NoSpacing"/>
        <w:rPr>
          <w:rFonts w:ascii="Arial" w:hAnsi="Arial" w:cs="Arial"/>
          <w:lang w:val="en-US"/>
        </w:rPr>
      </w:pPr>
      <w:r w:rsidRPr="00A54E5D">
        <w:rPr>
          <w:rFonts w:ascii="Arial" w:hAnsi="Arial" w:cs="Arial"/>
          <w:lang w:val="en-US"/>
        </w:rPr>
        <w:lastRenderedPageBreak/>
        <w:t>5) Add the ‘Dry1’ step to airdry beads (select plate ‘Wash 4’).</w:t>
      </w:r>
    </w:p>
    <w:p w14:paraId="43308AFF" w14:textId="77777777" w:rsidR="00275FA4" w:rsidRPr="00A54E5D" w:rsidRDefault="00275FA4" w:rsidP="00275FA4">
      <w:pPr>
        <w:pStyle w:val="NoSpacing"/>
        <w:rPr>
          <w:rFonts w:ascii="Arial" w:hAnsi="Arial" w:cs="Arial"/>
          <w:lang w:val="en-US"/>
        </w:rPr>
      </w:pPr>
    </w:p>
    <w:p w14:paraId="3851340D" w14:textId="77777777" w:rsidR="00275FA4" w:rsidRPr="00A54E5D" w:rsidRDefault="00275FA4" w:rsidP="00275FA4">
      <w:pPr>
        <w:pStyle w:val="NoSpacing"/>
        <w:rPr>
          <w:rFonts w:ascii="Arial" w:hAnsi="Arial" w:cs="Arial"/>
          <w:lang w:val="en-US"/>
        </w:rPr>
      </w:pPr>
      <w:r w:rsidRPr="00A54E5D">
        <w:rPr>
          <w:rFonts w:ascii="Arial" w:hAnsi="Arial" w:cs="Arial"/>
          <w:noProof/>
          <w:lang w:val="en-US"/>
        </w:rPr>
        <w:drawing>
          <wp:inline distT="0" distB="0" distL="0" distR="0" wp14:anchorId="0A63A74D" wp14:editId="2C15F2F1">
            <wp:extent cx="5362575" cy="21812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6">
                      <a:extLst>
                        <a:ext uri="{28A0092B-C50C-407E-A947-70E740481C1C}">
                          <a14:useLocalDpi xmlns:a14="http://schemas.microsoft.com/office/drawing/2010/main" val="0"/>
                        </a:ext>
                      </a:extLst>
                    </a:blip>
                    <a:srcRect b="33236"/>
                    <a:stretch/>
                  </pic:blipFill>
                  <pic:spPr bwMode="auto">
                    <a:xfrm>
                      <a:off x="0" y="0"/>
                      <a:ext cx="5362575" cy="2181225"/>
                    </a:xfrm>
                    <a:prstGeom prst="rect">
                      <a:avLst/>
                    </a:prstGeom>
                    <a:noFill/>
                    <a:ln>
                      <a:noFill/>
                    </a:ln>
                    <a:extLst>
                      <a:ext uri="{53640926-AAD7-44D8-BBD7-CCE9431645EC}">
                        <a14:shadowObscured xmlns:a14="http://schemas.microsoft.com/office/drawing/2010/main"/>
                      </a:ext>
                    </a:extLst>
                  </pic:spPr>
                </pic:pic>
              </a:graphicData>
            </a:graphic>
          </wp:inline>
        </w:drawing>
      </w:r>
    </w:p>
    <w:p w14:paraId="1E46A147" w14:textId="77777777" w:rsidR="00275FA4" w:rsidRPr="00A54E5D" w:rsidRDefault="00275FA4" w:rsidP="00275FA4">
      <w:pPr>
        <w:pStyle w:val="NoSpacing"/>
        <w:rPr>
          <w:rFonts w:ascii="Arial" w:hAnsi="Arial" w:cs="Arial"/>
          <w:lang w:val="en-US"/>
        </w:rPr>
      </w:pPr>
    </w:p>
    <w:p w14:paraId="16A5F05F" w14:textId="77777777" w:rsidR="00275FA4" w:rsidRPr="00A54E5D" w:rsidRDefault="00275FA4" w:rsidP="00275FA4">
      <w:pPr>
        <w:rPr>
          <w:rFonts w:ascii="Arial" w:hAnsi="Arial" w:cs="Arial"/>
          <w:lang w:val="en-US"/>
        </w:rPr>
      </w:pPr>
    </w:p>
    <w:p w14:paraId="77031C3D" w14:textId="77777777" w:rsidR="00275FA4" w:rsidRPr="00A54E5D" w:rsidRDefault="00275FA4" w:rsidP="00275FA4">
      <w:pPr>
        <w:rPr>
          <w:rFonts w:ascii="Arial" w:hAnsi="Arial" w:cs="Arial"/>
          <w:lang w:val="en-US"/>
        </w:rPr>
      </w:pPr>
      <w:r w:rsidRPr="00A54E5D">
        <w:rPr>
          <w:rFonts w:ascii="Arial" w:hAnsi="Arial" w:cs="Arial"/>
          <w:lang w:val="en-US"/>
        </w:rPr>
        <w:t>6) Add the ‘Elution’ step to elute DNA in C6 solution (select plate ‘Elution’).</w:t>
      </w:r>
    </w:p>
    <w:p w14:paraId="4D5F450C" w14:textId="77777777" w:rsidR="00275FA4" w:rsidRPr="00A54E5D" w:rsidRDefault="00275FA4" w:rsidP="00275FA4">
      <w:pPr>
        <w:pStyle w:val="NoSpacing"/>
        <w:rPr>
          <w:rFonts w:ascii="Arial" w:hAnsi="Arial" w:cs="Arial"/>
          <w:lang w:val="en-US"/>
        </w:rPr>
      </w:pPr>
    </w:p>
    <w:p w14:paraId="5AE8C4FC" w14:textId="77777777" w:rsidR="00275FA4" w:rsidRPr="00A54E5D" w:rsidRDefault="00275FA4" w:rsidP="00275FA4">
      <w:pPr>
        <w:pStyle w:val="NoSpacing"/>
        <w:rPr>
          <w:rFonts w:ascii="Arial" w:hAnsi="Arial" w:cs="Arial"/>
          <w:lang w:val="en-US"/>
        </w:rPr>
      </w:pPr>
      <w:r w:rsidRPr="00A54E5D">
        <w:rPr>
          <w:rFonts w:ascii="Arial" w:hAnsi="Arial" w:cs="Arial"/>
          <w:noProof/>
          <w:lang w:val="en-US"/>
        </w:rPr>
        <w:drawing>
          <wp:inline distT="0" distB="0" distL="0" distR="0" wp14:anchorId="6115C358" wp14:editId="1AF3DEDD">
            <wp:extent cx="5724525" cy="378142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24525" cy="3781425"/>
                    </a:xfrm>
                    <a:prstGeom prst="rect">
                      <a:avLst/>
                    </a:prstGeom>
                    <a:noFill/>
                    <a:ln>
                      <a:noFill/>
                    </a:ln>
                  </pic:spPr>
                </pic:pic>
              </a:graphicData>
            </a:graphic>
          </wp:inline>
        </w:drawing>
      </w:r>
    </w:p>
    <w:p w14:paraId="2ED9D968" w14:textId="77777777" w:rsidR="00275FA4" w:rsidRPr="00A54E5D" w:rsidRDefault="00275FA4" w:rsidP="00275FA4">
      <w:pPr>
        <w:rPr>
          <w:rFonts w:ascii="Arial" w:hAnsi="Arial" w:cs="Arial"/>
          <w:lang w:val="en-US"/>
        </w:rPr>
      </w:pPr>
      <w:r w:rsidRPr="00A54E5D">
        <w:rPr>
          <w:rFonts w:ascii="Arial" w:hAnsi="Arial" w:cs="Arial"/>
          <w:lang w:val="en-US"/>
        </w:rPr>
        <w:br w:type="page"/>
      </w:r>
    </w:p>
    <w:p w14:paraId="767626CC" w14:textId="77777777" w:rsidR="00275FA4" w:rsidRPr="00A54E5D" w:rsidRDefault="00275FA4" w:rsidP="00275FA4">
      <w:pPr>
        <w:pStyle w:val="NoSpacing"/>
        <w:rPr>
          <w:rFonts w:ascii="Arial" w:hAnsi="Arial" w:cs="Arial"/>
          <w:lang w:val="en-US"/>
        </w:rPr>
      </w:pPr>
      <w:r w:rsidRPr="00A54E5D">
        <w:rPr>
          <w:rFonts w:ascii="Arial" w:hAnsi="Arial" w:cs="Arial"/>
          <w:lang w:val="en-US"/>
        </w:rPr>
        <w:lastRenderedPageBreak/>
        <w:t>7) Add the ‘ReleaseBeads1’ step to release beads from tips (select plate ‘Wash 4’).</w:t>
      </w:r>
    </w:p>
    <w:p w14:paraId="2DBB4CE8" w14:textId="77777777" w:rsidR="00275FA4" w:rsidRPr="00A54E5D" w:rsidRDefault="00275FA4" w:rsidP="00275FA4">
      <w:pPr>
        <w:pStyle w:val="NoSpacing"/>
        <w:rPr>
          <w:rFonts w:ascii="Arial" w:hAnsi="Arial" w:cs="Arial"/>
          <w:lang w:val="en-US"/>
        </w:rPr>
      </w:pPr>
    </w:p>
    <w:p w14:paraId="0582303C" w14:textId="77777777" w:rsidR="00275FA4" w:rsidRPr="00A54E5D" w:rsidRDefault="00275FA4" w:rsidP="00275FA4">
      <w:pPr>
        <w:pStyle w:val="NoSpacing"/>
        <w:rPr>
          <w:rFonts w:ascii="Arial" w:hAnsi="Arial" w:cs="Arial"/>
          <w:lang w:val="en-US"/>
        </w:rPr>
      </w:pPr>
      <w:r w:rsidRPr="00A54E5D">
        <w:rPr>
          <w:rFonts w:ascii="Arial" w:hAnsi="Arial" w:cs="Arial"/>
          <w:noProof/>
          <w:lang w:val="en-US"/>
        </w:rPr>
        <w:drawing>
          <wp:inline distT="0" distB="0" distL="0" distR="0" wp14:anchorId="18B97A3C" wp14:editId="1E93213F">
            <wp:extent cx="4048125" cy="14478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8">
                      <a:extLst>
                        <a:ext uri="{28A0092B-C50C-407E-A947-70E740481C1C}">
                          <a14:useLocalDpi xmlns:a14="http://schemas.microsoft.com/office/drawing/2010/main" val="0"/>
                        </a:ext>
                      </a:extLst>
                    </a:blip>
                    <a:srcRect b="27619"/>
                    <a:stretch/>
                  </pic:blipFill>
                  <pic:spPr bwMode="auto">
                    <a:xfrm>
                      <a:off x="0" y="0"/>
                      <a:ext cx="4048125" cy="1447800"/>
                    </a:xfrm>
                    <a:prstGeom prst="rect">
                      <a:avLst/>
                    </a:prstGeom>
                    <a:noFill/>
                    <a:ln>
                      <a:noFill/>
                    </a:ln>
                    <a:extLst>
                      <a:ext uri="{53640926-AAD7-44D8-BBD7-CCE9431645EC}">
                        <a14:shadowObscured xmlns:a14="http://schemas.microsoft.com/office/drawing/2010/main"/>
                      </a:ext>
                    </a:extLst>
                  </pic:spPr>
                </pic:pic>
              </a:graphicData>
            </a:graphic>
          </wp:inline>
        </w:drawing>
      </w:r>
    </w:p>
    <w:p w14:paraId="6E811A01" w14:textId="77777777" w:rsidR="00275FA4" w:rsidRPr="00A54E5D" w:rsidRDefault="00275FA4" w:rsidP="00275FA4">
      <w:pPr>
        <w:pStyle w:val="NoSpacing"/>
        <w:rPr>
          <w:rFonts w:ascii="Arial" w:hAnsi="Arial" w:cs="Arial"/>
          <w:lang w:val="en-US"/>
        </w:rPr>
      </w:pPr>
    </w:p>
    <w:p w14:paraId="69CF78A5" w14:textId="77777777" w:rsidR="00275FA4" w:rsidRPr="00A54E5D" w:rsidRDefault="00275FA4" w:rsidP="00275FA4">
      <w:pPr>
        <w:pStyle w:val="NoSpacing"/>
        <w:rPr>
          <w:rFonts w:ascii="Arial" w:hAnsi="Arial" w:cs="Arial"/>
          <w:lang w:val="en-US"/>
        </w:rPr>
      </w:pPr>
    </w:p>
    <w:p w14:paraId="57543B84" w14:textId="77777777" w:rsidR="00275FA4" w:rsidRPr="00A54E5D" w:rsidRDefault="00275FA4" w:rsidP="00275FA4">
      <w:pPr>
        <w:pStyle w:val="NoSpacing"/>
        <w:rPr>
          <w:rFonts w:ascii="Arial" w:hAnsi="Arial" w:cs="Arial"/>
          <w:lang w:val="en-US"/>
        </w:rPr>
      </w:pPr>
    </w:p>
    <w:p w14:paraId="557C0E2B" w14:textId="77777777" w:rsidR="00275FA4" w:rsidRPr="00A54E5D" w:rsidRDefault="00275FA4" w:rsidP="00275FA4">
      <w:pPr>
        <w:pStyle w:val="NoSpacing"/>
        <w:rPr>
          <w:rFonts w:ascii="Arial" w:hAnsi="Arial" w:cs="Arial"/>
          <w:lang w:val="en-US"/>
        </w:rPr>
      </w:pPr>
    </w:p>
    <w:p w14:paraId="133871F3" w14:textId="77777777" w:rsidR="00275FA4" w:rsidRPr="00A54E5D" w:rsidRDefault="00275FA4" w:rsidP="00275FA4">
      <w:pPr>
        <w:pStyle w:val="NoSpacing"/>
        <w:rPr>
          <w:rFonts w:ascii="Arial" w:hAnsi="Arial" w:cs="Arial"/>
          <w:lang w:val="en-US"/>
        </w:rPr>
      </w:pPr>
      <w:r w:rsidRPr="00A54E5D">
        <w:rPr>
          <w:rFonts w:ascii="Arial" w:hAnsi="Arial" w:cs="Arial"/>
          <w:lang w:val="en-US"/>
        </w:rPr>
        <w:t>8) Leave tips in plate ‘Tip’.</w:t>
      </w:r>
    </w:p>
    <w:p w14:paraId="77782116" w14:textId="77777777" w:rsidR="00275FA4" w:rsidRPr="00A54E5D" w:rsidRDefault="00275FA4" w:rsidP="00275FA4">
      <w:pPr>
        <w:pStyle w:val="NoSpacing"/>
        <w:rPr>
          <w:rFonts w:ascii="Arial" w:hAnsi="Arial" w:cs="Arial"/>
          <w:lang w:val="en-US"/>
        </w:rPr>
      </w:pPr>
    </w:p>
    <w:p w14:paraId="569A3078" w14:textId="77777777" w:rsidR="00275FA4" w:rsidRPr="00A54E5D" w:rsidRDefault="00275FA4" w:rsidP="00275FA4">
      <w:pPr>
        <w:pStyle w:val="NoSpacing"/>
        <w:rPr>
          <w:rFonts w:ascii="Arial" w:hAnsi="Arial" w:cs="Arial"/>
          <w:lang w:val="en-US"/>
        </w:rPr>
      </w:pPr>
      <w:r w:rsidRPr="00A54E5D">
        <w:rPr>
          <w:rFonts w:ascii="Arial" w:hAnsi="Arial" w:cs="Arial"/>
          <w:noProof/>
          <w:lang w:val="en-US"/>
        </w:rPr>
        <w:drawing>
          <wp:inline distT="0" distB="0" distL="0" distR="0" wp14:anchorId="0D6F3260" wp14:editId="7DEC4119">
            <wp:extent cx="5743575" cy="13049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43575" cy="1304925"/>
                    </a:xfrm>
                    <a:prstGeom prst="rect">
                      <a:avLst/>
                    </a:prstGeom>
                    <a:noFill/>
                    <a:ln>
                      <a:noFill/>
                    </a:ln>
                  </pic:spPr>
                </pic:pic>
              </a:graphicData>
            </a:graphic>
          </wp:inline>
        </w:drawing>
      </w:r>
    </w:p>
    <w:p w14:paraId="3FF5061A" w14:textId="77777777" w:rsidR="00BC25FA" w:rsidRPr="00A54E5D" w:rsidRDefault="00BC25FA" w:rsidP="00275FA4">
      <w:pPr>
        <w:pStyle w:val="NoSpacing"/>
        <w:rPr>
          <w:rFonts w:ascii="Arial" w:hAnsi="Arial" w:cs="Arial"/>
        </w:rPr>
      </w:pPr>
    </w:p>
    <w:sectPr w:rsidR="00BC25FA" w:rsidRPr="00A54E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FA4"/>
    <w:rsid w:val="000003E4"/>
    <w:rsid w:val="00004BF1"/>
    <w:rsid w:val="0000533D"/>
    <w:rsid w:val="000258C4"/>
    <w:rsid w:val="00035BCA"/>
    <w:rsid w:val="00036B33"/>
    <w:rsid w:val="00041E2A"/>
    <w:rsid w:val="000506C3"/>
    <w:rsid w:val="00052BF3"/>
    <w:rsid w:val="00066CBA"/>
    <w:rsid w:val="00090BD5"/>
    <w:rsid w:val="000A69A7"/>
    <w:rsid w:val="000C0107"/>
    <w:rsid w:val="000C0F15"/>
    <w:rsid w:val="000D0C0F"/>
    <w:rsid w:val="000E3303"/>
    <w:rsid w:val="000F23A2"/>
    <w:rsid w:val="000F7ACC"/>
    <w:rsid w:val="001015AA"/>
    <w:rsid w:val="00115E42"/>
    <w:rsid w:val="00125D86"/>
    <w:rsid w:val="00134E96"/>
    <w:rsid w:val="001361DB"/>
    <w:rsid w:val="00140333"/>
    <w:rsid w:val="00150CFC"/>
    <w:rsid w:val="00157948"/>
    <w:rsid w:val="00164678"/>
    <w:rsid w:val="00192217"/>
    <w:rsid w:val="00197BBB"/>
    <w:rsid w:val="001E10D1"/>
    <w:rsid w:val="00230F27"/>
    <w:rsid w:val="00231E09"/>
    <w:rsid w:val="0023791D"/>
    <w:rsid w:val="00251106"/>
    <w:rsid w:val="0025397B"/>
    <w:rsid w:val="00257F14"/>
    <w:rsid w:val="002638BD"/>
    <w:rsid w:val="00270FF1"/>
    <w:rsid w:val="00271783"/>
    <w:rsid w:val="00275FA4"/>
    <w:rsid w:val="00276A48"/>
    <w:rsid w:val="002863B9"/>
    <w:rsid w:val="00295684"/>
    <w:rsid w:val="00297259"/>
    <w:rsid w:val="002A2877"/>
    <w:rsid w:val="002A3576"/>
    <w:rsid w:val="002A5716"/>
    <w:rsid w:val="002A5D5F"/>
    <w:rsid w:val="002B3135"/>
    <w:rsid w:val="002C61E3"/>
    <w:rsid w:val="002D3212"/>
    <w:rsid w:val="002E5C82"/>
    <w:rsid w:val="002E6B3D"/>
    <w:rsid w:val="002F161D"/>
    <w:rsid w:val="00317807"/>
    <w:rsid w:val="00317B7C"/>
    <w:rsid w:val="003266EA"/>
    <w:rsid w:val="00333A1F"/>
    <w:rsid w:val="003357C0"/>
    <w:rsid w:val="00335F77"/>
    <w:rsid w:val="0034645C"/>
    <w:rsid w:val="00347F85"/>
    <w:rsid w:val="00374D18"/>
    <w:rsid w:val="0037747E"/>
    <w:rsid w:val="00382FAE"/>
    <w:rsid w:val="003860FB"/>
    <w:rsid w:val="00387972"/>
    <w:rsid w:val="003924F8"/>
    <w:rsid w:val="003A3048"/>
    <w:rsid w:val="003B18B4"/>
    <w:rsid w:val="003C570C"/>
    <w:rsid w:val="003D0DFA"/>
    <w:rsid w:val="003D1EA3"/>
    <w:rsid w:val="0040519F"/>
    <w:rsid w:val="00421149"/>
    <w:rsid w:val="0043187F"/>
    <w:rsid w:val="0046072F"/>
    <w:rsid w:val="004629E8"/>
    <w:rsid w:val="00464C78"/>
    <w:rsid w:val="0048608A"/>
    <w:rsid w:val="00492FA6"/>
    <w:rsid w:val="004964E6"/>
    <w:rsid w:val="004B0E32"/>
    <w:rsid w:val="004C3A4E"/>
    <w:rsid w:val="004C6138"/>
    <w:rsid w:val="004D182D"/>
    <w:rsid w:val="004D4DEC"/>
    <w:rsid w:val="004E1CCC"/>
    <w:rsid w:val="00504970"/>
    <w:rsid w:val="00516424"/>
    <w:rsid w:val="00521CB0"/>
    <w:rsid w:val="005237EB"/>
    <w:rsid w:val="00554EBC"/>
    <w:rsid w:val="005744BE"/>
    <w:rsid w:val="00574E47"/>
    <w:rsid w:val="00574FD4"/>
    <w:rsid w:val="005779BE"/>
    <w:rsid w:val="00580209"/>
    <w:rsid w:val="00580271"/>
    <w:rsid w:val="005838C0"/>
    <w:rsid w:val="005A2187"/>
    <w:rsid w:val="005A5819"/>
    <w:rsid w:val="005A796F"/>
    <w:rsid w:val="005B1D40"/>
    <w:rsid w:val="005C3A2A"/>
    <w:rsid w:val="005C7553"/>
    <w:rsid w:val="005C7FFC"/>
    <w:rsid w:val="005D2DF4"/>
    <w:rsid w:val="005E362C"/>
    <w:rsid w:val="005E4EDB"/>
    <w:rsid w:val="005F46F5"/>
    <w:rsid w:val="006020EF"/>
    <w:rsid w:val="00603E85"/>
    <w:rsid w:val="00610A42"/>
    <w:rsid w:val="00620898"/>
    <w:rsid w:val="006211CD"/>
    <w:rsid w:val="00625F6A"/>
    <w:rsid w:val="00630D66"/>
    <w:rsid w:val="00640E25"/>
    <w:rsid w:val="006857DA"/>
    <w:rsid w:val="006869AD"/>
    <w:rsid w:val="00691474"/>
    <w:rsid w:val="00694C5F"/>
    <w:rsid w:val="00695BB0"/>
    <w:rsid w:val="006B07DD"/>
    <w:rsid w:val="006C2BBD"/>
    <w:rsid w:val="006C48CF"/>
    <w:rsid w:val="006C4A8B"/>
    <w:rsid w:val="006D00D0"/>
    <w:rsid w:val="006D7EAB"/>
    <w:rsid w:val="006E4678"/>
    <w:rsid w:val="006E78F6"/>
    <w:rsid w:val="006F139D"/>
    <w:rsid w:val="006F5D67"/>
    <w:rsid w:val="00707AB8"/>
    <w:rsid w:val="00713372"/>
    <w:rsid w:val="0071528C"/>
    <w:rsid w:val="007505F6"/>
    <w:rsid w:val="00750ACF"/>
    <w:rsid w:val="00753477"/>
    <w:rsid w:val="00763D48"/>
    <w:rsid w:val="00772020"/>
    <w:rsid w:val="0077351B"/>
    <w:rsid w:val="007737EB"/>
    <w:rsid w:val="0078761A"/>
    <w:rsid w:val="007E7819"/>
    <w:rsid w:val="007F4402"/>
    <w:rsid w:val="008024EA"/>
    <w:rsid w:val="00803DA9"/>
    <w:rsid w:val="00822375"/>
    <w:rsid w:val="00835A2F"/>
    <w:rsid w:val="008418F2"/>
    <w:rsid w:val="00865ED6"/>
    <w:rsid w:val="00873238"/>
    <w:rsid w:val="00873BB4"/>
    <w:rsid w:val="008864B1"/>
    <w:rsid w:val="0089504C"/>
    <w:rsid w:val="00895BF3"/>
    <w:rsid w:val="008A23EA"/>
    <w:rsid w:val="008A473B"/>
    <w:rsid w:val="008A63DB"/>
    <w:rsid w:val="008B2EEA"/>
    <w:rsid w:val="008B395A"/>
    <w:rsid w:val="008B6CB7"/>
    <w:rsid w:val="008C66FF"/>
    <w:rsid w:val="008D045B"/>
    <w:rsid w:val="008D3A14"/>
    <w:rsid w:val="008D4A44"/>
    <w:rsid w:val="008F0D8A"/>
    <w:rsid w:val="008F212D"/>
    <w:rsid w:val="008F4DA9"/>
    <w:rsid w:val="008F4FB3"/>
    <w:rsid w:val="008F53F9"/>
    <w:rsid w:val="00903CBD"/>
    <w:rsid w:val="0090664E"/>
    <w:rsid w:val="00910956"/>
    <w:rsid w:val="00910D33"/>
    <w:rsid w:val="00911CE9"/>
    <w:rsid w:val="00935AAC"/>
    <w:rsid w:val="00944B3F"/>
    <w:rsid w:val="00947A77"/>
    <w:rsid w:val="00955CBF"/>
    <w:rsid w:val="009638BC"/>
    <w:rsid w:val="009911A9"/>
    <w:rsid w:val="00994E86"/>
    <w:rsid w:val="009951DB"/>
    <w:rsid w:val="009B24B3"/>
    <w:rsid w:val="009B418E"/>
    <w:rsid w:val="009B4ED4"/>
    <w:rsid w:val="009C58ED"/>
    <w:rsid w:val="009D12A6"/>
    <w:rsid w:val="009D178F"/>
    <w:rsid w:val="009D7A19"/>
    <w:rsid w:val="009E1296"/>
    <w:rsid w:val="00A053F1"/>
    <w:rsid w:val="00A10DE7"/>
    <w:rsid w:val="00A14F5D"/>
    <w:rsid w:val="00A169F8"/>
    <w:rsid w:val="00A22E4E"/>
    <w:rsid w:val="00A54E5D"/>
    <w:rsid w:val="00A56B46"/>
    <w:rsid w:val="00A57569"/>
    <w:rsid w:val="00A57793"/>
    <w:rsid w:val="00A655F6"/>
    <w:rsid w:val="00A65FE9"/>
    <w:rsid w:val="00A6693C"/>
    <w:rsid w:val="00A776DE"/>
    <w:rsid w:val="00A85F6B"/>
    <w:rsid w:val="00A87445"/>
    <w:rsid w:val="00A95A26"/>
    <w:rsid w:val="00A97CB3"/>
    <w:rsid w:val="00AB4014"/>
    <w:rsid w:val="00AC222E"/>
    <w:rsid w:val="00AC56E6"/>
    <w:rsid w:val="00AC5E7E"/>
    <w:rsid w:val="00AD2CF2"/>
    <w:rsid w:val="00AD7690"/>
    <w:rsid w:val="00AF428E"/>
    <w:rsid w:val="00AF43F5"/>
    <w:rsid w:val="00AF627A"/>
    <w:rsid w:val="00AF7558"/>
    <w:rsid w:val="00B20C13"/>
    <w:rsid w:val="00B23873"/>
    <w:rsid w:val="00B23A14"/>
    <w:rsid w:val="00B24D82"/>
    <w:rsid w:val="00B3135C"/>
    <w:rsid w:val="00B468E1"/>
    <w:rsid w:val="00B50FAF"/>
    <w:rsid w:val="00B51805"/>
    <w:rsid w:val="00B53BC2"/>
    <w:rsid w:val="00B8017A"/>
    <w:rsid w:val="00B818E8"/>
    <w:rsid w:val="00B90507"/>
    <w:rsid w:val="00B92E5D"/>
    <w:rsid w:val="00BB4A03"/>
    <w:rsid w:val="00BB64C5"/>
    <w:rsid w:val="00BC25FA"/>
    <w:rsid w:val="00BC5DFE"/>
    <w:rsid w:val="00BD2843"/>
    <w:rsid w:val="00BE3043"/>
    <w:rsid w:val="00BF256F"/>
    <w:rsid w:val="00BF5FE6"/>
    <w:rsid w:val="00C06E5D"/>
    <w:rsid w:val="00C11F98"/>
    <w:rsid w:val="00C138D1"/>
    <w:rsid w:val="00C207D0"/>
    <w:rsid w:val="00C237F3"/>
    <w:rsid w:val="00C24FF4"/>
    <w:rsid w:val="00C30F13"/>
    <w:rsid w:val="00C37D91"/>
    <w:rsid w:val="00C41D4D"/>
    <w:rsid w:val="00C43070"/>
    <w:rsid w:val="00C44365"/>
    <w:rsid w:val="00C6075D"/>
    <w:rsid w:val="00C61448"/>
    <w:rsid w:val="00C723E6"/>
    <w:rsid w:val="00C76559"/>
    <w:rsid w:val="00C77F4E"/>
    <w:rsid w:val="00C977F8"/>
    <w:rsid w:val="00CA2FF8"/>
    <w:rsid w:val="00CA7D88"/>
    <w:rsid w:val="00CB5261"/>
    <w:rsid w:val="00CD6B68"/>
    <w:rsid w:val="00CD7DE5"/>
    <w:rsid w:val="00CE2E4A"/>
    <w:rsid w:val="00CF21CE"/>
    <w:rsid w:val="00CF4C33"/>
    <w:rsid w:val="00CF69FE"/>
    <w:rsid w:val="00D10905"/>
    <w:rsid w:val="00D130A1"/>
    <w:rsid w:val="00D20E3A"/>
    <w:rsid w:val="00D2599C"/>
    <w:rsid w:val="00D32C7E"/>
    <w:rsid w:val="00D334E8"/>
    <w:rsid w:val="00D34760"/>
    <w:rsid w:val="00D43F83"/>
    <w:rsid w:val="00D449A6"/>
    <w:rsid w:val="00D44A7C"/>
    <w:rsid w:val="00D60FD5"/>
    <w:rsid w:val="00D7518C"/>
    <w:rsid w:val="00D76191"/>
    <w:rsid w:val="00D835F2"/>
    <w:rsid w:val="00D932CE"/>
    <w:rsid w:val="00DA625D"/>
    <w:rsid w:val="00DD0509"/>
    <w:rsid w:val="00DE1EE1"/>
    <w:rsid w:val="00DE3030"/>
    <w:rsid w:val="00DE5322"/>
    <w:rsid w:val="00DF09F7"/>
    <w:rsid w:val="00DF7AE9"/>
    <w:rsid w:val="00E0405F"/>
    <w:rsid w:val="00E04709"/>
    <w:rsid w:val="00E10CFB"/>
    <w:rsid w:val="00E11E25"/>
    <w:rsid w:val="00E23B9E"/>
    <w:rsid w:val="00E24DA8"/>
    <w:rsid w:val="00E44FFC"/>
    <w:rsid w:val="00E52E7E"/>
    <w:rsid w:val="00E55B3A"/>
    <w:rsid w:val="00E60121"/>
    <w:rsid w:val="00E629B4"/>
    <w:rsid w:val="00E6379D"/>
    <w:rsid w:val="00E71939"/>
    <w:rsid w:val="00E76CBE"/>
    <w:rsid w:val="00E77C66"/>
    <w:rsid w:val="00E848B9"/>
    <w:rsid w:val="00E85D14"/>
    <w:rsid w:val="00EA405F"/>
    <w:rsid w:val="00EB2CAD"/>
    <w:rsid w:val="00EC43BD"/>
    <w:rsid w:val="00EC6C44"/>
    <w:rsid w:val="00ED2693"/>
    <w:rsid w:val="00ED3536"/>
    <w:rsid w:val="00ED3ACF"/>
    <w:rsid w:val="00ED68AC"/>
    <w:rsid w:val="00F014CF"/>
    <w:rsid w:val="00F042A4"/>
    <w:rsid w:val="00F05466"/>
    <w:rsid w:val="00F0789A"/>
    <w:rsid w:val="00F20F6F"/>
    <w:rsid w:val="00F22833"/>
    <w:rsid w:val="00F3357F"/>
    <w:rsid w:val="00F35152"/>
    <w:rsid w:val="00F44E71"/>
    <w:rsid w:val="00F47896"/>
    <w:rsid w:val="00F47E27"/>
    <w:rsid w:val="00F60C3B"/>
    <w:rsid w:val="00F657F8"/>
    <w:rsid w:val="00F80D47"/>
    <w:rsid w:val="00F8311C"/>
    <w:rsid w:val="00F90E31"/>
    <w:rsid w:val="00F9680A"/>
    <w:rsid w:val="00F9760D"/>
    <w:rsid w:val="00FC3EFF"/>
    <w:rsid w:val="00FD1B5A"/>
    <w:rsid w:val="00FE2532"/>
    <w:rsid w:val="00FE7382"/>
    <w:rsid w:val="00FE78D1"/>
    <w:rsid w:val="00FF1A00"/>
    <w:rsid w:val="00FF1EDC"/>
    <w:rsid w:val="00FF2D63"/>
    <w:rsid w:val="00FF720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FCBAD"/>
  <w15:chartTrackingRefBased/>
  <w15:docId w15:val="{2A6D9508-4862-4D0F-A45A-4A6F16729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FA4"/>
    <w:rPr>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75FA4"/>
    <w:pPr>
      <w:spacing w:after="0" w:line="240" w:lineRule="auto"/>
    </w:pPr>
    <w:rPr>
      <w:lang w:val="en-GB"/>
    </w:rPr>
  </w:style>
  <w:style w:type="table" w:styleId="TableGrid">
    <w:name w:val="Table Grid"/>
    <w:basedOn w:val="TableNormal"/>
    <w:uiPriority w:val="59"/>
    <w:rsid w:val="00275FA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75FA4"/>
    <w:pPr>
      <w:autoSpaceDE w:val="0"/>
      <w:autoSpaceDN w:val="0"/>
      <w:adjustRightInd w:val="0"/>
      <w:spacing w:after="0" w:line="240" w:lineRule="auto"/>
    </w:pPr>
    <w:rPr>
      <w:rFonts w:ascii="Calibri" w:hAnsi="Calibri" w:cs="Calibri"/>
      <w:color w:val="000000"/>
      <w:kern w:val="0"/>
      <w:sz w:val="24"/>
      <w:szCs w:val="24"/>
      <w14:ligatures w14:val="none"/>
    </w:rPr>
  </w:style>
  <w:style w:type="character" w:customStyle="1" w:styleId="cf01">
    <w:name w:val="cf01"/>
    <w:basedOn w:val="DefaultParagraphFont"/>
    <w:rsid w:val="00D44A7C"/>
    <w:rPr>
      <w:rFonts w:ascii="Segoe UI" w:hAnsi="Segoe UI" w:cs="Segoe UI" w:hint="default"/>
      <w:sz w:val="18"/>
      <w:szCs w:val="18"/>
    </w:rPr>
  </w:style>
  <w:style w:type="character" w:styleId="Hyperlink">
    <w:name w:val="Hyperlink"/>
    <w:basedOn w:val="DefaultParagraphFont"/>
    <w:uiPriority w:val="99"/>
    <w:unhideWhenUsed/>
    <w:rsid w:val="00D44A7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svg"/><Relationship Id="rId18" Type="http://schemas.openxmlformats.org/officeDocument/2006/relationships/image" Target="media/image14.tiff"/><Relationship Id="rId26" Type="http://schemas.openxmlformats.org/officeDocument/2006/relationships/image" Target="media/image22.png"/><Relationship Id="rId3" Type="http://schemas.openxmlformats.org/officeDocument/2006/relationships/webSettings" Target="webSettings.xml"/><Relationship Id="rId21" Type="http://schemas.openxmlformats.org/officeDocument/2006/relationships/image" Target="media/image17.png"/><Relationship Id="rId7" Type="http://schemas.openxmlformats.org/officeDocument/2006/relationships/image" Target="media/image3.svg"/><Relationship Id="rId12" Type="http://schemas.openxmlformats.org/officeDocument/2006/relationships/image" Target="media/image8.png"/><Relationship Id="rId17" Type="http://schemas.openxmlformats.org/officeDocument/2006/relationships/image" Target="media/image13.svg"/><Relationship Id="rId25" Type="http://schemas.openxmlformats.org/officeDocument/2006/relationships/image" Target="media/image21.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svg"/><Relationship Id="rId24" Type="http://schemas.openxmlformats.org/officeDocument/2006/relationships/image" Target="media/image20.png"/><Relationship Id="rId5" Type="http://schemas.openxmlformats.org/officeDocument/2006/relationships/image" Target="media/image1.jpeg"/><Relationship Id="rId15" Type="http://schemas.openxmlformats.org/officeDocument/2006/relationships/image" Target="media/image11.sv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tiff"/><Relationship Id="rId4" Type="http://schemas.openxmlformats.org/officeDocument/2006/relationships/hyperlink" Target="mailto:s.vanbentum@uu.nl" TargetMode="External"/><Relationship Id="rId9" Type="http://schemas.openxmlformats.org/officeDocument/2006/relationships/image" Target="media/image5.sv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2705</Words>
  <Characters>14880</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Bentum, S. van (Sietske)</dc:creator>
  <cp:keywords/>
  <dc:description/>
  <cp:lastModifiedBy>Bentum, S. van (Sietske)</cp:lastModifiedBy>
  <cp:revision>12</cp:revision>
  <dcterms:created xsi:type="dcterms:W3CDTF">2025-04-11T12:49:00Z</dcterms:created>
  <dcterms:modified xsi:type="dcterms:W3CDTF">2025-04-17T10:05:00Z</dcterms:modified>
</cp:coreProperties>
</file>