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eastAsia="zh-CN"/>
        </w:rPr>
        <w:id w:val="1762950269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</w:sdtEndPr>
      <w:sdtContent>
        <w:p w14:paraId="2C9C154A" w14:textId="4C49568E" w:rsidR="00E6628F" w:rsidRPr="00E6628F" w:rsidRDefault="00E6628F">
          <w:pPr>
            <w:pStyle w:val="TOCHeading"/>
            <w:rPr>
              <w:rFonts w:ascii="Times New Roman" w:hAnsi="Times New Roman" w:cs="Times New Roman"/>
              <w:lang w:eastAsia="zh-CN"/>
            </w:rPr>
          </w:pPr>
          <w:r w:rsidRPr="00E6628F">
            <w:rPr>
              <w:rFonts w:ascii="Times New Roman" w:hAnsi="Times New Roman" w:cs="Times New Roman"/>
            </w:rPr>
            <w:t>Table of Contents</w:t>
          </w:r>
        </w:p>
        <w:p w14:paraId="3C837F13" w14:textId="42F7474A" w:rsidR="00B247F8" w:rsidRDefault="00E6628F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190870948" w:history="1">
            <w:r w:rsidR="00B247F8" w:rsidRPr="00C47194">
              <w:rPr>
                <w:rStyle w:val="Hyperlink"/>
                <w:noProof/>
              </w:rPr>
              <w:t>Medication Adherence _BCW Table</w:t>
            </w:r>
            <w:r w:rsidR="00B247F8">
              <w:rPr>
                <w:noProof/>
                <w:webHidden/>
              </w:rPr>
              <w:tab/>
            </w:r>
            <w:r w:rsidR="00B247F8">
              <w:rPr>
                <w:noProof/>
                <w:webHidden/>
              </w:rPr>
              <w:fldChar w:fldCharType="begin"/>
            </w:r>
            <w:r w:rsidR="00B247F8">
              <w:rPr>
                <w:noProof/>
                <w:webHidden/>
              </w:rPr>
              <w:instrText xml:space="preserve"> PAGEREF _Toc190870948 \h </w:instrText>
            </w:r>
            <w:r w:rsidR="00B247F8">
              <w:rPr>
                <w:noProof/>
                <w:webHidden/>
              </w:rPr>
            </w:r>
            <w:r w:rsidR="00B247F8">
              <w:rPr>
                <w:noProof/>
                <w:webHidden/>
              </w:rPr>
              <w:fldChar w:fldCharType="separate"/>
            </w:r>
            <w:r w:rsidR="00B247F8">
              <w:rPr>
                <w:noProof/>
                <w:webHidden/>
              </w:rPr>
              <w:t>2</w:t>
            </w:r>
            <w:r w:rsidR="00B247F8">
              <w:rPr>
                <w:noProof/>
                <w:webHidden/>
              </w:rPr>
              <w:fldChar w:fldCharType="end"/>
            </w:r>
          </w:hyperlink>
        </w:p>
        <w:p w14:paraId="1BAECB2E" w14:textId="265DEC90" w:rsidR="00B247F8" w:rsidRDefault="00B247F8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190870949" w:history="1">
            <w:r w:rsidRPr="00C47194">
              <w:rPr>
                <w:rStyle w:val="Hyperlink"/>
                <w:b/>
                <w:bCs/>
                <w:noProof/>
              </w:rPr>
              <w:t>Table S1. Selection of the target behavior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_Toc190870949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B55DEF" w14:textId="20271BB4" w:rsidR="00B247F8" w:rsidRDefault="00B247F8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190870950" w:history="1">
            <w:r w:rsidRPr="00C47194">
              <w:rPr>
                <w:rStyle w:val="Hyperlink"/>
                <w:b/>
                <w:bCs/>
                <w:noProof/>
              </w:rPr>
              <w:t>Table S2. Specification of the target behavior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_Toc190870950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E15279" w14:textId="07D1BEAA" w:rsidR="00B247F8" w:rsidRDefault="00B247F8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190870951" w:history="1">
            <w:r w:rsidRPr="00C47194">
              <w:rPr>
                <w:rStyle w:val="Hyperlink"/>
                <w:b/>
                <w:bCs/>
                <w:noProof/>
              </w:rPr>
              <w:t>Table S3. Identification of drivers to achieve target behaviors using the COM-B model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_Toc190870951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25ABB9" w14:textId="594EF25D" w:rsidR="00B247F8" w:rsidRDefault="00B247F8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190870952" w:history="1">
            <w:r w:rsidRPr="00C47194">
              <w:rPr>
                <w:rStyle w:val="Hyperlink"/>
                <w:b/>
                <w:bCs/>
                <w:noProof/>
              </w:rPr>
              <w:t>Table S4. Identification of the intervention functions based on the behavioral diagnosis arrived at in MA_Table S3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_Toc190870952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39A1C9" w14:textId="64472D54" w:rsidR="00B247F8" w:rsidRDefault="00B247F8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190870953" w:history="1">
            <w:r w:rsidRPr="00C47194">
              <w:rPr>
                <w:rStyle w:val="Hyperlink"/>
                <w:b/>
                <w:bCs/>
                <w:noProof/>
              </w:rPr>
              <w:t>Table S5. Identification of policy categories based on the intervention functions identified in MA_Table S4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_Toc190870953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008419" w14:textId="30760E6E" w:rsidR="00B247F8" w:rsidRDefault="00B247F8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190870954" w:history="1">
            <w:r w:rsidRPr="00C47194">
              <w:rPr>
                <w:rStyle w:val="Hyperlink"/>
                <w:b/>
                <w:bCs/>
                <w:noProof/>
              </w:rPr>
              <w:t>Table S6. Identification of BCTs based on the intervention functions identified in MA_Table S4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_Toc190870954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D87206" w14:textId="479E373F" w:rsidR="00B247F8" w:rsidRDefault="00B247F8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190870955" w:history="1">
            <w:r w:rsidRPr="00C47194">
              <w:rPr>
                <w:rStyle w:val="Hyperlink"/>
                <w:b/>
                <w:bCs/>
                <w:noProof/>
              </w:rPr>
              <w:t>Table S7. Outline of the intervention strategy based on the identified intervention functions, policy categories and BCTs for medical adherence.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_Toc190870955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9B19D7" w14:textId="6D7173FB" w:rsidR="00B247F8" w:rsidRDefault="00B247F8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90870956" w:history="1">
            <w:r w:rsidRPr="00C47194">
              <w:rPr>
                <w:rStyle w:val="Hyperlink"/>
                <w:noProof/>
              </w:rPr>
              <w:t>Salt Reduction _BCW Table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_Toc190870956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3AEF6C" w14:textId="53F1F6DB" w:rsidR="00B247F8" w:rsidRDefault="00B247F8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190870957" w:history="1">
            <w:r w:rsidRPr="00C47194">
              <w:rPr>
                <w:rStyle w:val="Hyperlink"/>
                <w:b/>
                <w:bCs/>
                <w:noProof/>
              </w:rPr>
              <w:t>Table S8. Selection of the target behavior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_Toc190870957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FFE36B" w14:textId="44BF9907" w:rsidR="00B247F8" w:rsidRDefault="00B247F8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190870958" w:history="1">
            <w:r w:rsidRPr="00C47194">
              <w:rPr>
                <w:rStyle w:val="Hyperlink"/>
                <w:b/>
                <w:bCs/>
                <w:noProof/>
              </w:rPr>
              <w:t>Table S9. Specification of the target behavior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_Toc190870958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C449E6" w14:textId="5649B314" w:rsidR="00B247F8" w:rsidRDefault="00B247F8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190870959" w:history="1">
            <w:r w:rsidRPr="00C47194">
              <w:rPr>
                <w:rStyle w:val="Hyperlink"/>
                <w:b/>
                <w:bCs/>
                <w:noProof/>
              </w:rPr>
              <w:t>Table S10. Identification of drivers to achieve target behaviors using the COM-B model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_Toc190870959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53E814" w14:textId="3C56815B" w:rsidR="00B247F8" w:rsidRDefault="00B247F8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190870960" w:history="1">
            <w:r w:rsidRPr="00C47194">
              <w:rPr>
                <w:rStyle w:val="Hyperlink"/>
                <w:b/>
                <w:bCs/>
                <w:noProof/>
              </w:rPr>
              <w:t>Table S11. Identification of the intervention functions based on the behavioral diagnosis arrived at in SR_Table S10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_Toc190870960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FB13D9" w14:textId="66C0F108" w:rsidR="00B247F8" w:rsidRDefault="00B247F8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190870961" w:history="1">
            <w:r w:rsidRPr="00C47194">
              <w:rPr>
                <w:rStyle w:val="Hyperlink"/>
                <w:b/>
                <w:bCs/>
                <w:noProof/>
              </w:rPr>
              <w:t>Table S12. Identification of policy categories based on the intervention functions identified in SR_Table S11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_Toc190870961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351160" w14:textId="194FB9FD" w:rsidR="00B247F8" w:rsidRDefault="00B247F8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190870962" w:history="1">
            <w:r w:rsidRPr="00C47194">
              <w:rPr>
                <w:rStyle w:val="Hyperlink"/>
                <w:b/>
                <w:bCs/>
                <w:noProof/>
              </w:rPr>
              <w:t>Table S13. Identification of BCTs based on the intervention functions identified in SR_Table S11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_Toc190870962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E8436C" w14:textId="5D3D020E" w:rsidR="00B247F8" w:rsidRDefault="00B247F8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190870963" w:history="1">
            <w:r w:rsidRPr="00C47194">
              <w:rPr>
                <w:rStyle w:val="Hyperlink"/>
                <w:b/>
                <w:bCs/>
                <w:noProof/>
              </w:rPr>
              <w:t>Table S14. Outline of the intervention strategy based on the identified intervention functions, policy categories and BCTs for salt reduction.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_Toc190870963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6F853C" w14:textId="26FABF1B" w:rsidR="00B247F8" w:rsidRDefault="00B247F8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90870964" w:history="1">
            <w:r w:rsidRPr="00C47194">
              <w:rPr>
                <w:rStyle w:val="Hyperlink"/>
                <w:noProof/>
              </w:rPr>
              <w:t>Physical Activity_BCW Table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_Toc190870964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574A81" w14:textId="00C0B7DD" w:rsidR="00B247F8" w:rsidRDefault="00B247F8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190870965" w:history="1">
            <w:r w:rsidRPr="00C47194">
              <w:rPr>
                <w:rStyle w:val="Hyperlink"/>
                <w:b/>
                <w:bCs/>
                <w:noProof/>
              </w:rPr>
              <w:t>Table S15. Selection of the target behavior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_Toc190870965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D20C82" w14:textId="70A024D5" w:rsidR="00B247F8" w:rsidRDefault="00B247F8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190870966" w:history="1">
            <w:r w:rsidRPr="00C47194">
              <w:rPr>
                <w:rStyle w:val="Hyperlink"/>
                <w:b/>
                <w:bCs/>
                <w:noProof/>
              </w:rPr>
              <w:t>Table S16. Specification of the target behavior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_Toc190870966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36A24E" w14:textId="43968B15" w:rsidR="00B247F8" w:rsidRDefault="00B247F8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190870967" w:history="1">
            <w:r w:rsidRPr="00C47194">
              <w:rPr>
                <w:rStyle w:val="Hyperlink"/>
                <w:b/>
                <w:bCs/>
                <w:noProof/>
              </w:rPr>
              <w:t>Table S17. Identification of drivers to achieve target behaviors using the COM-B model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_Toc190870967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FD6453" w14:textId="236D3B83" w:rsidR="00B247F8" w:rsidRDefault="00B247F8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190870968" w:history="1">
            <w:r w:rsidRPr="00C47194">
              <w:rPr>
                <w:rStyle w:val="Hyperlink"/>
                <w:b/>
                <w:bCs/>
                <w:noProof/>
              </w:rPr>
              <w:t>Table S18. Identification of the intervention functions based on the behavioral diagnosis arrived at in PA_Table S17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_Toc190870968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FEA3C4" w14:textId="7D899B79" w:rsidR="00B247F8" w:rsidRDefault="00B247F8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190870969" w:history="1">
            <w:r w:rsidRPr="00C47194">
              <w:rPr>
                <w:rStyle w:val="Hyperlink"/>
                <w:b/>
                <w:bCs/>
                <w:noProof/>
              </w:rPr>
              <w:t>Table S19. Identification of policy categories based on the intervention functions identified in PA_Table S18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_Toc190870969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D40FC" w14:textId="71719745" w:rsidR="00B247F8" w:rsidRDefault="00B247F8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190870970" w:history="1">
            <w:r w:rsidRPr="00C47194">
              <w:rPr>
                <w:rStyle w:val="Hyperlink"/>
                <w:b/>
                <w:bCs/>
                <w:noProof/>
              </w:rPr>
              <w:t>Table S20. Identification of BCTs based on the intervention functions identified in PA_Table S18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_Toc190870970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12F8E2" w14:textId="0BB18DE1" w:rsidR="00B247F8" w:rsidRDefault="00B247F8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4"/>
              <w14:ligatures w14:val="standardContextual"/>
            </w:rPr>
          </w:pPr>
          <w:hyperlink w:anchor="_Toc190870971" w:history="1">
            <w:r w:rsidRPr="00C47194">
              <w:rPr>
                <w:rStyle w:val="Hyperlink"/>
                <w:b/>
                <w:bCs/>
                <w:noProof/>
              </w:rPr>
              <w:t>Table S21. Outline of the intervention strategy based on the identified intervention functions, policy categories and BCTs for physical activity.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_Toc190870971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E2E153" w14:textId="13C7F1DE" w:rsidR="00B247F8" w:rsidRDefault="00B247F8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190870972" w:history="1">
            <w:r w:rsidRPr="00C47194">
              <w:rPr>
                <w:rStyle w:val="Hyperlink"/>
                <w:noProof/>
              </w:rPr>
              <w:t>Glossary of Technical Terms in BCW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_Toc190870972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E97505" w14:textId="0BEB0439" w:rsidR="00E6628F" w:rsidRDefault="00E6628F">
          <w:r>
            <w:rPr>
              <w:b/>
              <w:bCs/>
              <w:noProof/>
            </w:rPr>
            <w:fldChar w:fldCharType="end"/>
          </w:r>
        </w:p>
      </w:sdtContent>
    </w:sdt>
    <w:p w14:paraId="6DB76355" w14:textId="4F00D575" w:rsidR="001C276D" w:rsidRPr="009032E6" w:rsidRDefault="001C276D">
      <w:pPr>
        <w:rPr>
          <w:i/>
          <w:iCs/>
        </w:rPr>
      </w:pPr>
      <w:r w:rsidRPr="009032E6">
        <w:rPr>
          <w:i/>
          <w:iCs/>
        </w:rPr>
        <w:br w:type="page"/>
      </w:r>
    </w:p>
    <w:p w14:paraId="7A299DAE" w14:textId="641D7D49" w:rsidR="00EB41D5" w:rsidRPr="00EB41D5" w:rsidRDefault="00EB41D5" w:rsidP="00EB41D5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Toc190870948"/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M</w:t>
      </w:r>
      <w:r w:rsidR="008705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edication </w:t>
      </w:r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8705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dherence </w:t>
      </w:r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_BCW Table</w:t>
      </w:r>
      <w:bookmarkEnd w:id="0"/>
    </w:p>
    <w:p w14:paraId="72EF1B29" w14:textId="3F840C1D" w:rsidR="002E459F" w:rsidRPr="00EB41D5" w:rsidRDefault="002E459F" w:rsidP="00EB41D5">
      <w:pPr>
        <w:pStyle w:val="Heading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Toc190870949"/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Table S1. Selection of the target behavior</w:t>
      </w:r>
      <w:bookmarkEnd w:id="1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4"/>
        <w:gridCol w:w="1542"/>
        <w:gridCol w:w="1690"/>
        <w:gridCol w:w="1690"/>
        <w:gridCol w:w="1674"/>
      </w:tblGrid>
      <w:tr w:rsidR="00985F33" w:rsidRPr="0076101F" w14:paraId="4C2029B6" w14:textId="77777777" w:rsidTr="00C05DCA">
        <w:trPr>
          <w:trHeight w:val="107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F1E52F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 xml:space="preserve">Potential target </w:t>
            </w:r>
            <w:r w:rsidRPr="0076101F">
              <w:rPr>
                <w:b/>
                <w:bCs/>
                <w:szCs w:val="21"/>
              </w:rPr>
              <w:t>behaviors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F22E7E" w14:textId="290340E1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 xml:space="preserve">Impact of </w:t>
            </w:r>
            <w:r w:rsidRPr="0076101F">
              <w:rPr>
                <w:b/>
                <w:bCs/>
                <w:szCs w:val="21"/>
              </w:rPr>
              <w:t>behavior</w:t>
            </w:r>
            <w:r w:rsidRPr="0058343D">
              <w:rPr>
                <w:b/>
                <w:bCs/>
                <w:szCs w:val="21"/>
              </w:rPr>
              <w:t xml:space="preserve"> change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EE5942" w14:textId="7CDCB686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Likelihood</w:t>
            </w:r>
            <w:r w:rsidRPr="0076101F">
              <w:rPr>
                <w:b/>
                <w:bCs/>
                <w:szCs w:val="21"/>
              </w:rPr>
              <w:t xml:space="preserve"> </w:t>
            </w:r>
            <w:r w:rsidRPr="0058343D">
              <w:rPr>
                <w:b/>
                <w:bCs/>
                <w:szCs w:val="21"/>
              </w:rPr>
              <w:t xml:space="preserve">of changing </w:t>
            </w:r>
            <w:r w:rsidRPr="0076101F">
              <w:rPr>
                <w:b/>
                <w:bCs/>
                <w:szCs w:val="21"/>
              </w:rPr>
              <w:t>behavior</w:t>
            </w:r>
            <w:r w:rsidRPr="0058343D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32FBC" w14:textId="3A533B20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 xml:space="preserve">Spillover score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AB3BC1" w14:textId="26100BA0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 xml:space="preserve">Measurement score </w:t>
            </w:r>
          </w:p>
        </w:tc>
      </w:tr>
      <w:tr w:rsidR="00985F33" w:rsidRPr="0076101F" w14:paraId="1A99DCE8" w14:textId="77777777" w:rsidTr="00C05DCA">
        <w:trPr>
          <w:trHeight w:val="245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D19B7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4D66B5">
              <w:rPr>
                <w:szCs w:val="21"/>
              </w:rPr>
              <w:t>Take medication as prescribed daily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0038DB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Very promising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91E5F4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Promising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2F848D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Very promising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FCF6EF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Promising</w:t>
            </w:r>
          </w:p>
        </w:tc>
      </w:tr>
      <w:tr w:rsidR="00985F33" w:rsidRPr="0076101F" w14:paraId="1CE3A6A6" w14:textId="77777777" w:rsidTr="00C05DCA">
        <w:trPr>
          <w:trHeight w:val="245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BC7EF5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4D66B5">
              <w:rPr>
                <w:szCs w:val="21"/>
              </w:rPr>
              <w:t xml:space="preserve">Refill prescriptions on time </w:t>
            </w:r>
            <w:r w:rsidRPr="0076101F">
              <w:rPr>
                <w:szCs w:val="21"/>
              </w:rPr>
              <w:t>goals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5F4C34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Very p</w:t>
            </w:r>
            <w:r w:rsidRPr="0076101F">
              <w:rPr>
                <w:szCs w:val="21"/>
              </w:rPr>
              <w:t>romising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FB4081" w14:textId="77777777" w:rsidR="002E459F" w:rsidRPr="004D66B5" w:rsidRDefault="002E459F" w:rsidP="006148E0">
            <w:pPr>
              <w:spacing w:line="360" w:lineRule="auto"/>
              <w:rPr>
                <w:szCs w:val="21"/>
              </w:rPr>
            </w:pPr>
            <w:r w:rsidRPr="004D66B5">
              <w:rPr>
                <w:szCs w:val="21"/>
              </w:rPr>
              <w:t>Promising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E677FF" w14:textId="77777777" w:rsidR="002E459F" w:rsidRPr="004D66B5" w:rsidRDefault="002E459F" w:rsidP="006148E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U</w:t>
            </w:r>
            <w:r w:rsidRPr="004D66B5">
              <w:rPr>
                <w:szCs w:val="21"/>
              </w:rPr>
              <w:t>npromising but worth considering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963108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Promising</w:t>
            </w:r>
          </w:p>
        </w:tc>
      </w:tr>
      <w:tr w:rsidR="00985F33" w:rsidRPr="0076101F" w14:paraId="4908DDCD" w14:textId="77777777" w:rsidTr="00C05DCA">
        <w:trPr>
          <w:trHeight w:val="245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7CDE42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4D66B5">
              <w:rPr>
                <w:szCs w:val="21"/>
              </w:rPr>
              <w:t>Track and report side effects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6778E9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Promising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96463C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U</w:t>
            </w:r>
            <w:r w:rsidRPr="004D66B5">
              <w:rPr>
                <w:szCs w:val="21"/>
              </w:rPr>
              <w:t>npromising but worth considering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111921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Promising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FDDCB4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unacceptable</w:t>
            </w:r>
          </w:p>
        </w:tc>
      </w:tr>
      <w:tr w:rsidR="002E459F" w:rsidRPr="0076101F" w14:paraId="2A464C60" w14:textId="77777777" w:rsidTr="00C05DCA">
        <w:trPr>
          <w:trHeight w:val="1372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31D76A" w14:textId="03015DD1" w:rsidR="002E459F" w:rsidRPr="0058343D" w:rsidRDefault="00F43EB6" w:rsidP="006148E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S</w:t>
            </w:r>
            <w:r w:rsidR="002E459F" w:rsidRPr="0058343D">
              <w:rPr>
                <w:b/>
                <w:bCs/>
                <w:szCs w:val="21"/>
              </w:rPr>
              <w:t xml:space="preserve">elected target </w:t>
            </w:r>
            <w:r w:rsidR="002E459F" w:rsidRPr="0076101F">
              <w:rPr>
                <w:b/>
                <w:bCs/>
                <w:szCs w:val="21"/>
              </w:rPr>
              <w:t>behavior</w:t>
            </w:r>
            <w:r w:rsidR="002E459F" w:rsidRPr="0058343D">
              <w:rPr>
                <w:b/>
                <w:bCs/>
                <w:szCs w:val="21"/>
              </w:rPr>
              <w:t>:</w:t>
            </w:r>
            <w:r w:rsidR="002E459F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65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21E476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4D66B5">
              <w:rPr>
                <w:szCs w:val="21"/>
              </w:rPr>
              <w:t>Take medication as prescribed daily</w:t>
            </w:r>
          </w:p>
        </w:tc>
      </w:tr>
    </w:tbl>
    <w:p w14:paraId="6CE17369" w14:textId="0A2154E8" w:rsidR="00985F33" w:rsidRDefault="00985F33" w:rsidP="00985F33">
      <w:pPr>
        <w:spacing w:after="240"/>
        <w:rPr>
          <w:szCs w:val="21"/>
        </w:rPr>
      </w:pPr>
      <w:r w:rsidRPr="00985F33">
        <w:rPr>
          <w:rFonts w:hint="eastAsia"/>
          <w:szCs w:val="21"/>
        </w:rPr>
        <w:t xml:space="preserve">Criteria for </w:t>
      </w:r>
      <w:proofErr w:type="gramStart"/>
      <w:r w:rsidRPr="00985F33">
        <w:rPr>
          <w:rFonts w:hint="eastAsia"/>
          <w:szCs w:val="21"/>
        </w:rPr>
        <w:t>consider</w:t>
      </w:r>
      <w:proofErr w:type="gramEnd"/>
      <w:r w:rsidRPr="00985F33">
        <w:rPr>
          <w:rFonts w:hint="eastAsia"/>
          <w:szCs w:val="21"/>
        </w:rPr>
        <w:t xml:space="preserve"> each potential target </w:t>
      </w:r>
      <w:r w:rsidRPr="00985F33">
        <w:rPr>
          <w:szCs w:val="21"/>
        </w:rPr>
        <w:t>behaviors</w:t>
      </w:r>
      <w:r w:rsidRPr="00985F33">
        <w:rPr>
          <w:rFonts w:hint="eastAsia"/>
          <w:szCs w:val="21"/>
        </w:rPr>
        <w:t xml:space="preserve">: </w:t>
      </w:r>
      <w:r w:rsidRPr="00985F33">
        <w:rPr>
          <w:szCs w:val="21"/>
        </w:rPr>
        <w:t>unacceptable, unpromising but worth considering, promising, very promising</w:t>
      </w:r>
    </w:p>
    <w:p w14:paraId="510B5952" w14:textId="77777777" w:rsidR="00F43EB6" w:rsidRPr="00985F33" w:rsidRDefault="00F43EB6" w:rsidP="00985F33">
      <w:pPr>
        <w:spacing w:after="240"/>
        <w:rPr>
          <w:szCs w:val="21"/>
        </w:rPr>
      </w:pPr>
    </w:p>
    <w:p w14:paraId="382D26EF" w14:textId="5A5C450A" w:rsidR="002E459F" w:rsidRPr="00EB41D5" w:rsidRDefault="002E459F" w:rsidP="00EB41D5">
      <w:pPr>
        <w:pStyle w:val="Heading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" w:name="_Toc190870950"/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Table S2. Specification</w:t>
      </w:r>
      <w:r w:rsidRPr="00EB41D5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 xml:space="preserve"> of </w:t>
      </w:r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the target behavior</w:t>
      </w:r>
      <w:bookmarkEnd w:id="2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5"/>
        <w:gridCol w:w="4895"/>
      </w:tblGrid>
      <w:tr w:rsidR="002E459F" w:rsidRPr="0076101F" w14:paraId="0E628441" w14:textId="77777777" w:rsidTr="006148E0">
        <w:trPr>
          <w:trHeight w:val="485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B6B07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 xml:space="preserve">Target </w:t>
            </w:r>
            <w:r w:rsidRPr="0076101F">
              <w:rPr>
                <w:b/>
                <w:bCs/>
                <w:szCs w:val="21"/>
              </w:rPr>
              <w:t>behavior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5BAF7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4D66B5">
              <w:rPr>
                <w:szCs w:val="21"/>
              </w:rPr>
              <w:t>Take medication as prescribed daily</w:t>
            </w:r>
          </w:p>
        </w:tc>
      </w:tr>
      <w:tr w:rsidR="002E459F" w:rsidRPr="0076101F" w14:paraId="4F265B4E" w14:textId="77777777" w:rsidTr="006148E0">
        <w:trPr>
          <w:trHeight w:val="710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86217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i/>
                <w:iCs/>
                <w:szCs w:val="21"/>
              </w:rPr>
              <w:t xml:space="preserve">Who </w:t>
            </w:r>
            <w:r w:rsidRPr="0058343D">
              <w:rPr>
                <w:b/>
                <w:bCs/>
                <w:szCs w:val="21"/>
              </w:rPr>
              <w:t xml:space="preserve">needs to perform the </w:t>
            </w:r>
            <w:r w:rsidRPr="0076101F">
              <w:rPr>
                <w:b/>
                <w:bCs/>
                <w:szCs w:val="21"/>
              </w:rPr>
              <w:t>behavior?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7FA33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Elderly people with hypertension and diabetes in Kunshan</w:t>
            </w:r>
          </w:p>
        </w:tc>
      </w:tr>
      <w:tr w:rsidR="002E459F" w:rsidRPr="0076101F" w14:paraId="7B6C914F" w14:textId="77777777" w:rsidTr="006148E0">
        <w:trPr>
          <w:trHeight w:val="710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9A4F1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i/>
                <w:iCs/>
                <w:szCs w:val="21"/>
              </w:rPr>
              <w:lastRenderedPageBreak/>
              <w:t xml:space="preserve">What </w:t>
            </w:r>
            <w:r w:rsidRPr="0058343D">
              <w:rPr>
                <w:b/>
                <w:bCs/>
                <w:szCs w:val="21"/>
              </w:rPr>
              <w:t>do they need to do differently to achieve the desired change?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970B6" w14:textId="77777777" w:rsidR="002E459F" w:rsidRPr="002E459F" w:rsidRDefault="002E459F" w:rsidP="006148E0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2E459F">
              <w:rPr>
                <w:color w:val="000000" w:themeColor="text1"/>
              </w:rPr>
              <w:t>Improve awareness of medication adherence benefits.</w:t>
            </w:r>
          </w:p>
          <w:p w14:paraId="57B5FB0A" w14:textId="77777777" w:rsidR="002E459F" w:rsidRPr="004D66B5" w:rsidRDefault="002E459F" w:rsidP="006148E0">
            <w:pPr>
              <w:pStyle w:val="ListParagraph"/>
              <w:numPr>
                <w:ilvl w:val="0"/>
                <w:numId w:val="6"/>
              </w:numPr>
            </w:pPr>
            <w:r w:rsidRPr="002E459F">
              <w:rPr>
                <w:color w:val="000000" w:themeColor="text1"/>
                <w:szCs w:val="21"/>
              </w:rPr>
              <w:t>Develop a routine for consistent medication intake.</w:t>
            </w:r>
          </w:p>
        </w:tc>
      </w:tr>
      <w:tr w:rsidR="002E459F" w:rsidRPr="0076101F" w14:paraId="36D265E4" w14:textId="77777777" w:rsidTr="006148E0">
        <w:trPr>
          <w:trHeight w:val="485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F8C5F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i/>
                <w:iCs/>
                <w:szCs w:val="21"/>
              </w:rPr>
              <w:t xml:space="preserve">When </w:t>
            </w:r>
            <w:r w:rsidRPr="0058343D">
              <w:rPr>
                <w:b/>
                <w:bCs/>
                <w:szCs w:val="21"/>
              </w:rPr>
              <w:t>do they need to do it?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8D7F9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4D66B5">
              <w:rPr>
                <w:szCs w:val="21"/>
              </w:rPr>
              <w:t>Each day, as prescribed</w:t>
            </w:r>
          </w:p>
        </w:tc>
      </w:tr>
      <w:tr w:rsidR="002E459F" w:rsidRPr="0076101F" w14:paraId="76BC3E49" w14:textId="77777777" w:rsidTr="006148E0">
        <w:trPr>
          <w:trHeight w:val="485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BAE06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i/>
                <w:iCs/>
                <w:szCs w:val="21"/>
              </w:rPr>
              <w:t xml:space="preserve">Where </w:t>
            </w:r>
            <w:r w:rsidRPr="0058343D">
              <w:rPr>
                <w:b/>
                <w:bCs/>
                <w:szCs w:val="21"/>
              </w:rPr>
              <w:t>do they need to do it?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FFFFC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4D66B5">
              <w:rPr>
                <w:szCs w:val="21"/>
              </w:rPr>
              <w:t>At home or wherever they are</w:t>
            </w:r>
          </w:p>
        </w:tc>
      </w:tr>
      <w:tr w:rsidR="002E459F" w:rsidRPr="0076101F" w14:paraId="13680FDC" w14:textId="77777777" w:rsidTr="006148E0">
        <w:trPr>
          <w:trHeight w:val="485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E6B42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i/>
                <w:iCs/>
                <w:szCs w:val="21"/>
              </w:rPr>
              <w:t xml:space="preserve">How often </w:t>
            </w:r>
            <w:r w:rsidRPr="0058343D">
              <w:rPr>
                <w:b/>
                <w:bCs/>
                <w:szCs w:val="21"/>
              </w:rPr>
              <w:t>do they need to do it?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59CAA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4D66B5">
              <w:rPr>
                <w:szCs w:val="21"/>
              </w:rPr>
              <w:t>Daily, based on prescribed schedule</w:t>
            </w:r>
          </w:p>
        </w:tc>
      </w:tr>
      <w:tr w:rsidR="002E459F" w:rsidRPr="0076101F" w14:paraId="19AFBD97" w14:textId="77777777" w:rsidTr="006148E0">
        <w:trPr>
          <w:trHeight w:val="485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352631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i/>
                <w:iCs/>
                <w:szCs w:val="21"/>
              </w:rPr>
              <w:t xml:space="preserve">With whom </w:t>
            </w:r>
            <w:r w:rsidRPr="0058343D">
              <w:rPr>
                <w:b/>
                <w:bCs/>
                <w:szCs w:val="21"/>
              </w:rPr>
              <w:t>do they need to do it?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06F348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4D66B5">
              <w:rPr>
                <w:szCs w:val="21"/>
              </w:rPr>
              <w:t>Alone, but family members and healthcare providers can support</w:t>
            </w:r>
          </w:p>
        </w:tc>
      </w:tr>
    </w:tbl>
    <w:p w14:paraId="060918AF" w14:textId="57FF571F" w:rsidR="002E459F" w:rsidRDefault="002E459F" w:rsidP="002E459F">
      <w:pPr>
        <w:spacing w:line="360" w:lineRule="auto"/>
        <w:rPr>
          <w:b/>
          <w:bCs/>
          <w:szCs w:val="21"/>
        </w:rPr>
      </w:pPr>
    </w:p>
    <w:p w14:paraId="211CD933" w14:textId="20D18393" w:rsidR="007C2A99" w:rsidRPr="00EB41D5" w:rsidRDefault="007C2A99" w:rsidP="007C2A99">
      <w:pPr>
        <w:pStyle w:val="Heading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3" w:name="_Toc190870951"/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Table 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Identification of drivers to achieve target behaviors using the COM-B model</w:t>
      </w:r>
      <w:bookmarkEnd w:id="3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3696"/>
        <w:gridCol w:w="1627"/>
      </w:tblGrid>
      <w:tr w:rsidR="007C2A99" w:rsidRPr="0076101F" w14:paraId="097E27AE" w14:textId="77777777" w:rsidTr="00637F1B">
        <w:trPr>
          <w:trHeight w:val="7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C76903" w14:textId="77777777" w:rsidR="007C2A99" w:rsidRPr="0058343D" w:rsidRDefault="007C2A99" w:rsidP="00637F1B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COM-B Components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147573" w14:textId="77777777" w:rsidR="007C2A99" w:rsidRPr="0058343D" w:rsidRDefault="007C2A99" w:rsidP="00637F1B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 xml:space="preserve">What needs to happen for the target </w:t>
            </w:r>
            <w:r w:rsidRPr="0076101F">
              <w:rPr>
                <w:b/>
                <w:bCs/>
                <w:szCs w:val="21"/>
              </w:rPr>
              <w:t>behavior</w:t>
            </w:r>
            <w:r w:rsidRPr="0058343D">
              <w:rPr>
                <w:b/>
                <w:bCs/>
                <w:szCs w:val="21"/>
              </w:rPr>
              <w:t xml:space="preserve"> to occur?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AA30F" w14:textId="77777777" w:rsidR="007C2A99" w:rsidRPr="0058343D" w:rsidRDefault="007C2A99" w:rsidP="00637F1B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Is there a need for change?</w:t>
            </w:r>
          </w:p>
        </w:tc>
      </w:tr>
      <w:tr w:rsidR="007C2A99" w:rsidRPr="0076101F" w14:paraId="4879A744" w14:textId="77777777" w:rsidTr="00707ECA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C4FEA6" w14:textId="77777777" w:rsidR="007C2A99" w:rsidRPr="0058343D" w:rsidRDefault="007C2A99" w:rsidP="007C2A99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Physical capability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6A083C" w14:textId="34C92275" w:rsidR="007C2A99" w:rsidRPr="00E40C40" w:rsidRDefault="00E40C40" w:rsidP="007C2A99">
            <w:pPr>
              <w:spacing w:line="360" w:lineRule="auto"/>
              <w:rPr>
                <w:rFonts w:eastAsiaTheme="minorEastAsia"/>
                <w:sz w:val="22"/>
              </w:rPr>
            </w:pPr>
            <w:r w:rsidRPr="00C2523B">
              <w:rPr>
                <w:sz w:val="22"/>
              </w:rPr>
              <w:t>Ability to purchase medication and manage doses independently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CACF25" w14:textId="77777777" w:rsidR="007C2A99" w:rsidRPr="0058343D" w:rsidRDefault="007C2A99" w:rsidP="007C2A99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 xml:space="preserve">No. </w:t>
            </w:r>
          </w:p>
        </w:tc>
      </w:tr>
      <w:tr w:rsidR="007C2A99" w:rsidRPr="0076101F" w14:paraId="5289BB26" w14:textId="77777777" w:rsidTr="00707ECA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12B9F6" w14:textId="77777777" w:rsidR="007C2A99" w:rsidRPr="0058343D" w:rsidRDefault="007C2A99" w:rsidP="007C2A99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Psychological capability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74FF8A" w14:textId="653E73E0" w:rsidR="00E40C40" w:rsidRPr="00E40C40" w:rsidRDefault="00E40C40" w:rsidP="007C2A99">
            <w:pPr>
              <w:spacing w:line="360" w:lineRule="auto"/>
              <w:rPr>
                <w:rFonts w:eastAsiaTheme="minorEastAsia"/>
                <w:szCs w:val="21"/>
              </w:rPr>
            </w:pPr>
            <w:r w:rsidRPr="00C2523B">
              <w:rPr>
                <w:rStyle w:val="normaltextrun"/>
                <w:color w:val="000000"/>
                <w:sz w:val="22"/>
                <w:shd w:val="clear" w:color="auto" w:fill="FFFFFF"/>
              </w:rPr>
              <w:t>Knowledge of the importance of adherence and strategies to overcome forgetfulness</w:t>
            </w:r>
            <w:r w:rsidRPr="00C2523B">
              <w:rPr>
                <w:rStyle w:val="normaltextrun"/>
                <w:rFonts w:hint="eastAsia"/>
                <w:color w:val="000000"/>
                <w:sz w:val="22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7C1DA3" w14:textId="77777777" w:rsidR="007C2A99" w:rsidRPr="0058343D" w:rsidRDefault="007C2A99" w:rsidP="007C2A99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Yes</w:t>
            </w:r>
          </w:p>
        </w:tc>
      </w:tr>
      <w:tr w:rsidR="007C2A99" w:rsidRPr="0076101F" w14:paraId="1502142E" w14:textId="77777777" w:rsidTr="00707ECA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DD7ED8" w14:textId="77777777" w:rsidR="007C2A99" w:rsidRPr="0058343D" w:rsidRDefault="007C2A99" w:rsidP="007C2A99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Physical opportunity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57D65F" w14:textId="5EC3C559" w:rsidR="007C2A99" w:rsidRPr="0058343D" w:rsidRDefault="00AF5C90" w:rsidP="007C2A99">
            <w:pPr>
              <w:spacing w:line="360" w:lineRule="auto"/>
              <w:rPr>
                <w:szCs w:val="21"/>
              </w:rPr>
            </w:pPr>
            <w:r w:rsidRPr="00C2523B">
              <w:rPr>
                <w:sz w:val="22"/>
              </w:rPr>
              <w:t>Consistent supply of medication at pharmacy or other health facilities</w:t>
            </w:r>
            <w:r w:rsidRPr="00C2523B">
              <w:rPr>
                <w:rStyle w:val="normaltextrun"/>
                <w:color w:val="000000"/>
                <w:sz w:val="22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C7D34E" w14:textId="7CCD0065" w:rsidR="007C2A99" w:rsidRPr="0027176D" w:rsidRDefault="0027176D" w:rsidP="007C2A99">
            <w:pPr>
              <w:spacing w:line="360" w:lineRule="auto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Yes</w:t>
            </w:r>
          </w:p>
        </w:tc>
      </w:tr>
      <w:tr w:rsidR="007C2A99" w:rsidRPr="0076101F" w14:paraId="17E1FBA3" w14:textId="77777777" w:rsidTr="00707ECA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CCEF12" w14:textId="77777777" w:rsidR="007C2A99" w:rsidRPr="0058343D" w:rsidRDefault="007C2A99" w:rsidP="007C2A99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Social opportunity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FC4E85" w14:textId="1776C226" w:rsidR="007C2A99" w:rsidRPr="0058343D" w:rsidRDefault="00AF5C90" w:rsidP="007C2A99">
            <w:pPr>
              <w:spacing w:line="360" w:lineRule="auto"/>
              <w:rPr>
                <w:szCs w:val="21"/>
              </w:rPr>
            </w:pPr>
            <w:r w:rsidRPr="00C2523B">
              <w:rPr>
                <w:rStyle w:val="normaltextrun"/>
                <w:color w:val="000000"/>
                <w:sz w:val="22"/>
                <w:shd w:val="clear" w:color="auto" w:fill="FFFFFF"/>
              </w:rPr>
              <w:t>Have family support to take medication prescribed</w:t>
            </w:r>
            <w:r w:rsidRPr="00C2523B">
              <w:rPr>
                <w:rStyle w:val="normaltextrun"/>
                <w:rFonts w:hint="eastAsia"/>
                <w:color w:val="000000"/>
                <w:sz w:val="22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D1B03" w14:textId="0059ED11" w:rsidR="007C2A99" w:rsidRPr="0058343D" w:rsidRDefault="00C6726D" w:rsidP="007C2A99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Yes</w:t>
            </w:r>
          </w:p>
        </w:tc>
      </w:tr>
      <w:tr w:rsidR="007C2A99" w:rsidRPr="0076101F" w14:paraId="351F45F7" w14:textId="77777777" w:rsidTr="00707ECA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7F62DF" w14:textId="77777777" w:rsidR="007C2A99" w:rsidRPr="0058343D" w:rsidRDefault="007C2A99" w:rsidP="007C2A99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lastRenderedPageBreak/>
              <w:t>Reflective motivation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00E9DD" w14:textId="5865CB0E" w:rsidR="007C2A99" w:rsidRPr="0058343D" w:rsidRDefault="007C2A99" w:rsidP="007C2A99">
            <w:pPr>
              <w:spacing w:line="360" w:lineRule="auto"/>
              <w:rPr>
                <w:szCs w:val="21"/>
              </w:rPr>
            </w:pPr>
            <w:r w:rsidRPr="00C2523B">
              <w:rPr>
                <w:rStyle w:val="normaltextrun"/>
                <w:rFonts w:hint="eastAsia"/>
                <w:color w:val="000000"/>
                <w:sz w:val="22"/>
                <w:shd w:val="clear" w:color="auto" w:fill="FFFFFF"/>
              </w:rPr>
              <w:t>Recognize the importance of</w:t>
            </w:r>
            <w:r w:rsidRPr="00C2523B">
              <w:rPr>
                <w:rStyle w:val="normaltextrun"/>
                <w:color w:val="000000"/>
                <w:sz w:val="22"/>
                <w:shd w:val="clear" w:color="auto" w:fill="FFFFFF"/>
              </w:rPr>
              <w:t xml:space="preserve"> medication adherence</w:t>
            </w:r>
            <w:r w:rsidRPr="00C2523B">
              <w:rPr>
                <w:rStyle w:val="normaltextrun"/>
                <w:rFonts w:hint="eastAsia"/>
                <w:color w:val="000000"/>
                <w:sz w:val="22"/>
                <w:shd w:val="clear" w:color="auto" w:fill="FFFFFF"/>
              </w:rPr>
              <w:t xml:space="preserve"> and </w:t>
            </w:r>
            <w:proofErr w:type="gramStart"/>
            <w:r>
              <w:rPr>
                <w:rStyle w:val="normaltextrun"/>
                <w:color w:val="000000"/>
                <w:sz w:val="22"/>
                <w:shd w:val="clear" w:color="auto" w:fill="FFFFFF"/>
              </w:rPr>
              <w:t>willing</w:t>
            </w:r>
            <w:proofErr w:type="gramEnd"/>
            <w:r>
              <w:rPr>
                <w:rStyle w:val="normaltextrun"/>
                <w:color w:val="000000"/>
                <w:sz w:val="22"/>
                <w:shd w:val="clear" w:color="auto" w:fill="FFFFFF"/>
              </w:rPr>
              <w:t xml:space="preserve"> to commit to habitual compliance.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18AFDC" w14:textId="77777777" w:rsidR="007C2A99" w:rsidRPr="0058343D" w:rsidRDefault="007C2A99" w:rsidP="007C2A99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Yes</w:t>
            </w:r>
          </w:p>
        </w:tc>
      </w:tr>
      <w:tr w:rsidR="007C2A99" w:rsidRPr="0076101F" w14:paraId="3E26423E" w14:textId="77777777" w:rsidTr="00707ECA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CBF3AB" w14:textId="77777777" w:rsidR="007C2A99" w:rsidRPr="0058343D" w:rsidRDefault="007C2A99" w:rsidP="007C2A99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Automatic motivation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4F9FEB" w14:textId="2EAE3C3B" w:rsidR="007C2A99" w:rsidRPr="0058343D" w:rsidRDefault="007C2A99" w:rsidP="007C2A99">
            <w:pPr>
              <w:spacing w:line="360" w:lineRule="auto"/>
              <w:rPr>
                <w:szCs w:val="21"/>
              </w:rPr>
            </w:pPr>
            <w:r w:rsidRPr="00C2523B">
              <w:rPr>
                <w:sz w:val="22"/>
              </w:rPr>
              <w:t>Not applicable</w:t>
            </w:r>
            <w:r w:rsidRPr="00C2523B">
              <w:rPr>
                <w:rFonts w:hint="eastAsia"/>
                <w:sz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B6C812" w14:textId="77777777" w:rsidR="007C2A99" w:rsidRPr="0058343D" w:rsidRDefault="007C2A99" w:rsidP="007C2A99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No</w:t>
            </w:r>
          </w:p>
        </w:tc>
      </w:tr>
      <w:tr w:rsidR="007C2A99" w:rsidRPr="0076101F" w14:paraId="7FF0FF01" w14:textId="77777777" w:rsidTr="00637F1B">
        <w:trPr>
          <w:trHeight w:val="7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C806FC" w14:textId="77777777" w:rsidR="007C2A99" w:rsidRPr="0058343D" w:rsidRDefault="007C2A99" w:rsidP="00637F1B">
            <w:pPr>
              <w:spacing w:line="360" w:lineRule="auto"/>
              <w:rPr>
                <w:szCs w:val="21"/>
              </w:rPr>
            </w:pPr>
            <w:r w:rsidRPr="0076101F">
              <w:rPr>
                <w:b/>
                <w:bCs/>
                <w:szCs w:val="21"/>
              </w:rPr>
              <w:t>Behavioral</w:t>
            </w:r>
            <w:r w:rsidRPr="0058343D">
              <w:rPr>
                <w:b/>
                <w:bCs/>
                <w:szCs w:val="21"/>
              </w:rPr>
              <w:t xml:space="preserve"> diagnosis of the relevant COM-B components: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0CFD0" w14:textId="77777777" w:rsidR="007C2A99" w:rsidRPr="0058343D" w:rsidRDefault="007C2A99" w:rsidP="00637F1B">
            <w:pPr>
              <w:spacing w:line="360" w:lineRule="auto"/>
              <w:rPr>
                <w:szCs w:val="21"/>
              </w:rPr>
            </w:pPr>
            <w:r w:rsidRPr="004D66B5">
              <w:rPr>
                <w:szCs w:val="21"/>
              </w:rPr>
              <w:t>Psychological capability, physical opportunity, social opportunity, reflective motivation</w:t>
            </w:r>
          </w:p>
        </w:tc>
      </w:tr>
    </w:tbl>
    <w:p w14:paraId="0DD0DF8D" w14:textId="77777777" w:rsidR="007C2A99" w:rsidRPr="007C2A99" w:rsidRDefault="007C2A99" w:rsidP="002E459F">
      <w:pPr>
        <w:spacing w:line="360" w:lineRule="auto"/>
        <w:rPr>
          <w:szCs w:val="21"/>
        </w:rPr>
      </w:pPr>
    </w:p>
    <w:p w14:paraId="06FCC2BE" w14:textId="20B16A4F" w:rsidR="002E459F" w:rsidRPr="00EB41D5" w:rsidRDefault="002E459F" w:rsidP="00EB41D5">
      <w:pPr>
        <w:pStyle w:val="Heading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4" w:name="_Toc190870952"/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Table S</w:t>
      </w:r>
      <w:r w:rsidR="007C2A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Identification</w:t>
      </w:r>
      <w:r w:rsidRPr="00EB41D5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 xml:space="preserve"> of the intervention </w:t>
      </w:r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functions</w:t>
      </w:r>
      <w:r w:rsidRPr="00EB41D5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 xml:space="preserve"> </w:t>
      </w:r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based on the behavioral diagnosis arrived at in</w:t>
      </w:r>
      <w:r w:rsidR="00F10E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10E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MA_Table</w:t>
      </w:r>
      <w:proofErr w:type="spellEnd"/>
      <w:r w:rsidR="00F10E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S3</w:t>
      </w:r>
      <w:bookmarkEnd w:id="4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5"/>
        <w:gridCol w:w="6001"/>
      </w:tblGrid>
      <w:tr w:rsidR="002E459F" w:rsidRPr="0058343D" w14:paraId="731D75AF" w14:textId="77777777" w:rsidTr="006148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7A41A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Candidate intervention functions</w:t>
            </w:r>
          </w:p>
          <w:p w14:paraId="6AEF524F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58ADF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Does the intervention function meet the APEASE criteria (affordability, practicability, effectiveness/ cost-effectiveness, acceptability, side-effects/safety, equity)?</w:t>
            </w:r>
          </w:p>
        </w:tc>
      </w:tr>
      <w:tr w:rsidR="002E459F" w:rsidRPr="0058343D" w14:paraId="0717DFC5" w14:textId="77777777" w:rsidTr="006148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38B156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Education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F80656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4D66B5">
              <w:rPr>
                <w:szCs w:val="21"/>
              </w:rPr>
              <w:t>Yes</w:t>
            </w:r>
            <w:r>
              <w:rPr>
                <w:szCs w:val="21"/>
              </w:rPr>
              <w:t>.</w:t>
            </w:r>
          </w:p>
        </w:tc>
      </w:tr>
      <w:tr w:rsidR="002E459F" w:rsidRPr="0058343D" w14:paraId="7598EC64" w14:textId="77777777" w:rsidTr="006148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F049D4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Persuasion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4D2BDF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>
              <w:rPr>
                <w:rFonts w:eastAsia="Calibri"/>
                <w:szCs w:val="21"/>
              </w:rPr>
              <w:t>Not acceptable</w:t>
            </w:r>
          </w:p>
        </w:tc>
      </w:tr>
      <w:tr w:rsidR="002E459F" w:rsidRPr="0058343D" w14:paraId="10D5B5FA" w14:textId="77777777" w:rsidTr="006148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1A521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Coercion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188C92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rFonts w:eastAsia="Calibri"/>
                <w:szCs w:val="21"/>
              </w:rPr>
              <w:t>Not acceptable</w:t>
            </w:r>
          </w:p>
        </w:tc>
      </w:tr>
      <w:tr w:rsidR="002E459F" w:rsidRPr="0058343D" w14:paraId="4861FA24" w14:textId="77777777" w:rsidTr="006148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B2F1BD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Training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F0C928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4D66B5">
              <w:rPr>
                <w:rFonts w:eastAsia="Calibri"/>
                <w:szCs w:val="21"/>
              </w:rPr>
              <w:t>Not practical due to the large scale needed</w:t>
            </w:r>
          </w:p>
        </w:tc>
      </w:tr>
      <w:tr w:rsidR="002E459F" w:rsidRPr="0058343D" w14:paraId="503AA027" w14:textId="77777777" w:rsidTr="006148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C62598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Restriction</w:t>
            </w:r>
          </w:p>
          <w:p w14:paraId="599D3559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147E34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rFonts w:eastAsia="Calibri"/>
                <w:szCs w:val="21"/>
              </w:rPr>
              <w:t>Not acceptable</w:t>
            </w:r>
          </w:p>
        </w:tc>
      </w:tr>
      <w:tr w:rsidR="002E459F" w:rsidRPr="0058343D" w14:paraId="765FC9D2" w14:textId="77777777" w:rsidTr="006148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1EDD65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Environmental restructuring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2054BD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4D66B5">
              <w:rPr>
                <w:szCs w:val="21"/>
              </w:rPr>
              <w:t>Yes, integrating reminders like smart pillboxes and voice prompts for support</w:t>
            </w:r>
          </w:p>
        </w:tc>
      </w:tr>
      <w:tr w:rsidR="002E459F" w:rsidRPr="0058343D" w14:paraId="3C3192A3" w14:textId="77777777" w:rsidTr="006148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CE8475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Modelling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C706B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Not acceptable</w:t>
            </w:r>
          </w:p>
        </w:tc>
      </w:tr>
      <w:tr w:rsidR="002E459F" w:rsidRPr="0058343D" w14:paraId="2E78F8F4" w14:textId="77777777" w:rsidTr="006148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D341EB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Enablement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94B1E2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4D66B5">
              <w:rPr>
                <w:rFonts w:eastAsia="Calibri"/>
                <w:szCs w:val="21"/>
              </w:rPr>
              <w:t>Yes, enabling support through family or digital tools to help with reminders</w:t>
            </w:r>
          </w:p>
        </w:tc>
      </w:tr>
      <w:tr w:rsidR="002E459F" w:rsidRPr="0058343D" w14:paraId="19577BF1" w14:textId="77777777" w:rsidTr="006148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F377E9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lastRenderedPageBreak/>
              <w:t>Selected intervention functions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4C2C98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4D66B5">
              <w:rPr>
                <w:rFonts w:eastAsia="Calibri"/>
                <w:szCs w:val="21"/>
              </w:rPr>
              <w:t>Education, environmental restructuring, enablement</w:t>
            </w:r>
          </w:p>
        </w:tc>
      </w:tr>
    </w:tbl>
    <w:p w14:paraId="4C3A9348" w14:textId="77777777" w:rsidR="002E459F" w:rsidRPr="0076101F" w:rsidRDefault="002E459F" w:rsidP="002E459F">
      <w:pPr>
        <w:spacing w:line="360" w:lineRule="auto"/>
        <w:rPr>
          <w:szCs w:val="21"/>
        </w:rPr>
      </w:pPr>
    </w:p>
    <w:p w14:paraId="3D318B45" w14:textId="51480C40" w:rsidR="002E459F" w:rsidRPr="00EB41D5" w:rsidRDefault="002E459F" w:rsidP="00EB41D5">
      <w:pPr>
        <w:pStyle w:val="Heading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5" w:name="_Toc190870953"/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Table</w:t>
      </w:r>
      <w:r w:rsidR="000724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F10E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Identification of policy categories based on the intervention functions identified in</w:t>
      </w:r>
      <w:r w:rsidR="00F10E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10E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MA_Table</w:t>
      </w:r>
      <w:proofErr w:type="spellEnd"/>
      <w:r w:rsidR="00F10E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S4</w:t>
      </w:r>
      <w:bookmarkEnd w:id="5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0"/>
        <w:gridCol w:w="2518"/>
        <w:gridCol w:w="3828"/>
      </w:tblGrid>
      <w:tr w:rsidR="002E459F" w:rsidRPr="0058343D" w14:paraId="4D0720A0" w14:textId="77777777" w:rsidTr="006148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B8B7D9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Intervention function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1DB3F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Policy categories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F4CA70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Does the policy category meet the APEASE criteria (affordability, practicability, effectiveness/cost effectiveness, acceptability, side effects/safety, equity)?</w:t>
            </w:r>
          </w:p>
        </w:tc>
      </w:tr>
      <w:tr w:rsidR="002E459F" w:rsidRPr="0076101F" w14:paraId="07DCCD4A" w14:textId="77777777" w:rsidTr="006148E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7B7038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Education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8CE2DF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Communication/ marketing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E84646" w14:textId="4DFC349E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0C2642">
              <w:rPr>
                <w:szCs w:val="21"/>
              </w:rPr>
              <w:t>Yes.</w:t>
            </w:r>
            <w:r w:rsidR="003C56CD">
              <w:rPr>
                <w:szCs w:val="21"/>
              </w:rPr>
              <w:t xml:space="preserve"> </w:t>
            </w:r>
            <w:r w:rsidR="003C56CD" w:rsidRPr="000C2642">
              <w:rPr>
                <w:szCs w:val="21"/>
              </w:rPr>
              <w:t xml:space="preserve">Affordable through digital or printed materials, practical via community health workers or </w:t>
            </w:r>
            <w:r w:rsidR="003C56CD">
              <w:rPr>
                <w:szCs w:val="21"/>
              </w:rPr>
              <w:t>FP</w:t>
            </w:r>
            <w:r w:rsidR="003C56CD" w:rsidRPr="000C2642">
              <w:rPr>
                <w:szCs w:val="21"/>
              </w:rPr>
              <w:t>, and effective when combined with adherence reminders.</w:t>
            </w:r>
          </w:p>
        </w:tc>
      </w:tr>
      <w:tr w:rsidR="002E459F" w:rsidRPr="0076101F" w14:paraId="674A2383" w14:textId="77777777" w:rsidTr="006148E0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C4BE7" w14:textId="77777777" w:rsidR="002E459F" w:rsidRPr="0076101F" w:rsidRDefault="002E459F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8A35A" w14:textId="77777777" w:rsidR="002E459F" w:rsidRPr="0076101F" w:rsidRDefault="002E459F" w:rsidP="006148E0">
            <w:pPr>
              <w:spacing w:line="360" w:lineRule="auto"/>
              <w:rPr>
                <w:b/>
                <w:bCs/>
                <w:szCs w:val="21"/>
              </w:rPr>
            </w:pPr>
            <w:r w:rsidRPr="0058343D">
              <w:rPr>
                <w:b/>
                <w:bCs/>
                <w:szCs w:val="21"/>
              </w:rPr>
              <w:t>Guidelines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F83A5" w14:textId="29AEFE72" w:rsidR="002E459F" w:rsidRPr="00A53F01" w:rsidRDefault="002E459F" w:rsidP="006148E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No</w:t>
            </w:r>
            <w:r w:rsidR="00B5070F">
              <w:rPr>
                <w:szCs w:val="21"/>
              </w:rPr>
              <w:t>t practicability with limited influence of current intervention</w:t>
            </w:r>
          </w:p>
        </w:tc>
      </w:tr>
      <w:tr w:rsidR="002E459F" w:rsidRPr="0076101F" w14:paraId="45261930" w14:textId="77777777" w:rsidTr="006148E0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138E0" w14:textId="77777777" w:rsidR="002E459F" w:rsidRPr="0076101F" w:rsidRDefault="002E459F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FAC83" w14:textId="77777777" w:rsidR="002E459F" w:rsidRPr="005539F7" w:rsidRDefault="002E459F" w:rsidP="006148E0">
            <w:pPr>
              <w:spacing w:line="360" w:lineRule="auto"/>
              <w:rPr>
                <w:szCs w:val="21"/>
              </w:rPr>
            </w:pPr>
            <w:r w:rsidRPr="005539F7">
              <w:rPr>
                <w:b/>
                <w:bCs/>
                <w:szCs w:val="21"/>
              </w:rPr>
              <w:t>Regulation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9EDD7" w14:textId="4E13C407" w:rsidR="002E459F" w:rsidRPr="005539F7" w:rsidRDefault="00B5070F" w:rsidP="006148E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No</w:t>
            </w:r>
            <w:r>
              <w:rPr>
                <w:szCs w:val="21"/>
              </w:rPr>
              <w:t>t practicability with limited influence of current intervention</w:t>
            </w:r>
          </w:p>
        </w:tc>
      </w:tr>
      <w:tr w:rsidR="002E459F" w:rsidRPr="0076101F" w14:paraId="541D59E4" w14:textId="77777777" w:rsidTr="006148E0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1163C" w14:textId="77777777" w:rsidR="002E459F" w:rsidRPr="0076101F" w:rsidRDefault="002E459F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EE6CB" w14:textId="77777777" w:rsidR="002E459F" w:rsidRPr="005539F7" w:rsidRDefault="002E459F" w:rsidP="006148E0">
            <w:pPr>
              <w:spacing w:line="360" w:lineRule="auto"/>
              <w:rPr>
                <w:szCs w:val="21"/>
              </w:rPr>
            </w:pPr>
            <w:r w:rsidRPr="005539F7">
              <w:rPr>
                <w:b/>
                <w:bCs/>
                <w:szCs w:val="21"/>
              </w:rPr>
              <w:t>Legislation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8E246" w14:textId="696A5E97" w:rsidR="002E459F" w:rsidRPr="005539F7" w:rsidRDefault="00B5070F" w:rsidP="006148E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No</w:t>
            </w:r>
            <w:r>
              <w:rPr>
                <w:szCs w:val="21"/>
              </w:rPr>
              <w:t>t practicability with limited influence of current intervention</w:t>
            </w:r>
          </w:p>
        </w:tc>
      </w:tr>
      <w:tr w:rsidR="002E459F" w:rsidRPr="0076101F" w14:paraId="540A0FE7" w14:textId="77777777" w:rsidTr="006148E0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E5E18" w14:textId="77777777" w:rsidR="002E459F" w:rsidRPr="0076101F" w:rsidRDefault="002E459F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C5F2A" w14:textId="77777777" w:rsidR="002E459F" w:rsidRPr="005539F7" w:rsidRDefault="002E459F" w:rsidP="006148E0">
            <w:pPr>
              <w:spacing w:line="360" w:lineRule="auto"/>
              <w:rPr>
                <w:b/>
                <w:bCs/>
                <w:szCs w:val="21"/>
              </w:rPr>
            </w:pPr>
            <w:r w:rsidRPr="005539F7">
              <w:rPr>
                <w:b/>
                <w:bCs/>
                <w:szCs w:val="21"/>
              </w:rPr>
              <w:t>Service provision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B9AB0" w14:textId="305CE3F0" w:rsidR="002E459F" w:rsidRPr="005539F7" w:rsidRDefault="002E459F" w:rsidP="006148E0">
            <w:pPr>
              <w:spacing w:line="360" w:lineRule="auto"/>
              <w:rPr>
                <w:szCs w:val="21"/>
              </w:rPr>
            </w:pPr>
            <w:r w:rsidRPr="005539F7">
              <w:rPr>
                <w:rFonts w:eastAsia="Calibri"/>
                <w:szCs w:val="21"/>
              </w:rPr>
              <w:t>Yes.</w:t>
            </w:r>
            <w:r w:rsidR="003C56CD">
              <w:rPr>
                <w:rFonts w:eastAsia="Calibri"/>
                <w:szCs w:val="21"/>
              </w:rPr>
              <w:t xml:space="preserve"> </w:t>
            </w:r>
            <w:r w:rsidR="003C56CD" w:rsidRPr="005539F7">
              <w:rPr>
                <w:rFonts w:eastAsia="Calibri"/>
                <w:szCs w:val="21"/>
              </w:rPr>
              <w:t xml:space="preserve">Supported by the healthcare </w:t>
            </w:r>
            <w:proofErr w:type="gramStart"/>
            <w:r w:rsidR="003C56CD" w:rsidRPr="005539F7">
              <w:rPr>
                <w:rFonts w:eastAsia="Calibri"/>
                <w:szCs w:val="21"/>
              </w:rPr>
              <w:t>system;</w:t>
            </w:r>
            <w:proofErr w:type="gramEnd"/>
            <w:r w:rsidR="003C56CD" w:rsidRPr="005539F7">
              <w:rPr>
                <w:rFonts w:eastAsia="Calibri"/>
                <w:szCs w:val="21"/>
              </w:rPr>
              <w:t xml:space="preserve"> can be integrated into healthcare visits, offering cost-effective support for adherence.</w:t>
            </w:r>
          </w:p>
        </w:tc>
      </w:tr>
      <w:tr w:rsidR="002E459F" w:rsidRPr="0076101F" w14:paraId="36E627E6" w14:textId="77777777" w:rsidTr="006148E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10F314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lastRenderedPageBreak/>
              <w:t>Environmental restructuring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49F7CC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Guidelines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B40310" w14:textId="16CBC9B8" w:rsidR="002E459F" w:rsidRPr="0058343D" w:rsidRDefault="007978C8" w:rsidP="006148E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No</w:t>
            </w:r>
            <w:r>
              <w:rPr>
                <w:szCs w:val="21"/>
              </w:rPr>
              <w:t>t practicability with limited influence of current intervention</w:t>
            </w:r>
          </w:p>
        </w:tc>
      </w:tr>
      <w:tr w:rsidR="002E459F" w:rsidRPr="0076101F" w14:paraId="479147C9" w14:textId="77777777" w:rsidTr="006148E0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5670A" w14:textId="77777777" w:rsidR="002E459F" w:rsidRPr="0076101F" w:rsidRDefault="002E459F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EC539" w14:textId="77777777" w:rsidR="002E459F" w:rsidRPr="0076101F" w:rsidRDefault="002E459F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Fiscal measures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0E657" w14:textId="32C3A500" w:rsidR="002E459F" w:rsidRPr="0076101F" w:rsidRDefault="002E459F" w:rsidP="006148E0">
            <w:pPr>
              <w:spacing w:line="360" w:lineRule="auto"/>
              <w:rPr>
                <w:szCs w:val="21"/>
              </w:rPr>
            </w:pPr>
            <w:r>
              <w:rPr>
                <w:rFonts w:eastAsia="Calibri"/>
                <w:szCs w:val="21"/>
              </w:rPr>
              <w:t>No</w:t>
            </w:r>
            <w:r w:rsidR="007978C8">
              <w:rPr>
                <w:rFonts w:eastAsia="Calibri"/>
                <w:szCs w:val="21"/>
              </w:rPr>
              <w:t xml:space="preserve">t acceptable as the current regulation restricted the financial incentives provided to family physician </w:t>
            </w:r>
          </w:p>
        </w:tc>
      </w:tr>
      <w:tr w:rsidR="002E459F" w:rsidRPr="0076101F" w14:paraId="44A3099B" w14:textId="77777777" w:rsidTr="006148E0">
        <w:trPr>
          <w:trHeight w:val="846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BBBFE" w14:textId="77777777" w:rsidR="002E459F" w:rsidRPr="0076101F" w:rsidRDefault="002E459F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7CE2C" w14:textId="77777777" w:rsidR="002E459F" w:rsidRPr="00827F73" w:rsidRDefault="002E459F" w:rsidP="006148E0">
            <w:pPr>
              <w:spacing w:line="360" w:lineRule="auto"/>
              <w:rPr>
                <w:szCs w:val="21"/>
              </w:rPr>
            </w:pPr>
            <w:r w:rsidRPr="00827F73">
              <w:rPr>
                <w:b/>
                <w:bCs/>
                <w:szCs w:val="21"/>
              </w:rPr>
              <w:t>Regulation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D5218" w14:textId="77777777" w:rsidR="002E459F" w:rsidRPr="00827F73" w:rsidRDefault="002E459F" w:rsidP="006148E0">
            <w:pPr>
              <w:spacing w:line="360" w:lineRule="auto"/>
              <w:rPr>
                <w:szCs w:val="21"/>
              </w:rPr>
            </w:pPr>
            <w:r w:rsidRPr="00827F73">
              <w:rPr>
                <w:szCs w:val="21"/>
              </w:rPr>
              <w:t>Yes. high effectiveness and acceptability in structured healthcare settings.</w:t>
            </w:r>
          </w:p>
        </w:tc>
      </w:tr>
      <w:tr w:rsidR="002E459F" w:rsidRPr="0076101F" w14:paraId="7D1A3586" w14:textId="77777777" w:rsidTr="006148E0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46390" w14:textId="77777777" w:rsidR="002E459F" w:rsidRPr="0076101F" w:rsidRDefault="002E459F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C6680" w14:textId="77777777" w:rsidR="002E459F" w:rsidRPr="0076101F" w:rsidRDefault="002E459F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Legislation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51884" w14:textId="6A0774C9" w:rsidR="002E459F" w:rsidRPr="0076101F" w:rsidRDefault="007978C8" w:rsidP="006148E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No</w:t>
            </w:r>
            <w:r>
              <w:rPr>
                <w:szCs w:val="21"/>
              </w:rPr>
              <w:t>t practicability with limited influence of current intervention</w:t>
            </w:r>
          </w:p>
        </w:tc>
      </w:tr>
      <w:tr w:rsidR="002E459F" w:rsidRPr="0076101F" w14:paraId="7BC3FBC7" w14:textId="77777777" w:rsidTr="006148E0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45102" w14:textId="77777777" w:rsidR="002E459F" w:rsidRPr="0076101F" w:rsidRDefault="002E459F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4B92D" w14:textId="77777777" w:rsidR="002E459F" w:rsidRPr="0076101F" w:rsidRDefault="002E459F" w:rsidP="006148E0">
            <w:pPr>
              <w:spacing w:line="360" w:lineRule="auto"/>
              <w:rPr>
                <w:b/>
                <w:bCs/>
                <w:szCs w:val="21"/>
              </w:rPr>
            </w:pPr>
            <w:r w:rsidRPr="0058343D">
              <w:rPr>
                <w:b/>
                <w:bCs/>
                <w:szCs w:val="21"/>
              </w:rPr>
              <w:t>Environmental/social planning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0F281" w14:textId="6671167B" w:rsidR="002E459F" w:rsidRPr="0076101F" w:rsidRDefault="002E459F" w:rsidP="006148E0">
            <w:pPr>
              <w:spacing w:line="360" w:lineRule="auto"/>
              <w:rPr>
                <w:szCs w:val="21"/>
              </w:rPr>
            </w:pPr>
            <w:r w:rsidRPr="00DF7F92">
              <w:rPr>
                <w:szCs w:val="21"/>
              </w:rPr>
              <w:t xml:space="preserve">Yes. </w:t>
            </w:r>
            <w:r w:rsidR="003C56CD" w:rsidRPr="00DF7F92">
              <w:rPr>
                <w:szCs w:val="21"/>
              </w:rPr>
              <w:t>Effective in supporting adherence for those with physical limitations, though potentially higher costs; broadly accessible.</w:t>
            </w:r>
          </w:p>
        </w:tc>
      </w:tr>
      <w:tr w:rsidR="002E459F" w:rsidRPr="0076101F" w14:paraId="63582937" w14:textId="77777777" w:rsidTr="006148E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9EF4FC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Enablement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92C67" w14:textId="77777777" w:rsidR="002E459F" w:rsidRPr="00DF7F92" w:rsidRDefault="002E459F" w:rsidP="006148E0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Guidelines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968D9" w14:textId="79838104" w:rsidR="002E459F" w:rsidRPr="0058343D" w:rsidRDefault="00501739" w:rsidP="006148E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No</w:t>
            </w:r>
            <w:r>
              <w:rPr>
                <w:szCs w:val="21"/>
              </w:rPr>
              <w:t>t practicability with limited influence of current intervention</w:t>
            </w:r>
          </w:p>
        </w:tc>
      </w:tr>
      <w:tr w:rsidR="002E459F" w:rsidRPr="0076101F" w14:paraId="5FB7AFAA" w14:textId="77777777" w:rsidTr="006148E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221C2" w14:textId="77777777" w:rsidR="002E459F" w:rsidRPr="0058343D" w:rsidRDefault="002E459F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5F634" w14:textId="77777777" w:rsidR="002E459F" w:rsidRPr="00DF7F92" w:rsidDel="008864BD" w:rsidRDefault="002E459F" w:rsidP="006148E0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Fiscal measures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303DC" w14:textId="64B9AB1A" w:rsidR="002E459F" w:rsidRPr="00DF7F92" w:rsidDel="008864BD" w:rsidRDefault="00501739" w:rsidP="006148E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No</w:t>
            </w:r>
            <w:r>
              <w:rPr>
                <w:szCs w:val="21"/>
              </w:rPr>
              <w:t>t practicability with limited influence of current intervention</w:t>
            </w:r>
          </w:p>
        </w:tc>
      </w:tr>
      <w:tr w:rsidR="002E459F" w:rsidRPr="0076101F" w14:paraId="4B3EBBB9" w14:textId="77777777" w:rsidTr="006148E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AF50F" w14:textId="77777777" w:rsidR="002E459F" w:rsidRPr="0058343D" w:rsidRDefault="002E459F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8144A" w14:textId="77777777" w:rsidR="002E459F" w:rsidRPr="00DF7F92" w:rsidDel="008864BD" w:rsidRDefault="002E459F" w:rsidP="006148E0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Regulation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F64E7" w14:textId="5E334852" w:rsidR="002E459F" w:rsidRPr="00DF7F92" w:rsidDel="008864BD" w:rsidRDefault="00501739" w:rsidP="006148E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No</w:t>
            </w:r>
            <w:r>
              <w:rPr>
                <w:szCs w:val="21"/>
              </w:rPr>
              <w:t>t practicability with limited influence of current intervention</w:t>
            </w:r>
          </w:p>
        </w:tc>
      </w:tr>
      <w:tr w:rsidR="002E459F" w:rsidRPr="0076101F" w14:paraId="515FAD1D" w14:textId="77777777" w:rsidTr="006148E0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47ED3" w14:textId="77777777" w:rsidR="002E459F" w:rsidRPr="0076101F" w:rsidRDefault="002E459F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23D97" w14:textId="77777777" w:rsidR="002E459F" w:rsidRPr="0076101F" w:rsidRDefault="002E459F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Environmental/social planning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1BB00" w14:textId="1AB18C1C" w:rsidR="002E459F" w:rsidRPr="0076101F" w:rsidRDefault="002E459F" w:rsidP="006148E0">
            <w:pPr>
              <w:spacing w:line="360" w:lineRule="auto"/>
              <w:rPr>
                <w:szCs w:val="21"/>
              </w:rPr>
            </w:pPr>
            <w:r w:rsidRPr="00DF7F92">
              <w:rPr>
                <w:szCs w:val="21"/>
              </w:rPr>
              <w:t xml:space="preserve">Yes. </w:t>
            </w:r>
            <w:r w:rsidR="003C56CD" w:rsidRPr="00DF7F92">
              <w:rPr>
                <w:szCs w:val="21"/>
              </w:rPr>
              <w:t>Varies by level of support (e.g., digital tools or family help), effective and acceptable for independent adherence support.</w:t>
            </w:r>
          </w:p>
        </w:tc>
      </w:tr>
      <w:tr w:rsidR="002E459F" w:rsidRPr="0076101F" w14:paraId="333E80B3" w14:textId="77777777" w:rsidTr="006148E0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121A0" w14:textId="77777777" w:rsidR="002E459F" w:rsidRPr="0076101F" w:rsidRDefault="002E459F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3ED24" w14:textId="77777777" w:rsidR="002E459F" w:rsidRPr="0076101F" w:rsidRDefault="002E459F" w:rsidP="006148E0">
            <w:pPr>
              <w:spacing w:line="360" w:lineRule="auto"/>
              <w:rPr>
                <w:b/>
                <w:bCs/>
                <w:szCs w:val="21"/>
              </w:rPr>
            </w:pPr>
            <w:r w:rsidRPr="0076101F">
              <w:rPr>
                <w:b/>
                <w:bCs/>
                <w:szCs w:val="21"/>
              </w:rPr>
              <w:t>S</w:t>
            </w:r>
            <w:r w:rsidRPr="0058343D">
              <w:rPr>
                <w:b/>
                <w:bCs/>
                <w:szCs w:val="21"/>
              </w:rPr>
              <w:t>ervice provision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D34C7" w14:textId="6546D5DE" w:rsidR="002E459F" w:rsidRPr="0076101F" w:rsidRDefault="002E459F" w:rsidP="006148E0">
            <w:pPr>
              <w:spacing w:line="360" w:lineRule="auto"/>
              <w:rPr>
                <w:szCs w:val="21"/>
              </w:rPr>
            </w:pPr>
            <w:r w:rsidRPr="00DF7F92">
              <w:rPr>
                <w:szCs w:val="21"/>
              </w:rPr>
              <w:t xml:space="preserve">Yes. </w:t>
            </w:r>
            <w:r w:rsidR="003C56CD" w:rsidRPr="00DF7F92">
              <w:rPr>
                <w:szCs w:val="21"/>
              </w:rPr>
              <w:t>Affordable through community programs; highly effective in supporting adherence with added assistance from providers.</w:t>
            </w:r>
          </w:p>
        </w:tc>
      </w:tr>
    </w:tbl>
    <w:p w14:paraId="20866652" w14:textId="77777777" w:rsidR="002E459F" w:rsidRDefault="002E459F" w:rsidP="002E459F">
      <w:pPr>
        <w:spacing w:line="360" w:lineRule="auto"/>
        <w:rPr>
          <w:szCs w:val="21"/>
        </w:rPr>
      </w:pPr>
    </w:p>
    <w:p w14:paraId="3C2EAD99" w14:textId="540ACBE4" w:rsidR="00A431DA" w:rsidRPr="00EB41D5" w:rsidRDefault="00A431DA" w:rsidP="00A431DA">
      <w:pPr>
        <w:pStyle w:val="Heading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6" w:name="_Toc190870954"/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Table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Identification of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BCTs</w:t>
      </w:r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based on the intervention functions identified in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MA_Table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S4</w:t>
      </w:r>
      <w:bookmarkEnd w:id="6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6"/>
        <w:gridCol w:w="3244"/>
        <w:gridCol w:w="2876"/>
      </w:tblGrid>
      <w:tr w:rsidR="00A431DA" w:rsidRPr="0058343D" w14:paraId="5E33F16E" w14:textId="77777777" w:rsidTr="00637F1B"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843423" w14:textId="77777777" w:rsidR="00A431DA" w:rsidRPr="00A431DA" w:rsidRDefault="00A431DA" w:rsidP="00637F1B">
            <w:pPr>
              <w:spacing w:line="360" w:lineRule="auto"/>
              <w:rPr>
                <w:szCs w:val="21"/>
              </w:rPr>
            </w:pPr>
            <w:r w:rsidRPr="00A431DA">
              <w:rPr>
                <w:b/>
                <w:bCs/>
                <w:szCs w:val="21"/>
              </w:rPr>
              <w:t>Intervention function</w:t>
            </w:r>
          </w:p>
        </w:tc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D12FBB" w14:textId="77777777" w:rsidR="00A431DA" w:rsidRPr="00A431DA" w:rsidRDefault="00A431DA" w:rsidP="00637F1B">
            <w:pPr>
              <w:spacing w:line="360" w:lineRule="auto"/>
              <w:rPr>
                <w:b/>
                <w:bCs/>
                <w:szCs w:val="21"/>
              </w:rPr>
            </w:pPr>
            <w:r w:rsidRPr="00A431DA">
              <w:rPr>
                <w:rFonts w:hint="eastAsia"/>
                <w:b/>
                <w:bCs/>
                <w:szCs w:val="21"/>
              </w:rPr>
              <w:t>Most relevant BC</w:t>
            </w:r>
            <w:r w:rsidRPr="00A431DA">
              <w:rPr>
                <w:b/>
                <w:bCs/>
                <w:szCs w:val="21"/>
              </w:rPr>
              <w:t>Ts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20ED14" w14:textId="77777777" w:rsidR="00A431DA" w:rsidRPr="0058343D" w:rsidRDefault="00A431DA" w:rsidP="00637F1B">
            <w:pPr>
              <w:spacing w:line="360" w:lineRule="auto"/>
              <w:rPr>
                <w:b/>
                <w:bCs/>
                <w:szCs w:val="21"/>
              </w:rPr>
            </w:pPr>
            <w:r w:rsidRPr="0058343D">
              <w:rPr>
                <w:b/>
                <w:bCs/>
                <w:szCs w:val="21"/>
              </w:rPr>
              <w:t>Does the BCT meet the APEASE criteria (affordability, practicability, effectiveness/ cost-effectiveness, acceptability, side-effects/safety, equity)?</w:t>
            </w:r>
          </w:p>
        </w:tc>
      </w:tr>
      <w:tr w:rsidR="00A431DA" w:rsidRPr="0076101F" w14:paraId="0C5E4180" w14:textId="77777777" w:rsidTr="00637F1B">
        <w:tc>
          <w:tcPr>
            <w:tcW w:w="17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C1E8A6" w14:textId="77777777" w:rsidR="00A431DA" w:rsidRPr="0058343D" w:rsidRDefault="00A431DA" w:rsidP="00637F1B">
            <w:pPr>
              <w:spacing w:line="360" w:lineRule="auto"/>
              <w:rPr>
                <w:szCs w:val="21"/>
              </w:rPr>
            </w:pPr>
            <w:bookmarkStart w:id="7" w:name="_Hlk181576557"/>
            <w:r w:rsidRPr="0058343D">
              <w:rPr>
                <w:b/>
                <w:bCs/>
                <w:szCs w:val="21"/>
              </w:rPr>
              <w:t>Education</w:t>
            </w:r>
          </w:p>
        </w:tc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06DA0E" w14:textId="77777777" w:rsidR="00A431DA" w:rsidRPr="0058343D" w:rsidRDefault="00A431DA" w:rsidP="00637F1B">
            <w:pPr>
              <w:spacing w:line="360" w:lineRule="auto"/>
              <w:rPr>
                <w:b/>
                <w:bCs/>
                <w:szCs w:val="21"/>
              </w:rPr>
            </w:pPr>
            <w:r w:rsidRPr="0058343D">
              <w:rPr>
                <w:b/>
                <w:bCs/>
                <w:szCs w:val="21"/>
              </w:rPr>
              <w:t>Information about</w:t>
            </w:r>
            <w:r>
              <w:rPr>
                <w:rFonts w:hint="eastAsia"/>
                <w:b/>
                <w:bCs/>
                <w:szCs w:val="21"/>
              </w:rPr>
              <w:t xml:space="preserve"> health</w:t>
            </w:r>
            <w:r w:rsidRPr="0058343D">
              <w:rPr>
                <w:b/>
                <w:bCs/>
                <w:szCs w:val="21"/>
              </w:rPr>
              <w:t xml:space="preserve"> consequences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E83C4D" w14:textId="77777777" w:rsidR="00A431DA" w:rsidRPr="0058343D" w:rsidRDefault="00A431DA" w:rsidP="00637F1B">
            <w:pPr>
              <w:spacing w:line="360" w:lineRule="auto"/>
              <w:rPr>
                <w:szCs w:val="21"/>
              </w:rPr>
            </w:pPr>
            <w:r w:rsidRPr="000D5BBE">
              <w:rPr>
                <w:szCs w:val="21"/>
              </w:rPr>
              <w:t>Yes. Affordable, practical, effective for awareness; widely acceptable.</w:t>
            </w:r>
          </w:p>
        </w:tc>
      </w:tr>
      <w:bookmarkEnd w:id="7"/>
      <w:tr w:rsidR="00A431DA" w:rsidRPr="0076101F" w14:paraId="2008E2E0" w14:textId="77777777" w:rsidTr="00637F1B">
        <w:tc>
          <w:tcPr>
            <w:tcW w:w="176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371CB" w14:textId="77777777" w:rsidR="00A431DA" w:rsidRPr="0076101F" w:rsidRDefault="00A431DA" w:rsidP="00637F1B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12540" w14:textId="77777777" w:rsidR="00A431DA" w:rsidRPr="0076101F" w:rsidRDefault="00A431DA" w:rsidP="00637F1B">
            <w:pPr>
              <w:spacing w:line="360" w:lineRule="auto"/>
              <w:rPr>
                <w:b/>
                <w:bCs/>
                <w:szCs w:val="21"/>
              </w:rPr>
            </w:pPr>
            <w:r w:rsidRPr="0058343D">
              <w:rPr>
                <w:b/>
                <w:bCs/>
                <w:szCs w:val="21"/>
              </w:rPr>
              <w:t xml:space="preserve">Feedback on </w:t>
            </w:r>
            <w:r w:rsidRPr="0076101F">
              <w:rPr>
                <w:b/>
                <w:bCs/>
                <w:szCs w:val="21"/>
              </w:rPr>
              <w:t>behavior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F0468" w14:textId="77777777" w:rsidR="00A431DA" w:rsidRPr="0076101F" w:rsidRDefault="00A431DA" w:rsidP="00637F1B">
            <w:pPr>
              <w:spacing w:line="360" w:lineRule="auto"/>
              <w:rPr>
                <w:szCs w:val="21"/>
              </w:rPr>
            </w:pPr>
            <w:r w:rsidRPr="000D5BBE">
              <w:rPr>
                <w:szCs w:val="21"/>
              </w:rPr>
              <w:t>Yes. Practical in clinics or with digital tools; reinforces adherence benefits.</w:t>
            </w:r>
          </w:p>
        </w:tc>
      </w:tr>
      <w:tr w:rsidR="00A431DA" w:rsidRPr="0076101F" w14:paraId="4442B2D1" w14:textId="77777777" w:rsidTr="00637F1B">
        <w:tc>
          <w:tcPr>
            <w:tcW w:w="176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45DBB" w14:textId="77777777" w:rsidR="00A431DA" w:rsidRPr="0076101F" w:rsidRDefault="00A431DA" w:rsidP="00637F1B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C84CF" w14:textId="77777777" w:rsidR="00A431DA" w:rsidRPr="0076101F" w:rsidRDefault="00A431DA" w:rsidP="00637F1B">
            <w:pPr>
              <w:spacing w:line="360" w:lineRule="auto"/>
              <w:rPr>
                <w:b/>
                <w:bCs/>
                <w:szCs w:val="21"/>
              </w:rPr>
            </w:pPr>
            <w:r w:rsidRPr="0058343D">
              <w:rPr>
                <w:b/>
                <w:bCs/>
                <w:szCs w:val="21"/>
              </w:rPr>
              <w:t>Prompts/cues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FC3AD" w14:textId="77777777" w:rsidR="00A431DA" w:rsidRPr="0076101F" w:rsidRDefault="00A431DA" w:rsidP="00637F1B">
            <w:pPr>
              <w:spacing w:line="360" w:lineRule="auto"/>
              <w:rPr>
                <w:szCs w:val="21"/>
              </w:rPr>
            </w:pPr>
            <w:r w:rsidRPr="000D5BBE">
              <w:rPr>
                <w:szCs w:val="21"/>
              </w:rPr>
              <w:t xml:space="preserve">Yes. Effective with voice </w:t>
            </w:r>
            <w:proofErr w:type="gramStart"/>
            <w:r w:rsidRPr="000D5BBE">
              <w:rPr>
                <w:szCs w:val="21"/>
              </w:rPr>
              <w:t>bots</w:t>
            </w:r>
            <w:proofErr w:type="gramEnd"/>
            <w:r w:rsidRPr="000D5BBE">
              <w:rPr>
                <w:szCs w:val="21"/>
              </w:rPr>
              <w:t>, digital or family reminders; improves adherence.</w:t>
            </w:r>
          </w:p>
        </w:tc>
      </w:tr>
      <w:tr w:rsidR="00A431DA" w:rsidRPr="0076101F" w14:paraId="03561972" w14:textId="77777777" w:rsidTr="00637F1B">
        <w:tc>
          <w:tcPr>
            <w:tcW w:w="17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2D624" w14:textId="77777777" w:rsidR="00A431DA" w:rsidRPr="0076101F" w:rsidRDefault="00A431DA" w:rsidP="00637F1B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lastRenderedPageBreak/>
              <w:t>Environmental restructuring</w:t>
            </w:r>
          </w:p>
        </w:tc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DF13B" w14:textId="77777777" w:rsidR="00A431DA" w:rsidRPr="0076101F" w:rsidRDefault="00A431DA" w:rsidP="00637F1B">
            <w:pPr>
              <w:spacing w:line="360" w:lineRule="auto"/>
              <w:rPr>
                <w:b/>
                <w:bCs/>
                <w:szCs w:val="21"/>
              </w:rPr>
            </w:pPr>
            <w:r w:rsidRPr="0058343D">
              <w:rPr>
                <w:b/>
                <w:bCs/>
                <w:szCs w:val="21"/>
              </w:rPr>
              <w:t>Adding objects to the environment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C2939" w14:textId="77777777" w:rsidR="00A431DA" w:rsidRPr="0076101F" w:rsidRDefault="00A431DA" w:rsidP="00637F1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No. high cost for city-wise implementation </w:t>
            </w:r>
          </w:p>
        </w:tc>
      </w:tr>
      <w:tr w:rsidR="00A431DA" w:rsidRPr="0076101F" w14:paraId="0981931A" w14:textId="77777777" w:rsidTr="00637F1B">
        <w:tc>
          <w:tcPr>
            <w:tcW w:w="176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AE490" w14:textId="77777777" w:rsidR="00A431DA" w:rsidRPr="0076101F" w:rsidRDefault="00A431DA" w:rsidP="00637F1B">
            <w:pPr>
              <w:spacing w:line="360" w:lineRule="auto"/>
              <w:rPr>
                <w:szCs w:val="21"/>
              </w:rPr>
            </w:pPr>
          </w:p>
        </w:tc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F19FE" w14:textId="77777777" w:rsidR="00A431DA" w:rsidRPr="0076101F" w:rsidRDefault="00A431DA" w:rsidP="00637F1B">
            <w:pPr>
              <w:spacing w:line="360" w:lineRule="auto"/>
              <w:rPr>
                <w:b/>
                <w:bCs/>
                <w:szCs w:val="21"/>
              </w:rPr>
            </w:pPr>
            <w:r w:rsidRPr="00DA5333">
              <w:rPr>
                <w:b/>
                <w:bCs/>
                <w:szCs w:val="21"/>
              </w:rPr>
              <w:t>Prompts/cues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4E929" w14:textId="77777777" w:rsidR="00A431DA" w:rsidRPr="0076101F" w:rsidRDefault="00A431DA" w:rsidP="00637F1B">
            <w:pPr>
              <w:spacing w:line="360" w:lineRule="auto"/>
              <w:rPr>
                <w:szCs w:val="21"/>
              </w:rPr>
            </w:pPr>
            <w:r w:rsidRPr="000D5BBE">
              <w:rPr>
                <w:szCs w:val="21"/>
              </w:rPr>
              <w:t xml:space="preserve">Yes. Affordable through devices (e.g., voice </w:t>
            </w:r>
            <w:proofErr w:type="gramStart"/>
            <w:r w:rsidRPr="000D5BBE">
              <w:rPr>
                <w:szCs w:val="21"/>
              </w:rPr>
              <w:t>bots);</w:t>
            </w:r>
            <w:proofErr w:type="gramEnd"/>
            <w:r w:rsidRPr="000D5BBE">
              <w:rPr>
                <w:szCs w:val="21"/>
              </w:rPr>
              <w:t xml:space="preserve"> supports adherence.</w:t>
            </w:r>
          </w:p>
        </w:tc>
      </w:tr>
      <w:tr w:rsidR="00A431DA" w:rsidRPr="0076101F" w14:paraId="4210DB44" w14:textId="77777777" w:rsidTr="00637F1B">
        <w:trPr>
          <w:trHeight w:val="600"/>
        </w:trPr>
        <w:tc>
          <w:tcPr>
            <w:tcW w:w="17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511AE" w14:textId="77777777" w:rsidR="00A431DA" w:rsidRPr="0076101F" w:rsidRDefault="00A431DA" w:rsidP="00637F1B">
            <w:pPr>
              <w:spacing w:line="360" w:lineRule="auto"/>
              <w:rPr>
                <w:b/>
                <w:bCs/>
                <w:szCs w:val="21"/>
              </w:rPr>
            </w:pPr>
            <w:r w:rsidRPr="0058343D">
              <w:rPr>
                <w:b/>
                <w:bCs/>
                <w:szCs w:val="21"/>
              </w:rPr>
              <w:t>Enablement</w:t>
            </w:r>
          </w:p>
        </w:tc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413C2" w14:textId="77777777" w:rsidR="00A431DA" w:rsidRPr="0076101F" w:rsidRDefault="00A431DA" w:rsidP="00637F1B">
            <w:pPr>
              <w:spacing w:line="360" w:lineRule="auto"/>
              <w:rPr>
                <w:b/>
                <w:bCs/>
                <w:szCs w:val="21"/>
              </w:rPr>
            </w:pPr>
            <w:r w:rsidRPr="0076101F">
              <w:rPr>
                <w:b/>
                <w:bCs/>
                <w:szCs w:val="21"/>
              </w:rPr>
              <w:t>S</w:t>
            </w:r>
            <w:r w:rsidRPr="0058343D">
              <w:rPr>
                <w:b/>
                <w:bCs/>
                <w:szCs w:val="21"/>
              </w:rPr>
              <w:t>ocial support (unspecified)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6C142" w14:textId="77777777" w:rsidR="00A431DA" w:rsidRPr="0076101F" w:rsidRDefault="00A431DA" w:rsidP="00637F1B">
            <w:pPr>
              <w:spacing w:line="360" w:lineRule="auto"/>
              <w:rPr>
                <w:szCs w:val="21"/>
              </w:rPr>
            </w:pPr>
            <w:r w:rsidRPr="000D5BBE">
              <w:rPr>
                <w:szCs w:val="21"/>
              </w:rPr>
              <w:t xml:space="preserve">Yes. </w:t>
            </w:r>
            <w:r>
              <w:rPr>
                <w:rFonts w:hint="eastAsia"/>
                <w:szCs w:val="21"/>
              </w:rPr>
              <w:t>F</w:t>
            </w:r>
            <w:r w:rsidRPr="000D5BBE">
              <w:rPr>
                <w:szCs w:val="21"/>
              </w:rPr>
              <w:t>amily/community help</w:t>
            </w:r>
            <w:r>
              <w:rPr>
                <w:rFonts w:hint="eastAsia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szCs w:val="21"/>
              </w:rPr>
              <w:t>are</w:t>
            </w:r>
            <w:proofErr w:type="gramEnd"/>
            <w:r w:rsidRPr="000D5BBE">
              <w:rPr>
                <w:szCs w:val="21"/>
              </w:rPr>
              <w:t xml:space="preserve"> highly practical and acceptable.</w:t>
            </w:r>
          </w:p>
        </w:tc>
      </w:tr>
      <w:tr w:rsidR="00A431DA" w:rsidRPr="0076101F" w14:paraId="5A86168A" w14:textId="77777777" w:rsidTr="00637F1B">
        <w:trPr>
          <w:trHeight w:val="600"/>
        </w:trPr>
        <w:tc>
          <w:tcPr>
            <w:tcW w:w="176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894D3" w14:textId="77777777" w:rsidR="00A431DA" w:rsidRPr="0076101F" w:rsidRDefault="00A431DA" w:rsidP="00637F1B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22352" w14:textId="77777777" w:rsidR="00A431DA" w:rsidRPr="0076101F" w:rsidRDefault="00A431DA" w:rsidP="00637F1B">
            <w:pPr>
              <w:spacing w:line="360" w:lineRule="auto"/>
              <w:rPr>
                <w:b/>
                <w:bCs/>
                <w:szCs w:val="21"/>
              </w:rPr>
            </w:pPr>
            <w:r w:rsidRPr="0058343D">
              <w:rPr>
                <w:b/>
                <w:bCs/>
                <w:szCs w:val="21"/>
              </w:rPr>
              <w:t>Goal setting (</w:t>
            </w:r>
            <w:r w:rsidRPr="0076101F">
              <w:rPr>
                <w:b/>
                <w:bCs/>
                <w:szCs w:val="21"/>
              </w:rPr>
              <w:t>behavior</w:t>
            </w:r>
            <w:r w:rsidRPr="0058343D">
              <w:rPr>
                <w:b/>
                <w:bCs/>
                <w:szCs w:val="21"/>
              </w:rPr>
              <w:t>)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1AAE7" w14:textId="77777777" w:rsidR="00A431DA" w:rsidRPr="0076101F" w:rsidRDefault="00A431DA" w:rsidP="00637F1B">
            <w:pPr>
              <w:spacing w:line="360" w:lineRule="auto"/>
              <w:rPr>
                <w:szCs w:val="21"/>
              </w:rPr>
            </w:pPr>
            <w:r w:rsidRPr="000D5BBE">
              <w:rPr>
                <w:szCs w:val="21"/>
              </w:rPr>
              <w:t>Yes. Helps set health goals, motivating adherence; equitable and effective.</w:t>
            </w:r>
          </w:p>
        </w:tc>
      </w:tr>
      <w:tr w:rsidR="00A431DA" w:rsidRPr="0076101F" w14:paraId="271B1CCE" w14:textId="77777777" w:rsidTr="00637F1B">
        <w:trPr>
          <w:trHeight w:val="1088"/>
        </w:trPr>
        <w:tc>
          <w:tcPr>
            <w:tcW w:w="176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B95EE" w14:textId="77777777" w:rsidR="00A431DA" w:rsidRPr="0076101F" w:rsidRDefault="00A431DA" w:rsidP="00637F1B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3B794" w14:textId="77777777" w:rsidR="00A431DA" w:rsidRPr="0076101F" w:rsidRDefault="00A431DA" w:rsidP="00637F1B">
            <w:pPr>
              <w:spacing w:line="360" w:lineRule="auto"/>
              <w:rPr>
                <w:b/>
                <w:bCs/>
                <w:szCs w:val="21"/>
              </w:rPr>
            </w:pPr>
            <w:r w:rsidRPr="0058343D">
              <w:rPr>
                <w:b/>
                <w:bCs/>
                <w:szCs w:val="21"/>
              </w:rPr>
              <w:t>Action planning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6AD17" w14:textId="77777777" w:rsidR="00A431DA" w:rsidRPr="0076101F" w:rsidRDefault="00A431DA" w:rsidP="00637F1B">
            <w:pPr>
              <w:spacing w:line="360" w:lineRule="auto"/>
              <w:rPr>
                <w:szCs w:val="21"/>
              </w:rPr>
            </w:pPr>
            <w:r w:rsidRPr="000D5BBE">
              <w:rPr>
                <w:szCs w:val="21"/>
              </w:rPr>
              <w:t>Yes. Effective for consistent scheduling; supports adherence and widely accepted.</w:t>
            </w:r>
          </w:p>
        </w:tc>
      </w:tr>
      <w:tr w:rsidR="00A431DA" w:rsidRPr="0058343D" w14:paraId="101A5761" w14:textId="77777777" w:rsidTr="00637F1B">
        <w:trPr>
          <w:trHeight w:val="44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CCF52" w14:textId="77777777" w:rsidR="00A431DA" w:rsidRPr="007D3601" w:rsidRDefault="00A431DA" w:rsidP="00637F1B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Selected BCTs:</w:t>
            </w:r>
            <w:r w:rsidRPr="00A431DA">
              <w:rPr>
                <w:szCs w:val="21"/>
              </w:rPr>
              <w:t xml:space="preserve"> Information about </w:t>
            </w:r>
            <w:r w:rsidRPr="00A431DA">
              <w:rPr>
                <w:rFonts w:hint="eastAsia"/>
                <w:szCs w:val="21"/>
              </w:rPr>
              <w:t>health</w:t>
            </w:r>
            <w:r w:rsidRPr="00A431DA">
              <w:rPr>
                <w:szCs w:val="21"/>
              </w:rPr>
              <w:t xml:space="preserve"> consequences, feedback on behavior, Prompts/cues, social support (unspecified), goal setting (behavior), action planning</w:t>
            </w:r>
          </w:p>
        </w:tc>
      </w:tr>
    </w:tbl>
    <w:p w14:paraId="73EBE7F6" w14:textId="77777777" w:rsidR="00A431DA" w:rsidRPr="00A431DA" w:rsidRDefault="00A431DA" w:rsidP="002E459F">
      <w:pPr>
        <w:spacing w:line="360" w:lineRule="auto"/>
        <w:rPr>
          <w:szCs w:val="21"/>
        </w:rPr>
      </w:pPr>
    </w:p>
    <w:p w14:paraId="094196B3" w14:textId="3D3CBF19" w:rsidR="002E459F" w:rsidRPr="00EB41D5" w:rsidRDefault="002E459F" w:rsidP="00EB41D5">
      <w:pPr>
        <w:pStyle w:val="Heading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8" w:name="_Toc190870955"/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Table S</w:t>
      </w:r>
      <w:r w:rsidR="00A431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EB41D5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 xml:space="preserve"> Outline of the i</w:t>
      </w:r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ntervention strategy </w:t>
      </w:r>
      <w:r w:rsidRPr="00EB41D5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b</w:t>
      </w:r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ased on the identified intervention functions, policy categories and BCTs</w:t>
      </w:r>
      <w:r w:rsidRPr="00EB41D5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 xml:space="preserve"> for</w:t>
      </w:r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medical adherence</w:t>
      </w:r>
      <w:r w:rsidRPr="00EB41D5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.</w:t>
      </w:r>
      <w:bookmarkEnd w:id="8"/>
    </w:p>
    <w:tbl>
      <w:tblPr>
        <w:tblW w:w="91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1379"/>
        <w:gridCol w:w="2113"/>
        <w:gridCol w:w="1701"/>
        <w:gridCol w:w="2462"/>
      </w:tblGrid>
      <w:tr w:rsidR="002E459F" w:rsidRPr="0058343D" w14:paraId="50366880" w14:textId="77777777" w:rsidTr="006148E0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F192F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Intervention functions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B5F6D7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COM-B components served by intervention functions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CB7CFC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BCTs to deliver intervention functions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869228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Policy categories through which BCTs can be delivered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A1F4BB" w14:textId="77777777" w:rsidR="002E459F" w:rsidRPr="0058343D" w:rsidRDefault="002E459F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Intervention strategy</w:t>
            </w:r>
          </w:p>
        </w:tc>
      </w:tr>
      <w:tr w:rsidR="002E459F" w:rsidRPr="0076101F" w14:paraId="1FC936A4" w14:textId="77777777" w:rsidTr="006148E0">
        <w:tc>
          <w:tcPr>
            <w:tcW w:w="14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3C3AD" w14:textId="77777777" w:rsidR="002E459F" w:rsidRPr="0076101F" w:rsidRDefault="002E459F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lastRenderedPageBreak/>
              <w:t>Education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6A121" w14:textId="77777777" w:rsidR="002E459F" w:rsidRPr="0076101F" w:rsidRDefault="002E459F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rFonts w:hint="eastAsia"/>
                <w:szCs w:val="21"/>
              </w:rPr>
              <w:t>Psychological capability, reflective motivation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074A9" w14:textId="799782B1" w:rsidR="002E459F" w:rsidRPr="005608E2" w:rsidRDefault="002E459F" w:rsidP="006148E0">
            <w:pPr>
              <w:spacing w:line="360" w:lineRule="auto"/>
              <w:rPr>
                <w:rFonts w:eastAsiaTheme="minorEastAsia"/>
                <w:szCs w:val="21"/>
              </w:rPr>
            </w:pPr>
            <w:r w:rsidRPr="004C0D1E">
              <w:rPr>
                <w:szCs w:val="21"/>
              </w:rPr>
              <w:t xml:space="preserve">Information about </w:t>
            </w:r>
            <w:r>
              <w:rPr>
                <w:rFonts w:hint="eastAsia"/>
                <w:szCs w:val="21"/>
              </w:rPr>
              <w:t xml:space="preserve">health </w:t>
            </w:r>
            <w:r w:rsidRPr="004C0D1E">
              <w:rPr>
                <w:szCs w:val="21"/>
              </w:rPr>
              <w:t>consequences</w:t>
            </w:r>
            <w:r>
              <w:rPr>
                <w:szCs w:val="21"/>
              </w:rPr>
              <w:t>; Prompts/cues</w:t>
            </w:r>
          </w:p>
          <w:p w14:paraId="0AE85309" w14:textId="77777777" w:rsidR="002E459F" w:rsidRPr="0076101F" w:rsidRDefault="002E459F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6395E" w14:textId="77777777" w:rsidR="002E459F" w:rsidRPr="0076101F" w:rsidRDefault="002E459F" w:rsidP="006148E0">
            <w:pPr>
              <w:spacing w:line="360" w:lineRule="auto"/>
              <w:rPr>
                <w:b/>
                <w:bCs/>
                <w:szCs w:val="21"/>
              </w:rPr>
            </w:pPr>
            <w:r w:rsidRPr="000D5BBE">
              <w:rPr>
                <w:szCs w:val="21"/>
              </w:rPr>
              <w:t>Communication/marketing, Service provision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38E5D" w14:textId="77777777" w:rsidR="002E459F" w:rsidRPr="00746969" w:rsidRDefault="002E459F" w:rsidP="006148E0">
            <w:pPr>
              <w:spacing w:line="360" w:lineRule="auto"/>
              <w:rPr>
                <w:rFonts w:eastAsiaTheme="minorEastAsia"/>
                <w:szCs w:val="21"/>
              </w:rPr>
            </w:pPr>
            <w:r w:rsidRPr="000D5BBE">
              <w:rPr>
                <w:szCs w:val="21"/>
              </w:rPr>
              <w:t xml:space="preserve">Use educational materials (e.g., posters, digital messages) to highlight benefits of adherence. Use reminders like voice </w:t>
            </w:r>
            <w:proofErr w:type="gramStart"/>
            <w:r w:rsidRPr="000D5BBE">
              <w:rPr>
                <w:szCs w:val="21"/>
              </w:rPr>
              <w:t>bots</w:t>
            </w:r>
            <w:proofErr w:type="gramEnd"/>
            <w:r w:rsidRPr="000D5BBE">
              <w:rPr>
                <w:szCs w:val="21"/>
              </w:rPr>
              <w:t xml:space="preserve"> for daily cues.</w:t>
            </w:r>
          </w:p>
        </w:tc>
      </w:tr>
      <w:tr w:rsidR="002E459F" w:rsidRPr="0076101F" w14:paraId="14F8CA63" w14:textId="77777777" w:rsidTr="006148E0">
        <w:tc>
          <w:tcPr>
            <w:tcW w:w="14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1F58B" w14:textId="77777777" w:rsidR="002E459F" w:rsidRPr="0076101F" w:rsidRDefault="002E459F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37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57F4E" w14:textId="77777777" w:rsidR="002E459F" w:rsidRPr="0076101F" w:rsidRDefault="002E459F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1BAD1" w14:textId="77777777" w:rsidR="002E459F" w:rsidRPr="0076101F" w:rsidRDefault="002E459F" w:rsidP="006148E0">
            <w:pPr>
              <w:spacing w:line="360" w:lineRule="auto"/>
              <w:rPr>
                <w:b/>
                <w:bCs/>
                <w:szCs w:val="21"/>
              </w:rPr>
            </w:pPr>
            <w:r w:rsidRPr="0076101F">
              <w:rPr>
                <w:szCs w:val="21"/>
              </w:rPr>
              <w:t>Feedback on</w:t>
            </w:r>
            <w:r>
              <w:rPr>
                <w:szCs w:val="21"/>
              </w:rPr>
              <w:t xml:space="preserve"> </w:t>
            </w:r>
            <w:r w:rsidRPr="0076101F">
              <w:rPr>
                <w:szCs w:val="21"/>
              </w:rPr>
              <w:t xml:space="preserve">behavior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8917C" w14:textId="77777777" w:rsidR="002E459F" w:rsidRPr="000D5BBE" w:rsidRDefault="002E459F" w:rsidP="006148E0">
            <w:pPr>
              <w:spacing w:line="360" w:lineRule="auto"/>
              <w:ind w:right="240"/>
              <w:rPr>
                <w:szCs w:val="21"/>
              </w:rPr>
            </w:pPr>
            <w:r w:rsidRPr="0076101F">
              <w:rPr>
                <w:szCs w:val="21"/>
              </w:rPr>
              <w:t>Service provision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2064F" w14:textId="77777777" w:rsidR="002E459F" w:rsidRPr="00F6074F" w:rsidRDefault="002E459F" w:rsidP="006148E0">
            <w:pPr>
              <w:spacing w:line="360" w:lineRule="auto"/>
              <w:rPr>
                <w:szCs w:val="21"/>
              </w:rPr>
            </w:pPr>
            <w:r w:rsidRPr="000D5BBE">
              <w:rPr>
                <w:szCs w:val="21"/>
              </w:rPr>
              <w:t>Provide regular feedback during check-ups on health improvements from adherence (e.g., blood pressure levels).</w:t>
            </w:r>
          </w:p>
        </w:tc>
      </w:tr>
      <w:tr w:rsidR="002E459F" w:rsidRPr="0076101F" w14:paraId="5E913048" w14:textId="77777777" w:rsidTr="006148E0"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8E898" w14:textId="77777777" w:rsidR="002E459F" w:rsidRPr="0076101F" w:rsidRDefault="002E459F" w:rsidP="006148E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Environmental restructuring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FE4A3" w14:textId="00017D85" w:rsidR="002E459F" w:rsidRPr="0076101F" w:rsidRDefault="002E459F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P</w:t>
            </w:r>
            <w:r w:rsidRPr="0076101F">
              <w:rPr>
                <w:rFonts w:hint="eastAsia"/>
                <w:szCs w:val="21"/>
              </w:rPr>
              <w:t>hysical opportunity</w:t>
            </w:r>
            <w:r w:rsidR="00666331">
              <w:rPr>
                <w:szCs w:val="21"/>
              </w:rPr>
              <w:t>, social opportunity</w:t>
            </w:r>
            <w:r w:rsidRPr="0076101F">
              <w:rPr>
                <w:szCs w:val="21"/>
              </w:rPr>
              <w:t xml:space="preserve"> 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31DC1" w14:textId="447DCA52" w:rsidR="002E459F" w:rsidRPr="0076101F" w:rsidRDefault="002E459F" w:rsidP="006148E0">
            <w:pPr>
              <w:spacing w:line="360" w:lineRule="auto"/>
              <w:rPr>
                <w:szCs w:val="21"/>
              </w:rPr>
            </w:pPr>
            <w:r w:rsidRPr="000D5BBE">
              <w:rPr>
                <w:szCs w:val="21"/>
              </w:rPr>
              <w:t>Prompts/cues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93519" w14:textId="77777777" w:rsidR="002E459F" w:rsidRDefault="002E459F" w:rsidP="006148E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Regulation </w:t>
            </w:r>
          </w:p>
          <w:p w14:paraId="438704EE" w14:textId="77777777" w:rsidR="002E459F" w:rsidRPr="0076101F" w:rsidRDefault="002E459F" w:rsidP="006148E0">
            <w:pPr>
              <w:spacing w:line="360" w:lineRule="auto"/>
              <w:rPr>
                <w:szCs w:val="21"/>
              </w:rPr>
            </w:pPr>
            <w:r w:rsidRPr="000D5BBE">
              <w:rPr>
                <w:szCs w:val="21"/>
              </w:rPr>
              <w:t>Environmental/social planning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4FA40" w14:textId="06FCDE95" w:rsidR="002E459F" w:rsidRPr="00F6074F" w:rsidRDefault="002E459F" w:rsidP="006148E0">
            <w:pPr>
              <w:spacing w:line="360" w:lineRule="auto"/>
              <w:rPr>
                <w:szCs w:val="21"/>
              </w:rPr>
            </w:pPr>
            <w:r w:rsidRPr="000D5BBE">
              <w:rPr>
                <w:szCs w:val="21"/>
              </w:rPr>
              <w:t xml:space="preserve">Provide voice reminders to ensure timely medication. </w:t>
            </w:r>
            <w:r>
              <w:rPr>
                <w:rFonts w:hint="eastAsia"/>
                <w:szCs w:val="21"/>
              </w:rPr>
              <w:t xml:space="preserve">Establish work requirements for family </w:t>
            </w:r>
            <w:proofErr w:type="gramStart"/>
            <w:r>
              <w:rPr>
                <w:rFonts w:hint="eastAsia"/>
                <w:szCs w:val="21"/>
              </w:rPr>
              <w:t>physician</w:t>
            </w:r>
            <w:proofErr w:type="gramEnd"/>
            <w:r>
              <w:rPr>
                <w:rFonts w:hint="eastAsia"/>
                <w:szCs w:val="21"/>
              </w:rPr>
              <w:t xml:space="preserve"> to send voice messages reminders to the patients.</w:t>
            </w:r>
          </w:p>
        </w:tc>
      </w:tr>
      <w:tr w:rsidR="002E459F" w:rsidRPr="0076101F" w14:paraId="2E90DB28" w14:textId="77777777" w:rsidTr="006148E0">
        <w:tc>
          <w:tcPr>
            <w:tcW w:w="14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61B7E" w14:textId="77777777" w:rsidR="002E459F" w:rsidRPr="0076101F" w:rsidRDefault="002E459F" w:rsidP="006148E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Enablement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96260" w14:textId="77777777" w:rsidR="002E459F" w:rsidRPr="0076101F" w:rsidRDefault="002E459F" w:rsidP="006148E0">
            <w:pPr>
              <w:spacing w:line="360" w:lineRule="auto"/>
              <w:rPr>
                <w:szCs w:val="21"/>
              </w:rPr>
            </w:pPr>
            <w:r w:rsidRPr="000D5BBE">
              <w:rPr>
                <w:szCs w:val="21"/>
              </w:rPr>
              <w:t>Psychological capability, social opportunity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FE028" w14:textId="77777777" w:rsidR="002E459F" w:rsidRPr="0076101F" w:rsidRDefault="002E459F" w:rsidP="006148E0">
            <w:pPr>
              <w:spacing w:line="360" w:lineRule="auto"/>
              <w:rPr>
                <w:szCs w:val="21"/>
              </w:rPr>
            </w:pPr>
            <w:r w:rsidRPr="000D5BBE">
              <w:rPr>
                <w:szCs w:val="21"/>
              </w:rPr>
              <w:t>Social support (practical), Goal setting (outcome)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742DC" w14:textId="77777777" w:rsidR="002E459F" w:rsidRPr="0076101F" w:rsidRDefault="002E459F" w:rsidP="006148E0">
            <w:pPr>
              <w:spacing w:line="360" w:lineRule="auto"/>
              <w:rPr>
                <w:szCs w:val="21"/>
              </w:rPr>
            </w:pPr>
            <w:r w:rsidRPr="000D5BBE">
              <w:rPr>
                <w:szCs w:val="21"/>
              </w:rPr>
              <w:t>Service provision, Environmental/social planning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CD415" w14:textId="77777777" w:rsidR="002E459F" w:rsidRPr="00F6074F" w:rsidRDefault="002E459F" w:rsidP="006148E0">
            <w:pPr>
              <w:spacing w:line="360" w:lineRule="auto"/>
              <w:rPr>
                <w:szCs w:val="21"/>
              </w:rPr>
            </w:pPr>
            <w:r w:rsidRPr="000D5BBE">
              <w:rPr>
                <w:szCs w:val="21"/>
              </w:rPr>
              <w:t xml:space="preserve">Engage family or health workers to assist with adherence. Set clear health goals (e.g., stable blood pressure) </w:t>
            </w:r>
            <w:r w:rsidRPr="000D5BBE">
              <w:rPr>
                <w:szCs w:val="21"/>
              </w:rPr>
              <w:lastRenderedPageBreak/>
              <w:t>to motivate patients and track progress.</w:t>
            </w:r>
          </w:p>
        </w:tc>
      </w:tr>
      <w:tr w:rsidR="002E459F" w:rsidRPr="0076101F" w14:paraId="4E8A0BDE" w14:textId="77777777" w:rsidTr="006148E0"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469D9" w14:textId="77777777" w:rsidR="002E459F" w:rsidRDefault="002E459F" w:rsidP="006148E0">
            <w:pPr>
              <w:spacing w:line="360" w:lineRule="auto"/>
              <w:rPr>
                <w:szCs w:val="21"/>
              </w:rPr>
            </w:pPr>
          </w:p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D54EB" w14:textId="77777777" w:rsidR="002E459F" w:rsidRPr="000D5BBE" w:rsidRDefault="002E459F" w:rsidP="006148E0">
            <w:pPr>
              <w:spacing w:line="360" w:lineRule="auto"/>
              <w:rPr>
                <w:szCs w:val="21"/>
              </w:rPr>
            </w:pP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F7FDC" w14:textId="77777777" w:rsidR="002E459F" w:rsidRPr="000D5BBE" w:rsidRDefault="002E459F" w:rsidP="006148E0">
            <w:pPr>
              <w:spacing w:line="360" w:lineRule="auto"/>
              <w:rPr>
                <w:szCs w:val="21"/>
              </w:rPr>
            </w:pPr>
            <w:r w:rsidRPr="000D5BBE">
              <w:rPr>
                <w:szCs w:val="21"/>
              </w:rPr>
              <w:t>Action planning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8CF25" w14:textId="77777777" w:rsidR="002E459F" w:rsidRPr="000D5BBE" w:rsidRDefault="002E459F" w:rsidP="006148E0">
            <w:pPr>
              <w:spacing w:line="360" w:lineRule="auto"/>
              <w:rPr>
                <w:szCs w:val="21"/>
              </w:rPr>
            </w:pPr>
            <w:r w:rsidRPr="000D5BBE">
              <w:rPr>
                <w:szCs w:val="21"/>
              </w:rPr>
              <w:t>Service provision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FAF6F" w14:textId="77777777" w:rsidR="002E459F" w:rsidRPr="000D5BBE" w:rsidRDefault="002E459F" w:rsidP="006148E0">
            <w:pPr>
              <w:spacing w:line="360" w:lineRule="auto"/>
              <w:rPr>
                <w:szCs w:val="21"/>
              </w:rPr>
            </w:pPr>
            <w:r w:rsidRPr="000D5BBE">
              <w:rPr>
                <w:szCs w:val="21"/>
              </w:rPr>
              <w:t>Collaborate with healthcare providers to create a medication schedule, improving adherence through structured plans and family involvement where possible.</w:t>
            </w:r>
          </w:p>
        </w:tc>
      </w:tr>
    </w:tbl>
    <w:p w14:paraId="20F6159F" w14:textId="77777777" w:rsidR="002E459F" w:rsidRPr="0076101F" w:rsidRDefault="002E459F" w:rsidP="002E459F">
      <w:pPr>
        <w:spacing w:line="360" w:lineRule="auto"/>
        <w:rPr>
          <w:szCs w:val="21"/>
        </w:rPr>
      </w:pPr>
    </w:p>
    <w:p w14:paraId="1BA843AA" w14:textId="0067CF0D" w:rsidR="00013242" w:rsidRDefault="00013242">
      <w:pPr>
        <w:rPr>
          <w:szCs w:val="21"/>
        </w:rPr>
      </w:pPr>
      <w:r>
        <w:rPr>
          <w:szCs w:val="21"/>
        </w:rPr>
        <w:br w:type="page"/>
      </w:r>
    </w:p>
    <w:p w14:paraId="33FEB948" w14:textId="53CD31CE" w:rsidR="00013242" w:rsidRPr="00EB41D5" w:rsidRDefault="00013242" w:rsidP="00013242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9" w:name="_Toc190870956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S</w:t>
      </w:r>
      <w:r w:rsidR="008705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alt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="008705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eduction </w:t>
      </w:r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_BCW Table</w:t>
      </w:r>
      <w:bookmarkEnd w:id="9"/>
    </w:p>
    <w:p w14:paraId="1B44BFF9" w14:textId="5E7BF0AE" w:rsidR="00013242" w:rsidRPr="00E6628F" w:rsidRDefault="00013242" w:rsidP="00E6628F">
      <w:pPr>
        <w:pStyle w:val="Heading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0" w:name="_Toc190870957"/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Table S</w:t>
      </w:r>
      <w:r w:rsidR="00AF5654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8</w:t>
      </w:r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E6628F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 xml:space="preserve">Selection of </w:t>
      </w:r>
      <w:r w:rsidRPr="00E662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the </w:t>
      </w:r>
      <w:r w:rsidRPr="00E6628F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 xml:space="preserve">target </w:t>
      </w:r>
      <w:r w:rsidRPr="00E662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behavior</w:t>
      </w:r>
      <w:bookmarkEnd w:id="1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2"/>
        <w:gridCol w:w="1506"/>
        <w:gridCol w:w="1704"/>
        <w:gridCol w:w="1397"/>
        <w:gridCol w:w="1681"/>
      </w:tblGrid>
      <w:tr w:rsidR="00013242" w:rsidRPr="0076101F" w14:paraId="2CAFB1C8" w14:textId="77777777" w:rsidTr="006148E0">
        <w:trPr>
          <w:trHeight w:val="10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858428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 xml:space="preserve">Potential target </w:t>
            </w:r>
            <w:r w:rsidRPr="0076101F">
              <w:rPr>
                <w:b/>
                <w:bCs/>
                <w:szCs w:val="21"/>
              </w:rPr>
              <w:t>behaviors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2BBE10" w14:textId="3F6051D3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 xml:space="preserve">Impact of </w:t>
            </w:r>
            <w:r w:rsidRPr="0076101F">
              <w:rPr>
                <w:b/>
                <w:bCs/>
                <w:szCs w:val="21"/>
              </w:rPr>
              <w:t>behavior</w:t>
            </w:r>
            <w:r w:rsidRPr="0058343D">
              <w:rPr>
                <w:b/>
                <w:bCs/>
                <w:szCs w:val="21"/>
              </w:rPr>
              <w:t xml:space="preserve"> change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2722E2" w14:textId="6D2FE2DE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Likelihood</w:t>
            </w:r>
            <w:r w:rsidRPr="0076101F">
              <w:rPr>
                <w:b/>
                <w:bCs/>
                <w:szCs w:val="21"/>
              </w:rPr>
              <w:t xml:space="preserve"> </w:t>
            </w:r>
            <w:r w:rsidRPr="0058343D">
              <w:rPr>
                <w:b/>
                <w:bCs/>
                <w:szCs w:val="21"/>
              </w:rPr>
              <w:t xml:space="preserve">of changing </w:t>
            </w:r>
            <w:r w:rsidRPr="0076101F">
              <w:rPr>
                <w:b/>
                <w:bCs/>
                <w:szCs w:val="21"/>
              </w:rPr>
              <w:t>behavior</w:t>
            </w:r>
            <w:r w:rsidRPr="0058343D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722559" w14:textId="611F48F8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 xml:space="preserve">Spillover score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0F9AB9" w14:textId="083F48B5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 xml:space="preserve">Measurement score </w:t>
            </w:r>
          </w:p>
        </w:tc>
      </w:tr>
      <w:tr w:rsidR="00013242" w:rsidRPr="0076101F" w14:paraId="5BB0E2B4" w14:textId="77777777" w:rsidTr="006148E0">
        <w:trPr>
          <w:trHeight w:val="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4401D2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Bu</w:t>
            </w:r>
            <w:r w:rsidRPr="009B6283">
              <w:rPr>
                <w:szCs w:val="21"/>
              </w:rPr>
              <w:t xml:space="preserve">y </w:t>
            </w:r>
            <w:r w:rsidRPr="009B6283">
              <w:rPr>
                <w:rFonts w:hint="eastAsia"/>
                <w:szCs w:val="21"/>
              </w:rPr>
              <w:t>and</w:t>
            </w:r>
            <w:r w:rsidRPr="009B6283">
              <w:rPr>
                <w:szCs w:val="21"/>
              </w:rPr>
              <w:t xml:space="preserve"> use </w:t>
            </w:r>
            <w:r w:rsidRPr="00895A66">
              <w:rPr>
                <w:szCs w:val="21"/>
              </w:rPr>
              <w:t>low sodium salt substitute (</w:t>
            </w:r>
            <w:r>
              <w:rPr>
                <w:szCs w:val="21"/>
              </w:rPr>
              <w:t>LSSS</w:t>
            </w:r>
            <w:r w:rsidRPr="00895A66">
              <w:rPr>
                <w:szCs w:val="21"/>
              </w:rPr>
              <w:t xml:space="preserve">S)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6D006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Very promising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673DE3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Promising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BE00C8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Worth considering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30F842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Worth considering</w:t>
            </w:r>
          </w:p>
        </w:tc>
      </w:tr>
      <w:tr w:rsidR="00013242" w:rsidRPr="0076101F" w14:paraId="69BE1720" w14:textId="77777777" w:rsidTr="006148E0">
        <w:trPr>
          <w:trHeight w:val="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F5EE6E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Assess average salt intake and set salt-reduction goals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C8C00A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Promising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BFD72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worth considering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6F8FF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Very promising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B2EC5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Promising</w:t>
            </w:r>
          </w:p>
        </w:tc>
      </w:tr>
      <w:tr w:rsidR="00013242" w:rsidRPr="0076101F" w14:paraId="7EACE2F3" w14:textId="77777777" w:rsidTr="006148E0">
        <w:trPr>
          <w:trHeight w:val="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8A257B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 xml:space="preserve">Self-monitor salt use while cooking and use less than 5g of salt per day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CCA705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Worth considering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01B4C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Unpromising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93FA18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Promising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EE2922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Worth considering</w:t>
            </w:r>
          </w:p>
        </w:tc>
      </w:tr>
      <w:tr w:rsidR="00013242" w:rsidRPr="0076101F" w14:paraId="545B8BA6" w14:textId="77777777" w:rsidTr="006148E0">
        <w:trPr>
          <w:trHeight w:val="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8B902B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Buy &amp; use salt-reduced ingredients (e.g. low-sodium soy sauce, oyster sauce)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26A042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Worth considering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DEC744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Worth considering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8F3387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Worth considering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B881E2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Worth considering</w:t>
            </w:r>
          </w:p>
        </w:tc>
      </w:tr>
      <w:tr w:rsidR="00013242" w:rsidRPr="0076101F" w14:paraId="20F33080" w14:textId="77777777" w:rsidTr="006148E0">
        <w:trPr>
          <w:trHeight w:val="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94342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Avoid eating salty food or snacks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6620A8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Worth considering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FF9329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Unpromising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BD8CB2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Worth considering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CB6BCC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Unacceptable</w:t>
            </w:r>
          </w:p>
        </w:tc>
      </w:tr>
      <w:tr w:rsidR="00013242" w:rsidRPr="0076101F" w14:paraId="5B633D58" w14:textId="77777777" w:rsidTr="006148E0">
        <w:trPr>
          <w:trHeight w:val="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86B9A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lastRenderedPageBreak/>
              <w:t>Avoid dishes that are heavy in salt when dining outside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64C943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Worth considering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89F2C5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Unpromising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334AE7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Worth considering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CD69DE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Unacceptable</w:t>
            </w:r>
          </w:p>
        </w:tc>
      </w:tr>
      <w:tr w:rsidR="00013242" w:rsidRPr="0076101F" w14:paraId="196C846B" w14:textId="77777777" w:rsidTr="006148E0">
        <w:trPr>
          <w:trHeight w:val="6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352EB1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S</w:t>
            </w:r>
            <w:r w:rsidRPr="0058343D">
              <w:rPr>
                <w:b/>
                <w:bCs/>
                <w:szCs w:val="21"/>
              </w:rPr>
              <w:t xml:space="preserve">elected target </w:t>
            </w:r>
            <w:r w:rsidRPr="0076101F">
              <w:rPr>
                <w:b/>
                <w:bCs/>
                <w:szCs w:val="21"/>
              </w:rPr>
              <w:t>behavior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4CE7FC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Buy and use LSSS</w:t>
            </w:r>
          </w:p>
        </w:tc>
      </w:tr>
    </w:tbl>
    <w:p w14:paraId="7ED50FD5" w14:textId="068A3CD4" w:rsidR="00F43EB6" w:rsidRPr="00985F33" w:rsidRDefault="00F43EB6" w:rsidP="00F43EB6">
      <w:pPr>
        <w:spacing w:after="240"/>
        <w:rPr>
          <w:szCs w:val="21"/>
        </w:rPr>
      </w:pPr>
      <w:r w:rsidRPr="00985F33">
        <w:rPr>
          <w:rFonts w:hint="eastAsia"/>
          <w:szCs w:val="21"/>
        </w:rPr>
        <w:t xml:space="preserve">Criteria for </w:t>
      </w:r>
      <w:proofErr w:type="gramStart"/>
      <w:r w:rsidRPr="00985F33">
        <w:rPr>
          <w:rFonts w:hint="eastAsia"/>
          <w:szCs w:val="21"/>
        </w:rPr>
        <w:t>consider</w:t>
      </w:r>
      <w:proofErr w:type="gramEnd"/>
      <w:r w:rsidRPr="00985F33">
        <w:rPr>
          <w:rFonts w:hint="eastAsia"/>
          <w:szCs w:val="21"/>
        </w:rPr>
        <w:t xml:space="preserve"> each potential target </w:t>
      </w:r>
      <w:r w:rsidRPr="00985F33">
        <w:rPr>
          <w:szCs w:val="21"/>
        </w:rPr>
        <w:t>behaviors</w:t>
      </w:r>
      <w:r w:rsidRPr="00985F33">
        <w:rPr>
          <w:rFonts w:hint="eastAsia"/>
          <w:szCs w:val="21"/>
        </w:rPr>
        <w:t xml:space="preserve">: </w:t>
      </w:r>
      <w:r w:rsidRPr="00985F33">
        <w:rPr>
          <w:szCs w:val="21"/>
        </w:rPr>
        <w:t>unacceptable, unpromising but worth considering, promising, very promising</w:t>
      </w:r>
    </w:p>
    <w:p w14:paraId="7320B67D" w14:textId="4ECD548A" w:rsidR="00013242" w:rsidRPr="00F43EB6" w:rsidRDefault="00013242" w:rsidP="00013242">
      <w:pPr>
        <w:spacing w:line="360" w:lineRule="auto"/>
        <w:rPr>
          <w:szCs w:val="21"/>
        </w:rPr>
      </w:pPr>
    </w:p>
    <w:p w14:paraId="4905CD66" w14:textId="01FC8993" w:rsidR="00013242" w:rsidRPr="00E6628F" w:rsidRDefault="00013242" w:rsidP="00E6628F">
      <w:pPr>
        <w:pStyle w:val="Heading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1" w:name="_Toc190870958"/>
      <w:r w:rsidRPr="00E662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Table S</w:t>
      </w:r>
      <w:r w:rsidR="00AF5654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9</w:t>
      </w:r>
      <w:r w:rsidRPr="00E662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Specification</w:t>
      </w:r>
      <w:r w:rsidRPr="00E6628F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 xml:space="preserve"> of </w:t>
      </w:r>
      <w:r w:rsidRPr="00E662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the target behavior</w:t>
      </w:r>
      <w:bookmarkEnd w:id="11"/>
      <w:r w:rsidRPr="00E662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1"/>
        <w:gridCol w:w="5059"/>
      </w:tblGrid>
      <w:tr w:rsidR="00013242" w:rsidRPr="0076101F" w14:paraId="741D129D" w14:textId="77777777" w:rsidTr="006148E0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A5A2C9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 xml:space="preserve">Target </w:t>
            </w:r>
            <w:r w:rsidRPr="0076101F">
              <w:rPr>
                <w:b/>
                <w:bCs/>
                <w:szCs w:val="21"/>
              </w:rPr>
              <w:t>behavior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62E5F7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 xml:space="preserve">Buy </w:t>
            </w:r>
            <w:r>
              <w:rPr>
                <w:rFonts w:hint="eastAsia"/>
                <w:szCs w:val="21"/>
              </w:rPr>
              <w:t>and</w:t>
            </w:r>
            <w:r w:rsidRPr="0076101F">
              <w:rPr>
                <w:szCs w:val="21"/>
              </w:rPr>
              <w:t xml:space="preserve"> use </w:t>
            </w:r>
            <w:r>
              <w:rPr>
                <w:rFonts w:hint="eastAsia"/>
                <w:szCs w:val="21"/>
              </w:rPr>
              <w:t>LSSS</w:t>
            </w:r>
          </w:p>
        </w:tc>
      </w:tr>
      <w:tr w:rsidR="00013242" w:rsidRPr="0076101F" w14:paraId="5A8F7F66" w14:textId="77777777" w:rsidTr="006148E0">
        <w:trPr>
          <w:trHeight w:val="7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001BB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i/>
                <w:iCs/>
                <w:szCs w:val="21"/>
              </w:rPr>
              <w:t xml:space="preserve">Who </w:t>
            </w:r>
            <w:r w:rsidRPr="0058343D">
              <w:rPr>
                <w:b/>
                <w:bCs/>
                <w:szCs w:val="21"/>
              </w:rPr>
              <w:t xml:space="preserve">needs to perform the </w:t>
            </w:r>
            <w:r w:rsidRPr="0076101F">
              <w:rPr>
                <w:b/>
                <w:bCs/>
                <w:szCs w:val="21"/>
              </w:rPr>
              <w:t>behavior?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2F1D9A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 xml:space="preserve">Elderly people </w:t>
            </w:r>
            <w:r>
              <w:rPr>
                <w:rFonts w:hint="eastAsia"/>
                <w:szCs w:val="21"/>
              </w:rPr>
              <w:t xml:space="preserve">(aged 65 or older) </w:t>
            </w:r>
            <w:r w:rsidRPr="0076101F">
              <w:rPr>
                <w:szCs w:val="21"/>
              </w:rPr>
              <w:t>with hypertension and diabetes in Kunshan</w:t>
            </w:r>
          </w:p>
        </w:tc>
      </w:tr>
      <w:tr w:rsidR="00013242" w:rsidRPr="0076101F" w14:paraId="2F618D66" w14:textId="77777777" w:rsidTr="006148E0">
        <w:trPr>
          <w:trHeight w:val="7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175FD2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i/>
                <w:iCs/>
                <w:szCs w:val="21"/>
              </w:rPr>
              <w:t xml:space="preserve">What </w:t>
            </w:r>
            <w:r w:rsidRPr="0058343D">
              <w:rPr>
                <w:b/>
                <w:bCs/>
                <w:szCs w:val="21"/>
              </w:rPr>
              <w:t>do they need to do differently to achieve the desired change?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C3C71D" w14:textId="77777777" w:rsidR="00013242" w:rsidRPr="0076101F" w:rsidRDefault="00013242" w:rsidP="0001324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 xml:space="preserve">Understand the health benefits of </w:t>
            </w:r>
            <w:r>
              <w:rPr>
                <w:szCs w:val="21"/>
              </w:rPr>
              <w:t>LSSS</w:t>
            </w:r>
            <w:r w:rsidRPr="0076101F">
              <w:rPr>
                <w:szCs w:val="21"/>
              </w:rPr>
              <w:t xml:space="preserve"> </w:t>
            </w:r>
          </w:p>
          <w:p w14:paraId="7EBA9CD7" w14:textId="77777777" w:rsidR="00013242" w:rsidRPr="0076101F" w:rsidRDefault="00013242" w:rsidP="0001324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 xml:space="preserve">Reduce the doubts on </w:t>
            </w:r>
            <w:r>
              <w:rPr>
                <w:szCs w:val="21"/>
              </w:rPr>
              <w:t>LSSS</w:t>
            </w:r>
            <w:r w:rsidRPr="0076101F">
              <w:rPr>
                <w:szCs w:val="21"/>
              </w:rPr>
              <w:t xml:space="preserve">/misunderstanding that </w:t>
            </w:r>
            <w:r>
              <w:rPr>
                <w:szCs w:val="21"/>
              </w:rPr>
              <w:t>LSSS</w:t>
            </w:r>
            <w:r w:rsidRPr="0076101F">
              <w:rPr>
                <w:szCs w:val="21"/>
              </w:rPr>
              <w:t xml:space="preserve"> is a type of nutrient </w:t>
            </w:r>
            <w:proofErr w:type="gramStart"/>
            <w:r w:rsidRPr="0076101F">
              <w:rPr>
                <w:szCs w:val="21"/>
              </w:rPr>
              <w:t>supplements</w:t>
            </w:r>
            <w:proofErr w:type="gramEnd"/>
            <w:r w:rsidRPr="0076101F">
              <w:rPr>
                <w:szCs w:val="21"/>
              </w:rPr>
              <w:t xml:space="preserve"> </w:t>
            </w:r>
          </w:p>
          <w:p w14:paraId="581FE74E" w14:textId="77777777" w:rsidR="00013242" w:rsidRPr="0076101F" w:rsidRDefault="00013242" w:rsidP="0001324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Are</w:t>
            </w:r>
            <w:proofErr w:type="gramEnd"/>
            <w:r>
              <w:rPr>
                <w:rFonts w:hint="eastAsia"/>
                <w:szCs w:val="21"/>
              </w:rPr>
              <w:t xml:space="preserve"> w</w:t>
            </w:r>
            <w:r w:rsidRPr="0076101F">
              <w:rPr>
                <w:szCs w:val="21"/>
              </w:rPr>
              <w:t xml:space="preserve">illing to compromise the taste for health/find others way to add flavor to their meal </w:t>
            </w:r>
          </w:p>
          <w:p w14:paraId="5AF97746" w14:textId="77777777" w:rsidR="00013242" w:rsidRPr="0076101F" w:rsidRDefault="00013242" w:rsidP="0001324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 xml:space="preserve">Know how to purchase or have family support to purchase </w:t>
            </w:r>
            <w:r>
              <w:rPr>
                <w:szCs w:val="21"/>
              </w:rPr>
              <w:t>LSSS</w:t>
            </w:r>
            <w:r w:rsidRPr="0076101F">
              <w:rPr>
                <w:szCs w:val="21"/>
              </w:rPr>
              <w:t xml:space="preserve"> (related to illiteracy) </w:t>
            </w:r>
          </w:p>
        </w:tc>
      </w:tr>
      <w:tr w:rsidR="00013242" w:rsidRPr="0076101F" w14:paraId="71D9A1C4" w14:textId="77777777" w:rsidTr="006148E0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7A5B25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i/>
                <w:iCs/>
                <w:szCs w:val="21"/>
              </w:rPr>
              <w:t xml:space="preserve">When </w:t>
            </w:r>
            <w:r w:rsidRPr="0058343D">
              <w:rPr>
                <w:b/>
                <w:bCs/>
                <w:szCs w:val="21"/>
              </w:rPr>
              <w:t>do they need to do it?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077329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When </w:t>
            </w:r>
            <w:r>
              <w:rPr>
                <w:szCs w:val="21"/>
              </w:rPr>
              <w:t>the</w:t>
            </w:r>
            <w:r>
              <w:rPr>
                <w:rFonts w:hint="eastAsia"/>
                <w:szCs w:val="21"/>
              </w:rPr>
              <w:t xml:space="preserve"> doctor </w:t>
            </w:r>
            <w:r>
              <w:rPr>
                <w:szCs w:val="21"/>
              </w:rPr>
              <w:t>recommends</w:t>
            </w:r>
            <w:r>
              <w:rPr>
                <w:rFonts w:hint="eastAsia"/>
                <w:szCs w:val="21"/>
              </w:rPr>
              <w:t xml:space="preserve"> them to use LSSS</w:t>
            </w:r>
          </w:p>
        </w:tc>
      </w:tr>
      <w:tr w:rsidR="00013242" w:rsidRPr="0076101F" w14:paraId="79999010" w14:textId="77777777" w:rsidTr="006148E0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1FCD0C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i/>
                <w:iCs/>
                <w:szCs w:val="21"/>
              </w:rPr>
              <w:t xml:space="preserve">Where </w:t>
            </w:r>
            <w:r w:rsidRPr="0058343D">
              <w:rPr>
                <w:b/>
                <w:bCs/>
                <w:szCs w:val="21"/>
              </w:rPr>
              <w:t>do they need to do it?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0A0DF6" w14:textId="77777777" w:rsidR="00013242" w:rsidRPr="0076101F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 xml:space="preserve">At supermarket (buying </w:t>
            </w:r>
            <w:r>
              <w:rPr>
                <w:szCs w:val="21"/>
              </w:rPr>
              <w:t>LSSS</w:t>
            </w:r>
            <w:r w:rsidRPr="0076101F">
              <w:rPr>
                <w:szCs w:val="21"/>
              </w:rPr>
              <w:t>)</w:t>
            </w:r>
          </w:p>
          <w:p w14:paraId="4CC696F2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 xml:space="preserve">At home (use </w:t>
            </w:r>
            <w:r>
              <w:rPr>
                <w:szCs w:val="21"/>
              </w:rPr>
              <w:t>LSSS</w:t>
            </w:r>
            <w:r w:rsidRPr="0076101F">
              <w:rPr>
                <w:szCs w:val="21"/>
              </w:rPr>
              <w:t>)</w:t>
            </w:r>
          </w:p>
        </w:tc>
      </w:tr>
      <w:tr w:rsidR="00013242" w:rsidRPr="0076101F" w14:paraId="1B03E0B4" w14:textId="77777777" w:rsidTr="006148E0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38A0F7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i/>
                <w:iCs/>
                <w:szCs w:val="21"/>
              </w:rPr>
              <w:lastRenderedPageBreak/>
              <w:t xml:space="preserve">How often </w:t>
            </w:r>
            <w:r w:rsidRPr="0058343D">
              <w:rPr>
                <w:b/>
                <w:bCs/>
                <w:szCs w:val="21"/>
              </w:rPr>
              <w:t>do they need to do it?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83CD76" w14:textId="77777777" w:rsidR="00013242" w:rsidRPr="0076101F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Every month (buying)</w:t>
            </w:r>
          </w:p>
          <w:p w14:paraId="216E2EBE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Every day (cooking)</w:t>
            </w:r>
          </w:p>
        </w:tc>
      </w:tr>
      <w:tr w:rsidR="00013242" w:rsidRPr="0076101F" w14:paraId="2F906837" w14:textId="77777777" w:rsidTr="006148E0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D01D46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i/>
                <w:iCs/>
                <w:szCs w:val="21"/>
              </w:rPr>
              <w:t xml:space="preserve">With whom </w:t>
            </w:r>
            <w:r w:rsidRPr="0058343D">
              <w:rPr>
                <w:b/>
                <w:bCs/>
                <w:szCs w:val="21"/>
              </w:rPr>
              <w:t>do they need to do it?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FFF600" w14:textId="77777777" w:rsidR="00013242" w:rsidRPr="00C40D3C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 xml:space="preserve">Anyone that they share </w:t>
            </w:r>
            <w:proofErr w:type="gramStart"/>
            <w:r w:rsidRPr="0076101F">
              <w:rPr>
                <w:szCs w:val="21"/>
              </w:rPr>
              <w:t>meal</w:t>
            </w:r>
            <w:proofErr w:type="gramEnd"/>
            <w:r w:rsidRPr="0076101F">
              <w:rPr>
                <w:szCs w:val="21"/>
              </w:rPr>
              <w:t xml:space="preserve"> with, can be </w:t>
            </w:r>
            <w:r>
              <w:rPr>
                <w:rFonts w:hint="eastAsia"/>
                <w:szCs w:val="21"/>
              </w:rPr>
              <w:t xml:space="preserve">by </w:t>
            </w:r>
            <w:r>
              <w:rPr>
                <w:szCs w:val="21"/>
              </w:rPr>
              <w:t>themselves</w:t>
            </w:r>
          </w:p>
          <w:p w14:paraId="468D234F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 xml:space="preserve">Anyone </w:t>
            </w:r>
            <w:proofErr w:type="gramStart"/>
            <w:r w:rsidRPr="0076101F">
              <w:rPr>
                <w:szCs w:val="21"/>
              </w:rPr>
              <w:t>prepare</w:t>
            </w:r>
            <w:proofErr w:type="gramEnd"/>
            <w:r w:rsidRPr="0076101F">
              <w:rPr>
                <w:szCs w:val="21"/>
              </w:rPr>
              <w:t xml:space="preserve"> daily meal for them, can be no one</w:t>
            </w:r>
          </w:p>
        </w:tc>
      </w:tr>
    </w:tbl>
    <w:p w14:paraId="3BD64547" w14:textId="4276FE4E" w:rsidR="00013242" w:rsidRDefault="00013242" w:rsidP="00013242">
      <w:pPr>
        <w:spacing w:line="360" w:lineRule="auto"/>
        <w:rPr>
          <w:b/>
          <w:bCs/>
          <w:szCs w:val="21"/>
        </w:rPr>
      </w:pPr>
    </w:p>
    <w:p w14:paraId="20A134B7" w14:textId="503688CB" w:rsidR="0087056E" w:rsidRPr="002D7B13" w:rsidRDefault="0087056E" w:rsidP="002D7B13">
      <w:pPr>
        <w:pStyle w:val="Heading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2" w:name="_Toc190870959"/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Table S</w:t>
      </w:r>
      <w:r w:rsidR="00AF5654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10</w:t>
      </w:r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Identification of drivers to achieve target behaviors using the COM-B model</w:t>
      </w:r>
      <w:bookmarkEnd w:id="12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1"/>
        <w:gridCol w:w="3591"/>
        <w:gridCol w:w="1658"/>
      </w:tblGrid>
      <w:tr w:rsidR="002D7B13" w:rsidRPr="0076101F" w14:paraId="4171CF0A" w14:textId="77777777" w:rsidTr="00637F1B">
        <w:trPr>
          <w:trHeight w:val="7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3F7BE" w14:textId="77777777" w:rsidR="002D7B13" w:rsidRPr="0058343D" w:rsidRDefault="002D7B13" w:rsidP="00637F1B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COM-B Components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A41B20" w14:textId="77777777" w:rsidR="002D7B13" w:rsidRPr="0058343D" w:rsidRDefault="002D7B13" w:rsidP="00637F1B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 xml:space="preserve">What needs to happen for the target </w:t>
            </w:r>
            <w:r w:rsidRPr="0076101F">
              <w:rPr>
                <w:b/>
                <w:bCs/>
                <w:szCs w:val="21"/>
              </w:rPr>
              <w:t>behavior</w:t>
            </w:r>
            <w:r w:rsidRPr="0058343D">
              <w:rPr>
                <w:b/>
                <w:bCs/>
                <w:szCs w:val="21"/>
              </w:rPr>
              <w:t xml:space="preserve"> to occur?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B17211" w14:textId="77777777" w:rsidR="002D7B13" w:rsidRPr="0058343D" w:rsidRDefault="002D7B13" w:rsidP="00637F1B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Is there a need for change?</w:t>
            </w:r>
          </w:p>
        </w:tc>
      </w:tr>
      <w:tr w:rsidR="002D7B13" w:rsidRPr="0076101F" w14:paraId="6545CE3D" w14:textId="77777777" w:rsidTr="00637F1B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09CCE" w14:textId="77777777" w:rsidR="002D7B13" w:rsidRPr="0058343D" w:rsidRDefault="002D7B13" w:rsidP="00637F1B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Physical capability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C736F" w14:textId="77777777" w:rsidR="002D7B13" w:rsidRPr="0058343D" w:rsidRDefault="002D7B13" w:rsidP="00637F1B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 xml:space="preserve">Able to </w:t>
            </w:r>
            <w:proofErr w:type="gramStart"/>
            <w:r w:rsidRPr="0076101F">
              <w:rPr>
                <w:szCs w:val="21"/>
              </w:rPr>
              <w:t>go to</w:t>
            </w:r>
            <w:proofErr w:type="gramEnd"/>
            <w:r w:rsidRPr="0076101F">
              <w:rPr>
                <w:szCs w:val="21"/>
              </w:rPr>
              <w:t xml:space="preserve"> shopping and cook or have family support to do 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55590C" w14:textId="2A1B5535" w:rsidR="002D7B13" w:rsidRPr="0058343D" w:rsidRDefault="002D7B13" w:rsidP="00637F1B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No</w:t>
            </w:r>
          </w:p>
        </w:tc>
      </w:tr>
      <w:tr w:rsidR="002D7B13" w:rsidRPr="0076101F" w14:paraId="11402A67" w14:textId="77777777" w:rsidTr="00637F1B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05F2CC" w14:textId="77777777" w:rsidR="002D7B13" w:rsidRPr="0058343D" w:rsidRDefault="002D7B13" w:rsidP="00637F1B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Psychological capability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404EE7" w14:textId="77777777" w:rsidR="002D7B13" w:rsidRPr="0076101F" w:rsidRDefault="002D7B13" w:rsidP="00637F1B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 xml:space="preserve">Understand the health benefits of </w:t>
            </w:r>
            <w:r>
              <w:rPr>
                <w:szCs w:val="21"/>
              </w:rPr>
              <w:t>LSSS</w:t>
            </w:r>
          </w:p>
          <w:p w14:paraId="331FE91B" w14:textId="77777777" w:rsidR="002D7B13" w:rsidRPr="0076101F" w:rsidRDefault="002D7B13" w:rsidP="00637F1B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 xml:space="preserve">Reduce the misunderstanding around </w:t>
            </w:r>
            <w:r>
              <w:rPr>
                <w:szCs w:val="21"/>
              </w:rPr>
              <w:t>LSSS</w:t>
            </w:r>
          </w:p>
          <w:p w14:paraId="6A3E8DF1" w14:textId="77777777" w:rsidR="002D7B13" w:rsidRPr="0058343D" w:rsidRDefault="002D7B13" w:rsidP="00637F1B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 xml:space="preserve">Can accurately select </w:t>
            </w:r>
            <w:r>
              <w:rPr>
                <w:szCs w:val="21"/>
              </w:rPr>
              <w:t>LSSS</w:t>
            </w:r>
            <w:r w:rsidRPr="0076101F">
              <w:rPr>
                <w:szCs w:val="21"/>
              </w:rPr>
              <w:t xml:space="preserve"> when shopping (related to illiteracy)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D84E48" w14:textId="77777777" w:rsidR="002D7B13" w:rsidRPr="0058343D" w:rsidRDefault="002D7B13" w:rsidP="00637F1B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Yes</w:t>
            </w:r>
          </w:p>
        </w:tc>
      </w:tr>
      <w:tr w:rsidR="002D7B13" w:rsidRPr="0076101F" w14:paraId="57B0C974" w14:textId="77777777" w:rsidTr="00637F1B">
        <w:trPr>
          <w:trHeight w:val="4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A769D6" w14:textId="77777777" w:rsidR="002D7B13" w:rsidRPr="00BC482C" w:rsidRDefault="002D7B13" w:rsidP="00637F1B">
            <w:pPr>
              <w:spacing w:line="360" w:lineRule="auto"/>
              <w:rPr>
                <w:szCs w:val="21"/>
              </w:rPr>
            </w:pPr>
            <w:r w:rsidRPr="00BC482C">
              <w:rPr>
                <w:b/>
                <w:bCs/>
                <w:szCs w:val="21"/>
              </w:rPr>
              <w:t>Physical opportunity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942E53" w14:textId="77777777" w:rsidR="002D7B13" w:rsidRPr="00BC482C" w:rsidRDefault="002D7B13" w:rsidP="00637F1B">
            <w:pPr>
              <w:spacing w:line="360" w:lineRule="auto"/>
              <w:rPr>
                <w:szCs w:val="21"/>
              </w:rPr>
            </w:pPr>
            <w:r w:rsidRPr="00BC482C">
              <w:rPr>
                <w:szCs w:val="21"/>
              </w:rPr>
              <w:t>Have LSSS available in the market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22275" w14:textId="75A09CCE" w:rsidR="002D7B13" w:rsidRPr="0058343D" w:rsidRDefault="002D7B13" w:rsidP="00637F1B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No.</w:t>
            </w:r>
          </w:p>
        </w:tc>
      </w:tr>
      <w:tr w:rsidR="002D7B13" w:rsidRPr="0076101F" w14:paraId="5258B41D" w14:textId="77777777" w:rsidTr="00637F1B">
        <w:trPr>
          <w:trHeight w:val="48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D5702" w14:textId="77777777" w:rsidR="002D7B13" w:rsidRPr="00BC482C" w:rsidRDefault="002D7B13" w:rsidP="00637F1B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FC8D5" w14:textId="77777777" w:rsidR="002D7B13" w:rsidRPr="00BC482C" w:rsidRDefault="002D7B13" w:rsidP="00637F1B">
            <w:pPr>
              <w:spacing w:line="360" w:lineRule="auto"/>
              <w:rPr>
                <w:szCs w:val="21"/>
              </w:rPr>
            </w:pPr>
            <w:r w:rsidRPr="00BC482C">
              <w:rPr>
                <w:szCs w:val="21"/>
              </w:rPr>
              <w:t>Have health professional inform whether LSSS is suitable for the person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87CCE" w14:textId="77777777" w:rsidR="002D7B13" w:rsidRPr="00F6074F" w:rsidRDefault="002D7B13" w:rsidP="00637F1B">
            <w:pPr>
              <w:spacing w:line="360" w:lineRule="auto"/>
              <w:rPr>
                <w:szCs w:val="21"/>
              </w:rPr>
            </w:pPr>
            <w:r w:rsidRPr="00F6074F">
              <w:rPr>
                <w:szCs w:val="21"/>
              </w:rPr>
              <w:t>Yes</w:t>
            </w:r>
          </w:p>
        </w:tc>
      </w:tr>
      <w:tr w:rsidR="002D7B13" w:rsidRPr="0076101F" w14:paraId="644A32B6" w14:textId="77777777" w:rsidTr="00637F1B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02AF1A" w14:textId="77777777" w:rsidR="002D7B13" w:rsidRPr="0058343D" w:rsidRDefault="002D7B13" w:rsidP="00637F1B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lastRenderedPageBreak/>
              <w:t>Social opportunity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0447DE" w14:textId="77777777" w:rsidR="002D7B13" w:rsidRPr="0076101F" w:rsidRDefault="002D7B13" w:rsidP="00637F1B">
            <w:pPr>
              <w:spacing w:after="120" w:line="360" w:lineRule="auto"/>
              <w:rPr>
                <w:szCs w:val="21"/>
              </w:rPr>
            </w:pPr>
            <w:r w:rsidRPr="0076101F">
              <w:rPr>
                <w:szCs w:val="21"/>
              </w:rPr>
              <w:t xml:space="preserve">Have family support to purchase </w:t>
            </w:r>
            <w:r>
              <w:rPr>
                <w:szCs w:val="21"/>
              </w:rPr>
              <w:t>LSSS</w:t>
            </w:r>
            <w:r w:rsidRPr="0076101F">
              <w:rPr>
                <w:szCs w:val="21"/>
              </w:rPr>
              <w:t xml:space="preserve"> (related to illiteracy)</w:t>
            </w:r>
          </w:p>
          <w:p w14:paraId="2945FE2B" w14:textId="77777777" w:rsidR="002D7B13" w:rsidRPr="0058343D" w:rsidRDefault="002D7B13" w:rsidP="00637F1B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 xml:space="preserve">Have caregiver cook with </w:t>
            </w:r>
            <w:r>
              <w:rPr>
                <w:szCs w:val="21"/>
              </w:rPr>
              <w:t>LSSS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48E76" w14:textId="77777777" w:rsidR="002D7B13" w:rsidRPr="0058343D" w:rsidRDefault="002D7B13" w:rsidP="00637F1B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Yes</w:t>
            </w:r>
          </w:p>
        </w:tc>
      </w:tr>
      <w:tr w:rsidR="002D7B13" w:rsidRPr="0076101F" w14:paraId="6CAB7364" w14:textId="77777777" w:rsidTr="00637F1B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8550D" w14:textId="77777777" w:rsidR="002D7B13" w:rsidRPr="0058343D" w:rsidRDefault="002D7B13" w:rsidP="00637F1B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Reflective motivation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37A89" w14:textId="77777777" w:rsidR="002D7B13" w:rsidRPr="0058343D" w:rsidRDefault="002D7B13" w:rsidP="00637F1B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Willing to change current cooking/eating habits related to salt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0B70E" w14:textId="77777777" w:rsidR="002D7B13" w:rsidRPr="0058343D" w:rsidRDefault="002D7B13" w:rsidP="00637F1B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Yes</w:t>
            </w:r>
          </w:p>
        </w:tc>
      </w:tr>
      <w:tr w:rsidR="002D7B13" w:rsidRPr="0076101F" w14:paraId="0FC73C04" w14:textId="77777777" w:rsidTr="00637F1B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76C555" w14:textId="77777777" w:rsidR="002D7B13" w:rsidRPr="0058343D" w:rsidRDefault="002D7B13" w:rsidP="00637F1B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Automatic motivation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7D070C" w14:textId="77777777" w:rsidR="002D7B13" w:rsidRPr="0058343D" w:rsidRDefault="002D7B13" w:rsidP="00637F1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Not applicable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8447E8" w14:textId="311FAACD" w:rsidR="002D7B13" w:rsidRPr="0058343D" w:rsidRDefault="002D7B13" w:rsidP="00637F1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No</w:t>
            </w:r>
          </w:p>
        </w:tc>
      </w:tr>
      <w:tr w:rsidR="002D7B13" w:rsidRPr="0076101F" w14:paraId="464AE724" w14:textId="77777777" w:rsidTr="00637F1B">
        <w:trPr>
          <w:trHeight w:val="7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629C9" w14:textId="77777777" w:rsidR="002D7B13" w:rsidRPr="0058343D" w:rsidRDefault="002D7B13" w:rsidP="00637F1B">
            <w:pPr>
              <w:spacing w:line="360" w:lineRule="auto"/>
              <w:rPr>
                <w:szCs w:val="21"/>
              </w:rPr>
            </w:pPr>
            <w:r w:rsidRPr="0076101F">
              <w:rPr>
                <w:b/>
                <w:bCs/>
                <w:szCs w:val="21"/>
              </w:rPr>
              <w:t>Behavioral</w:t>
            </w:r>
            <w:r w:rsidRPr="0058343D">
              <w:rPr>
                <w:b/>
                <w:bCs/>
                <w:szCs w:val="21"/>
              </w:rPr>
              <w:t xml:space="preserve"> diagnosis of the relevant COM-B components: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8DF709" w14:textId="77777777" w:rsidR="002D7B13" w:rsidRPr="0058343D" w:rsidRDefault="002D7B13" w:rsidP="00637F1B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Psychological capability, physical opportunity, social opportunity, reflective motivation</w:t>
            </w:r>
          </w:p>
        </w:tc>
      </w:tr>
    </w:tbl>
    <w:p w14:paraId="5C575409" w14:textId="77777777" w:rsidR="0087056E" w:rsidRPr="002D7B13" w:rsidRDefault="0087056E" w:rsidP="00013242">
      <w:pPr>
        <w:spacing w:line="360" w:lineRule="auto"/>
        <w:rPr>
          <w:szCs w:val="21"/>
        </w:rPr>
      </w:pPr>
    </w:p>
    <w:p w14:paraId="262C942E" w14:textId="572ABD06" w:rsidR="00013242" w:rsidRPr="00E6628F" w:rsidRDefault="00013242" w:rsidP="00E6628F">
      <w:pPr>
        <w:pStyle w:val="Heading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3" w:name="_Toc190870960"/>
      <w:r w:rsidRPr="00E662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Table S</w:t>
      </w:r>
      <w:r w:rsidR="00AF5654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11</w:t>
      </w:r>
      <w:r w:rsidRPr="00E662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Identification</w:t>
      </w:r>
      <w:r w:rsidRPr="00E6628F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 xml:space="preserve"> of the intervention </w:t>
      </w:r>
      <w:r w:rsidRPr="00E662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functions</w:t>
      </w:r>
      <w:r w:rsidRPr="00E6628F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 xml:space="preserve"> </w:t>
      </w:r>
      <w:r w:rsidRPr="00E662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based on the behavioral diagnosis arrived at in</w:t>
      </w:r>
      <w:r w:rsidR="002D7B13" w:rsidRPr="002D7B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D7B13" w:rsidRPr="00E662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SR_Table</w:t>
      </w:r>
      <w:proofErr w:type="spellEnd"/>
      <w:r w:rsidR="002D7B13" w:rsidRPr="00E662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</w:t>
      </w:r>
      <w:r w:rsidR="00AF5654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10</w:t>
      </w:r>
      <w:bookmarkEnd w:id="13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5"/>
        <w:gridCol w:w="6001"/>
      </w:tblGrid>
      <w:tr w:rsidR="00013242" w:rsidRPr="0058343D" w14:paraId="77D63042" w14:textId="77777777" w:rsidTr="006148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D64F5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Candidate intervention functions</w:t>
            </w:r>
          </w:p>
          <w:p w14:paraId="2956BFFB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0FC3C6" w14:textId="1C5F07E6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Does the intervention function meet the APEASE criteria (affordability, practicability, effectiveness/ cost-effectiveness, acceptability, side-effects/safety, equity)?</w:t>
            </w:r>
          </w:p>
        </w:tc>
      </w:tr>
      <w:tr w:rsidR="00013242" w:rsidRPr="0058343D" w14:paraId="1716B3C1" w14:textId="77777777" w:rsidTr="006148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06500F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Education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A2F22" w14:textId="77777777" w:rsidR="00013242" w:rsidRPr="0076101F" w:rsidRDefault="00013242" w:rsidP="006148E0">
            <w:pPr>
              <w:autoSpaceDE w:val="0"/>
              <w:autoSpaceDN w:val="0"/>
              <w:adjustRightInd w:val="0"/>
              <w:spacing w:after="120" w:line="360" w:lineRule="auto"/>
              <w:rPr>
                <w:szCs w:val="21"/>
              </w:rPr>
            </w:pPr>
            <w:r w:rsidRPr="0076101F">
              <w:rPr>
                <w:rFonts w:eastAsia="Calibri"/>
                <w:szCs w:val="21"/>
              </w:rPr>
              <w:t>Yes</w:t>
            </w:r>
          </w:p>
          <w:p w14:paraId="332F038B" w14:textId="77777777" w:rsidR="00013242" w:rsidRPr="0076101F" w:rsidRDefault="00013242" w:rsidP="006148E0">
            <w:pPr>
              <w:autoSpaceDE w:val="0"/>
              <w:autoSpaceDN w:val="0"/>
              <w:adjustRightInd w:val="0"/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 xml:space="preserve">Equity – considering illiteracy, this should be more than text-based education </w:t>
            </w:r>
          </w:p>
          <w:p w14:paraId="2DA7BD52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Effectiveness – may not be very high if education is the sole ingredient of the intervention</w:t>
            </w:r>
          </w:p>
        </w:tc>
      </w:tr>
      <w:tr w:rsidR="00013242" w:rsidRPr="0058343D" w14:paraId="0737FF6E" w14:textId="77777777" w:rsidTr="006148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FAB918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Persuasion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9BC096" w14:textId="77777777" w:rsidR="00013242" w:rsidRPr="0058343D" w:rsidRDefault="00013242" w:rsidP="006148E0">
            <w:pPr>
              <w:snapToGrid w:val="0"/>
              <w:spacing w:after="120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No. </w:t>
            </w:r>
            <w:r w:rsidRPr="0076101F">
              <w:rPr>
                <w:rFonts w:eastAsia="Calibri"/>
                <w:szCs w:val="21"/>
              </w:rPr>
              <w:t xml:space="preserve">Unlikely to be effective as </w:t>
            </w:r>
            <w:proofErr w:type="gramStart"/>
            <w:r w:rsidRPr="0076101F">
              <w:rPr>
                <w:rFonts w:eastAsia="Calibri"/>
                <w:szCs w:val="21"/>
              </w:rPr>
              <w:t>elderly</w:t>
            </w:r>
            <w:proofErr w:type="gramEnd"/>
            <w:r w:rsidRPr="0076101F">
              <w:rPr>
                <w:rFonts w:eastAsia="Calibri"/>
                <w:szCs w:val="21"/>
              </w:rPr>
              <w:t xml:space="preserve"> may misunderstood this as sale promotion</w:t>
            </w:r>
            <w:r>
              <w:rPr>
                <w:rFonts w:hint="eastAsia"/>
                <w:szCs w:val="21"/>
              </w:rPr>
              <w:t>.</w:t>
            </w:r>
          </w:p>
        </w:tc>
      </w:tr>
      <w:tr w:rsidR="00013242" w:rsidRPr="0058343D" w14:paraId="700BA0B0" w14:textId="77777777" w:rsidTr="006148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ED6A3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b/>
                <w:bCs/>
                <w:szCs w:val="21"/>
              </w:rPr>
              <w:t>Incentivization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CDD1F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rFonts w:eastAsia="Calibri"/>
                <w:szCs w:val="21"/>
              </w:rPr>
              <w:t>Not applicable due to demands on resources</w:t>
            </w:r>
          </w:p>
        </w:tc>
      </w:tr>
      <w:tr w:rsidR="00013242" w:rsidRPr="0058343D" w14:paraId="195DA975" w14:textId="77777777" w:rsidTr="006148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206325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Coercion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8848CD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rFonts w:eastAsia="Calibri"/>
                <w:szCs w:val="21"/>
              </w:rPr>
              <w:t>Not acceptable</w:t>
            </w:r>
          </w:p>
        </w:tc>
      </w:tr>
      <w:tr w:rsidR="00013242" w:rsidRPr="0058343D" w14:paraId="786DE189" w14:textId="77777777" w:rsidTr="006148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3A9DD5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lastRenderedPageBreak/>
              <w:t>Training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C5D44A" w14:textId="77777777" w:rsidR="00013242" w:rsidRPr="00BC482C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rFonts w:eastAsia="Calibri"/>
                <w:szCs w:val="21"/>
              </w:rPr>
              <w:t>Not practical as there are not sufficient resources to train all the elderly people</w:t>
            </w:r>
            <w:r>
              <w:rPr>
                <w:rFonts w:hint="eastAsia"/>
                <w:szCs w:val="21"/>
              </w:rPr>
              <w:t xml:space="preserve"> in Kunshan.</w:t>
            </w:r>
          </w:p>
        </w:tc>
      </w:tr>
      <w:tr w:rsidR="00013242" w:rsidRPr="0058343D" w14:paraId="5A582A45" w14:textId="77777777" w:rsidTr="006148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724FFD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Restriction</w:t>
            </w:r>
          </w:p>
          <w:p w14:paraId="7E73631D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E574F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rFonts w:eastAsia="Calibri"/>
                <w:szCs w:val="21"/>
              </w:rPr>
              <w:t>Not acceptable</w:t>
            </w:r>
          </w:p>
        </w:tc>
      </w:tr>
      <w:tr w:rsidR="00013242" w:rsidRPr="0058343D" w14:paraId="174D6B45" w14:textId="77777777" w:rsidTr="006148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5A783B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Environmental restructuring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C316C5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 xml:space="preserve">Yes. Through changes in </w:t>
            </w:r>
            <w:r>
              <w:rPr>
                <w:szCs w:val="21"/>
              </w:rPr>
              <w:t xml:space="preserve">family </w:t>
            </w:r>
            <w:r>
              <w:rPr>
                <w:rFonts w:hint="eastAsia"/>
                <w:szCs w:val="21"/>
              </w:rPr>
              <w:t>physician</w:t>
            </w:r>
            <w:r w:rsidRPr="0076101F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practices in primary care.</w:t>
            </w:r>
          </w:p>
        </w:tc>
      </w:tr>
      <w:tr w:rsidR="00013242" w:rsidRPr="0058343D" w14:paraId="7A874424" w14:textId="77777777" w:rsidTr="006148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18F888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Modelling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3314E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No. Limited effectiveness and practicability as salt use happens in the household and it is hard to be observed by the peers. </w:t>
            </w:r>
          </w:p>
        </w:tc>
      </w:tr>
      <w:tr w:rsidR="00013242" w:rsidRPr="0058343D" w14:paraId="274C83FA" w14:textId="77777777" w:rsidTr="006148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4E0BDF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Enablement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2A27F9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rFonts w:eastAsia="Calibri"/>
                <w:szCs w:val="21"/>
              </w:rPr>
              <w:t>Yes. E</w:t>
            </w:r>
            <w:r w:rsidRPr="0076101F">
              <w:rPr>
                <w:szCs w:val="21"/>
              </w:rPr>
              <w:t xml:space="preserve">nabling the elderly to be able to recognize &amp; purchase </w:t>
            </w:r>
            <w:r>
              <w:rPr>
                <w:szCs w:val="21"/>
              </w:rPr>
              <w:t>LSSS</w:t>
            </w:r>
          </w:p>
        </w:tc>
      </w:tr>
      <w:tr w:rsidR="00013242" w:rsidRPr="0058343D" w14:paraId="21A97469" w14:textId="77777777" w:rsidTr="006148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6FE5B6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Selected intervention functions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CC536F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rFonts w:eastAsia="Calibri"/>
                <w:szCs w:val="21"/>
              </w:rPr>
              <w:t xml:space="preserve">Education, Environment </w:t>
            </w:r>
            <w:r w:rsidRPr="0076101F">
              <w:rPr>
                <w:szCs w:val="21"/>
              </w:rPr>
              <w:t>restructuring</w:t>
            </w:r>
            <w:r w:rsidRPr="0076101F">
              <w:rPr>
                <w:rFonts w:eastAsia="Calibri"/>
                <w:szCs w:val="21"/>
              </w:rPr>
              <w:t xml:space="preserve">, </w:t>
            </w:r>
            <w:r w:rsidRPr="0076101F">
              <w:rPr>
                <w:szCs w:val="21"/>
              </w:rPr>
              <w:t>E</w:t>
            </w:r>
            <w:r w:rsidRPr="0076101F">
              <w:rPr>
                <w:rFonts w:eastAsia="Calibri"/>
                <w:szCs w:val="21"/>
              </w:rPr>
              <w:t>nableme</w:t>
            </w:r>
            <w:r w:rsidRPr="0076101F">
              <w:rPr>
                <w:szCs w:val="21"/>
              </w:rPr>
              <w:t>nt</w:t>
            </w:r>
          </w:p>
        </w:tc>
      </w:tr>
    </w:tbl>
    <w:p w14:paraId="7CE3A4A0" w14:textId="77777777" w:rsidR="00013242" w:rsidRPr="0076101F" w:rsidRDefault="00013242" w:rsidP="00013242">
      <w:pPr>
        <w:spacing w:line="360" w:lineRule="auto"/>
        <w:rPr>
          <w:szCs w:val="21"/>
        </w:rPr>
      </w:pPr>
    </w:p>
    <w:p w14:paraId="442F8F14" w14:textId="1DA26187" w:rsidR="00013242" w:rsidRPr="00E6628F" w:rsidRDefault="00013242" w:rsidP="00E6628F">
      <w:pPr>
        <w:pStyle w:val="Heading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4" w:name="_Toc190870961"/>
      <w:r w:rsidRPr="00E662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Table S</w:t>
      </w:r>
      <w:r w:rsidR="00AF5654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12</w:t>
      </w:r>
      <w:r w:rsidRPr="00E662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E6628F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Identification of</w:t>
      </w:r>
      <w:r w:rsidRPr="00E662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policy categories based on the intervention functions identified in </w:t>
      </w:r>
      <w:proofErr w:type="spellStart"/>
      <w:r w:rsidR="002D7B13" w:rsidRPr="00E662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SR_Table</w:t>
      </w:r>
      <w:proofErr w:type="spellEnd"/>
      <w:r w:rsidR="002D7B13" w:rsidRPr="00E662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</w:t>
      </w:r>
      <w:r w:rsidR="00AF5654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11</w:t>
      </w:r>
      <w:bookmarkEnd w:id="14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0"/>
        <w:gridCol w:w="2518"/>
        <w:gridCol w:w="3828"/>
      </w:tblGrid>
      <w:tr w:rsidR="00013242" w:rsidRPr="0058343D" w14:paraId="0780072C" w14:textId="77777777" w:rsidTr="006148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90BCF7" w14:textId="04BEC266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Intervention function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E539B" w14:textId="25346D3E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Policy categories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CA2F29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Does the policy category meet the APEASE criteria (affordability, practicability, effectiveness/cost effectiveness, acceptability, side effects/safety, equity)?</w:t>
            </w:r>
          </w:p>
        </w:tc>
      </w:tr>
      <w:tr w:rsidR="00013242" w:rsidRPr="0076101F" w14:paraId="55EECE3A" w14:textId="77777777" w:rsidTr="006148E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9FDD34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Education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F5F2E6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Communication/ marketing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447AF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rFonts w:eastAsia="Calibri"/>
                <w:szCs w:val="21"/>
              </w:rPr>
              <w:t>Yes</w:t>
            </w:r>
          </w:p>
        </w:tc>
      </w:tr>
      <w:tr w:rsidR="00013242" w:rsidRPr="0076101F" w14:paraId="3E5ED189" w14:textId="77777777" w:rsidTr="006148E0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A761D" w14:textId="77777777" w:rsidR="00013242" w:rsidRPr="0076101F" w:rsidRDefault="00013242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217B8" w14:textId="77777777" w:rsidR="00013242" w:rsidRPr="0076101F" w:rsidRDefault="00013242" w:rsidP="006148E0">
            <w:pPr>
              <w:spacing w:line="360" w:lineRule="auto"/>
              <w:rPr>
                <w:b/>
                <w:bCs/>
                <w:szCs w:val="21"/>
              </w:rPr>
            </w:pPr>
            <w:r w:rsidRPr="0058343D">
              <w:rPr>
                <w:b/>
                <w:bCs/>
                <w:szCs w:val="21"/>
              </w:rPr>
              <w:t>Guidelines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4B7E0" w14:textId="77777777" w:rsidR="00013242" w:rsidRPr="0076101F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rFonts w:eastAsia="Calibri"/>
                <w:szCs w:val="21"/>
              </w:rPr>
              <w:t>Unlikely to change in our current study</w:t>
            </w:r>
          </w:p>
        </w:tc>
      </w:tr>
      <w:tr w:rsidR="00013242" w:rsidRPr="0076101F" w14:paraId="1F6630C2" w14:textId="77777777" w:rsidTr="006148E0">
        <w:trPr>
          <w:trHeight w:val="294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94158" w14:textId="77777777" w:rsidR="00013242" w:rsidRPr="0076101F" w:rsidRDefault="00013242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CBF3C" w14:textId="77777777" w:rsidR="00013242" w:rsidRPr="0076101F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Regulation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13AB5" w14:textId="77777777" w:rsidR="00013242" w:rsidRPr="0076101F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rFonts w:eastAsia="Calibri"/>
                <w:szCs w:val="21"/>
              </w:rPr>
              <w:t xml:space="preserve">Yes – in terms of routine practice of </w:t>
            </w:r>
            <w:r>
              <w:rPr>
                <w:rFonts w:eastAsia="Calibri"/>
                <w:szCs w:val="21"/>
              </w:rPr>
              <w:t>family patient</w:t>
            </w:r>
          </w:p>
        </w:tc>
      </w:tr>
      <w:tr w:rsidR="00013242" w:rsidRPr="0076101F" w14:paraId="2B3B8505" w14:textId="77777777" w:rsidTr="006148E0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957D2" w14:textId="77777777" w:rsidR="00013242" w:rsidRPr="0076101F" w:rsidRDefault="00013242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AE8DC" w14:textId="77777777" w:rsidR="00013242" w:rsidRPr="0076101F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Legislation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40408" w14:textId="77777777" w:rsidR="00013242" w:rsidRPr="0076101F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rFonts w:eastAsia="Calibri"/>
                <w:szCs w:val="21"/>
              </w:rPr>
              <w:t>No</w:t>
            </w:r>
          </w:p>
        </w:tc>
      </w:tr>
      <w:tr w:rsidR="00013242" w:rsidRPr="0076101F" w14:paraId="35E537AA" w14:textId="77777777" w:rsidTr="006148E0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AC9B0" w14:textId="77777777" w:rsidR="00013242" w:rsidRPr="0076101F" w:rsidRDefault="00013242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8399C" w14:textId="77777777" w:rsidR="00013242" w:rsidRPr="0076101F" w:rsidRDefault="00013242" w:rsidP="006148E0">
            <w:pPr>
              <w:spacing w:line="360" w:lineRule="auto"/>
              <w:rPr>
                <w:b/>
                <w:bCs/>
                <w:szCs w:val="21"/>
              </w:rPr>
            </w:pPr>
            <w:r w:rsidRPr="0058343D">
              <w:rPr>
                <w:b/>
                <w:bCs/>
                <w:szCs w:val="21"/>
              </w:rPr>
              <w:t>Service provision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6D2E3" w14:textId="77777777" w:rsidR="00013242" w:rsidRPr="00EC146B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rFonts w:eastAsia="Calibri"/>
                <w:szCs w:val="21"/>
              </w:rPr>
              <w:t xml:space="preserve">Yes – by family </w:t>
            </w:r>
            <w:r>
              <w:rPr>
                <w:rFonts w:hint="eastAsia"/>
                <w:szCs w:val="21"/>
              </w:rPr>
              <w:t>physician team</w:t>
            </w:r>
          </w:p>
        </w:tc>
      </w:tr>
      <w:tr w:rsidR="00013242" w:rsidRPr="0076101F" w14:paraId="232E0F06" w14:textId="77777777" w:rsidTr="006148E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54F7F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Environmental restructuring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1793B4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Guidelines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8A2EB0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rFonts w:eastAsia="Calibri"/>
                <w:szCs w:val="21"/>
              </w:rPr>
              <w:t>Unlikely to change in our current study</w:t>
            </w:r>
          </w:p>
        </w:tc>
      </w:tr>
      <w:tr w:rsidR="00013242" w:rsidRPr="0076101F" w14:paraId="24ACF209" w14:textId="77777777" w:rsidTr="006148E0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32109" w14:textId="77777777" w:rsidR="00013242" w:rsidRPr="0076101F" w:rsidRDefault="00013242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73787" w14:textId="77777777" w:rsidR="00013242" w:rsidRPr="0076101F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Fiscal measures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A070A" w14:textId="77777777" w:rsidR="00013242" w:rsidRPr="0076101F" w:rsidRDefault="00013242" w:rsidP="006148E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Not </w:t>
            </w:r>
            <w:r>
              <w:rPr>
                <w:szCs w:val="21"/>
              </w:rPr>
              <w:t>affordable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013242" w:rsidRPr="0076101F" w14:paraId="74BFCA45" w14:textId="77777777" w:rsidTr="006148E0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E1039" w14:textId="77777777" w:rsidR="00013242" w:rsidRPr="0076101F" w:rsidRDefault="00013242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12317" w14:textId="77777777" w:rsidR="00013242" w:rsidRPr="0076101F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Regulation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BEEA9" w14:textId="77777777" w:rsidR="00013242" w:rsidRPr="0076101F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Yes</w:t>
            </w:r>
          </w:p>
        </w:tc>
      </w:tr>
      <w:tr w:rsidR="00013242" w:rsidRPr="0076101F" w14:paraId="1C954FB1" w14:textId="77777777" w:rsidTr="006148E0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FA316" w14:textId="77777777" w:rsidR="00013242" w:rsidRPr="0076101F" w:rsidRDefault="00013242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08418" w14:textId="77777777" w:rsidR="00013242" w:rsidRPr="0076101F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Legislation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8655B" w14:textId="77777777" w:rsidR="00013242" w:rsidRPr="0076101F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No</w:t>
            </w:r>
          </w:p>
        </w:tc>
      </w:tr>
      <w:tr w:rsidR="00013242" w:rsidRPr="0076101F" w14:paraId="68B1BCF6" w14:textId="77777777" w:rsidTr="006148E0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F07E7" w14:textId="77777777" w:rsidR="00013242" w:rsidRPr="0076101F" w:rsidRDefault="00013242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F125" w14:textId="77777777" w:rsidR="00013242" w:rsidRPr="0076101F" w:rsidRDefault="00013242" w:rsidP="006148E0">
            <w:pPr>
              <w:spacing w:line="360" w:lineRule="auto"/>
              <w:rPr>
                <w:b/>
                <w:bCs/>
                <w:szCs w:val="21"/>
              </w:rPr>
            </w:pPr>
            <w:r w:rsidRPr="0058343D">
              <w:rPr>
                <w:b/>
                <w:bCs/>
                <w:szCs w:val="21"/>
              </w:rPr>
              <w:t>Environmental/social planning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61C8A" w14:textId="77777777" w:rsidR="00013242" w:rsidRPr="0076101F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Not practical because of the demand on resources</w:t>
            </w:r>
          </w:p>
        </w:tc>
      </w:tr>
      <w:tr w:rsidR="00013242" w:rsidRPr="0076101F" w14:paraId="07D66044" w14:textId="77777777" w:rsidTr="006148E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B199D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Enablement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025343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Guidelines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40DFCC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Not practical</w:t>
            </w:r>
          </w:p>
        </w:tc>
      </w:tr>
      <w:tr w:rsidR="00013242" w:rsidRPr="0076101F" w14:paraId="59C3C3C3" w14:textId="77777777" w:rsidTr="006148E0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7CB4C" w14:textId="77777777" w:rsidR="00013242" w:rsidRPr="0076101F" w:rsidRDefault="00013242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EFE18" w14:textId="77777777" w:rsidR="00013242" w:rsidRPr="0076101F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Fiscal measures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6D69A" w14:textId="77777777" w:rsidR="00013242" w:rsidRPr="0076101F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Unaffordable</w:t>
            </w:r>
          </w:p>
        </w:tc>
      </w:tr>
      <w:tr w:rsidR="00013242" w:rsidRPr="0076101F" w14:paraId="21DEA2E0" w14:textId="77777777" w:rsidTr="006148E0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9E64F" w14:textId="77777777" w:rsidR="00013242" w:rsidRPr="0076101F" w:rsidRDefault="00013242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52FB4" w14:textId="77777777" w:rsidR="00013242" w:rsidRPr="0076101F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Regulation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3DF6A" w14:textId="77777777" w:rsidR="00013242" w:rsidRPr="0076101F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Not acceptable</w:t>
            </w:r>
          </w:p>
        </w:tc>
      </w:tr>
      <w:tr w:rsidR="00013242" w:rsidRPr="0076101F" w14:paraId="7F0E8502" w14:textId="77777777" w:rsidTr="006148E0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B3C25" w14:textId="77777777" w:rsidR="00013242" w:rsidRPr="0076101F" w:rsidRDefault="00013242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F504D" w14:textId="77777777" w:rsidR="00013242" w:rsidRPr="0076101F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Legislation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8735E" w14:textId="77777777" w:rsidR="00013242" w:rsidRPr="0076101F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Not acceptable</w:t>
            </w:r>
          </w:p>
        </w:tc>
      </w:tr>
      <w:tr w:rsidR="00013242" w:rsidRPr="0076101F" w14:paraId="567A376F" w14:textId="77777777" w:rsidTr="006148E0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18FD8" w14:textId="77777777" w:rsidR="00013242" w:rsidRPr="0076101F" w:rsidRDefault="00013242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83474" w14:textId="77777777" w:rsidR="00013242" w:rsidRPr="0076101F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Environmental/social planning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0F7AA" w14:textId="77777777" w:rsidR="00013242" w:rsidRPr="0076101F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 xml:space="preserve">Yes – lifestyle medicine including figures of </w:t>
            </w:r>
            <w:r>
              <w:rPr>
                <w:szCs w:val="21"/>
              </w:rPr>
              <w:t>LSSS</w:t>
            </w:r>
          </w:p>
        </w:tc>
      </w:tr>
      <w:tr w:rsidR="00013242" w:rsidRPr="0076101F" w14:paraId="69E448C9" w14:textId="77777777" w:rsidTr="006148E0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6EC6" w14:textId="77777777" w:rsidR="00013242" w:rsidRPr="0076101F" w:rsidRDefault="00013242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F6669" w14:textId="77777777" w:rsidR="00013242" w:rsidRPr="0076101F" w:rsidRDefault="00013242" w:rsidP="006148E0">
            <w:pPr>
              <w:spacing w:line="360" w:lineRule="auto"/>
              <w:rPr>
                <w:b/>
                <w:bCs/>
                <w:szCs w:val="21"/>
              </w:rPr>
            </w:pPr>
            <w:r w:rsidRPr="0076101F">
              <w:rPr>
                <w:b/>
                <w:bCs/>
                <w:szCs w:val="21"/>
              </w:rPr>
              <w:t>S</w:t>
            </w:r>
            <w:r w:rsidRPr="0058343D">
              <w:rPr>
                <w:b/>
                <w:bCs/>
                <w:szCs w:val="21"/>
              </w:rPr>
              <w:t>ervice provision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CB19" w14:textId="77777777" w:rsidR="00013242" w:rsidRPr="0076101F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Not practical</w:t>
            </w:r>
          </w:p>
        </w:tc>
      </w:tr>
    </w:tbl>
    <w:p w14:paraId="3C4811CB" w14:textId="77777777" w:rsidR="00013242" w:rsidRDefault="00013242" w:rsidP="00013242">
      <w:pPr>
        <w:spacing w:line="360" w:lineRule="auto"/>
        <w:rPr>
          <w:szCs w:val="21"/>
        </w:rPr>
      </w:pPr>
    </w:p>
    <w:p w14:paraId="66B40D40" w14:textId="7984436B" w:rsidR="004F5400" w:rsidRPr="00EB41D5" w:rsidRDefault="004F5400" w:rsidP="004F5400">
      <w:pPr>
        <w:pStyle w:val="Heading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5" w:name="_Toc190870962"/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Table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AF5654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13</w:t>
      </w:r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Identification of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BCTs</w:t>
      </w:r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based on the intervention functions identified in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B507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SR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_Table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</w:t>
      </w:r>
      <w:r w:rsidR="00AF5654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11</w:t>
      </w:r>
      <w:bookmarkEnd w:id="15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4394"/>
        <w:gridCol w:w="2676"/>
      </w:tblGrid>
      <w:tr w:rsidR="00B5070F" w:rsidRPr="0058343D" w14:paraId="1F65C221" w14:textId="77777777" w:rsidTr="00637F1B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FDA3B" w14:textId="77777777" w:rsidR="00B5070F" w:rsidRPr="0058343D" w:rsidRDefault="00B5070F" w:rsidP="00637F1B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Intervention function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D40332" w14:textId="77777777" w:rsidR="00B5070F" w:rsidRPr="0058343D" w:rsidRDefault="00B5070F" w:rsidP="00637F1B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Most relevant</w:t>
            </w:r>
            <w:r w:rsidRPr="0058343D">
              <w:rPr>
                <w:b/>
                <w:bCs/>
                <w:szCs w:val="21"/>
              </w:rPr>
              <w:t xml:space="preserve"> BCTs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B4F15" w14:textId="77777777" w:rsidR="00B5070F" w:rsidRPr="0058343D" w:rsidRDefault="00B5070F" w:rsidP="00637F1B">
            <w:pPr>
              <w:spacing w:line="360" w:lineRule="auto"/>
              <w:rPr>
                <w:b/>
                <w:bCs/>
                <w:szCs w:val="21"/>
              </w:rPr>
            </w:pPr>
            <w:r w:rsidRPr="0058343D">
              <w:rPr>
                <w:b/>
                <w:bCs/>
                <w:szCs w:val="21"/>
              </w:rPr>
              <w:t>Does the BCT meet the APEASE criteria (affordability, practicability, effectiveness/ cost-effectiveness, acceptability, side-effects/safety, equity)?</w:t>
            </w:r>
          </w:p>
        </w:tc>
      </w:tr>
      <w:tr w:rsidR="00B5070F" w:rsidRPr="0076101F" w14:paraId="61791EC9" w14:textId="77777777" w:rsidTr="00637F1B">
        <w:tc>
          <w:tcPr>
            <w:tcW w:w="155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53C3D" w14:textId="77777777" w:rsidR="00B5070F" w:rsidRPr="0076101F" w:rsidRDefault="00B5070F" w:rsidP="00637F1B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Education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4B83E" w14:textId="77777777" w:rsidR="00B5070F" w:rsidRPr="0076101F" w:rsidRDefault="00B5070F" w:rsidP="00637F1B">
            <w:pPr>
              <w:spacing w:line="360" w:lineRule="auto"/>
              <w:rPr>
                <w:b/>
                <w:bCs/>
                <w:szCs w:val="21"/>
              </w:rPr>
            </w:pPr>
            <w:r w:rsidRPr="0058343D">
              <w:rPr>
                <w:b/>
                <w:bCs/>
                <w:szCs w:val="21"/>
              </w:rPr>
              <w:t>Information about health consequences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CF252" w14:textId="77777777" w:rsidR="00B5070F" w:rsidRPr="0076101F" w:rsidRDefault="00B5070F" w:rsidP="00637F1B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Yes</w:t>
            </w:r>
          </w:p>
        </w:tc>
      </w:tr>
      <w:tr w:rsidR="00B5070F" w:rsidRPr="0076101F" w14:paraId="732A9D61" w14:textId="77777777" w:rsidTr="00637F1B"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EED8A" w14:textId="77777777" w:rsidR="00B5070F" w:rsidRPr="0076101F" w:rsidRDefault="00B5070F" w:rsidP="00637F1B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BD63F" w14:textId="77777777" w:rsidR="00B5070F" w:rsidRPr="0076101F" w:rsidRDefault="00B5070F" w:rsidP="00637F1B">
            <w:pPr>
              <w:spacing w:line="360" w:lineRule="auto"/>
              <w:rPr>
                <w:b/>
                <w:bCs/>
                <w:szCs w:val="21"/>
              </w:rPr>
            </w:pPr>
            <w:r w:rsidRPr="0058343D">
              <w:rPr>
                <w:b/>
                <w:bCs/>
                <w:szCs w:val="21"/>
              </w:rPr>
              <w:t xml:space="preserve">Feedback on </w:t>
            </w:r>
            <w:r w:rsidRPr="0076101F">
              <w:rPr>
                <w:b/>
                <w:bCs/>
                <w:szCs w:val="21"/>
              </w:rPr>
              <w:t>behavior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70655" w14:textId="77777777" w:rsidR="00B5070F" w:rsidRPr="0076101F" w:rsidRDefault="00B5070F" w:rsidP="00637F1B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Yes</w:t>
            </w:r>
          </w:p>
        </w:tc>
      </w:tr>
      <w:tr w:rsidR="00B5070F" w:rsidRPr="0076101F" w14:paraId="64D1AE15" w14:textId="77777777" w:rsidTr="00637F1B"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47C69" w14:textId="77777777" w:rsidR="00B5070F" w:rsidRPr="0076101F" w:rsidRDefault="00B5070F" w:rsidP="00637F1B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5B0D3" w14:textId="77777777" w:rsidR="00B5070F" w:rsidRPr="0076101F" w:rsidRDefault="00B5070F" w:rsidP="00637F1B">
            <w:pPr>
              <w:spacing w:line="360" w:lineRule="auto"/>
              <w:rPr>
                <w:b/>
                <w:bCs/>
                <w:szCs w:val="21"/>
              </w:rPr>
            </w:pPr>
            <w:r w:rsidRPr="0076101F">
              <w:rPr>
                <w:b/>
                <w:bCs/>
                <w:szCs w:val="21"/>
              </w:rPr>
              <w:t>F</w:t>
            </w:r>
            <w:r w:rsidRPr="0058343D">
              <w:rPr>
                <w:b/>
                <w:bCs/>
                <w:szCs w:val="21"/>
              </w:rPr>
              <w:t xml:space="preserve">eedback on </w:t>
            </w:r>
            <w:proofErr w:type="gramStart"/>
            <w:r w:rsidRPr="0058343D">
              <w:rPr>
                <w:b/>
                <w:bCs/>
                <w:szCs w:val="21"/>
              </w:rPr>
              <w:t>outcome</w:t>
            </w:r>
            <w:proofErr w:type="gramEnd"/>
            <w:r w:rsidRPr="0058343D">
              <w:rPr>
                <w:b/>
                <w:bCs/>
                <w:szCs w:val="21"/>
              </w:rPr>
              <w:t xml:space="preserve">(s) of the </w:t>
            </w:r>
            <w:r w:rsidRPr="0076101F">
              <w:rPr>
                <w:b/>
                <w:bCs/>
                <w:szCs w:val="21"/>
              </w:rPr>
              <w:t>behavior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D389C" w14:textId="77777777" w:rsidR="00B5070F" w:rsidRPr="0076101F" w:rsidRDefault="00B5070F" w:rsidP="00637F1B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Yes</w:t>
            </w:r>
          </w:p>
        </w:tc>
      </w:tr>
      <w:tr w:rsidR="00B5070F" w:rsidRPr="0076101F" w14:paraId="25C188A4" w14:textId="77777777" w:rsidTr="00637F1B"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04DBE" w14:textId="77777777" w:rsidR="00B5070F" w:rsidRPr="0076101F" w:rsidRDefault="00B5070F" w:rsidP="00637F1B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3645E" w14:textId="77777777" w:rsidR="00B5070F" w:rsidRPr="0076101F" w:rsidRDefault="00B5070F" w:rsidP="00637F1B">
            <w:pPr>
              <w:spacing w:line="360" w:lineRule="auto"/>
              <w:rPr>
                <w:b/>
                <w:bCs/>
                <w:szCs w:val="21"/>
              </w:rPr>
            </w:pPr>
            <w:r w:rsidRPr="0058343D">
              <w:rPr>
                <w:b/>
                <w:bCs/>
                <w:szCs w:val="21"/>
              </w:rPr>
              <w:t>Prompts/cues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E24AC" w14:textId="77777777" w:rsidR="00B5070F" w:rsidRPr="0076101F" w:rsidRDefault="00B5070F" w:rsidP="00637F1B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Yes</w:t>
            </w:r>
          </w:p>
        </w:tc>
      </w:tr>
      <w:tr w:rsidR="00B5070F" w:rsidRPr="0076101F" w14:paraId="469B7356" w14:textId="77777777" w:rsidTr="00637F1B"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3D13A" w14:textId="77777777" w:rsidR="00B5070F" w:rsidRPr="0076101F" w:rsidRDefault="00B5070F" w:rsidP="00637F1B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E42CA" w14:textId="77777777" w:rsidR="00B5070F" w:rsidRPr="0076101F" w:rsidRDefault="00B5070F" w:rsidP="00637F1B">
            <w:pPr>
              <w:spacing w:line="360" w:lineRule="auto"/>
              <w:rPr>
                <w:b/>
                <w:bCs/>
                <w:szCs w:val="21"/>
              </w:rPr>
            </w:pPr>
            <w:r w:rsidRPr="0058343D">
              <w:rPr>
                <w:b/>
                <w:bCs/>
                <w:szCs w:val="21"/>
              </w:rPr>
              <w:t xml:space="preserve">Self-monitoring of </w:t>
            </w:r>
            <w:r w:rsidRPr="0076101F">
              <w:rPr>
                <w:b/>
                <w:bCs/>
                <w:szCs w:val="21"/>
              </w:rPr>
              <w:t>behavior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4F302" w14:textId="77777777" w:rsidR="00B5070F" w:rsidRPr="0076101F" w:rsidRDefault="00B5070F" w:rsidP="00637F1B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 xml:space="preserve">Not likely to be effective in the context of </w:t>
            </w:r>
            <w:proofErr w:type="gramStart"/>
            <w:r w:rsidRPr="0076101F">
              <w:rPr>
                <w:szCs w:val="21"/>
              </w:rPr>
              <w:t>buy</w:t>
            </w:r>
            <w:proofErr w:type="gramEnd"/>
            <w:r w:rsidRPr="0076101F">
              <w:rPr>
                <w:szCs w:val="21"/>
              </w:rPr>
              <w:t xml:space="preserve"> and use </w:t>
            </w:r>
            <w:r>
              <w:rPr>
                <w:szCs w:val="21"/>
              </w:rPr>
              <w:t>LSSS</w:t>
            </w:r>
            <w:r w:rsidRPr="0076101F">
              <w:rPr>
                <w:szCs w:val="21"/>
              </w:rPr>
              <w:t xml:space="preserve"> since this BCT is usually used to change behavioral habits</w:t>
            </w:r>
          </w:p>
        </w:tc>
      </w:tr>
      <w:tr w:rsidR="00B5070F" w:rsidRPr="0076101F" w14:paraId="5F4EE07D" w14:textId="77777777" w:rsidTr="00637F1B"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47B63" w14:textId="77777777" w:rsidR="00B5070F" w:rsidRPr="0076101F" w:rsidRDefault="00B5070F" w:rsidP="00637F1B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E7A4D" w14:textId="77777777" w:rsidR="00B5070F" w:rsidRPr="0076101F" w:rsidRDefault="00B5070F" w:rsidP="00637F1B">
            <w:pPr>
              <w:spacing w:line="360" w:lineRule="auto"/>
              <w:rPr>
                <w:b/>
                <w:bCs/>
                <w:szCs w:val="21"/>
              </w:rPr>
            </w:pPr>
            <w:r w:rsidRPr="0058343D">
              <w:rPr>
                <w:b/>
                <w:bCs/>
                <w:szCs w:val="21"/>
              </w:rPr>
              <w:t xml:space="preserve">Information about </w:t>
            </w:r>
            <w:r w:rsidRPr="0076101F">
              <w:rPr>
                <w:b/>
                <w:bCs/>
                <w:szCs w:val="21"/>
              </w:rPr>
              <w:t>antecedents’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6C70C" w14:textId="77777777" w:rsidR="00B5070F" w:rsidRPr="0076101F" w:rsidRDefault="00B5070F" w:rsidP="00637F1B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Yes</w:t>
            </w:r>
          </w:p>
        </w:tc>
      </w:tr>
      <w:tr w:rsidR="00B5070F" w:rsidRPr="0076101F" w14:paraId="749CE2C9" w14:textId="77777777" w:rsidTr="00637F1B"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70009" w14:textId="77777777" w:rsidR="00B5070F" w:rsidRPr="0076101F" w:rsidRDefault="00B5070F" w:rsidP="00637F1B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Environmental restructuring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9574C" w14:textId="77777777" w:rsidR="00B5070F" w:rsidRPr="0076101F" w:rsidRDefault="00B5070F" w:rsidP="00637F1B">
            <w:pPr>
              <w:spacing w:line="360" w:lineRule="auto"/>
              <w:rPr>
                <w:b/>
                <w:bCs/>
                <w:szCs w:val="21"/>
              </w:rPr>
            </w:pPr>
            <w:r w:rsidRPr="00DA5333">
              <w:rPr>
                <w:b/>
                <w:bCs/>
                <w:szCs w:val="21"/>
              </w:rPr>
              <w:t>Prompts/cues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6EC88" w14:textId="77777777" w:rsidR="00B5070F" w:rsidRPr="0076101F" w:rsidRDefault="00B5070F" w:rsidP="00637F1B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 xml:space="preserve">Yes, </w:t>
            </w:r>
            <w:r>
              <w:rPr>
                <w:rFonts w:hint="eastAsia"/>
                <w:szCs w:val="21"/>
              </w:rPr>
              <w:t>provided by family physician</w:t>
            </w:r>
          </w:p>
        </w:tc>
      </w:tr>
      <w:tr w:rsidR="00B5070F" w:rsidRPr="0076101F" w14:paraId="48154049" w14:textId="77777777" w:rsidTr="00637F1B"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540DD" w14:textId="77777777" w:rsidR="00B5070F" w:rsidRPr="0076101F" w:rsidRDefault="00B5070F" w:rsidP="00637F1B">
            <w:pPr>
              <w:spacing w:line="360" w:lineRule="auto"/>
              <w:rPr>
                <w:szCs w:val="21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64443" w14:textId="77777777" w:rsidR="00B5070F" w:rsidRPr="00FD72BB" w:rsidRDefault="00B5070F" w:rsidP="00637F1B">
            <w:pPr>
              <w:spacing w:line="360" w:lineRule="auto"/>
              <w:rPr>
                <w:b/>
                <w:bCs/>
                <w:szCs w:val="21"/>
              </w:rPr>
            </w:pPr>
            <w:r w:rsidRPr="00FD72BB">
              <w:rPr>
                <w:b/>
                <w:bCs/>
                <w:szCs w:val="21"/>
              </w:rPr>
              <w:t>Restructuring the physical environment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5A058" w14:textId="77777777" w:rsidR="00B5070F" w:rsidRPr="00895A66" w:rsidRDefault="00B5070F" w:rsidP="00637F1B">
            <w:pPr>
              <w:spacing w:line="360" w:lineRule="auto"/>
              <w:rPr>
                <w:szCs w:val="21"/>
              </w:rPr>
            </w:pPr>
            <w:r w:rsidRPr="00895A66">
              <w:rPr>
                <w:szCs w:val="21"/>
              </w:rPr>
              <w:t>Not affordable and practicable in the current resource setting.</w:t>
            </w:r>
          </w:p>
        </w:tc>
      </w:tr>
      <w:tr w:rsidR="00B5070F" w:rsidRPr="0076101F" w14:paraId="4E9C2C56" w14:textId="77777777" w:rsidTr="00637F1B">
        <w:trPr>
          <w:trHeight w:val="600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1525" w14:textId="77777777" w:rsidR="00B5070F" w:rsidRPr="0076101F" w:rsidRDefault="00B5070F" w:rsidP="00637F1B">
            <w:pPr>
              <w:spacing w:line="360" w:lineRule="auto"/>
              <w:rPr>
                <w:b/>
                <w:bCs/>
                <w:szCs w:val="21"/>
              </w:rPr>
            </w:pPr>
            <w:r w:rsidRPr="0058343D">
              <w:rPr>
                <w:b/>
                <w:bCs/>
                <w:szCs w:val="21"/>
              </w:rPr>
              <w:lastRenderedPageBreak/>
              <w:t>Enablement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82A7A" w14:textId="6F16506F" w:rsidR="00B5070F" w:rsidRPr="0076101F" w:rsidRDefault="00B5070F" w:rsidP="00637F1B">
            <w:pPr>
              <w:spacing w:line="360" w:lineRule="auto"/>
              <w:rPr>
                <w:b/>
                <w:bCs/>
                <w:szCs w:val="21"/>
              </w:rPr>
            </w:pPr>
            <w:r w:rsidRPr="0058343D">
              <w:rPr>
                <w:b/>
                <w:bCs/>
                <w:szCs w:val="21"/>
              </w:rPr>
              <w:t>Social support (practical)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22B84" w14:textId="77777777" w:rsidR="00B5070F" w:rsidRPr="0076101F" w:rsidRDefault="00B5070F" w:rsidP="00637F1B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Yes</w:t>
            </w:r>
          </w:p>
        </w:tc>
      </w:tr>
      <w:tr w:rsidR="00B5070F" w:rsidRPr="0076101F" w14:paraId="215135B2" w14:textId="77777777" w:rsidTr="00637F1B">
        <w:trPr>
          <w:trHeight w:val="600"/>
        </w:trPr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DC0B9" w14:textId="77777777" w:rsidR="00B5070F" w:rsidRPr="0076101F" w:rsidRDefault="00B5070F" w:rsidP="00637F1B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75F1D" w14:textId="77777777" w:rsidR="00B5070F" w:rsidRPr="0076101F" w:rsidRDefault="00B5070F" w:rsidP="00637F1B">
            <w:pPr>
              <w:spacing w:line="360" w:lineRule="auto"/>
              <w:rPr>
                <w:b/>
                <w:bCs/>
                <w:szCs w:val="21"/>
              </w:rPr>
            </w:pPr>
            <w:r w:rsidRPr="0058343D">
              <w:rPr>
                <w:b/>
                <w:bCs/>
                <w:szCs w:val="21"/>
              </w:rPr>
              <w:t>Goal setting (</w:t>
            </w:r>
            <w:r w:rsidRPr="0076101F">
              <w:rPr>
                <w:b/>
                <w:bCs/>
                <w:szCs w:val="21"/>
              </w:rPr>
              <w:t>behavior</w:t>
            </w:r>
            <w:r w:rsidRPr="0058343D">
              <w:rPr>
                <w:b/>
                <w:bCs/>
                <w:szCs w:val="21"/>
              </w:rPr>
              <w:t>)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89035" w14:textId="77777777" w:rsidR="00B5070F" w:rsidRPr="0076101F" w:rsidRDefault="00B5070F" w:rsidP="00637F1B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Not applicable/acceptable because the goal is already very clear</w:t>
            </w:r>
          </w:p>
        </w:tc>
      </w:tr>
      <w:tr w:rsidR="00B5070F" w:rsidRPr="0076101F" w14:paraId="557CBD5C" w14:textId="77777777" w:rsidTr="00637F1B">
        <w:trPr>
          <w:trHeight w:val="600"/>
        </w:trPr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5AB7B" w14:textId="77777777" w:rsidR="00B5070F" w:rsidRPr="0076101F" w:rsidRDefault="00B5070F" w:rsidP="00637F1B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061E6" w14:textId="77777777" w:rsidR="00B5070F" w:rsidRPr="0076101F" w:rsidRDefault="00B5070F" w:rsidP="00637F1B">
            <w:pPr>
              <w:spacing w:line="360" w:lineRule="auto"/>
              <w:rPr>
                <w:b/>
                <w:bCs/>
                <w:szCs w:val="21"/>
              </w:rPr>
            </w:pPr>
            <w:r w:rsidRPr="0058343D">
              <w:rPr>
                <w:b/>
                <w:bCs/>
                <w:szCs w:val="21"/>
              </w:rPr>
              <w:t>Action planning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8BB0D" w14:textId="77777777" w:rsidR="00B5070F" w:rsidRPr="0076101F" w:rsidRDefault="00B5070F" w:rsidP="00637F1B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Not applicable/acceptable</w:t>
            </w:r>
          </w:p>
        </w:tc>
      </w:tr>
      <w:tr w:rsidR="00B5070F" w:rsidRPr="0076101F" w14:paraId="73B4901D" w14:textId="77777777" w:rsidTr="00637F1B">
        <w:trPr>
          <w:trHeight w:val="600"/>
        </w:trPr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951E2" w14:textId="77777777" w:rsidR="00B5070F" w:rsidRPr="0076101F" w:rsidRDefault="00B5070F" w:rsidP="00637F1B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70E50" w14:textId="77777777" w:rsidR="00B5070F" w:rsidRPr="0076101F" w:rsidRDefault="00B5070F" w:rsidP="00637F1B">
            <w:pPr>
              <w:spacing w:line="360" w:lineRule="auto"/>
              <w:rPr>
                <w:b/>
                <w:bCs/>
                <w:szCs w:val="21"/>
              </w:rPr>
            </w:pPr>
            <w:r w:rsidRPr="0058343D">
              <w:rPr>
                <w:b/>
                <w:bCs/>
                <w:szCs w:val="21"/>
              </w:rPr>
              <w:t xml:space="preserve">Review </w:t>
            </w:r>
            <w:r w:rsidRPr="0076101F">
              <w:rPr>
                <w:b/>
                <w:bCs/>
                <w:szCs w:val="21"/>
              </w:rPr>
              <w:t>behavior</w:t>
            </w:r>
            <w:r w:rsidRPr="0058343D">
              <w:rPr>
                <w:b/>
                <w:bCs/>
                <w:szCs w:val="21"/>
              </w:rPr>
              <w:t xml:space="preserve"> goal(s)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CEA48" w14:textId="77777777" w:rsidR="00B5070F" w:rsidRPr="0076101F" w:rsidRDefault="00B5070F" w:rsidP="00637F1B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Not applicable/acceptable</w:t>
            </w:r>
          </w:p>
        </w:tc>
      </w:tr>
      <w:tr w:rsidR="00B5070F" w:rsidRPr="0058343D" w14:paraId="3C8AF631" w14:textId="77777777" w:rsidTr="00637F1B">
        <w:trPr>
          <w:trHeight w:val="44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099F12" w14:textId="77777777" w:rsidR="00B5070F" w:rsidRPr="0058343D" w:rsidRDefault="00B5070F" w:rsidP="00637F1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Selected BCTs:</w:t>
            </w:r>
          </w:p>
        </w:tc>
        <w:tc>
          <w:tcPr>
            <w:tcW w:w="7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85D2B" w14:textId="77777777" w:rsidR="00B5070F" w:rsidRPr="00345130" w:rsidRDefault="00B5070F" w:rsidP="00637F1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Information about health consequences, </w:t>
            </w:r>
            <w:proofErr w:type="gramStart"/>
            <w:r>
              <w:rPr>
                <w:rFonts w:hint="eastAsia"/>
                <w:szCs w:val="21"/>
              </w:rPr>
              <w:t>feedbacks</w:t>
            </w:r>
            <w:proofErr w:type="gramEnd"/>
            <w:r>
              <w:rPr>
                <w:rFonts w:hint="eastAsia"/>
                <w:szCs w:val="21"/>
              </w:rPr>
              <w:t xml:space="preserve"> on </w:t>
            </w:r>
            <w:r>
              <w:rPr>
                <w:szCs w:val="21"/>
              </w:rPr>
              <w:t>the</w:t>
            </w:r>
            <w:r>
              <w:rPr>
                <w:rFonts w:hint="eastAsia"/>
                <w:szCs w:val="21"/>
              </w:rPr>
              <w:t xml:space="preserve"> outcome of the behaviors, prompt/cues, social support </w:t>
            </w:r>
          </w:p>
        </w:tc>
      </w:tr>
    </w:tbl>
    <w:p w14:paraId="071F02CD" w14:textId="77777777" w:rsidR="004F5400" w:rsidRPr="00977534" w:rsidRDefault="004F5400" w:rsidP="00013242">
      <w:pPr>
        <w:spacing w:line="360" w:lineRule="auto"/>
        <w:rPr>
          <w:rFonts w:eastAsiaTheme="minorEastAsia"/>
          <w:szCs w:val="21"/>
        </w:rPr>
      </w:pPr>
    </w:p>
    <w:p w14:paraId="33DF7B21" w14:textId="2E7BCDC1" w:rsidR="00013242" w:rsidRPr="00E6628F" w:rsidRDefault="00013242" w:rsidP="00E6628F">
      <w:pPr>
        <w:pStyle w:val="Heading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6" w:name="_Toc190870963"/>
      <w:r w:rsidRPr="00E662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Table</w:t>
      </w:r>
      <w:r w:rsidR="00E662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</w:t>
      </w:r>
      <w:r w:rsidR="00AF5654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14</w:t>
      </w:r>
      <w:r w:rsidRPr="00E662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E6628F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 xml:space="preserve"> Outline of the i</w:t>
      </w:r>
      <w:r w:rsidRPr="00E662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ntervention strategy </w:t>
      </w:r>
      <w:r w:rsidRPr="00E6628F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b</w:t>
      </w:r>
      <w:r w:rsidRPr="00E662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ased on the identified intervention functions, policy categories and BCTs</w:t>
      </w:r>
      <w:r w:rsidRPr="00E6628F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 xml:space="preserve"> for salt reduction.</w:t>
      </w:r>
      <w:bookmarkEnd w:id="16"/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7"/>
        <w:gridCol w:w="1547"/>
        <w:gridCol w:w="1520"/>
        <w:gridCol w:w="3027"/>
        <w:gridCol w:w="1694"/>
      </w:tblGrid>
      <w:tr w:rsidR="00013242" w:rsidRPr="0058343D" w14:paraId="28EAAA82" w14:textId="77777777" w:rsidTr="006148E0"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3676C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bookmarkStart w:id="17" w:name="_Hlk189642589"/>
            <w:r w:rsidRPr="0058343D">
              <w:rPr>
                <w:b/>
                <w:bCs/>
                <w:szCs w:val="21"/>
              </w:rPr>
              <w:t>Intervention functions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36A30" w14:textId="5C9A092E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COM-B components served by intervention functions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AD5FA5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BCTs to deliver intervention functions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3B1D3A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Policy categories through which BCTs can be delivered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DCFD35" w14:textId="77777777" w:rsidR="00013242" w:rsidRPr="0058343D" w:rsidRDefault="00013242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Intervention strategy</w:t>
            </w:r>
          </w:p>
        </w:tc>
      </w:tr>
      <w:tr w:rsidR="00013242" w:rsidRPr="0076101F" w14:paraId="3C961E62" w14:textId="77777777" w:rsidTr="006148E0">
        <w:tc>
          <w:tcPr>
            <w:tcW w:w="14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BF5F2" w14:textId="77777777" w:rsidR="00013242" w:rsidRPr="0076101F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Education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73202" w14:textId="77777777" w:rsidR="00013242" w:rsidRPr="0076101F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rFonts w:hint="eastAsia"/>
                <w:szCs w:val="21"/>
              </w:rPr>
              <w:t>Psychological capability, reflective motivation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6628D" w14:textId="77777777" w:rsidR="00013242" w:rsidRPr="0076101F" w:rsidRDefault="00013242" w:rsidP="006148E0">
            <w:pPr>
              <w:spacing w:line="360" w:lineRule="auto"/>
              <w:rPr>
                <w:b/>
                <w:bCs/>
                <w:szCs w:val="21"/>
              </w:rPr>
            </w:pPr>
            <w:r w:rsidRPr="0076101F">
              <w:rPr>
                <w:szCs w:val="21"/>
              </w:rPr>
              <w:t>Information about health consequences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F7D62" w14:textId="77777777" w:rsidR="00013242" w:rsidRPr="0076101F" w:rsidRDefault="00013242" w:rsidP="006148E0">
            <w:pPr>
              <w:spacing w:line="360" w:lineRule="auto"/>
              <w:ind w:right="240"/>
              <w:rPr>
                <w:szCs w:val="21"/>
              </w:rPr>
            </w:pPr>
            <w:r w:rsidRPr="0076101F">
              <w:rPr>
                <w:szCs w:val="21"/>
              </w:rPr>
              <w:t>Communication/marketing</w:t>
            </w:r>
          </w:p>
          <w:p w14:paraId="5AFA015A" w14:textId="77777777" w:rsidR="00013242" w:rsidRPr="0076101F" w:rsidRDefault="00013242" w:rsidP="006148E0">
            <w:pPr>
              <w:spacing w:line="360" w:lineRule="auto"/>
              <w:ind w:right="240"/>
              <w:rPr>
                <w:szCs w:val="21"/>
              </w:rPr>
            </w:pPr>
            <w:r w:rsidRPr="0076101F">
              <w:rPr>
                <w:szCs w:val="21"/>
              </w:rPr>
              <w:t>Regulation</w:t>
            </w:r>
          </w:p>
          <w:p w14:paraId="4412B0FD" w14:textId="77777777" w:rsidR="00013242" w:rsidRPr="0076101F" w:rsidRDefault="00013242" w:rsidP="006148E0">
            <w:pPr>
              <w:spacing w:line="360" w:lineRule="auto"/>
              <w:rPr>
                <w:b/>
                <w:bCs/>
                <w:szCs w:val="21"/>
              </w:rPr>
            </w:pPr>
            <w:r w:rsidRPr="0076101F">
              <w:rPr>
                <w:szCs w:val="21"/>
              </w:rPr>
              <w:t>Service provision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CA4D7" w14:textId="77777777" w:rsidR="00013242" w:rsidRPr="00F6074F" w:rsidRDefault="00013242" w:rsidP="006148E0">
            <w:pPr>
              <w:spacing w:line="360" w:lineRule="auto"/>
              <w:rPr>
                <w:szCs w:val="21"/>
              </w:rPr>
            </w:pPr>
            <w:r w:rsidRPr="00F6074F">
              <w:rPr>
                <w:szCs w:val="21"/>
              </w:rPr>
              <w:t>Use multiple methods, such as promoting the health benefits of low-sodium salt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substitute</w:t>
            </w:r>
            <w:r w:rsidRPr="00F6074F">
              <w:rPr>
                <w:szCs w:val="21"/>
              </w:rPr>
              <w:t xml:space="preserve"> </w:t>
            </w:r>
            <w:r w:rsidRPr="00F6074F">
              <w:rPr>
                <w:szCs w:val="21"/>
              </w:rPr>
              <w:lastRenderedPageBreak/>
              <w:t xml:space="preserve">through </w:t>
            </w:r>
            <w:r>
              <w:rPr>
                <w:szCs w:val="21"/>
              </w:rPr>
              <w:t>family physician</w:t>
            </w:r>
            <w:r w:rsidRPr="00F6074F">
              <w:rPr>
                <w:szCs w:val="21"/>
              </w:rPr>
              <w:t>s, their assistants, and community outreach, to address common misconceptions and explain the impact of high salt intake on chronic diseases.</w:t>
            </w:r>
          </w:p>
          <w:p w14:paraId="11EC9829" w14:textId="77777777" w:rsidR="00013242" w:rsidRPr="00F6074F" w:rsidRDefault="00013242" w:rsidP="006148E0">
            <w:pPr>
              <w:spacing w:line="360" w:lineRule="auto"/>
              <w:rPr>
                <w:szCs w:val="21"/>
              </w:rPr>
            </w:pPr>
            <w:r w:rsidRPr="00F6074F">
              <w:rPr>
                <w:szCs w:val="21"/>
              </w:rPr>
              <w:t xml:space="preserve">For family </w:t>
            </w:r>
            <w:r>
              <w:rPr>
                <w:rFonts w:hint="eastAsia"/>
                <w:szCs w:val="21"/>
              </w:rPr>
              <w:t>physicians</w:t>
            </w:r>
            <w:r w:rsidRPr="00F6074F">
              <w:rPr>
                <w:szCs w:val="21"/>
              </w:rPr>
              <w:t>, include guidance on the use of low-sodium salt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substitute</w:t>
            </w:r>
            <w:r w:rsidRPr="00F6074F">
              <w:rPr>
                <w:szCs w:val="21"/>
              </w:rPr>
              <w:t xml:space="preserve"> as part of their job requirements.</w:t>
            </w:r>
          </w:p>
        </w:tc>
      </w:tr>
      <w:tr w:rsidR="00013242" w:rsidRPr="0076101F" w14:paraId="5C4306B0" w14:textId="77777777" w:rsidTr="006148E0">
        <w:tc>
          <w:tcPr>
            <w:tcW w:w="144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865FF" w14:textId="77777777" w:rsidR="00013242" w:rsidRPr="0076101F" w:rsidRDefault="00013242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37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DE404" w14:textId="77777777" w:rsidR="00013242" w:rsidRPr="0076101F" w:rsidRDefault="00013242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15B60" w14:textId="77777777" w:rsidR="00013242" w:rsidRPr="0076101F" w:rsidRDefault="00013242" w:rsidP="006148E0">
            <w:pPr>
              <w:spacing w:line="360" w:lineRule="auto"/>
              <w:rPr>
                <w:b/>
                <w:bCs/>
                <w:szCs w:val="21"/>
              </w:rPr>
            </w:pPr>
            <w:r w:rsidRPr="0076101F">
              <w:rPr>
                <w:szCs w:val="21"/>
              </w:rPr>
              <w:t xml:space="preserve">Feedback on </w:t>
            </w:r>
            <w:proofErr w:type="gramStart"/>
            <w:r w:rsidRPr="0076101F">
              <w:rPr>
                <w:szCs w:val="21"/>
              </w:rPr>
              <w:t>outcome</w:t>
            </w:r>
            <w:proofErr w:type="gramEnd"/>
            <w:r w:rsidRPr="0076101F">
              <w:rPr>
                <w:szCs w:val="21"/>
              </w:rPr>
              <w:t xml:space="preserve">(s) of the behavior 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B3741" w14:textId="77777777" w:rsidR="00013242" w:rsidRPr="0076101F" w:rsidRDefault="00013242" w:rsidP="006148E0">
            <w:pPr>
              <w:spacing w:line="360" w:lineRule="auto"/>
              <w:ind w:right="240"/>
              <w:rPr>
                <w:szCs w:val="21"/>
              </w:rPr>
            </w:pPr>
            <w:r w:rsidRPr="0076101F">
              <w:rPr>
                <w:szCs w:val="21"/>
              </w:rPr>
              <w:t>Regulation</w:t>
            </w:r>
          </w:p>
          <w:p w14:paraId="4A93C075" w14:textId="77777777" w:rsidR="00013242" w:rsidRPr="0076101F" w:rsidRDefault="00013242" w:rsidP="006148E0">
            <w:pPr>
              <w:spacing w:line="360" w:lineRule="auto"/>
              <w:rPr>
                <w:b/>
                <w:bCs/>
                <w:szCs w:val="21"/>
              </w:rPr>
            </w:pPr>
            <w:r w:rsidRPr="0076101F">
              <w:rPr>
                <w:szCs w:val="21"/>
              </w:rPr>
              <w:t>Service provision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B2E7C" w14:textId="77777777" w:rsidR="00013242" w:rsidRPr="00F6074F" w:rsidRDefault="00013242" w:rsidP="006148E0">
            <w:pPr>
              <w:spacing w:line="360" w:lineRule="auto"/>
              <w:rPr>
                <w:szCs w:val="21"/>
              </w:rPr>
            </w:pPr>
            <w:r w:rsidRPr="00F6074F">
              <w:rPr>
                <w:szCs w:val="21"/>
              </w:rPr>
              <w:t xml:space="preserve">Provide regular feedback on blood pressure changes and </w:t>
            </w:r>
            <w:r w:rsidRPr="00F6074F">
              <w:rPr>
                <w:szCs w:val="21"/>
              </w:rPr>
              <w:lastRenderedPageBreak/>
              <w:t xml:space="preserve">emphasize the importance of a </w:t>
            </w:r>
            <w:proofErr w:type="gramStart"/>
            <w:r w:rsidRPr="00F6074F">
              <w:rPr>
                <w:szCs w:val="21"/>
              </w:rPr>
              <w:t>low-salt</w:t>
            </w:r>
            <w:proofErr w:type="gramEnd"/>
            <w:r>
              <w:rPr>
                <w:rFonts w:hint="eastAsia"/>
                <w:szCs w:val="21"/>
              </w:rPr>
              <w:t>/sodium</w:t>
            </w:r>
            <w:r w:rsidRPr="00F6074F">
              <w:rPr>
                <w:szCs w:val="21"/>
              </w:rPr>
              <w:t xml:space="preserve"> diet.</w:t>
            </w:r>
          </w:p>
        </w:tc>
      </w:tr>
      <w:tr w:rsidR="00013242" w:rsidRPr="0076101F" w14:paraId="1111BEAA" w14:textId="77777777" w:rsidTr="006148E0">
        <w:tc>
          <w:tcPr>
            <w:tcW w:w="144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47E42" w14:textId="77777777" w:rsidR="00013242" w:rsidRPr="0076101F" w:rsidRDefault="00013242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37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C682B" w14:textId="77777777" w:rsidR="00013242" w:rsidRPr="0076101F" w:rsidRDefault="00013242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50A51" w14:textId="77777777" w:rsidR="00013242" w:rsidRPr="0076101F" w:rsidRDefault="00013242" w:rsidP="006148E0">
            <w:pPr>
              <w:spacing w:line="360" w:lineRule="auto"/>
              <w:rPr>
                <w:b/>
                <w:bCs/>
                <w:szCs w:val="21"/>
              </w:rPr>
            </w:pPr>
            <w:r w:rsidRPr="0076101F">
              <w:rPr>
                <w:szCs w:val="21"/>
              </w:rPr>
              <w:t>Prompts/cues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9B751" w14:textId="77777777" w:rsidR="00013242" w:rsidRPr="0076101F" w:rsidRDefault="00013242" w:rsidP="006148E0">
            <w:pPr>
              <w:spacing w:line="360" w:lineRule="auto"/>
              <w:ind w:right="240"/>
              <w:rPr>
                <w:szCs w:val="21"/>
              </w:rPr>
            </w:pPr>
            <w:r w:rsidRPr="0076101F">
              <w:rPr>
                <w:szCs w:val="21"/>
              </w:rPr>
              <w:t>Communication/marketing</w:t>
            </w:r>
          </w:p>
          <w:p w14:paraId="52EA7BDC" w14:textId="77777777" w:rsidR="00013242" w:rsidRPr="0076101F" w:rsidRDefault="00013242" w:rsidP="006148E0">
            <w:pPr>
              <w:spacing w:line="360" w:lineRule="auto"/>
              <w:ind w:right="240"/>
              <w:rPr>
                <w:szCs w:val="21"/>
              </w:rPr>
            </w:pPr>
            <w:r w:rsidRPr="0076101F">
              <w:rPr>
                <w:szCs w:val="21"/>
              </w:rPr>
              <w:t>Regulation</w:t>
            </w:r>
          </w:p>
          <w:p w14:paraId="089E942C" w14:textId="77777777" w:rsidR="00013242" w:rsidRPr="0076101F" w:rsidRDefault="00013242" w:rsidP="006148E0">
            <w:pPr>
              <w:spacing w:line="360" w:lineRule="auto"/>
              <w:rPr>
                <w:b/>
                <w:bCs/>
                <w:szCs w:val="21"/>
              </w:rPr>
            </w:pPr>
            <w:r w:rsidRPr="0076101F">
              <w:rPr>
                <w:szCs w:val="21"/>
              </w:rPr>
              <w:t>Service provision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70904" w14:textId="77777777" w:rsidR="00013242" w:rsidRPr="00F6074F" w:rsidRDefault="00013242" w:rsidP="006148E0">
            <w:pPr>
              <w:spacing w:line="360" w:lineRule="auto"/>
              <w:rPr>
                <w:szCs w:val="21"/>
              </w:rPr>
            </w:pPr>
            <w:r w:rsidRPr="00F6074F">
              <w:rPr>
                <w:szCs w:val="21"/>
              </w:rPr>
              <w:t>For patients who are eligible to use but have not yet started using low-sodium salt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substitute</w:t>
            </w:r>
            <w:r w:rsidRPr="00F6074F">
              <w:rPr>
                <w:szCs w:val="21"/>
              </w:rPr>
              <w:t xml:space="preserve">, </w:t>
            </w:r>
            <w:r>
              <w:rPr>
                <w:szCs w:val="21"/>
              </w:rPr>
              <w:t>family physician</w:t>
            </w:r>
            <w:r w:rsidRPr="00F6074F">
              <w:rPr>
                <w:szCs w:val="21"/>
              </w:rPr>
              <w:t xml:space="preserve"> assistants can remind them to try purchasing and using it.</w:t>
            </w:r>
          </w:p>
        </w:tc>
      </w:tr>
      <w:tr w:rsidR="00013242" w:rsidRPr="0076101F" w14:paraId="1D25C4B3" w14:textId="77777777" w:rsidTr="006148E0"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C3BEC" w14:textId="77777777" w:rsidR="00013242" w:rsidRPr="0076101F" w:rsidRDefault="00013242" w:rsidP="006148E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Environmental restructuring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3C777" w14:textId="6DCDE735" w:rsidR="00013242" w:rsidRPr="0076101F" w:rsidRDefault="003E0B9A" w:rsidP="006148E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Social opportunity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80E4E" w14:textId="77777777" w:rsidR="00013242" w:rsidRPr="0076101F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Prompts/cues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9734C" w14:textId="77777777" w:rsidR="00013242" w:rsidRPr="0076101F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Regulation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8DD7D" w14:textId="77777777" w:rsidR="00013242" w:rsidRPr="00F6074F" w:rsidRDefault="00013242" w:rsidP="006148E0">
            <w:pPr>
              <w:spacing w:line="360" w:lineRule="auto"/>
              <w:rPr>
                <w:szCs w:val="21"/>
              </w:rPr>
            </w:pPr>
            <w:r w:rsidRPr="00F6074F">
              <w:rPr>
                <w:szCs w:val="21"/>
              </w:rPr>
              <w:t xml:space="preserve">Highlight low-sodium salt </w:t>
            </w:r>
            <w:r>
              <w:rPr>
                <w:szCs w:val="21"/>
              </w:rPr>
              <w:t>substitute</w:t>
            </w:r>
            <w:r>
              <w:rPr>
                <w:rFonts w:hint="eastAsia"/>
                <w:szCs w:val="21"/>
              </w:rPr>
              <w:t xml:space="preserve"> </w:t>
            </w:r>
            <w:r w:rsidRPr="00F6074F">
              <w:rPr>
                <w:szCs w:val="21"/>
              </w:rPr>
              <w:t xml:space="preserve">as a key intervention in the routine lifestyle guidance provided by </w:t>
            </w:r>
            <w:r>
              <w:rPr>
                <w:szCs w:val="21"/>
              </w:rPr>
              <w:lastRenderedPageBreak/>
              <w:t>family physician</w:t>
            </w:r>
            <w:r w:rsidRPr="00F6074F">
              <w:rPr>
                <w:szCs w:val="21"/>
              </w:rPr>
              <w:t>s, motivating them to implement it through performance-based goals and job regulations.</w:t>
            </w:r>
          </w:p>
        </w:tc>
      </w:tr>
      <w:tr w:rsidR="00013242" w:rsidRPr="0076101F" w14:paraId="46E3719D" w14:textId="77777777" w:rsidTr="006148E0"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7DB06" w14:textId="77777777" w:rsidR="00013242" w:rsidRPr="0076101F" w:rsidRDefault="00013242" w:rsidP="006148E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lastRenderedPageBreak/>
              <w:t>Enablement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A4068" w14:textId="77777777" w:rsidR="00013242" w:rsidRPr="0076101F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rFonts w:hint="eastAsia"/>
                <w:szCs w:val="21"/>
              </w:rPr>
              <w:t xml:space="preserve">Psychological capability, social opportunity 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5BDB5" w14:textId="6BAE4C6A" w:rsidR="00013242" w:rsidRPr="007E4851" w:rsidRDefault="00013242" w:rsidP="006148E0">
            <w:pPr>
              <w:spacing w:line="360" w:lineRule="auto"/>
              <w:rPr>
                <w:rFonts w:eastAsiaTheme="minorEastAsia"/>
                <w:szCs w:val="21"/>
              </w:rPr>
            </w:pPr>
            <w:r w:rsidRPr="0076101F">
              <w:rPr>
                <w:szCs w:val="21"/>
              </w:rPr>
              <w:t xml:space="preserve">Social support </w:t>
            </w:r>
            <w:r w:rsidR="007E4851">
              <w:rPr>
                <w:rFonts w:eastAsiaTheme="minorEastAsia" w:hint="eastAsia"/>
                <w:szCs w:val="21"/>
              </w:rPr>
              <w:t>(practical)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BA01F" w14:textId="77777777" w:rsidR="00013242" w:rsidRPr="0076101F" w:rsidRDefault="00013242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Environmental/Social planning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A9729" w14:textId="77777777" w:rsidR="00013242" w:rsidRPr="00F6074F" w:rsidRDefault="00013242" w:rsidP="006148E0">
            <w:pPr>
              <w:spacing w:line="360" w:lineRule="auto"/>
              <w:rPr>
                <w:szCs w:val="21"/>
              </w:rPr>
            </w:pPr>
            <w:r w:rsidRPr="00F6074F">
              <w:rPr>
                <w:szCs w:val="21"/>
              </w:rPr>
              <w:t>Provide photos and purchase information of common low-sodium salt brands in the market to help elderly individuals who may not be literate in selecting low-sodium salt.</w:t>
            </w:r>
          </w:p>
          <w:p w14:paraId="4DB5C7D3" w14:textId="77777777" w:rsidR="00013242" w:rsidRPr="00F6074F" w:rsidRDefault="00013242" w:rsidP="006148E0">
            <w:pPr>
              <w:spacing w:line="360" w:lineRule="auto"/>
              <w:rPr>
                <w:szCs w:val="21"/>
              </w:rPr>
            </w:pPr>
          </w:p>
          <w:p w14:paraId="51BFD1E0" w14:textId="77777777" w:rsidR="00013242" w:rsidRPr="00F6074F" w:rsidRDefault="00013242" w:rsidP="006148E0">
            <w:pPr>
              <w:spacing w:line="360" w:lineRule="auto"/>
              <w:rPr>
                <w:szCs w:val="21"/>
              </w:rPr>
            </w:pPr>
            <w:r w:rsidRPr="00F6074F">
              <w:rPr>
                <w:szCs w:val="21"/>
              </w:rPr>
              <w:t xml:space="preserve">For patients who are unable to purchase salt themselves or </w:t>
            </w:r>
            <w:r w:rsidRPr="00F6074F">
              <w:rPr>
                <w:szCs w:val="21"/>
              </w:rPr>
              <w:lastRenderedPageBreak/>
              <w:t xml:space="preserve">are not responsible for grocery shopping in their household, have </w:t>
            </w:r>
            <w:r>
              <w:rPr>
                <w:szCs w:val="21"/>
              </w:rPr>
              <w:t>family physician</w:t>
            </w:r>
            <w:r w:rsidRPr="00F6074F">
              <w:rPr>
                <w:szCs w:val="21"/>
              </w:rPr>
              <w:t xml:space="preserve"> assistants remind family members to assist in purchasing low-sodium salt.</w:t>
            </w:r>
          </w:p>
        </w:tc>
      </w:tr>
      <w:bookmarkEnd w:id="17"/>
    </w:tbl>
    <w:p w14:paraId="1E8A7BD0" w14:textId="77777777" w:rsidR="00013242" w:rsidRPr="0076101F" w:rsidRDefault="00013242" w:rsidP="00013242">
      <w:pPr>
        <w:spacing w:line="360" w:lineRule="auto"/>
        <w:rPr>
          <w:szCs w:val="21"/>
        </w:rPr>
      </w:pPr>
    </w:p>
    <w:p w14:paraId="41BCA3FE" w14:textId="77777777" w:rsidR="00013242" w:rsidRPr="0058343D" w:rsidRDefault="00013242" w:rsidP="00013242">
      <w:pPr>
        <w:spacing w:line="360" w:lineRule="auto"/>
        <w:rPr>
          <w:szCs w:val="21"/>
        </w:rPr>
      </w:pPr>
    </w:p>
    <w:p w14:paraId="6926EDF5" w14:textId="6AACA0DF" w:rsidR="00FD5D4A" w:rsidRPr="00E6628F" w:rsidRDefault="001A6FE4" w:rsidP="00E6628F">
      <w:pPr>
        <w:pStyle w:val="Heading2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  <w:bookmarkStart w:id="18" w:name="_Toc190870964"/>
      <w:r w:rsidR="00FD5D4A" w:rsidRPr="00E662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P</w:t>
      </w:r>
      <w:r w:rsidR="008705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hysical </w:t>
      </w:r>
      <w:proofErr w:type="spellStart"/>
      <w:r w:rsidR="00FD5D4A" w:rsidRPr="00E662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8705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ctivity</w:t>
      </w:r>
      <w:r w:rsidR="00FD5D4A" w:rsidRPr="00E662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_BCW</w:t>
      </w:r>
      <w:proofErr w:type="spellEnd"/>
      <w:r w:rsidR="00FD5D4A" w:rsidRPr="00E662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Table</w:t>
      </w:r>
      <w:bookmarkEnd w:id="18"/>
    </w:p>
    <w:p w14:paraId="1583BEFA" w14:textId="7BA487B1" w:rsidR="00FD5D4A" w:rsidRPr="00EB41D5" w:rsidRDefault="00FD5D4A" w:rsidP="00FD5D4A">
      <w:pPr>
        <w:pStyle w:val="Heading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9" w:name="_Toc190870965"/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Table S</w:t>
      </w:r>
      <w:r w:rsidR="00AF5654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15</w:t>
      </w:r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Selection of the target behavior</w:t>
      </w:r>
      <w:bookmarkEnd w:id="19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6"/>
        <w:gridCol w:w="1528"/>
        <w:gridCol w:w="1731"/>
        <w:gridCol w:w="1406"/>
        <w:gridCol w:w="1689"/>
      </w:tblGrid>
      <w:tr w:rsidR="00FD5D4A" w:rsidRPr="00665B8C" w14:paraId="350E1A1A" w14:textId="77777777" w:rsidTr="006148E0">
        <w:trPr>
          <w:trHeight w:val="1070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4230AB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Potential target behaviors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204A2" w14:textId="3B6E8EA8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 xml:space="preserve">Impact of behavior change 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88A613" w14:textId="1B63A424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Likelihood</w:t>
            </w:r>
            <w:r>
              <w:rPr>
                <w:b/>
                <w:bCs/>
                <w:szCs w:val="21"/>
              </w:rPr>
              <w:t xml:space="preserve"> </w:t>
            </w:r>
            <w:r w:rsidRPr="0058343D">
              <w:rPr>
                <w:b/>
                <w:bCs/>
                <w:szCs w:val="21"/>
              </w:rPr>
              <w:t xml:space="preserve">of changing behavior 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7FDF8" w14:textId="589CBC23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 xml:space="preserve">Spillover score 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B6EF7A" w14:textId="1EBA5902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 xml:space="preserve">Measurement score </w:t>
            </w:r>
          </w:p>
        </w:tc>
      </w:tr>
      <w:tr w:rsidR="00FD5D4A" w:rsidRPr="00665B8C" w14:paraId="42A45566" w14:textId="77777777" w:rsidTr="006148E0">
        <w:trPr>
          <w:trHeight w:val="245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0C17CE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9211DA">
              <w:rPr>
                <w:szCs w:val="21"/>
              </w:rPr>
              <w:t>Engage in moderate physical activity (e.g., 30 minutes daily)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FA3B29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665B8C">
              <w:rPr>
                <w:szCs w:val="21"/>
              </w:rPr>
              <w:t>Very promising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BC815E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665B8C">
              <w:rPr>
                <w:szCs w:val="21"/>
              </w:rPr>
              <w:t>Promising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BBB515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Very</w:t>
            </w:r>
            <w:r>
              <w:rPr>
                <w:szCs w:val="21"/>
              </w:rPr>
              <w:t xml:space="preserve"> promising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1EE0D7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Promising</w:t>
            </w:r>
          </w:p>
        </w:tc>
      </w:tr>
      <w:tr w:rsidR="00FD5D4A" w:rsidRPr="00665B8C" w14:paraId="274ECE08" w14:textId="77777777" w:rsidTr="006148E0">
        <w:trPr>
          <w:trHeight w:val="245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6CF3DC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2F5FFD">
              <w:rPr>
                <w:szCs w:val="21"/>
              </w:rPr>
              <w:t>Set specific physical activity goals (e.g., frequency, duration)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4158A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665B8C">
              <w:rPr>
                <w:szCs w:val="21"/>
              </w:rPr>
              <w:t>Promising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4B2812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W</w:t>
            </w:r>
            <w:r w:rsidRPr="00665B8C">
              <w:rPr>
                <w:szCs w:val="21"/>
              </w:rPr>
              <w:t>orth considering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4D2BAE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665B8C">
              <w:rPr>
                <w:szCs w:val="21"/>
              </w:rPr>
              <w:t>Very promising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9196B0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665B8C">
              <w:rPr>
                <w:szCs w:val="21"/>
              </w:rPr>
              <w:t>Promising</w:t>
            </w:r>
          </w:p>
        </w:tc>
      </w:tr>
      <w:tr w:rsidR="00FD5D4A" w:rsidRPr="00665B8C" w14:paraId="514A988D" w14:textId="77777777" w:rsidTr="006148E0">
        <w:trPr>
          <w:trHeight w:val="245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42D88F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C41DC2">
              <w:rPr>
                <w:szCs w:val="21"/>
              </w:rPr>
              <w:t>Self-monitor daily steps or activity levels with a fitness tracker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7A9CA6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665B8C">
              <w:rPr>
                <w:szCs w:val="21"/>
              </w:rPr>
              <w:t>Worth considering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D856B6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665B8C">
              <w:rPr>
                <w:szCs w:val="21"/>
              </w:rPr>
              <w:t>Unpromising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8345C2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665B8C">
              <w:rPr>
                <w:szCs w:val="21"/>
              </w:rPr>
              <w:t>Promising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17DB72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665B8C">
              <w:rPr>
                <w:szCs w:val="21"/>
              </w:rPr>
              <w:t>Worth considering</w:t>
            </w:r>
          </w:p>
        </w:tc>
      </w:tr>
      <w:tr w:rsidR="00FD5D4A" w:rsidRPr="00665B8C" w14:paraId="47E6A2CF" w14:textId="77777777" w:rsidTr="006148E0">
        <w:trPr>
          <w:trHeight w:val="245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CB47E5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CF30EB">
              <w:rPr>
                <w:szCs w:val="21"/>
              </w:rPr>
              <w:t>Participate in group exercise sessions (e.g., community classes)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91DA88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665B8C">
              <w:rPr>
                <w:szCs w:val="21"/>
              </w:rPr>
              <w:t>Worth considering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79720A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665B8C">
              <w:rPr>
                <w:szCs w:val="21"/>
              </w:rPr>
              <w:t>Worth considering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18D349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665B8C">
              <w:rPr>
                <w:szCs w:val="21"/>
              </w:rPr>
              <w:t>Worth considering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6E4F57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665B8C">
              <w:rPr>
                <w:szCs w:val="21"/>
              </w:rPr>
              <w:t>Worth considering</w:t>
            </w:r>
          </w:p>
        </w:tc>
      </w:tr>
      <w:tr w:rsidR="00FD5D4A" w:rsidRPr="00665B8C" w14:paraId="612E32DD" w14:textId="77777777" w:rsidTr="006148E0">
        <w:trPr>
          <w:trHeight w:val="245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00AFBF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246737">
              <w:rPr>
                <w:szCs w:val="21"/>
              </w:rPr>
              <w:t xml:space="preserve">Avoid prolonged sedentary </w:t>
            </w:r>
            <w:r w:rsidRPr="00246737">
              <w:rPr>
                <w:szCs w:val="21"/>
              </w:rPr>
              <w:lastRenderedPageBreak/>
              <w:t>behavior (e.g., sitting for &gt;1 hour)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631658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665B8C">
              <w:rPr>
                <w:szCs w:val="21"/>
              </w:rPr>
              <w:lastRenderedPageBreak/>
              <w:t>Worth considering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CED48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665B8C">
              <w:rPr>
                <w:szCs w:val="21"/>
              </w:rPr>
              <w:t>Unpromising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07CFA8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665B8C">
              <w:rPr>
                <w:szCs w:val="21"/>
              </w:rPr>
              <w:t>Worth considering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B6141C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49756B">
              <w:rPr>
                <w:szCs w:val="21"/>
              </w:rPr>
              <w:t>Unacceptable</w:t>
            </w:r>
          </w:p>
        </w:tc>
      </w:tr>
      <w:tr w:rsidR="00FD5D4A" w:rsidRPr="00665B8C" w14:paraId="39624C75" w14:textId="77777777" w:rsidTr="006148E0">
        <w:trPr>
          <w:trHeight w:val="245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22712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BE00AE">
              <w:rPr>
                <w:szCs w:val="21"/>
              </w:rPr>
              <w:t>Choose active transport options (e.g., walking or cycling)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81AEC4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Promising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1A44C7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Worth considering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CD939B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665B8C">
              <w:rPr>
                <w:szCs w:val="21"/>
              </w:rPr>
              <w:t>Worth considering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4912C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Worth considering</w:t>
            </w:r>
          </w:p>
        </w:tc>
      </w:tr>
      <w:tr w:rsidR="00FD5D4A" w:rsidRPr="0058343D" w14:paraId="4456B5AE" w14:textId="77777777" w:rsidTr="00F43EB6">
        <w:trPr>
          <w:trHeight w:val="1445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BE791" w14:textId="5B752AA6" w:rsidR="00FD5D4A" w:rsidRPr="0058343D" w:rsidRDefault="00F43EB6" w:rsidP="006148E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S</w:t>
            </w:r>
            <w:r w:rsidR="00FD5D4A" w:rsidRPr="0058343D">
              <w:rPr>
                <w:b/>
                <w:bCs/>
                <w:szCs w:val="21"/>
              </w:rPr>
              <w:t>elected target behavior:</w:t>
            </w:r>
          </w:p>
        </w:tc>
        <w:tc>
          <w:tcPr>
            <w:tcW w:w="0" w:type="auto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F6EF5" w14:textId="77777777" w:rsidR="00FD5D4A" w:rsidRPr="0058343D" w:rsidRDefault="00FD5D4A" w:rsidP="00C71EF1">
            <w:pPr>
              <w:spacing w:before="240" w:after="240" w:line="360" w:lineRule="auto"/>
              <w:rPr>
                <w:szCs w:val="21"/>
              </w:rPr>
            </w:pPr>
            <w:r w:rsidRPr="695BAB96">
              <w:rPr>
                <w:szCs w:val="21"/>
              </w:rPr>
              <w:t>Engaging in regular moderate-intensity physical activity for at least 150 minutes weekly</w:t>
            </w:r>
          </w:p>
          <w:p w14:paraId="41A07935" w14:textId="77777777" w:rsidR="00FD5D4A" w:rsidRPr="0058343D" w:rsidRDefault="00FD5D4A" w:rsidP="006148E0">
            <w:pPr>
              <w:spacing w:line="360" w:lineRule="auto"/>
            </w:pPr>
          </w:p>
        </w:tc>
      </w:tr>
    </w:tbl>
    <w:p w14:paraId="5503CFAD" w14:textId="5E99E142" w:rsidR="00F43EB6" w:rsidRPr="00985F33" w:rsidRDefault="00F43EB6" w:rsidP="00F43EB6">
      <w:pPr>
        <w:spacing w:after="240"/>
        <w:rPr>
          <w:szCs w:val="21"/>
        </w:rPr>
      </w:pPr>
      <w:r w:rsidRPr="00985F33">
        <w:rPr>
          <w:rFonts w:hint="eastAsia"/>
          <w:szCs w:val="21"/>
        </w:rPr>
        <w:t xml:space="preserve">Criteria for </w:t>
      </w:r>
      <w:proofErr w:type="gramStart"/>
      <w:r w:rsidRPr="00985F33">
        <w:rPr>
          <w:rFonts w:hint="eastAsia"/>
          <w:szCs w:val="21"/>
        </w:rPr>
        <w:t>consider</w:t>
      </w:r>
      <w:proofErr w:type="gramEnd"/>
      <w:r w:rsidRPr="00985F33">
        <w:rPr>
          <w:rFonts w:hint="eastAsia"/>
          <w:szCs w:val="21"/>
        </w:rPr>
        <w:t xml:space="preserve"> each potential target </w:t>
      </w:r>
      <w:r w:rsidRPr="00985F33">
        <w:rPr>
          <w:szCs w:val="21"/>
        </w:rPr>
        <w:t>behaviors</w:t>
      </w:r>
      <w:r w:rsidRPr="00985F33">
        <w:rPr>
          <w:rFonts w:hint="eastAsia"/>
          <w:szCs w:val="21"/>
        </w:rPr>
        <w:t xml:space="preserve">: </w:t>
      </w:r>
      <w:r w:rsidRPr="00985F33">
        <w:rPr>
          <w:szCs w:val="21"/>
        </w:rPr>
        <w:t>unacceptable, unpromising but worth considering, promising, very promising</w:t>
      </w:r>
    </w:p>
    <w:p w14:paraId="4D849C5E" w14:textId="0E4308FA" w:rsidR="00FD5D4A" w:rsidRPr="00F43EB6" w:rsidRDefault="00FD5D4A" w:rsidP="00FD5D4A">
      <w:pPr>
        <w:spacing w:line="360" w:lineRule="auto"/>
        <w:rPr>
          <w:szCs w:val="21"/>
        </w:rPr>
      </w:pPr>
    </w:p>
    <w:p w14:paraId="736F98EA" w14:textId="71F68031" w:rsidR="00FD5D4A" w:rsidRPr="00F14741" w:rsidRDefault="00FD5D4A" w:rsidP="00FD5D4A">
      <w:pPr>
        <w:pStyle w:val="Heading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0" w:name="_Toc190870966"/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Table S</w:t>
      </w:r>
      <w:r w:rsidR="00AF5654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16</w:t>
      </w:r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Specification</w:t>
      </w:r>
      <w:r w:rsidRPr="00EB41D5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 xml:space="preserve"> of </w:t>
      </w:r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the target behavior</w:t>
      </w:r>
      <w:bookmarkEnd w:id="2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5"/>
        <w:gridCol w:w="5385"/>
      </w:tblGrid>
      <w:tr w:rsidR="00FD5D4A" w:rsidRPr="00665B8C" w14:paraId="2F89F71A" w14:textId="77777777" w:rsidTr="006148E0">
        <w:trPr>
          <w:trHeight w:val="485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4A2FE3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Target behavior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1BDA14" w14:textId="77777777" w:rsidR="00FD5D4A" w:rsidRPr="0058343D" w:rsidRDefault="00FD5D4A" w:rsidP="006148E0">
            <w:pPr>
              <w:spacing w:line="360" w:lineRule="auto"/>
            </w:pPr>
            <w:r w:rsidRPr="62A773EF">
              <w:t>Engaging in moderate physical activity (e.g., 150 minutes per week)</w:t>
            </w:r>
          </w:p>
        </w:tc>
      </w:tr>
      <w:tr w:rsidR="00FD5D4A" w:rsidRPr="00665B8C" w14:paraId="1735E4FE" w14:textId="77777777" w:rsidTr="006148E0">
        <w:trPr>
          <w:trHeight w:val="710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D95F02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i/>
                <w:iCs/>
                <w:szCs w:val="21"/>
              </w:rPr>
              <w:t xml:space="preserve">Who </w:t>
            </w:r>
            <w:r w:rsidRPr="0058343D">
              <w:rPr>
                <w:b/>
                <w:bCs/>
                <w:szCs w:val="21"/>
              </w:rPr>
              <w:t>needs to perform the behavior</w:t>
            </w:r>
            <w:r w:rsidRPr="00665B8C">
              <w:rPr>
                <w:b/>
                <w:bCs/>
                <w:szCs w:val="21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1EC344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665B8C">
              <w:rPr>
                <w:szCs w:val="21"/>
              </w:rPr>
              <w:t>Elderly people with hypertension and diabetes in Kunshan</w:t>
            </w:r>
          </w:p>
        </w:tc>
      </w:tr>
      <w:tr w:rsidR="00FD5D4A" w:rsidRPr="00665B8C" w14:paraId="464885ED" w14:textId="77777777" w:rsidTr="006148E0">
        <w:trPr>
          <w:trHeight w:val="710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9E9D39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i/>
                <w:iCs/>
                <w:szCs w:val="21"/>
              </w:rPr>
              <w:t xml:space="preserve">What </w:t>
            </w:r>
            <w:r w:rsidRPr="0058343D">
              <w:rPr>
                <w:b/>
                <w:bCs/>
                <w:szCs w:val="21"/>
              </w:rPr>
              <w:t>do they need to do differently to achieve the desired change?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248FC" w14:textId="77777777" w:rsidR="00FD5D4A" w:rsidRDefault="00FD5D4A" w:rsidP="00FD5D4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szCs w:val="21"/>
              </w:rPr>
            </w:pPr>
            <w:r w:rsidRPr="004E380F">
              <w:rPr>
                <w:szCs w:val="21"/>
              </w:rPr>
              <w:t xml:space="preserve">Understand the health benefits of regular physical activity – Capability (C) </w:t>
            </w:r>
          </w:p>
          <w:p w14:paraId="63B6A4A4" w14:textId="77777777" w:rsidR="00FD5D4A" w:rsidRDefault="00FD5D4A" w:rsidP="00FD5D4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szCs w:val="21"/>
              </w:rPr>
            </w:pPr>
            <w:r w:rsidRPr="004E380F">
              <w:rPr>
                <w:szCs w:val="21"/>
              </w:rPr>
              <w:t xml:space="preserve">Overcome barriers to engaging in physical activity (e.g., lack of motivation, fear of injury) – Motivation (M) </w:t>
            </w:r>
          </w:p>
          <w:p w14:paraId="70D71126" w14:textId="77777777" w:rsidR="00FD5D4A" w:rsidRDefault="00FD5D4A" w:rsidP="00FD5D4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szCs w:val="21"/>
              </w:rPr>
            </w:pPr>
            <w:r w:rsidRPr="004E380F">
              <w:rPr>
                <w:szCs w:val="21"/>
              </w:rPr>
              <w:t xml:space="preserve">Identify and access safe, convenient locations for physical activity – Opportunity (O) </w:t>
            </w:r>
          </w:p>
          <w:p w14:paraId="05B9DC63" w14:textId="77777777" w:rsidR="00FD5D4A" w:rsidRPr="004E380F" w:rsidRDefault="00FD5D4A" w:rsidP="00FD5D4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szCs w:val="21"/>
              </w:rPr>
            </w:pPr>
            <w:r w:rsidRPr="004E380F">
              <w:rPr>
                <w:szCs w:val="21"/>
              </w:rPr>
              <w:lastRenderedPageBreak/>
              <w:t>Build a routine or habit to incorporate physical activity into daily life – Motivation (M)</w:t>
            </w:r>
          </w:p>
        </w:tc>
      </w:tr>
      <w:tr w:rsidR="00FD5D4A" w:rsidRPr="00665B8C" w14:paraId="3F0FBB6B" w14:textId="77777777" w:rsidTr="006148E0">
        <w:trPr>
          <w:trHeight w:val="485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46A545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i/>
                <w:iCs/>
                <w:szCs w:val="21"/>
              </w:rPr>
              <w:lastRenderedPageBreak/>
              <w:t xml:space="preserve">When </w:t>
            </w:r>
            <w:r w:rsidRPr="0058343D">
              <w:rPr>
                <w:b/>
                <w:bCs/>
                <w:szCs w:val="21"/>
              </w:rPr>
              <w:t>do they need to do it?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3F2F8B" w14:textId="77777777" w:rsidR="00FD5D4A" w:rsidRPr="0058343D" w:rsidRDefault="00FD5D4A" w:rsidP="006148E0">
            <w:pPr>
              <w:spacing w:line="360" w:lineRule="auto"/>
            </w:pPr>
            <w:r w:rsidRPr="04D50B2D">
              <w:t>Incorporate physical activity into their daily routine, such as a 30-minute session every morning or evening or 150 minutes per week</w:t>
            </w:r>
          </w:p>
        </w:tc>
      </w:tr>
      <w:tr w:rsidR="00FD5D4A" w:rsidRPr="00665B8C" w14:paraId="4D1849C2" w14:textId="77777777" w:rsidTr="006148E0">
        <w:trPr>
          <w:trHeight w:val="485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5BC21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i/>
                <w:iCs/>
                <w:szCs w:val="21"/>
              </w:rPr>
              <w:t xml:space="preserve">Where </w:t>
            </w:r>
            <w:r w:rsidRPr="0058343D">
              <w:rPr>
                <w:b/>
                <w:bCs/>
                <w:szCs w:val="21"/>
              </w:rPr>
              <w:t>do they need to do it?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5F2A09" w14:textId="77777777" w:rsidR="00FD5D4A" w:rsidRPr="0058343D" w:rsidRDefault="00FD5D4A" w:rsidP="006148E0">
            <w:pPr>
              <w:spacing w:line="360" w:lineRule="auto"/>
            </w:pPr>
            <w:r w:rsidRPr="2AC79563">
              <w:t>At home, nearby parks, community centers, or safe walking paths accessible from their homes.</w:t>
            </w:r>
          </w:p>
          <w:p w14:paraId="3DDC7243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</w:p>
        </w:tc>
      </w:tr>
      <w:tr w:rsidR="00FD5D4A" w:rsidRPr="00665B8C" w14:paraId="2A0E3689" w14:textId="77777777" w:rsidTr="006148E0">
        <w:trPr>
          <w:trHeight w:val="485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D27404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i/>
                <w:iCs/>
                <w:szCs w:val="21"/>
              </w:rPr>
              <w:t xml:space="preserve">How often </w:t>
            </w:r>
            <w:r w:rsidRPr="0058343D">
              <w:rPr>
                <w:b/>
                <w:bCs/>
                <w:szCs w:val="21"/>
              </w:rPr>
              <w:t>do they need to do it?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B97D72" w14:textId="77777777" w:rsidR="00FD5D4A" w:rsidRPr="0058343D" w:rsidRDefault="00FD5D4A" w:rsidP="006148E0">
            <w:pPr>
              <w:spacing w:line="360" w:lineRule="auto"/>
            </w:pPr>
            <w:r w:rsidRPr="62A773EF">
              <w:t xml:space="preserve">At least 30 minutes daily or 150 minutes weekly of moderate physical activity </w:t>
            </w:r>
          </w:p>
        </w:tc>
      </w:tr>
      <w:tr w:rsidR="00FD5D4A" w:rsidRPr="00665B8C" w14:paraId="5AD5C1B3" w14:textId="77777777" w:rsidTr="006148E0">
        <w:trPr>
          <w:trHeight w:val="485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F017A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i/>
                <w:iCs/>
                <w:szCs w:val="21"/>
              </w:rPr>
              <w:t xml:space="preserve">With whom </w:t>
            </w:r>
            <w:r w:rsidRPr="0058343D">
              <w:rPr>
                <w:b/>
                <w:bCs/>
                <w:szCs w:val="21"/>
              </w:rPr>
              <w:t>do they need to do it?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F8B21D" w14:textId="77777777" w:rsidR="00FD5D4A" w:rsidRPr="0058343D" w:rsidRDefault="00FD5D4A" w:rsidP="006148E0">
            <w:pPr>
              <w:spacing w:line="360" w:lineRule="auto"/>
            </w:pPr>
            <w:r w:rsidRPr="62A773EF">
              <w:t>Alone or with family, friends, or in a group setting for social support.  Group activities or walking buddies can also encourage consistency.</w:t>
            </w:r>
          </w:p>
        </w:tc>
      </w:tr>
    </w:tbl>
    <w:p w14:paraId="5574CE96" w14:textId="77777777" w:rsidR="00FD5D4A" w:rsidRPr="0058343D" w:rsidRDefault="00FD5D4A" w:rsidP="00FD5D4A">
      <w:pPr>
        <w:spacing w:line="360" w:lineRule="auto"/>
        <w:rPr>
          <w:szCs w:val="21"/>
        </w:rPr>
      </w:pPr>
      <w:r w:rsidRPr="0058343D">
        <w:rPr>
          <w:b/>
          <w:bCs/>
          <w:szCs w:val="21"/>
        </w:rPr>
        <w:tab/>
      </w:r>
      <w:r w:rsidRPr="0058343D">
        <w:rPr>
          <w:b/>
          <w:bCs/>
          <w:szCs w:val="21"/>
        </w:rPr>
        <w:tab/>
      </w:r>
    </w:p>
    <w:p w14:paraId="42DEFDAF" w14:textId="18A0D16A" w:rsidR="006B569E" w:rsidRPr="00EB41D5" w:rsidRDefault="006B569E" w:rsidP="006B569E">
      <w:pPr>
        <w:pStyle w:val="Heading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1" w:name="_Toc190870967"/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Table S</w:t>
      </w:r>
      <w:r w:rsidR="00AF5654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17</w:t>
      </w:r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Identification of drivers to achieve target behaviors using the COM-B model</w:t>
      </w:r>
      <w:bookmarkEnd w:id="21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"/>
        <w:gridCol w:w="4644"/>
        <w:gridCol w:w="2059"/>
      </w:tblGrid>
      <w:tr w:rsidR="006B569E" w:rsidRPr="00665B8C" w14:paraId="7CCFC00A" w14:textId="77777777" w:rsidTr="006B569E">
        <w:trPr>
          <w:trHeight w:val="710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1BB8C1" w14:textId="77777777" w:rsidR="006B569E" w:rsidRPr="0058343D" w:rsidRDefault="006B569E" w:rsidP="00637F1B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COM-B Components</w:t>
            </w:r>
          </w:p>
        </w:tc>
        <w:tc>
          <w:tcPr>
            <w:tcW w:w="4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8B79E9" w14:textId="77777777" w:rsidR="006B569E" w:rsidRPr="0058343D" w:rsidRDefault="006B569E" w:rsidP="00637F1B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What needs to happen for the target behavior to occur?</w:t>
            </w:r>
          </w:p>
        </w:tc>
        <w:tc>
          <w:tcPr>
            <w:tcW w:w="17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D0C984" w14:textId="77777777" w:rsidR="006B569E" w:rsidRPr="0058343D" w:rsidRDefault="006B569E" w:rsidP="00637F1B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Is there a need for change?</w:t>
            </w:r>
          </w:p>
        </w:tc>
      </w:tr>
      <w:tr w:rsidR="006B569E" w:rsidRPr="00665B8C" w14:paraId="00D914AD" w14:textId="77777777" w:rsidTr="006B569E">
        <w:trPr>
          <w:trHeight w:val="485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073FD6" w14:textId="77777777" w:rsidR="006B569E" w:rsidRPr="0058343D" w:rsidRDefault="006B569E" w:rsidP="00637F1B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Physical capability</w:t>
            </w:r>
          </w:p>
        </w:tc>
        <w:tc>
          <w:tcPr>
            <w:tcW w:w="4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28C67D" w14:textId="77777777" w:rsidR="006B569E" w:rsidRPr="0058343D" w:rsidRDefault="006B569E" w:rsidP="00637F1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H</w:t>
            </w:r>
            <w:r w:rsidRPr="00AE6C75">
              <w:rPr>
                <w:szCs w:val="21"/>
              </w:rPr>
              <w:t>ave the physical ability to perform moderate activities, such as walking or light exercises.</w:t>
            </w:r>
          </w:p>
        </w:tc>
        <w:tc>
          <w:tcPr>
            <w:tcW w:w="17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5389C4" w14:textId="70D418F4" w:rsidR="006B569E" w:rsidRPr="0058343D" w:rsidRDefault="006B569E" w:rsidP="00637F1B">
            <w:pPr>
              <w:spacing w:line="360" w:lineRule="auto"/>
            </w:pPr>
            <w:r w:rsidRPr="2AC79563">
              <w:t>No</w:t>
            </w:r>
            <w:r>
              <w:t>.</w:t>
            </w:r>
          </w:p>
        </w:tc>
      </w:tr>
      <w:tr w:rsidR="006B569E" w:rsidRPr="00665B8C" w14:paraId="7F24A526" w14:textId="77777777" w:rsidTr="006B569E">
        <w:trPr>
          <w:trHeight w:val="485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FAD69D" w14:textId="77777777" w:rsidR="006B569E" w:rsidRPr="0058343D" w:rsidRDefault="006B569E" w:rsidP="00637F1B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Psychological capability</w:t>
            </w:r>
          </w:p>
        </w:tc>
        <w:tc>
          <w:tcPr>
            <w:tcW w:w="4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080D7F" w14:textId="77777777" w:rsidR="006B569E" w:rsidRPr="0058343D" w:rsidRDefault="006B569E" w:rsidP="00637F1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U</w:t>
            </w:r>
            <w:r w:rsidRPr="00F660C1">
              <w:rPr>
                <w:szCs w:val="21"/>
              </w:rPr>
              <w:t>nderstand the health benefits of regular physical activity for managing hypertension and diabetes.</w:t>
            </w:r>
          </w:p>
          <w:p w14:paraId="2BFA728E" w14:textId="77777777" w:rsidR="006B569E" w:rsidRPr="0058343D" w:rsidRDefault="006B569E" w:rsidP="00637F1B">
            <w:pPr>
              <w:spacing w:line="360" w:lineRule="auto"/>
              <w:rPr>
                <w:szCs w:val="21"/>
              </w:rPr>
            </w:pPr>
          </w:p>
        </w:tc>
        <w:tc>
          <w:tcPr>
            <w:tcW w:w="17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097043" w14:textId="4A003A7B" w:rsidR="006B569E" w:rsidRPr="0058343D" w:rsidRDefault="006B569E" w:rsidP="00637F1B">
            <w:pPr>
              <w:spacing w:line="360" w:lineRule="auto"/>
            </w:pPr>
            <w:r w:rsidRPr="695BAB96">
              <w:t>Yes</w:t>
            </w:r>
            <w:r>
              <w:t>.</w:t>
            </w:r>
          </w:p>
        </w:tc>
      </w:tr>
      <w:tr w:rsidR="006B569E" w:rsidRPr="00665B8C" w14:paraId="09C50303" w14:textId="77777777" w:rsidTr="006B569E">
        <w:trPr>
          <w:trHeight w:val="485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E08D0E" w14:textId="77777777" w:rsidR="006B569E" w:rsidRPr="0058343D" w:rsidRDefault="006B569E" w:rsidP="00637F1B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lastRenderedPageBreak/>
              <w:t>Physical opportunity</w:t>
            </w:r>
          </w:p>
        </w:tc>
        <w:tc>
          <w:tcPr>
            <w:tcW w:w="4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901B71" w14:textId="77777777" w:rsidR="006B569E" w:rsidRPr="0058343D" w:rsidRDefault="006B569E" w:rsidP="00637F1B">
            <w:pPr>
              <w:spacing w:line="360" w:lineRule="auto"/>
              <w:rPr>
                <w:szCs w:val="21"/>
              </w:rPr>
            </w:pPr>
            <w:r w:rsidRPr="00D55013">
              <w:rPr>
                <w:szCs w:val="21"/>
              </w:rPr>
              <w:t>Access to safe, accessible areas or facilities (e.g., parks, community centers) for physical activity.</w:t>
            </w:r>
          </w:p>
        </w:tc>
        <w:tc>
          <w:tcPr>
            <w:tcW w:w="17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799139" w14:textId="05D04A6B" w:rsidR="006B569E" w:rsidRPr="0058343D" w:rsidRDefault="006B569E" w:rsidP="00637F1B">
            <w:pPr>
              <w:spacing w:line="360" w:lineRule="auto"/>
            </w:pPr>
            <w:r w:rsidRPr="7B9A86A1">
              <w:t>Yes.</w:t>
            </w:r>
          </w:p>
        </w:tc>
      </w:tr>
      <w:tr w:rsidR="006B569E" w:rsidRPr="00665B8C" w14:paraId="75E3C068" w14:textId="77777777" w:rsidTr="006B569E">
        <w:trPr>
          <w:trHeight w:val="485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11529E" w14:textId="77777777" w:rsidR="006B569E" w:rsidRPr="0058343D" w:rsidRDefault="006B569E" w:rsidP="00637F1B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Social opportunity</w:t>
            </w:r>
          </w:p>
        </w:tc>
        <w:tc>
          <w:tcPr>
            <w:tcW w:w="4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9B7102" w14:textId="77777777" w:rsidR="006B569E" w:rsidRPr="0058343D" w:rsidRDefault="006B569E" w:rsidP="00637F1B">
            <w:pPr>
              <w:spacing w:line="360" w:lineRule="auto"/>
              <w:rPr>
                <w:szCs w:val="21"/>
              </w:rPr>
            </w:pPr>
            <w:r w:rsidRPr="001F7AAC">
              <w:rPr>
                <w:szCs w:val="21"/>
              </w:rPr>
              <w:t>Support from family, friends, or community members to encourage or join in physical activities</w:t>
            </w:r>
          </w:p>
        </w:tc>
        <w:tc>
          <w:tcPr>
            <w:tcW w:w="17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B2C00" w14:textId="22C39429" w:rsidR="006B569E" w:rsidRPr="0058343D" w:rsidRDefault="006B569E" w:rsidP="00637F1B">
            <w:pPr>
              <w:spacing w:line="360" w:lineRule="auto"/>
            </w:pPr>
            <w:r w:rsidRPr="695BAB96">
              <w:t>Yes</w:t>
            </w:r>
            <w:r w:rsidRPr="695BAB96">
              <w:rPr>
                <w:szCs w:val="21"/>
              </w:rPr>
              <w:t>.</w:t>
            </w:r>
          </w:p>
        </w:tc>
      </w:tr>
      <w:tr w:rsidR="006B569E" w:rsidRPr="00665B8C" w14:paraId="1DC62F05" w14:textId="77777777" w:rsidTr="006B569E">
        <w:trPr>
          <w:trHeight w:val="485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594FC4" w14:textId="77777777" w:rsidR="006B569E" w:rsidRPr="0058343D" w:rsidRDefault="006B569E" w:rsidP="00637F1B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Reflective motivation</w:t>
            </w:r>
          </w:p>
        </w:tc>
        <w:tc>
          <w:tcPr>
            <w:tcW w:w="4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55F808" w14:textId="77777777" w:rsidR="006B569E" w:rsidRPr="0058343D" w:rsidRDefault="006B569E" w:rsidP="00637F1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W</w:t>
            </w:r>
            <w:r w:rsidRPr="001F7AAC">
              <w:rPr>
                <w:szCs w:val="21"/>
              </w:rPr>
              <w:t>illing to change current sedentary habits and incorporate physical activity into their daily routine.</w:t>
            </w:r>
          </w:p>
        </w:tc>
        <w:tc>
          <w:tcPr>
            <w:tcW w:w="17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191EFA" w14:textId="44179F98" w:rsidR="006B569E" w:rsidRPr="0058343D" w:rsidRDefault="006B569E" w:rsidP="00637F1B">
            <w:pPr>
              <w:spacing w:line="360" w:lineRule="auto"/>
            </w:pPr>
            <w:r w:rsidRPr="7B9A86A1">
              <w:t>Yes</w:t>
            </w:r>
            <w:r w:rsidRPr="7B9A86A1">
              <w:rPr>
                <w:szCs w:val="21"/>
              </w:rPr>
              <w:t>.</w:t>
            </w:r>
          </w:p>
        </w:tc>
      </w:tr>
      <w:tr w:rsidR="006B569E" w:rsidRPr="00665B8C" w14:paraId="0CAF1E09" w14:textId="77777777" w:rsidTr="006B569E">
        <w:trPr>
          <w:trHeight w:val="19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69042" w14:textId="77777777" w:rsidR="006B569E" w:rsidRPr="0058343D" w:rsidRDefault="006B569E" w:rsidP="00637F1B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Automatic motivation</w:t>
            </w:r>
          </w:p>
        </w:tc>
        <w:tc>
          <w:tcPr>
            <w:tcW w:w="4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D90BB8" w14:textId="17BF59C0" w:rsidR="006B569E" w:rsidRPr="0058343D" w:rsidRDefault="00E5157E" w:rsidP="00637F1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Not applicable</w:t>
            </w:r>
          </w:p>
        </w:tc>
        <w:tc>
          <w:tcPr>
            <w:tcW w:w="17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36037" w14:textId="7FD42EF1" w:rsidR="006B569E" w:rsidRPr="0058343D" w:rsidRDefault="00E5157E" w:rsidP="00637F1B">
            <w:pPr>
              <w:spacing w:line="360" w:lineRule="auto"/>
            </w:pPr>
            <w:r>
              <w:rPr>
                <w:szCs w:val="21"/>
              </w:rPr>
              <w:t>No</w:t>
            </w:r>
            <w:r w:rsidR="006B569E" w:rsidRPr="7B9A86A1">
              <w:rPr>
                <w:szCs w:val="21"/>
              </w:rPr>
              <w:t>.</w:t>
            </w:r>
            <w:r w:rsidR="006B569E" w:rsidRPr="7B9A86A1">
              <w:t xml:space="preserve"> </w:t>
            </w:r>
          </w:p>
        </w:tc>
      </w:tr>
      <w:tr w:rsidR="006B569E" w:rsidRPr="00665B8C" w14:paraId="61985400" w14:textId="77777777" w:rsidTr="00637F1B">
        <w:trPr>
          <w:trHeight w:val="710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00315" w14:textId="77777777" w:rsidR="006B569E" w:rsidRPr="0058343D" w:rsidRDefault="006B569E" w:rsidP="00637F1B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Behavioral diagnosis of the relevant COM-B components:</w:t>
            </w:r>
          </w:p>
        </w:tc>
        <w:tc>
          <w:tcPr>
            <w:tcW w:w="0" w:type="auto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22FEDE" w14:textId="395A8756" w:rsidR="006B569E" w:rsidRPr="0058343D" w:rsidRDefault="006B569E" w:rsidP="00637F1B">
            <w:pPr>
              <w:spacing w:line="360" w:lineRule="auto"/>
            </w:pPr>
            <w:r w:rsidRPr="634E504A">
              <w:t>Psychological capability, physical opportunity, social opportunity, reflective motivation</w:t>
            </w:r>
            <w:r w:rsidR="009C02EE">
              <w:t>.</w:t>
            </w:r>
          </w:p>
        </w:tc>
      </w:tr>
    </w:tbl>
    <w:p w14:paraId="7D26332B" w14:textId="0AA42CCF" w:rsidR="00FD5D4A" w:rsidRPr="006B569E" w:rsidRDefault="00FD5D4A" w:rsidP="00FD5D4A">
      <w:pPr>
        <w:spacing w:line="360" w:lineRule="auto"/>
        <w:rPr>
          <w:b/>
          <w:bCs/>
          <w:szCs w:val="21"/>
        </w:rPr>
      </w:pPr>
    </w:p>
    <w:p w14:paraId="58795C83" w14:textId="77777777" w:rsidR="006B569E" w:rsidRPr="0058343D" w:rsidRDefault="006B569E" w:rsidP="00FD5D4A">
      <w:pPr>
        <w:spacing w:line="360" w:lineRule="auto"/>
        <w:rPr>
          <w:szCs w:val="21"/>
        </w:rPr>
      </w:pPr>
    </w:p>
    <w:p w14:paraId="3D86014A" w14:textId="6C8E7B7D" w:rsidR="00FD5D4A" w:rsidRPr="00EB41D5" w:rsidRDefault="00FD5D4A" w:rsidP="00FD5D4A">
      <w:pPr>
        <w:pStyle w:val="Heading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2" w:name="_Toc190870968"/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Table S</w:t>
      </w:r>
      <w:r w:rsidR="00AF5654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18</w:t>
      </w:r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Identification</w:t>
      </w:r>
      <w:r w:rsidRPr="00EB41D5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 xml:space="preserve"> of the intervention </w:t>
      </w:r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functions</w:t>
      </w:r>
      <w:r w:rsidRPr="00EB41D5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 xml:space="preserve"> </w:t>
      </w:r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based on the behavioral diagnosis arrived at in </w:t>
      </w:r>
      <w:proofErr w:type="spellStart"/>
      <w:r w:rsidR="006B56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6B569E"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A_Table</w:t>
      </w:r>
      <w:proofErr w:type="spellEnd"/>
      <w:r w:rsidR="006B569E"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</w:t>
      </w:r>
      <w:r w:rsidR="00AF5654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17</w:t>
      </w:r>
      <w:bookmarkEnd w:id="22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6"/>
        <w:gridCol w:w="6150"/>
      </w:tblGrid>
      <w:tr w:rsidR="00FD5D4A" w:rsidRPr="0058343D" w14:paraId="7AB068BA" w14:textId="77777777" w:rsidTr="006148E0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EC59B6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Candidate intervention functions</w:t>
            </w:r>
          </w:p>
          <w:p w14:paraId="7E3A6F2F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C856A3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Does the intervention function meet the APEASE criteria (affordability, practicability, effectiveness/ cost-effectiveness, acceptability, side-effects/safety, equity)?</w:t>
            </w:r>
          </w:p>
        </w:tc>
      </w:tr>
      <w:tr w:rsidR="00FD5D4A" w:rsidRPr="0058343D" w14:paraId="176E583B" w14:textId="77777777" w:rsidTr="006148E0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AEACA4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Education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220032" w14:textId="77777777" w:rsidR="00FD5D4A" w:rsidRPr="0058343D" w:rsidRDefault="00FD5D4A" w:rsidP="006148E0">
            <w:pPr>
              <w:spacing w:line="360" w:lineRule="auto"/>
            </w:pPr>
            <w:r w:rsidRPr="2AC79563">
              <w:t xml:space="preserve">Yes. </w:t>
            </w:r>
            <w:r w:rsidRPr="2AC79563">
              <w:rPr>
                <w:b/>
                <w:bCs/>
              </w:rPr>
              <w:t>Equity</w:t>
            </w:r>
            <w:r w:rsidRPr="2AC79563">
              <w:t xml:space="preserve"> – Consider providing visual and verbal educational materials (not just text-based) to accommodate illiteracy. </w:t>
            </w:r>
            <w:r w:rsidRPr="2AC79563">
              <w:rPr>
                <w:b/>
                <w:bCs/>
              </w:rPr>
              <w:t>Effectiveness</w:t>
            </w:r>
            <w:r w:rsidRPr="2AC79563">
              <w:t xml:space="preserve"> – may be limited if education is the </w:t>
            </w:r>
            <w:r w:rsidRPr="2AC79563">
              <w:lastRenderedPageBreak/>
              <w:t>sole intervention, so should be combined with other strategies.</w:t>
            </w:r>
          </w:p>
        </w:tc>
      </w:tr>
      <w:tr w:rsidR="00FD5D4A" w:rsidRPr="0058343D" w14:paraId="1ECDAC3B" w14:textId="77777777" w:rsidTr="006148E0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3B8FA5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lastRenderedPageBreak/>
              <w:t>Persuasion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2A055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Not cost-effectiveness </w:t>
            </w:r>
          </w:p>
        </w:tc>
      </w:tr>
      <w:tr w:rsidR="00FD5D4A" w:rsidRPr="0058343D" w14:paraId="12DDB0CF" w14:textId="77777777" w:rsidTr="006148E0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55149F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Incentivization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04F2A7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665B8C">
              <w:rPr>
                <w:rFonts w:eastAsia="Calibri"/>
                <w:szCs w:val="21"/>
              </w:rPr>
              <w:t>Not applicable due to demands on resources</w:t>
            </w:r>
          </w:p>
        </w:tc>
      </w:tr>
      <w:tr w:rsidR="00FD5D4A" w:rsidRPr="0058343D" w14:paraId="1410C2E4" w14:textId="77777777" w:rsidTr="006148E0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D4BB42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Coercion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20BD73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665B8C">
              <w:rPr>
                <w:rFonts w:eastAsia="Calibri"/>
                <w:szCs w:val="21"/>
              </w:rPr>
              <w:t>Not acceptable</w:t>
            </w:r>
          </w:p>
        </w:tc>
      </w:tr>
      <w:tr w:rsidR="00FD5D4A" w:rsidRPr="0058343D" w14:paraId="0FA4403F" w14:textId="77777777" w:rsidTr="006148E0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115DB2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Training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4470B2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665B8C">
              <w:rPr>
                <w:rFonts w:eastAsia="Calibri"/>
                <w:szCs w:val="21"/>
              </w:rPr>
              <w:t>Not practical as there are not sufficient resources to train all the elderly people</w:t>
            </w:r>
            <w:r>
              <w:rPr>
                <w:rFonts w:eastAsia="Calibri"/>
                <w:szCs w:val="21"/>
              </w:rPr>
              <w:t xml:space="preserve">. </w:t>
            </w:r>
          </w:p>
        </w:tc>
      </w:tr>
      <w:tr w:rsidR="00FD5D4A" w:rsidRPr="0058343D" w14:paraId="7DA012FB" w14:textId="77777777" w:rsidTr="006148E0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173B9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Restriction</w:t>
            </w:r>
          </w:p>
          <w:p w14:paraId="09015AF3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0ACE7B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665B8C">
              <w:rPr>
                <w:rFonts w:eastAsia="Calibri"/>
                <w:szCs w:val="21"/>
              </w:rPr>
              <w:t>Not acceptable</w:t>
            </w:r>
          </w:p>
        </w:tc>
      </w:tr>
      <w:tr w:rsidR="00FD5D4A" w:rsidRPr="0058343D" w14:paraId="4353A0BC" w14:textId="77777777" w:rsidTr="006148E0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052046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Environmental restructuring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B3BEEC" w14:textId="77777777" w:rsidR="00FD5D4A" w:rsidRPr="0058343D" w:rsidRDefault="00FD5D4A" w:rsidP="006148E0">
            <w:pPr>
              <w:spacing w:line="360" w:lineRule="auto"/>
            </w:pPr>
            <w:r w:rsidRPr="0B6F0C09">
              <w:t>Yes. Consider modifying family physician services to provide counseling services and regular feedback on patient’s progress.</w:t>
            </w:r>
          </w:p>
          <w:p w14:paraId="56B044FE" w14:textId="77777777" w:rsidR="00FD5D4A" w:rsidRPr="0058343D" w:rsidRDefault="00FD5D4A" w:rsidP="006148E0">
            <w:pPr>
              <w:spacing w:line="360" w:lineRule="auto"/>
            </w:pPr>
          </w:p>
        </w:tc>
      </w:tr>
      <w:tr w:rsidR="00FD5D4A" w:rsidRPr="0058343D" w14:paraId="1BABF144" w14:textId="77777777" w:rsidTr="006148E0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4A2BAD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Modelling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7A94D2" w14:textId="77777777" w:rsidR="00FD5D4A" w:rsidRPr="0058343D" w:rsidRDefault="00FD5D4A" w:rsidP="006148E0">
            <w:pPr>
              <w:autoSpaceDE w:val="0"/>
              <w:autoSpaceDN w:val="0"/>
              <w:adjustRightInd w:val="0"/>
              <w:spacing w:after="120" w:line="360" w:lineRule="auto"/>
            </w:pPr>
            <w:r w:rsidRPr="0E6CC4D4">
              <w:t xml:space="preserve">Yes. </w:t>
            </w:r>
            <w:r>
              <w:rPr>
                <w:rFonts w:hint="eastAsia"/>
                <w:szCs w:val="21"/>
              </w:rPr>
              <w:t>Or</w:t>
            </w:r>
            <w:r w:rsidRPr="0E6CC4D4">
              <w:rPr>
                <w:szCs w:val="21"/>
              </w:rPr>
              <w:t xml:space="preserve">ganizing group exercise sessions or using videos showcasing elderly individuals performing safe and achievable exercises. </w:t>
            </w:r>
            <w:r>
              <w:rPr>
                <w:rFonts w:hint="eastAsia"/>
                <w:szCs w:val="21"/>
              </w:rPr>
              <w:t xml:space="preserve">This </w:t>
            </w:r>
            <w:r w:rsidRPr="0E6CC4D4">
              <w:rPr>
                <w:szCs w:val="21"/>
              </w:rPr>
              <w:t>can help build confidence and motivate individuals to engage in physical activity.</w:t>
            </w:r>
          </w:p>
        </w:tc>
      </w:tr>
      <w:tr w:rsidR="00FD5D4A" w:rsidRPr="0058343D" w14:paraId="445C4E7C" w14:textId="77777777" w:rsidTr="006148E0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53814A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Enablement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93C794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665B8C">
              <w:rPr>
                <w:rFonts w:eastAsia="Calibri"/>
                <w:szCs w:val="21"/>
              </w:rPr>
              <w:t xml:space="preserve">Yes. </w:t>
            </w:r>
            <w:r w:rsidRPr="004D03CE">
              <w:rPr>
                <w:rFonts w:eastAsia="Calibri"/>
                <w:szCs w:val="21"/>
              </w:rPr>
              <w:t xml:space="preserve">Enable </w:t>
            </w:r>
          </w:p>
        </w:tc>
      </w:tr>
      <w:tr w:rsidR="00FD5D4A" w:rsidRPr="0058343D" w14:paraId="70DFB579" w14:textId="77777777" w:rsidTr="006148E0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3BBD18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Selected intervention functions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D21797" w14:textId="77777777" w:rsidR="00FD5D4A" w:rsidRPr="0058343D" w:rsidRDefault="00FD5D4A" w:rsidP="006148E0">
            <w:pPr>
              <w:spacing w:line="360" w:lineRule="auto"/>
            </w:pPr>
            <w:r w:rsidRPr="0B6F0C09">
              <w:rPr>
                <w:rFonts w:eastAsia="Calibri"/>
              </w:rPr>
              <w:t>Education, Environmental</w:t>
            </w:r>
            <w:r>
              <w:rPr>
                <w:rFonts w:hint="eastAsia"/>
              </w:rPr>
              <w:t>,</w:t>
            </w:r>
            <w:r w:rsidRPr="0B6F0C09">
              <w:rPr>
                <w:rFonts w:eastAsia="Calibri"/>
              </w:rPr>
              <w:t xml:space="preserve"> </w:t>
            </w:r>
            <w:r>
              <w:rPr>
                <w:rFonts w:hint="eastAsia"/>
              </w:rPr>
              <w:t>R</w:t>
            </w:r>
            <w:r w:rsidRPr="0B6F0C09">
              <w:rPr>
                <w:rFonts w:eastAsia="Calibri"/>
              </w:rPr>
              <w:t xml:space="preserve">estructuring </w:t>
            </w:r>
            <w:r w:rsidRPr="0B6F0C09">
              <w:t>M</w:t>
            </w:r>
            <w:r w:rsidRPr="0B6F0C09">
              <w:rPr>
                <w:rFonts w:eastAsia="Calibri"/>
              </w:rPr>
              <w:t xml:space="preserve">odelling, </w:t>
            </w:r>
            <w:r w:rsidRPr="0B6F0C09">
              <w:t>E</w:t>
            </w:r>
            <w:r w:rsidRPr="0B6F0C09">
              <w:rPr>
                <w:rFonts w:eastAsia="Calibri"/>
              </w:rPr>
              <w:t>nableme</w:t>
            </w:r>
            <w:r w:rsidRPr="0B6F0C09">
              <w:t>nt</w:t>
            </w:r>
          </w:p>
        </w:tc>
      </w:tr>
    </w:tbl>
    <w:p w14:paraId="5141D6F2" w14:textId="77777777" w:rsidR="00FD5D4A" w:rsidRPr="00665B8C" w:rsidRDefault="00FD5D4A" w:rsidP="00FD5D4A">
      <w:pPr>
        <w:spacing w:line="360" w:lineRule="auto"/>
        <w:rPr>
          <w:szCs w:val="21"/>
        </w:rPr>
      </w:pPr>
    </w:p>
    <w:p w14:paraId="65DFE2A5" w14:textId="31245C27" w:rsidR="00FD5D4A" w:rsidRPr="00EB41D5" w:rsidRDefault="00FD5D4A" w:rsidP="00FD5D4A">
      <w:pPr>
        <w:pStyle w:val="Heading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3" w:name="_Toc190870969"/>
      <w:bookmarkStart w:id="24" w:name="OLE_LINK2"/>
      <w:bookmarkStart w:id="25" w:name="OLE_LINK3"/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Table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AF5654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19</w:t>
      </w:r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Identification of policy categories based on the intervention functions identified in </w:t>
      </w:r>
      <w:proofErr w:type="spellStart"/>
      <w:r w:rsidR="006B56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6B569E"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A_Table</w:t>
      </w:r>
      <w:proofErr w:type="spellEnd"/>
      <w:r w:rsidR="006B569E"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</w:t>
      </w:r>
      <w:r w:rsidR="00AF5654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18</w:t>
      </w:r>
      <w:bookmarkEnd w:id="23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8"/>
        <w:gridCol w:w="2579"/>
        <w:gridCol w:w="3989"/>
      </w:tblGrid>
      <w:tr w:rsidR="00FD5D4A" w:rsidRPr="0058343D" w14:paraId="2FEEC437" w14:textId="77777777" w:rsidTr="000C770C">
        <w:trPr>
          <w:trHeight w:val="30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6C0E3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Intervention function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22A259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Policy categories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BB2107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 xml:space="preserve">Does the policy category meet the APEASE criteria (affordability, </w:t>
            </w:r>
            <w:r w:rsidRPr="0058343D">
              <w:rPr>
                <w:b/>
                <w:bCs/>
                <w:szCs w:val="21"/>
              </w:rPr>
              <w:lastRenderedPageBreak/>
              <w:t>practicability, effectiveness/cost effectiveness, acceptability, side effects/safety, equity)?</w:t>
            </w:r>
          </w:p>
        </w:tc>
      </w:tr>
      <w:tr w:rsidR="00FD5D4A" w:rsidRPr="00665B8C" w14:paraId="67BD4612" w14:textId="77777777" w:rsidTr="000C770C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EA2E12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lastRenderedPageBreak/>
              <w:t>Education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F65C4E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Communication/ marketing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3FE83E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665B8C">
              <w:rPr>
                <w:rFonts w:eastAsia="Calibri"/>
                <w:szCs w:val="21"/>
              </w:rPr>
              <w:t>Yes</w:t>
            </w:r>
          </w:p>
        </w:tc>
      </w:tr>
      <w:tr w:rsidR="00FD5D4A" w:rsidRPr="00665B8C" w14:paraId="3FA54C11" w14:textId="77777777" w:rsidTr="000C770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61F8A" w14:textId="77777777" w:rsidR="00FD5D4A" w:rsidRPr="00665B8C" w:rsidRDefault="00FD5D4A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4ECC4" w14:textId="77777777" w:rsidR="00FD5D4A" w:rsidRPr="00665B8C" w:rsidRDefault="00FD5D4A" w:rsidP="006148E0">
            <w:pPr>
              <w:spacing w:line="360" w:lineRule="auto"/>
              <w:rPr>
                <w:b/>
                <w:bCs/>
                <w:szCs w:val="21"/>
              </w:rPr>
            </w:pPr>
            <w:r w:rsidRPr="0058343D">
              <w:rPr>
                <w:b/>
                <w:bCs/>
                <w:szCs w:val="21"/>
              </w:rPr>
              <w:t>Guidelines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BE9CD" w14:textId="77777777" w:rsidR="00FD5D4A" w:rsidRPr="00665B8C" w:rsidRDefault="00FD5D4A" w:rsidP="006148E0">
            <w:pPr>
              <w:spacing w:line="360" w:lineRule="auto"/>
              <w:rPr>
                <w:szCs w:val="21"/>
              </w:rPr>
            </w:pPr>
            <w:r w:rsidRPr="00665B8C">
              <w:rPr>
                <w:rFonts w:eastAsia="Calibri"/>
                <w:szCs w:val="21"/>
              </w:rPr>
              <w:t>Unlikely to change in our current study</w:t>
            </w:r>
          </w:p>
        </w:tc>
      </w:tr>
      <w:tr w:rsidR="00FD5D4A" w:rsidRPr="00665B8C" w14:paraId="4D80B04C" w14:textId="77777777" w:rsidTr="000C770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405E9" w14:textId="77777777" w:rsidR="00FD5D4A" w:rsidRPr="00665B8C" w:rsidRDefault="00FD5D4A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39E66" w14:textId="77777777" w:rsidR="00FD5D4A" w:rsidRPr="00665B8C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Regulation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09855" w14:textId="77777777" w:rsidR="00FD5D4A" w:rsidRPr="00665B8C" w:rsidRDefault="00FD5D4A" w:rsidP="006148E0">
            <w:pPr>
              <w:spacing w:line="360" w:lineRule="auto"/>
              <w:rPr>
                <w:szCs w:val="21"/>
              </w:rPr>
            </w:pPr>
            <w:r w:rsidRPr="00665B8C">
              <w:rPr>
                <w:rFonts w:eastAsia="Calibri"/>
                <w:szCs w:val="21"/>
              </w:rPr>
              <w:t>Yes – in terms of routine practice of FP</w:t>
            </w:r>
          </w:p>
        </w:tc>
      </w:tr>
      <w:tr w:rsidR="00FD5D4A" w:rsidRPr="00665B8C" w14:paraId="29938B1B" w14:textId="77777777" w:rsidTr="000C770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82F05" w14:textId="77777777" w:rsidR="00FD5D4A" w:rsidRPr="00665B8C" w:rsidRDefault="00FD5D4A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0C3BC" w14:textId="77777777" w:rsidR="00FD5D4A" w:rsidRPr="00665B8C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Legislation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1D2DF" w14:textId="77777777" w:rsidR="00FD5D4A" w:rsidRPr="00665B8C" w:rsidRDefault="00FD5D4A" w:rsidP="006148E0">
            <w:pPr>
              <w:spacing w:line="360" w:lineRule="auto"/>
              <w:rPr>
                <w:szCs w:val="21"/>
              </w:rPr>
            </w:pPr>
            <w:r w:rsidRPr="00665B8C">
              <w:rPr>
                <w:rFonts w:eastAsia="Calibri"/>
                <w:szCs w:val="21"/>
              </w:rPr>
              <w:t>No</w:t>
            </w:r>
          </w:p>
        </w:tc>
      </w:tr>
      <w:tr w:rsidR="00FD5D4A" w:rsidRPr="00665B8C" w14:paraId="5D1B9439" w14:textId="77777777" w:rsidTr="000C770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C5956" w14:textId="77777777" w:rsidR="00FD5D4A" w:rsidRPr="00665B8C" w:rsidRDefault="00FD5D4A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BF981" w14:textId="77777777" w:rsidR="00FD5D4A" w:rsidRPr="00665B8C" w:rsidRDefault="00FD5D4A" w:rsidP="006148E0">
            <w:pPr>
              <w:spacing w:line="360" w:lineRule="auto"/>
              <w:rPr>
                <w:b/>
                <w:bCs/>
                <w:szCs w:val="21"/>
              </w:rPr>
            </w:pPr>
            <w:r w:rsidRPr="0058343D">
              <w:rPr>
                <w:b/>
                <w:bCs/>
                <w:szCs w:val="21"/>
              </w:rPr>
              <w:t>Service provision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FABB8" w14:textId="77777777" w:rsidR="00FD5D4A" w:rsidRPr="00DE22AE" w:rsidRDefault="00FD5D4A" w:rsidP="006148E0">
            <w:pPr>
              <w:spacing w:line="360" w:lineRule="auto"/>
              <w:rPr>
                <w:szCs w:val="21"/>
              </w:rPr>
            </w:pPr>
            <w:r w:rsidRPr="00665B8C">
              <w:rPr>
                <w:rFonts w:eastAsia="Calibri"/>
                <w:szCs w:val="21"/>
              </w:rPr>
              <w:t xml:space="preserve">Yes </w:t>
            </w:r>
          </w:p>
        </w:tc>
      </w:tr>
      <w:tr w:rsidR="00FD5D4A" w:rsidRPr="00665B8C" w14:paraId="6204A9A2" w14:textId="77777777" w:rsidTr="000C770C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123B82" w14:textId="77777777" w:rsidR="00FD5D4A" w:rsidRDefault="00FD5D4A" w:rsidP="006148E0">
            <w:pPr>
              <w:spacing w:line="360" w:lineRule="auto"/>
            </w:pPr>
            <w:r w:rsidRPr="36D5D376">
              <w:rPr>
                <w:b/>
                <w:bCs/>
              </w:rPr>
              <w:t>Modelling 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8193D1" w14:textId="77777777" w:rsidR="00FD5D4A" w:rsidRDefault="00FD5D4A" w:rsidP="006148E0">
            <w:pPr>
              <w:spacing w:line="360" w:lineRule="auto"/>
            </w:pPr>
            <w:r w:rsidRPr="36D5D376">
              <w:rPr>
                <w:b/>
                <w:bCs/>
              </w:rPr>
              <w:t>Communication/ marketing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106521" w14:textId="77777777" w:rsidR="00FD5D4A" w:rsidRDefault="00FD5D4A" w:rsidP="006148E0">
            <w:pPr>
              <w:spacing w:line="360" w:lineRule="auto"/>
            </w:pPr>
            <w:r w:rsidRPr="36D5D376">
              <w:t>Yes – Using peer models in promotional materials (e.g., videos of elderly individuals exercising) can encourage others.</w:t>
            </w:r>
          </w:p>
        </w:tc>
      </w:tr>
      <w:tr w:rsidR="00FD5D4A" w:rsidRPr="00665B8C" w14:paraId="57BAEAB6" w14:textId="77777777" w:rsidTr="000C770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C956C" w14:textId="77777777" w:rsidR="00FD5D4A" w:rsidRPr="00665B8C" w:rsidRDefault="00FD5D4A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D4DD0" w14:textId="77777777" w:rsidR="00FD5D4A" w:rsidRDefault="00FD5D4A" w:rsidP="006148E0">
            <w:pPr>
              <w:spacing w:line="360" w:lineRule="auto"/>
              <w:rPr>
                <w:b/>
                <w:bCs/>
              </w:rPr>
            </w:pPr>
            <w:r w:rsidRPr="36D5D376">
              <w:rPr>
                <w:b/>
                <w:bCs/>
              </w:rPr>
              <w:t>Service provision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F0EE3" w14:textId="77777777" w:rsidR="00FD5D4A" w:rsidRDefault="00FD5D4A" w:rsidP="006148E0">
            <w:pPr>
              <w:spacing w:line="360" w:lineRule="auto"/>
            </w:pPr>
            <w:r w:rsidRPr="36D5D376">
              <w:t>Yes – Community health volunteers or peer leaders could serve as role models but may not apply universally.</w:t>
            </w:r>
          </w:p>
        </w:tc>
      </w:tr>
      <w:tr w:rsidR="00FD5D4A" w14:paraId="28957526" w14:textId="77777777" w:rsidTr="000C770C">
        <w:trPr>
          <w:trHeight w:val="300"/>
        </w:trPr>
        <w:tc>
          <w:tcPr>
            <w:tcW w:w="2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CB3690" w14:textId="77777777" w:rsidR="00FD5D4A" w:rsidRDefault="00FD5D4A" w:rsidP="006148E0">
            <w:pPr>
              <w:rPr>
                <w:b/>
                <w:bCs/>
                <w:sz w:val="22"/>
              </w:rPr>
            </w:pPr>
            <w:r w:rsidRPr="36D5D376">
              <w:rPr>
                <w:b/>
                <w:bCs/>
                <w:sz w:val="22"/>
              </w:rPr>
              <w:t>Environmental restructuring</w:t>
            </w:r>
          </w:p>
        </w:tc>
        <w:tc>
          <w:tcPr>
            <w:tcW w:w="2284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9021C" w14:textId="77777777" w:rsidR="00FD5D4A" w:rsidRDefault="00FD5D4A" w:rsidP="006148E0">
            <w:pPr>
              <w:spacing w:line="360" w:lineRule="auto"/>
              <w:rPr>
                <w:b/>
                <w:bCs/>
              </w:rPr>
            </w:pPr>
            <w:r w:rsidRPr="36D5D376">
              <w:rPr>
                <w:b/>
                <w:bCs/>
              </w:rPr>
              <w:t>Guidelines</w:t>
            </w:r>
          </w:p>
        </w:tc>
        <w:tc>
          <w:tcPr>
            <w:tcW w:w="42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2D72B" w14:textId="77777777" w:rsidR="00FD5D4A" w:rsidRDefault="00FD5D4A" w:rsidP="006148E0">
            <w:pPr>
              <w:spacing w:line="360" w:lineRule="auto"/>
            </w:pPr>
            <w:r w:rsidRPr="36D5D376">
              <w:t>Unlikely to change in our current study</w:t>
            </w:r>
          </w:p>
        </w:tc>
      </w:tr>
      <w:tr w:rsidR="00FD5D4A" w14:paraId="0EB7A390" w14:textId="77777777" w:rsidTr="000C770C">
        <w:trPr>
          <w:trHeight w:val="300"/>
        </w:trPr>
        <w:tc>
          <w:tcPr>
            <w:tcW w:w="21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BBF545" w14:textId="77777777" w:rsidR="00FD5D4A" w:rsidRDefault="00FD5D4A" w:rsidP="006148E0"/>
        </w:tc>
        <w:tc>
          <w:tcPr>
            <w:tcW w:w="2284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D0FF7" w14:textId="77777777" w:rsidR="00FD5D4A" w:rsidRDefault="00FD5D4A" w:rsidP="006148E0">
            <w:pPr>
              <w:spacing w:line="360" w:lineRule="auto"/>
              <w:rPr>
                <w:b/>
                <w:bCs/>
              </w:rPr>
            </w:pPr>
            <w:r w:rsidRPr="36D5D376">
              <w:rPr>
                <w:b/>
                <w:bCs/>
              </w:rPr>
              <w:t>Fiscal measures</w:t>
            </w:r>
          </w:p>
        </w:tc>
        <w:tc>
          <w:tcPr>
            <w:tcW w:w="42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A3D8A" w14:textId="77777777" w:rsidR="00FD5D4A" w:rsidRDefault="00FD5D4A" w:rsidP="006148E0">
            <w:pPr>
              <w:spacing w:line="360" w:lineRule="auto"/>
            </w:pPr>
            <w:r>
              <w:rPr>
                <w:rFonts w:hint="eastAsia"/>
              </w:rPr>
              <w:t xml:space="preserve">Not </w:t>
            </w:r>
            <w:r>
              <w:t>affordable</w:t>
            </w:r>
            <w:r>
              <w:rPr>
                <w:rFonts w:hint="eastAsia"/>
              </w:rPr>
              <w:t xml:space="preserve"> </w:t>
            </w:r>
          </w:p>
        </w:tc>
      </w:tr>
      <w:tr w:rsidR="00FD5D4A" w14:paraId="5DA961EE" w14:textId="77777777" w:rsidTr="000C770C">
        <w:trPr>
          <w:trHeight w:val="300"/>
        </w:trPr>
        <w:tc>
          <w:tcPr>
            <w:tcW w:w="21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0A8947" w14:textId="77777777" w:rsidR="00FD5D4A" w:rsidRDefault="00FD5D4A" w:rsidP="006148E0"/>
        </w:tc>
        <w:tc>
          <w:tcPr>
            <w:tcW w:w="2284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14AF3" w14:textId="77777777" w:rsidR="00FD5D4A" w:rsidRDefault="00FD5D4A" w:rsidP="006148E0">
            <w:pPr>
              <w:spacing w:line="360" w:lineRule="auto"/>
              <w:rPr>
                <w:b/>
                <w:bCs/>
              </w:rPr>
            </w:pPr>
            <w:r w:rsidRPr="36D5D376">
              <w:rPr>
                <w:b/>
                <w:bCs/>
              </w:rPr>
              <w:t>Regulation</w:t>
            </w:r>
          </w:p>
        </w:tc>
        <w:tc>
          <w:tcPr>
            <w:tcW w:w="42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5242B" w14:textId="77777777" w:rsidR="00FD5D4A" w:rsidRDefault="00FD5D4A" w:rsidP="006148E0">
            <w:pPr>
              <w:spacing w:line="360" w:lineRule="auto"/>
              <w:rPr>
                <w:szCs w:val="21"/>
              </w:rPr>
            </w:pPr>
            <w:r w:rsidRPr="210F32E4">
              <w:rPr>
                <w:szCs w:val="21"/>
              </w:rPr>
              <w:t>Yes – requiring family physician to provide physical activity guidance during follow-up visits</w:t>
            </w:r>
          </w:p>
        </w:tc>
      </w:tr>
      <w:tr w:rsidR="00FD5D4A" w14:paraId="517F7B36" w14:textId="77777777" w:rsidTr="000C770C">
        <w:trPr>
          <w:trHeight w:val="300"/>
        </w:trPr>
        <w:tc>
          <w:tcPr>
            <w:tcW w:w="21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1EDF45" w14:textId="77777777" w:rsidR="00FD5D4A" w:rsidRDefault="00FD5D4A" w:rsidP="006148E0"/>
        </w:tc>
        <w:tc>
          <w:tcPr>
            <w:tcW w:w="2284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844EA" w14:textId="77777777" w:rsidR="00FD5D4A" w:rsidRDefault="00FD5D4A" w:rsidP="006148E0">
            <w:pPr>
              <w:spacing w:line="360" w:lineRule="auto"/>
              <w:rPr>
                <w:b/>
                <w:bCs/>
              </w:rPr>
            </w:pPr>
            <w:r w:rsidRPr="36D5D376">
              <w:rPr>
                <w:b/>
                <w:bCs/>
              </w:rPr>
              <w:t>Legislation</w:t>
            </w:r>
          </w:p>
        </w:tc>
        <w:tc>
          <w:tcPr>
            <w:tcW w:w="42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89F99" w14:textId="77777777" w:rsidR="00FD5D4A" w:rsidRDefault="00FD5D4A" w:rsidP="006148E0">
            <w:pPr>
              <w:spacing w:line="360" w:lineRule="auto"/>
            </w:pPr>
            <w:r w:rsidRPr="36D5D376">
              <w:t>Not applicable</w:t>
            </w:r>
          </w:p>
        </w:tc>
      </w:tr>
      <w:tr w:rsidR="00FD5D4A" w14:paraId="5C1AFD0A" w14:textId="77777777" w:rsidTr="000C770C">
        <w:trPr>
          <w:trHeight w:val="300"/>
        </w:trPr>
        <w:tc>
          <w:tcPr>
            <w:tcW w:w="212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A69D29" w14:textId="77777777" w:rsidR="00FD5D4A" w:rsidRDefault="00FD5D4A" w:rsidP="006148E0"/>
        </w:tc>
        <w:tc>
          <w:tcPr>
            <w:tcW w:w="2284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7FFDD" w14:textId="77777777" w:rsidR="00FD5D4A" w:rsidRDefault="00FD5D4A" w:rsidP="006148E0">
            <w:pPr>
              <w:spacing w:line="360" w:lineRule="auto"/>
              <w:rPr>
                <w:b/>
                <w:bCs/>
              </w:rPr>
            </w:pPr>
            <w:r w:rsidRPr="36D5D376">
              <w:rPr>
                <w:b/>
                <w:bCs/>
              </w:rPr>
              <w:t>Environmental/social planning</w:t>
            </w:r>
          </w:p>
        </w:tc>
        <w:tc>
          <w:tcPr>
            <w:tcW w:w="42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FB68D" w14:textId="77777777" w:rsidR="00FD5D4A" w:rsidRDefault="00FD5D4A" w:rsidP="006148E0">
            <w:pPr>
              <w:spacing w:line="360" w:lineRule="auto"/>
            </w:pPr>
            <w:r w:rsidRPr="36D5D376">
              <w:t>Not applicable</w:t>
            </w:r>
          </w:p>
        </w:tc>
      </w:tr>
      <w:tr w:rsidR="00FD5D4A" w:rsidRPr="00665B8C" w14:paraId="348E90C2" w14:textId="77777777" w:rsidTr="000C770C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6A3CDB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Enablement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AD5755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Guidelines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C0D13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3C1BDC">
              <w:rPr>
                <w:szCs w:val="21"/>
              </w:rPr>
              <w:t xml:space="preserve">Not practical on a large </w:t>
            </w:r>
            <w:proofErr w:type="gramStart"/>
            <w:r w:rsidRPr="003C1BDC">
              <w:rPr>
                <w:szCs w:val="21"/>
              </w:rPr>
              <w:t>scale, but</w:t>
            </w:r>
            <w:proofErr w:type="gramEnd"/>
            <w:r w:rsidRPr="003C1BDC">
              <w:rPr>
                <w:szCs w:val="21"/>
              </w:rPr>
              <w:t xml:space="preserve"> could provide general tips on physical activity.</w:t>
            </w:r>
          </w:p>
        </w:tc>
      </w:tr>
      <w:tr w:rsidR="00FD5D4A" w:rsidRPr="00665B8C" w14:paraId="47134F19" w14:textId="77777777" w:rsidTr="000C770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429CF" w14:textId="77777777" w:rsidR="00FD5D4A" w:rsidRPr="00665B8C" w:rsidRDefault="00FD5D4A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4C10B" w14:textId="77777777" w:rsidR="00FD5D4A" w:rsidRPr="00665B8C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Fiscal measures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E8A7B" w14:textId="77777777" w:rsidR="00FD5D4A" w:rsidRPr="00665B8C" w:rsidRDefault="00FD5D4A" w:rsidP="006148E0">
            <w:pPr>
              <w:spacing w:line="360" w:lineRule="auto"/>
              <w:rPr>
                <w:szCs w:val="21"/>
              </w:rPr>
            </w:pPr>
            <w:r w:rsidRPr="00665B8C">
              <w:rPr>
                <w:szCs w:val="21"/>
              </w:rPr>
              <w:t>U</w:t>
            </w:r>
            <w:r w:rsidRPr="00665B8C">
              <w:rPr>
                <w:rFonts w:hint="eastAsia"/>
                <w:szCs w:val="21"/>
              </w:rPr>
              <w:t>naffordable</w:t>
            </w:r>
          </w:p>
        </w:tc>
      </w:tr>
      <w:tr w:rsidR="00FD5D4A" w:rsidRPr="00665B8C" w14:paraId="20D6470C" w14:textId="77777777" w:rsidTr="000C770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E57AF" w14:textId="77777777" w:rsidR="00FD5D4A" w:rsidRPr="00665B8C" w:rsidRDefault="00FD5D4A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6BA1A" w14:textId="77777777" w:rsidR="00FD5D4A" w:rsidRPr="00665B8C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Regulation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E5601" w14:textId="77777777" w:rsidR="00FD5D4A" w:rsidRPr="00665B8C" w:rsidRDefault="00FD5D4A" w:rsidP="006148E0">
            <w:pPr>
              <w:spacing w:line="360" w:lineRule="auto"/>
              <w:rPr>
                <w:szCs w:val="21"/>
              </w:rPr>
            </w:pPr>
            <w:r w:rsidRPr="00665B8C">
              <w:rPr>
                <w:szCs w:val="21"/>
              </w:rPr>
              <w:t>N</w:t>
            </w:r>
            <w:r w:rsidRPr="00665B8C">
              <w:rPr>
                <w:rFonts w:hint="eastAsia"/>
                <w:szCs w:val="21"/>
              </w:rPr>
              <w:t>ot a</w:t>
            </w:r>
            <w:r>
              <w:rPr>
                <w:szCs w:val="21"/>
              </w:rPr>
              <w:t>pplicable</w:t>
            </w:r>
          </w:p>
        </w:tc>
      </w:tr>
      <w:tr w:rsidR="00FD5D4A" w:rsidRPr="00665B8C" w14:paraId="70E748B1" w14:textId="77777777" w:rsidTr="000C770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0534D" w14:textId="77777777" w:rsidR="00FD5D4A" w:rsidRPr="00665B8C" w:rsidRDefault="00FD5D4A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896CE" w14:textId="77777777" w:rsidR="00FD5D4A" w:rsidRPr="00665B8C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Legislation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E0A8C" w14:textId="77777777" w:rsidR="00FD5D4A" w:rsidRPr="00665B8C" w:rsidRDefault="00FD5D4A" w:rsidP="006148E0">
            <w:pPr>
              <w:spacing w:line="360" w:lineRule="auto"/>
              <w:rPr>
                <w:szCs w:val="21"/>
              </w:rPr>
            </w:pPr>
            <w:r w:rsidRPr="00665B8C">
              <w:rPr>
                <w:szCs w:val="21"/>
              </w:rPr>
              <w:t>N</w:t>
            </w:r>
            <w:r w:rsidRPr="00665B8C">
              <w:rPr>
                <w:rFonts w:hint="eastAsia"/>
                <w:szCs w:val="21"/>
              </w:rPr>
              <w:t>ot a</w:t>
            </w:r>
            <w:r>
              <w:rPr>
                <w:szCs w:val="21"/>
              </w:rPr>
              <w:t>pplicable</w:t>
            </w:r>
          </w:p>
        </w:tc>
      </w:tr>
      <w:tr w:rsidR="00FD5D4A" w:rsidRPr="00665B8C" w14:paraId="002C8F39" w14:textId="77777777" w:rsidTr="000C770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C921A" w14:textId="77777777" w:rsidR="00FD5D4A" w:rsidRPr="00665B8C" w:rsidRDefault="00FD5D4A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DED8C" w14:textId="77777777" w:rsidR="00FD5D4A" w:rsidRPr="00665B8C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Environmental/social planning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F08AD" w14:textId="77777777" w:rsidR="00FD5D4A" w:rsidRPr="00665B8C" w:rsidRDefault="00FD5D4A" w:rsidP="006148E0">
            <w:pPr>
              <w:spacing w:line="360" w:lineRule="auto"/>
              <w:rPr>
                <w:szCs w:val="21"/>
              </w:rPr>
            </w:pPr>
            <w:r w:rsidRPr="00665B8C">
              <w:rPr>
                <w:rFonts w:hint="eastAsia"/>
                <w:szCs w:val="21"/>
              </w:rPr>
              <w:t xml:space="preserve">Yes </w:t>
            </w:r>
            <w:r w:rsidRPr="00665B8C">
              <w:rPr>
                <w:szCs w:val="21"/>
              </w:rPr>
              <w:t>–</w:t>
            </w:r>
            <w:r w:rsidRPr="00665B8C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identifying</w:t>
            </w:r>
            <w:r w:rsidRPr="00BC63F6">
              <w:rPr>
                <w:szCs w:val="21"/>
              </w:rPr>
              <w:t xml:space="preserve"> accessible pathways and providing transportation options for elderly individuals to reach activity locations.</w:t>
            </w:r>
          </w:p>
        </w:tc>
      </w:tr>
      <w:tr w:rsidR="00FD5D4A" w:rsidRPr="00665B8C" w14:paraId="0F5E4C94" w14:textId="77777777" w:rsidTr="000C770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F1DED" w14:textId="77777777" w:rsidR="00FD5D4A" w:rsidRPr="00665B8C" w:rsidRDefault="00FD5D4A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BEAFC" w14:textId="77777777" w:rsidR="00FD5D4A" w:rsidRPr="00665B8C" w:rsidRDefault="00FD5D4A" w:rsidP="006148E0">
            <w:pPr>
              <w:spacing w:line="360" w:lineRule="auto"/>
              <w:rPr>
                <w:b/>
                <w:bCs/>
                <w:szCs w:val="21"/>
              </w:rPr>
            </w:pPr>
            <w:r w:rsidRPr="00665B8C">
              <w:rPr>
                <w:rFonts w:hint="eastAsia"/>
                <w:b/>
                <w:bCs/>
                <w:szCs w:val="21"/>
              </w:rPr>
              <w:t>S</w:t>
            </w:r>
            <w:r w:rsidRPr="0058343D">
              <w:rPr>
                <w:b/>
                <w:bCs/>
                <w:szCs w:val="21"/>
              </w:rPr>
              <w:t>ervice provision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29E44" w14:textId="77777777" w:rsidR="00FD5D4A" w:rsidRPr="00665B8C" w:rsidRDefault="00FD5D4A" w:rsidP="006148E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Yes</w:t>
            </w:r>
          </w:p>
        </w:tc>
      </w:tr>
      <w:bookmarkEnd w:id="24"/>
      <w:bookmarkEnd w:id="25"/>
    </w:tbl>
    <w:p w14:paraId="2FAC943F" w14:textId="77777777" w:rsidR="00FD5D4A" w:rsidRDefault="00FD5D4A" w:rsidP="00FD5D4A">
      <w:pPr>
        <w:spacing w:line="360" w:lineRule="auto"/>
        <w:rPr>
          <w:szCs w:val="21"/>
        </w:rPr>
      </w:pPr>
    </w:p>
    <w:p w14:paraId="669D6147" w14:textId="5AF013D1" w:rsidR="00D8120C" w:rsidRPr="00EB41D5" w:rsidRDefault="00D8120C" w:rsidP="00D8120C">
      <w:pPr>
        <w:pStyle w:val="Heading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6" w:name="_Toc190870970"/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Table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AF5654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20</w:t>
      </w:r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Identification of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BCTs</w:t>
      </w:r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based on the intervention functions identified in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PA_Table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</w:t>
      </w:r>
      <w:r w:rsidR="00AF5654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18</w:t>
      </w:r>
      <w:bookmarkEnd w:id="26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7"/>
        <w:gridCol w:w="4009"/>
        <w:gridCol w:w="2530"/>
      </w:tblGrid>
      <w:tr w:rsidR="003432CF" w:rsidRPr="0058343D" w14:paraId="32F08DEA" w14:textId="77777777" w:rsidTr="000C770C">
        <w:trPr>
          <w:trHeight w:val="300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FD7848" w14:textId="77777777" w:rsidR="003432CF" w:rsidRPr="0058343D" w:rsidRDefault="003432CF" w:rsidP="00637F1B">
            <w:pPr>
              <w:spacing w:line="360" w:lineRule="auto"/>
              <w:rPr>
                <w:szCs w:val="21"/>
              </w:rPr>
            </w:pPr>
            <w:bookmarkStart w:id="27" w:name="_Hlk189642585"/>
            <w:r w:rsidRPr="0058343D">
              <w:rPr>
                <w:b/>
                <w:bCs/>
                <w:szCs w:val="21"/>
              </w:rPr>
              <w:t>Intervention function</w:t>
            </w:r>
          </w:p>
        </w:tc>
        <w:tc>
          <w:tcPr>
            <w:tcW w:w="4394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FC5578" w14:textId="77777777" w:rsidR="003432CF" w:rsidRPr="0058343D" w:rsidRDefault="003432CF" w:rsidP="00637F1B">
            <w:pPr>
              <w:spacing w:line="360" w:lineRule="auto"/>
              <w:rPr>
                <w:b/>
                <w:bCs/>
              </w:rPr>
            </w:pPr>
            <w:r w:rsidRPr="7A59F0CB">
              <w:rPr>
                <w:b/>
                <w:bCs/>
              </w:rPr>
              <w:t>Relevant BCTs</w:t>
            </w:r>
          </w:p>
        </w:tc>
        <w:tc>
          <w:tcPr>
            <w:tcW w:w="26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67CB57" w14:textId="77777777" w:rsidR="003432CF" w:rsidRPr="0058343D" w:rsidRDefault="003432CF" w:rsidP="00637F1B">
            <w:pPr>
              <w:spacing w:line="360" w:lineRule="auto"/>
              <w:rPr>
                <w:b/>
                <w:bCs/>
                <w:szCs w:val="21"/>
              </w:rPr>
            </w:pPr>
            <w:r w:rsidRPr="0058343D">
              <w:rPr>
                <w:b/>
                <w:bCs/>
                <w:szCs w:val="21"/>
              </w:rPr>
              <w:t>Does the BCT meet the APEASE criteria (affordability, practicability, effectiveness/ cost-effectiveness, acceptability, side-effects/safety, equity)?</w:t>
            </w:r>
          </w:p>
        </w:tc>
      </w:tr>
      <w:tr w:rsidR="003432CF" w:rsidRPr="0058343D" w14:paraId="273E48AA" w14:textId="77777777" w:rsidTr="000C770C">
        <w:trPr>
          <w:trHeight w:val="300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812485" w14:textId="77777777" w:rsidR="003432CF" w:rsidRPr="0058343D" w:rsidRDefault="003432CF" w:rsidP="00637F1B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lastRenderedPageBreak/>
              <w:t>Education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2EC57" w14:textId="77777777" w:rsidR="003432CF" w:rsidRPr="0058343D" w:rsidRDefault="003432CF" w:rsidP="00637F1B">
            <w:pPr>
              <w:spacing w:line="360" w:lineRule="auto"/>
              <w:rPr>
                <w:b/>
                <w:bCs/>
              </w:rPr>
            </w:pPr>
            <w:r w:rsidRPr="7A59F0CB">
              <w:rPr>
                <w:b/>
                <w:bCs/>
              </w:rPr>
              <w:t>Information about health consequences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11A046" w14:textId="77777777" w:rsidR="003432CF" w:rsidRPr="0058343D" w:rsidRDefault="003432CF" w:rsidP="00637F1B">
            <w:pPr>
              <w:spacing w:line="360" w:lineRule="auto"/>
              <w:rPr>
                <w:szCs w:val="21"/>
              </w:rPr>
            </w:pPr>
            <w:r w:rsidRPr="009F7071">
              <w:rPr>
                <w:szCs w:val="21"/>
              </w:rPr>
              <w:t>Yes, educating about the health benefits of physical activity, like reducing risks of chronic diseases, is effective and acceptable.</w:t>
            </w:r>
          </w:p>
        </w:tc>
      </w:tr>
      <w:tr w:rsidR="003432CF" w:rsidRPr="0076101F" w14:paraId="34A52984" w14:textId="77777777" w:rsidTr="000C770C">
        <w:trPr>
          <w:trHeight w:val="300"/>
        </w:trPr>
        <w:tc>
          <w:tcPr>
            <w:tcW w:w="15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6742E" w14:textId="77777777" w:rsidR="003432CF" w:rsidRPr="0076101F" w:rsidRDefault="003432CF" w:rsidP="00637F1B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4394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3DB0F" w14:textId="77777777" w:rsidR="003432CF" w:rsidRPr="0076101F" w:rsidRDefault="003432CF" w:rsidP="00637F1B">
            <w:pPr>
              <w:spacing w:line="360" w:lineRule="auto"/>
              <w:rPr>
                <w:b/>
                <w:bCs/>
                <w:szCs w:val="21"/>
              </w:rPr>
            </w:pPr>
            <w:r w:rsidRPr="0058343D">
              <w:rPr>
                <w:b/>
                <w:bCs/>
                <w:szCs w:val="21"/>
              </w:rPr>
              <w:t xml:space="preserve">Feedback on </w:t>
            </w:r>
            <w:r w:rsidRPr="0076101F">
              <w:rPr>
                <w:b/>
                <w:bCs/>
                <w:szCs w:val="21"/>
              </w:rPr>
              <w:t>behavior</w:t>
            </w:r>
          </w:p>
        </w:tc>
        <w:tc>
          <w:tcPr>
            <w:tcW w:w="26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799D3" w14:textId="77777777" w:rsidR="003432CF" w:rsidRPr="0076101F" w:rsidRDefault="003432CF" w:rsidP="00637F1B">
            <w:pPr>
              <w:spacing w:line="360" w:lineRule="auto"/>
            </w:pPr>
            <w:r w:rsidRPr="4A997220">
              <w:t>No, due to the practicability of the design</w:t>
            </w:r>
          </w:p>
        </w:tc>
      </w:tr>
      <w:tr w:rsidR="003432CF" w:rsidRPr="0076101F" w14:paraId="7488F8C5" w14:textId="77777777" w:rsidTr="000C770C">
        <w:trPr>
          <w:trHeight w:val="300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67C27" w14:textId="77777777" w:rsidR="003432CF" w:rsidRPr="0076101F" w:rsidRDefault="003432CF" w:rsidP="00637F1B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5BDC9" w14:textId="77777777" w:rsidR="003432CF" w:rsidRPr="0076101F" w:rsidRDefault="003432CF" w:rsidP="00637F1B">
            <w:pPr>
              <w:spacing w:line="360" w:lineRule="auto"/>
              <w:rPr>
                <w:b/>
                <w:bCs/>
                <w:szCs w:val="21"/>
              </w:rPr>
            </w:pPr>
            <w:r w:rsidRPr="0076101F">
              <w:rPr>
                <w:b/>
                <w:bCs/>
                <w:szCs w:val="21"/>
              </w:rPr>
              <w:t>F</w:t>
            </w:r>
            <w:r w:rsidRPr="0058343D">
              <w:rPr>
                <w:b/>
                <w:bCs/>
                <w:szCs w:val="21"/>
              </w:rPr>
              <w:t xml:space="preserve">eedback on </w:t>
            </w:r>
            <w:proofErr w:type="gramStart"/>
            <w:r w:rsidRPr="0058343D">
              <w:rPr>
                <w:b/>
                <w:bCs/>
                <w:szCs w:val="21"/>
              </w:rPr>
              <w:t>outcome</w:t>
            </w:r>
            <w:proofErr w:type="gramEnd"/>
            <w:r w:rsidRPr="0058343D">
              <w:rPr>
                <w:b/>
                <w:bCs/>
                <w:szCs w:val="21"/>
              </w:rPr>
              <w:t xml:space="preserve">(s) of the </w:t>
            </w:r>
            <w:r w:rsidRPr="0076101F">
              <w:rPr>
                <w:b/>
                <w:bCs/>
                <w:szCs w:val="21"/>
              </w:rPr>
              <w:t>behavior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E84CA" w14:textId="77777777" w:rsidR="003432CF" w:rsidRPr="0076101F" w:rsidRDefault="003432CF" w:rsidP="00637F1B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Yes</w:t>
            </w:r>
          </w:p>
        </w:tc>
      </w:tr>
      <w:tr w:rsidR="003432CF" w:rsidRPr="0076101F" w14:paraId="11165FDF" w14:textId="77777777" w:rsidTr="000C770C">
        <w:trPr>
          <w:trHeight w:val="60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C9108" w14:textId="77777777" w:rsidR="003432CF" w:rsidRPr="0076101F" w:rsidRDefault="003432CF" w:rsidP="00637F1B">
            <w:pPr>
              <w:spacing w:line="360" w:lineRule="auto"/>
              <w:rPr>
                <w:b/>
                <w:bCs/>
              </w:rPr>
            </w:pPr>
            <w:r w:rsidRPr="210F32E4">
              <w:rPr>
                <w:b/>
                <w:bCs/>
              </w:rPr>
              <w:t>Environmental restructuring</w:t>
            </w:r>
          </w:p>
        </w:tc>
        <w:tc>
          <w:tcPr>
            <w:tcW w:w="4394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4B64C" w14:textId="77777777" w:rsidR="003432CF" w:rsidRPr="0076101F" w:rsidRDefault="003432CF" w:rsidP="00637F1B">
            <w:pPr>
              <w:spacing w:line="360" w:lineRule="auto"/>
              <w:rPr>
                <w:b/>
                <w:bCs/>
              </w:rPr>
            </w:pPr>
            <w:r w:rsidRPr="210F32E4">
              <w:rPr>
                <w:b/>
                <w:bCs/>
              </w:rPr>
              <w:t>Prompts/cues</w:t>
            </w:r>
          </w:p>
        </w:tc>
        <w:tc>
          <w:tcPr>
            <w:tcW w:w="26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26C02" w14:textId="77777777" w:rsidR="003432CF" w:rsidRPr="0076101F" w:rsidRDefault="003432CF" w:rsidP="00637F1B">
            <w:pPr>
              <w:spacing w:line="360" w:lineRule="auto"/>
              <w:rPr>
                <w:szCs w:val="21"/>
              </w:rPr>
            </w:pPr>
            <w:r w:rsidRPr="56572828">
              <w:t>Yes, remind family physicians</w:t>
            </w:r>
          </w:p>
        </w:tc>
      </w:tr>
      <w:tr w:rsidR="003432CF" w14:paraId="40A4489D" w14:textId="77777777" w:rsidTr="000C770C">
        <w:trPr>
          <w:trHeight w:val="60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8AB01" w14:textId="77777777" w:rsidR="003432CF" w:rsidRDefault="003432CF" w:rsidP="00637F1B">
            <w:pPr>
              <w:spacing w:line="360" w:lineRule="auto"/>
            </w:pPr>
            <w:r w:rsidRPr="210F32E4">
              <w:rPr>
                <w:b/>
                <w:bCs/>
              </w:rPr>
              <w:t>Modeling</w:t>
            </w:r>
          </w:p>
        </w:tc>
        <w:tc>
          <w:tcPr>
            <w:tcW w:w="4394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519A9" w14:textId="77777777" w:rsidR="003432CF" w:rsidRDefault="003432CF" w:rsidP="00637F1B">
            <w:pPr>
              <w:spacing w:line="360" w:lineRule="auto"/>
              <w:rPr>
                <w:b/>
                <w:bCs/>
              </w:rPr>
            </w:pPr>
            <w:r w:rsidRPr="210F32E4">
              <w:rPr>
                <w:b/>
                <w:bCs/>
              </w:rPr>
              <w:t>Demonstration of the behavior</w:t>
            </w:r>
          </w:p>
        </w:tc>
        <w:tc>
          <w:tcPr>
            <w:tcW w:w="26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62922" w14:textId="77777777" w:rsidR="003432CF" w:rsidRDefault="003432CF" w:rsidP="00637F1B">
            <w:pPr>
              <w:spacing w:line="360" w:lineRule="auto"/>
            </w:pPr>
            <w:r w:rsidRPr="210F32E4">
              <w:t>Yes, demonstrating physical activities in community events or online platforms is effective and affordable.</w:t>
            </w:r>
          </w:p>
          <w:p w14:paraId="5944D4CB" w14:textId="77777777" w:rsidR="003432CF" w:rsidRDefault="003432CF" w:rsidP="00637F1B">
            <w:pPr>
              <w:spacing w:line="360" w:lineRule="auto"/>
            </w:pPr>
          </w:p>
        </w:tc>
      </w:tr>
      <w:tr w:rsidR="003432CF" w:rsidRPr="0076101F" w14:paraId="37A4CC5D" w14:textId="77777777" w:rsidTr="000C770C">
        <w:trPr>
          <w:trHeight w:val="600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272D8" w14:textId="77777777" w:rsidR="003432CF" w:rsidRDefault="003432CF" w:rsidP="00637F1B">
            <w:pPr>
              <w:rPr>
                <w:b/>
                <w:bCs/>
              </w:rPr>
            </w:pPr>
            <w:r w:rsidRPr="0EECC2D4">
              <w:rPr>
                <w:b/>
                <w:bCs/>
              </w:rPr>
              <w:t>Enablement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CB112" w14:textId="30B405DC" w:rsidR="003432CF" w:rsidRPr="007E4851" w:rsidRDefault="003432CF" w:rsidP="00637F1B">
            <w:pPr>
              <w:spacing w:line="360" w:lineRule="auto"/>
              <w:rPr>
                <w:rFonts w:eastAsiaTheme="minorEastAsia"/>
                <w:b/>
                <w:bCs/>
              </w:rPr>
            </w:pPr>
            <w:r w:rsidRPr="4A997220">
              <w:rPr>
                <w:b/>
                <w:bCs/>
              </w:rPr>
              <w:t>Social support</w:t>
            </w:r>
            <w:r w:rsidR="007E4851">
              <w:rPr>
                <w:rFonts w:eastAsiaTheme="minorEastAsia" w:hint="eastAsia"/>
                <w:b/>
                <w:bCs/>
              </w:rPr>
              <w:t xml:space="preserve"> (practical)</w:t>
            </w:r>
          </w:p>
        </w:tc>
        <w:tc>
          <w:tcPr>
            <w:tcW w:w="26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1C8E4" w14:textId="77777777" w:rsidR="003432CF" w:rsidRPr="0076101F" w:rsidRDefault="003432CF" w:rsidP="00637F1B">
            <w:pPr>
              <w:spacing w:line="360" w:lineRule="auto"/>
              <w:rPr>
                <w:szCs w:val="21"/>
              </w:rPr>
            </w:pPr>
            <w:r w:rsidRPr="00F606B8">
              <w:rPr>
                <w:szCs w:val="21"/>
              </w:rPr>
              <w:t xml:space="preserve">Yes, providing guidance or companionship for physical activity is </w:t>
            </w:r>
            <w:r w:rsidRPr="00F606B8">
              <w:rPr>
                <w:szCs w:val="21"/>
              </w:rPr>
              <w:lastRenderedPageBreak/>
              <w:t>affordable and effective.</w:t>
            </w:r>
          </w:p>
        </w:tc>
      </w:tr>
      <w:tr w:rsidR="003432CF" w:rsidRPr="0076101F" w14:paraId="3C7A90DF" w14:textId="77777777" w:rsidTr="000C770C">
        <w:trPr>
          <w:trHeight w:val="600"/>
        </w:trPr>
        <w:tc>
          <w:tcPr>
            <w:tcW w:w="15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0D73D" w14:textId="77777777" w:rsidR="003432CF" w:rsidRPr="0076101F" w:rsidRDefault="003432CF" w:rsidP="00637F1B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4394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E15A0" w14:textId="77777777" w:rsidR="003432CF" w:rsidRPr="0076101F" w:rsidRDefault="003432CF" w:rsidP="00637F1B">
            <w:pPr>
              <w:spacing w:line="360" w:lineRule="auto"/>
              <w:rPr>
                <w:b/>
                <w:bCs/>
                <w:szCs w:val="21"/>
              </w:rPr>
            </w:pPr>
            <w:r w:rsidRPr="0058343D">
              <w:rPr>
                <w:b/>
                <w:bCs/>
                <w:szCs w:val="21"/>
              </w:rPr>
              <w:t>Action planning</w:t>
            </w:r>
          </w:p>
        </w:tc>
        <w:tc>
          <w:tcPr>
            <w:tcW w:w="26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08C7E" w14:textId="77777777" w:rsidR="003432CF" w:rsidRPr="0076101F" w:rsidRDefault="003432CF" w:rsidP="00637F1B">
            <w:pPr>
              <w:spacing w:line="360" w:lineRule="auto"/>
              <w:rPr>
                <w:szCs w:val="21"/>
              </w:rPr>
            </w:pPr>
            <w:r w:rsidRPr="009E291B">
              <w:rPr>
                <w:szCs w:val="21"/>
              </w:rPr>
              <w:t>Yes, creating plans for regular exercise is effective and widely acceptable.</w:t>
            </w:r>
          </w:p>
        </w:tc>
      </w:tr>
      <w:tr w:rsidR="003432CF" w:rsidRPr="0058343D" w14:paraId="7497A76A" w14:textId="77777777" w:rsidTr="003432C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147F59" w14:textId="77777777" w:rsidR="003432CF" w:rsidRPr="003432CF" w:rsidRDefault="003432CF" w:rsidP="00637F1B">
            <w:pPr>
              <w:jc w:val="center"/>
              <w:rPr>
                <w:b/>
                <w:bCs/>
              </w:rPr>
            </w:pPr>
            <w:r w:rsidRPr="003432CF">
              <w:rPr>
                <w:b/>
                <w:bCs/>
              </w:rPr>
              <w:t>Selected BCTs</w:t>
            </w:r>
          </w:p>
        </w:tc>
        <w:tc>
          <w:tcPr>
            <w:tcW w:w="7070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645FC" w14:textId="3A5628FC" w:rsidR="003432CF" w:rsidRDefault="003432CF" w:rsidP="00637F1B">
            <w:pPr>
              <w:spacing w:line="360" w:lineRule="auto"/>
              <w:rPr>
                <w:b/>
                <w:bCs/>
              </w:rPr>
            </w:pPr>
            <w:r w:rsidRPr="6142A44B">
              <w:rPr>
                <w:b/>
                <w:bCs/>
              </w:rPr>
              <w:t>Information about health consequences, Prompt/cues, Feedback on outcome(s) of the behavior, demonstration of the behavior, social support</w:t>
            </w:r>
            <w:r w:rsidR="007E4851">
              <w:rPr>
                <w:rFonts w:eastAsiaTheme="minorEastAsia" w:hint="eastAsia"/>
                <w:b/>
                <w:bCs/>
              </w:rPr>
              <w:t xml:space="preserve"> (practical)</w:t>
            </w:r>
            <w:r w:rsidRPr="6142A44B">
              <w:rPr>
                <w:b/>
                <w:bCs/>
              </w:rPr>
              <w:t>, Action planning</w:t>
            </w:r>
          </w:p>
        </w:tc>
      </w:tr>
      <w:bookmarkEnd w:id="27"/>
    </w:tbl>
    <w:p w14:paraId="495896C8" w14:textId="77777777" w:rsidR="00D8120C" w:rsidRPr="003432CF" w:rsidRDefault="00D8120C" w:rsidP="00FD5D4A">
      <w:pPr>
        <w:spacing w:line="360" w:lineRule="auto"/>
        <w:rPr>
          <w:szCs w:val="21"/>
        </w:rPr>
      </w:pPr>
    </w:p>
    <w:p w14:paraId="0ABFFD7F" w14:textId="77777777" w:rsidR="00FD5D4A" w:rsidRPr="0058343D" w:rsidRDefault="00FD5D4A" w:rsidP="00FD5D4A">
      <w:pPr>
        <w:spacing w:line="360" w:lineRule="auto"/>
        <w:rPr>
          <w:szCs w:val="21"/>
        </w:rPr>
      </w:pPr>
    </w:p>
    <w:p w14:paraId="026CA4FE" w14:textId="473515FD" w:rsidR="00FD5D4A" w:rsidRPr="00EB41D5" w:rsidRDefault="00FD5D4A" w:rsidP="00FD5D4A">
      <w:pPr>
        <w:pStyle w:val="Heading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8" w:name="_Toc190870971"/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Table S</w:t>
      </w:r>
      <w:r w:rsidR="00AF5654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21</w:t>
      </w:r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EB41D5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 xml:space="preserve"> Outline of the i</w:t>
      </w:r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ntervention strategy </w:t>
      </w:r>
      <w:r w:rsidRPr="00EB41D5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b</w:t>
      </w:r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ased on the identified intervention functions, policy categories and BCTs</w:t>
      </w:r>
      <w:r w:rsidRPr="00EB41D5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 xml:space="preserve"> for</w:t>
      </w:r>
      <w:r w:rsidRPr="00EB4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958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physical activity</w:t>
      </w:r>
      <w:r w:rsidRPr="00EB41D5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.</w:t>
      </w:r>
      <w:bookmarkEnd w:id="28"/>
    </w:p>
    <w:tbl>
      <w:tblPr>
        <w:tblW w:w="9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7"/>
        <w:gridCol w:w="1547"/>
        <w:gridCol w:w="1627"/>
        <w:gridCol w:w="3027"/>
        <w:gridCol w:w="1694"/>
      </w:tblGrid>
      <w:tr w:rsidR="00990549" w:rsidRPr="0058343D" w14:paraId="2BAB9A9A" w14:textId="77777777" w:rsidTr="00990549">
        <w:tc>
          <w:tcPr>
            <w:tcW w:w="16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024C10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Intervention functions</w:t>
            </w:r>
          </w:p>
        </w:tc>
        <w:tc>
          <w:tcPr>
            <w:tcW w:w="15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2CC698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COM-B components served by intervention functions</w:t>
            </w:r>
          </w:p>
        </w:tc>
        <w:tc>
          <w:tcPr>
            <w:tcW w:w="16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CBC2AF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BCTs to deliver intervention functions</w:t>
            </w:r>
          </w:p>
        </w:tc>
        <w:tc>
          <w:tcPr>
            <w:tcW w:w="3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F88B05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Policy categories through which BCTs can be delivered</w:t>
            </w:r>
          </w:p>
        </w:tc>
        <w:tc>
          <w:tcPr>
            <w:tcW w:w="1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F9F151" w14:textId="77777777" w:rsidR="00FD5D4A" w:rsidRPr="0058343D" w:rsidRDefault="00FD5D4A" w:rsidP="006148E0">
            <w:pPr>
              <w:spacing w:line="360" w:lineRule="auto"/>
              <w:rPr>
                <w:szCs w:val="21"/>
              </w:rPr>
            </w:pPr>
            <w:r w:rsidRPr="0058343D">
              <w:rPr>
                <w:b/>
                <w:bCs/>
                <w:szCs w:val="21"/>
              </w:rPr>
              <w:t>Intervention strategy</w:t>
            </w:r>
          </w:p>
        </w:tc>
      </w:tr>
      <w:tr w:rsidR="00990549" w:rsidRPr="0076101F" w14:paraId="76BC0C05" w14:textId="77777777" w:rsidTr="00990549">
        <w:tc>
          <w:tcPr>
            <w:tcW w:w="1627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6C82E" w14:textId="77777777" w:rsidR="00FD5D4A" w:rsidRPr="0076101F" w:rsidRDefault="00FD5D4A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Education</w:t>
            </w:r>
          </w:p>
        </w:tc>
        <w:tc>
          <w:tcPr>
            <w:tcW w:w="1547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A7C6E" w14:textId="77777777" w:rsidR="00FD5D4A" w:rsidRPr="0076101F" w:rsidRDefault="00FD5D4A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rFonts w:hint="eastAsia"/>
                <w:szCs w:val="21"/>
              </w:rPr>
              <w:t>Psychological capability, reflective motivation</w:t>
            </w:r>
          </w:p>
        </w:tc>
        <w:tc>
          <w:tcPr>
            <w:tcW w:w="16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45B35" w14:textId="77777777" w:rsidR="00FD5D4A" w:rsidRPr="0076101F" w:rsidRDefault="00FD5D4A" w:rsidP="006148E0">
            <w:pPr>
              <w:spacing w:line="360" w:lineRule="auto"/>
              <w:rPr>
                <w:b/>
                <w:bCs/>
                <w:szCs w:val="21"/>
              </w:rPr>
            </w:pPr>
            <w:r w:rsidRPr="0076101F">
              <w:rPr>
                <w:szCs w:val="21"/>
              </w:rPr>
              <w:t>Information about health consequences</w:t>
            </w:r>
          </w:p>
        </w:tc>
        <w:tc>
          <w:tcPr>
            <w:tcW w:w="3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BD287" w14:textId="77777777" w:rsidR="00FD5D4A" w:rsidRDefault="00FD5D4A" w:rsidP="006148E0">
            <w:pPr>
              <w:spacing w:line="360" w:lineRule="auto"/>
              <w:ind w:right="240"/>
            </w:pPr>
            <w:r w:rsidRPr="5938A229">
              <w:t>Communication/marketing</w:t>
            </w:r>
          </w:p>
          <w:p w14:paraId="18484975" w14:textId="77777777" w:rsidR="00FD5D4A" w:rsidRPr="0076101F" w:rsidRDefault="00FD5D4A" w:rsidP="006148E0">
            <w:pPr>
              <w:spacing w:line="360" w:lineRule="auto"/>
              <w:ind w:right="240"/>
              <w:rPr>
                <w:b/>
                <w:bCs/>
              </w:rPr>
            </w:pPr>
            <w:r w:rsidRPr="5938A229">
              <w:t>Service provision</w:t>
            </w:r>
          </w:p>
        </w:tc>
        <w:tc>
          <w:tcPr>
            <w:tcW w:w="1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6BAC3" w14:textId="77777777" w:rsidR="00FD5D4A" w:rsidRPr="00F6074F" w:rsidRDefault="00FD5D4A" w:rsidP="006148E0">
            <w:pPr>
              <w:spacing w:line="360" w:lineRule="auto"/>
            </w:pPr>
            <w:r w:rsidRPr="22F514FB">
              <w:t xml:space="preserve">Use multiple methods, such as educating patients on the benefits of physical activity through family physicians, </w:t>
            </w:r>
            <w:r w:rsidRPr="22F514FB">
              <w:lastRenderedPageBreak/>
              <w:t>their assistants, and community outreach. Address common misconceptions and explain how regular physical activity can reduce risks of chronic diseases.</w:t>
            </w:r>
          </w:p>
          <w:p w14:paraId="56A79997" w14:textId="77777777" w:rsidR="00FD5D4A" w:rsidRPr="00F6074F" w:rsidRDefault="00FD5D4A" w:rsidP="006148E0">
            <w:pPr>
              <w:spacing w:line="360" w:lineRule="auto"/>
              <w:rPr>
                <w:szCs w:val="21"/>
              </w:rPr>
            </w:pPr>
          </w:p>
        </w:tc>
      </w:tr>
      <w:tr w:rsidR="00990549" w:rsidRPr="0076101F" w14:paraId="53673838" w14:textId="77777777" w:rsidTr="00990549">
        <w:trPr>
          <w:trHeight w:val="600"/>
        </w:trPr>
        <w:tc>
          <w:tcPr>
            <w:tcW w:w="16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617AD" w14:textId="77777777" w:rsidR="00FD5D4A" w:rsidRPr="0076101F" w:rsidRDefault="00FD5D4A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5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70510" w14:textId="77777777" w:rsidR="00FD5D4A" w:rsidRPr="0076101F" w:rsidRDefault="00FD5D4A" w:rsidP="006148E0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6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A2003" w14:textId="77777777" w:rsidR="00FD5D4A" w:rsidRPr="0076101F" w:rsidRDefault="00FD5D4A" w:rsidP="006148E0">
            <w:pPr>
              <w:spacing w:line="360" w:lineRule="auto"/>
              <w:rPr>
                <w:b/>
                <w:bCs/>
                <w:szCs w:val="21"/>
              </w:rPr>
            </w:pPr>
            <w:r w:rsidRPr="361E9B90">
              <w:t xml:space="preserve">Feedback on outcome(s) of the behavior </w:t>
            </w:r>
          </w:p>
          <w:p w14:paraId="62EAEDD4" w14:textId="77777777" w:rsidR="00FD5D4A" w:rsidRDefault="00FD5D4A" w:rsidP="006148E0">
            <w:pPr>
              <w:spacing w:line="360" w:lineRule="auto"/>
            </w:pPr>
          </w:p>
        </w:tc>
        <w:tc>
          <w:tcPr>
            <w:tcW w:w="3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2B694" w14:textId="77777777" w:rsidR="00FD5D4A" w:rsidRPr="0076101F" w:rsidRDefault="00FD5D4A" w:rsidP="006148E0">
            <w:pPr>
              <w:spacing w:line="360" w:lineRule="auto"/>
              <w:rPr>
                <w:b/>
                <w:bCs/>
                <w:szCs w:val="21"/>
              </w:rPr>
            </w:pPr>
            <w:r w:rsidRPr="361E9B90">
              <w:t>Service provision</w:t>
            </w:r>
          </w:p>
          <w:p w14:paraId="0813406F" w14:textId="77777777" w:rsidR="00FD5D4A" w:rsidRDefault="00FD5D4A" w:rsidP="006148E0">
            <w:pPr>
              <w:spacing w:line="360" w:lineRule="auto"/>
              <w:ind w:right="240"/>
            </w:pPr>
            <w:r w:rsidRPr="361E9B90">
              <w:t>Communication/marketing</w:t>
            </w:r>
          </w:p>
          <w:p w14:paraId="659B8EAE" w14:textId="77777777" w:rsidR="00FD5D4A" w:rsidRDefault="00FD5D4A" w:rsidP="006148E0">
            <w:pPr>
              <w:spacing w:line="360" w:lineRule="auto"/>
              <w:ind w:right="240"/>
            </w:pPr>
          </w:p>
        </w:tc>
        <w:tc>
          <w:tcPr>
            <w:tcW w:w="1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D976F" w14:textId="77777777" w:rsidR="00FD5D4A" w:rsidRDefault="00FD5D4A" w:rsidP="006148E0">
            <w:pPr>
              <w:spacing w:line="360" w:lineRule="auto"/>
            </w:pPr>
            <w:r w:rsidRPr="361E9B90">
              <w:t xml:space="preserve">Provide regular feedback on patients’ progress in physical activity, such as improvements in strength, flexibility, or mood, and emphasize the importance of </w:t>
            </w:r>
            <w:r w:rsidRPr="361E9B90">
              <w:lastRenderedPageBreak/>
              <w:t>continued engagement.</w:t>
            </w:r>
          </w:p>
        </w:tc>
      </w:tr>
      <w:tr w:rsidR="00990549" w:rsidRPr="0076101F" w14:paraId="7814AB8E" w14:textId="77777777" w:rsidTr="00990549">
        <w:tc>
          <w:tcPr>
            <w:tcW w:w="16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48D58" w14:textId="77777777" w:rsidR="00FD5D4A" w:rsidRPr="0076101F" w:rsidRDefault="00FD5D4A" w:rsidP="006148E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lastRenderedPageBreak/>
              <w:t>Environmental restructuring</w:t>
            </w:r>
          </w:p>
        </w:tc>
        <w:tc>
          <w:tcPr>
            <w:tcW w:w="15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F2A02" w14:textId="30174FCC" w:rsidR="00FD5D4A" w:rsidRPr="0076101F" w:rsidRDefault="00FD5D4A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P</w:t>
            </w:r>
            <w:r w:rsidRPr="0076101F">
              <w:rPr>
                <w:rFonts w:hint="eastAsia"/>
                <w:szCs w:val="21"/>
              </w:rPr>
              <w:t>hysical opportunity</w:t>
            </w:r>
            <w:r w:rsidR="008E3222">
              <w:rPr>
                <w:szCs w:val="21"/>
              </w:rPr>
              <w:t xml:space="preserve">, social opportunity </w:t>
            </w:r>
          </w:p>
        </w:tc>
        <w:tc>
          <w:tcPr>
            <w:tcW w:w="16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B5BAE" w14:textId="77777777" w:rsidR="00FD5D4A" w:rsidRPr="0076101F" w:rsidRDefault="00FD5D4A" w:rsidP="006148E0">
            <w:pPr>
              <w:spacing w:line="360" w:lineRule="auto"/>
            </w:pPr>
            <w:r w:rsidRPr="4BFC7C05">
              <w:t>Prompts/cues</w:t>
            </w:r>
          </w:p>
        </w:tc>
        <w:tc>
          <w:tcPr>
            <w:tcW w:w="3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8EA98" w14:textId="77777777" w:rsidR="00FD5D4A" w:rsidRPr="0076101F" w:rsidRDefault="00FD5D4A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szCs w:val="21"/>
              </w:rPr>
              <w:t>Regulation</w:t>
            </w:r>
          </w:p>
        </w:tc>
        <w:tc>
          <w:tcPr>
            <w:tcW w:w="1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C8E88" w14:textId="77777777" w:rsidR="00FD5D4A" w:rsidRPr="00F6074F" w:rsidRDefault="00FD5D4A" w:rsidP="006148E0">
            <w:pPr>
              <w:spacing w:line="360" w:lineRule="auto"/>
            </w:pPr>
            <w:r w:rsidRPr="5938A229">
              <w:t>Establishing work requirements to provide physical activity guidance as a key component of lifestyle guidance during follow-up visits</w:t>
            </w:r>
            <w:r>
              <w:rPr>
                <w:rFonts w:hint="eastAsia"/>
              </w:rPr>
              <w:t>.</w:t>
            </w:r>
          </w:p>
        </w:tc>
      </w:tr>
      <w:tr w:rsidR="00990549" w:rsidRPr="0076101F" w14:paraId="6A74F113" w14:textId="77777777" w:rsidTr="00990549">
        <w:tc>
          <w:tcPr>
            <w:tcW w:w="1627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6509C" w14:textId="77777777" w:rsidR="00FD5D4A" w:rsidRPr="0076101F" w:rsidRDefault="00FD5D4A" w:rsidP="006148E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Enablement</w:t>
            </w:r>
          </w:p>
        </w:tc>
        <w:tc>
          <w:tcPr>
            <w:tcW w:w="1547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F4B69" w14:textId="77777777" w:rsidR="00FD5D4A" w:rsidRPr="0076101F" w:rsidRDefault="00FD5D4A" w:rsidP="006148E0">
            <w:pPr>
              <w:spacing w:line="360" w:lineRule="auto"/>
              <w:rPr>
                <w:szCs w:val="21"/>
              </w:rPr>
            </w:pPr>
            <w:r w:rsidRPr="0076101F">
              <w:rPr>
                <w:rFonts w:hint="eastAsia"/>
                <w:szCs w:val="21"/>
              </w:rPr>
              <w:t xml:space="preserve">Psychological capability, social opportunity </w:t>
            </w:r>
          </w:p>
        </w:tc>
        <w:tc>
          <w:tcPr>
            <w:tcW w:w="16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CD3B5" w14:textId="77777777" w:rsidR="00FD5D4A" w:rsidRPr="0076101F" w:rsidRDefault="00FD5D4A" w:rsidP="006148E0">
            <w:pPr>
              <w:spacing w:line="360" w:lineRule="auto"/>
            </w:pPr>
            <w:r w:rsidRPr="6142A44B">
              <w:t>Action planning</w:t>
            </w:r>
          </w:p>
        </w:tc>
        <w:tc>
          <w:tcPr>
            <w:tcW w:w="3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2BB6B" w14:textId="77777777" w:rsidR="00FD5D4A" w:rsidRPr="0076101F" w:rsidRDefault="00FD5D4A" w:rsidP="006148E0">
            <w:pPr>
              <w:spacing w:line="360" w:lineRule="auto"/>
            </w:pPr>
            <w:r w:rsidRPr="6142A44B">
              <w:t>Service provision</w:t>
            </w:r>
          </w:p>
        </w:tc>
        <w:tc>
          <w:tcPr>
            <w:tcW w:w="1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CCA97" w14:textId="77777777" w:rsidR="00FD5D4A" w:rsidRPr="00F6074F" w:rsidRDefault="00FD5D4A" w:rsidP="006148E0">
            <w:pPr>
              <w:spacing w:line="360" w:lineRule="auto"/>
            </w:pPr>
            <w:r w:rsidRPr="6142A44B">
              <w:t xml:space="preserve">Using Clinical Decision Support System (CDSS) prescribe patients physical exercise plan during family physician consultation </w:t>
            </w:r>
          </w:p>
        </w:tc>
      </w:tr>
      <w:tr w:rsidR="00990549" w:rsidRPr="0076101F" w14:paraId="5A82053E" w14:textId="77777777" w:rsidTr="00990549">
        <w:tc>
          <w:tcPr>
            <w:tcW w:w="1627" w:type="dxa"/>
            <w:vMerge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14729" w14:textId="77777777" w:rsidR="00FD5D4A" w:rsidRDefault="00FD5D4A" w:rsidP="006148E0">
            <w:pPr>
              <w:spacing w:line="360" w:lineRule="auto"/>
              <w:rPr>
                <w:szCs w:val="21"/>
              </w:rPr>
            </w:pPr>
          </w:p>
        </w:tc>
        <w:tc>
          <w:tcPr>
            <w:tcW w:w="1547" w:type="dxa"/>
            <w:vMerge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3C0E5" w14:textId="77777777" w:rsidR="00FD5D4A" w:rsidRPr="0076101F" w:rsidRDefault="00FD5D4A" w:rsidP="006148E0">
            <w:pPr>
              <w:spacing w:line="360" w:lineRule="auto"/>
              <w:rPr>
                <w:szCs w:val="21"/>
              </w:rPr>
            </w:pPr>
          </w:p>
        </w:tc>
        <w:tc>
          <w:tcPr>
            <w:tcW w:w="16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BD23A" w14:textId="77777777" w:rsidR="00FD5D4A" w:rsidRPr="6142A44B" w:rsidRDefault="00FD5D4A" w:rsidP="006148E0">
            <w:pPr>
              <w:spacing w:line="360" w:lineRule="auto"/>
            </w:pPr>
            <w:r>
              <w:t>Action Planning</w:t>
            </w:r>
          </w:p>
        </w:tc>
        <w:tc>
          <w:tcPr>
            <w:tcW w:w="3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CEE63" w14:textId="77777777" w:rsidR="00FD5D4A" w:rsidRPr="6142A44B" w:rsidRDefault="00FD5D4A" w:rsidP="006148E0">
            <w:pPr>
              <w:spacing w:line="360" w:lineRule="auto"/>
            </w:pPr>
            <w:r w:rsidRPr="00DC0DEE">
              <w:rPr>
                <w:szCs w:val="21"/>
              </w:rPr>
              <w:t>Environmental/Social planning</w:t>
            </w:r>
          </w:p>
        </w:tc>
        <w:tc>
          <w:tcPr>
            <w:tcW w:w="1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222A8" w14:textId="77777777" w:rsidR="00FD5D4A" w:rsidRPr="00461355" w:rsidRDefault="00FD5D4A" w:rsidP="006148E0">
            <w:pPr>
              <w:spacing w:line="360" w:lineRule="auto"/>
            </w:pPr>
            <w:r w:rsidRPr="00461355">
              <w:t>Provide photos,</w:t>
            </w:r>
          </w:p>
          <w:p w14:paraId="4D3866F0" w14:textId="77777777" w:rsidR="00FD5D4A" w:rsidRPr="00461355" w:rsidRDefault="00FD5D4A" w:rsidP="006148E0">
            <w:pPr>
              <w:spacing w:line="360" w:lineRule="auto"/>
            </w:pPr>
            <w:r w:rsidRPr="00461355">
              <w:t>maps, and</w:t>
            </w:r>
          </w:p>
          <w:p w14:paraId="07D1F236" w14:textId="77777777" w:rsidR="00FD5D4A" w:rsidRPr="00461355" w:rsidRDefault="00FD5D4A" w:rsidP="006148E0">
            <w:pPr>
              <w:spacing w:line="360" w:lineRule="auto"/>
            </w:pPr>
            <w:r w:rsidRPr="00461355">
              <w:t>schedules for</w:t>
            </w:r>
          </w:p>
          <w:p w14:paraId="1C45C01C" w14:textId="77777777" w:rsidR="00FD5D4A" w:rsidRPr="00461355" w:rsidRDefault="00FD5D4A" w:rsidP="006148E0">
            <w:pPr>
              <w:spacing w:line="360" w:lineRule="auto"/>
            </w:pPr>
            <w:r w:rsidRPr="00461355">
              <w:t>local exercise</w:t>
            </w:r>
          </w:p>
          <w:p w14:paraId="3AE7B861" w14:textId="77777777" w:rsidR="00FD5D4A" w:rsidRPr="00461355" w:rsidRDefault="00FD5D4A" w:rsidP="006148E0">
            <w:pPr>
              <w:spacing w:line="360" w:lineRule="auto"/>
            </w:pPr>
            <w:r w:rsidRPr="00461355">
              <w:t>classes, parks, or</w:t>
            </w:r>
          </w:p>
          <w:p w14:paraId="669942A5" w14:textId="77777777" w:rsidR="00FD5D4A" w:rsidRPr="00461355" w:rsidRDefault="00FD5D4A" w:rsidP="006148E0">
            <w:pPr>
              <w:spacing w:line="360" w:lineRule="auto"/>
            </w:pPr>
            <w:r w:rsidRPr="00461355">
              <w:t>walking paths to</w:t>
            </w:r>
          </w:p>
          <w:p w14:paraId="209E92E1" w14:textId="77777777" w:rsidR="00FD5D4A" w:rsidRPr="00461355" w:rsidRDefault="00FD5D4A" w:rsidP="006148E0">
            <w:pPr>
              <w:spacing w:line="360" w:lineRule="auto"/>
            </w:pPr>
            <w:r w:rsidRPr="00461355">
              <w:t>help elderly</w:t>
            </w:r>
          </w:p>
          <w:p w14:paraId="7E757A88" w14:textId="77777777" w:rsidR="00FD5D4A" w:rsidRPr="00461355" w:rsidRDefault="00FD5D4A" w:rsidP="006148E0">
            <w:pPr>
              <w:spacing w:line="360" w:lineRule="auto"/>
            </w:pPr>
            <w:r w:rsidRPr="00461355">
              <w:t>individuals and</w:t>
            </w:r>
          </w:p>
          <w:p w14:paraId="7BEAA778" w14:textId="77777777" w:rsidR="00FD5D4A" w:rsidRPr="00461355" w:rsidRDefault="00FD5D4A" w:rsidP="006148E0">
            <w:pPr>
              <w:spacing w:line="360" w:lineRule="auto"/>
            </w:pPr>
            <w:r w:rsidRPr="00461355">
              <w:t>others identify</w:t>
            </w:r>
          </w:p>
          <w:p w14:paraId="74278E5E" w14:textId="77777777" w:rsidR="00FD5D4A" w:rsidRPr="00461355" w:rsidRDefault="00FD5D4A" w:rsidP="006148E0">
            <w:pPr>
              <w:spacing w:line="360" w:lineRule="auto"/>
            </w:pPr>
            <w:r w:rsidRPr="00461355">
              <w:t>accessible</w:t>
            </w:r>
          </w:p>
          <w:p w14:paraId="2C8D9C05" w14:textId="77777777" w:rsidR="00FD5D4A" w:rsidRPr="00461355" w:rsidRDefault="00FD5D4A" w:rsidP="006148E0">
            <w:pPr>
              <w:spacing w:line="360" w:lineRule="auto"/>
            </w:pPr>
            <w:r w:rsidRPr="00461355">
              <w:t>physical activity</w:t>
            </w:r>
          </w:p>
          <w:p w14:paraId="4FA726A2" w14:textId="77777777" w:rsidR="00FD5D4A" w:rsidRPr="6142A44B" w:rsidRDefault="00FD5D4A" w:rsidP="006148E0">
            <w:pPr>
              <w:spacing w:line="360" w:lineRule="auto"/>
            </w:pPr>
            <w:r w:rsidRPr="00461355">
              <w:t>options.</w:t>
            </w:r>
          </w:p>
        </w:tc>
      </w:tr>
      <w:tr w:rsidR="00990549" w:rsidRPr="0076101F" w14:paraId="59CE1605" w14:textId="77777777" w:rsidTr="00990549">
        <w:tc>
          <w:tcPr>
            <w:tcW w:w="16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0070C" w14:textId="77777777" w:rsidR="00FD5D4A" w:rsidRDefault="00FD5D4A" w:rsidP="006148E0">
            <w:pPr>
              <w:spacing w:line="360" w:lineRule="auto"/>
              <w:rPr>
                <w:szCs w:val="21"/>
              </w:rPr>
            </w:pPr>
          </w:p>
        </w:tc>
        <w:tc>
          <w:tcPr>
            <w:tcW w:w="15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B23F1" w14:textId="77777777" w:rsidR="00FD5D4A" w:rsidRPr="0076101F" w:rsidRDefault="00FD5D4A" w:rsidP="006148E0">
            <w:pPr>
              <w:spacing w:line="360" w:lineRule="auto"/>
              <w:rPr>
                <w:szCs w:val="21"/>
              </w:rPr>
            </w:pPr>
          </w:p>
        </w:tc>
        <w:tc>
          <w:tcPr>
            <w:tcW w:w="16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E7A18" w14:textId="49E09D67" w:rsidR="00FD5D4A" w:rsidRPr="00C629D6" w:rsidRDefault="00FD5D4A" w:rsidP="006148E0">
            <w:pPr>
              <w:spacing w:line="360" w:lineRule="auto"/>
              <w:rPr>
                <w:szCs w:val="21"/>
              </w:rPr>
            </w:pPr>
            <w:r w:rsidRPr="00DC0DEE">
              <w:rPr>
                <w:szCs w:val="21"/>
              </w:rPr>
              <w:t>Social support</w:t>
            </w:r>
            <w:r w:rsidR="000737B1">
              <w:rPr>
                <w:szCs w:val="21"/>
              </w:rPr>
              <w:t xml:space="preserve"> (practical)</w:t>
            </w:r>
          </w:p>
        </w:tc>
        <w:tc>
          <w:tcPr>
            <w:tcW w:w="3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E9E45" w14:textId="77777777" w:rsidR="00FD5D4A" w:rsidRPr="0076101F" w:rsidRDefault="00FD5D4A" w:rsidP="006148E0">
            <w:pPr>
              <w:spacing w:line="360" w:lineRule="auto"/>
              <w:rPr>
                <w:szCs w:val="21"/>
              </w:rPr>
            </w:pPr>
            <w:r w:rsidRPr="00DC0DEE">
              <w:rPr>
                <w:szCs w:val="21"/>
              </w:rPr>
              <w:t>Environmental/Social planning</w:t>
            </w:r>
          </w:p>
        </w:tc>
        <w:tc>
          <w:tcPr>
            <w:tcW w:w="1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A95B4" w14:textId="77777777" w:rsidR="00FD5D4A" w:rsidRPr="00C629D6" w:rsidRDefault="00FD5D4A" w:rsidP="006148E0">
            <w:pPr>
              <w:spacing w:line="360" w:lineRule="auto"/>
            </w:pPr>
            <w:r w:rsidRPr="01E2F380">
              <w:t xml:space="preserve">Family physicians can provide reminders for </w:t>
            </w:r>
            <w:r>
              <w:t>caregivers</w:t>
            </w:r>
            <w:r w:rsidRPr="01E2F380">
              <w:t xml:space="preserve"> to support and assist t</w:t>
            </w:r>
            <w:r>
              <w:t>he patients’ physical activity.</w:t>
            </w:r>
          </w:p>
        </w:tc>
      </w:tr>
      <w:tr w:rsidR="00990549" w14:paraId="039557AC" w14:textId="77777777" w:rsidTr="00990549">
        <w:trPr>
          <w:trHeight w:val="300"/>
        </w:trPr>
        <w:tc>
          <w:tcPr>
            <w:tcW w:w="16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FB2C7" w14:textId="77777777" w:rsidR="00FD5D4A" w:rsidRDefault="00FD5D4A" w:rsidP="006148E0">
            <w:pPr>
              <w:spacing w:line="360" w:lineRule="auto"/>
            </w:pPr>
            <w:r w:rsidRPr="4B0446A1">
              <w:lastRenderedPageBreak/>
              <w:t>Modeling</w:t>
            </w:r>
          </w:p>
        </w:tc>
        <w:tc>
          <w:tcPr>
            <w:tcW w:w="15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A6AE4" w14:textId="77777777" w:rsidR="00FD5D4A" w:rsidRDefault="00FD5D4A" w:rsidP="006148E0">
            <w:pPr>
              <w:spacing w:line="360" w:lineRule="auto"/>
            </w:pPr>
            <w:r w:rsidRPr="4B0446A1">
              <w:rPr>
                <w:szCs w:val="21"/>
              </w:rPr>
              <w:t>Reflective motivation, social opportunity</w:t>
            </w:r>
          </w:p>
        </w:tc>
        <w:tc>
          <w:tcPr>
            <w:tcW w:w="16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36433" w14:textId="77777777" w:rsidR="00FD5D4A" w:rsidRDefault="00FD5D4A" w:rsidP="006148E0">
            <w:pPr>
              <w:spacing w:line="360" w:lineRule="auto"/>
            </w:pPr>
            <w:r w:rsidRPr="4B0446A1">
              <w:rPr>
                <w:szCs w:val="21"/>
              </w:rPr>
              <w:t>Demonstration of the behavior</w:t>
            </w:r>
          </w:p>
        </w:tc>
        <w:tc>
          <w:tcPr>
            <w:tcW w:w="3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7DB49" w14:textId="77777777" w:rsidR="00FD5D4A" w:rsidRDefault="00FD5D4A" w:rsidP="006148E0">
            <w:pPr>
              <w:spacing w:line="360" w:lineRule="auto"/>
            </w:pPr>
            <w:r w:rsidRPr="4B0446A1">
              <w:rPr>
                <w:szCs w:val="21"/>
              </w:rPr>
              <w:t>Communication/marketing, Service provision</w:t>
            </w:r>
          </w:p>
        </w:tc>
        <w:tc>
          <w:tcPr>
            <w:tcW w:w="1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D049B" w14:textId="77777777" w:rsidR="00990549" w:rsidRDefault="00990549" w:rsidP="00990549">
            <w:pPr>
              <w:spacing w:line="360" w:lineRule="auto"/>
            </w:pPr>
            <w:r>
              <w:t xml:space="preserve">Consult geriatric exercise specialists to provide demonstrations on recommended physical exercises. </w:t>
            </w:r>
          </w:p>
          <w:p w14:paraId="03D682AF" w14:textId="77777777" w:rsidR="00990549" w:rsidRDefault="00990549" w:rsidP="00990549">
            <w:pPr>
              <w:spacing w:line="360" w:lineRule="auto"/>
            </w:pPr>
          </w:p>
          <w:p w14:paraId="47A4426E" w14:textId="576014EB" w:rsidR="00FD5D4A" w:rsidRDefault="00990549" w:rsidP="00990549">
            <w:pPr>
              <w:spacing w:line="360" w:lineRule="auto"/>
            </w:pPr>
            <w:r>
              <w:t xml:space="preserve">Create promotional videos showing elderly individuals performing safe and achievable exercises. Additionally, organize community exercise events where role models can guide and </w:t>
            </w:r>
            <w:r>
              <w:lastRenderedPageBreak/>
              <w:t>inspire others to participate.</w:t>
            </w:r>
          </w:p>
        </w:tc>
      </w:tr>
    </w:tbl>
    <w:p w14:paraId="13510F91" w14:textId="77777777" w:rsidR="00FD5D4A" w:rsidRPr="0058343D" w:rsidRDefault="00FD5D4A" w:rsidP="00FD5D4A">
      <w:pPr>
        <w:spacing w:line="360" w:lineRule="auto"/>
        <w:rPr>
          <w:szCs w:val="21"/>
        </w:rPr>
      </w:pPr>
    </w:p>
    <w:p w14:paraId="095284BA" w14:textId="55C32D7E" w:rsidR="004978CA" w:rsidRPr="00EB41D5" w:rsidRDefault="00A71538" w:rsidP="004978CA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Cs w:val="21"/>
        </w:rPr>
        <w:br w:type="page"/>
      </w:r>
      <w:bookmarkStart w:id="29" w:name="_Toc190870972"/>
      <w:r w:rsidR="004978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Glossary of Technical Terms in BCW</w:t>
      </w:r>
      <w:bookmarkEnd w:id="29"/>
      <w:r w:rsidR="004978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</w:p>
    <w:p w14:paraId="77F0B3EE" w14:textId="05B125EE" w:rsidR="00733469" w:rsidRPr="00733469" w:rsidRDefault="00733469" w:rsidP="00733469">
      <w:pPr>
        <w:rPr>
          <w:szCs w:val="21"/>
        </w:rPr>
      </w:pPr>
      <w:r w:rsidRPr="00733469">
        <w:rPr>
          <w:szCs w:val="21"/>
        </w:rPr>
        <w:t>This</w:t>
      </w:r>
      <w:r w:rsidR="004978CA">
        <w:rPr>
          <w:szCs w:val="21"/>
        </w:rPr>
        <w:t xml:space="preserve"> section</w:t>
      </w:r>
      <w:r w:rsidRPr="00733469">
        <w:rPr>
          <w:szCs w:val="21"/>
        </w:rPr>
        <w:t xml:space="preserve"> provides an overview of key terms and frameworks outlined in </w:t>
      </w:r>
      <w:r w:rsidRPr="00733469">
        <w:rPr>
          <w:i/>
          <w:iCs/>
          <w:szCs w:val="21"/>
        </w:rPr>
        <w:t xml:space="preserve">The </w:t>
      </w:r>
      <w:proofErr w:type="spellStart"/>
      <w:r w:rsidRPr="00733469">
        <w:rPr>
          <w:i/>
          <w:iCs/>
          <w:szCs w:val="21"/>
        </w:rPr>
        <w:t>Behaviour</w:t>
      </w:r>
      <w:proofErr w:type="spellEnd"/>
      <w:r w:rsidRPr="00733469">
        <w:rPr>
          <w:i/>
          <w:iCs/>
          <w:szCs w:val="21"/>
        </w:rPr>
        <w:t xml:space="preserve"> Change Wheel: A Guide to Designing Interventions</w:t>
      </w:r>
      <w:r w:rsidRPr="00733469">
        <w:rPr>
          <w:szCs w:val="21"/>
        </w:rPr>
        <w:t xml:space="preserve"> by Susan Michie, Lou Atkins, and Robert West (2014). The definitions and examples reflect the professional language and rigor required for understanding and applying the </w:t>
      </w:r>
      <w:proofErr w:type="spellStart"/>
      <w:r w:rsidRPr="00733469">
        <w:rPr>
          <w:szCs w:val="21"/>
        </w:rPr>
        <w:t>Behaviour</w:t>
      </w:r>
      <w:proofErr w:type="spellEnd"/>
      <w:r w:rsidRPr="00733469">
        <w:rPr>
          <w:szCs w:val="21"/>
        </w:rPr>
        <w:t xml:space="preserve"> Change Wheel (BCW) framework.</w:t>
      </w:r>
    </w:p>
    <w:p w14:paraId="6833B1F6" w14:textId="1BC989BF" w:rsidR="00733469" w:rsidRPr="00733469" w:rsidRDefault="00733469" w:rsidP="00733469">
      <w:pPr>
        <w:rPr>
          <w:szCs w:val="21"/>
        </w:rPr>
      </w:pPr>
    </w:p>
    <w:p w14:paraId="223F17FD" w14:textId="77777777" w:rsidR="00733469" w:rsidRPr="00733469" w:rsidRDefault="00733469" w:rsidP="00733469">
      <w:pPr>
        <w:rPr>
          <w:b/>
          <w:bCs/>
          <w:szCs w:val="21"/>
        </w:rPr>
      </w:pPr>
      <w:r w:rsidRPr="00733469">
        <w:rPr>
          <w:b/>
          <w:bCs/>
          <w:szCs w:val="21"/>
        </w:rPr>
        <w:t>1. Unacceptable, Unpromising but Worth Considering, Promising, Very Promising</w:t>
      </w:r>
    </w:p>
    <w:p w14:paraId="698814C8" w14:textId="77777777" w:rsidR="00733469" w:rsidRPr="00733469" w:rsidRDefault="00733469" w:rsidP="00733469">
      <w:pPr>
        <w:rPr>
          <w:szCs w:val="21"/>
        </w:rPr>
      </w:pPr>
      <w:r w:rsidRPr="00733469">
        <w:rPr>
          <w:szCs w:val="21"/>
        </w:rPr>
        <w:t>These terms are used to assess the feasibility and effectiveness of behavior change interventions:</w:t>
      </w:r>
    </w:p>
    <w:p w14:paraId="24922EA0" w14:textId="77777777" w:rsidR="00733469" w:rsidRPr="00733469" w:rsidRDefault="00733469" w:rsidP="00733469">
      <w:pPr>
        <w:numPr>
          <w:ilvl w:val="0"/>
          <w:numId w:val="15"/>
        </w:numPr>
        <w:rPr>
          <w:szCs w:val="21"/>
        </w:rPr>
      </w:pPr>
      <w:r w:rsidRPr="00733469">
        <w:rPr>
          <w:b/>
          <w:bCs/>
          <w:szCs w:val="21"/>
        </w:rPr>
        <w:t>Unacceptable</w:t>
      </w:r>
      <w:r w:rsidRPr="00733469">
        <w:rPr>
          <w:szCs w:val="21"/>
        </w:rPr>
        <w:t>: An intervention that is ethically, socially, or practically unacceptable. It may cause harm to the target population or stakeholders and therefore should not be considered for implementation.</w:t>
      </w:r>
    </w:p>
    <w:p w14:paraId="17136E2B" w14:textId="77777777" w:rsidR="00733469" w:rsidRPr="00733469" w:rsidRDefault="00733469" w:rsidP="00733469">
      <w:pPr>
        <w:numPr>
          <w:ilvl w:val="0"/>
          <w:numId w:val="15"/>
        </w:numPr>
        <w:rPr>
          <w:szCs w:val="21"/>
        </w:rPr>
      </w:pPr>
      <w:r w:rsidRPr="00733469">
        <w:rPr>
          <w:b/>
          <w:bCs/>
          <w:szCs w:val="21"/>
        </w:rPr>
        <w:t>Unpromising but Worth Considering</w:t>
      </w:r>
      <w:r w:rsidRPr="00733469">
        <w:rPr>
          <w:szCs w:val="21"/>
        </w:rPr>
        <w:t>: An intervention with limited initial effectiveness or feasibility but still holds some potential. It may require further evaluation or testing before making a final decision.</w:t>
      </w:r>
    </w:p>
    <w:p w14:paraId="5F762A61" w14:textId="77777777" w:rsidR="00733469" w:rsidRPr="00733469" w:rsidRDefault="00733469" w:rsidP="00733469">
      <w:pPr>
        <w:numPr>
          <w:ilvl w:val="0"/>
          <w:numId w:val="15"/>
        </w:numPr>
        <w:rPr>
          <w:szCs w:val="21"/>
        </w:rPr>
      </w:pPr>
      <w:r w:rsidRPr="00733469">
        <w:rPr>
          <w:b/>
          <w:bCs/>
          <w:szCs w:val="21"/>
        </w:rPr>
        <w:t>Promising</w:t>
      </w:r>
      <w:r w:rsidRPr="00733469">
        <w:rPr>
          <w:szCs w:val="21"/>
        </w:rPr>
        <w:t>: An intervention that shows positive effects and potential for behavior change. It is suitable for further development or application, though some adjustments or improvements may still be needed.</w:t>
      </w:r>
    </w:p>
    <w:p w14:paraId="5344C55F" w14:textId="77777777" w:rsidR="00733469" w:rsidRPr="00733469" w:rsidRDefault="00733469" w:rsidP="00733469">
      <w:pPr>
        <w:numPr>
          <w:ilvl w:val="0"/>
          <w:numId w:val="15"/>
        </w:numPr>
        <w:rPr>
          <w:szCs w:val="21"/>
        </w:rPr>
      </w:pPr>
      <w:r w:rsidRPr="00733469">
        <w:rPr>
          <w:b/>
          <w:bCs/>
          <w:szCs w:val="21"/>
        </w:rPr>
        <w:t>Very Promising</w:t>
      </w:r>
      <w:r w:rsidRPr="00733469">
        <w:rPr>
          <w:szCs w:val="21"/>
        </w:rPr>
        <w:t>: An intervention that has been preliminarily validated and shows significant effectiveness, with high potential for success. It is suitable for rapid implementation or scale-up.</w:t>
      </w:r>
    </w:p>
    <w:p w14:paraId="1054AA34" w14:textId="58E8D93A" w:rsidR="00733469" w:rsidRPr="00733469" w:rsidRDefault="00733469" w:rsidP="00733469">
      <w:pPr>
        <w:rPr>
          <w:szCs w:val="21"/>
        </w:rPr>
      </w:pPr>
    </w:p>
    <w:p w14:paraId="1B123475" w14:textId="77777777" w:rsidR="00733469" w:rsidRPr="00733469" w:rsidRDefault="00733469" w:rsidP="00733469">
      <w:pPr>
        <w:rPr>
          <w:b/>
          <w:bCs/>
          <w:szCs w:val="21"/>
        </w:rPr>
      </w:pPr>
      <w:r w:rsidRPr="00733469">
        <w:rPr>
          <w:b/>
          <w:bCs/>
          <w:szCs w:val="21"/>
        </w:rPr>
        <w:t>2. COM-B Components</w:t>
      </w:r>
    </w:p>
    <w:p w14:paraId="24731C63" w14:textId="58B55A18" w:rsidR="00733469" w:rsidRPr="00733469" w:rsidRDefault="00733469" w:rsidP="00733469">
      <w:pPr>
        <w:rPr>
          <w:szCs w:val="21"/>
        </w:rPr>
      </w:pPr>
      <w:r w:rsidRPr="00733469">
        <w:rPr>
          <w:szCs w:val="21"/>
        </w:rPr>
        <w:t xml:space="preserve">The COM-B model is the core framework in the </w:t>
      </w:r>
      <w:proofErr w:type="spellStart"/>
      <w:r w:rsidRPr="00733469">
        <w:rPr>
          <w:szCs w:val="21"/>
        </w:rPr>
        <w:t>Behaviour</w:t>
      </w:r>
      <w:proofErr w:type="spellEnd"/>
      <w:r w:rsidRPr="00733469">
        <w:rPr>
          <w:szCs w:val="21"/>
        </w:rPr>
        <w:t xml:space="preserve"> Change Wheel, aimed at identifying and analyzing the key factors influencing behavior. It consists of three interrelated components:</w:t>
      </w:r>
      <w:r w:rsidR="00433113">
        <w:rPr>
          <w:szCs w:val="21"/>
        </w:rPr>
        <w:t xml:space="preserve"> capability, opportunity, and motivation. Below are definitions and examples of subsets of each </w:t>
      </w:r>
      <w:proofErr w:type="gramStart"/>
      <w:r w:rsidR="00433113">
        <w:rPr>
          <w:szCs w:val="21"/>
        </w:rPr>
        <w:t>components</w:t>
      </w:r>
      <w:proofErr w:type="gramEnd"/>
      <w:r w:rsidR="00433113">
        <w:rPr>
          <w:szCs w:val="21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198"/>
      </w:tblGrid>
      <w:tr w:rsidR="00433113" w:rsidRPr="00733469" w14:paraId="681596AE" w14:textId="77777777" w:rsidTr="00433113">
        <w:tc>
          <w:tcPr>
            <w:tcW w:w="5098" w:type="dxa"/>
            <w:hideMark/>
          </w:tcPr>
          <w:p w14:paraId="39F62E06" w14:textId="0BAA4810" w:rsidR="00433113" w:rsidRDefault="00433113" w:rsidP="00433113">
            <w:pPr>
              <w:rPr>
                <w:b/>
                <w:bCs/>
                <w:szCs w:val="21"/>
              </w:rPr>
            </w:pPr>
            <w:r w:rsidRPr="00433113">
              <w:rPr>
                <w:b/>
                <w:bCs/>
                <w:szCs w:val="21"/>
              </w:rPr>
              <w:t xml:space="preserve">COM-B model </w:t>
            </w:r>
            <w:r>
              <w:rPr>
                <w:b/>
                <w:bCs/>
                <w:szCs w:val="21"/>
              </w:rPr>
              <w:t>c</w:t>
            </w:r>
            <w:r w:rsidRPr="00433113">
              <w:rPr>
                <w:b/>
                <w:bCs/>
                <w:szCs w:val="21"/>
              </w:rPr>
              <w:t xml:space="preserve">omponent </w:t>
            </w:r>
          </w:p>
          <w:p w14:paraId="3A323B0C" w14:textId="79D9F76E" w:rsidR="00433113" w:rsidRPr="00433113" w:rsidRDefault="00433113" w:rsidP="00433113">
            <w:pPr>
              <w:rPr>
                <w:b/>
                <w:bCs/>
                <w:szCs w:val="21"/>
              </w:rPr>
            </w:pPr>
            <w:r w:rsidRPr="00433113">
              <w:rPr>
                <w:szCs w:val="21"/>
              </w:rPr>
              <w:t>Definitio</w:t>
            </w:r>
            <w:r>
              <w:rPr>
                <w:szCs w:val="21"/>
              </w:rPr>
              <w:t>n</w:t>
            </w:r>
          </w:p>
        </w:tc>
        <w:tc>
          <w:tcPr>
            <w:tcW w:w="3198" w:type="dxa"/>
            <w:hideMark/>
          </w:tcPr>
          <w:p w14:paraId="34101580" w14:textId="1E9B5093" w:rsidR="00433113" w:rsidRPr="00433113" w:rsidRDefault="00433113" w:rsidP="00433113">
            <w:pPr>
              <w:rPr>
                <w:b/>
                <w:bCs/>
                <w:i/>
                <w:iCs/>
                <w:szCs w:val="21"/>
              </w:rPr>
            </w:pPr>
            <w:r w:rsidRPr="00433113">
              <w:rPr>
                <w:b/>
                <w:bCs/>
                <w:i/>
                <w:iCs/>
                <w:szCs w:val="21"/>
              </w:rPr>
              <w:t>Example</w:t>
            </w:r>
          </w:p>
        </w:tc>
      </w:tr>
      <w:tr w:rsidR="00433113" w:rsidRPr="00733469" w14:paraId="3C607FD0" w14:textId="77777777" w:rsidTr="00433113">
        <w:tc>
          <w:tcPr>
            <w:tcW w:w="5098" w:type="dxa"/>
            <w:hideMark/>
          </w:tcPr>
          <w:p w14:paraId="49D85228" w14:textId="77777777" w:rsidR="00433113" w:rsidRDefault="00433113" w:rsidP="00637F1B">
            <w:pPr>
              <w:rPr>
                <w:b/>
                <w:bCs/>
                <w:szCs w:val="21"/>
              </w:rPr>
            </w:pPr>
            <w:r w:rsidRPr="00433113">
              <w:rPr>
                <w:b/>
                <w:bCs/>
                <w:szCs w:val="21"/>
              </w:rPr>
              <w:t xml:space="preserve">Physical capability </w:t>
            </w:r>
          </w:p>
          <w:p w14:paraId="1F42807B" w14:textId="0C44E380" w:rsidR="00433113" w:rsidRPr="00433113" w:rsidRDefault="00433113" w:rsidP="00637F1B">
            <w:pPr>
              <w:rPr>
                <w:szCs w:val="21"/>
              </w:rPr>
            </w:pPr>
            <w:r w:rsidRPr="00433113">
              <w:rPr>
                <w:szCs w:val="21"/>
              </w:rPr>
              <w:t>Physical skill, strength or stamina</w:t>
            </w:r>
          </w:p>
        </w:tc>
        <w:tc>
          <w:tcPr>
            <w:tcW w:w="3198" w:type="dxa"/>
            <w:hideMark/>
          </w:tcPr>
          <w:p w14:paraId="5547BE68" w14:textId="7502B877" w:rsidR="00433113" w:rsidRPr="00433113" w:rsidRDefault="00433113" w:rsidP="00433113">
            <w:pPr>
              <w:rPr>
                <w:i/>
                <w:iCs/>
                <w:szCs w:val="21"/>
              </w:rPr>
            </w:pPr>
            <w:r w:rsidRPr="00433113">
              <w:rPr>
                <w:i/>
                <w:iCs/>
                <w:szCs w:val="21"/>
              </w:rPr>
              <w:t>Having the skill to take a blood sample</w:t>
            </w:r>
          </w:p>
        </w:tc>
      </w:tr>
      <w:tr w:rsidR="00433113" w:rsidRPr="00733469" w14:paraId="068B5B49" w14:textId="77777777" w:rsidTr="00433113">
        <w:tc>
          <w:tcPr>
            <w:tcW w:w="5098" w:type="dxa"/>
          </w:tcPr>
          <w:p w14:paraId="14E7D6D4" w14:textId="77777777" w:rsidR="00433113" w:rsidRPr="00433113" w:rsidRDefault="00433113" w:rsidP="00433113">
            <w:pPr>
              <w:rPr>
                <w:b/>
                <w:bCs/>
                <w:szCs w:val="21"/>
              </w:rPr>
            </w:pPr>
            <w:r w:rsidRPr="00433113">
              <w:rPr>
                <w:b/>
                <w:bCs/>
                <w:szCs w:val="21"/>
              </w:rPr>
              <w:t>Psychological capability</w:t>
            </w:r>
          </w:p>
          <w:p w14:paraId="5D1414D8" w14:textId="6D97FFEE" w:rsidR="00433113" w:rsidRPr="00733469" w:rsidRDefault="00433113" w:rsidP="00433113">
            <w:pPr>
              <w:rPr>
                <w:szCs w:val="21"/>
              </w:rPr>
            </w:pPr>
            <w:r w:rsidRPr="00433113">
              <w:rPr>
                <w:szCs w:val="21"/>
              </w:rPr>
              <w:t>Knowledge or psychological skills, strength or stamina to engage in the necessary mental processes</w:t>
            </w:r>
          </w:p>
        </w:tc>
        <w:tc>
          <w:tcPr>
            <w:tcW w:w="3198" w:type="dxa"/>
          </w:tcPr>
          <w:p w14:paraId="66708AD8" w14:textId="52C1EF35" w:rsidR="00433113" w:rsidRPr="00433113" w:rsidRDefault="00433113" w:rsidP="00433113">
            <w:pPr>
              <w:rPr>
                <w:i/>
                <w:iCs/>
                <w:szCs w:val="21"/>
              </w:rPr>
            </w:pPr>
            <w:r w:rsidRPr="00433113">
              <w:rPr>
                <w:i/>
                <w:iCs/>
                <w:szCs w:val="21"/>
              </w:rPr>
              <w:t>Understanding the impact of CO2 on the environment</w:t>
            </w:r>
          </w:p>
        </w:tc>
      </w:tr>
      <w:tr w:rsidR="00433113" w:rsidRPr="00733469" w14:paraId="2370C9C8" w14:textId="77777777" w:rsidTr="00433113">
        <w:tc>
          <w:tcPr>
            <w:tcW w:w="5098" w:type="dxa"/>
          </w:tcPr>
          <w:p w14:paraId="269B8788" w14:textId="77777777" w:rsidR="00433113" w:rsidRPr="00433113" w:rsidRDefault="00433113" w:rsidP="00637F1B">
            <w:pPr>
              <w:rPr>
                <w:b/>
                <w:bCs/>
                <w:szCs w:val="21"/>
              </w:rPr>
            </w:pPr>
            <w:r w:rsidRPr="00433113">
              <w:rPr>
                <w:b/>
                <w:bCs/>
                <w:szCs w:val="21"/>
              </w:rPr>
              <w:t xml:space="preserve">Physical opportunity </w:t>
            </w:r>
          </w:p>
          <w:p w14:paraId="2B39B8B1" w14:textId="6A67AE6D" w:rsidR="00433113" w:rsidRPr="00733469" w:rsidRDefault="00433113" w:rsidP="00637F1B">
            <w:pPr>
              <w:rPr>
                <w:szCs w:val="21"/>
              </w:rPr>
            </w:pPr>
            <w:r w:rsidRPr="00433113">
              <w:rPr>
                <w:szCs w:val="21"/>
              </w:rPr>
              <w:t>Opportunity afforded by the environment involving time, resources, locations, cues, physical ‘affordance’</w:t>
            </w:r>
          </w:p>
        </w:tc>
        <w:tc>
          <w:tcPr>
            <w:tcW w:w="3198" w:type="dxa"/>
          </w:tcPr>
          <w:p w14:paraId="606F287A" w14:textId="3053FF62" w:rsidR="00433113" w:rsidRPr="00433113" w:rsidRDefault="00433113" w:rsidP="00433113">
            <w:pPr>
              <w:rPr>
                <w:i/>
                <w:iCs/>
                <w:szCs w:val="21"/>
              </w:rPr>
            </w:pPr>
            <w:r w:rsidRPr="00433113">
              <w:rPr>
                <w:i/>
                <w:iCs/>
                <w:szCs w:val="21"/>
              </w:rPr>
              <w:t>Being able to go running because one owns appropriate shoes</w:t>
            </w:r>
          </w:p>
        </w:tc>
      </w:tr>
      <w:tr w:rsidR="00433113" w:rsidRPr="00733469" w14:paraId="27E7CBF8" w14:textId="77777777" w:rsidTr="00433113">
        <w:tc>
          <w:tcPr>
            <w:tcW w:w="5098" w:type="dxa"/>
          </w:tcPr>
          <w:p w14:paraId="6E8A1D0E" w14:textId="77777777" w:rsidR="00433113" w:rsidRPr="00433113" w:rsidRDefault="00433113" w:rsidP="00433113">
            <w:pPr>
              <w:rPr>
                <w:b/>
                <w:bCs/>
                <w:szCs w:val="21"/>
              </w:rPr>
            </w:pPr>
            <w:r w:rsidRPr="00433113">
              <w:rPr>
                <w:b/>
                <w:bCs/>
                <w:szCs w:val="21"/>
              </w:rPr>
              <w:t>Social opportunity</w:t>
            </w:r>
          </w:p>
          <w:p w14:paraId="38F9C1FE" w14:textId="4F758C29" w:rsidR="00433113" w:rsidRPr="00733469" w:rsidRDefault="00433113" w:rsidP="00433113">
            <w:pPr>
              <w:rPr>
                <w:szCs w:val="21"/>
              </w:rPr>
            </w:pPr>
            <w:r w:rsidRPr="00433113">
              <w:rPr>
                <w:szCs w:val="21"/>
              </w:rPr>
              <w:t xml:space="preserve">Opportunity afforded by interpersonal influences, social cues and cultural norms that influence the </w:t>
            </w:r>
            <w:r w:rsidRPr="00433113">
              <w:rPr>
                <w:szCs w:val="21"/>
              </w:rPr>
              <w:lastRenderedPageBreak/>
              <w:t>way that we think about things, e.g. the words and concepts that make up our language</w:t>
            </w:r>
          </w:p>
        </w:tc>
        <w:tc>
          <w:tcPr>
            <w:tcW w:w="3198" w:type="dxa"/>
          </w:tcPr>
          <w:p w14:paraId="0D3EDCB0" w14:textId="3DC7FDF6" w:rsidR="00433113" w:rsidRPr="00433113" w:rsidRDefault="00433113" w:rsidP="00433113">
            <w:pPr>
              <w:rPr>
                <w:i/>
                <w:iCs/>
                <w:szCs w:val="21"/>
              </w:rPr>
            </w:pPr>
            <w:r w:rsidRPr="00433113">
              <w:rPr>
                <w:i/>
                <w:iCs/>
                <w:szCs w:val="21"/>
              </w:rPr>
              <w:lastRenderedPageBreak/>
              <w:t xml:space="preserve">Being able to smoke in the house of someone who smokes but not in the </w:t>
            </w:r>
          </w:p>
          <w:p w14:paraId="6093F9EC" w14:textId="3C6690B2" w:rsidR="00433113" w:rsidRPr="00433113" w:rsidRDefault="00433113" w:rsidP="00433113">
            <w:pPr>
              <w:rPr>
                <w:i/>
                <w:iCs/>
                <w:szCs w:val="21"/>
              </w:rPr>
            </w:pPr>
            <w:r w:rsidRPr="00433113">
              <w:rPr>
                <w:i/>
                <w:iCs/>
                <w:szCs w:val="21"/>
              </w:rPr>
              <w:lastRenderedPageBreak/>
              <w:t>middle of a boardroom meeting</w:t>
            </w:r>
          </w:p>
        </w:tc>
      </w:tr>
      <w:tr w:rsidR="00433113" w:rsidRPr="00733469" w14:paraId="2396B76F" w14:textId="77777777" w:rsidTr="00433113">
        <w:tc>
          <w:tcPr>
            <w:tcW w:w="5098" w:type="dxa"/>
          </w:tcPr>
          <w:p w14:paraId="5D4999E5" w14:textId="77777777" w:rsidR="00731436" w:rsidRPr="00731436" w:rsidRDefault="00731436" w:rsidP="00637F1B">
            <w:pPr>
              <w:rPr>
                <w:b/>
                <w:bCs/>
                <w:szCs w:val="21"/>
              </w:rPr>
            </w:pPr>
            <w:r w:rsidRPr="00731436">
              <w:rPr>
                <w:b/>
                <w:bCs/>
                <w:szCs w:val="21"/>
              </w:rPr>
              <w:lastRenderedPageBreak/>
              <w:t xml:space="preserve">Reflective motivation </w:t>
            </w:r>
          </w:p>
          <w:p w14:paraId="0288BEE4" w14:textId="3C10ADE0" w:rsidR="00433113" w:rsidRPr="00733469" w:rsidRDefault="00731436" w:rsidP="00637F1B">
            <w:pPr>
              <w:rPr>
                <w:szCs w:val="21"/>
              </w:rPr>
            </w:pPr>
            <w:r w:rsidRPr="00731436">
              <w:rPr>
                <w:szCs w:val="21"/>
              </w:rPr>
              <w:t>Reflective processes involving plans (self-conscious intentions) and evaluations (beliefs about what is good and bad)</w:t>
            </w:r>
          </w:p>
        </w:tc>
        <w:tc>
          <w:tcPr>
            <w:tcW w:w="3198" w:type="dxa"/>
          </w:tcPr>
          <w:p w14:paraId="530FE37B" w14:textId="2983EDB8" w:rsidR="00433113" w:rsidRPr="00433113" w:rsidRDefault="00731436" w:rsidP="00637F1B">
            <w:pPr>
              <w:rPr>
                <w:i/>
                <w:iCs/>
                <w:szCs w:val="21"/>
              </w:rPr>
            </w:pPr>
            <w:proofErr w:type="gramStart"/>
            <w:r w:rsidRPr="00731436">
              <w:rPr>
                <w:i/>
                <w:iCs/>
                <w:szCs w:val="21"/>
              </w:rPr>
              <w:t>Intending</w:t>
            </w:r>
            <w:proofErr w:type="gramEnd"/>
            <w:r w:rsidRPr="00731436">
              <w:rPr>
                <w:i/>
                <w:iCs/>
                <w:szCs w:val="21"/>
              </w:rPr>
              <w:t xml:space="preserve"> to stop smoking</w:t>
            </w:r>
          </w:p>
        </w:tc>
      </w:tr>
      <w:tr w:rsidR="00433113" w:rsidRPr="00733469" w14:paraId="4B70CFC0" w14:textId="77777777" w:rsidTr="00433113">
        <w:tc>
          <w:tcPr>
            <w:tcW w:w="5098" w:type="dxa"/>
          </w:tcPr>
          <w:p w14:paraId="327D436D" w14:textId="77777777" w:rsidR="00731436" w:rsidRPr="00731436" w:rsidRDefault="00731436" w:rsidP="00731436">
            <w:pPr>
              <w:rPr>
                <w:b/>
                <w:bCs/>
                <w:szCs w:val="21"/>
              </w:rPr>
            </w:pPr>
            <w:r w:rsidRPr="00731436">
              <w:rPr>
                <w:b/>
                <w:bCs/>
                <w:szCs w:val="21"/>
              </w:rPr>
              <w:t>Automatic motivation</w:t>
            </w:r>
          </w:p>
          <w:p w14:paraId="6807EE52" w14:textId="2FC54536" w:rsidR="00433113" w:rsidRPr="00733469" w:rsidRDefault="00731436" w:rsidP="00731436">
            <w:pPr>
              <w:rPr>
                <w:szCs w:val="21"/>
              </w:rPr>
            </w:pPr>
            <w:r w:rsidRPr="00731436">
              <w:rPr>
                <w:szCs w:val="21"/>
              </w:rPr>
              <w:t>Automatic processes involving emotional reactions, desires (wants and needs), impulses, inhibitions, drive states and reflex responses</w:t>
            </w:r>
          </w:p>
        </w:tc>
        <w:tc>
          <w:tcPr>
            <w:tcW w:w="3198" w:type="dxa"/>
          </w:tcPr>
          <w:p w14:paraId="134EA731" w14:textId="16A0F5B5" w:rsidR="00433113" w:rsidRPr="00731436" w:rsidRDefault="00731436" w:rsidP="00731436">
            <w:pPr>
              <w:rPr>
                <w:i/>
                <w:iCs/>
                <w:szCs w:val="21"/>
              </w:rPr>
            </w:pPr>
            <w:r w:rsidRPr="00731436">
              <w:rPr>
                <w:i/>
                <w:iCs/>
                <w:szCs w:val="21"/>
              </w:rPr>
              <w:t>Feeling anticipated pleasure at the prospect of eating a piece of chocolate cake</w:t>
            </w:r>
          </w:p>
        </w:tc>
      </w:tr>
    </w:tbl>
    <w:p w14:paraId="6C9C5D7A" w14:textId="2FEEDF02" w:rsidR="00D4259D" w:rsidRPr="00D4259D" w:rsidRDefault="00D4259D" w:rsidP="00D4259D">
      <w:pPr>
        <w:rPr>
          <w:b/>
          <w:bCs/>
          <w:szCs w:val="21"/>
        </w:rPr>
      </w:pPr>
    </w:p>
    <w:p w14:paraId="1175ACC5" w14:textId="77777777" w:rsidR="00433113" w:rsidRPr="00733469" w:rsidRDefault="00433113" w:rsidP="00733469">
      <w:pPr>
        <w:rPr>
          <w:szCs w:val="21"/>
        </w:rPr>
      </w:pPr>
    </w:p>
    <w:p w14:paraId="7A20C2C1" w14:textId="77777777" w:rsidR="00733469" w:rsidRPr="00733469" w:rsidRDefault="00733469" w:rsidP="00733469">
      <w:pPr>
        <w:rPr>
          <w:b/>
          <w:bCs/>
          <w:szCs w:val="21"/>
        </w:rPr>
      </w:pPr>
      <w:r w:rsidRPr="00733469">
        <w:rPr>
          <w:b/>
          <w:bCs/>
          <w:szCs w:val="21"/>
        </w:rPr>
        <w:t>3. APEASE Criteria</w:t>
      </w:r>
    </w:p>
    <w:p w14:paraId="55DC609F" w14:textId="77777777" w:rsidR="00733469" w:rsidRPr="00733469" w:rsidRDefault="00733469" w:rsidP="00733469">
      <w:pPr>
        <w:rPr>
          <w:szCs w:val="21"/>
        </w:rPr>
      </w:pPr>
      <w:r w:rsidRPr="00733469">
        <w:rPr>
          <w:szCs w:val="21"/>
        </w:rPr>
        <w:t>The APEASE criteria are used to assess and select behavior change intervention strategies. They help decision-makers evaluate different factors when designing an intervention. APEASE stands for the following six key criteria:</w:t>
      </w:r>
    </w:p>
    <w:p w14:paraId="02738D01" w14:textId="77777777" w:rsidR="00733469" w:rsidRPr="00733469" w:rsidRDefault="00733469" w:rsidP="00733469">
      <w:pPr>
        <w:rPr>
          <w:szCs w:val="21"/>
        </w:rPr>
      </w:pPr>
      <w:r w:rsidRPr="00733469">
        <w:rPr>
          <w:b/>
          <w:bCs/>
          <w:szCs w:val="21"/>
        </w:rPr>
        <w:t>Table A1. The APEASE Criteria for Designing and Evaluating Interventions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2"/>
        <w:gridCol w:w="5854"/>
      </w:tblGrid>
      <w:tr w:rsidR="00733469" w:rsidRPr="00733469" w14:paraId="7C9AE4FC" w14:textId="77777777" w:rsidTr="00733469">
        <w:tc>
          <w:tcPr>
            <w:tcW w:w="0" w:type="auto"/>
            <w:hideMark/>
          </w:tcPr>
          <w:p w14:paraId="25F51FA7" w14:textId="77777777" w:rsidR="00733469" w:rsidRPr="00733469" w:rsidRDefault="00733469" w:rsidP="00733469">
            <w:pPr>
              <w:rPr>
                <w:b/>
                <w:bCs/>
                <w:szCs w:val="21"/>
              </w:rPr>
            </w:pPr>
            <w:r w:rsidRPr="00733469">
              <w:rPr>
                <w:b/>
                <w:bCs/>
                <w:szCs w:val="21"/>
              </w:rPr>
              <w:t>Criterion</w:t>
            </w:r>
          </w:p>
        </w:tc>
        <w:tc>
          <w:tcPr>
            <w:tcW w:w="0" w:type="auto"/>
            <w:hideMark/>
          </w:tcPr>
          <w:p w14:paraId="47CC1DAA" w14:textId="77777777" w:rsidR="00733469" w:rsidRPr="00733469" w:rsidRDefault="00733469" w:rsidP="00733469">
            <w:pPr>
              <w:rPr>
                <w:b/>
                <w:bCs/>
                <w:szCs w:val="21"/>
              </w:rPr>
            </w:pPr>
            <w:r w:rsidRPr="00733469">
              <w:rPr>
                <w:b/>
                <w:bCs/>
                <w:szCs w:val="21"/>
              </w:rPr>
              <w:t>Description</w:t>
            </w:r>
          </w:p>
        </w:tc>
      </w:tr>
      <w:tr w:rsidR="00733469" w:rsidRPr="00733469" w14:paraId="3109294D" w14:textId="77777777" w:rsidTr="00733469">
        <w:tc>
          <w:tcPr>
            <w:tcW w:w="0" w:type="auto"/>
            <w:hideMark/>
          </w:tcPr>
          <w:p w14:paraId="5D4F9CC5" w14:textId="77777777" w:rsidR="00733469" w:rsidRPr="00733469" w:rsidRDefault="00733469" w:rsidP="00733469">
            <w:pPr>
              <w:rPr>
                <w:szCs w:val="21"/>
              </w:rPr>
            </w:pPr>
            <w:r w:rsidRPr="00733469">
              <w:rPr>
                <w:b/>
                <w:bCs/>
                <w:szCs w:val="21"/>
              </w:rPr>
              <w:t>Affordability</w:t>
            </w:r>
          </w:p>
        </w:tc>
        <w:tc>
          <w:tcPr>
            <w:tcW w:w="0" w:type="auto"/>
            <w:hideMark/>
          </w:tcPr>
          <w:p w14:paraId="523E09C2" w14:textId="77777777" w:rsidR="00733469" w:rsidRPr="00733469" w:rsidRDefault="00733469" w:rsidP="00733469">
            <w:pPr>
              <w:rPr>
                <w:szCs w:val="21"/>
              </w:rPr>
            </w:pPr>
            <w:r w:rsidRPr="00733469">
              <w:rPr>
                <w:szCs w:val="21"/>
              </w:rPr>
              <w:t>Interventions must be affordable within the available budget and accessible to all relevant stakeholders.</w:t>
            </w:r>
          </w:p>
        </w:tc>
      </w:tr>
      <w:tr w:rsidR="00733469" w:rsidRPr="00733469" w14:paraId="0ABFF47D" w14:textId="77777777" w:rsidTr="00733469">
        <w:tc>
          <w:tcPr>
            <w:tcW w:w="0" w:type="auto"/>
            <w:hideMark/>
          </w:tcPr>
          <w:p w14:paraId="47822FEF" w14:textId="77777777" w:rsidR="00733469" w:rsidRPr="00733469" w:rsidRDefault="00733469" w:rsidP="00733469">
            <w:pPr>
              <w:rPr>
                <w:szCs w:val="21"/>
              </w:rPr>
            </w:pPr>
            <w:r w:rsidRPr="00733469">
              <w:rPr>
                <w:b/>
                <w:bCs/>
                <w:szCs w:val="21"/>
              </w:rPr>
              <w:t>Practicability</w:t>
            </w:r>
          </w:p>
        </w:tc>
        <w:tc>
          <w:tcPr>
            <w:tcW w:w="0" w:type="auto"/>
            <w:hideMark/>
          </w:tcPr>
          <w:p w14:paraId="6875D02B" w14:textId="77777777" w:rsidR="00733469" w:rsidRPr="00733469" w:rsidRDefault="00733469" w:rsidP="00733469">
            <w:pPr>
              <w:rPr>
                <w:szCs w:val="21"/>
              </w:rPr>
            </w:pPr>
            <w:r w:rsidRPr="00733469">
              <w:rPr>
                <w:szCs w:val="21"/>
              </w:rPr>
              <w:t>An intervention must be feasible in practice, delivered as designed to the target population in routine settings.</w:t>
            </w:r>
          </w:p>
        </w:tc>
      </w:tr>
      <w:tr w:rsidR="00733469" w:rsidRPr="00733469" w14:paraId="273358A2" w14:textId="77777777" w:rsidTr="00733469">
        <w:tc>
          <w:tcPr>
            <w:tcW w:w="0" w:type="auto"/>
            <w:hideMark/>
          </w:tcPr>
          <w:p w14:paraId="01132459" w14:textId="77777777" w:rsidR="00733469" w:rsidRPr="00733469" w:rsidRDefault="00733469" w:rsidP="00733469">
            <w:pPr>
              <w:rPr>
                <w:szCs w:val="21"/>
              </w:rPr>
            </w:pPr>
            <w:r w:rsidRPr="00733469">
              <w:rPr>
                <w:b/>
                <w:bCs/>
                <w:szCs w:val="21"/>
              </w:rPr>
              <w:t>Effectiveness and Cost-Effectiveness</w:t>
            </w:r>
          </w:p>
        </w:tc>
        <w:tc>
          <w:tcPr>
            <w:tcW w:w="0" w:type="auto"/>
            <w:hideMark/>
          </w:tcPr>
          <w:p w14:paraId="56662201" w14:textId="77777777" w:rsidR="00733469" w:rsidRPr="00733469" w:rsidRDefault="00733469" w:rsidP="00733469">
            <w:pPr>
              <w:rPr>
                <w:szCs w:val="21"/>
              </w:rPr>
            </w:pPr>
            <w:r w:rsidRPr="00733469">
              <w:rPr>
                <w:szCs w:val="21"/>
              </w:rPr>
              <w:t>Effectiveness refers to achieving desired outcomes in real-world contexts, while cost-effectiveness balances outcomes against financial costs.</w:t>
            </w:r>
          </w:p>
        </w:tc>
      </w:tr>
      <w:tr w:rsidR="00733469" w:rsidRPr="00733469" w14:paraId="245553B5" w14:textId="77777777" w:rsidTr="00733469">
        <w:tc>
          <w:tcPr>
            <w:tcW w:w="0" w:type="auto"/>
            <w:hideMark/>
          </w:tcPr>
          <w:p w14:paraId="77DBFCBD" w14:textId="77777777" w:rsidR="00733469" w:rsidRPr="00733469" w:rsidRDefault="00733469" w:rsidP="00733469">
            <w:pPr>
              <w:rPr>
                <w:szCs w:val="21"/>
              </w:rPr>
            </w:pPr>
            <w:r w:rsidRPr="00733469">
              <w:rPr>
                <w:b/>
                <w:bCs/>
                <w:szCs w:val="21"/>
              </w:rPr>
              <w:t>Acceptability</w:t>
            </w:r>
          </w:p>
        </w:tc>
        <w:tc>
          <w:tcPr>
            <w:tcW w:w="0" w:type="auto"/>
            <w:hideMark/>
          </w:tcPr>
          <w:p w14:paraId="4D7BE036" w14:textId="77777777" w:rsidR="00733469" w:rsidRPr="00733469" w:rsidRDefault="00733469" w:rsidP="00733469">
            <w:pPr>
              <w:rPr>
                <w:szCs w:val="21"/>
              </w:rPr>
            </w:pPr>
            <w:r w:rsidRPr="00733469">
              <w:rPr>
                <w:szCs w:val="21"/>
              </w:rPr>
              <w:t>Interventions must align with the values and expectations of stakeholders, including public, professional, and political perspectives.</w:t>
            </w:r>
          </w:p>
        </w:tc>
      </w:tr>
      <w:tr w:rsidR="00733469" w:rsidRPr="00733469" w14:paraId="35DBA10B" w14:textId="77777777" w:rsidTr="00733469">
        <w:tc>
          <w:tcPr>
            <w:tcW w:w="0" w:type="auto"/>
            <w:hideMark/>
          </w:tcPr>
          <w:p w14:paraId="7879034B" w14:textId="77777777" w:rsidR="00733469" w:rsidRPr="00733469" w:rsidRDefault="00733469" w:rsidP="00733469">
            <w:pPr>
              <w:rPr>
                <w:szCs w:val="21"/>
              </w:rPr>
            </w:pPr>
            <w:r w:rsidRPr="00733469">
              <w:rPr>
                <w:b/>
                <w:bCs/>
                <w:szCs w:val="21"/>
              </w:rPr>
              <w:t>Side-Effects/Safety</w:t>
            </w:r>
          </w:p>
        </w:tc>
        <w:tc>
          <w:tcPr>
            <w:tcW w:w="0" w:type="auto"/>
            <w:hideMark/>
          </w:tcPr>
          <w:p w14:paraId="55804B75" w14:textId="77777777" w:rsidR="00733469" w:rsidRPr="00733469" w:rsidRDefault="00733469" w:rsidP="00733469">
            <w:pPr>
              <w:rPr>
                <w:szCs w:val="21"/>
              </w:rPr>
            </w:pPr>
            <w:r w:rsidRPr="00733469">
              <w:rPr>
                <w:szCs w:val="21"/>
              </w:rPr>
              <w:t>Interventions should minimize unintended negative consequences while maximizing safety for the target population.</w:t>
            </w:r>
          </w:p>
        </w:tc>
      </w:tr>
      <w:tr w:rsidR="00733469" w:rsidRPr="00733469" w14:paraId="07DAE183" w14:textId="77777777" w:rsidTr="00733469">
        <w:tc>
          <w:tcPr>
            <w:tcW w:w="0" w:type="auto"/>
            <w:hideMark/>
          </w:tcPr>
          <w:p w14:paraId="45BDFF28" w14:textId="77777777" w:rsidR="00733469" w:rsidRPr="00733469" w:rsidRDefault="00733469" w:rsidP="00733469">
            <w:pPr>
              <w:rPr>
                <w:szCs w:val="21"/>
              </w:rPr>
            </w:pPr>
            <w:r w:rsidRPr="00733469">
              <w:rPr>
                <w:b/>
                <w:bCs/>
                <w:szCs w:val="21"/>
              </w:rPr>
              <w:t>Equity</w:t>
            </w:r>
          </w:p>
        </w:tc>
        <w:tc>
          <w:tcPr>
            <w:tcW w:w="0" w:type="auto"/>
            <w:hideMark/>
          </w:tcPr>
          <w:p w14:paraId="24F28B68" w14:textId="77777777" w:rsidR="00733469" w:rsidRPr="00733469" w:rsidRDefault="00733469" w:rsidP="00733469">
            <w:pPr>
              <w:rPr>
                <w:szCs w:val="21"/>
              </w:rPr>
            </w:pPr>
            <w:r w:rsidRPr="00733469">
              <w:rPr>
                <w:szCs w:val="21"/>
              </w:rPr>
              <w:t>Interventions should reduce disparities in health, well-being, and access to resources across different groups within the population.</w:t>
            </w:r>
          </w:p>
        </w:tc>
      </w:tr>
    </w:tbl>
    <w:p w14:paraId="730A1210" w14:textId="77777777" w:rsidR="00733469" w:rsidRPr="00733469" w:rsidRDefault="00733469" w:rsidP="00733469">
      <w:pPr>
        <w:rPr>
          <w:szCs w:val="21"/>
        </w:rPr>
      </w:pPr>
      <w:r w:rsidRPr="00733469">
        <w:rPr>
          <w:szCs w:val="21"/>
        </w:rPr>
        <w:t xml:space="preserve">Source: Adapted from </w:t>
      </w:r>
      <w:r w:rsidRPr="00733469">
        <w:rPr>
          <w:i/>
          <w:iCs/>
          <w:szCs w:val="21"/>
        </w:rPr>
        <w:t xml:space="preserve">The </w:t>
      </w:r>
      <w:proofErr w:type="spellStart"/>
      <w:r w:rsidRPr="00733469">
        <w:rPr>
          <w:i/>
          <w:iCs/>
          <w:szCs w:val="21"/>
        </w:rPr>
        <w:t>Behaviour</w:t>
      </w:r>
      <w:proofErr w:type="spellEnd"/>
      <w:r w:rsidRPr="00733469">
        <w:rPr>
          <w:i/>
          <w:iCs/>
          <w:szCs w:val="21"/>
        </w:rPr>
        <w:t xml:space="preserve"> Change Wheel: A Guide to Designing Interventions</w:t>
      </w:r>
      <w:r w:rsidRPr="00733469">
        <w:rPr>
          <w:szCs w:val="21"/>
        </w:rPr>
        <w:t xml:space="preserve"> (Michie, Atkins, &amp; West, 2014).</w:t>
      </w:r>
    </w:p>
    <w:p w14:paraId="6463E7D9" w14:textId="37C63D30" w:rsidR="00733469" w:rsidRPr="00733469" w:rsidRDefault="00733469" w:rsidP="00733469">
      <w:pPr>
        <w:rPr>
          <w:szCs w:val="21"/>
        </w:rPr>
      </w:pPr>
    </w:p>
    <w:p w14:paraId="67C24938" w14:textId="77777777" w:rsidR="00733469" w:rsidRPr="00733469" w:rsidRDefault="00733469" w:rsidP="00733469">
      <w:pPr>
        <w:rPr>
          <w:b/>
          <w:bCs/>
          <w:szCs w:val="21"/>
        </w:rPr>
      </w:pPr>
      <w:r w:rsidRPr="00733469">
        <w:rPr>
          <w:b/>
          <w:bCs/>
          <w:szCs w:val="21"/>
        </w:rPr>
        <w:t>4. Policy Categories</w:t>
      </w:r>
    </w:p>
    <w:p w14:paraId="237FDDEF" w14:textId="77777777" w:rsidR="00733469" w:rsidRPr="00733469" w:rsidRDefault="00733469" w:rsidP="00733469">
      <w:pPr>
        <w:rPr>
          <w:szCs w:val="21"/>
        </w:rPr>
      </w:pPr>
      <w:r w:rsidRPr="00733469">
        <w:rPr>
          <w:szCs w:val="21"/>
        </w:rPr>
        <w:t xml:space="preserve">Policy categories describe the broad strategies used by governments or organizations to promote </w:t>
      </w:r>
      <w:proofErr w:type="gramStart"/>
      <w:r w:rsidRPr="00733469">
        <w:rPr>
          <w:szCs w:val="21"/>
        </w:rPr>
        <w:t>behavior change</w:t>
      </w:r>
      <w:proofErr w:type="gramEnd"/>
      <w:r w:rsidRPr="00733469">
        <w:rPr>
          <w:szCs w:val="21"/>
        </w:rPr>
        <w:t xml:space="preserve"> through environmental, legal, and social measures.</w:t>
      </w:r>
    </w:p>
    <w:p w14:paraId="7B71E593" w14:textId="77777777" w:rsidR="00733469" w:rsidRPr="00733469" w:rsidRDefault="00733469" w:rsidP="00733469">
      <w:pPr>
        <w:rPr>
          <w:szCs w:val="21"/>
        </w:rPr>
      </w:pPr>
      <w:r w:rsidRPr="00733469">
        <w:rPr>
          <w:b/>
          <w:bCs/>
          <w:szCs w:val="21"/>
        </w:rPr>
        <w:t>Table A2. BCW Policy Categories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4"/>
        <w:gridCol w:w="2898"/>
        <w:gridCol w:w="2334"/>
      </w:tblGrid>
      <w:tr w:rsidR="00733469" w:rsidRPr="00733469" w14:paraId="1D87791E" w14:textId="77777777" w:rsidTr="00733469">
        <w:tc>
          <w:tcPr>
            <w:tcW w:w="0" w:type="auto"/>
            <w:hideMark/>
          </w:tcPr>
          <w:p w14:paraId="5B812ABE" w14:textId="77777777" w:rsidR="00733469" w:rsidRPr="00733469" w:rsidRDefault="00733469" w:rsidP="00733469">
            <w:pPr>
              <w:rPr>
                <w:b/>
                <w:bCs/>
                <w:szCs w:val="21"/>
              </w:rPr>
            </w:pPr>
            <w:r w:rsidRPr="00733469">
              <w:rPr>
                <w:b/>
                <w:bCs/>
                <w:szCs w:val="21"/>
              </w:rPr>
              <w:t>Policy Category</w:t>
            </w:r>
          </w:p>
        </w:tc>
        <w:tc>
          <w:tcPr>
            <w:tcW w:w="0" w:type="auto"/>
            <w:hideMark/>
          </w:tcPr>
          <w:p w14:paraId="05519BE9" w14:textId="77777777" w:rsidR="00733469" w:rsidRPr="00733469" w:rsidRDefault="00733469" w:rsidP="00733469">
            <w:pPr>
              <w:rPr>
                <w:b/>
                <w:bCs/>
                <w:szCs w:val="21"/>
              </w:rPr>
            </w:pPr>
            <w:r w:rsidRPr="00733469">
              <w:rPr>
                <w:b/>
                <w:bCs/>
                <w:szCs w:val="21"/>
              </w:rPr>
              <w:t>Definition</w:t>
            </w:r>
          </w:p>
        </w:tc>
        <w:tc>
          <w:tcPr>
            <w:tcW w:w="0" w:type="auto"/>
            <w:hideMark/>
          </w:tcPr>
          <w:p w14:paraId="26D6E7CD" w14:textId="77777777" w:rsidR="00733469" w:rsidRPr="00733469" w:rsidRDefault="00733469" w:rsidP="00733469">
            <w:pPr>
              <w:rPr>
                <w:b/>
                <w:bCs/>
                <w:szCs w:val="21"/>
              </w:rPr>
            </w:pPr>
            <w:r w:rsidRPr="00733469">
              <w:rPr>
                <w:b/>
                <w:bCs/>
                <w:szCs w:val="21"/>
              </w:rPr>
              <w:t>Example</w:t>
            </w:r>
          </w:p>
        </w:tc>
      </w:tr>
      <w:tr w:rsidR="00733469" w:rsidRPr="00733469" w14:paraId="1E30904B" w14:textId="77777777" w:rsidTr="00733469">
        <w:tc>
          <w:tcPr>
            <w:tcW w:w="0" w:type="auto"/>
            <w:hideMark/>
          </w:tcPr>
          <w:p w14:paraId="713E3EF9" w14:textId="77777777" w:rsidR="00733469" w:rsidRPr="00733469" w:rsidRDefault="00733469" w:rsidP="00733469">
            <w:pPr>
              <w:rPr>
                <w:szCs w:val="21"/>
              </w:rPr>
            </w:pPr>
            <w:r w:rsidRPr="00733469">
              <w:rPr>
                <w:b/>
                <w:bCs/>
                <w:szCs w:val="21"/>
              </w:rPr>
              <w:lastRenderedPageBreak/>
              <w:t>Communication/marketing</w:t>
            </w:r>
          </w:p>
        </w:tc>
        <w:tc>
          <w:tcPr>
            <w:tcW w:w="0" w:type="auto"/>
            <w:hideMark/>
          </w:tcPr>
          <w:p w14:paraId="7C02D6CE" w14:textId="77777777" w:rsidR="00733469" w:rsidRPr="00733469" w:rsidRDefault="00733469" w:rsidP="00733469">
            <w:pPr>
              <w:rPr>
                <w:szCs w:val="21"/>
              </w:rPr>
            </w:pPr>
            <w:r w:rsidRPr="00733469">
              <w:rPr>
                <w:szCs w:val="21"/>
              </w:rPr>
              <w:t>Using print, electronic, telephonic, or broadcast media</w:t>
            </w:r>
          </w:p>
        </w:tc>
        <w:tc>
          <w:tcPr>
            <w:tcW w:w="0" w:type="auto"/>
            <w:hideMark/>
          </w:tcPr>
          <w:p w14:paraId="13F7A2E3" w14:textId="77777777" w:rsidR="00733469" w:rsidRPr="00733469" w:rsidRDefault="00733469" w:rsidP="00733469">
            <w:pPr>
              <w:rPr>
                <w:szCs w:val="21"/>
              </w:rPr>
            </w:pPr>
            <w:r w:rsidRPr="00733469">
              <w:rPr>
                <w:szCs w:val="21"/>
              </w:rPr>
              <w:t>Conducting mass media campaigns</w:t>
            </w:r>
          </w:p>
        </w:tc>
      </w:tr>
      <w:tr w:rsidR="00733469" w:rsidRPr="00733469" w14:paraId="0D80E956" w14:textId="77777777" w:rsidTr="00733469">
        <w:tc>
          <w:tcPr>
            <w:tcW w:w="0" w:type="auto"/>
            <w:hideMark/>
          </w:tcPr>
          <w:p w14:paraId="481C5F11" w14:textId="77777777" w:rsidR="00733469" w:rsidRPr="00733469" w:rsidRDefault="00733469" w:rsidP="00733469">
            <w:pPr>
              <w:rPr>
                <w:szCs w:val="21"/>
              </w:rPr>
            </w:pPr>
            <w:r w:rsidRPr="00733469">
              <w:rPr>
                <w:b/>
                <w:bCs/>
                <w:szCs w:val="21"/>
              </w:rPr>
              <w:t>Guidelines</w:t>
            </w:r>
          </w:p>
        </w:tc>
        <w:tc>
          <w:tcPr>
            <w:tcW w:w="0" w:type="auto"/>
            <w:hideMark/>
          </w:tcPr>
          <w:p w14:paraId="0377F682" w14:textId="77777777" w:rsidR="00733469" w:rsidRPr="00733469" w:rsidRDefault="00733469" w:rsidP="00733469">
            <w:pPr>
              <w:rPr>
                <w:szCs w:val="21"/>
              </w:rPr>
            </w:pPr>
            <w:r w:rsidRPr="00733469">
              <w:rPr>
                <w:szCs w:val="21"/>
              </w:rPr>
              <w:t>Creating documents that recommend or mandate practice. This includes all changes to service provision</w:t>
            </w:r>
          </w:p>
        </w:tc>
        <w:tc>
          <w:tcPr>
            <w:tcW w:w="0" w:type="auto"/>
            <w:hideMark/>
          </w:tcPr>
          <w:p w14:paraId="2C3878D9" w14:textId="77777777" w:rsidR="00733469" w:rsidRPr="00733469" w:rsidRDefault="00733469" w:rsidP="00733469">
            <w:pPr>
              <w:rPr>
                <w:szCs w:val="21"/>
              </w:rPr>
            </w:pPr>
            <w:r w:rsidRPr="00733469">
              <w:rPr>
                <w:szCs w:val="21"/>
              </w:rPr>
              <w:t>Producing and disseminating treatment protocols</w:t>
            </w:r>
          </w:p>
        </w:tc>
      </w:tr>
      <w:tr w:rsidR="00733469" w:rsidRPr="00733469" w14:paraId="39872570" w14:textId="77777777" w:rsidTr="00733469">
        <w:tc>
          <w:tcPr>
            <w:tcW w:w="0" w:type="auto"/>
            <w:hideMark/>
          </w:tcPr>
          <w:p w14:paraId="25844D2E" w14:textId="77777777" w:rsidR="00733469" w:rsidRPr="00733469" w:rsidRDefault="00733469" w:rsidP="00733469">
            <w:pPr>
              <w:rPr>
                <w:szCs w:val="21"/>
              </w:rPr>
            </w:pPr>
            <w:r w:rsidRPr="00733469">
              <w:rPr>
                <w:b/>
                <w:bCs/>
                <w:szCs w:val="21"/>
              </w:rPr>
              <w:t>Fiscal measures</w:t>
            </w:r>
          </w:p>
        </w:tc>
        <w:tc>
          <w:tcPr>
            <w:tcW w:w="0" w:type="auto"/>
            <w:hideMark/>
          </w:tcPr>
          <w:p w14:paraId="5F919562" w14:textId="77777777" w:rsidR="00733469" w:rsidRPr="00733469" w:rsidRDefault="00733469" w:rsidP="00733469">
            <w:pPr>
              <w:rPr>
                <w:szCs w:val="21"/>
              </w:rPr>
            </w:pPr>
            <w:r w:rsidRPr="00733469">
              <w:rPr>
                <w:szCs w:val="21"/>
              </w:rPr>
              <w:t>Using the tax system to reduce or increase the financial cost</w:t>
            </w:r>
          </w:p>
        </w:tc>
        <w:tc>
          <w:tcPr>
            <w:tcW w:w="0" w:type="auto"/>
            <w:hideMark/>
          </w:tcPr>
          <w:p w14:paraId="6F1CA8DD" w14:textId="77777777" w:rsidR="00733469" w:rsidRPr="00733469" w:rsidRDefault="00733469" w:rsidP="00733469">
            <w:pPr>
              <w:rPr>
                <w:szCs w:val="21"/>
              </w:rPr>
            </w:pPr>
            <w:r w:rsidRPr="00733469">
              <w:rPr>
                <w:szCs w:val="21"/>
              </w:rPr>
              <w:t>Increasing duty or increasing anti-smuggling activities</w:t>
            </w:r>
          </w:p>
        </w:tc>
      </w:tr>
      <w:tr w:rsidR="00733469" w:rsidRPr="00733469" w14:paraId="64C78EC9" w14:textId="77777777" w:rsidTr="00733469">
        <w:tc>
          <w:tcPr>
            <w:tcW w:w="0" w:type="auto"/>
            <w:hideMark/>
          </w:tcPr>
          <w:p w14:paraId="10B41CF8" w14:textId="77777777" w:rsidR="00733469" w:rsidRPr="00733469" w:rsidRDefault="00733469" w:rsidP="00733469">
            <w:pPr>
              <w:rPr>
                <w:szCs w:val="21"/>
              </w:rPr>
            </w:pPr>
            <w:r w:rsidRPr="00733469">
              <w:rPr>
                <w:b/>
                <w:bCs/>
                <w:szCs w:val="21"/>
              </w:rPr>
              <w:t>Regulation</w:t>
            </w:r>
          </w:p>
        </w:tc>
        <w:tc>
          <w:tcPr>
            <w:tcW w:w="0" w:type="auto"/>
            <w:hideMark/>
          </w:tcPr>
          <w:p w14:paraId="68C8236B" w14:textId="77777777" w:rsidR="00733469" w:rsidRPr="00733469" w:rsidRDefault="00733469" w:rsidP="00733469">
            <w:pPr>
              <w:rPr>
                <w:szCs w:val="21"/>
              </w:rPr>
            </w:pPr>
            <w:r w:rsidRPr="00733469">
              <w:rPr>
                <w:szCs w:val="21"/>
              </w:rPr>
              <w:t>Establishing rules or principles of behavior or practice</w:t>
            </w:r>
          </w:p>
        </w:tc>
        <w:tc>
          <w:tcPr>
            <w:tcW w:w="0" w:type="auto"/>
            <w:hideMark/>
          </w:tcPr>
          <w:p w14:paraId="6103AB17" w14:textId="77777777" w:rsidR="00733469" w:rsidRPr="00733469" w:rsidRDefault="00733469" w:rsidP="00733469">
            <w:pPr>
              <w:rPr>
                <w:szCs w:val="21"/>
              </w:rPr>
            </w:pPr>
            <w:r w:rsidRPr="00733469">
              <w:rPr>
                <w:szCs w:val="21"/>
              </w:rPr>
              <w:t>Establishing voluntary agreements on advertising</w:t>
            </w:r>
          </w:p>
        </w:tc>
      </w:tr>
      <w:tr w:rsidR="00733469" w:rsidRPr="00733469" w14:paraId="1EF38CCB" w14:textId="77777777" w:rsidTr="00733469">
        <w:tc>
          <w:tcPr>
            <w:tcW w:w="0" w:type="auto"/>
            <w:hideMark/>
          </w:tcPr>
          <w:p w14:paraId="56BD9168" w14:textId="77777777" w:rsidR="00733469" w:rsidRPr="00733469" w:rsidRDefault="00733469" w:rsidP="00733469">
            <w:pPr>
              <w:rPr>
                <w:szCs w:val="21"/>
              </w:rPr>
            </w:pPr>
            <w:r w:rsidRPr="00733469">
              <w:rPr>
                <w:b/>
                <w:bCs/>
                <w:szCs w:val="21"/>
              </w:rPr>
              <w:t>Legislation</w:t>
            </w:r>
          </w:p>
        </w:tc>
        <w:tc>
          <w:tcPr>
            <w:tcW w:w="0" w:type="auto"/>
            <w:hideMark/>
          </w:tcPr>
          <w:p w14:paraId="41801B32" w14:textId="77777777" w:rsidR="00733469" w:rsidRPr="00733469" w:rsidRDefault="00733469" w:rsidP="00733469">
            <w:pPr>
              <w:rPr>
                <w:szCs w:val="21"/>
              </w:rPr>
            </w:pPr>
            <w:r w:rsidRPr="00733469">
              <w:rPr>
                <w:szCs w:val="21"/>
              </w:rPr>
              <w:t>Making or changing laws</w:t>
            </w:r>
          </w:p>
        </w:tc>
        <w:tc>
          <w:tcPr>
            <w:tcW w:w="0" w:type="auto"/>
            <w:hideMark/>
          </w:tcPr>
          <w:p w14:paraId="6AA033E3" w14:textId="77777777" w:rsidR="00733469" w:rsidRPr="00733469" w:rsidRDefault="00733469" w:rsidP="00733469">
            <w:pPr>
              <w:rPr>
                <w:szCs w:val="21"/>
              </w:rPr>
            </w:pPr>
            <w:r w:rsidRPr="00733469">
              <w:rPr>
                <w:szCs w:val="21"/>
              </w:rPr>
              <w:t>Prohibiting sale or use</w:t>
            </w:r>
          </w:p>
        </w:tc>
      </w:tr>
      <w:tr w:rsidR="00733469" w:rsidRPr="00733469" w14:paraId="18A7CC4E" w14:textId="77777777" w:rsidTr="00733469">
        <w:tc>
          <w:tcPr>
            <w:tcW w:w="0" w:type="auto"/>
            <w:hideMark/>
          </w:tcPr>
          <w:p w14:paraId="006D0EDB" w14:textId="77777777" w:rsidR="00733469" w:rsidRPr="00733469" w:rsidRDefault="00733469" w:rsidP="00733469">
            <w:pPr>
              <w:rPr>
                <w:szCs w:val="21"/>
              </w:rPr>
            </w:pPr>
            <w:r w:rsidRPr="00733469">
              <w:rPr>
                <w:b/>
                <w:bCs/>
                <w:szCs w:val="21"/>
              </w:rPr>
              <w:t>Environmental/social planning</w:t>
            </w:r>
          </w:p>
        </w:tc>
        <w:tc>
          <w:tcPr>
            <w:tcW w:w="0" w:type="auto"/>
            <w:hideMark/>
          </w:tcPr>
          <w:p w14:paraId="72DFA97E" w14:textId="77777777" w:rsidR="00733469" w:rsidRPr="00733469" w:rsidRDefault="00733469" w:rsidP="00733469">
            <w:pPr>
              <w:rPr>
                <w:szCs w:val="21"/>
              </w:rPr>
            </w:pPr>
            <w:r w:rsidRPr="00733469">
              <w:rPr>
                <w:szCs w:val="21"/>
              </w:rPr>
              <w:t>Designing and/or controlling the physical or social environment</w:t>
            </w:r>
          </w:p>
        </w:tc>
        <w:tc>
          <w:tcPr>
            <w:tcW w:w="0" w:type="auto"/>
            <w:hideMark/>
          </w:tcPr>
          <w:p w14:paraId="097640FC" w14:textId="77777777" w:rsidR="00733469" w:rsidRPr="00733469" w:rsidRDefault="00733469" w:rsidP="00733469">
            <w:pPr>
              <w:rPr>
                <w:szCs w:val="21"/>
              </w:rPr>
            </w:pPr>
            <w:r w:rsidRPr="00733469">
              <w:rPr>
                <w:szCs w:val="21"/>
              </w:rPr>
              <w:t>Using town planning</w:t>
            </w:r>
          </w:p>
        </w:tc>
      </w:tr>
      <w:tr w:rsidR="00733469" w:rsidRPr="00733469" w14:paraId="0A15F144" w14:textId="77777777" w:rsidTr="00733469">
        <w:tc>
          <w:tcPr>
            <w:tcW w:w="0" w:type="auto"/>
            <w:hideMark/>
          </w:tcPr>
          <w:p w14:paraId="78558E1F" w14:textId="77777777" w:rsidR="00733469" w:rsidRPr="00733469" w:rsidRDefault="00733469" w:rsidP="00733469">
            <w:pPr>
              <w:rPr>
                <w:szCs w:val="21"/>
              </w:rPr>
            </w:pPr>
            <w:r w:rsidRPr="00733469">
              <w:rPr>
                <w:b/>
                <w:bCs/>
                <w:szCs w:val="21"/>
              </w:rPr>
              <w:t>Service provision</w:t>
            </w:r>
          </w:p>
        </w:tc>
        <w:tc>
          <w:tcPr>
            <w:tcW w:w="0" w:type="auto"/>
            <w:hideMark/>
          </w:tcPr>
          <w:p w14:paraId="053A2789" w14:textId="77777777" w:rsidR="00733469" w:rsidRPr="00733469" w:rsidRDefault="00733469" w:rsidP="00733469">
            <w:pPr>
              <w:rPr>
                <w:szCs w:val="21"/>
              </w:rPr>
            </w:pPr>
            <w:r w:rsidRPr="00733469">
              <w:rPr>
                <w:szCs w:val="21"/>
              </w:rPr>
              <w:t>Delivering a service</w:t>
            </w:r>
          </w:p>
        </w:tc>
        <w:tc>
          <w:tcPr>
            <w:tcW w:w="0" w:type="auto"/>
            <w:hideMark/>
          </w:tcPr>
          <w:p w14:paraId="230B7861" w14:textId="77777777" w:rsidR="00733469" w:rsidRPr="00733469" w:rsidRDefault="00733469" w:rsidP="00733469">
            <w:pPr>
              <w:rPr>
                <w:szCs w:val="21"/>
              </w:rPr>
            </w:pPr>
            <w:r w:rsidRPr="00733469">
              <w:rPr>
                <w:szCs w:val="21"/>
              </w:rPr>
              <w:t>Establishing support services in workplaces, communities, etc.</w:t>
            </w:r>
          </w:p>
        </w:tc>
      </w:tr>
    </w:tbl>
    <w:p w14:paraId="3D170922" w14:textId="77777777" w:rsidR="00733469" w:rsidRPr="00733469" w:rsidRDefault="00733469" w:rsidP="00733469">
      <w:pPr>
        <w:rPr>
          <w:szCs w:val="21"/>
        </w:rPr>
      </w:pPr>
      <w:r w:rsidRPr="00733469">
        <w:rPr>
          <w:szCs w:val="21"/>
        </w:rPr>
        <w:t xml:space="preserve">Source: Adapted from </w:t>
      </w:r>
      <w:r w:rsidRPr="00733469">
        <w:rPr>
          <w:i/>
          <w:iCs/>
          <w:szCs w:val="21"/>
        </w:rPr>
        <w:t xml:space="preserve">The </w:t>
      </w:r>
      <w:proofErr w:type="spellStart"/>
      <w:r w:rsidRPr="00733469">
        <w:rPr>
          <w:i/>
          <w:iCs/>
          <w:szCs w:val="21"/>
        </w:rPr>
        <w:t>Behaviour</w:t>
      </w:r>
      <w:proofErr w:type="spellEnd"/>
      <w:r w:rsidRPr="00733469">
        <w:rPr>
          <w:i/>
          <w:iCs/>
          <w:szCs w:val="21"/>
        </w:rPr>
        <w:t xml:space="preserve"> Change Wheel: A Guide to Designing Interventions</w:t>
      </w:r>
      <w:r w:rsidRPr="00733469">
        <w:rPr>
          <w:szCs w:val="21"/>
        </w:rPr>
        <w:t xml:space="preserve"> (Michie, Atkins, &amp; West, 2014).</w:t>
      </w:r>
    </w:p>
    <w:p w14:paraId="520ED782" w14:textId="77777777" w:rsidR="00733469" w:rsidRPr="00733469" w:rsidRDefault="00733469" w:rsidP="00733469">
      <w:pPr>
        <w:rPr>
          <w:szCs w:val="21"/>
        </w:rPr>
      </w:pPr>
    </w:p>
    <w:p w14:paraId="455843E6" w14:textId="77777777" w:rsidR="00733469" w:rsidRPr="00733469" w:rsidRDefault="00733469" w:rsidP="00733469">
      <w:pPr>
        <w:rPr>
          <w:b/>
          <w:bCs/>
          <w:szCs w:val="21"/>
        </w:rPr>
      </w:pPr>
      <w:r w:rsidRPr="00733469">
        <w:rPr>
          <w:b/>
          <w:bCs/>
          <w:szCs w:val="21"/>
        </w:rPr>
        <w:t>5. Intervention Functions</w:t>
      </w:r>
    </w:p>
    <w:p w14:paraId="6631B86D" w14:textId="77777777" w:rsidR="00733469" w:rsidRPr="00733469" w:rsidRDefault="00733469" w:rsidP="00733469">
      <w:pPr>
        <w:rPr>
          <w:szCs w:val="21"/>
        </w:rPr>
      </w:pPr>
      <w:r w:rsidRPr="00733469">
        <w:rPr>
          <w:szCs w:val="21"/>
        </w:rPr>
        <w:t>Intervention functions describe the specific approaches used to influence behavior through the BCW framework. These include:</w:t>
      </w:r>
    </w:p>
    <w:p w14:paraId="1C7D20B1" w14:textId="77777777" w:rsidR="00733469" w:rsidRPr="00733469" w:rsidRDefault="00733469" w:rsidP="00733469">
      <w:pPr>
        <w:numPr>
          <w:ilvl w:val="0"/>
          <w:numId w:val="17"/>
        </w:numPr>
        <w:rPr>
          <w:szCs w:val="21"/>
        </w:rPr>
      </w:pPr>
      <w:r w:rsidRPr="00733469">
        <w:rPr>
          <w:b/>
          <w:bCs/>
          <w:szCs w:val="21"/>
        </w:rPr>
        <w:t>Education</w:t>
      </w:r>
      <w:r w:rsidRPr="00733469">
        <w:rPr>
          <w:szCs w:val="21"/>
        </w:rPr>
        <w:t>: Providing information to increase knowledge and awareness about the behavior and its consequences, motivating individuals to change.</w:t>
      </w:r>
    </w:p>
    <w:p w14:paraId="075BD9C8" w14:textId="77777777" w:rsidR="00733469" w:rsidRPr="00733469" w:rsidRDefault="00733469" w:rsidP="00733469">
      <w:pPr>
        <w:numPr>
          <w:ilvl w:val="0"/>
          <w:numId w:val="17"/>
        </w:numPr>
        <w:rPr>
          <w:szCs w:val="21"/>
        </w:rPr>
      </w:pPr>
      <w:r w:rsidRPr="00733469">
        <w:rPr>
          <w:b/>
          <w:bCs/>
          <w:szCs w:val="21"/>
        </w:rPr>
        <w:t>Persuasion</w:t>
      </w:r>
      <w:r w:rsidRPr="00733469">
        <w:rPr>
          <w:szCs w:val="21"/>
        </w:rPr>
        <w:t>: Using emotional, social, or psychological strategies to change attitudes, beliefs, or feelings toward a behavior, making it more attractive.</w:t>
      </w:r>
    </w:p>
    <w:p w14:paraId="69BE78F6" w14:textId="77777777" w:rsidR="00733469" w:rsidRPr="00733469" w:rsidRDefault="00733469" w:rsidP="00733469">
      <w:pPr>
        <w:numPr>
          <w:ilvl w:val="0"/>
          <w:numId w:val="17"/>
        </w:numPr>
        <w:rPr>
          <w:szCs w:val="21"/>
        </w:rPr>
      </w:pPr>
      <w:proofErr w:type="spellStart"/>
      <w:r w:rsidRPr="00733469">
        <w:rPr>
          <w:b/>
          <w:bCs/>
          <w:szCs w:val="21"/>
        </w:rPr>
        <w:t>Incentivisation</w:t>
      </w:r>
      <w:proofErr w:type="spellEnd"/>
      <w:r w:rsidRPr="00733469">
        <w:rPr>
          <w:szCs w:val="21"/>
        </w:rPr>
        <w:t>: Offering rewards or incentives to encourage certain behaviors.</w:t>
      </w:r>
    </w:p>
    <w:p w14:paraId="4B33751F" w14:textId="77777777" w:rsidR="00733469" w:rsidRPr="00733469" w:rsidRDefault="00733469" w:rsidP="00733469">
      <w:pPr>
        <w:numPr>
          <w:ilvl w:val="0"/>
          <w:numId w:val="17"/>
        </w:numPr>
        <w:rPr>
          <w:szCs w:val="21"/>
        </w:rPr>
      </w:pPr>
      <w:r w:rsidRPr="00733469">
        <w:rPr>
          <w:b/>
          <w:bCs/>
          <w:szCs w:val="21"/>
        </w:rPr>
        <w:t>Coercion</w:t>
      </w:r>
      <w:r w:rsidRPr="00733469">
        <w:rPr>
          <w:szCs w:val="21"/>
        </w:rPr>
        <w:t>: Using forceful methods, such as penalties or restrictions, to discourage undesirable behaviors.</w:t>
      </w:r>
    </w:p>
    <w:p w14:paraId="1020F47D" w14:textId="77777777" w:rsidR="00733469" w:rsidRPr="00733469" w:rsidRDefault="00733469" w:rsidP="00733469">
      <w:pPr>
        <w:numPr>
          <w:ilvl w:val="0"/>
          <w:numId w:val="17"/>
        </w:numPr>
        <w:rPr>
          <w:szCs w:val="21"/>
        </w:rPr>
      </w:pPr>
      <w:r w:rsidRPr="00733469">
        <w:rPr>
          <w:b/>
          <w:bCs/>
          <w:szCs w:val="21"/>
        </w:rPr>
        <w:t>Training</w:t>
      </w:r>
      <w:r w:rsidRPr="00733469">
        <w:rPr>
          <w:szCs w:val="21"/>
        </w:rPr>
        <w:t>: Teaching individuals the skills necessary to perform a behavior.</w:t>
      </w:r>
    </w:p>
    <w:p w14:paraId="5B502B29" w14:textId="77777777" w:rsidR="00733469" w:rsidRPr="00733469" w:rsidRDefault="00733469" w:rsidP="00733469">
      <w:pPr>
        <w:numPr>
          <w:ilvl w:val="0"/>
          <w:numId w:val="17"/>
        </w:numPr>
        <w:rPr>
          <w:szCs w:val="21"/>
        </w:rPr>
      </w:pPr>
      <w:r w:rsidRPr="00733469">
        <w:rPr>
          <w:b/>
          <w:bCs/>
          <w:szCs w:val="21"/>
        </w:rPr>
        <w:t>Environmental Restructuring</w:t>
      </w:r>
      <w:r w:rsidRPr="00733469">
        <w:rPr>
          <w:szCs w:val="21"/>
        </w:rPr>
        <w:t>: Changing the physical or social environment to make behavior easier to perform (e.g., providing better access to resources or creating supportive settings).</w:t>
      </w:r>
    </w:p>
    <w:p w14:paraId="2D94B63D" w14:textId="77777777" w:rsidR="00733469" w:rsidRPr="00733469" w:rsidRDefault="00733469" w:rsidP="00733469">
      <w:pPr>
        <w:numPr>
          <w:ilvl w:val="0"/>
          <w:numId w:val="17"/>
        </w:numPr>
        <w:rPr>
          <w:szCs w:val="21"/>
        </w:rPr>
      </w:pPr>
      <w:r w:rsidRPr="00733469">
        <w:rPr>
          <w:b/>
          <w:bCs/>
          <w:szCs w:val="21"/>
        </w:rPr>
        <w:t>Modelling</w:t>
      </w:r>
      <w:r w:rsidRPr="00733469">
        <w:rPr>
          <w:szCs w:val="21"/>
        </w:rPr>
        <w:t xml:space="preserve">: Using role models or demonstrations to encourage others to adopt </w:t>
      </w:r>
      <w:proofErr w:type="gramStart"/>
      <w:r w:rsidRPr="00733469">
        <w:rPr>
          <w:szCs w:val="21"/>
        </w:rPr>
        <w:t>the</w:t>
      </w:r>
      <w:proofErr w:type="gramEnd"/>
      <w:r w:rsidRPr="00733469">
        <w:rPr>
          <w:szCs w:val="21"/>
        </w:rPr>
        <w:t xml:space="preserve"> behavior.</w:t>
      </w:r>
    </w:p>
    <w:p w14:paraId="3D1FFCAE" w14:textId="0B1BCC97" w:rsidR="00733469" w:rsidRPr="00733469" w:rsidRDefault="00733469" w:rsidP="00733469">
      <w:pPr>
        <w:rPr>
          <w:szCs w:val="21"/>
        </w:rPr>
      </w:pPr>
    </w:p>
    <w:p w14:paraId="0F2D73BC" w14:textId="77777777" w:rsidR="00733469" w:rsidRPr="00733469" w:rsidRDefault="00733469" w:rsidP="00733469">
      <w:pPr>
        <w:rPr>
          <w:b/>
          <w:bCs/>
          <w:szCs w:val="21"/>
        </w:rPr>
      </w:pPr>
      <w:r w:rsidRPr="00733469">
        <w:rPr>
          <w:b/>
          <w:bCs/>
          <w:szCs w:val="21"/>
        </w:rPr>
        <w:lastRenderedPageBreak/>
        <w:t>6. BCTs (Behavior Change Techniques)</w:t>
      </w:r>
    </w:p>
    <w:p w14:paraId="52E700A6" w14:textId="4DB58B09" w:rsidR="00667D29" w:rsidRDefault="00733469" w:rsidP="00667D29">
      <w:pPr>
        <w:rPr>
          <w:szCs w:val="21"/>
        </w:rPr>
      </w:pPr>
      <w:r w:rsidRPr="00733469">
        <w:rPr>
          <w:szCs w:val="21"/>
        </w:rPr>
        <w:t xml:space="preserve">Behavior Change Techniques (BCTs) are the specific, evidence-based methods or steps used to implement behavior change interventions. BCTs are concrete actions that target the mechanisms of behavior change and are the building blocks of interventions. </w:t>
      </w:r>
    </w:p>
    <w:p w14:paraId="1C105EF2" w14:textId="77777777" w:rsidR="00667D29" w:rsidRPr="00DB4F97" w:rsidRDefault="00667D29" w:rsidP="00667D29">
      <w:pPr>
        <w:rPr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6"/>
        <w:gridCol w:w="6170"/>
      </w:tblGrid>
      <w:tr w:rsidR="0066086F" w14:paraId="33A7AEC7" w14:textId="77777777" w:rsidTr="00667D29">
        <w:tc>
          <w:tcPr>
            <w:tcW w:w="0" w:type="auto"/>
            <w:hideMark/>
          </w:tcPr>
          <w:p w14:paraId="0310C696" w14:textId="120A7F75" w:rsidR="00667D29" w:rsidRDefault="00667D29">
            <w:pPr>
              <w:jc w:val="center"/>
              <w:rPr>
                <w:b/>
                <w:bCs/>
              </w:rPr>
            </w:pPr>
            <w:r>
              <w:rPr>
                <w:rStyle w:val="Strong"/>
                <w:rFonts w:eastAsiaTheme="majorEastAsia"/>
              </w:rPr>
              <w:t>BCTs mentioned in paper</w:t>
            </w:r>
          </w:p>
        </w:tc>
        <w:tc>
          <w:tcPr>
            <w:tcW w:w="0" w:type="auto"/>
            <w:hideMark/>
          </w:tcPr>
          <w:p w14:paraId="359F19A5" w14:textId="77777777" w:rsidR="00667D29" w:rsidRDefault="00667D29">
            <w:pPr>
              <w:jc w:val="center"/>
              <w:rPr>
                <w:b/>
                <w:bCs/>
              </w:rPr>
            </w:pPr>
            <w:r>
              <w:rPr>
                <w:rStyle w:val="Strong"/>
                <w:rFonts w:eastAsiaTheme="majorEastAsia"/>
              </w:rPr>
              <w:t>Definition</w:t>
            </w:r>
          </w:p>
        </w:tc>
      </w:tr>
      <w:tr w:rsidR="0066086F" w14:paraId="1771D42A" w14:textId="77777777" w:rsidTr="00667D29">
        <w:tc>
          <w:tcPr>
            <w:tcW w:w="0" w:type="auto"/>
            <w:hideMark/>
          </w:tcPr>
          <w:p w14:paraId="42E8DEFC" w14:textId="77777777" w:rsidR="00667D29" w:rsidRPr="005F1972" w:rsidRDefault="00667D29">
            <w:r w:rsidRPr="005F1972">
              <w:rPr>
                <w:rStyle w:val="Strong"/>
                <w:rFonts w:eastAsiaTheme="majorEastAsia"/>
              </w:rPr>
              <w:t>Information about health consequences</w:t>
            </w:r>
          </w:p>
        </w:tc>
        <w:tc>
          <w:tcPr>
            <w:tcW w:w="0" w:type="auto"/>
            <w:hideMark/>
          </w:tcPr>
          <w:p w14:paraId="7ABF4974" w14:textId="132F5F3D" w:rsidR="00667D29" w:rsidRPr="0066086F" w:rsidRDefault="0066086F">
            <w:r w:rsidRPr="0066086F">
              <w:t xml:space="preserve">Provide information </w:t>
            </w:r>
            <w:r w:rsidRPr="0066086F">
              <w:rPr>
                <w:i/>
                <w:iCs/>
              </w:rPr>
              <w:t>(e.g. written, verbal, visual)</w:t>
            </w:r>
            <w:r w:rsidRPr="0066086F">
              <w:t xml:space="preserve"> about </w:t>
            </w:r>
            <w:proofErr w:type="gramStart"/>
            <w:r w:rsidRPr="0066086F">
              <w:t>health</w:t>
            </w:r>
            <w:proofErr w:type="gramEnd"/>
            <w:r>
              <w:rPr>
                <w:rFonts w:hint="eastAsia"/>
              </w:rPr>
              <w:t xml:space="preserve"> </w:t>
            </w:r>
            <w:r w:rsidRPr="0066086F">
              <w:t>consequences of performing the</w:t>
            </w:r>
            <w:r>
              <w:rPr>
                <w:rFonts w:hint="eastAsia"/>
              </w:rPr>
              <w:t xml:space="preserve"> </w:t>
            </w:r>
            <w:proofErr w:type="spellStart"/>
            <w:r w:rsidRPr="0066086F">
              <w:t>behaviou</w:t>
            </w:r>
            <w:r>
              <w:rPr>
                <w:rFonts w:hint="eastAsia"/>
              </w:rPr>
              <w:t>r</w:t>
            </w:r>
            <w:proofErr w:type="spellEnd"/>
            <w:r>
              <w:t>.</w:t>
            </w:r>
          </w:p>
        </w:tc>
      </w:tr>
      <w:tr w:rsidR="0066086F" w14:paraId="37A1B64D" w14:textId="77777777" w:rsidTr="00667D29">
        <w:tc>
          <w:tcPr>
            <w:tcW w:w="0" w:type="auto"/>
            <w:hideMark/>
          </w:tcPr>
          <w:p w14:paraId="04E50DD4" w14:textId="77777777" w:rsidR="00667D29" w:rsidRPr="005F1972" w:rsidRDefault="00667D29">
            <w:r w:rsidRPr="005F1972">
              <w:rPr>
                <w:rStyle w:val="Strong"/>
                <w:rFonts w:eastAsiaTheme="majorEastAsia"/>
              </w:rPr>
              <w:t>Feedback on behavior</w:t>
            </w:r>
          </w:p>
        </w:tc>
        <w:tc>
          <w:tcPr>
            <w:tcW w:w="0" w:type="auto"/>
            <w:hideMark/>
          </w:tcPr>
          <w:p w14:paraId="625024D4" w14:textId="701D647A" w:rsidR="00667D29" w:rsidRDefault="00EB4917">
            <w:r w:rsidRPr="00EB4917">
              <w:t>Monitor and provide informative or evaluative feedback on</w:t>
            </w:r>
            <w:r>
              <w:t xml:space="preserve"> </w:t>
            </w:r>
            <w:r w:rsidRPr="00EB4917">
              <w:t xml:space="preserve">performance of </w:t>
            </w:r>
            <w:proofErr w:type="gramStart"/>
            <w:r w:rsidRPr="00EB4917">
              <w:t xml:space="preserve">the </w:t>
            </w:r>
            <w:proofErr w:type="spellStart"/>
            <w:r w:rsidRPr="00EB4917">
              <w:t>behaviour</w:t>
            </w:r>
            <w:proofErr w:type="spellEnd"/>
            <w:proofErr w:type="gramEnd"/>
            <w:r>
              <w:t xml:space="preserve"> </w:t>
            </w:r>
            <w:r w:rsidRPr="00EB4917">
              <w:rPr>
                <w:i/>
                <w:iCs/>
              </w:rPr>
              <w:t>(e.g. form, frequency, duration,</w:t>
            </w:r>
            <w:r>
              <w:rPr>
                <w:i/>
                <w:iCs/>
              </w:rPr>
              <w:t xml:space="preserve"> </w:t>
            </w:r>
            <w:r w:rsidRPr="00EB4917">
              <w:rPr>
                <w:i/>
                <w:iCs/>
              </w:rPr>
              <w:t>intensity)</w:t>
            </w:r>
            <w:r>
              <w:rPr>
                <w:i/>
                <w:iCs/>
              </w:rPr>
              <w:t>.</w:t>
            </w:r>
          </w:p>
        </w:tc>
      </w:tr>
      <w:tr w:rsidR="0066086F" w14:paraId="06483B35" w14:textId="77777777" w:rsidTr="00667D29">
        <w:tc>
          <w:tcPr>
            <w:tcW w:w="0" w:type="auto"/>
            <w:hideMark/>
          </w:tcPr>
          <w:p w14:paraId="51DB8748" w14:textId="77777777" w:rsidR="00667D29" w:rsidRPr="005F1972" w:rsidRDefault="00667D29">
            <w:r w:rsidRPr="005F1972">
              <w:rPr>
                <w:rStyle w:val="Strong"/>
                <w:rFonts w:eastAsiaTheme="majorEastAsia"/>
              </w:rPr>
              <w:t xml:space="preserve">Feedback on </w:t>
            </w:r>
            <w:proofErr w:type="gramStart"/>
            <w:r w:rsidRPr="005F1972">
              <w:rPr>
                <w:rStyle w:val="Strong"/>
                <w:rFonts w:eastAsiaTheme="majorEastAsia"/>
              </w:rPr>
              <w:t>outcome</w:t>
            </w:r>
            <w:proofErr w:type="gramEnd"/>
            <w:r w:rsidRPr="005F1972">
              <w:rPr>
                <w:rStyle w:val="Strong"/>
                <w:rFonts w:eastAsiaTheme="majorEastAsia"/>
              </w:rPr>
              <w:t>(s) of the behavior</w:t>
            </w:r>
          </w:p>
        </w:tc>
        <w:tc>
          <w:tcPr>
            <w:tcW w:w="0" w:type="auto"/>
            <w:hideMark/>
          </w:tcPr>
          <w:p w14:paraId="6DE1B0CB" w14:textId="3E2BBC22" w:rsidR="00667D29" w:rsidRDefault="00EB4917">
            <w:r w:rsidRPr="00EB4917">
              <w:t>Monitor and provide feedback</w:t>
            </w:r>
            <w:r>
              <w:t xml:space="preserve"> </w:t>
            </w:r>
            <w:r w:rsidRPr="00EB4917">
              <w:t>on the outcome of</w:t>
            </w:r>
            <w:r>
              <w:t xml:space="preserve"> </w:t>
            </w:r>
            <w:r w:rsidRPr="00EB4917">
              <w:t>performance</w:t>
            </w:r>
            <w:r>
              <w:t xml:space="preserve"> </w:t>
            </w:r>
            <w:r w:rsidRPr="00EB4917">
              <w:t xml:space="preserve">of the </w:t>
            </w:r>
            <w:proofErr w:type="spellStart"/>
            <w:r w:rsidRPr="00EB4917">
              <w:t>behaviour</w:t>
            </w:r>
            <w:proofErr w:type="spellEnd"/>
            <w:r>
              <w:t>.</w:t>
            </w:r>
          </w:p>
        </w:tc>
      </w:tr>
      <w:tr w:rsidR="0066086F" w14:paraId="0970F6BE" w14:textId="77777777" w:rsidTr="00667D29">
        <w:tc>
          <w:tcPr>
            <w:tcW w:w="0" w:type="auto"/>
            <w:hideMark/>
          </w:tcPr>
          <w:p w14:paraId="1C142378" w14:textId="77777777" w:rsidR="00667D29" w:rsidRPr="005F1972" w:rsidRDefault="00667D29">
            <w:r w:rsidRPr="005F1972">
              <w:rPr>
                <w:rStyle w:val="Strong"/>
                <w:rFonts w:eastAsiaTheme="majorEastAsia"/>
              </w:rPr>
              <w:t>Prompts/cues</w:t>
            </w:r>
          </w:p>
        </w:tc>
        <w:tc>
          <w:tcPr>
            <w:tcW w:w="0" w:type="auto"/>
            <w:hideMark/>
          </w:tcPr>
          <w:p w14:paraId="625704AB" w14:textId="74B2B6ED" w:rsidR="0066086F" w:rsidRPr="0066086F" w:rsidRDefault="0066086F" w:rsidP="0066086F">
            <w:r w:rsidRPr="0066086F">
              <w:t>Introduce or define environmental or social stimulus with</w:t>
            </w:r>
          </w:p>
          <w:p w14:paraId="4BA16372" w14:textId="02E413A6" w:rsidR="00667D29" w:rsidRDefault="0066086F">
            <w:r w:rsidRPr="0066086F">
              <w:t>the purpose of prompting or</w:t>
            </w:r>
            <w:r>
              <w:t xml:space="preserve"> </w:t>
            </w:r>
            <w:proofErr w:type="gramStart"/>
            <w:r w:rsidRPr="0066086F">
              <w:t>cueing</w:t>
            </w:r>
            <w:proofErr w:type="gramEnd"/>
            <w:r w:rsidRPr="0066086F">
              <w:t xml:space="preserve"> the </w:t>
            </w:r>
            <w:proofErr w:type="spellStart"/>
            <w:r w:rsidRPr="0066086F">
              <w:t>behaviour</w:t>
            </w:r>
            <w:proofErr w:type="spellEnd"/>
            <w:r w:rsidRPr="0066086F">
              <w:t>. The</w:t>
            </w:r>
            <w:r>
              <w:t xml:space="preserve"> </w:t>
            </w:r>
            <w:r w:rsidRPr="0066086F">
              <w:t>prompt or cue would normally</w:t>
            </w:r>
            <w:r>
              <w:t xml:space="preserve"> </w:t>
            </w:r>
            <w:r w:rsidRPr="0066086F">
              <w:t>occur at the time or place of</w:t>
            </w:r>
            <w:r>
              <w:t xml:space="preserve"> </w:t>
            </w:r>
            <w:r w:rsidRPr="0066086F">
              <w:t>performance</w:t>
            </w:r>
            <w:r>
              <w:t>.</w:t>
            </w:r>
          </w:p>
        </w:tc>
      </w:tr>
      <w:tr w:rsidR="0066086F" w14:paraId="626C6F7A" w14:textId="77777777" w:rsidTr="00667D29">
        <w:tc>
          <w:tcPr>
            <w:tcW w:w="0" w:type="auto"/>
            <w:hideMark/>
          </w:tcPr>
          <w:p w14:paraId="4DB680D5" w14:textId="77777777" w:rsidR="00667D29" w:rsidRPr="005F1972" w:rsidRDefault="00667D29">
            <w:r w:rsidRPr="005F1972">
              <w:rPr>
                <w:rStyle w:val="Strong"/>
                <w:rFonts w:eastAsiaTheme="majorEastAsia"/>
              </w:rPr>
              <w:t>Demonstration of the behavior</w:t>
            </w:r>
          </w:p>
        </w:tc>
        <w:tc>
          <w:tcPr>
            <w:tcW w:w="0" w:type="auto"/>
            <w:hideMark/>
          </w:tcPr>
          <w:p w14:paraId="6D7952DA" w14:textId="6E7E3E17" w:rsidR="00667D29" w:rsidRDefault="00D4145D">
            <w:r w:rsidRPr="00D4145D">
              <w:t xml:space="preserve">Provide an observable </w:t>
            </w:r>
            <w:proofErr w:type="gramStart"/>
            <w:r w:rsidRPr="00D4145D">
              <w:t>sample</w:t>
            </w:r>
            <w:proofErr w:type="gramEnd"/>
            <w:r>
              <w:t xml:space="preserve"> </w:t>
            </w:r>
            <w:r w:rsidRPr="00D4145D">
              <w:t>of the performance of the</w:t>
            </w:r>
            <w:r>
              <w:t xml:space="preserve"> </w:t>
            </w:r>
            <w:proofErr w:type="spellStart"/>
            <w:r w:rsidRPr="00D4145D">
              <w:t>behaviour</w:t>
            </w:r>
            <w:proofErr w:type="spellEnd"/>
            <w:r w:rsidRPr="00D4145D">
              <w:t>, directly in person or</w:t>
            </w:r>
            <w:r>
              <w:t xml:space="preserve"> </w:t>
            </w:r>
            <w:r w:rsidRPr="00D4145D">
              <w:t>indirectly e.g. via film, pictures,</w:t>
            </w:r>
            <w:r>
              <w:t xml:space="preserve"> </w:t>
            </w:r>
            <w:r w:rsidRPr="00D4145D">
              <w:t>for the person to aspire to or</w:t>
            </w:r>
            <w:r>
              <w:t xml:space="preserve"> </w:t>
            </w:r>
            <w:r w:rsidRPr="00D4145D">
              <w:t xml:space="preserve">imitate (includes </w:t>
            </w:r>
            <w:r w:rsidRPr="00D4145D">
              <w:rPr>
                <w:i/>
                <w:iCs/>
              </w:rPr>
              <w:t>‘</w:t>
            </w:r>
            <w:r w:rsidRPr="00D4145D">
              <w:rPr>
                <w:b/>
                <w:bCs/>
                <w:i/>
                <w:iCs/>
              </w:rPr>
              <w:t>Modelling</w:t>
            </w:r>
            <w:r w:rsidRPr="00D4145D">
              <w:rPr>
                <w:i/>
                <w:iCs/>
              </w:rPr>
              <w:t>’</w:t>
            </w:r>
            <w:r w:rsidRPr="00D4145D">
              <w:t>).</w:t>
            </w:r>
          </w:p>
        </w:tc>
      </w:tr>
      <w:tr w:rsidR="0066086F" w14:paraId="32641302" w14:textId="77777777" w:rsidTr="00667D29">
        <w:tc>
          <w:tcPr>
            <w:tcW w:w="0" w:type="auto"/>
            <w:hideMark/>
          </w:tcPr>
          <w:p w14:paraId="0239BAD3" w14:textId="77777777" w:rsidR="00667D29" w:rsidRPr="005F1972" w:rsidRDefault="00667D29">
            <w:r w:rsidRPr="005F1972">
              <w:rPr>
                <w:rStyle w:val="Strong"/>
                <w:rFonts w:eastAsiaTheme="majorEastAsia"/>
              </w:rPr>
              <w:t>Action planning</w:t>
            </w:r>
          </w:p>
        </w:tc>
        <w:tc>
          <w:tcPr>
            <w:tcW w:w="0" w:type="auto"/>
            <w:hideMark/>
          </w:tcPr>
          <w:p w14:paraId="5B235D71" w14:textId="4A2BAC4E" w:rsidR="001F73FF" w:rsidRPr="001F73FF" w:rsidRDefault="001F73FF" w:rsidP="001F73FF">
            <w:pPr>
              <w:rPr>
                <w:rFonts w:ascii="Batang" w:eastAsia="Batang" w:hAnsi="Batang" w:cs="Batang"/>
              </w:rPr>
            </w:pPr>
            <w:r w:rsidRPr="001F73FF">
              <w:t>Prompt detailed planning of</w:t>
            </w:r>
            <w:r>
              <w:t xml:space="preserve"> </w:t>
            </w:r>
            <w:r w:rsidRPr="001F73FF">
              <w:t xml:space="preserve">performance of the </w:t>
            </w:r>
            <w:proofErr w:type="spellStart"/>
            <w:r w:rsidRPr="001F73FF">
              <w:t>behaviour</w:t>
            </w:r>
            <w:proofErr w:type="spellEnd"/>
            <w:r>
              <w:t xml:space="preserve"> </w:t>
            </w:r>
            <w:r w:rsidRPr="001F73FF">
              <w:t>(must include at least one of</w:t>
            </w:r>
            <w:r>
              <w:t xml:space="preserve"> </w:t>
            </w:r>
            <w:r w:rsidRPr="001F73FF">
              <w:t>context, frequency, duration</w:t>
            </w:r>
            <w:r>
              <w:t xml:space="preserve"> </w:t>
            </w:r>
            <w:r w:rsidRPr="001F73FF">
              <w:t>and intensity). Context may be</w:t>
            </w:r>
            <w:r>
              <w:t xml:space="preserve"> </w:t>
            </w:r>
            <w:r w:rsidRPr="001F73FF">
              <w:t>environmental (physical or social) or internal (physical, emotional or cognitive)</w:t>
            </w:r>
            <w:r>
              <w:rPr>
                <w:rFonts w:hint="eastAsia"/>
              </w:rPr>
              <w:t xml:space="preserve"> </w:t>
            </w:r>
            <w:r w:rsidRPr="001F73FF">
              <w:t>(</w:t>
            </w:r>
            <w:proofErr w:type="spellStart"/>
            <w:proofErr w:type="gramStart"/>
            <w:r w:rsidRPr="001F73FF">
              <w:t>includes</w:t>
            </w:r>
            <w:r w:rsidRPr="001F73FF">
              <w:rPr>
                <w:b/>
                <w:bCs/>
                <w:i/>
                <w:iCs/>
              </w:rPr>
              <w:t>‘</w:t>
            </w:r>
            <w:proofErr w:type="gramEnd"/>
            <w:r w:rsidRPr="001F73FF">
              <w:rPr>
                <w:b/>
                <w:bCs/>
                <w:i/>
                <w:iCs/>
              </w:rPr>
              <w:t>Implementation</w:t>
            </w:r>
            <w:proofErr w:type="spellEnd"/>
            <w:r w:rsidRPr="001F73FF">
              <w:rPr>
                <w:b/>
                <w:bCs/>
                <w:i/>
                <w:iCs/>
              </w:rPr>
              <w:t xml:space="preserve"> Intentions’</w:t>
            </w:r>
            <w:r w:rsidRPr="001F73FF">
              <w:t>)</w:t>
            </w:r>
            <w:r>
              <w:t>.</w:t>
            </w:r>
          </w:p>
          <w:p w14:paraId="7BC0E6D2" w14:textId="6A07FD1D" w:rsidR="00667D29" w:rsidRDefault="00667D29"/>
        </w:tc>
      </w:tr>
      <w:tr w:rsidR="0066086F" w14:paraId="3000B078" w14:textId="77777777" w:rsidTr="00667D29">
        <w:tc>
          <w:tcPr>
            <w:tcW w:w="0" w:type="auto"/>
            <w:hideMark/>
          </w:tcPr>
          <w:p w14:paraId="443A02C7" w14:textId="77777777" w:rsidR="00667D29" w:rsidRPr="005F1972" w:rsidRDefault="00667D29">
            <w:r w:rsidRPr="005F1972">
              <w:rPr>
                <w:rStyle w:val="Strong"/>
                <w:rFonts w:eastAsiaTheme="majorEastAsia"/>
              </w:rPr>
              <w:t>Adding objects to the environment</w:t>
            </w:r>
          </w:p>
        </w:tc>
        <w:tc>
          <w:tcPr>
            <w:tcW w:w="0" w:type="auto"/>
            <w:hideMark/>
          </w:tcPr>
          <w:p w14:paraId="008957FA" w14:textId="621F8912" w:rsidR="00667D29" w:rsidRDefault="00D4145D">
            <w:r w:rsidRPr="00D4145D">
              <w:t>Add objects to the environment</w:t>
            </w:r>
            <w:r>
              <w:t xml:space="preserve"> </w:t>
            </w:r>
            <w:proofErr w:type="gramStart"/>
            <w:r w:rsidRPr="00D4145D">
              <w:t>in order to</w:t>
            </w:r>
            <w:proofErr w:type="gramEnd"/>
            <w:r w:rsidRPr="00D4145D">
              <w:t xml:space="preserve"> facilitate performance of the </w:t>
            </w:r>
            <w:proofErr w:type="spellStart"/>
            <w:r w:rsidRPr="00D4145D">
              <w:t>behaviour</w:t>
            </w:r>
            <w:proofErr w:type="spellEnd"/>
            <w:r>
              <w:t>.</w:t>
            </w:r>
          </w:p>
        </w:tc>
      </w:tr>
      <w:tr w:rsidR="0066086F" w14:paraId="7AD299DC" w14:textId="77777777" w:rsidTr="00667D29">
        <w:tc>
          <w:tcPr>
            <w:tcW w:w="0" w:type="auto"/>
            <w:hideMark/>
          </w:tcPr>
          <w:p w14:paraId="257EAA3D" w14:textId="77777777" w:rsidR="00667D29" w:rsidRPr="005F1972" w:rsidRDefault="00667D29">
            <w:r w:rsidRPr="005F1972">
              <w:rPr>
                <w:rStyle w:val="Strong"/>
                <w:rFonts w:eastAsiaTheme="majorEastAsia"/>
              </w:rPr>
              <w:t>Social support (unspecified)</w:t>
            </w:r>
          </w:p>
        </w:tc>
        <w:tc>
          <w:tcPr>
            <w:tcW w:w="0" w:type="auto"/>
            <w:hideMark/>
          </w:tcPr>
          <w:p w14:paraId="5C49C7E6" w14:textId="14AC9AEC" w:rsidR="0066086F" w:rsidRPr="0066086F" w:rsidRDefault="0066086F" w:rsidP="0066086F">
            <w:r w:rsidRPr="0066086F">
              <w:t>Advise on, arrange or provide</w:t>
            </w:r>
            <w:r>
              <w:t xml:space="preserve"> </w:t>
            </w:r>
            <w:r w:rsidRPr="0066086F">
              <w:t xml:space="preserve">social support </w:t>
            </w:r>
            <w:r w:rsidRPr="0066086F">
              <w:rPr>
                <w:i/>
                <w:iCs/>
              </w:rPr>
              <w:t>(e.g. from</w:t>
            </w:r>
            <w:r w:rsidRPr="00D4145D">
              <w:rPr>
                <w:i/>
                <w:iCs/>
              </w:rPr>
              <w:t xml:space="preserve"> </w:t>
            </w:r>
            <w:r w:rsidRPr="0066086F">
              <w:rPr>
                <w:i/>
                <w:iCs/>
              </w:rPr>
              <w:t xml:space="preserve">friends, relatives, </w:t>
            </w:r>
            <w:proofErr w:type="gramStart"/>
            <w:r w:rsidRPr="0066086F">
              <w:rPr>
                <w:i/>
                <w:iCs/>
              </w:rPr>
              <w:t>colleagues,</w:t>
            </w:r>
            <w:r w:rsidRPr="00D4145D">
              <w:rPr>
                <w:rFonts w:hint="eastAsia"/>
                <w:i/>
                <w:iCs/>
              </w:rPr>
              <w:t xml:space="preserve"> </w:t>
            </w:r>
            <w:r w:rsidR="00D4145D" w:rsidRPr="00D4145D">
              <w:rPr>
                <w:i/>
                <w:iCs/>
              </w:rPr>
              <w:t>‘</w:t>
            </w:r>
            <w:proofErr w:type="gramEnd"/>
            <w:r w:rsidR="00D4145D" w:rsidRPr="00D4145D">
              <w:rPr>
                <w:i/>
                <w:iCs/>
              </w:rPr>
              <w:t xml:space="preserve">buddies’ </w:t>
            </w:r>
            <w:r w:rsidRPr="0066086F">
              <w:rPr>
                <w:i/>
                <w:iCs/>
              </w:rPr>
              <w:t>or staff)</w:t>
            </w:r>
            <w:r w:rsidRPr="0066086F">
              <w:t xml:space="preserve"> or non-con-tingent praise or reward for</w:t>
            </w:r>
            <w:r>
              <w:rPr>
                <w:rFonts w:hint="eastAsia"/>
              </w:rPr>
              <w:t xml:space="preserve"> </w:t>
            </w:r>
            <w:r w:rsidRPr="0066086F">
              <w:t xml:space="preserve">performance of the </w:t>
            </w:r>
            <w:proofErr w:type="spellStart"/>
            <w:r w:rsidRPr="0066086F">
              <w:t>behaviour</w:t>
            </w:r>
            <w:proofErr w:type="spellEnd"/>
            <w:r w:rsidRPr="0066086F">
              <w:t>.</w:t>
            </w:r>
            <w:r>
              <w:rPr>
                <w:rFonts w:hint="eastAsia"/>
              </w:rPr>
              <w:t xml:space="preserve"> </w:t>
            </w:r>
            <w:r w:rsidRPr="0066086F">
              <w:t>It includes encouragement and</w:t>
            </w:r>
            <w:r>
              <w:rPr>
                <w:rFonts w:hint="eastAsia"/>
              </w:rPr>
              <w:t xml:space="preserve"> </w:t>
            </w:r>
            <w:r w:rsidRPr="0066086F">
              <w:t>counselling, but only when it is</w:t>
            </w:r>
            <w:r>
              <w:rPr>
                <w:rFonts w:hint="eastAsia"/>
              </w:rPr>
              <w:t xml:space="preserve"> </w:t>
            </w:r>
            <w:r w:rsidRPr="0066086F">
              <w:t xml:space="preserve">directed at the </w:t>
            </w:r>
            <w:proofErr w:type="spellStart"/>
            <w:r w:rsidRPr="0066086F">
              <w:rPr>
                <w:b/>
                <w:bCs/>
              </w:rPr>
              <w:t>behaviour</w:t>
            </w:r>
            <w:proofErr w:type="spellEnd"/>
          </w:p>
          <w:p w14:paraId="07559F72" w14:textId="0B51CF8F" w:rsidR="00667D29" w:rsidRDefault="00667D29"/>
        </w:tc>
      </w:tr>
      <w:tr w:rsidR="0066086F" w14:paraId="5D971502" w14:textId="77777777" w:rsidTr="00667D29">
        <w:tc>
          <w:tcPr>
            <w:tcW w:w="0" w:type="auto"/>
            <w:hideMark/>
          </w:tcPr>
          <w:p w14:paraId="7C659361" w14:textId="77777777" w:rsidR="00667D29" w:rsidRPr="005F1972" w:rsidRDefault="00667D29">
            <w:r w:rsidRPr="005F1972">
              <w:rPr>
                <w:rStyle w:val="Strong"/>
                <w:rFonts w:eastAsiaTheme="majorEastAsia"/>
              </w:rPr>
              <w:t>Goal setting (behavior)</w:t>
            </w:r>
          </w:p>
        </w:tc>
        <w:tc>
          <w:tcPr>
            <w:tcW w:w="0" w:type="auto"/>
            <w:hideMark/>
          </w:tcPr>
          <w:p w14:paraId="5FD3DB76" w14:textId="161B9D97" w:rsidR="00667D29" w:rsidRDefault="001F73FF">
            <w:r w:rsidRPr="001F73FF">
              <w:t>Set or agree a goal defined in</w:t>
            </w:r>
            <w:r>
              <w:t xml:space="preserve"> </w:t>
            </w:r>
            <w:r w:rsidRPr="001F73FF">
              <w:t xml:space="preserve">terms of a positive </w:t>
            </w:r>
            <w:r w:rsidRPr="001F73FF">
              <w:rPr>
                <w:b/>
                <w:bCs/>
              </w:rPr>
              <w:t>outcome</w:t>
            </w:r>
            <w:r w:rsidRPr="001F73FF">
              <w:t xml:space="preserve"> of</w:t>
            </w:r>
            <w:r>
              <w:t xml:space="preserve"> </w:t>
            </w:r>
            <w:r w:rsidRPr="001F73FF">
              <w:t xml:space="preserve">wanted </w:t>
            </w:r>
            <w:proofErr w:type="spellStart"/>
            <w:r w:rsidRPr="001F73FF">
              <w:t>behaviour</w:t>
            </w:r>
            <w:proofErr w:type="spellEnd"/>
            <w:r>
              <w:t>.</w:t>
            </w:r>
          </w:p>
        </w:tc>
      </w:tr>
      <w:tr w:rsidR="0066086F" w14:paraId="4419D2D6" w14:textId="77777777" w:rsidTr="00667D29">
        <w:tc>
          <w:tcPr>
            <w:tcW w:w="0" w:type="auto"/>
            <w:hideMark/>
          </w:tcPr>
          <w:p w14:paraId="080DD116" w14:textId="77777777" w:rsidR="00667D29" w:rsidRPr="005F1972" w:rsidRDefault="00667D29">
            <w:r w:rsidRPr="005F1972">
              <w:rPr>
                <w:rStyle w:val="Strong"/>
                <w:rFonts w:eastAsiaTheme="majorEastAsia"/>
              </w:rPr>
              <w:t>Self-monitoring of behavior</w:t>
            </w:r>
          </w:p>
        </w:tc>
        <w:tc>
          <w:tcPr>
            <w:tcW w:w="0" w:type="auto"/>
            <w:hideMark/>
          </w:tcPr>
          <w:p w14:paraId="151AE6ED" w14:textId="43370125" w:rsidR="00667D29" w:rsidRPr="001F73FF" w:rsidRDefault="001F73FF">
            <w:pPr>
              <w:rPr>
                <w:rFonts w:ascii="Batang" w:eastAsia="Batang" w:hAnsi="Batang" w:cs="Batang"/>
              </w:rPr>
            </w:pPr>
            <w:r w:rsidRPr="001F73FF">
              <w:t>Establish a method for the</w:t>
            </w:r>
            <w:r>
              <w:t xml:space="preserve"> </w:t>
            </w:r>
            <w:r w:rsidRPr="001F73FF">
              <w:t>person to monitor and record</w:t>
            </w:r>
            <w:r>
              <w:t xml:space="preserve"> </w:t>
            </w:r>
            <w:r w:rsidRPr="001F73FF">
              <w:t xml:space="preserve">their </w:t>
            </w:r>
            <w:proofErr w:type="spellStart"/>
            <w:r w:rsidRPr="001F73FF">
              <w:t>behaviour</w:t>
            </w:r>
            <w:proofErr w:type="spellEnd"/>
            <w:r w:rsidRPr="001F73FF">
              <w:t>(s) as part of a</w:t>
            </w:r>
            <w:r>
              <w:t xml:space="preserve"> </w:t>
            </w:r>
            <w:proofErr w:type="spellStart"/>
            <w:r w:rsidRPr="001F73FF">
              <w:t>behaviour</w:t>
            </w:r>
            <w:proofErr w:type="spellEnd"/>
            <w:r w:rsidRPr="001F73FF">
              <w:t xml:space="preserve"> change strategy</w:t>
            </w:r>
            <w:r>
              <w:t>.</w:t>
            </w:r>
          </w:p>
        </w:tc>
      </w:tr>
      <w:tr w:rsidR="0066086F" w14:paraId="50F5635C" w14:textId="77777777" w:rsidTr="00667D29">
        <w:tc>
          <w:tcPr>
            <w:tcW w:w="0" w:type="auto"/>
            <w:hideMark/>
          </w:tcPr>
          <w:p w14:paraId="2DBA332F" w14:textId="77777777" w:rsidR="00667D29" w:rsidRPr="005F1972" w:rsidRDefault="00667D29">
            <w:r w:rsidRPr="005F1972">
              <w:rPr>
                <w:rStyle w:val="Strong"/>
                <w:rFonts w:eastAsiaTheme="majorEastAsia"/>
              </w:rPr>
              <w:t>Information about antecedents</w:t>
            </w:r>
          </w:p>
        </w:tc>
        <w:tc>
          <w:tcPr>
            <w:tcW w:w="0" w:type="auto"/>
            <w:hideMark/>
          </w:tcPr>
          <w:p w14:paraId="5B4A6AF0" w14:textId="66B26052" w:rsidR="00667D29" w:rsidRPr="00D4145D" w:rsidRDefault="00D4145D">
            <w:r w:rsidRPr="00D4145D">
              <w:t>Provide information about</w:t>
            </w:r>
            <w:r>
              <w:t xml:space="preserve"> </w:t>
            </w:r>
            <w:r w:rsidRPr="00D4145D">
              <w:t>antecedents</w:t>
            </w:r>
            <w:r>
              <w:t xml:space="preserve"> </w:t>
            </w:r>
            <w:r w:rsidRPr="00D4145D">
              <w:rPr>
                <w:i/>
                <w:iCs/>
              </w:rPr>
              <w:t>(e.g. social and environmental</w:t>
            </w:r>
            <w:r>
              <w:rPr>
                <w:i/>
                <w:iCs/>
              </w:rPr>
              <w:t xml:space="preserve"> </w:t>
            </w:r>
            <w:r w:rsidRPr="00D4145D">
              <w:rPr>
                <w:i/>
                <w:iCs/>
              </w:rPr>
              <w:t>situations and events, emotions,</w:t>
            </w:r>
            <w:r>
              <w:rPr>
                <w:i/>
                <w:iCs/>
              </w:rPr>
              <w:t xml:space="preserve"> </w:t>
            </w:r>
            <w:r w:rsidRPr="00D4145D">
              <w:rPr>
                <w:i/>
                <w:iCs/>
              </w:rPr>
              <w:t xml:space="preserve">cognitions) </w:t>
            </w:r>
            <w:r w:rsidRPr="00D4145D">
              <w:t>that reliably predict</w:t>
            </w:r>
            <w:r>
              <w:t xml:space="preserve"> </w:t>
            </w:r>
            <w:proofErr w:type="gramStart"/>
            <w:r w:rsidRPr="00D4145D">
              <w:t>performance</w:t>
            </w:r>
            <w:proofErr w:type="gramEnd"/>
            <w:r w:rsidRPr="00D4145D">
              <w:t xml:space="preserve"> of the </w:t>
            </w:r>
            <w:proofErr w:type="spellStart"/>
            <w:r w:rsidRPr="00D4145D">
              <w:t>behaviour</w:t>
            </w:r>
            <w:proofErr w:type="spellEnd"/>
            <w:r>
              <w:t>.</w:t>
            </w:r>
          </w:p>
        </w:tc>
      </w:tr>
      <w:tr w:rsidR="0066086F" w14:paraId="25969F04" w14:textId="77777777" w:rsidTr="00667D29">
        <w:tc>
          <w:tcPr>
            <w:tcW w:w="0" w:type="auto"/>
            <w:hideMark/>
          </w:tcPr>
          <w:p w14:paraId="70F1A905" w14:textId="77777777" w:rsidR="00667D29" w:rsidRPr="005F1972" w:rsidRDefault="00667D29">
            <w:r w:rsidRPr="005F1972">
              <w:rPr>
                <w:rStyle w:val="Strong"/>
                <w:rFonts w:eastAsiaTheme="majorEastAsia"/>
              </w:rPr>
              <w:lastRenderedPageBreak/>
              <w:t>Restructuring the physical environment</w:t>
            </w:r>
          </w:p>
        </w:tc>
        <w:tc>
          <w:tcPr>
            <w:tcW w:w="0" w:type="auto"/>
            <w:hideMark/>
          </w:tcPr>
          <w:p w14:paraId="01EE148A" w14:textId="3D627A57" w:rsidR="00667D29" w:rsidRDefault="001F73FF">
            <w:proofErr w:type="gramStart"/>
            <w:r w:rsidRPr="001F73FF">
              <w:t>Change, or</w:t>
            </w:r>
            <w:proofErr w:type="gramEnd"/>
            <w:r w:rsidRPr="001F73FF">
              <w:t xml:space="preserve"> advise to change</w:t>
            </w:r>
            <w:r>
              <w:t xml:space="preserve"> </w:t>
            </w:r>
            <w:r w:rsidRPr="001F73FF">
              <w:t>the physical environment in</w:t>
            </w:r>
            <w:r>
              <w:t xml:space="preserve"> </w:t>
            </w:r>
            <w:r w:rsidRPr="001F73FF">
              <w:t>order to facilitate performance</w:t>
            </w:r>
            <w:r>
              <w:t xml:space="preserve"> </w:t>
            </w:r>
            <w:r w:rsidRPr="001F73FF">
              <w:t xml:space="preserve">of the wanted </w:t>
            </w:r>
            <w:proofErr w:type="spellStart"/>
            <w:r w:rsidRPr="001F73FF">
              <w:t>behaviour</w:t>
            </w:r>
            <w:proofErr w:type="spellEnd"/>
            <w:r w:rsidRPr="001F73FF">
              <w:t xml:space="preserve"> or</w:t>
            </w:r>
            <w:r>
              <w:t xml:space="preserve"> </w:t>
            </w:r>
            <w:r w:rsidRPr="001F73FF">
              <w:t xml:space="preserve">create barriers to </w:t>
            </w:r>
            <w:proofErr w:type="gramStart"/>
            <w:r w:rsidRPr="001F73FF">
              <w:t>the unwanted</w:t>
            </w:r>
            <w:proofErr w:type="gramEnd"/>
            <w:r>
              <w:t xml:space="preserve"> </w:t>
            </w:r>
            <w:proofErr w:type="spellStart"/>
            <w:r w:rsidRPr="001F73FF">
              <w:t>behaviour</w:t>
            </w:r>
            <w:proofErr w:type="spellEnd"/>
            <w:r w:rsidRPr="001F73FF">
              <w:t xml:space="preserve"> (other than prompts/cues, rewards and punishments)</w:t>
            </w:r>
            <w:r>
              <w:t>.</w:t>
            </w:r>
          </w:p>
        </w:tc>
      </w:tr>
      <w:tr w:rsidR="0066086F" w14:paraId="744B3E19" w14:textId="77777777" w:rsidTr="00667D29">
        <w:tc>
          <w:tcPr>
            <w:tcW w:w="0" w:type="auto"/>
            <w:hideMark/>
          </w:tcPr>
          <w:p w14:paraId="1E5F2EBB" w14:textId="77777777" w:rsidR="00667D29" w:rsidRPr="005F1972" w:rsidRDefault="00667D29">
            <w:r w:rsidRPr="005F1972">
              <w:rPr>
                <w:rStyle w:val="Strong"/>
                <w:rFonts w:eastAsiaTheme="majorEastAsia"/>
              </w:rPr>
              <w:t>Social support (practical)</w:t>
            </w:r>
          </w:p>
        </w:tc>
        <w:tc>
          <w:tcPr>
            <w:tcW w:w="0" w:type="auto"/>
            <w:hideMark/>
          </w:tcPr>
          <w:p w14:paraId="449070FC" w14:textId="0DE6C4F0" w:rsidR="00667D29" w:rsidRDefault="0066086F" w:rsidP="0066086F">
            <w:r>
              <w:t xml:space="preserve">Advise on, arrange, or provide practical help </w:t>
            </w:r>
            <w:r w:rsidRPr="00D4145D">
              <w:rPr>
                <w:i/>
                <w:iCs/>
              </w:rPr>
              <w:t xml:space="preserve">(e.g. from friends, relatives, </w:t>
            </w:r>
            <w:proofErr w:type="gramStart"/>
            <w:r w:rsidRPr="00D4145D">
              <w:rPr>
                <w:i/>
                <w:iCs/>
              </w:rPr>
              <w:t>colleagues, ‘</w:t>
            </w:r>
            <w:proofErr w:type="gramEnd"/>
            <w:r w:rsidRPr="00D4145D">
              <w:rPr>
                <w:i/>
                <w:iCs/>
              </w:rPr>
              <w:t>buddies’ or staff)</w:t>
            </w:r>
            <w:r>
              <w:t xml:space="preserve"> for performance of the </w:t>
            </w:r>
            <w:proofErr w:type="spellStart"/>
            <w:r>
              <w:t>behaviour</w:t>
            </w:r>
            <w:proofErr w:type="spellEnd"/>
          </w:p>
        </w:tc>
      </w:tr>
      <w:tr w:rsidR="0066086F" w14:paraId="3BE42D2C" w14:textId="77777777" w:rsidTr="00667D29">
        <w:tc>
          <w:tcPr>
            <w:tcW w:w="0" w:type="auto"/>
            <w:hideMark/>
          </w:tcPr>
          <w:p w14:paraId="059A3B06" w14:textId="77777777" w:rsidR="00667D29" w:rsidRPr="005F1972" w:rsidRDefault="00667D29">
            <w:r w:rsidRPr="005F1972">
              <w:rPr>
                <w:rStyle w:val="Strong"/>
                <w:rFonts w:eastAsiaTheme="majorEastAsia"/>
              </w:rPr>
              <w:t>Review behavior goal(s)</w:t>
            </w:r>
          </w:p>
        </w:tc>
        <w:tc>
          <w:tcPr>
            <w:tcW w:w="0" w:type="auto"/>
            <w:hideMark/>
          </w:tcPr>
          <w:p w14:paraId="222B4A21" w14:textId="52610D28" w:rsidR="00D4145D" w:rsidRPr="00D4145D" w:rsidRDefault="00D4145D" w:rsidP="00D4145D">
            <w:proofErr w:type="spellStart"/>
            <w:r w:rsidRPr="00D4145D">
              <w:t>eview</w:t>
            </w:r>
            <w:proofErr w:type="spellEnd"/>
            <w:r w:rsidRPr="00D4145D">
              <w:t xml:space="preserve"> </w:t>
            </w:r>
            <w:proofErr w:type="spellStart"/>
            <w:r w:rsidRPr="00D4145D">
              <w:t>behaviour</w:t>
            </w:r>
            <w:proofErr w:type="spellEnd"/>
            <w:r w:rsidRPr="00D4145D">
              <w:t xml:space="preserve"> goal(s) jointly</w:t>
            </w:r>
            <w:r>
              <w:t xml:space="preserve"> </w:t>
            </w:r>
            <w:r w:rsidRPr="00D4145D">
              <w:t>with the person and consider</w:t>
            </w:r>
          </w:p>
          <w:p w14:paraId="116AB1F6" w14:textId="47CF38A7" w:rsidR="00D4145D" w:rsidRPr="00D4145D" w:rsidRDefault="00D4145D" w:rsidP="00D4145D">
            <w:r w:rsidRPr="00D4145D">
              <w:t xml:space="preserve">modifying goal(s) or </w:t>
            </w:r>
            <w:proofErr w:type="spellStart"/>
            <w:r w:rsidRPr="00D4145D">
              <w:t>behaviour</w:t>
            </w:r>
            <w:proofErr w:type="spellEnd"/>
            <w:r>
              <w:t xml:space="preserve"> </w:t>
            </w:r>
            <w:r w:rsidRPr="00D4145D">
              <w:t xml:space="preserve">change strategy </w:t>
            </w:r>
            <w:proofErr w:type="gramStart"/>
            <w:r w:rsidRPr="00D4145D">
              <w:t>in light of</w:t>
            </w:r>
            <w:proofErr w:type="gramEnd"/>
          </w:p>
          <w:p w14:paraId="08D704EA" w14:textId="58A13458" w:rsidR="00667D29" w:rsidRDefault="00D4145D">
            <w:r w:rsidRPr="00D4145D">
              <w:t>achievement. This may lead</w:t>
            </w:r>
            <w:r>
              <w:t xml:space="preserve"> </w:t>
            </w:r>
            <w:r w:rsidRPr="00D4145D">
              <w:t>to re-setting the same goal, a</w:t>
            </w:r>
            <w:r>
              <w:t xml:space="preserve"> </w:t>
            </w:r>
            <w:r w:rsidRPr="00D4145D">
              <w:t>small change in that goal or</w:t>
            </w:r>
            <w:r>
              <w:t xml:space="preserve"> </w:t>
            </w:r>
            <w:r w:rsidRPr="00D4145D">
              <w:t>setting a new goal instead of</w:t>
            </w:r>
            <w:r>
              <w:t xml:space="preserve"> </w:t>
            </w:r>
            <w:r w:rsidRPr="00D4145D">
              <w:t>(or in addition to) the first, or</w:t>
            </w:r>
            <w:r>
              <w:t xml:space="preserve"> </w:t>
            </w:r>
            <w:r w:rsidRPr="00D4145D">
              <w:t>no change</w:t>
            </w:r>
            <w:r>
              <w:t>.</w:t>
            </w:r>
          </w:p>
        </w:tc>
      </w:tr>
    </w:tbl>
    <w:p w14:paraId="40AC3220" w14:textId="77777777" w:rsidR="00667D29" w:rsidRPr="00733469" w:rsidRDefault="00667D29" w:rsidP="00733469">
      <w:pPr>
        <w:rPr>
          <w:szCs w:val="21"/>
        </w:rPr>
      </w:pPr>
    </w:p>
    <w:p w14:paraId="369E1F8D" w14:textId="05DD052A" w:rsidR="00733469" w:rsidRPr="00733469" w:rsidRDefault="00733469" w:rsidP="00733469">
      <w:pPr>
        <w:rPr>
          <w:szCs w:val="21"/>
        </w:rPr>
      </w:pPr>
    </w:p>
    <w:p w14:paraId="4BAB4E05" w14:textId="77777777" w:rsidR="00733469" w:rsidRDefault="00733469" w:rsidP="00733469">
      <w:pPr>
        <w:ind w:left="1134" w:hanging="1134"/>
        <w:rPr>
          <w:szCs w:val="21"/>
        </w:rPr>
      </w:pPr>
      <w:r w:rsidRPr="00733469">
        <w:rPr>
          <w:b/>
          <w:bCs/>
          <w:szCs w:val="21"/>
        </w:rPr>
        <w:t>References</w:t>
      </w:r>
    </w:p>
    <w:p w14:paraId="6B2D28EE" w14:textId="3D3F97B2" w:rsidR="00733469" w:rsidRPr="00733469" w:rsidRDefault="00733469" w:rsidP="00733469">
      <w:pPr>
        <w:ind w:left="1134" w:hanging="1134"/>
        <w:rPr>
          <w:szCs w:val="21"/>
        </w:rPr>
      </w:pPr>
      <w:r w:rsidRPr="00733469">
        <w:rPr>
          <w:szCs w:val="21"/>
        </w:rPr>
        <w:t xml:space="preserve">Michie, S., Atkins, L., &amp; West, R. (2014). </w:t>
      </w:r>
      <w:r w:rsidRPr="00733469">
        <w:rPr>
          <w:i/>
          <w:iCs/>
          <w:szCs w:val="21"/>
        </w:rPr>
        <w:t xml:space="preserve">The </w:t>
      </w:r>
      <w:proofErr w:type="spellStart"/>
      <w:r w:rsidRPr="00733469">
        <w:rPr>
          <w:i/>
          <w:iCs/>
          <w:szCs w:val="21"/>
        </w:rPr>
        <w:t>Behaviour</w:t>
      </w:r>
      <w:proofErr w:type="spellEnd"/>
      <w:r w:rsidRPr="00733469">
        <w:rPr>
          <w:i/>
          <w:iCs/>
          <w:szCs w:val="21"/>
        </w:rPr>
        <w:t xml:space="preserve"> Change Wheel: A Guide to Designing Interventions</w:t>
      </w:r>
      <w:r w:rsidRPr="00733469">
        <w:rPr>
          <w:szCs w:val="21"/>
        </w:rPr>
        <w:t>. Silverback Publishing.</w:t>
      </w:r>
    </w:p>
    <w:p w14:paraId="297EE830" w14:textId="26577C6D" w:rsidR="00A71538" w:rsidRPr="00733469" w:rsidRDefault="00C9271F" w:rsidP="00C9271F">
      <w:pPr>
        <w:ind w:leftChars="1" w:left="484" w:hangingChars="201" w:hanging="482"/>
        <w:rPr>
          <w:szCs w:val="21"/>
        </w:rPr>
      </w:pPr>
      <w:r w:rsidRPr="00C9271F">
        <w:rPr>
          <w:szCs w:val="21"/>
        </w:rPr>
        <w:t>Michie S, Richardson M, Johnston M, et al.</w:t>
      </w:r>
      <w:r>
        <w:rPr>
          <w:szCs w:val="21"/>
        </w:rPr>
        <w:t xml:space="preserve"> (2013)</w:t>
      </w:r>
      <w:r w:rsidRPr="00C9271F">
        <w:rPr>
          <w:szCs w:val="21"/>
        </w:rPr>
        <w:t xml:space="preserve"> The Behavior Change Technique Taxonomy (v1) of 93 Hierarchically Clustered Techniques: Building an International Consensus for the Reporting of Behavior Change Interventions. </w:t>
      </w:r>
      <w:r w:rsidRPr="00C9271F">
        <w:rPr>
          <w:i/>
          <w:iCs/>
          <w:szCs w:val="21"/>
        </w:rPr>
        <w:t>Annals of Behavioral Medicine.</w:t>
      </w:r>
      <w:r w:rsidRPr="00C9271F">
        <w:rPr>
          <w:szCs w:val="21"/>
        </w:rPr>
        <w:t xml:space="preserve"> 46(1):81-95. doi:10.1007/s12160-013-9486-6</w:t>
      </w:r>
    </w:p>
    <w:sectPr w:rsidR="00A71538" w:rsidRPr="00733469" w:rsidSect="009A4224">
      <w:footerReference w:type="default" r:id="rId8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FA248" w14:textId="77777777" w:rsidR="001F0AE2" w:rsidRDefault="001F0AE2" w:rsidP="001515DF">
      <w:r>
        <w:separator/>
      </w:r>
    </w:p>
  </w:endnote>
  <w:endnote w:type="continuationSeparator" w:id="0">
    <w:p w14:paraId="25E34800" w14:textId="77777777" w:rsidR="001F0AE2" w:rsidRDefault="001F0AE2" w:rsidP="0015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9811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9CCC30" w14:textId="11AACA43" w:rsidR="008C1D3C" w:rsidRDefault="008C1D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9FBF77" w14:textId="77777777" w:rsidR="008C1D3C" w:rsidRDefault="008C1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AE6C9" w14:textId="77777777" w:rsidR="001F0AE2" w:rsidRDefault="001F0AE2" w:rsidP="001515DF">
      <w:r>
        <w:separator/>
      </w:r>
    </w:p>
  </w:footnote>
  <w:footnote w:type="continuationSeparator" w:id="0">
    <w:p w14:paraId="3F995D9E" w14:textId="77777777" w:rsidR="001F0AE2" w:rsidRDefault="001F0AE2" w:rsidP="00151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0EA5"/>
    <w:multiLevelType w:val="multilevel"/>
    <w:tmpl w:val="E034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00D5D"/>
    <w:multiLevelType w:val="multilevel"/>
    <w:tmpl w:val="AD0A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B6843"/>
    <w:multiLevelType w:val="multilevel"/>
    <w:tmpl w:val="4BC2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965CF"/>
    <w:multiLevelType w:val="multilevel"/>
    <w:tmpl w:val="EF484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120B5"/>
    <w:multiLevelType w:val="hybridMultilevel"/>
    <w:tmpl w:val="31B8E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7DE4"/>
    <w:multiLevelType w:val="multilevel"/>
    <w:tmpl w:val="D5BE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1564FF"/>
    <w:multiLevelType w:val="multilevel"/>
    <w:tmpl w:val="9178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F7587F"/>
    <w:multiLevelType w:val="hybridMultilevel"/>
    <w:tmpl w:val="3F003FC0"/>
    <w:lvl w:ilvl="0" w:tplc="3EB05C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31930EDD"/>
    <w:multiLevelType w:val="multilevel"/>
    <w:tmpl w:val="AB44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802001"/>
    <w:multiLevelType w:val="hybridMultilevel"/>
    <w:tmpl w:val="1A904F10"/>
    <w:lvl w:ilvl="0" w:tplc="8A08BB24">
      <w:start w:val="1"/>
      <w:numFmt w:val="bullet"/>
      <w:lvlText w:val="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3D33665"/>
    <w:multiLevelType w:val="multilevel"/>
    <w:tmpl w:val="E79E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BD4BBF"/>
    <w:multiLevelType w:val="multilevel"/>
    <w:tmpl w:val="36AC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191800"/>
    <w:multiLevelType w:val="multilevel"/>
    <w:tmpl w:val="D86C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872AD3"/>
    <w:multiLevelType w:val="hybridMultilevel"/>
    <w:tmpl w:val="B60A0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62B17"/>
    <w:multiLevelType w:val="multilevel"/>
    <w:tmpl w:val="9FCA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8D4D44"/>
    <w:multiLevelType w:val="hybridMultilevel"/>
    <w:tmpl w:val="6AD04942"/>
    <w:lvl w:ilvl="0" w:tplc="8A08BB24">
      <w:start w:val="1"/>
      <w:numFmt w:val="bullet"/>
      <w:lvlText w:val="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CDF1FCA"/>
    <w:multiLevelType w:val="multilevel"/>
    <w:tmpl w:val="7C4E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CA28DF"/>
    <w:multiLevelType w:val="multilevel"/>
    <w:tmpl w:val="6302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4633227">
    <w:abstractNumId w:val="15"/>
  </w:num>
  <w:num w:numId="2" w16cid:durableId="2108503962">
    <w:abstractNumId w:val="9"/>
  </w:num>
  <w:num w:numId="3" w16cid:durableId="1003245800">
    <w:abstractNumId w:val="7"/>
  </w:num>
  <w:num w:numId="4" w16cid:durableId="767891218">
    <w:abstractNumId w:val="2"/>
  </w:num>
  <w:num w:numId="5" w16cid:durableId="209197315">
    <w:abstractNumId w:val="8"/>
  </w:num>
  <w:num w:numId="6" w16cid:durableId="1311328571">
    <w:abstractNumId w:val="4"/>
  </w:num>
  <w:num w:numId="7" w16cid:durableId="25260644">
    <w:abstractNumId w:val="10"/>
  </w:num>
  <w:num w:numId="8" w16cid:durableId="1244333291">
    <w:abstractNumId w:val="13"/>
  </w:num>
  <w:num w:numId="9" w16cid:durableId="2074814644">
    <w:abstractNumId w:val="12"/>
  </w:num>
  <w:num w:numId="10" w16cid:durableId="89786611">
    <w:abstractNumId w:val="6"/>
  </w:num>
  <w:num w:numId="11" w16cid:durableId="1040587851">
    <w:abstractNumId w:val="0"/>
  </w:num>
  <w:num w:numId="12" w16cid:durableId="607203579">
    <w:abstractNumId w:val="1"/>
  </w:num>
  <w:num w:numId="13" w16cid:durableId="1261912488">
    <w:abstractNumId w:val="11"/>
  </w:num>
  <w:num w:numId="14" w16cid:durableId="163205433">
    <w:abstractNumId w:val="3"/>
  </w:num>
  <w:num w:numId="15" w16cid:durableId="1993289479">
    <w:abstractNumId w:val="17"/>
  </w:num>
  <w:num w:numId="16" w16cid:durableId="1110661983">
    <w:abstractNumId w:val="16"/>
  </w:num>
  <w:num w:numId="17" w16cid:durableId="1466120507">
    <w:abstractNumId w:val="5"/>
  </w:num>
  <w:num w:numId="18" w16cid:durableId="10105678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78"/>
    <w:rsid w:val="00013242"/>
    <w:rsid w:val="00024378"/>
    <w:rsid w:val="00056A70"/>
    <w:rsid w:val="0007240B"/>
    <w:rsid w:val="000737B1"/>
    <w:rsid w:val="000748C6"/>
    <w:rsid w:val="00083C82"/>
    <w:rsid w:val="000A3DA0"/>
    <w:rsid w:val="000C770C"/>
    <w:rsid w:val="000E13DE"/>
    <w:rsid w:val="000F05D2"/>
    <w:rsid w:val="00106AD6"/>
    <w:rsid w:val="00107201"/>
    <w:rsid w:val="00120ABB"/>
    <w:rsid w:val="001515DF"/>
    <w:rsid w:val="001840F0"/>
    <w:rsid w:val="001852BF"/>
    <w:rsid w:val="00193678"/>
    <w:rsid w:val="001A6FE4"/>
    <w:rsid w:val="001B692C"/>
    <w:rsid w:val="001C276D"/>
    <w:rsid w:val="001D7EBA"/>
    <w:rsid w:val="001F0AE2"/>
    <w:rsid w:val="001F6E44"/>
    <w:rsid w:val="001F73FF"/>
    <w:rsid w:val="002143D0"/>
    <w:rsid w:val="00221C92"/>
    <w:rsid w:val="0027176D"/>
    <w:rsid w:val="002815D2"/>
    <w:rsid w:val="002A6BC6"/>
    <w:rsid w:val="002C39D7"/>
    <w:rsid w:val="002D7B13"/>
    <w:rsid w:val="002E459F"/>
    <w:rsid w:val="0033279C"/>
    <w:rsid w:val="003432CF"/>
    <w:rsid w:val="00357F56"/>
    <w:rsid w:val="00362E98"/>
    <w:rsid w:val="003A15CB"/>
    <w:rsid w:val="003C56CD"/>
    <w:rsid w:val="003E0B9A"/>
    <w:rsid w:val="003F7704"/>
    <w:rsid w:val="00415C5D"/>
    <w:rsid w:val="004169E2"/>
    <w:rsid w:val="00433113"/>
    <w:rsid w:val="00482037"/>
    <w:rsid w:val="004978CA"/>
    <w:rsid w:val="004B566D"/>
    <w:rsid w:val="004C54B8"/>
    <w:rsid w:val="004E099E"/>
    <w:rsid w:val="004F5400"/>
    <w:rsid w:val="00501739"/>
    <w:rsid w:val="00534B93"/>
    <w:rsid w:val="00556F6A"/>
    <w:rsid w:val="005608E2"/>
    <w:rsid w:val="0057404B"/>
    <w:rsid w:val="00584590"/>
    <w:rsid w:val="005F1972"/>
    <w:rsid w:val="00634FA7"/>
    <w:rsid w:val="0063681C"/>
    <w:rsid w:val="00637A30"/>
    <w:rsid w:val="0066086F"/>
    <w:rsid w:val="00666331"/>
    <w:rsid w:val="00667D29"/>
    <w:rsid w:val="00670DBA"/>
    <w:rsid w:val="00697C43"/>
    <w:rsid w:val="00697DA8"/>
    <w:rsid w:val="006B139D"/>
    <w:rsid w:val="006B569E"/>
    <w:rsid w:val="006E1BF7"/>
    <w:rsid w:val="00707604"/>
    <w:rsid w:val="007305BB"/>
    <w:rsid w:val="00731436"/>
    <w:rsid w:val="00733469"/>
    <w:rsid w:val="00746969"/>
    <w:rsid w:val="007978C8"/>
    <w:rsid w:val="007C2A99"/>
    <w:rsid w:val="007D68F8"/>
    <w:rsid w:val="007E4851"/>
    <w:rsid w:val="00803F56"/>
    <w:rsid w:val="00861591"/>
    <w:rsid w:val="0087056E"/>
    <w:rsid w:val="008C1D3C"/>
    <w:rsid w:val="008C2422"/>
    <w:rsid w:val="008D012C"/>
    <w:rsid w:val="008E3222"/>
    <w:rsid w:val="00901CBD"/>
    <w:rsid w:val="009032E6"/>
    <w:rsid w:val="00977534"/>
    <w:rsid w:val="00985F33"/>
    <w:rsid w:val="00990549"/>
    <w:rsid w:val="00995E56"/>
    <w:rsid w:val="009A4224"/>
    <w:rsid w:val="009B79F5"/>
    <w:rsid w:val="009C02EE"/>
    <w:rsid w:val="00A2455F"/>
    <w:rsid w:val="00A25B72"/>
    <w:rsid w:val="00A431DA"/>
    <w:rsid w:val="00A614AE"/>
    <w:rsid w:val="00A71538"/>
    <w:rsid w:val="00AA27B2"/>
    <w:rsid w:val="00AA7017"/>
    <w:rsid w:val="00AA7092"/>
    <w:rsid w:val="00AD5A0D"/>
    <w:rsid w:val="00AF5654"/>
    <w:rsid w:val="00AF5C90"/>
    <w:rsid w:val="00B00E25"/>
    <w:rsid w:val="00B10238"/>
    <w:rsid w:val="00B247F8"/>
    <w:rsid w:val="00B5070F"/>
    <w:rsid w:val="00B97D1B"/>
    <w:rsid w:val="00BB07CB"/>
    <w:rsid w:val="00C05DCA"/>
    <w:rsid w:val="00C42F06"/>
    <w:rsid w:val="00C4791C"/>
    <w:rsid w:val="00C6726D"/>
    <w:rsid w:val="00C71EF1"/>
    <w:rsid w:val="00C9271F"/>
    <w:rsid w:val="00CA3789"/>
    <w:rsid w:val="00CF0F2A"/>
    <w:rsid w:val="00CF3C1D"/>
    <w:rsid w:val="00CF55DB"/>
    <w:rsid w:val="00D04C80"/>
    <w:rsid w:val="00D27307"/>
    <w:rsid w:val="00D35BED"/>
    <w:rsid w:val="00D4145D"/>
    <w:rsid w:val="00D4259D"/>
    <w:rsid w:val="00D65E36"/>
    <w:rsid w:val="00D8120C"/>
    <w:rsid w:val="00D947A9"/>
    <w:rsid w:val="00DB4F97"/>
    <w:rsid w:val="00DC2BFC"/>
    <w:rsid w:val="00E40C40"/>
    <w:rsid w:val="00E4294F"/>
    <w:rsid w:val="00E5157E"/>
    <w:rsid w:val="00E6628F"/>
    <w:rsid w:val="00E959B5"/>
    <w:rsid w:val="00EB41D5"/>
    <w:rsid w:val="00EB4917"/>
    <w:rsid w:val="00F0059F"/>
    <w:rsid w:val="00F022F0"/>
    <w:rsid w:val="00F10E47"/>
    <w:rsid w:val="00F36476"/>
    <w:rsid w:val="00F43EB6"/>
    <w:rsid w:val="00F463F8"/>
    <w:rsid w:val="00F520D0"/>
    <w:rsid w:val="00F772FB"/>
    <w:rsid w:val="00F83910"/>
    <w:rsid w:val="00FD59A1"/>
    <w:rsid w:val="00FD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E3518"/>
  <w15:chartTrackingRefBased/>
  <w15:docId w15:val="{122FDB3C-D8F4-47B0-8FDD-D03CB2BB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D29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36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3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36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67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678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67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67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67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67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67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93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93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678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678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678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678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678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678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1936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6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6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6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6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6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6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6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6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15DF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515D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515DF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515DF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E459F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2E459F"/>
  </w:style>
  <w:style w:type="character" w:customStyle="1" w:styleId="CommentTextChar">
    <w:name w:val="Comment Text Char"/>
    <w:basedOn w:val="DefaultParagraphFont"/>
    <w:link w:val="CommentText"/>
    <w:uiPriority w:val="99"/>
    <w:rsid w:val="002E459F"/>
    <w:rPr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6628F"/>
    <w:pPr>
      <w:spacing w:after="0" w:line="276" w:lineRule="auto"/>
      <w:outlineLvl w:val="9"/>
    </w:pPr>
    <w:rPr>
      <w:b/>
      <w:bCs/>
      <w:sz w:val="28"/>
      <w:szCs w:val="28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E6628F"/>
    <w:pPr>
      <w:spacing w:before="120"/>
      <w:ind w:left="210"/>
    </w:pPr>
    <w:rPr>
      <w:rFonts w:eastAsiaTheme="minorHAnsi"/>
      <w:b/>
      <w:bCs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E6628F"/>
    <w:pPr>
      <w:ind w:left="420"/>
    </w:pPr>
    <w:rPr>
      <w:rFonts w:eastAsia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6628F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6628F"/>
    <w:pPr>
      <w:spacing w:before="120"/>
    </w:pPr>
    <w:rPr>
      <w:rFonts w:eastAsiaTheme="minorHAnsi"/>
      <w:b/>
      <w:bCs/>
      <w:i/>
      <w:i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6628F"/>
    <w:pPr>
      <w:ind w:left="630"/>
    </w:pPr>
    <w:rPr>
      <w:rFonts w:eastAsia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6628F"/>
    <w:pPr>
      <w:ind w:left="840"/>
    </w:pPr>
    <w:rPr>
      <w:rFonts w:eastAsia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6628F"/>
    <w:pPr>
      <w:ind w:left="1050"/>
    </w:pPr>
    <w:rPr>
      <w:rFonts w:eastAsia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6628F"/>
    <w:pPr>
      <w:ind w:left="1260"/>
    </w:pPr>
    <w:rPr>
      <w:rFonts w:eastAsia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6628F"/>
    <w:pPr>
      <w:ind w:left="1470"/>
    </w:pPr>
    <w:rPr>
      <w:rFonts w:eastAsia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6628F"/>
    <w:pPr>
      <w:ind w:left="1680"/>
    </w:pPr>
    <w:rPr>
      <w:rFonts w:eastAsiaTheme="minorHAnsi"/>
      <w:sz w:val="20"/>
      <w:szCs w:val="20"/>
    </w:rPr>
  </w:style>
  <w:style w:type="table" w:styleId="TableGrid">
    <w:name w:val="Table Grid"/>
    <w:basedOn w:val="TableNormal"/>
    <w:uiPriority w:val="39"/>
    <w:rsid w:val="001F6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C2A99"/>
  </w:style>
  <w:style w:type="paragraph" w:styleId="NormalWeb">
    <w:name w:val="Normal (Web)"/>
    <w:basedOn w:val="Normal"/>
    <w:uiPriority w:val="99"/>
    <w:semiHidden/>
    <w:unhideWhenUsed/>
    <w:rsid w:val="00667D2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67D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F76A9C-C69E-B945-B3FF-97D19DF6D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41</Pages>
  <Words>5906</Words>
  <Characters>33670</Characters>
  <Application>Microsoft Office Word</Application>
  <DocSecurity>0</DocSecurity>
  <Lines>280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Meichen Yap</dc:creator>
  <cp:keywords/>
  <dc:description/>
  <cp:lastModifiedBy>Meichen Yap</cp:lastModifiedBy>
  <cp:revision>16</cp:revision>
  <dcterms:created xsi:type="dcterms:W3CDTF">2025-01-21T11:38:00Z</dcterms:created>
  <dcterms:modified xsi:type="dcterms:W3CDTF">2025-03-09T09:12:00Z</dcterms:modified>
</cp:coreProperties>
</file>