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F45BB" w14:textId="79A2C1C1" w:rsidR="00893B61" w:rsidRDefault="00893B61">
      <w:pPr>
        <w:spacing w:after="160" w:line="259" w:lineRule="auto"/>
        <w:rPr>
          <w:b/>
          <w:sz w:val="24"/>
          <w:lang w:eastAsia="ja-JP"/>
        </w:rPr>
      </w:pPr>
      <w:bookmarkStart w:id="0" w:name="_GoBack"/>
      <w:bookmarkEnd w:id="0"/>
    </w:p>
    <w:p w14:paraId="73F001D2" w14:textId="206A1A06" w:rsidR="00893B61" w:rsidRDefault="00893B61">
      <w:pPr>
        <w:spacing w:after="160" w:line="259" w:lineRule="auto"/>
        <w:rPr>
          <w:b/>
          <w:sz w:val="24"/>
          <w:lang w:eastAsia="ja-JP"/>
        </w:rPr>
      </w:pPr>
    </w:p>
    <w:p w14:paraId="217515EC" w14:textId="1E3104B9" w:rsidR="00893B61" w:rsidRDefault="00893B61">
      <w:pPr>
        <w:spacing w:after="160" w:line="259" w:lineRule="auto"/>
        <w:rPr>
          <w:b/>
          <w:sz w:val="24"/>
          <w:lang w:eastAsia="ja-JP"/>
        </w:rPr>
      </w:pPr>
    </w:p>
    <w:p w14:paraId="598EF91C" w14:textId="77777777" w:rsidR="00893B61" w:rsidRDefault="00893B61">
      <w:pPr>
        <w:spacing w:after="160" w:line="259" w:lineRule="auto"/>
        <w:rPr>
          <w:b/>
          <w:sz w:val="24"/>
          <w:lang w:eastAsia="ja-JP"/>
        </w:rPr>
      </w:pPr>
    </w:p>
    <w:p w14:paraId="1F62E264" w14:textId="77777777" w:rsidR="00893B61" w:rsidRPr="00402158" w:rsidRDefault="00893B61" w:rsidP="000601BD">
      <w:pPr>
        <w:spacing w:line="480" w:lineRule="auto"/>
        <w:jc w:val="center"/>
        <w:rPr>
          <w:rFonts w:eastAsia="メイリオ"/>
          <w:sz w:val="44"/>
          <w:lang w:val="en-GB"/>
        </w:rPr>
      </w:pPr>
      <w:r w:rsidRPr="00402158">
        <w:rPr>
          <w:rFonts w:eastAsia="メイリオ" w:hint="eastAsia"/>
          <w:sz w:val="36"/>
          <w:lang w:val="en-GB"/>
        </w:rPr>
        <w:t>New diversity form of ice polymorphism:</w:t>
      </w:r>
      <w:r>
        <w:rPr>
          <w:rFonts w:eastAsia="メイリオ"/>
          <w:sz w:val="36"/>
          <w:lang w:val="en-GB" w:eastAsia="ja-JP"/>
        </w:rPr>
        <w:br/>
      </w:r>
      <w:r w:rsidRPr="00402158">
        <w:rPr>
          <w:rFonts w:eastAsia="メイリオ" w:hint="eastAsia"/>
          <w:sz w:val="36"/>
          <w:lang w:val="en-GB" w:eastAsia="ja-JP"/>
        </w:rPr>
        <w:t xml:space="preserve"> </w:t>
      </w:r>
      <w:r w:rsidRPr="00402158">
        <w:rPr>
          <w:rFonts w:eastAsia="メイリオ"/>
          <w:sz w:val="36"/>
          <w:lang w:val="en-GB"/>
        </w:rPr>
        <w:t>Discovery of second hydrogen ordered phase of ice VI</w:t>
      </w:r>
    </w:p>
    <w:p w14:paraId="2F93C66F" w14:textId="77777777" w:rsidR="00893B61" w:rsidRPr="00402158" w:rsidRDefault="00893B61" w:rsidP="00893B61">
      <w:pPr>
        <w:jc w:val="center"/>
        <w:rPr>
          <w:sz w:val="28"/>
          <w:szCs w:val="28"/>
        </w:rPr>
      </w:pPr>
    </w:p>
    <w:p w14:paraId="53305B54" w14:textId="77777777" w:rsidR="00893B61" w:rsidRPr="00402158" w:rsidRDefault="00893B61" w:rsidP="00893B61">
      <w:pPr>
        <w:jc w:val="center"/>
        <w:rPr>
          <w:sz w:val="32"/>
          <w:szCs w:val="24"/>
          <w:lang w:eastAsia="ja-JP"/>
        </w:rPr>
      </w:pPr>
      <w:r w:rsidRPr="00402158">
        <w:rPr>
          <w:sz w:val="28"/>
          <w:lang w:val="en-GB"/>
        </w:rPr>
        <w:t>Ryo Yamane</w:t>
      </w:r>
      <w:r w:rsidRPr="00402158">
        <w:rPr>
          <w:rFonts w:hint="eastAsia"/>
          <w:sz w:val="28"/>
          <w:lang w:val="en-GB" w:eastAsia="ja-JP"/>
        </w:rPr>
        <w:t xml:space="preserve">, </w:t>
      </w:r>
      <w:proofErr w:type="spellStart"/>
      <w:r w:rsidRPr="00402158">
        <w:rPr>
          <w:rFonts w:hint="eastAsia"/>
          <w:sz w:val="28"/>
          <w:lang w:val="en-GB" w:eastAsia="ja-JP"/>
        </w:rPr>
        <w:t>Kazuki</w:t>
      </w:r>
      <w:proofErr w:type="spellEnd"/>
      <w:r w:rsidRPr="00402158">
        <w:rPr>
          <w:rFonts w:hint="eastAsia"/>
          <w:sz w:val="28"/>
          <w:lang w:val="en-GB" w:eastAsia="ja-JP"/>
        </w:rPr>
        <w:t xml:space="preserve"> Komatsu, Jun </w:t>
      </w:r>
      <w:proofErr w:type="spellStart"/>
      <w:r w:rsidRPr="00402158">
        <w:rPr>
          <w:rFonts w:hint="eastAsia"/>
          <w:sz w:val="28"/>
          <w:lang w:val="en-GB" w:eastAsia="ja-JP"/>
        </w:rPr>
        <w:t>Gouchi</w:t>
      </w:r>
      <w:proofErr w:type="spellEnd"/>
      <w:r w:rsidRPr="00402158">
        <w:rPr>
          <w:rFonts w:hint="eastAsia"/>
          <w:sz w:val="28"/>
          <w:lang w:val="en-GB" w:eastAsia="ja-JP"/>
        </w:rPr>
        <w:t xml:space="preserve">, </w:t>
      </w:r>
      <w:proofErr w:type="spellStart"/>
      <w:r w:rsidRPr="00402158">
        <w:rPr>
          <w:rFonts w:hint="eastAsia"/>
          <w:sz w:val="28"/>
          <w:lang w:val="en-GB" w:eastAsia="ja-JP"/>
        </w:rPr>
        <w:t>Yoshiya</w:t>
      </w:r>
      <w:proofErr w:type="spellEnd"/>
      <w:r w:rsidRPr="00402158">
        <w:rPr>
          <w:rFonts w:hint="eastAsia"/>
          <w:sz w:val="28"/>
          <w:lang w:val="en-GB" w:eastAsia="ja-JP"/>
        </w:rPr>
        <w:t xml:space="preserve"> </w:t>
      </w:r>
      <w:proofErr w:type="spellStart"/>
      <w:r w:rsidRPr="00402158">
        <w:rPr>
          <w:rFonts w:hint="eastAsia"/>
          <w:sz w:val="28"/>
          <w:lang w:val="en-GB" w:eastAsia="ja-JP"/>
        </w:rPr>
        <w:t>Uwatoko</w:t>
      </w:r>
      <w:proofErr w:type="spellEnd"/>
      <w:r w:rsidRPr="00402158">
        <w:rPr>
          <w:rFonts w:hint="eastAsia"/>
          <w:sz w:val="28"/>
          <w:lang w:val="en-GB" w:eastAsia="ja-JP"/>
        </w:rPr>
        <w:t xml:space="preserve">, </w:t>
      </w:r>
      <w:proofErr w:type="spellStart"/>
      <w:r w:rsidRPr="00402158">
        <w:rPr>
          <w:rFonts w:hint="eastAsia"/>
          <w:sz w:val="28"/>
          <w:lang w:val="en-GB" w:eastAsia="ja-JP"/>
        </w:rPr>
        <w:t>Shinich</w:t>
      </w:r>
      <w:proofErr w:type="spellEnd"/>
      <w:r w:rsidRPr="00402158">
        <w:rPr>
          <w:rFonts w:hint="eastAsia"/>
          <w:sz w:val="28"/>
          <w:lang w:val="en-GB" w:eastAsia="ja-JP"/>
        </w:rPr>
        <w:t xml:space="preserve"> Machida, </w:t>
      </w:r>
      <w:proofErr w:type="spellStart"/>
      <w:r w:rsidRPr="00402158">
        <w:rPr>
          <w:rFonts w:hint="eastAsia"/>
          <w:sz w:val="28"/>
          <w:lang w:val="en-GB" w:eastAsia="ja-JP"/>
        </w:rPr>
        <w:t>Takanori</w:t>
      </w:r>
      <w:proofErr w:type="spellEnd"/>
      <w:r w:rsidRPr="00402158">
        <w:rPr>
          <w:rFonts w:hint="eastAsia"/>
          <w:sz w:val="28"/>
          <w:lang w:val="en-GB" w:eastAsia="ja-JP"/>
        </w:rPr>
        <w:t xml:space="preserve"> Hattori, </w:t>
      </w:r>
      <w:proofErr w:type="spellStart"/>
      <w:r w:rsidRPr="00402158">
        <w:rPr>
          <w:rFonts w:hint="eastAsia"/>
          <w:sz w:val="28"/>
          <w:lang w:val="en-GB" w:eastAsia="ja-JP"/>
        </w:rPr>
        <w:t>Hayate</w:t>
      </w:r>
      <w:proofErr w:type="spellEnd"/>
      <w:r w:rsidRPr="00402158">
        <w:rPr>
          <w:rFonts w:hint="eastAsia"/>
          <w:sz w:val="28"/>
          <w:lang w:val="en-GB" w:eastAsia="ja-JP"/>
        </w:rPr>
        <w:t xml:space="preserve"> Ito, and Hiroyuki </w:t>
      </w:r>
      <w:proofErr w:type="spellStart"/>
      <w:r w:rsidRPr="00402158">
        <w:rPr>
          <w:rFonts w:hint="eastAsia"/>
          <w:sz w:val="28"/>
          <w:lang w:val="en-GB" w:eastAsia="ja-JP"/>
        </w:rPr>
        <w:t>Kagi</w:t>
      </w:r>
      <w:proofErr w:type="spellEnd"/>
    </w:p>
    <w:p w14:paraId="012C788A" w14:textId="77777777" w:rsidR="00893B61" w:rsidRPr="00402158" w:rsidRDefault="00893B61" w:rsidP="00893B61">
      <w:pPr>
        <w:jc w:val="center"/>
        <w:rPr>
          <w:sz w:val="24"/>
          <w:szCs w:val="24"/>
        </w:rPr>
      </w:pPr>
    </w:p>
    <w:p w14:paraId="22190380" w14:textId="77777777" w:rsidR="00893B61" w:rsidRPr="00402158" w:rsidRDefault="00893B61" w:rsidP="00893B61">
      <w:pPr>
        <w:jc w:val="center"/>
        <w:rPr>
          <w:sz w:val="24"/>
          <w:szCs w:val="24"/>
        </w:rPr>
      </w:pPr>
      <w:r w:rsidRPr="00402158">
        <w:rPr>
          <w:sz w:val="24"/>
          <w:szCs w:val="24"/>
        </w:rPr>
        <w:t xml:space="preserve">Correspondence to: </w:t>
      </w:r>
      <w:hyperlink r:id="rId8" w:history="1">
        <w:r w:rsidRPr="00402158">
          <w:rPr>
            <w:rFonts w:hint="eastAsia"/>
            <w:color w:val="0000FF"/>
            <w:sz w:val="24"/>
            <w:szCs w:val="24"/>
            <w:u w:val="single"/>
            <w:lang w:eastAsia="ja-JP"/>
          </w:rPr>
          <w:t>r.yamane</w:t>
        </w:r>
        <w:r w:rsidRPr="00402158">
          <w:rPr>
            <w:color w:val="0000FF"/>
            <w:sz w:val="24"/>
            <w:szCs w:val="24"/>
            <w:u w:val="single"/>
          </w:rPr>
          <w:t>@</w:t>
        </w:r>
        <w:r w:rsidRPr="00402158">
          <w:rPr>
            <w:rFonts w:hint="eastAsia"/>
            <w:color w:val="0000FF"/>
            <w:sz w:val="24"/>
            <w:szCs w:val="24"/>
            <w:u w:val="single"/>
            <w:lang w:eastAsia="ja-JP"/>
          </w:rPr>
          <w:t>issp.u-tokyo.ac.jp</w:t>
        </w:r>
      </w:hyperlink>
    </w:p>
    <w:p w14:paraId="34A81646" w14:textId="77777777" w:rsidR="00893B61" w:rsidRPr="00402158" w:rsidRDefault="00893B61" w:rsidP="00893B61">
      <w:pPr>
        <w:rPr>
          <w:sz w:val="24"/>
        </w:rPr>
      </w:pPr>
    </w:p>
    <w:p w14:paraId="2F6B596E" w14:textId="77777777" w:rsidR="00893B61" w:rsidRPr="00402158" w:rsidRDefault="00893B61" w:rsidP="00893B61">
      <w:pPr>
        <w:rPr>
          <w:b/>
          <w:sz w:val="24"/>
        </w:rPr>
      </w:pPr>
    </w:p>
    <w:p w14:paraId="44529290" w14:textId="77777777" w:rsidR="00893B61" w:rsidRDefault="00893B61" w:rsidP="00893B61">
      <w:pPr>
        <w:rPr>
          <w:b/>
          <w:sz w:val="24"/>
          <w:u w:val="single"/>
          <w:lang w:eastAsia="ja-JP"/>
        </w:rPr>
      </w:pPr>
      <w:r w:rsidRPr="004F3BE9">
        <w:rPr>
          <w:rFonts w:hint="eastAsia"/>
          <w:b/>
          <w:sz w:val="24"/>
          <w:u w:val="single"/>
          <w:lang w:eastAsia="ja-JP"/>
        </w:rPr>
        <w:t>Contents</w:t>
      </w:r>
    </w:p>
    <w:p w14:paraId="2ECD65FC" w14:textId="77777777" w:rsidR="00893B61" w:rsidRDefault="00893B61" w:rsidP="00893B61">
      <w:pPr>
        <w:rPr>
          <w:sz w:val="24"/>
          <w:lang w:eastAsia="ja-JP"/>
        </w:rPr>
      </w:pPr>
    </w:p>
    <w:p w14:paraId="18CE313E" w14:textId="77777777" w:rsidR="00893B61" w:rsidRDefault="00893B61" w:rsidP="00893B61">
      <w:pPr>
        <w:rPr>
          <w:rFonts w:eastAsia="Meiryo UI"/>
          <w:color w:val="000000"/>
          <w:sz w:val="24"/>
          <w:lang w:eastAsia="ja-JP"/>
        </w:rPr>
      </w:pPr>
      <w:r>
        <w:rPr>
          <w:rFonts w:hint="eastAsia"/>
          <w:sz w:val="24"/>
          <w:lang w:eastAsia="ja-JP"/>
        </w:rPr>
        <w:t>1. Supplementary Figures and Tables for Methods</w:t>
      </w:r>
    </w:p>
    <w:p w14:paraId="3943CFF2" w14:textId="77777777" w:rsidR="00893B61" w:rsidRDefault="00893B61" w:rsidP="00893B61">
      <w:pPr>
        <w:rPr>
          <w:sz w:val="24"/>
          <w:lang w:eastAsia="ja-JP"/>
        </w:rPr>
      </w:pPr>
    </w:p>
    <w:p w14:paraId="798D4822" w14:textId="77777777" w:rsidR="00893B61" w:rsidRDefault="00893B61" w:rsidP="00893B61">
      <w:pPr>
        <w:rPr>
          <w:rFonts w:eastAsia="Meiryo UI"/>
          <w:color w:val="000000"/>
          <w:sz w:val="24"/>
          <w:lang w:eastAsia="ja-JP"/>
        </w:rPr>
      </w:pPr>
      <w:r>
        <w:rPr>
          <w:rFonts w:hint="eastAsia"/>
          <w:sz w:val="24"/>
          <w:lang w:eastAsia="ja-JP"/>
        </w:rPr>
        <w:t>2.</w:t>
      </w:r>
      <w:r w:rsidRPr="004F3BE9">
        <w:rPr>
          <w:rFonts w:eastAsia="Meiryo UI" w:hint="eastAsia"/>
          <w:color w:val="000000"/>
          <w:sz w:val="24"/>
        </w:rPr>
        <w:t xml:space="preserve"> Supplementary Methods: </w:t>
      </w:r>
    </w:p>
    <w:p w14:paraId="3C153CA8" w14:textId="77777777" w:rsidR="00893B61" w:rsidRDefault="00893B61" w:rsidP="000E2F9F">
      <w:pPr>
        <w:ind w:left="720" w:firstLine="720"/>
        <w:rPr>
          <w:rFonts w:eastAsia="Meiryo UI"/>
          <w:color w:val="000000"/>
          <w:sz w:val="24"/>
          <w:lang w:eastAsia="ja-JP"/>
        </w:rPr>
      </w:pPr>
      <w:r>
        <w:rPr>
          <w:rFonts w:eastAsia="Meiryo UI" w:hint="eastAsia"/>
          <w:color w:val="000000"/>
          <w:sz w:val="24"/>
          <w:lang w:eastAsia="ja-JP"/>
        </w:rPr>
        <w:t>-</w:t>
      </w:r>
      <w:r w:rsidRPr="004F3BE9">
        <w:rPr>
          <w:rFonts w:eastAsia="Meiryo UI" w:hint="eastAsia"/>
          <w:color w:val="000000"/>
          <w:sz w:val="24"/>
        </w:rPr>
        <w:t>Dielectric measureme</w:t>
      </w:r>
      <w:r>
        <w:rPr>
          <w:rFonts w:eastAsia="Meiryo UI" w:hint="eastAsia"/>
          <w:color w:val="000000"/>
          <w:sz w:val="24"/>
          <w:lang w:eastAsia="ja-JP"/>
        </w:rPr>
        <w:t>nts</w:t>
      </w:r>
    </w:p>
    <w:p w14:paraId="7CEDCEF2" w14:textId="77777777" w:rsidR="000E2F9F" w:rsidRDefault="00893B61" w:rsidP="000E2F9F">
      <w:pPr>
        <w:ind w:left="720" w:firstLine="720"/>
        <w:rPr>
          <w:rFonts w:eastAsia="Meiryo UI"/>
          <w:color w:val="000000"/>
          <w:sz w:val="24"/>
          <w:lang w:eastAsia="ja-JP"/>
        </w:rPr>
      </w:pPr>
      <w:r>
        <w:rPr>
          <w:rFonts w:eastAsia="Meiryo UI" w:hint="eastAsia"/>
          <w:color w:val="000000"/>
          <w:sz w:val="24"/>
          <w:lang w:eastAsia="ja-JP"/>
        </w:rPr>
        <w:t>-</w:t>
      </w:r>
      <w:r w:rsidRPr="004F3BE9">
        <w:rPr>
          <w:rFonts w:eastAsia="Meiryo UI" w:hint="eastAsia"/>
          <w:color w:val="000000"/>
          <w:sz w:val="24"/>
          <w:lang w:eastAsia="ja-JP"/>
        </w:rPr>
        <w:t>Details of the 18 candidates</w:t>
      </w:r>
    </w:p>
    <w:p w14:paraId="0EC32E55" w14:textId="0E6CBF26" w:rsidR="00893B61" w:rsidRPr="000E2F9F" w:rsidRDefault="00893B61" w:rsidP="000E2F9F">
      <w:pPr>
        <w:ind w:left="720" w:firstLine="720"/>
        <w:rPr>
          <w:rFonts w:eastAsia="Meiryo UI"/>
          <w:color w:val="000000"/>
          <w:sz w:val="24"/>
          <w:lang w:eastAsia="ja-JP"/>
        </w:rPr>
      </w:pPr>
      <w:r>
        <w:rPr>
          <w:rFonts w:eastAsia="Meiryo UI" w:hint="eastAsia"/>
          <w:color w:val="000000"/>
          <w:sz w:val="24"/>
          <w:lang w:eastAsia="ja-JP"/>
        </w:rPr>
        <w:t>-</w:t>
      </w:r>
      <w:r w:rsidRPr="004F3BE9">
        <w:rPr>
          <w:rFonts w:eastAsia="Meiryo UI" w:hint="eastAsia"/>
          <w:color w:val="000000"/>
          <w:sz w:val="24"/>
          <w:lang w:eastAsia="ja-JP"/>
        </w:rPr>
        <w:t>T</w:t>
      </w:r>
      <w:r w:rsidRPr="004F3BE9">
        <w:rPr>
          <w:rFonts w:eastAsia="Meiryo UI"/>
          <w:color w:val="000000"/>
          <w:sz w:val="24"/>
        </w:rPr>
        <w:t xml:space="preserve">he </w:t>
      </w:r>
      <w:r w:rsidRPr="004F3BE9">
        <w:rPr>
          <w:rFonts w:eastAsia="Meiryo UI" w:hint="eastAsia"/>
          <w:color w:val="000000"/>
          <w:sz w:val="24"/>
        </w:rPr>
        <w:t xml:space="preserve">criterion of </w:t>
      </w:r>
      <w:r w:rsidRPr="004F3BE9">
        <w:rPr>
          <w:rFonts w:eastAsia="Meiryo UI"/>
          <w:color w:val="000000"/>
          <w:sz w:val="24"/>
        </w:rPr>
        <w:t>“</w:t>
      </w:r>
      <w:r w:rsidRPr="004F3BE9">
        <w:rPr>
          <w:rFonts w:eastAsia="Meiryo UI" w:hint="eastAsia"/>
          <w:color w:val="000000"/>
          <w:sz w:val="24"/>
        </w:rPr>
        <w:t>higher and lower symmetry</w:t>
      </w:r>
      <w:r w:rsidRPr="004F3BE9">
        <w:rPr>
          <w:rFonts w:eastAsia="Meiryo UI"/>
          <w:color w:val="000000"/>
          <w:sz w:val="24"/>
        </w:rPr>
        <w:t>”</w:t>
      </w:r>
      <w:r w:rsidRPr="004F3BE9">
        <w:rPr>
          <w:rFonts w:eastAsia="Meiryo UI" w:hint="eastAsia"/>
          <w:color w:val="000000"/>
          <w:sz w:val="24"/>
        </w:rPr>
        <w:t xml:space="preserve"> space group</w:t>
      </w:r>
      <w:r>
        <w:rPr>
          <w:b/>
          <w:sz w:val="24"/>
          <w:lang w:eastAsia="ja-JP"/>
        </w:rPr>
        <w:br w:type="page"/>
      </w:r>
    </w:p>
    <w:p w14:paraId="6321C8BE" w14:textId="7522F343" w:rsidR="004F3BE9" w:rsidRPr="00196CFA" w:rsidRDefault="004F3BE9" w:rsidP="004F3BE9">
      <w:pPr>
        <w:rPr>
          <w:rFonts w:eastAsia="Meiryo UI"/>
          <w:b/>
          <w:color w:val="000000"/>
          <w:sz w:val="24"/>
          <w:lang w:eastAsia="ja-JP"/>
        </w:rPr>
      </w:pPr>
      <w:r w:rsidRPr="00196CFA">
        <w:rPr>
          <w:rFonts w:hint="eastAsia"/>
          <w:b/>
          <w:sz w:val="24"/>
          <w:lang w:eastAsia="ja-JP"/>
        </w:rPr>
        <w:lastRenderedPageBreak/>
        <w:t xml:space="preserve">1. </w:t>
      </w:r>
      <w:r w:rsidR="00196CFA" w:rsidRPr="00196CFA">
        <w:rPr>
          <w:rFonts w:hint="eastAsia"/>
          <w:b/>
          <w:sz w:val="24"/>
          <w:lang w:eastAsia="ja-JP"/>
        </w:rPr>
        <w:t>Supplementary Figures and Tables for Methods</w:t>
      </w:r>
    </w:p>
    <w:p w14:paraId="347229DC" w14:textId="77777777" w:rsidR="008D4E67" w:rsidRPr="00402158" w:rsidRDefault="008D4E67" w:rsidP="008D4E67">
      <w:pPr>
        <w:autoSpaceDE w:val="0"/>
        <w:autoSpaceDN w:val="0"/>
        <w:adjustRightInd w:val="0"/>
        <w:ind w:left="640" w:hanging="640"/>
        <w:jc w:val="center"/>
        <w:rPr>
          <w:rFonts w:eastAsia="Meiryo UI"/>
          <w:color w:val="000000"/>
          <w:sz w:val="24"/>
          <w:lang w:val="en-GB"/>
        </w:rPr>
      </w:pPr>
    </w:p>
    <w:p w14:paraId="1ABCB185" w14:textId="77777777" w:rsidR="008D4E67" w:rsidRPr="00402158" w:rsidRDefault="008D4E67" w:rsidP="008D4E67">
      <w:pPr>
        <w:autoSpaceDE w:val="0"/>
        <w:autoSpaceDN w:val="0"/>
        <w:adjustRightInd w:val="0"/>
        <w:ind w:left="640" w:hanging="640"/>
        <w:jc w:val="center"/>
        <w:rPr>
          <w:rFonts w:eastAsia="Meiryo UI"/>
          <w:color w:val="000000"/>
          <w:sz w:val="24"/>
          <w:lang w:val="en-GB"/>
        </w:rPr>
      </w:pPr>
    </w:p>
    <w:p w14:paraId="53F2F190" w14:textId="77777777" w:rsidR="008D4E67" w:rsidRPr="00402158" w:rsidRDefault="008D4E67" w:rsidP="008D4E67">
      <w:pPr>
        <w:autoSpaceDE w:val="0"/>
        <w:autoSpaceDN w:val="0"/>
        <w:adjustRightInd w:val="0"/>
        <w:ind w:left="640" w:hanging="640"/>
        <w:jc w:val="center"/>
        <w:rPr>
          <w:rFonts w:eastAsia="Meiryo UI"/>
          <w:color w:val="000000"/>
          <w:sz w:val="24"/>
          <w:lang w:val="en-GB" w:eastAsia="ja-JP"/>
        </w:rPr>
      </w:pPr>
      <w:r w:rsidRPr="00402158">
        <w:rPr>
          <w:rFonts w:eastAsia="Meiryo UI"/>
          <w:noProof/>
          <w:color w:val="000000"/>
          <w:sz w:val="24"/>
          <w:lang w:eastAsia="ja-JP"/>
        </w:rPr>
        <w:drawing>
          <wp:inline distT="0" distB="0" distL="0" distR="0" wp14:anchorId="11D10309" wp14:editId="78B1CED7">
            <wp:extent cx="5250893" cy="340871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9">
                      <a:extLst>
                        <a:ext uri="{28A0092B-C50C-407E-A947-70E740481C1C}">
                          <a14:useLocalDpi xmlns:a14="http://schemas.microsoft.com/office/drawing/2010/main" val="0"/>
                        </a:ext>
                      </a:extLst>
                    </a:blip>
                    <a:stretch>
                      <a:fillRect/>
                    </a:stretch>
                  </pic:blipFill>
                  <pic:spPr>
                    <a:xfrm>
                      <a:off x="0" y="0"/>
                      <a:ext cx="5250893" cy="3408710"/>
                    </a:xfrm>
                    <a:prstGeom prst="rect">
                      <a:avLst/>
                    </a:prstGeom>
                  </pic:spPr>
                </pic:pic>
              </a:graphicData>
            </a:graphic>
          </wp:inline>
        </w:drawing>
      </w:r>
    </w:p>
    <w:p w14:paraId="2A2A0EA2" w14:textId="77777777" w:rsidR="008D4E67" w:rsidRPr="00B34CBB" w:rsidRDefault="008D4E67" w:rsidP="008D4E67">
      <w:pPr>
        <w:autoSpaceDE w:val="0"/>
        <w:autoSpaceDN w:val="0"/>
        <w:adjustRightInd w:val="0"/>
        <w:spacing w:line="480" w:lineRule="auto"/>
        <w:ind w:left="640" w:hanging="640"/>
        <w:jc w:val="center"/>
        <w:rPr>
          <w:rFonts w:eastAsia="Meiryo UI"/>
          <w:color w:val="000000"/>
          <w:sz w:val="24"/>
          <w:lang w:eastAsia="ja-JP"/>
        </w:rPr>
      </w:pPr>
    </w:p>
    <w:p w14:paraId="2A803737" w14:textId="1E40CA3A" w:rsidR="008D4E67" w:rsidRPr="00402158" w:rsidRDefault="000601BD" w:rsidP="008D4E67">
      <w:pPr>
        <w:autoSpaceDE w:val="0"/>
        <w:autoSpaceDN w:val="0"/>
        <w:adjustRightInd w:val="0"/>
        <w:spacing w:line="480" w:lineRule="auto"/>
        <w:jc w:val="both"/>
        <w:rPr>
          <w:sz w:val="24"/>
          <w:szCs w:val="24"/>
          <w:lang w:val="en-GB"/>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1</w:t>
      </w:r>
      <w:r w:rsidRPr="006E6B69">
        <w:rPr>
          <w:rFonts w:eastAsia="Meiryo UI"/>
          <w:b/>
          <w:color w:val="000000"/>
          <w:sz w:val="24"/>
          <w:szCs w:val="24"/>
          <w:lang w:val="en-GB"/>
        </w:rPr>
        <w:t>|</w:t>
      </w:r>
      <w:r w:rsidR="008D4E67" w:rsidRPr="00402158">
        <w:rPr>
          <w:rFonts w:eastAsia="Meiryo UI"/>
          <w:b/>
          <w:color w:val="000000"/>
          <w:sz w:val="24"/>
          <w:lang w:val="en-GB"/>
        </w:rPr>
        <w:t xml:space="preserve"> </w:t>
      </w:r>
      <w:r w:rsidR="008D4E67" w:rsidRPr="00402158">
        <w:rPr>
          <w:rFonts w:eastAsia="Meiryo UI"/>
          <w:color w:val="000000"/>
          <w:sz w:val="24"/>
          <w:lang w:val="en-GB"/>
        </w:rPr>
        <w:t>Comparison of the phase transition in cooling and heating runs at 1.9 GPa.</w:t>
      </w:r>
      <w:r w:rsidR="008D4E67" w:rsidRPr="00402158">
        <w:rPr>
          <w:rFonts w:eastAsia="Meiryo UI"/>
          <w:b/>
          <w:color w:val="000000"/>
          <w:sz w:val="24"/>
          <w:lang w:val="en-GB"/>
        </w:rPr>
        <w:t xml:space="preserve"> </w:t>
      </w:r>
      <w:proofErr w:type="gramStart"/>
      <w:r w:rsidR="00B34CBB">
        <w:rPr>
          <w:rFonts w:eastAsia="Meiryo UI"/>
          <w:b/>
          <w:color w:val="000000"/>
          <w:sz w:val="24"/>
          <w:lang w:val="en-GB" w:eastAsia="ja-JP"/>
        </w:rPr>
        <w:t>a</w:t>
      </w:r>
      <w:proofErr w:type="gramEnd"/>
      <w:r w:rsidR="00B34CBB">
        <w:rPr>
          <w:rFonts w:eastAsia="Meiryo UI"/>
          <w:b/>
          <w:color w:val="000000"/>
          <w:sz w:val="24"/>
          <w:lang w:val="en-GB" w:eastAsia="ja-JP"/>
        </w:rPr>
        <w:t>,</w:t>
      </w:r>
      <w:r w:rsidR="008D4E67" w:rsidRPr="00402158">
        <w:rPr>
          <w:rFonts w:eastAsia="Meiryo UI"/>
          <w:b/>
          <w:color w:val="000000"/>
          <w:sz w:val="24"/>
          <w:lang w:val="en-GB"/>
        </w:rPr>
        <w:t xml:space="preserve"> </w:t>
      </w:r>
      <w:r w:rsidR="008D4E67" w:rsidRPr="00402158">
        <w:rPr>
          <w:rFonts w:eastAsia="Meiryo UI"/>
          <w:color w:val="000000"/>
          <w:sz w:val="24"/>
          <w:lang w:val="en-GB"/>
        </w:rPr>
        <w:t xml:space="preserve">Each </w:t>
      </w:r>
      <w:r w:rsidR="008D4E67" w:rsidRPr="00402158">
        <w:rPr>
          <w:sz w:val="24"/>
          <w:szCs w:val="24"/>
          <w:lang w:val="en-GB"/>
        </w:rPr>
        <w:t>peak intensity of dielectric loss is normalised by that obtained at the highest temperature in each run.</w:t>
      </w:r>
      <w:r w:rsidR="008D4E67" w:rsidRPr="00402158">
        <w:rPr>
          <w:rFonts w:eastAsia="Meiryo UI"/>
          <w:b/>
          <w:color w:val="000000"/>
          <w:sz w:val="24"/>
          <w:lang w:val="en-GB"/>
        </w:rPr>
        <w:t xml:space="preserve"> </w:t>
      </w:r>
      <w:r w:rsidR="008D4E67" w:rsidRPr="00402158">
        <w:rPr>
          <w:rFonts w:eastAsia="Meiryo UI"/>
          <w:color w:val="000000"/>
          <w:sz w:val="24"/>
          <w:lang w:val="en-GB"/>
        </w:rPr>
        <w:t xml:space="preserve">At temperatures lower than the </w:t>
      </w:r>
      <w:r w:rsidR="008D4E67" w:rsidRPr="00402158">
        <w:rPr>
          <w:rFonts w:eastAsia="Meiryo UI" w:hint="eastAsia"/>
          <w:color w:val="000000"/>
          <w:sz w:val="24"/>
          <w:lang w:val="en-GB"/>
        </w:rPr>
        <w:t xml:space="preserve">lowest </w:t>
      </w:r>
      <w:r w:rsidR="008D4E67" w:rsidRPr="00402158">
        <w:rPr>
          <w:rFonts w:eastAsia="Meiryo UI"/>
          <w:color w:val="000000"/>
          <w:sz w:val="24"/>
          <w:lang w:val="en-GB"/>
        </w:rPr>
        <w:t>temperature points</w:t>
      </w:r>
      <w:r w:rsidR="008D4E67" w:rsidRPr="00402158">
        <w:rPr>
          <w:rFonts w:eastAsia="Meiryo UI" w:hint="eastAsia"/>
          <w:color w:val="000000"/>
          <w:sz w:val="24"/>
          <w:lang w:val="en-GB"/>
        </w:rPr>
        <w:t xml:space="preserve"> shown in the figure</w:t>
      </w:r>
      <w:r w:rsidR="008D4E67" w:rsidRPr="00402158">
        <w:rPr>
          <w:rFonts w:eastAsia="Meiryo UI"/>
          <w:color w:val="000000"/>
          <w:sz w:val="24"/>
          <w:lang w:val="en-GB"/>
        </w:rPr>
        <w:t>, the dielectric response of ice XIX almost disappeared in the measured frequency region</w:t>
      </w:r>
      <w:r w:rsidR="008D4E67" w:rsidRPr="00402158">
        <w:rPr>
          <w:rFonts w:eastAsia="Meiryo UI" w:hint="eastAsia"/>
          <w:color w:val="000000"/>
          <w:sz w:val="24"/>
          <w:lang w:val="en-GB"/>
        </w:rPr>
        <w:t>; thus</w:t>
      </w:r>
      <w:r w:rsidR="008D4E67" w:rsidRPr="00402158">
        <w:rPr>
          <w:rFonts w:eastAsia="Meiryo UI"/>
          <w:color w:val="000000"/>
          <w:sz w:val="24"/>
          <w:lang w:val="en-GB"/>
        </w:rPr>
        <w:t>,</w:t>
      </w:r>
      <w:r w:rsidR="008D4E67" w:rsidRPr="00402158">
        <w:rPr>
          <w:rFonts w:eastAsia="Meiryo UI" w:hint="eastAsia"/>
          <w:color w:val="000000"/>
          <w:sz w:val="24"/>
          <w:lang w:val="en-GB"/>
        </w:rPr>
        <w:t xml:space="preserve"> the peak intensity in that region</w:t>
      </w:r>
      <w:r w:rsidR="008D4E67" w:rsidRPr="00402158">
        <w:rPr>
          <w:rFonts w:eastAsia="Meiryo UI"/>
          <w:color w:val="000000"/>
          <w:sz w:val="24"/>
          <w:lang w:val="en-GB"/>
        </w:rPr>
        <w:t xml:space="preserve"> </w:t>
      </w:r>
      <w:r w:rsidR="008D4E67" w:rsidRPr="00402158">
        <w:rPr>
          <w:rFonts w:eastAsia="Meiryo UI" w:hint="eastAsia"/>
          <w:color w:val="000000"/>
          <w:sz w:val="24"/>
          <w:lang w:val="en-GB"/>
        </w:rPr>
        <w:t>is</w:t>
      </w:r>
      <w:r w:rsidR="008D4E67" w:rsidRPr="00402158">
        <w:rPr>
          <w:rFonts w:eastAsia="Meiryo UI"/>
          <w:color w:val="000000"/>
          <w:sz w:val="24"/>
          <w:lang w:val="en-GB"/>
        </w:rPr>
        <w:t xml:space="preserve"> not shown here. </w:t>
      </w:r>
      <w:r w:rsidR="008D4E67" w:rsidRPr="00402158">
        <w:rPr>
          <w:rFonts w:eastAsia="Meiryo UI" w:hint="eastAsia"/>
          <w:color w:val="000000"/>
          <w:sz w:val="24"/>
          <w:lang w:val="en-GB"/>
        </w:rPr>
        <w:t>Each of the</w:t>
      </w:r>
      <w:r w:rsidR="008D4E67" w:rsidRPr="00402158">
        <w:rPr>
          <w:rFonts w:eastAsia="Meiryo UI"/>
          <w:color w:val="000000"/>
          <w:sz w:val="24"/>
          <w:lang w:val="en-GB"/>
        </w:rPr>
        <w:t xml:space="preserve"> cooling and heating result</w:t>
      </w:r>
      <w:r w:rsidR="008D4E67" w:rsidRPr="00402158">
        <w:rPr>
          <w:rFonts w:eastAsia="Meiryo UI" w:hint="eastAsia"/>
          <w:color w:val="000000"/>
          <w:sz w:val="24"/>
          <w:lang w:val="en-GB"/>
        </w:rPr>
        <w:t>s</w:t>
      </w:r>
      <w:r w:rsidR="008D4E67" w:rsidRPr="00402158">
        <w:rPr>
          <w:rFonts w:eastAsia="Meiryo UI"/>
          <w:color w:val="000000"/>
          <w:sz w:val="24"/>
          <w:lang w:val="en-GB"/>
        </w:rPr>
        <w:t xml:space="preserve"> correspond</w:t>
      </w:r>
      <w:r w:rsidR="008D4E67" w:rsidRPr="00402158">
        <w:rPr>
          <w:rFonts w:eastAsia="Meiryo UI" w:hint="eastAsia"/>
          <w:color w:val="000000"/>
          <w:sz w:val="24"/>
          <w:lang w:val="en-GB"/>
        </w:rPr>
        <w:t>s</w:t>
      </w:r>
      <w:r w:rsidR="008D4E67" w:rsidRPr="00402158">
        <w:rPr>
          <w:rFonts w:eastAsia="Meiryo UI"/>
          <w:color w:val="000000"/>
          <w:sz w:val="24"/>
          <w:lang w:val="en-GB"/>
        </w:rPr>
        <w:t xml:space="preserve"> to the data shown in Fig. 2</w:t>
      </w:r>
      <w:r w:rsidR="008D4E67" w:rsidRPr="00402158">
        <w:rPr>
          <w:rFonts w:eastAsia="Meiryo UI" w:hint="eastAsia"/>
          <w:color w:val="000000"/>
          <w:sz w:val="24"/>
          <w:lang w:val="en-GB" w:eastAsia="ja-JP"/>
        </w:rPr>
        <w:t>A</w:t>
      </w:r>
      <w:r w:rsidR="008D4E67" w:rsidRPr="00402158">
        <w:rPr>
          <w:rFonts w:eastAsia="Meiryo UI"/>
          <w:color w:val="000000"/>
          <w:sz w:val="24"/>
          <w:lang w:val="en-GB"/>
        </w:rPr>
        <w:t xml:space="preserve"> (main text) and </w:t>
      </w:r>
      <w:r w:rsidR="008D4E67" w:rsidRPr="00402158">
        <w:rPr>
          <w:rFonts w:eastAsia="Meiryo UI" w:hint="eastAsia"/>
          <w:color w:val="000000"/>
          <w:sz w:val="24"/>
          <w:lang w:val="en-GB"/>
        </w:rPr>
        <w:t>this F</w:t>
      </w:r>
      <w:r w:rsidR="008D4E67" w:rsidRPr="00402158">
        <w:rPr>
          <w:rFonts w:eastAsia="Meiryo UI"/>
          <w:color w:val="000000"/>
          <w:sz w:val="24"/>
          <w:lang w:val="en-GB"/>
        </w:rPr>
        <w:t>ig</w:t>
      </w:r>
      <w:r w:rsidR="008D4E67" w:rsidRPr="00402158">
        <w:rPr>
          <w:rFonts w:eastAsia="Meiryo UI" w:hint="eastAsia"/>
          <w:color w:val="000000"/>
          <w:sz w:val="24"/>
          <w:lang w:val="en-GB"/>
        </w:rPr>
        <w:t>.</w:t>
      </w:r>
      <w:r w:rsidR="008D4E67" w:rsidRPr="00402158">
        <w:rPr>
          <w:rFonts w:eastAsia="Meiryo UI"/>
          <w:color w:val="000000"/>
          <w:sz w:val="24"/>
          <w:lang w:val="en-GB"/>
        </w:rPr>
        <w:t xml:space="preserve"> </w:t>
      </w:r>
      <w:r w:rsidR="008D4E67" w:rsidRPr="00402158">
        <w:rPr>
          <w:rFonts w:eastAsia="Meiryo UI" w:hint="eastAsia"/>
          <w:color w:val="000000"/>
          <w:sz w:val="24"/>
          <w:lang w:val="en-GB" w:eastAsia="ja-JP"/>
        </w:rPr>
        <w:t>S</w:t>
      </w:r>
      <w:r w:rsidR="008D4E67" w:rsidRPr="00402158">
        <w:rPr>
          <w:rFonts w:eastAsia="Meiryo UI" w:hint="eastAsia"/>
          <w:color w:val="000000"/>
          <w:sz w:val="24"/>
          <w:lang w:val="en-GB"/>
        </w:rPr>
        <w:t>1</w:t>
      </w:r>
      <w:r w:rsidR="008D4E67" w:rsidRPr="00402158">
        <w:rPr>
          <w:rFonts w:eastAsia="Meiryo UI" w:hint="eastAsia"/>
          <w:color w:val="000000"/>
          <w:sz w:val="24"/>
          <w:lang w:val="en-GB" w:eastAsia="ja-JP"/>
        </w:rPr>
        <w:t>B</w:t>
      </w:r>
      <w:r w:rsidR="008D4E67" w:rsidRPr="00402158">
        <w:rPr>
          <w:rFonts w:eastAsia="Meiryo UI"/>
          <w:color w:val="000000"/>
          <w:sz w:val="24"/>
          <w:lang w:val="en-GB"/>
        </w:rPr>
        <w:t xml:space="preserve">, respectively. </w:t>
      </w:r>
      <w:r w:rsidR="00B34CBB">
        <w:rPr>
          <w:rFonts w:eastAsia="Meiryo UI"/>
          <w:b/>
          <w:color w:val="000000"/>
          <w:sz w:val="24"/>
          <w:lang w:val="en-GB" w:eastAsia="ja-JP"/>
        </w:rPr>
        <w:t>b,</w:t>
      </w:r>
      <w:r w:rsidR="00B34CBB">
        <w:rPr>
          <w:rFonts w:eastAsia="Meiryo UI"/>
          <w:b/>
          <w:color w:val="000000"/>
          <w:sz w:val="24"/>
          <w:lang w:val="en-GB"/>
        </w:rPr>
        <w:t xml:space="preserve"> </w:t>
      </w:r>
      <w:r w:rsidR="008D4E67" w:rsidRPr="00402158">
        <w:rPr>
          <w:rFonts w:eastAsia="Meiryo UI"/>
          <w:sz w:val="24"/>
          <w:szCs w:val="24"/>
          <w:lang w:val="en-GB"/>
        </w:rPr>
        <w:t>Dielectric constant and</w:t>
      </w:r>
      <w:r w:rsidR="008D4E67" w:rsidRPr="00402158">
        <w:rPr>
          <w:rFonts w:eastAsia="Meiryo UI" w:hint="eastAsia"/>
          <w:sz w:val="24"/>
          <w:szCs w:val="24"/>
          <w:lang w:val="en-GB"/>
        </w:rPr>
        <w:t xml:space="preserve"> dielectric</w:t>
      </w:r>
      <w:r w:rsidR="008D4E67" w:rsidRPr="00402158">
        <w:rPr>
          <w:rFonts w:eastAsia="Meiryo UI"/>
          <w:sz w:val="24"/>
          <w:szCs w:val="24"/>
          <w:lang w:val="en-GB"/>
        </w:rPr>
        <w:t xml:space="preserve"> loss of </w:t>
      </w:r>
      <w:r w:rsidR="008D4E67" w:rsidRPr="00402158">
        <w:rPr>
          <w:rFonts w:eastAsia="Meiryo UI"/>
          <w:color w:val="000000"/>
          <w:sz w:val="24"/>
          <w:szCs w:val="24"/>
          <w:lang w:val="en-GB"/>
        </w:rPr>
        <w:t>HCl-doped ice VI and its</w:t>
      </w:r>
      <w:r w:rsidR="008D4E67" w:rsidRPr="00402158">
        <w:rPr>
          <w:rFonts w:eastAsia="Meiryo UI" w:hint="eastAsia"/>
          <w:color w:val="000000"/>
          <w:sz w:val="24"/>
          <w:szCs w:val="24"/>
          <w:lang w:val="en-GB"/>
        </w:rPr>
        <w:t xml:space="preserve"> hydrogen-</w:t>
      </w:r>
      <w:r w:rsidR="008D4E67" w:rsidRPr="00402158">
        <w:rPr>
          <w:rFonts w:eastAsia="Meiryo UI"/>
          <w:color w:val="000000"/>
          <w:sz w:val="24"/>
          <w:szCs w:val="24"/>
          <w:lang w:val="en-GB"/>
        </w:rPr>
        <w:t>ordered phase (ice XIX) obtained at 1.9 GPa upon heating</w:t>
      </w:r>
      <w:r w:rsidR="008D4E67" w:rsidRPr="00402158">
        <w:rPr>
          <w:sz w:val="24"/>
          <w:szCs w:val="24"/>
          <w:lang w:val="en-GB"/>
        </w:rPr>
        <w:t xml:space="preserve">. </w:t>
      </w:r>
      <w:r w:rsidR="008D4E67" w:rsidRPr="00402158">
        <w:rPr>
          <w:rFonts w:eastAsia="ＭＳ 明朝"/>
          <w:sz w:val="24"/>
          <w:lang w:val="en-GB"/>
        </w:rPr>
        <w:t xml:space="preserve">The </w:t>
      </w:r>
      <w:r w:rsidR="008D4E67" w:rsidRPr="00402158">
        <w:rPr>
          <w:sz w:val="23"/>
          <w:szCs w:val="23"/>
          <w:lang w:val="en-GB"/>
        </w:rPr>
        <w:t xml:space="preserve">measured frequency ranged from 3 </w:t>
      </w:r>
      <w:proofErr w:type="spellStart"/>
      <w:r w:rsidR="008D4E67" w:rsidRPr="00402158">
        <w:rPr>
          <w:sz w:val="23"/>
          <w:szCs w:val="23"/>
          <w:lang w:val="en-GB"/>
        </w:rPr>
        <w:t>mHz</w:t>
      </w:r>
      <w:proofErr w:type="spellEnd"/>
      <w:r w:rsidR="008D4E67" w:rsidRPr="00402158">
        <w:rPr>
          <w:sz w:val="23"/>
          <w:szCs w:val="23"/>
          <w:lang w:val="en-GB"/>
        </w:rPr>
        <w:t xml:space="preserve"> to 2 </w:t>
      </w:r>
      <w:proofErr w:type="spellStart"/>
      <w:r w:rsidR="008D4E67" w:rsidRPr="00402158">
        <w:rPr>
          <w:sz w:val="23"/>
          <w:szCs w:val="23"/>
          <w:lang w:val="en-GB"/>
        </w:rPr>
        <w:t>MHz</w:t>
      </w:r>
      <w:r w:rsidR="008D4E67" w:rsidRPr="00402158">
        <w:rPr>
          <w:rFonts w:eastAsia="ＭＳ 明朝"/>
          <w:sz w:val="24"/>
          <w:lang w:val="en-GB"/>
        </w:rPr>
        <w:t>.</w:t>
      </w:r>
      <w:proofErr w:type="spellEnd"/>
    </w:p>
    <w:p w14:paraId="13D31512" w14:textId="77777777" w:rsidR="008D4E67" w:rsidRPr="00402158" w:rsidRDefault="008D4E67" w:rsidP="008D4E67">
      <w:pPr>
        <w:spacing w:line="480" w:lineRule="auto"/>
        <w:rPr>
          <w:rFonts w:eastAsia="Meiryo UI"/>
          <w:color w:val="000000"/>
          <w:sz w:val="24"/>
          <w:lang w:val="en-GB" w:eastAsia="ja-JP"/>
        </w:rPr>
      </w:pPr>
      <w:r w:rsidRPr="00402158">
        <w:rPr>
          <w:rFonts w:eastAsia="Meiryo UI"/>
          <w:color w:val="000000"/>
          <w:sz w:val="24"/>
          <w:lang w:val="en-GB"/>
        </w:rPr>
        <w:br w:type="page"/>
      </w:r>
    </w:p>
    <w:p w14:paraId="23DC1015" w14:textId="77777777" w:rsidR="008D4E67" w:rsidRPr="00402158" w:rsidRDefault="008D4E67" w:rsidP="008D4E67">
      <w:pPr>
        <w:autoSpaceDE w:val="0"/>
        <w:autoSpaceDN w:val="0"/>
        <w:adjustRightInd w:val="0"/>
        <w:jc w:val="center"/>
        <w:rPr>
          <w:rFonts w:eastAsia="Meiryo UI"/>
          <w:color w:val="000000"/>
          <w:sz w:val="24"/>
          <w:lang w:val="en-GB" w:eastAsia="ja-JP"/>
        </w:rPr>
      </w:pPr>
      <w:r w:rsidRPr="00402158">
        <w:rPr>
          <w:rFonts w:eastAsia="Meiryo UI"/>
          <w:noProof/>
          <w:color w:val="000000"/>
          <w:sz w:val="24"/>
          <w:lang w:eastAsia="ja-JP"/>
        </w:rPr>
        <w:lastRenderedPageBreak/>
        <w:drawing>
          <wp:inline distT="0" distB="0" distL="0" distR="0" wp14:anchorId="10D68B9C" wp14:editId="11B6A0CA">
            <wp:extent cx="3924000" cy="4884679"/>
            <wp:effectExtent l="0" t="0" r="63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jpg"/>
                    <pic:cNvPicPr/>
                  </pic:nvPicPr>
                  <pic:blipFill>
                    <a:blip r:embed="rId10">
                      <a:extLst>
                        <a:ext uri="{28A0092B-C50C-407E-A947-70E740481C1C}">
                          <a14:useLocalDpi xmlns:a14="http://schemas.microsoft.com/office/drawing/2010/main" val="0"/>
                        </a:ext>
                      </a:extLst>
                    </a:blip>
                    <a:stretch>
                      <a:fillRect/>
                    </a:stretch>
                  </pic:blipFill>
                  <pic:spPr>
                    <a:xfrm>
                      <a:off x="0" y="0"/>
                      <a:ext cx="3924000" cy="4884679"/>
                    </a:xfrm>
                    <a:prstGeom prst="rect">
                      <a:avLst/>
                    </a:prstGeom>
                  </pic:spPr>
                </pic:pic>
              </a:graphicData>
            </a:graphic>
          </wp:inline>
        </w:drawing>
      </w:r>
    </w:p>
    <w:p w14:paraId="4C61C67A" w14:textId="77777777" w:rsidR="008D4E67" w:rsidRPr="00402158" w:rsidRDefault="008D4E67" w:rsidP="008D4E67">
      <w:pPr>
        <w:autoSpaceDE w:val="0"/>
        <w:autoSpaceDN w:val="0"/>
        <w:adjustRightInd w:val="0"/>
        <w:spacing w:line="480" w:lineRule="auto"/>
        <w:jc w:val="center"/>
        <w:rPr>
          <w:rFonts w:eastAsia="Meiryo UI"/>
          <w:color w:val="000000"/>
          <w:sz w:val="24"/>
          <w:lang w:val="en-GB" w:eastAsia="ja-JP"/>
        </w:rPr>
      </w:pPr>
    </w:p>
    <w:p w14:paraId="5E080FC8" w14:textId="2C612BBB" w:rsidR="008D4E67" w:rsidRPr="00402158" w:rsidRDefault="000601BD" w:rsidP="008D4E67">
      <w:pPr>
        <w:autoSpaceDE w:val="0"/>
        <w:autoSpaceDN w:val="0"/>
        <w:adjustRightInd w:val="0"/>
        <w:spacing w:line="480" w:lineRule="auto"/>
        <w:jc w:val="both"/>
        <w:rPr>
          <w:sz w:val="24"/>
          <w:szCs w:val="24"/>
          <w:lang w:val="en-GB"/>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2</w:t>
      </w:r>
      <w:r w:rsidRPr="006E6B69">
        <w:rPr>
          <w:rFonts w:eastAsia="Meiryo UI"/>
          <w:b/>
          <w:color w:val="000000"/>
          <w:sz w:val="24"/>
          <w:szCs w:val="24"/>
          <w:lang w:val="en-GB"/>
        </w:rPr>
        <w:t>|</w:t>
      </w:r>
      <w:r w:rsidR="008D4E67" w:rsidRPr="00402158">
        <w:rPr>
          <w:rFonts w:eastAsia="Meiryo UI"/>
          <w:b/>
          <w:color w:val="000000"/>
          <w:sz w:val="24"/>
          <w:szCs w:val="24"/>
          <w:lang w:val="en-GB"/>
        </w:rPr>
        <w:t xml:space="preserve"> </w:t>
      </w:r>
      <w:r w:rsidR="008D4E67" w:rsidRPr="00402158">
        <w:rPr>
          <w:sz w:val="24"/>
          <w:szCs w:val="24"/>
          <w:lang w:val="en-GB"/>
        </w:rPr>
        <w:t xml:space="preserve">Temperature dependence of dielectric loss peak intensity of </w:t>
      </w:r>
      <w:proofErr w:type="spellStart"/>
      <w:r w:rsidR="008D4E67" w:rsidRPr="00402158">
        <w:rPr>
          <w:sz w:val="24"/>
          <w:szCs w:val="24"/>
          <w:lang w:val="en-GB"/>
        </w:rPr>
        <w:t>DCl</w:t>
      </w:r>
      <w:proofErr w:type="spellEnd"/>
      <w:r w:rsidR="008D4E67" w:rsidRPr="00402158">
        <w:rPr>
          <w:sz w:val="24"/>
          <w:szCs w:val="24"/>
          <w:lang w:val="en-GB"/>
        </w:rPr>
        <w:t>-doped D</w:t>
      </w:r>
      <w:r w:rsidR="008D4E67" w:rsidRPr="00402158">
        <w:rPr>
          <w:sz w:val="24"/>
          <w:szCs w:val="24"/>
          <w:vertAlign w:val="subscript"/>
          <w:lang w:val="en-GB"/>
        </w:rPr>
        <w:t>2</w:t>
      </w:r>
      <w:r w:rsidR="008D4E67" w:rsidRPr="00402158">
        <w:rPr>
          <w:sz w:val="24"/>
          <w:szCs w:val="24"/>
          <w:lang w:val="en-GB"/>
        </w:rPr>
        <w:t>O ice VI and its</w:t>
      </w:r>
      <w:r w:rsidR="008D4E67" w:rsidRPr="00402158">
        <w:rPr>
          <w:rFonts w:hint="eastAsia"/>
          <w:sz w:val="24"/>
          <w:szCs w:val="24"/>
          <w:lang w:val="en-GB"/>
        </w:rPr>
        <w:t xml:space="preserve"> hydrogen</w:t>
      </w:r>
      <w:r w:rsidR="008D4E67" w:rsidRPr="00402158">
        <w:rPr>
          <w:sz w:val="24"/>
          <w:szCs w:val="24"/>
          <w:lang w:val="en-GB"/>
        </w:rPr>
        <w:t xml:space="preserve"> ordered phases obtained from 1.1 to 2.0 GPa. Peak intensities are normalised by that obtained at the highest temperature in each pressure run</w:t>
      </w:r>
      <w:r w:rsidR="008D4E67" w:rsidRPr="00402158">
        <w:rPr>
          <w:rFonts w:hint="eastAsia"/>
          <w:sz w:val="24"/>
          <w:szCs w:val="24"/>
          <w:lang w:val="en-GB"/>
        </w:rPr>
        <w:t>. Each plot was</w:t>
      </w:r>
      <w:r w:rsidR="008D4E67" w:rsidRPr="00402158">
        <w:rPr>
          <w:sz w:val="24"/>
          <w:szCs w:val="24"/>
          <w:lang w:val="en-GB"/>
        </w:rPr>
        <w:t xml:space="preserve"> shifted </w:t>
      </w:r>
      <w:r w:rsidR="008D4E67" w:rsidRPr="00402158">
        <w:rPr>
          <w:rFonts w:hint="eastAsia"/>
          <w:sz w:val="24"/>
          <w:szCs w:val="24"/>
          <w:lang w:val="en-GB"/>
        </w:rPr>
        <w:t>by</w:t>
      </w:r>
      <w:r w:rsidR="008D4E67" w:rsidRPr="00402158">
        <w:rPr>
          <w:sz w:val="24"/>
          <w:szCs w:val="24"/>
          <w:lang w:val="en-GB"/>
        </w:rPr>
        <w:t xml:space="preserve"> 0.5 with increasing measured pressure</w:t>
      </w:r>
      <w:r w:rsidR="008D4E67" w:rsidRPr="00402158">
        <w:rPr>
          <w:rFonts w:hint="eastAsia"/>
          <w:sz w:val="24"/>
          <w:szCs w:val="24"/>
          <w:lang w:val="en-GB"/>
        </w:rPr>
        <w:t xml:space="preserve"> for clarity</w:t>
      </w:r>
      <w:r w:rsidR="008D4E67" w:rsidRPr="00402158">
        <w:rPr>
          <w:sz w:val="24"/>
          <w:szCs w:val="24"/>
          <w:lang w:val="en-GB"/>
        </w:rPr>
        <w:t>. The black diamonds represent obtained data. The grey lines were separately fitted to the data of loss peak intensity originating from ice VI and its</w:t>
      </w:r>
      <w:r w:rsidR="008D4E67" w:rsidRPr="00402158">
        <w:rPr>
          <w:rFonts w:hint="eastAsia"/>
          <w:sz w:val="24"/>
          <w:szCs w:val="24"/>
          <w:lang w:val="en-GB"/>
        </w:rPr>
        <w:t xml:space="preserve"> hydrogen-</w:t>
      </w:r>
      <w:r w:rsidR="008D4E67" w:rsidRPr="00402158">
        <w:rPr>
          <w:sz w:val="24"/>
          <w:szCs w:val="24"/>
          <w:lang w:val="en-GB"/>
        </w:rPr>
        <w:t>ordered phases at each pressure (</w:t>
      </w:r>
      <w:r w:rsidR="008D4E67" w:rsidRPr="00402158">
        <w:rPr>
          <w:rFonts w:hint="eastAsia"/>
          <w:sz w:val="24"/>
          <w:szCs w:val="24"/>
          <w:lang w:val="en-GB"/>
        </w:rPr>
        <w:t>Fitted lines for 1.3 GPa</w:t>
      </w:r>
      <w:r w:rsidR="008D4E67" w:rsidRPr="00402158">
        <w:rPr>
          <w:sz w:val="24"/>
          <w:szCs w:val="24"/>
          <w:lang w:val="en-GB"/>
        </w:rPr>
        <w:t xml:space="preserve"> are </w:t>
      </w:r>
      <w:r w:rsidR="008D4E67" w:rsidRPr="00402158">
        <w:rPr>
          <w:rFonts w:hint="eastAsia"/>
          <w:sz w:val="24"/>
          <w:szCs w:val="24"/>
          <w:lang w:val="en-GB"/>
        </w:rPr>
        <w:t>not</w:t>
      </w:r>
      <w:r w:rsidR="008D4E67" w:rsidRPr="00402158">
        <w:rPr>
          <w:sz w:val="24"/>
          <w:szCs w:val="24"/>
          <w:lang w:val="en-GB"/>
        </w:rPr>
        <w:t xml:space="preserve"> shown due to its ambiguous</w:t>
      </w:r>
      <w:r w:rsidR="008D4E67" w:rsidRPr="00402158">
        <w:rPr>
          <w:rFonts w:hint="eastAsia"/>
          <w:sz w:val="24"/>
          <w:szCs w:val="24"/>
          <w:lang w:val="en-GB"/>
        </w:rPr>
        <w:t xml:space="preserve"> change in the</w:t>
      </w:r>
      <w:r w:rsidR="008D4E67" w:rsidRPr="00402158">
        <w:rPr>
          <w:sz w:val="24"/>
          <w:szCs w:val="24"/>
          <w:lang w:val="en-GB"/>
        </w:rPr>
        <w:t xml:space="preserve"> </w:t>
      </w:r>
      <w:r w:rsidR="008D4E67" w:rsidRPr="00402158">
        <w:rPr>
          <w:rFonts w:hint="eastAsia"/>
          <w:sz w:val="24"/>
          <w:szCs w:val="24"/>
          <w:lang w:val="en-GB"/>
        </w:rPr>
        <w:t>slope</w:t>
      </w:r>
      <w:r w:rsidR="008D4E67" w:rsidRPr="00402158">
        <w:rPr>
          <w:sz w:val="24"/>
          <w:szCs w:val="24"/>
          <w:lang w:val="en-GB"/>
        </w:rPr>
        <w:t>).</w:t>
      </w:r>
      <w:r w:rsidR="008D4E67" w:rsidRPr="00402158">
        <w:rPr>
          <w:rFonts w:hint="eastAsia"/>
          <w:sz w:val="24"/>
          <w:szCs w:val="24"/>
          <w:lang w:val="en-GB"/>
        </w:rPr>
        <w:t xml:space="preserve"> </w:t>
      </w:r>
      <w:r w:rsidR="008D4E67" w:rsidRPr="00402158">
        <w:rPr>
          <w:sz w:val="24"/>
          <w:szCs w:val="24"/>
          <w:lang w:val="en-GB"/>
        </w:rPr>
        <w:t>The b</w:t>
      </w:r>
      <w:r w:rsidR="008D4E67" w:rsidRPr="00402158">
        <w:rPr>
          <w:rFonts w:hint="eastAsia"/>
          <w:sz w:val="24"/>
          <w:szCs w:val="24"/>
          <w:lang w:val="en-GB"/>
        </w:rPr>
        <w:t>lack arrow indicates the phase transition temperature at each pressure.</w:t>
      </w:r>
    </w:p>
    <w:p w14:paraId="76526736" w14:textId="77777777" w:rsidR="008D4E67" w:rsidRPr="00402158" w:rsidRDefault="008D4E67" w:rsidP="008D4E67">
      <w:pPr>
        <w:spacing w:line="480" w:lineRule="auto"/>
        <w:rPr>
          <w:sz w:val="24"/>
          <w:szCs w:val="24"/>
          <w:lang w:val="en-GB"/>
        </w:rPr>
      </w:pPr>
      <w:r w:rsidRPr="00402158">
        <w:rPr>
          <w:sz w:val="24"/>
          <w:szCs w:val="24"/>
          <w:lang w:val="en-GB"/>
        </w:rPr>
        <w:br w:type="page"/>
      </w:r>
    </w:p>
    <w:p w14:paraId="524E709C" w14:textId="77777777" w:rsidR="008D4E67" w:rsidRPr="00402158" w:rsidRDefault="008D4E67" w:rsidP="008D4E67">
      <w:pPr>
        <w:autoSpaceDE w:val="0"/>
        <w:autoSpaceDN w:val="0"/>
        <w:adjustRightInd w:val="0"/>
        <w:jc w:val="center"/>
        <w:rPr>
          <w:rFonts w:eastAsia="Meiryo UI"/>
          <w:color w:val="000000"/>
          <w:sz w:val="24"/>
          <w:lang w:val="en-GB"/>
        </w:rPr>
      </w:pPr>
    </w:p>
    <w:p w14:paraId="26430364" w14:textId="77777777" w:rsidR="008D4E67" w:rsidRPr="00402158" w:rsidRDefault="008D4E67" w:rsidP="008D4E67">
      <w:pPr>
        <w:autoSpaceDE w:val="0"/>
        <w:autoSpaceDN w:val="0"/>
        <w:adjustRightInd w:val="0"/>
        <w:jc w:val="center"/>
        <w:rPr>
          <w:rFonts w:eastAsia="Meiryo UI"/>
          <w:color w:val="000000"/>
          <w:sz w:val="24"/>
          <w:lang w:val="en-GB"/>
        </w:rPr>
      </w:pPr>
    </w:p>
    <w:p w14:paraId="73E5CA53" w14:textId="77777777" w:rsidR="008D4E67" w:rsidRPr="00402158" w:rsidRDefault="008D4E67" w:rsidP="008D4E67">
      <w:pPr>
        <w:autoSpaceDE w:val="0"/>
        <w:autoSpaceDN w:val="0"/>
        <w:adjustRightInd w:val="0"/>
        <w:jc w:val="center"/>
        <w:rPr>
          <w:rFonts w:eastAsia="Meiryo UI"/>
          <w:color w:val="000000"/>
          <w:sz w:val="24"/>
          <w:lang w:val="en-GB" w:eastAsia="ja-JP"/>
        </w:rPr>
      </w:pPr>
      <w:r w:rsidRPr="00402158">
        <w:rPr>
          <w:rFonts w:eastAsia="Meiryo UI"/>
          <w:noProof/>
          <w:color w:val="000000"/>
          <w:sz w:val="24"/>
          <w:lang w:eastAsia="ja-JP"/>
        </w:rPr>
        <w:drawing>
          <wp:inline distT="0" distB="0" distL="0" distR="0" wp14:anchorId="264312F1" wp14:editId="763A6BCF">
            <wp:extent cx="5400040" cy="1800225"/>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jpg"/>
                    <pic:cNvPicPr/>
                  </pic:nvPicPr>
                  <pic:blipFill>
                    <a:blip r:embed="rId11">
                      <a:extLst>
                        <a:ext uri="{28A0092B-C50C-407E-A947-70E740481C1C}">
                          <a14:useLocalDpi xmlns:a14="http://schemas.microsoft.com/office/drawing/2010/main" val="0"/>
                        </a:ext>
                      </a:extLst>
                    </a:blip>
                    <a:stretch>
                      <a:fillRect/>
                    </a:stretch>
                  </pic:blipFill>
                  <pic:spPr>
                    <a:xfrm>
                      <a:off x="0" y="0"/>
                      <a:ext cx="5400040" cy="1800225"/>
                    </a:xfrm>
                    <a:prstGeom prst="rect">
                      <a:avLst/>
                    </a:prstGeom>
                  </pic:spPr>
                </pic:pic>
              </a:graphicData>
            </a:graphic>
          </wp:inline>
        </w:drawing>
      </w:r>
    </w:p>
    <w:p w14:paraId="518FB86E" w14:textId="77777777" w:rsidR="008D4E67" w:rsidRPr="00402158" w:rsidRDefault="008D4E67" w:rsidP="008D4E67">
      <w:pPr>
        <w:autoSpaceDE w:val="0"/>
        <w:autoSpaceDN w:val="0"/>
        <w:adjustRightInd w:val="0"/>
        <w:spacing w:line="480" w:lineRule="auto"/>
        <w:jc w:val="center"/>
        <w:rPr>
          <w:rFonts w:eastAsia="Meiryo UI"/>
          <w:color w:val="000000"/>
          <w:sz w:val="24"/>
          <w:lang w:val="en-GB" w:eastAsia="ja-JP"/>
        </w:rPr>
      </w:pPr>
    </w:p>
    <w:p w14:paraId="11A32B8E" w14:textId="2BBE7BBA" w:rsidR="008D4E67" w:rsidRPr="00402158" w:rsidRDefault="000601BD" w:rsidP="008D4E67">
      <w:pPr>
        <w:autoSpaceDE w:val="0"/>
        <w:autoSpaceDN w:val="0"/>
        <w:adjustRightInd w:val="0"/>
        <w:spacing w:line="480" w:lineRule="auto"/>
        <w:jc w:val="both"/>
        <w:rPr>
          <w:rFonts w:eastAsia="Meiryo UI"/>
          <w:color w:val="000000"/>
          <w:sz w:val="24"/>
          <w:lang w:val="en-GB"/>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3</w:t>
      </w:r>
      <w:r w:rsidRPr="006E6B69">
        <w:rPr>
          <w:rFonts w:eastAsia="Meiryo UI"/>
          <w:b/>
          <w:color w:val="000000"/>
          <w:sz w:val="24"/>
          <w:szCs w:val="24"/>
          <w:lang w:val="en-GB"/>
        </w:rPr>
        <w:t>|</w:t>
      </w:r>
      <w:r w:rsidR="008D4E67" w:rsidRPr="00402158">
        <w:rPr>
          <w:rFonts w:eastAsia="Meiryo UI"/>
          <w:b/>
          <w:color w:val="000000"/>
          <w:sz w:val="24"/>
          <w:szCs w:val="24"/>
          <w:lang w:val="en-GB"/>
        </w:rPr>
        <w:t xml:space="preserve"> </w:t>
      </w:r>
      <w:r w:rsidR="008D4E67" w:rsidRPr="00402158">
        <w:rPr>
          <w:rFonts w:eastAsia="Meiryo UI"/>
          <w:color w:val="000000"/>
          <w:sz w:val="24"/>
          <w:lang w:val="en-GB"/>
        </w:rPr>
        <w:t xml:space="preserve">Comparison of </w:t>
      </w:r>
      <w:r w:rsidR="008D4E67" w:rsidRPr="00402158">
        <w:rPr>
          <w:rFonts w:eastAsia="Meiryo UI"/>
          <w:i/>
          <w:color w:val="000000"/>
          <w:sz w:val="24"/>
          <w:lang w:val="en-GB"/>
        </w:rPr>
        <w:t>χ</w:t>
      </w:r>
      <w:r w:rsidR="008D4E67" w:rsidRPr="00402158">
        <w:rPr>
          <w:rFonts w:eastAsia="Meiryo UI"/>
          <w:color w:val="000000"/>
          <w:sz w:val="24"/>
          <w:vertAlign w:val="superscript"/>
          <w:lang w:val="en-GB"/>
        </w:rPr>
        <w:t>2</w:t>
      </w:r>
      <w:r w:rsidR="008D4E67" w:rsidRPr="00402158">
        <w:rPr>
          <w:rFonts w:eastAsia="Meiryo UI"/>
          <w:color w:val="000000"/>
          <w:sz w:val="24"/>
          <w:lang w:val="en-GB"/>
        </w:rPr>
        <w:t xml:space="preserve"> values obtained by Rietveld analysis for the neutron diffraction pattern obtained at 1.6 GPa and 80 K using the 18 structure models.</w:t>
      </w:r>
      <w:r w:rsidR="008D4E67" w:rsidRPr="00402158">
        <w:rPr>
          <w:rFonts w:eastAsia="Meiryo UI"/>
          <w:b/>
          <w:color w:val="000000"/>
          <w:sz w:val="24"/>
          <w:lang w:val="en-GB"/>
        </w:rPr>
        <w:t xml:space="preserve"> </w:t>
      </w:r>
      <w:r w:rsidR="008D4E67" w:rsidRPr="00402158">
        <w:rPr>
          <w:rFonts w:eastAsia="Meiryo UI"/>
          <w:color w:val="000000"/>
          <w:sz w:val="24"/>
          <w:lang w:val="en-GB"/>
        </w:rPr>
        <w:t xml:space="preserve">Structure refinements were conducted several times for each model to confirm their reproducibility; these results are plotted in this figure. The </w:t>
      </w:r>
      <w:r w:rsidR="008D4E67" w:rsidRPr="00402158">
        <w:rPr>
          <w:rFonts w:eastAsia="Meiryo UI" w:hint="eastAsia"/>
          <w:color w:val="000000"/>
          <w:sz w:val="24"/>
          <w:lang w:val="en-GB"/>
        </w:rPr>
        <w:t xml:space="preserve">numerical values are shown only for </w:t>
      </w:r>
      <w:r w:rsidR="008D4E67" w:rsidRPr="00402158">
        <w:rPr>
          <w:rFonts w:eastAsia="Meiryo UI"/>
          <w:color w:val="000000"/>
          <w:sz w:val="24"/>
          <w:lang w:val="en-GB"/>
        </w:rPr>
        <w:t>five candidates</w:t>
      </w:r>
      <w:r w:rsidR="008D4E67" w:rsidRPr="00402158">
        <w:rPr>
          <w:rFonts w:eastAsia="Meiryo UI" w:hint="eastAsia"/>
          <w:color w:val="000000"/>
          <w:sz w:val="24"/>
          <w:lang w:val="en-GB"/>
        </w:rPr>
        <w:t xml:space="preserve"> with </w:t>
      </w:r>
      <w:r w:rsidR="008D4E67" w:rsidRPr="00402158">
        <w:rPr>
          <w:rFonts w:eastAsia="Meiryo UI"/>
          <w:i/>
          <w:color w:val="000000"/>
          <w:sz w:val="24"/>
          <w:lang w:val="en-GB"/>
        </w:rPr>
        <w:t>χ</w:t>
      </w:r>
      <w:r w:rsidR="008D4E67" w:rsidRPr="00402158">
        <w:rPr>
          <w:rFonts w:eastAsia="Meiryo UI"/>
          <w:color w:val="000000"/>
          <w:sz w:val="24"/>
          <w:vertAlign w:val="superscript"/>
          <w:lang w:val="en-GB"/>
        </w:rPr>
        <w:t>2</w:t>
      </w:r>
      <w:r w:rsidR="008D4E67" w:rsidRPr="00402158">
        <w:rPr>
          <w:rFonts w:eastAsia="Meiryo UI" w:hint="eastAsia"/>
          <w:color w:val="000000"/>
          <w:sz w:val="24"/>
          <w:lang w:val="en-GB"/>
        </w:rPr>
        <w:t xml:space="preserve"> &lt; </w:t>
      </w:r>
      <w:r w:rsidR="008D4E67" w:rsidRPr="00402158">
        <w:rPr>
          <w:rFonts w:eastAsia="Meiryo UI"/>
          <w:color w:val="000000"/>
          <w:sz w:val="24"/>
          <w:lang w:val="en-GB"/>
        </w:rPr>
        <w:t>9</w:t>
      </w:r>
      <w:r w:rsidR="008D4E67" w:rsidRPr="00402158">
        <w:rPr>
          <w:rFonts w:eastAsia="Meiryo UI" w:hint="eastAsia"/>
          <w:color w:val="000000"/>
          <w:sz w:val="24"/>
          <w:lang w:val="en-GB"/>
        </w:rPr>
        <w:t>, which are</w:t>
      </w:r>
      <w:r w:rsidR="008D4E67" w:rsidRPr="00402158">
        <w:rPr>
          <w:rFonts w:eastAsia="Meiryo UI"/>
          <w:color w:val="000000"/>
          <w:sz w:val="24"/>
          <w:lang w:val="en-GB"/>
        </w:rPr>
        <w:t xml:space="preserve"> averaged</w:t>
      </w:r>
      <w:r w:rsidR="008D4E67" w:rsidRPr="00402158">
        <w:rPr>
          <w:rFonts w:eastAsia="Meiryo UI" w:hint="eastAsia"/>
          <w:color w:val="000000"/>
          <w:sz w:val="24"/>
          <w:lang w:val="en-GB"/>
        </w:rPr>
        <w:t xml:space="preserve"> values</w:t>
      </w:r>
      <w:r w:rsidR="008D4E67" w:rsidRPr="00402158">
        <w:rPr>
          <w:rFonts w:eastAsia="Meiryo UI"/>
          <w:color w:val="000000"/>
          <w:sz w:val="24"/>
          <w:lang w:val="en-GB"/>
        </w:rPr>
        <w:t xml:space="preserve"> over several refinement results. Site occupancies of hydrogen atoms were initially </w:t>
      </w:r>
      <w:r w:rsidR="008D4E67" w:rsidRPr="00402158">
        <w:rPr>
          <w:rFonts w:eastAsia="Meiryo UI" w:hint="eastAsia"/>
          <w:color w:val="000000"/>
          <w:sz w:val="24"/>
          <w:lang w:val="en-GB"/>
        </w:rPr>
        <w:t>refined</w:t>
      </w:r>
      <w:r w:rsidR="008D4E67" w:rsidRPr="00402158">
        <w:rPr>
          <w:rFonts w:eastAsia="Meiryo UI"/>
          <w:color w:val="000000"/>
          <w:sz w:val="24"/>
          <w:lang w:val="en-GB"/>
        </w:rPr>
        <w:t xml:space="preserve"> by fixing the atomic positions of hydrogen.</w:t>
      </w:r>
    </w:p>
    <w:p w14:paraId="3BCAA706" w14:textId="77777777" w:rsidR="008D4E67" w:rsidRPr="00402158" w:rsidRDefault="008D4E67" w:rsidP="008D4E67">
      <w:pPr>
        <w:rPr>
          <w:rFonts w:eastAsia="Meiryo UI"/>
          <w:color w:val="000000"/>
          <w:sz w:val="24"/>
          <w:lang w:val="en-GB"/>
        </w:rPr>
      </w:pPr>
      <w:r w:rsidRPr="00402158">
        <w:rPr>
          <w:rFonts w:eastAsia="Meiryo UI"/>
          <w:color w:val="000000"/>
          <w:sz w:val="24"/>
          <w:lang w:val="en-GB"/>
        </w:rPr>
        <w:br w:type="page"/>
      </w:r>
    </w:p>
    <w:p w14:paraId="6876731C" w14:textId="77777777" w:rsidR="008D4E67" w:rsidRPr="00402158" w:rsidRDefault="008D4E67" w:rsidP="008D4E67">
      <w:pPr>
        <w:autoSpaceDE w:val="0"/>
        <w:autoSpaceDN w:val="0"/>
        <w:adjustRightInd w:val="0"/>
        <w:jc w:val="center"/>
        <w:rPr>
          <w:rFonts w:eastAsia="Meiryo UI"/>
          <w:color w:val="000000"/>
          <w:sz w:val="24"/>
          <w:lang w:val="en-GB"/>
        </w:rPr>
      </w:pPr>
    </w:p>
    <w:p w14:paraId="232AE286" w14:textId="77777777" w:rsidR="008D4E67" w:rsidRPr="00402158" w:rsidRDefault="008D4E67" w:rsidP="008D4E67">
      <w:pPr>
        <w:autoSpaceDE w:val="0"/>
        <w:autoSpaceDN w:val="0"/>
        <w:adjustRightInd w:val="0"/>
        <w:jc w:val="center"/>
        <w:rPr>
          <w:rFonts w:eastAsia="Meiryo UI"/>
          <w:color w:val="000000"/>
          <w:sz w:val="24"/>
          <w:lang w:val="en-GB"/>
        </w:rPr>
      </w:pPr>
    </w:p>
    <w:p w14:paraId="3F40F0FE" w14:textId="77777777" w:rsidR="008D4E67" w:rsidRPr="00402158" w:rsidRDefault="008D4E67" w:rsidP="008D4E67">
      <w:pPr>
        <w:autoSpaceDE w:val="0"/>
        <w:autoSpaceDN w:val="0"/>
        <w:adjustRightInd w:val="0"/>
        <w:jc w:val="center"/>
        <w:rPr>
          <w:rFonts w:eastAsia="Meiryo UI"/>
          <w:color w:val="000000"/>
          <w:sz w:val="24"/>
          <w:lang w:val="en-GB" w:eastAsia="ja-JP"/>
        </w:rPr>
      </w:pPr>
      <w:r w:rsidRPr="00402158">
        <w:rPr>
          <w:rFonts w:eastAsia="Meiryo UI"/>
          <w:noProof/>
          <w:color w:val="000000"/>
          <w:sz w:val="24"/>
          <w:lang w:eastAsia="ja-JP"/>
        </w:rPr>
        <w:drawing>
          <wp:inline distT="0" distB="0" distL="0" distR="0" wp14:anchorId="3A46D03F" wp14:editId="49AFD807">
            <wp:extent cx="5400040" cy="4055110"/>
            <wp:effectExtent l="0" t="0" r="0" b="254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7.jpg"/>
                    <pic:cNvPicPr/>
                  </pic:nvPicPr>
                  <pic:blipFill>
                    <a:blip r:embed="rId12">
                      <a:extLst>
                        <a:ext uri="{28A0092B-C50C-407E-A947-70E740481C1C}">
                          <a14:useLocalDpi xmlns:a14="http://schemas.microsoft.com/office/drawing/2010/main" val="0"/>
                        </a:ext>
                      </a:extLst>
                    </a:blip>
                    <a:stretch>
                      <a:fillRect/>
                    </a:stretch>
                  </pic:blipFill>
                  <pic:spPr>
                    <a:xfrm>
                      <a:off x="0" y="0"/>
                      <a:ext cx="5400040" cy="4055110"/>
                    </a:xfrm>
                    <a:prstGeom prst="rect">
                      <a:avLst/>
                    </a:prstGeom>
                  </pic:spPr>
                </pic:pic>
              </a:graphicData>
            </a:graphic>
          </wp:inline>
        </w:drawing>
      </w:r>
    </w:p>
    <w:p w14:paraId="396A1099" w14:textId="77777777" w:rsidR="008D4E67" w:rsidRPr="00402158" w:rsidRDefault="008D4E67" w:rsidP="008D4E67">
      <w:pPr>
        <w:autoSpaceDE w:val="0"/>
        <w:autoSpaceDN w:val="0"/>
        <w:adjustRightInd w:val="0"/>
        <w:spacing w:line="480" w:lineRule="auto"/>
        <w:jc w:val="center"/>
        <w:rPr>
          <w:rFonts w:eastAsia="Meiryo UI"/>
          <w:color w:val="000000"/>
          <w:sz w:val="24"/>
          <w:lang w:val="en-GB" w:eastAsia="ja-JP"/>
        </w:rPr>
      </w:pPr>
    </w:p>
    <w:p w14:paraId="350B8CA2" w14:textId="79BE3F67" w:rsidR="008D4E67" w:rsidRPr="00402158" w:rsidRDefault="000601BD" w:rsidP="008D4E67">
      <w:pPr>
        <w:autoSpaceDE w:val="0"/>
        <w:autoSpaceDN w:val="0"/>
        <w:adjustRightInd w:val="0"/>
        <w:spacing w:line="480" w:lineRule="auto"/>
        <w:jc w:val="both"/>
        <w:rPr>
          <w:rFonts w:eastAsia="Meiryo UI"/>
          <w:color w:val="000000"/>
          <w:sz w:val="24"/>
          <w:lang w:val="en-GB"/>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4</w:t>
      </w:r>
      <w:r w:rsidRPr="006E6B69">
        <w:rPr>
          <w:rFonts w:eastAsia="Meiryo UI"/>
          <w:b/>
          <w:color w:val="000000"/>
          <w:sz w:val="24"/>
          <w:szCs w:val="24"/>
          <w:lang w:val="en-GB"/>
        </w:rPr>
        <w:t>|</w:t>
      </w:r>
      <w:r w:rsidR="008D4E67" w:rsidRPr="00402158">
        <w:rPr>
          <w:rFonts w:eastAsia="Meiryo UI"/>
          <w:b/>
          <w:color w:val="000000"/>
          <w:sz w:val="24"/>
          <w:szCs w:val="24"/>
          <w:lang w:val="en-GB"/>
        </w:rPr>
        <w:t xml:space="preserve"> </w:t>
      </w:r>
      <w:r w:rsidR="008D4E67" w:rsidRPr="00402158">
        <w:rPr>
          <w:rFonts w:eastAsia="Meiryo UI"/>
          <w:color w:val="000000"/>
          <w:sz w:val="24"/>
          <w:lang w:val="en-GB"/>
        </w:rPr>
        <w:t>Comparison of structure refinements of the five possible candidates.</w:t>
      </w:r>
      <w:r w:rsidR="008D4E67" w:rsidRPr="00402158">
        <w:rPr>
          <w:rFonts w:eastAsia="Meiryo UI" w:hint="eastAsia"/>
          <w:b/>
          <w:color w:val="000000"/>
          <w:sz w:val="24"/>
          <w:lang w:val="en-GB"/>
        </w:rPr>
        <w:t xml:space="preserve"> </w:t>
      </w:r>
      <w:r w:rsidR="008D4E67" w:rsidRPr="00402158">
        <w:rPr>
          <w:rFonts w:eastAsia="Meiryo UI" w:hint="eastAsia"/>
          <w:color w:val="000000"/>
          <w:sz w:val="24"/>
          <w:lang w:val="en-GB"/>
        </w:rPr>
        <w:t xml:space="preserve">Black lines show the neutron diffraction </w:t>
      </w:r>
      <w:r w:rsidR="008D4E67" w:rsidRPr="00402158">
        <w:rPr>
          <w:rFonts w:eastAsia="Meiryo UI"/>
          <w:color w:val="000000"/>
          <w:sz w:val="24"/>
          <w:lang w:val="en-GB"/>
        </w:rPr>
        <w:t xml:space="preserve">patterns </w:t>
      </w:r>
      <w:r w:rsidR="008D4E67" w:rsidRPr="00402158">
        <w:rPr>
          <w:rFonts w:eastAsia="Meiryo UI" w:hint="eastAsia"/>
          <w:color w:val="000000"/>
          <w:sz w:val="24"/>
          <w:lang w:val="en-GB"/>
        </w:rPr>
        <w:t>observed at 1.6 GPa and 80 K.</w:t>
      </w:r>
      <w:r w:rsidR="008D4E67" w:rsidRPr="00402158">
        <w:rPr>
          <w:rFonts w:eastAsia="Meiryo UI"/>
          <w:color w:val="000000"/>
          <w:sz w:val="24"/>
          <w:lang w:val="en-GB"/>
        </w:rPr>
        <w:t xml:space="preserve"> The results</w:t>
      </w:r>
      <w:r w:rsidR="008D4E67" w:rsidRPr="00402158">
        <w:rPr>
          <w:rFonts w:eastAsia="Meiryo UI" w:hint="eastAsia"/>
          <w:color w:val="000000"/>
          <w:sz w:val="24"/>
          <w:lang w:val="en-GB"/>
        </w:rPr>
        <w:t xml:space="preserve"> of the simulation for each model</w:t>
      </w:r>
      <w:r w:rsidR="008D4E67" w:rsidRPr="00402158">
        <w:rPr>
          <w:rFonts w:eastAsia="Meiryo UI"/>
          <w:color w:val="000000"/>
          <w:sz w:val="24"/>
          <w:lang w:val="en-GB"/>
        </w:rPr>
        <w:t xml:space="preserve"> are shown by red lines.</w:t>
      </w:r>
      <w:r w:rsidR="008D4E67" w:rsidRPr="00402158">
        <w:rPr>
          <w:rFonts w:eastAsia="Meiryo UI" w:hint="eastAsia"/>
          <w:color w:val="000000"/>
          <w:sz w:val="24"/>
          <w:lang w:val="en-GB"/>
        </w:rPr>
        <w:t xml:space="preserve"> Space groups and </w:t>
      </w:r>
      <w:r w:rsidR="008D4E67" w:rsidRPr="00402158">
        <w:rPr>
          <w:rFonts w:eastAsia="Meiryo UI"/>
          <w:i/>
          <w:color w:val="000000"/>
          <w:sz w:val="24"/>
          <w:lang w:val="en-GB"/>
        </w:rPr>
        <w:t>χ</w:t>
      </w:r>
      <w:r w:rsidR="008D4E67" w:rsidRPr="00402158">
        <w:rPr>
          <w:rFonts w:eastAsia="Meiryo UI"/>
          <w:color w:val="000000"/>
          <w:sz w:val="24"/>
          <w:vertAlign w:val="superscript"/>
          <w:lang w:val="en-GB"/>
        </w:rPr>
        <w:t>2</w:t>
      </w:r>
      <w:r w:rsidR="008D4E67" w:rsidRPr="00402158">
        <w:rPr>
          <w:rFonts w:eastAsia="Meiryo UI"/>
          <w:color w:val="000000"/>
          <w:sz w:val="24"/>
          <w:lang w:val="en-GB"/>
        </w:rPr>
        <w:t xml:space="preserve"> value</w:t>
      </w:r>
      <w:r w:rsidR="008D4E67" w:rsidRPr="00402158">
        <w:rPr>
          <w:rFonts w:eastAsia="Meiryo UI" w:hint="eastAsia"/>
          <w:color w:val="000000"/>
          <w:sz w:val="24"/>
          <w:lang w:val="en-GB"/>
        </w:rPr>
        <w:t>s of the models are listed on</w:t>
      </w:r>
      <w:r w:rsidR="008D4E67" w:rsidRPr="00402158">
        <w:rPr>
          <w:rFonts w:eastAsia="Meiryo UI"/>
          <w:color w:val="000000"/>
          <w:sz w:val="24"/>
          <w:lang w:val="en-GB"/>
        </w:rPr>
        <w:t xml:space="preserve"> the right-hand side of this figure</w:t>
      </w:r>
      <w:r w:rsidR="008D4E67" w:rsidRPr="00402158">
        <w:rPr>
          <w:rFonts w:eastAsia="Meiryo UI" w:hint="eastAsia"/>
          <w:color w:val="000000"/>
          <w:sz w:val="24"/>
          <w:lang w:val="en-GB"/>
        </w:rPr>
        <w:t>.</w:t>
      </w:r>
      <w:r w:rsidR="008D4E67" w:rsidRPr="00402158">
        <w:rPr>
          <w:rFonts w:eastAsia="Meiryo UI"/>
          <w:color w:val="000000"/>
          <w:sz w:val="24"/>
          <w:lang w:val="en-GB"/>
        </w:rPr>
        <w:t xml:space="preserve"> The black triangle indicate</w:t>
      </w:r>
      <w:r w:rsidR="008D4E67" w:rsidRPr="00402158">
        <w:rPr>
          <w:rFonts w:eastAsia="Meiryo UI" w:hint="eastAsia"/>
          <w:color w:val="000000"/>
          <w:sz w:val="24"/>
          <w:lang w:val="en-GB"/>
        </w:rPr>
        <w:t>s</w:t>
      </w:r>
      <w:r w:rsidR="008D4E67" w:rsidRPr="00402158">
        <w:rPr>
          <w:rFonts w:eastAsia="Meiryo UI"/>
          <w:color w:val="000000"/>
          <w:sz w:val="24"/>
          <w:lang w:val="en-GB"/>
        </w:rPr>
        <w:t xml:space="preserve"> a Bragg peak</w:t>
      </w:r>
      <w:r w:rsidR="008D4E67" w:rsidRPr="00402158">
        <w:rPr>
          <w:rFonts w:eastAsia="Meiryo UI" w:hint="eastAsia"/>
          <w:color w:val="000000"/>
          <w:sz w:val="24"/>
          <w:lang w:val="en-GB"/>
        </w:rPr>
        <w:t xml:space="preserve"> that</w:t>
      </w:r>
      <w:r w:rsidR="008D4E67" w:rsidRPr="00402158">
        <w:rPr>
          <w:rFonts w:eastAsia="Meiryo UI"/>
          <w:color w:val="000000"/>
          <w:sz w:val="24"/>
          <w:lang w:val="en-GB"/>
        </w:rPr>
        <w:t xml:space="preserve"> show</w:t>
      </w:r>
      <w:r w:rsidR="008D4E67" w:rsidRPr="00402158">
        <w:rPr>
          <w:rFonts w:eastAsia="Meiryo UI" w:hint="eastAsia"/>
          <w:color w:val="000000"/>
          <w:sz w:val="24"/>
          <w:lang w:val="en-GB"/>
        </w:rPr>
        <w:t>s</w:t>
      </w:r>
      <w:r w:rsidR="008D4E67" w:rsidRPr="00402158">
        <w:rPr>
          <w:rFonts w:eastAsia="Meiryo UI"/>
          <w:color w:val="000000"/>
          <w:sz w:val="24"/>
          <w:lang w:val="en-GB"/>
        </w:rPr>
        <w:t xml:space="preserve"> peak broadening compared to the simulated results.</w:t>
      </w:r>
    </w:p>
    <w:p w14:paraId="171EEE88" w14:textId="77777777" w:rsidR="008D4E67" w:rsidRPr="00402158" w:rsidRDefault="008D4E67" w:rsidP="008D4E67">
      <w:pPr>
        <w:spacing w:line="480" w:lineRule="auto"/>
        <w:rPr>
          <w:rFonts w:eastAsia="Meiryo UI"/>
          <w:color w:val="000000"/>
          <w:sz w:val="24"/>
          <w:lang w:val="en-GB"/>
        </w:rPr>
      </w:pPr>
      <w:r w:rsidRPr="00402158">
        <w:rPr>
          <w:rFonts w:eastAsia="Meiryo UI"/>
          <w:color w:val="000000"/>
          <w:sz w:val="24"/>
          <w:lang w:val="en-GB"/>
        </w:rPr>
        <w:br w:type="page"/>
      </w:r>
    </w:p>
    <w:p w14:paraId="18B19C6B" w14:textId="77777777" w:rsidR="008D4E67" w:rsidRPr="00402158" w:rsidRDefault="008D4E67" w:rsidP="008D4E67">
      <w:pPr>
        <w:autoSpaceDE w:val="0"/>
        <w:autoSpaceDN w:val="0"/>
        <w:adjustRightInd w:val="0"/>
        <w:jc w:val="center"/>
        <w:rPr>
          <w:rFonts w:eastAsia="Meiryo UI"/>
          <w:color w:val="000000"/>
          <w:sz w:val="24"/>
          <w:lang w:val="en-GB"/>
        </w:rPr>
      </w:pPr>
    </w:p>
    <w:p w14:paraId="70CA7382" w14:textId="77777777" w:rsidR="008D4E67" w:rsidRPr="00402158" w:rsidRDefault="008D4E67" w:rsidP="008D4E67">
      <w:pPr>
        <w:autoSpaceDE w:val="0"/>
        <w:autoSpaceDN w:val="0"/>
        <w:adjustRightInd w:val="0"/>
        <w:jc w:val="center"/>
        <w:rPr>
          <w:rFonts w:eastAsia="Meiryo UI"/>
          <w:color w:val="000000"/>
          <w:sz w:val="24"/>
          <w:lang w:val="en-GB"/>
        </w:rPr>
      </w:pPr>
    </w:p>
    <w:p w14:paraId="21BE3CBD" w14:textId="77777777" w:rsidR="008D4E67" w:rsidRPr="00402158" w:rsidRDefault="008D4E67" w:rsidP="008D4E67">
      <w:pPr>
        <w:autoSpaceDE w:val="0"/>
        <w:autoSpaceDN w:val="0"/>
        <w:adjustRightInd w:val="0"/>
        <w:jc w:val="center"/>
        <w:rPr>
          <w:rFonts w:eastAsia="Meiryo UI"/>
          <w:color w:val="000000"/>
          <w:sz w:val="24"/>
          <w:lang w:val="en-GB" w:eastAsia="ja-JP"/>
        </w:rPr>
      </w:pPr>
      <w:r w:rsidRPr="00402158">
        <w:rPr>
          <w:rFonts w:eastAsia="Meiryo UI"/>
          <w:noProof/>
          <w:color w:val="000000"/>
          <w:sz w:val="24"/>
          <w:lang w:eastAsia="ja-JP"/>
        </w:rPr>
        <w:drawing>
          <wp:inline distT="0" distB="0" distL="0" distR="0" wp14:anchorId="79FF67E5" wp14:editId="5641B6D9">
            <wp:extent cx="5358809" cy="2877979"/>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81756" cy="2890303"/>
                    </a:xfrm>
                    <a:prstGeom prst="rect">
                      <a:avLst/>
                    </a:prstGeom>
                  </pic:spPr>
                </pic:pic>
              </a:graphicData>
            </a:graphic>
          </wp:inline>
        </w:drawing>
      </w:r>
    </w:p>
    <w:p w14:paraId="1A2CD18A" w14:textId="77777777" w:rsidR="008D4E67" w:rsidRPr="00402158" w:rsidRDefault="008D4E67" w:rsidP="008D4E67">
      <w:pPr>
        <w:autoSpaceDE w:val="0"/>
        <w:autoSpaceDN w:val="0"/>
        <w:adjustRightInd w:val="0"/>
        <w:spacing w:line="480" w:lineRule="auto"/>
        <w:jc w:val="center"/>
        <w:rPr>
          <w:rFonts w:eastAsia="Meiryo UI"/>
          <w:color w:val="000000"/>
          <w:sz w:val="24"/>
          <w:lang w:val="en-GB" w:eastAsia="ja-JP"/>
        </w:rPr>
      </w:pPr>
    </w:p>
    <w:p w14:paraId="446F5B6C" w14:textId="3863FFAE" w:rsidR="008D4E67" w:rsidRPr="00402158" w:rsidRDefault="000601BD" w:rsidP="008D4E67">
      <w:pPr>
        <w:autoSpaceDE w:val="0"/>
        <w:autoSpaceDN w:val="0"/>
        <w:adjustRightInd w:val="0"/>
        <w:spacing w:line="480" w:lineRule="auto"/>
        <w:jc w:val="both"/>
        <w:rPr>
          <w:rFonts w:eastAsia="Meiryo UI"/>
          <w:color w:val="000000"/>
          <w:sz w:val="24"/>
          <w:lang w:val="en-GB"/>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5</w:t>
      </w:r>
      <w:r w:rsidRPr="006E6B69">
        <w:rPr>
          <w:rFonts w:eastAsia="Meiryo UI"/>
          <w:b/>
          <w:color w:val="000000"/>
          <w:sz w:val="24"/>
          <w:szCs w:val="24"/>
          <w:lang w:val="en-GB"/>
        </w:rPr>
        <w:t>|</w:t>
      </w:r>
      <w:r w:rsidR="008D4E67" w:rsidRPr="00402158">
        <w:rPr>
          <w:rFonts w:eastAsia="Meiryo UI"/>
          <w:b/>
          <w:color w:val="000000"/>
          <w:sz w:val="24"/>
          <w:szCs w:val="24"/>
          <w:lang w:val="en-GB"/>
        </w:rPr>
        <w:t xml:space="preserve"> </w:t>
      </w:r>
      <w:r w:rsidR="008D4E67" w:rsidRPr="00402158">
        <w:rPr>
          <w:rFonts w:eastAsia="Meiryo UI"/>
          <w:color w:val="000000"/>
          <w:sz w:val="24"/>
          <w:lang w:val="en-GB"/>
        </w:rPr>
        <w:t xml:space="preserve">Comparison of </w:t>
      </w:r>
      <w:r w:rsidR="008D4E67" w:rsidRPr="00402158">
        <w:rPr>
          <w:rFonts w:eastAsia="Meiryo UI"/>
          <w:i/>
          <w:color w:val="000000"/>
          <w:sz w:val="24"/>
          <w:lang w:val="en-GB"/>
        </w:rPr>
        <w:t>χ</w:t>
      </w:r>
      <w:r w:rsidR="008D4E67" w:rsidRPr="00402158">
        <w:rPr>
          <w:rFonts w:eastAsia="Meiryo UI"/>
          <w:color w:val="000000"/>
          <w:sz w:val="24"/>
          <w:vertAlign w:val="superscript"/>
          <w:lang w:val="en-GB"/>
        </w:rPr>
        <w:t>2</w:t>
      </w:r>
      <w:r w:rsidR="008D4E67" w:rsidRPr="00402158">
        <w:rPr>
          <w:rFonts w:eastAsia="Meiryo UI"/>
          <w:color w:val="000000"/>
          <w:sz w:val="24"/>
          <w:lang w:val="en-GB"/>
        </w:rPr>
        <w:t xml:space="preserve"> values obtained by Rietveld analysis for neutron diffraction pattern at 1.6 GPa and 80 K using the five plausible structure models.</w:t>
      </w:r>
      <w:r w:rsidR="008D4E67" w:rsidRPr="00402158">
        <w:rPr>
          <w:rFonts w:eastAsia="Meiryo UI" w:hint="eastAsia"/>
          <w:color w:val="000000"/>
          <w:sz w:val="24"/>
          <w:lang w:val="en-GB"/>
        </w:rPr>
        <w:t xml:space="preserve"> </w:t>
      </w:r>
      <w:r w:rsidR="008D4E67" w:rsidRPr="00402158">
        <w:rPr>
          <w:rFonts w:eastAsia="Meiryo UI"/>
          <w:color w:val="000000"/>
          <w:sz w:val="24"/>
          <w:lang w:val="en-GB"/>
        </w:rPr>
        <w:t>In the</w:t>
      </w:r>
      <w:r w:rsidR="008D4E67" w:rsidRPr="00402158">
        <w:rPr>
          <w:rFonts w:eastAsia="Meiryo UI" w:hint="eastAsia"/>
          <w:color w:val="000000"/>
          <w:sz w:val="24"/>
          <w:lang w:val="en-GB"/>
        </w:rPr>
        <w:t xml:space="preserve"> refinements,</w:t>
      </w:r>
      <w:r w:rsidR="008D4E67" w:rsidRPr="00402158">
        <w:rPr>
          <w:rFonts w:eastAsia="Meiryo UI"/>
          <w:b/>
          <w:color w:val="000000"/>
          <w:sz w:val="24"/>
          <w:lang w:val="en-GB"/>
        </w:rPr>
        <w:t xml:space="preserve"> </w:t>
      </w:r>
      <w:r w:rsidR="008D4E67" w:rsidRPr="00402158">
        <w:rPr>
          <w:rFonts w:eastAsia="Meiryo UI"/>
          <w:color w:val="000000"/>
          <w:sz w:val="24"/>
          <w:lang w:val="en-GB"/>
        </w:rPr>
        <w:t xml:space="preserve">atomic positions of hydrogen as well as the site occupancies of hydrogen atoms are </w:t>
      </w:r>
      <w:r w:rsidR="008D4E67" w:rsidRPr="00402158">
        <w:rPr>
          <w:rFonts w:eastAsia="Meiryo UI" w:hint="eastAsia"/>
          <w:color w:val="000000"/>
          <w:sz w:val="24"/>
          <w:lang w:val="en-GB"/>
        </w:rPr>
        <w:t>refined</w:t>
      </w:r>
      <w:r w:rsidR="008D4E67" w:rsidRPr="00402158">
        <w:rPr>
          <w:rFonts w:eastAsia="Meiryo UI"/>
          <w:color w:val="000000"/>
          <w:sz w:val="24"/>
          <w:lang w:val="en-GB"/>
        </w:rPr>
        <w:t xml:space="preserve">. The </w:t>
      </w:r>
      <w:r w:rsidR="008D4E67" w:rsidRPr="00402158">
        <w:rPr>
          <w:rFonts w:eastAsia="Meiryo UI"/>
          <w:i/>
          <w:color w:val="000000"/>
          <w:sz w:val="24"/>
          <w:lang w:val="en-GB"/>
        </w:rPr>
        <w:t>χ</w:t>
      </w:r>
      <w:r w:rsidR="008D4E67" w:rsidRPr="00402158">
        <w:rPr>
          <w:rFonts w:eastAsia="Meiryo UI"/>
          <w:color w:val="000000"/>
          <w:sz w:val="24"/>
          <w:vertAlign w:val="superscript"/>
          <w:lang w:val="en-GB"/>
        </w:rPr>
        <w:t>2</w:t>
      </w:r>
      <w:r w:rsidR="008D4E67" w:rsidRPr="00402158">
        <w:rPr>
          <w:rFonts w:eastAsia="Meiryo UI"/>
          <w:color w:val="000000"/>
          <w:sz w:val="24"/>
          <w:lang w:val="en-GB"/>
        </w:rPr>
        <w:t xml:space="preserve"> values</w:t>
      </w:r>
      <w:r w:rsidR="008D4E67" w:rsidRPr="00402158">
        <w:rPr>
          <w:rFonts w:eastAsia="Meiryo UI" w:hint="eastAsia"/>
          <w:color w:val="000000"/>
          <w:sz w:val="24"/>
          <w:lang w:val="en-GB"/>
        </w:rPr>
        <w:t xml:space="preserve"> </w:t>
      </w:r>
      <w:r w:rsidR="008D4E67" w:rsidRPr="00402158">
        <w:rPr>
          <w:rFonts w:eastAsia="Meiryo UI"/>
          <w:color w:val="000000"/>
          <w:sz w:val="24"/>
          <w:lang w:val="en-GB"/>
        </w:rPr>
        <w:t xml:space="preserve">shown </w:t>
      </w:r>
      <w:r w:rsidR="008D4E67" w:rsidRPr="00402158">
        <w:rPr>
          <w:rFonts w:eastAsia="Meiryo UI" w:hint="eastAsia"/>
          <w:color w:val="000000"/>
          <w:sz w:val="24"/>
          <w:lang w:val="en-GB"/>
        </w:rPr>
        <w:t>for each structure model</w:t>
      </w:r>
      <w:r w:rsidR="008D4E67" w:rsidRPr="00402158">
        <w:rPr>
          <w:rFonts w:eastAsia="Meiryo UI"/>
          <w:color w:val="000000"/>
          <w:sz w:val="24"/>
          <w:lang w:val="en-GB"/>
        </w:rPr>
        <w:t xml:space="preserve"> </w:t>
      </w:r>
      <w:r w:rsidR="008D4E67" w:rsidRPr="00402158">
        <w:rPr>
          <w:rFonts w:eastAsia="Meiryo UI" w:hint="eastAsia"/>
          <w:color w:val="000000"/>
          <w:sz w:val="24"/>
          <w:lang w:val="en-GB"/>
        </w:rPr>
        <w:t>is the</w:t>
      </w:r>
      <w:r w:rsidR="008D4E67" w:rsidRPr="00402158">
        <w:rPr>
          <w:rFonts w:eastAsia="Meiryo UI"/>
          <w:color w:val="000000"/>
          <w:sz w:val="24"/>
          <w:lang w:val="en-GB"/>
        </w:rPr>
        <w:t xml:space="preserve"> averaged</w:t>
      </w:r>
      <w:r w:rsidR="008D4E67" w:rsidRPr="00402158">
        <w:rPr>
          <w:rFonts w:eastAsia="Meiryo UI" w:hint="eastAsia"/>
          <w:color w:val="000000"/>
          <w:sz w:val="24"/>
          <w:lang w:val="en-GB"/>
        </w:rPr>
        <w:t xml:space="preserve"> value</w:t>
      </w:r>
      <w:r w:rsidR="008D4E67" w:rsidRPr="00402158">
        <w:rPr>
          <w:rFonts w:eastAsia="Meiryo UI"/>
          <w:color w:val="000000"/>
          <w:sz w:val="24"/>
          <w:lang w:val="en-GB"/>
        </w:rPr>
        <w:t xml:space="preserve"> obtained over </w:t>
      </w:r>
      <w:r w:rsidR="008D4E67" w:rsidRPr="00402158">
        <w:rPr>
          <w:rFonts w:eastAsia="Meiryo UI" w:hint="eastAsia"/>
          <w:color w:val="000000"/>
          <w:sz w:val="24"/>
          <w:lang w:val="en-GB"/>
        </w:rPr>
        <w:t>repeated</w:t>
      </w:r>
      <w:r w:rsidR="008D4E67" w:rsidRPr="00402158">
        <w:rPr>
          <w:rFonts w:eastAsia="Meiryo UI"/>
          <w:color w:val="000000"/>
          <w:sz w:val="24"/>
          <w:lang w:val="en-GB"/>
        </w:rPr>
        <w:t xml:space="preserve"> refinement</w:t>
      </w:r>
      <w:r w:rsidR="008D4E67" w:rsidRPr="00402158">
        <w:rPr>
          <w:rFonts w:eastAsia="Meiryo UI" w:hint="eastAsia"/>
          <w:color w:val="000000"/>
          <w:sz w:val="24"/>
          <w:lang w:val="en-GB"/>
        </w:rPr>
        <w:t>s</w:t>
      </w:r>
      <w:r w:rsidR="008D4E67" w:rsidRPr="00402158">
        <w:rPr>
          <w:rFonts w:eastAsia="Meiryo UI"/>
          <w:color w:val="000000"/>
          <w:sz w:val="24"/>
          <w:lang w:val="en-GB"/>
        </w:rPr>
        <w:t>.</w:t>
      </w:r>
    </w:p>
    <w:p w14:paraId="7D79EAA5" w14:textId="77777777" w:rsidR="004F3BE9" w:rsidRPr="00402158" w:rsidRDefault="008D4E67" w:rsidP="004F3BE9">
      <w:pPr>
        <w:spacing w:line="480" w:lineRule="auto"/>
        <w:rPr>
          <w:rFonts w:eastAsia="Meiryo UI"/>
          <w:color w:val="000000"/>
          <w:sz w:val="24"/>
        </w:rPr>
      </w:pPr>
      <w:r w:rsidRPr="00402158">
        <w:rPr>
          <w:rFonts w:eastAsia="Meiryo UI"/>
          <w:b/>
          <w:color w:val="000000"/>
          <w:sz w:val="24"/>
          <w:lang w:val="en-GB"/>
        </w:rPr>
        <w:br w:type="page"/>
      </w:r>
    </w:p>
    <w:p w14:paraId="492BBE9E" w14:textId="5795BD2F" w:rsidR="004F3BE9" w:rsidRPr="00402158" w:rsidRDefault="000601BD" w:rsidP="004F3BE9">
      <w:pPr>
        <w:spacing w:line="480" w:lineRule="auto"/>
        <w:rPr>
          <w:rFonts w:eastAsia="Meiryo UI" w:cs="ＭＳ 明朝"/>
          <w:color w:val="000000"/>
          <w:sz w:val="24"/>
          <w:szCs w:val="22"/>
          <w:lang w:val="en-GB"/>
        </w:rPr>
      </w:pPr>
      <w:r>
        <w:rPr>
          <w:rFonts w:eastAsia="Meiryo UI"/>
          <w:b/>
          <w:color w:val="000000"/>
          <w:sz w:val="24"/>
          <w:lang w:val="en-GB"/>
        </w:rPr>
        <w:t xml:space="preserve">Supplementary </w:t>
      </w:r>
      <w:r>
        <w:rPr>
          <w:rFonts w:eastAsia="Meiryo UI"/>
          <w:b/>
          <w:color w:val="000000"/>
          <w:sz w:val="24"/>
          <w:szCs w:val="24"/>
          <w:lang w:val="en-GB"/>
        </w:rPr>
        <w:t>Table</w:t>
      </w:r>
      <w:r w:rsidRPr="006E6B69">
        <w:rPr>
          <w:rFonts w:eastAsia="Meiryo UI"/>
          <w:b/>
          <w:color w:val="000000"/>
          <w:sz w:val="24"/>
          <w:szCs w:val="24"/>
          <w:lang w:val="en-GB"/>
        </w:rPr>
        <w:t xml:space="preserve"> </w:t>
      </w:r>
      <w:r>
        <w:rPr>
          <w:rFonts w:eastAsia="Meiryo UI"/>
          <w:b/>
          <w:color w:val="000000"/>
          <w:sz w:val="24"/>
          <w:szCs w:val="24"/>
          <w:lang w:val="en-GB"/>
        </w:rPr>
        <w:t>1</w:t>
      </w:r>
      <w:r w:rsidRPr="006E6B69">
        <w:rPr>
          <w:rFonts w:eastAsia="Meiryo UI"/>
          <w:b/>
          <w:color w:val="000000"/>
          <w:sz w:val="24"/>
          <w:szCs w:val="24"/>
          <w:lang w:val="en-GB"/>
        </w:rPr>
        <w:t>|</w:t>
      </w:r>
      <w:r w:rsidR="004F3BE9" w:rsidRPr="00402158">
        <w:rPr>
          <w:rFonts w:eastAsia="ＭＳ 明朝" w:cs="ＭＳ 明朝" w:hint="eastAsia"/>
          <w:sz w:val="24"/>
          <w:szCs w:val="22"/>
        </w:rPr>
        <w:t xml:space="preserve"> Atomic fractional coordinates for ice XIX using </w:t>
      </w:r>
      <w:r w:rsidR="004F3BE9" w:rsidRPr="00402158">
        <w:rPr>
          <w:rFonts w:eastAsia="Meiryo UI" w:cs="ＭＳ 明朝"/>
          <w:i/>
          <w:color w:val="000000"/>
          <w:sz w:val="24"/>
          <w:szCs w:val="22"/>
          <w:lang w:val="en-GB"/>
        </w:rPr>
        <w:t>P</w:t>
      </w:r>
      <m:oMath>
        <m:acc>
          <m:accPr>
            <m:chr m:val="̅"/>
            <m:ctrlPr>
              <w:rPr>
                <w:rFonts w:ascii="Cambria Math" w:eastAsia="Meiryo UI" w:hAnsi="Cambria Math" w:cs="ＭＳ 明朝"/>
                <w:color w:val="000000"/>
                <w:sz w:val="24"/>
                <w:szCs w:val="22"/>
                <w:lang w:val="en-GB"/>
              </w:rPr>
            </m:ctrlPr>
          </m:accPr>
          <m:e>
            <m:r>
              <m:rPr>
                <m:sty m:val="p"/>
              </m:rPr>
              <w:rPr>
                <w:rFonts w:ascii="Cambria Math" w:eastAsia="Meiryo UI" w:hAnsi="Cambria Math" w:cs="ＭＳ 明朝"/>
                <w:color w:val="000000"/>
                <w:sz w:val="24"/>
                <w:szCs w:val="22"/>
                <w:lang w:val="en-GB"/>
              </w:rPr>
              <m:t>4</m:t>
            </m:r>
          </m:e>
        </m:acc>
      </m:oMath>
      <w:r w:rsidR="004F3BE9" w:rsidRPr="00402158">
        <w:rPr>
          <w:rFonts w:eastAsia="Meiryo UI" w:cs="ＭＳ 明朝" w:hint="eastAsia"/>
          <w:i/>
          <w:color w:val="000000"/>
          <w:sz w:val="24"/>
          <w:szCs w:val="22"/>
          <w:lang w:val="en-GB"/>
        </w:rPr>
        <w:t xml:space="preserve"> </w:t>
      </w:r>
      <w:r w:rsidR="004F3BE9" w:rsidRPr="00402158">
        <w:rPr>
          <w:rFonts w:eastAsia="Meiryo UI" w:cs="ＭＳ 明朝" w:hint="eastAsia"/>
          <w:color w:val="000000"/>
          <w:sz w:val="24"/>
          <w:szCs w:val="22"/>
          <w:lang w:val="en-GB"/>
        </w:rPr>
        <w:t xml:space="preserve">(tetragonal) structure model (lattice parameters: </w:t>
      </w:r>
      <m:oMath>
        <m:r>
          <w:rPr>
            <w:rFonts w:ascii="Cambria Math" w:eastAsia="Meiryo UI" w:hAnsi="Cambria Math" w:cs="ＭＳ 明朝"/>
            <w:color w:val="000000"/>
            <w:sz w:val="24"/>
            <w:szCs w:val="22"/>
            <w:lang w:val="en-GB"/>
          </w:rPr>
          <m:t>a=b=8.61941</m:t>
        </m:r>
        <m:d>
          <m:dPr>
            <m:ctrlPr>
              <w:rPr>
                <w:rFonts w:ascii="Cambria Math" w:eastAsia="Meiryo UI" w:hAnsi="Cambria Math" w:cs="ＭＳ 明朝"/>
                <w:i/>
                <w:color w:val="000000"/>
                <w:sz w:val="24"/>
                <w:szCs w:val="22"/>
                <w:lang w:val="en-GB"/>
              </w:rPr>
            </m:ctrlPr>
          </m:dPr>
          <m:e>
            <m:r>
              <w:rPr>
                <w:rFonts w:ascii="Cambria Math" w:eastAsia="Meiryo UI" w:hAnsi="Cambria Math" w:cs="ＭＳ 明朝"/>
                <w:color w:val="000000"/>
                <w:sz w:val="24"/>
                <w:szCs w:val="22"/>
                <w:lang w:val="en-GB"/>
              </w:rPr>
              <m:t>7</m:t>
            </m:r>
          </m:e>
        </m:d>
      </m:oMath>
      <w:r w:rsidR="004F3BE9" w:rsidRPr="00402158">
        <w:rPr>
          <w:rFonts w:eastAsia="Meiryo UI" w:cs="ＭＳ 明朝" w:hint="eastAsia"/>
          <w:color w:val="000000"/>
          <w:sz w:val="24"/>
          <w:szCs w:val="22"/>
          <w:lang w:val="en-GB"/>
        </w:rPr>
        <w:t xml:space="preserve"> and </w:t>
      </w:r>
      <m:oMath>
        <m:r>
          <w:rPr>
            <w:rFonts w:ascii="Cambria Math" w:eastAsia="Meiryo UI" w:hAnsi="Cambria Math" w:cs="ＭＳ 明朝"/>
            <w:color w:val="000000"/>
            <w:sz w:val="24"/>
            <w:szCs w:val="22"/>
            <w:lang w:val="en-GB"/>
          </w:rPr>
          <m:t>c=5.59297</m:t>
        </m:r>
        <m:d>
          <m:dPr>
            <m:ctrlPr>
              <w:rPr>
                <w:rFonts w:ascii="Cambria Math" w:eastAsia="Meiryo UI" w:hAnsi="Cambria Math" w:cs="ＭＳ 明朝"/>
                <w:i/>
                <w:color w:val="000000"/>
                <w:sz w:val="24"/>
                <w:szCs w:val="22"/>
                <w:lang w:val="en-GB"/>
              </w:rPr>
            </m:ctrlPr>
          </m:dPr>
          <m:e>
            <m:r>
              <w:rPr>
                <w:rFonts w:ascii="Cambria Math" w:eastAsia="Meiryo UI" w:hAnsi="Cambria Math" w:cs="ＭＳ 明朝"/>
                <w:color w:val="000000"/>
                <w:sz w:val="24"/>
                <w:szCs w:val="22"/>
                <w:lang w:val="en-GB"/>
              </w:rPr>
              <m:t>8</m:t>
            </m:r>
          </m:e>
        </m:d>
      </m:oMath>
      <w:r w:rsidR="004F3BE9" w:rsidRPr="00402158">
        <w:rPr>
          <w:rFonts w:eastAsia="Meiryo UI" w:cs="ＭＳ 明朝" w:hint="eastAsia"/>
          <w:color w:val="000000"/>
          <w:sz w:val="24"/>
          <w:szCs w:val="22"/>
          <w:lang w:val="en-GB"/>
        </w:rPr>
        <w:t>)</w:t>
      </w:r>
    </w:p>
    <w:p w14:paraId="2E3C84D9" w14:textId="77777777" w:rsidR="004F3BE9" w:rsidRPr="00402158" w:rsidRDefault="004F3BE9" w:rsidP="004F3BE9">
      <w:pPr>
        <w:spacing w:line="480" w:lineRule="auto"/>
        <w:rPr>
          <w:rFonts w:eastAsia="ＭＳ 明朝" w:cs="ＭＳ 明朝"/>
          <w:sz w:val="24"/>
          <w:szCs w:val="22"/>
        </w:rPr>
      </w:pPr>
    </w:p>
    <w:tbl>
      <w:tblPr>
        <w:tblStyle w:val="afb"/>
        <w:tblW w:w="0" w:type="auto"/>
        <w:tblInd w:w="108" w:type="dxa"/>
        <w:tblBorders>
          <w:left w:val="none" w:sz="0" w:space="0" w:color="auto"/>
          <w:right w:val="none" w:sz="0" w:space="0" w:color="auto"/>
        </w:tblBorders>
        <w:tblLook w:val="04A0" w:firstRow="1" w:lastRow="0" w:firstColumn="1" w:lastColumn="0" w:noHBand="0" w:noVBand="1"/>
      </w:tblPr>
      <w:tblGrid>
        <w:gridCol w:w="1632"/>
        <w:gridCol w:w="1740"/>
        <w:gridCol w:w="1740"/>
        <w:gridCol w:w="1741"/>
        <w:gridCol w:w="1652"/>
      </w:tblGrid>
      <w:tr w:rsidR="004F3BE9" w:rsidRPr="00402158" w14:paraId="061B51E8" w14:textId="77777777" w:rsidTr="00853DEB">
        <w:tc>
          <w:tcPr>
            <w:tcW w:w="1632" w:type="dxa"/>
            <w:tcBorders>
              <w:right w:val="nil"/>
            </w:tcBorders>
          </w:tcPr>
          <w:p w14:paraId="62C13D51" w14:textId="77777777" w:rsidR="004F3BE9" w:rsidRPr="00402158" w:rsidRDefault="004F3BE9" w:rsidP="00853DEB">
            <w:r w:rsidRPr="00402158">
              <w:rPr>
                <w:rFonts w:hint="eastAsia"/>
              </w:rPr>
              <w:t>Atom</w:t>
            </w:r>
          </w:p>
        </w:tc>
        <w:tc>
          <w:tcPr>
            <w:tcW w:w="1740" w:type="dxa"/>
            <w:tcBorders>
              <w:left w:val="nil"/>
              <w:right w:val="nil"/>
            </w:tcBorders>
          </w:tcPr>
          <w:p w14:paraId="2A5A2704" w14:textId="77777777" w:rsidR="004F3BE9" w:rsidRPr="00402158" w:rsidRDefault="004F3BE9" w:rsidP="00853DEB">
            <w:r w:rsidRPr="00402158">
              <w:rPr>
                <w:rFonts w:hint="eastAsia"/>
              </w:rPr>
              <w:t>x</w:t>
            </w:r>
          </w:p>
        </w:tc>
        <w:tc>
          <w:tcPr>
            <w:tcW w:w="1740" w:type="dxa"/>
            <w:tcBorders>
              <w:left w:val="nil"/>
              <w:right w:val="nil"/>
            </w:tcBorders>
          </w:tcPr>
          <w:p w14:paraId="5F978F15" w14:textId="77777777" w:rsidR="004F3BE9" w:rsidRPr="00402158" w:rsidRDefault="004F3BE9" w:rsidP="00853DEB">
            <w:r w:rsidRPr="00402158">
              <w:rPr>
                <w:rFonts w:hint="eastAsia"/>
              </w:rPr>
              <w:t>y</w:t>
            </w:r>
          </w:p>
        </w:tc>
        <w:tc>
          <w:tcPr>
            <w:tcW w:w="1741" w:type="dxa"/>
            <w:tcBorders>
              <w:left w:val="nil"/>
              <w:right w:val="nil"/>
            </w:tcBorders>
          </w:tcPr>
          <w:p w14:paraId="5458EF2C" w14:textId="77777777" w:rsidR="004F3BE9" w:rsidRPr="00402158" w:rsidRDefault="004F3BE9" w:rsidP="00853DEB">
            <w:r w:rsidRPr="00402158">
              <w:rPr>
                <w:rFonts w:hint="eastAsia"/>
              </w:rPr>
              <w:t>z</w:t>
            </w:r>
          </w:p>
        </w:tc>
        <w:tc>
          <w:tcPr>
            <w:tcW w:w="1652" w:type="dxa"/>
            <w:tcBorders>
              <w:left w:val="nil"/>
            </w:tcBorders>
          </w:tcPr>
          <w:p w14:paraId="72DC3CF4" w14:textId="77777777" w:rsidR="004F3BE9" w:rsidRPr="00402158" w:rsidRDefault="004F3BE9" w:rsidP="00853DEB">
            <w:r w:rsidRPr="00402158">
              <w:rPr>
                <w:rFonts w:hint="eastAsia"/>
              </w:rPr>
              <w:t>Occupancy</w:t>
            </w:r>
          </w:p>
        </w:tc>
      </w:tr>
      <w:tr w:rsidR="004F3BE9" w:rsidRPr="00402158" w14:paraId="60FDAF96" w14:textId="77777777" w:rsidTr="00853DEB">
        <w:tc>
          <w:tcPr>
            <w:tcW w:w="1632" w:type="dxa"/>
            <w:tcBorders>
              <w:right w:val="nil"/>
            </w:tcBorders>
          </w:tcPr>
          <w:p w14:paraId="6121EF18" w14:textId="77777777" w:rsidR="004F3BE9" w:rsidRPr="00402158" w:rsidRDefault="004F3BE9" w:rsidP="00853DEB">
            <w:r w:rsidRPr="00402158">
              <w:rPr>
                <w:rFonts w:hint="eastAsia"/>
              </w:rPr>
              <w:t>O1a</w:t>
            </w:r>
          </w:p>
        </w:tc>
        <w:tc>
          <w:tcPr>
            <w:tcW w:w="1740" w:type="dxa"/>
            <w:tcBorders>
              <w:left w:val="nil"/>
              <w:right w:val="nil"/>
            </w:tcBorders>
          </w:tcPr>
          <w:p w14:paraId="6DDE664D" w14:textId="77777777" w:rsidR="004F3BE9" w:rsidRPr="00402158" w:rsidRDefault="004F3BE9" w:rsidP="00853DEB">
            <w:r w:rsidRPr="00402158">
              <w:rPr>
                <w:rFonts w:hint="eastAsia"/>
              </w:rPr>
              <w:t>0.0</w:t>
            </w:r>
          </w:p>
        </w:tc>
        <w:tc>
          <w:tcPr>
            <w:tcW w:w="1740" w:type="dxa"/>
            <w:tcBorders>
              <w:left w:val="nil"/>
              <w:right w:val="nil"/>
            </w:tcBorders>
          </w:tcPr>
          <w:p w14:paraId="0807781C" w14:textId="77777777" w:rsidR="004F3BE9" w:rsidRPr="00402158" w:rsidRDefault="004F3BE9" w:rsidP="00853DEB">
            <w:r w:rsidRPr="00402158">
              <w:rPr>
                <w:rFonts w:hint="eastAsia"/>
              </w:rPr>
              <w:t>0.5</w:t>
            </w:r>
          </w:p>
        </w:tc>
        <w:tc>
          <w:tcPr>
            <w:tcW w:w="1741" w:type="dxa"/>
            <w:tcBorders>
              <w:left w:val="nil"/>
              <w:right w:val="nil"/>
            </w:tcBorders>
          </w:tcPr>
          <w:p w14:paraId="21977F73" w14:textId="77777777" w:rsidR="004F3BE9" w:rsidRPr="00402158" w:rsidRDefault="004F3BE9" w:rsidP="00853DEB">
            <w:r w:rsidRPr="00402158">
              <w:rPr>
                <w:rFonts w:hint="eastAsia"/>
              </w:rPr>
              <w:t>0.007(3)</w:t>
            </w:r>
          </w:p>
        </w:tc>
        <w:tc>
          <w:tcPr>
            <w:tcW w:w="1652" w:type="dxa"/>
            <w:tcBorders>
              <w:left w:val="nil"/>
            </w:tcBorders>
          </w:tcPr>
          <w:p w14:paraId="4C0117DF" w14:textId="77777777" w:rsidR="004F3BE9" w:rsidRPr="00402158" w:rsidRDefault="004F3BE9" w:rsidP="00853DEB">
            <w:r w:rsidRPr="00402158">
              <w:rPr>
                <w:rFonts w:hint="eastAsia"/>
              </w:rPr>
              <w:t>1.0</w:t>
            </w:r>
          </w:p>
        </w:tc>
      </w:tr>
      <w:tr w:rsidR="004F3BE9" w:rsidRPr="00402158" w14:paraId="750CB52C" w14:textId="77777777" w:rsidTr="00853DEB">
        <w:tc>
          <w:tcPr>
            <w:tcW w:w="1632" w:type="dxa"/>
            <w:tcBorders>
              <w:right w:val="nil"/>
            </w:tcBorders>
          </w:tcPr>
          <w:p w14:paraId="7F45E4B5" w14:textId="77777777" w:rsidR="004F3BE9" w:rsidRPr="00402158" w:rsidRDefault="004F3BE9" w:rsidP="00853DEB">
            <w:r w:rsidRPr="00402158">
              <w:rPr>
                <w:rFonts w:hint="eastAsia"/>
              </w:rPr>
              <w:t>O1b</w:t>
            </w:r>
          </w:p>
        </w:tc>
        <w:tc>
          <w:tcPr>
            <w:tcW w:w="1740" w:type="dxa"/>
            <w:tcBorders>
              <w:left w:val="nil"/>
              <w:right w:val="nil"/>
            </w:tcBorders>
          </w:tcPr>
          <w:p w14:paraId="3763DE14" w14:textId="77777777" w:rsidR="004F3BE9" w:rsidRPr="00402158" w:rsidRDefault="004F3BE9" w:rsidP="00853DEB">
            <w:r w:rsidRPr="00402158">
              <w:rPr>
                <w:rFonts w:hint="eastAsia"/>
              </w:rPr>
              <w:t>0.0</w:t>
            </w:r>
          </w:p>
        </w:tc>
        <w:tc>
          <w:tcPr>
            <w:tcW w:w="1740" w:type="dxa"/>
            <w:tcBorders>
              <w:left w:val="nil"/>
              <w:right w:val="nil"/>
            </w:tcBorders>
          </w:tcPr>
          <w:p w14:paraId="0D4B7584" w14:textId="77777777" w:rsidR="004F3BE9" w:rsidRPr="00402158" w:rsidRDefault="004F3BE9" w:rsidP="00853DEB">
            <w:r w:rsidRPr="00402158">
              <w:rPr>
                <w:rFonts w:hint="eastAsia"/>
              </w:rPr>
              <w:t>0.0</w:t>
            </w:r>
          </w:p>
        </w:tc>
        <w:tc>
          <w:tcPr>
            <w:tcW w:w="1741" w:type="dxa"/>
            <w:tcBorders>
              <w:left w:val="nil"/>
              <w:right w:val="nil"/>
            </w:tcBorders>
          </w:tcPr>
          <w:p w14:paraId="22E81109" w14:textId="77777777" w:rsidR="004F3BE9" w:rsidRPr="00402158" w:rsidRDefault="004F3BE9" w:rsidP="00853DEB">
            <w:r w:rsidRPr="00402158">
              <w:rPr>
                <w:rFonts w:hint="eastAsia"/>
              </w:rPr>
              <w:t>0.5</w:t>
            </w:r>
          </w:p>
        </w:tc>
        <w:tc>
          <w:tcPr>
            <w:tcW w:w="1652" w:type="dxa"/>
            <w:tcBorders>
              <w:left w:val="nil"/>
            </w:tcBorders>
          </w:tcPr>
          <w:p w14:paraId="3BE25612" w14:textId="77777777" w:rsidR="004F3BE9" w:rsidRPr="00402158" w:rsidRDefault="004F3BE9" w:rsidP="00853DEB">
            <w:r w:rsidRPr="00402158">
              <w:rPr>
                <w:rFonts w:hint="eastAsia"/>
              </w:rPr>
              <w:t>1.0</w:t>
            </w:r>
          </w:p>
        </w:tc>
      </w:tr>
      <w:tr w:rsidR="004F3BE9" w:rsidRPr="00402158" w14:paraId="65970760" w14:textId="77777777" w:rsidTr="00853DEB">
        <w:tc>
          <w:tcPr>
            <w:tcW w:w="1632" w:type="dxa"/>
            <w:tcBorders>
              <w:right w:val="nil"/>
            </w:tcBorders>
          </w:tcPr>
          <w:p w14:paraId="038F4183" w14:textId="77777777" w:rsidR="004F3BE9" w:rsidRPr="00402158" w:rsidRDefault="004F3BE9" w:rsidP="00853DEB">
            <w:r w:rsidRPr="00402158">
              <w:rPr>
                <w:rFonts w:hint="eastAsia"/>
              </w:rPr>
              <w:t>O1c</w:t>
            </w:r>
          </w:p>
        </w:tc>
        <w:tc>
          <w:tcPr>
            <w:tcW w:w="1740" w:type="dxa"/>
            <w:tcBorders>
              <w:left w:val="nil"/>
              <w:right w:val="nil"/>
            </w:tcBorders>
          </w:tcPr>
          <w:p w14:paraId="29D1010E" w14:textId="77777777" w:rsidR="004F3BE9" w:rsidRPr="00402158" w:rsidRDefault="004F3BE9" w:rsidP="00853DEB">
            <w:r w:rsidRPr="00402158">
              <w:rPr>
                <w:rFonts w:hint="eastAsia"/>
              </w:rPr>
              <w:t>0.5</w:t>
            </w:r>
          </w:p>
        </w:tc>
        <w:tc>
          <w:tcPr>
            <w:tcW w:w="1740" w:type="dxa"/>
            <w:tcBorders>
              <w:left w:val="nil"/>
              <w:right w:val="nil"/>
            </w:tcBorders>
          </w:tcPr>
          <w:p w14:paraId="52222DFB" w14:textId="77777777" w:rsidR="004F3BE9" w:rsidRPr="00402158" w:rsidRDefault="004F3BE9" w:rsidP="00853DEB">
            <w:r w:rsidRPr="00402158">
              <w:rPr>
                <w:rFonts w:hint="eastAsia"/>
              </w:rPr>
              <w:t>0.5</w:t>
            </w:r>
          </w:p>
        </w:tc>
        <w:tc>
          <w:tcPr>
            <w:tcW w:w="1741" w:type="dxa"/>
            <w:tcBorders>
              <w:left w:val="nil"/>
              <w:right w:val="nil"/>
            </w:tcBorders>
          </w:tcPr>
          <w:p w14:paraId="044AE35C" w14:textId="77777777" w:rsidR="004F3BE9" w:rsidRPr="00402158" w:rsidRDefault="004F3BE9" w:rsidP="00853DEB">
            <w:r w:rsidRPr="00402158">
              <w:rPr>
                <w:rFonts w:hint="eastAsia"/>
              </w:rPr>
              <w:t>0.5</w:t>
            </w:r>
          </w:p>
        </w:tc>
        <w:tc>
          <w:tcPr>
            <w:tcW w:w="1652" w:type="dxa"/>
            <w:tcBorders>
              <w:left w:val="nil"/>
            </w:tcBorders>
          </w:tcPr>
          <w:p w14:paraId="4800E67C" w14:textId="77777777" w:rsidR="004F3BE9" w:rsidRPr="00402158" w:rsidRDefault="004F3BE9" w:rsidP="00853DEB">
            <w:r w:rsidRPr="00402158">
              <w:rPr>
                <w:rFonts w:hint="eastAsia"/>
              </w:rPr>
              <w:t>1.0</w:t>
            </w:r>
          </w:p>
        </w:tc>
      </w:tr>
      <w:tr w:rsidR="004F3BE9" w:rsidRPr="00402158" w14:paraId="4BE4FA21" w14:textId="77777777" w:rsidTr="00853DEB">
        <w:tc>
          <w:tcPr>
            <w:tcW w:w="1632" w:type="dxa"/>
            <w:tcBorders>
              <w:right w:val="nil"/>
            </w:tcBorders>
          </w:tcPr>
          <w:p w14:paraId="6E02D007" w14:textId="77777777" w:rsidR="004F3BE9" w:rsidRPr="00402158" w:rsidRDefault="004F3BE9" w:rsidP="00853DEB">
            <w:r w:rsidRPr="00402158">
              <w:rPr>
                <w:rFonts w:hint="eastAsia"/>
              </w:rPr>
              <w:t>O2a</w:t>
            </w:r>
          </w:p>
        </w:tc>
        <w:tc>
          <w:tcPr>
            <w:tcW w:w="1740" w:type="dxa"/>
            <w:tcBorders>
              <w:left w:val="nil"/>
              <w:right w:val="nil"/>
            </w:tcBorders>
          </w:tcPr>
          <w:p w14:paraId="7CF39ACB" w14:textId="77777777" w:rsidR="004F3BE9" w:rsidRPr="00402158" w:rsidRDefault="004F3BE9" w:rsidP="00853DEB">
            <w:r w:rsidRPr="00402158">
              <w:rPr>
                <w:rFonts w:hint="eastAsia"/>
              </w:rPr>
              <w:t>0.1436(15)</w:t>
            </w:r>
          </w:p>
        </w:tc>
        <w:tc>
          <w:tcPr>
            <w:tcW w:w="1740" w:type="dxa"/>
            <w:tcBorders>
              <w:left w:val="nil"/>
              <w:right w:val="nil"/>
            </w:tcBorders>
          </w:tcPr>
          <w:p w14:paraId="2886607F" w14:textId="77777777" w:rsidR="004F3BE9" w:rsidRPr="00402158" w:rsidRDefault="004F3BE9" w:rsidP="00853DEB">
            <w:r w:rsidRPr="00402158">
              <w:rPr>
                <w:rFonts w:hint="eastAsia"/>
              </w:rPr>
              <w:t>0.6429(18)</w:t>
            </w:r>
          </w:p>
        </w:tc>
        <w:tc>
          <w:tcPr>
            <w:tcW w:w="1741" w:type="dxa"/>
            <w:tcBorders>
              <w:left w:val="nil"/>
              <w:right w:val="nil"/>
            </w:tcBorders>
          </w:tcPr>
          <w:p w14:paraId="4630C0A1" w14:textId="77777777" w:rsidR="004F3BE9" w:rsidRPr="00402158" w:rsidRDefault="004F3BE9" w:rsidP="00853DEB">
            <w:r w:rsidRPr="00402158">
              <w:rPr>
                <w:rFonts w:hint="eastAsia"/>
              </w:rPr>
              <w:t>0.368(2)</w:t>
            </w:r>
          </w:p>
        </w:tc>
        <w:tc>
          <w:tcPr>
            <w:tcW w:w="1652" w:type="dxa"/>
            <w:tcBorders>
              <w:left w:val="nil"/>
            </w:tcBorders>
          </w:tcPr>
          <w:p w14:paraId="575AA7D2" w14:textId="77777777" w:rsidR="004F3BE9" w:rsidRPr="00402158" w:rsidRDefault="004F3BE9" w:rsidP="00853DEB">
            <w:r w:rsidRPr="00402158">
              <w:rPr>
                <w:rFonts w:hint="eastAsia"/>
              </w:rPr>
              <w:t>1.0</w:t>
            </w:r>
          </w:p>
        </w:tc>
      </w:tr>
      <w:tr w:rsidR="004F3BE9" w:rsidRPr="00402158" w14:paraId="35C18A4A" w14:textId="77777777" w:rsidTr="00853DEB">
        <w:tc>
          <w:tcPr>
            <w:tcW w:w="1632" w:type="dxa"/>
            <w:tcBorders>
              <w:right w:val="nil"/>
            </w:tcBorders>
          </w:tcPr>
          <w:p w14:paraId="2A5CB1D6" w14:textId="77777777" w:rsidR="004F3BE9" w:rsidRPr="00402158" w:rsidRDefault="004F3BE9" w:rsidP="00853DEB">
            <w:r w:rsidRPr="00402158">
              <w:rPr>
                <w:rFonts w:hint="eastAsia"/>
              </w:rPr>
              <w:t>O2b</w:t>
            </w:r>
          </w:p>
        </w:tc>
        <w:tc>
          <w:tcPr>
            <w:tcW w:w="1740" w:type="dxa"/>
            <w:tcBorders>
              <w:left w:val="nil"/>
              <w:right w:val="nil"/>
            </w:tcBorders>
          </w:tcPr>
          <w:p w14:paraId="411F1D28" w14:textId="77777777" w:rsidR="004F3BE9" w:rsidRPr="00402158" w:rsidRDefault="004F3BE9" w:rsidP="00853DEB">
            <w:r w:rsidRPr="00402158">
              <w:rPr>
                <w:rFonts w:hint="eastAsia"/>
              </w:rPr>
              <w:t>0.3663(19)</w:t>
            </w:r>
          </w:p>
        </w:tc>
        <w:tc>
          <w:tcPr>
            <w:tcW w:w="1740" w:type="dxa"/>
            <w:tcBorders>
              <w:left w:val="nil"/>
              <w:right w:val="nil"/>
            </w:tcBorders>
          </w:tcPr>
          <w:p w14:paraId="61AE6D22" w14:textId="77777777" w:rsidR="004F3BE9" w:rsidRPr="00402158" w:rsidRDefault="004F3BE9" w:rsidP="00853DEB">
            <w:r w:rsidRPr="00402158">
              <w:rPr>
                <w:rFonts w:hint="eastAsia"/>
              </w:rPr>
              <w:t>0.8575(19)</w:t>
            </w:r>
          </w:p>
        </w:tc>
        <w:tc>
          <w:tcPr>
            <w:tcW w:w="1741" w:type="dxa"/>
            <w:tcBorders>
              <w:left w:val="nil"/>
              <w:right w:val="nil"/>
            </w:tcBorders>
          </w:tcPr>
          <w:p w14:paraId="7B9D96E0" w14:textId="77777777" w:rsidR="004F3BE9" w:rsidRPr="00402158" w:rsidRDefault="004F3BE9" w:rsidP="00853DEB">
            <w:r w:rsidRPr="00402158">
              <w:rPr>
                <w:rFonts w:hint="eastAsia"/>
              </w:rPr>
              <w:t>0.376(2)</w:t>
            </w:r>
          </w:p>
        </w:tc>
        <w:tc>
          <w:tcPr>
            <w:tcW w:w="1652" w:type="dxa"/>
            <w:tcBorders>
              <w:left w:val="nil"/>
            </w:tcBorders>
          </w:tcPr>
          <w:p w14:paraId="67B2144C" w14:textId="77777777" w:rsidR="004F3BE9" w:rsidRPr="00402158" w:rsidRDefault="004F3BE9" w:rsidP="00853DEB">
            <w:r w:rsidRPr="00402158">
              <w:rPr>
                <w:rFonts w:hint="eastAsia"/>
              </w:rPr>
              <w:t>1.0</w:t>
            </w:r>
          </w:p>
        </w:tc>
      </w:tr>
      <w:tr w:rsidR="004F3BE9" w:rsidRPr="00402158" w14:paraId="4535AEB4" w14:textId="77777777" w:rsidTr="00853DEB">
        <w:tc>
          <w:tcPr>
            <w:tcW w:w="1632" w:type="dxa"/>
            <w:tcBorders>
              <w:right w:val="nil"/>
            </w:tcBorders>
          </w:tcPr>
          <w:p w14:paraId="5CE31B30" w14:textId="77777777" w:rsidR="004F3BE9" w:rsidRPr="00402158" w:rsidRDefault="004F3BE9" w:rsidP="00853DEB">
            <w:r w:rsidRPr="00402158">
              <w:rPr>
                <w:rFonts w:hint="eastAsia"/>
              </w:rPr>
              <w:t>O2c</w:t>
            </w:r>
          </w:p>
        </w:tc>
        <w:tc>
          <w:tcPr>
            <w:tcW w:w="1740" w:type="dxa"/>
            <w:tcBorders>
              <w:left w:val="nil"/>
              <w:right w:val="nil"/>
            </w:tcBorders>
          </w:tcPr>
          <w:p w14:paraId="0F96E645" w14:textId="77777777" w:rsidR="004F3BE9" w:rsidRPr="00402158" w:rsidRDefault="004F3BE9" w:rsidP="00853DEB">
            <w:r w:rsidRPr="00402158">
              <w:rPr>
                <w:rFonts w:hint="eastAsia"/>
              </w:rPr>
              <w:t>0.8660(19)</w:t>
            </w:r>
          </w:p>
        </w:tc>
        <w:tc>
          <w:tcPr>
            <w:tcW w:w="1740" w:type="dxa"/>
            <w:tcBorders>
              <w:left w:val="nil"/>
              <w:right w:val="nil"/>
            </w:tcBorders>
          </w:tcPr>
          <w:p w14:paraId="2B0C92C6" w14:textId="77777777" w:rsidR="004F3BE9" w:rsidRPr="00402158" w:rsidRDefault="004F3BE9" w:rsidP="00853DEB">
            <w:r w:rsidRPr="00402158">
              <w:rPr>
                <w:rFonts w:hint="eastAsia"/>
              </w:rPr>
              <w:t>0.8480(14)</w:t>
            </w:r>
          </w:p>
        </w:tc>
        <w:tc>
          <w:tcPr>
            <w:tcW w:w="1741" w:type="dxa"/>
            <w:tcBorders>
              <w:left w:val="nil"/>
              <w:right w:val="nil"/>
            </w:tcBorders>
          </w:tcPr>
          <w:p w14:paraId="1C678821" w14:textId="77777777" w:rsidR="004F3BE9" w:rsidRPr="00402158" w:rsidRDefault="004F3BE9" w:rsidP="00853DEB">
            <w:r w:rsidRPr="00402158">
              <w:rPr>
                <w:rFonts w:hint="eastAsia"/>
              </w:rPr>
              <w:t>0.116(3)</w:t>
            </w:r>
          </w:p>
        </w:tc>
        <w:tc>
          <w:tcPr>
            <w:tcW w:w="1652" w:type="dxa"/>
            <w:tcBorders>
              <w:left w:val="nil"/>
            </w:tcBorders>
          </w:tcPr>
          <w:p w14:paraId="4ADE176E" w14:textId="77777777" w:rsidR="004F3BE9" w:rsidRPr="00402158" w:rsidRDefault="004F3BE9" w:rsidP="00853DEB">
            <w:r w:rsidRPr="00402158">
              <w:rPr>
                <w:rFonts w:hint="eastAsia"/>
              </w:rPr>
              <w:t>1.0</w:t>
            </w:r>
          </w:p>
        </w:tc>
      </w:tr>
      <w:tr w:rsidR="004F3BE9" w:rsidRPr="00402158" w14:paraId="4DF3D7F1" w14:textId="77777777" w:rsidTr="00853DEB">
        <w:tc>
          <w:tcPr>
            <w:tcW w:w="1632" w:type="dxa"/>
            <w:tcBorders>
              <w:right w:val="nil"/>
            </w:tcBorders>
          </w:tcPr>
          <w:p w14:paraId="377BFDC4" w14:textId="77777777" w:rsidR="004F3BE9" w:rsidRPr="00402158" w:rsidRDefault="004F3BE9" w:rsidP="00853DEB">
            <w:r w:rsidRPr="00402158">
              <w:rPr>
                <w:rFonts w:hint="eastAsia"/>
              </w:rPr>
              <w:t>O2d</w:t>
            </w:r>
          </w:p>
        </w:tc>
        <w:tc>
          <w:tcPr>
            <w:tcW w:w="1740" w:type="dxa"/>
            <w:tcBorders>
              <w:left w:val="nil"/>
              <w:right w:val="nil"/>
            </w:tcBorders>
          </w:tcPr>
          <w:p w14:paraId="2AC321E5" w14:textId="77777777" w:rsidR="004F3BE9" w:rsidRPr="00402158" w:rsidRDefault="004F3BE9" w:rsidP="00853DEB">
            <w:r w:rsidRPr="00402158">
              <w:rPr>
                <w:rFonts w:hint="eastAsia"/>
              </w:rPr>
              <w:t>0.635(2)</w:t>
            </w:r>
          </w:p>
        </w:tc>
        <w:tc>
          <w:tcPr>
            <w:tcW w:w="1740" w:type="dxa"/>
            <w:tcBorders>
              <w:left w:val="nil"/>
              <w:right w:val="nil"/>
            </w:tcBorders>
          </w:tcPr>
          <w:p w14:paraId="1AF811EE" w14:textId="77777777" w:rsidR="004F3BE9" w:rsidRPr="00402158" w:rsidRDefault="004F3BE9" w:rsidP="00853DEB">
            <w:r w:rsidRPr="00402158">
              <w:rPr>
                <w:rFonts w:hint="eastAsia"/>
              </w:rPr>
              <w:t>0.6411(18)</w:t>
            </w:r>
          </w:p>
        </w:tc>
        <w:tc>
          <w:tcPr>
            <w:tcW w:w="1741" w:type="dxa"/>
            <w:tcBorders>
              <w:left w:val="nil"/>
              <w:right w:val="nil"/>
            </w:tcBorders>
          </w:tcPr>
          <w:p w14:paraId="39D492BB" w14:textId="77777777" w:rsidR="004F3BE9" w:rsidRPr="00402158" w:rsidRDefault="004F3BE9" w:rsidP="00853DEB">
            <w:r w:rsidRPr="00402158">
              <w:rPr>
                <w:rFonts w:hint="eastAsia"/>
              </w:rPr>
              <w:t>0.111(3)</w:t>
            </w:r>
          </w:p>
        </w:tc>
        <w:tc>
          <w:tcPr>
            <w:tcW w:w="1652" w:type="dxa"/>
            <w:tcBorders>
              <w:left w:val="nil"/>
            </w:tcBorders>
          </w:tcPr>
          <w:p w14:paraId="2B0DDD69" w14:textId="77777777" w:rsidR="004F3BE9" w:rsidRPr="00402158" w:rsidRDefault="004F3BE9" w:rsidP="00853DEB">
            <w:r w:rsidRPr="00402158">
              <w:rPr>
                <w:rFonts w:hint="eastAsia"/>
              </w:rPr>
              <w:t>1.0</w:t>
            </w:r>
          </w:p>
        </w:tc>
      </w:tr>
      <w:tr w:rsidR="004F3BE9" w:rsidRPr="00402158" w14:paraId="651E0056" w14:textId="77777777" w:rsidTr="00853DEB">
        <w:tc>
          <w:tcPr>
            <w:tcW w:w="1632" w:type="dxa"/>
            <w:tcBorders>
              <w:right w:val="nil"/>
            </w:tcBorders>
          </w:tcPr>
          <w:p w14:paraId="1EB00761" w14:textId="77777777" w:rsidR="004F3BE9" w:rsidRPr="00402158" w:rsidRDefault="004F3BE9" w:rsidP="00853DEB">
            <w:r w:rsidRPr="00402158">
              <w:rPr>
                <w:rFonts w:hint="eastAsia"/>
              </w:rPr>
              <w:t>D1a</w:t>
            </w:r>
          </w:p>
        </w:tc>
        <w:tc>
          <w:tcPr>
            <w:tcW w:w="1740" w:type="dxa"/>
            <w:tcBorders>
              <w:left w:val="nil"/>
              <w:right w:val="nil"/>
            </w:tcBorders>
          </w:tcPr>
          <w:p w14:paraId="6217CB02" w14:textId="77777777" w:rsidR="004F3BE9" w:rsidRPr="00402158" w:rsidRDefault="004F3BE9" w:rsidP="00853DEB">
            <w:r w:rsidRPr="00402158">
              <w:rPr>
                <w:rFonts w:hint="eastAsia"/>
              </w:rPr>
              <w:t>0.116(5)</w:t>
            </w:r>
          </w:p>
        </w:tc>
        <w:tc>
          <w:tcPr>
            <w:tcW w:w="1740" w:type="dxa"/>
            <w:tcBorders>
              <w:left w:val="nil"/>
              <w:right w:val="nil"/>
            </w:tcBorders>
          </w:tcPr>
          <w:p w14:paraId="45D40376" w14:textId="77777777" w:rsidR="004F3BE9" w:rsidRPr="00402158" w:rsidRDefault="004F3BE9" w:rsidP="00853DEB">
            <w:r w:rsidRPr="00402158">
              <w:rPr>
                <w:rFonts w:hint="eastAsia"/>
              </w:rPr>
              <w:t>0.593(5)</w:t>
            </w:r>
          </w:p>
        </w:tc>
        <w:tc>
          <w:tcPr>
            <w:tcW w:w="1741" w:type="dxa"/>
            <w:tcBorders>
              <w:left w:val="nil"/>
              <w:right w:val="nil"/>
            </w:tcBorders>
          </w:tcPr>
          <w:p w14:paraId="7195A9BE" w14:textId="77777777" w:rsidR="004F3BE9" w:rsidRPr="00402158" w:rsidRDefault="004F3BE9" w:rsidP="00853DEB">
            <w:r w:rsidRPr="00402158">
              <w:rPr>
                <w:rFonts w:hint="eastAsia"/>
              </w:rPr>
              <w:t>0.269(6)</w:t>
            </w:r>
          </w:p>
        </w:tc>
        <w:tc>
          <w:tcPr>
            <w:tcW w:w="1652" w:type="dxa"/>
            <w:tcBorders>
              <w:left w:val="nil"/>
            </w:tcBorders>
          </w:tcPr>
          <w:p w14:paraId="159DE319" w14:textId="77777777" w:rsidR="004F3BE9" w:rsidRPr="00402158" w:rsidRDefault="004F3BE9" w:rsidP="00853DEB">
            <w:r w:rsidRPr="00402158">
              <w:rPr>
                <w:rFonts w:hint="eastAsia"/>
              </w:rPr>
              <w:t>0.324(14)</w:t>
            </w:r>
          </w:p>
        </w:tc>
      </w:tr>
      <w:tr w:rsidR="004F3BE9" w:rsidRPr="00402158" w14:paraId="4D72362A" w14:textId="77777777" w:rsidTr="00853DEB">
        <w:tc>
          <w:tcPr>
            <w:tcW w:w="1632" w:type="dxa"/>
            <w:tcBorders>
              <w:right w:val="nil"/>
            </w:tcBorders>
          </w:tcPr>
          <w:p w14:paraId="4AFFBD4E" w14:textId="77777777" w:rsidR="004F3BE9" w:rsidRPr="00402158" w:rsidRDefault="004F3BE9" w:rsidP="00853DEB">
            <w:r w:rsidRPr="00402158">
              <w:rPr>
                <w:rFonts w:hint="eastAsia"/>
              </w:rPr>
              <w:t>D1b</w:t>
            </w:r>
          </w:p>
        </w:tc>
        <w:tc>
          <w:tcPr>
            <w:tcW w:w="1740" w:type="dxa"/>
            <w:tcBorders>
              <w:left w:val="nil"/>
              <w:right w:val="nil"/>
            </w:tcBorders>
          </w:tcPr>
          <w:p w14:paraId="500E3FEA" w14:textId="77777777" w:rsidR="004F3BE9" w:rsidRPr="00402158" w:rsidRDefault="004F3BE9" w:rsidP="00853DEB">
            <w:r w:rsidRPr="00402158">
              <w:rPr>
                <w:rFonts w:hint="eastAsia"/>
              </w:rPr>
              <w:t>0.895(3)</w:t>
            </w:r>
          </w:p>
        </w:tc>
        <w:tc>
          <w:tcPr>
            <w:tcW w:w="1740" w:type="dxa"/>
            <w:tcBorders>
              <w:left w:val="nil"/>
              <w:right w:val="nil"/>
            </w:tcBorders>
          </w:tcPr>
          <w:p w14:paraId="4DB6C109" w14:textId="77777777" w:rsidR="004F3BE9" w:rsidRPr="00402158" w:rsidRDefault="004F3BE9" w:rsidP="00853DEB">
            <w:r w:rsidRPr="00402158">
              <w:rPr>
                <w:rFonts w:hint="eastAsia"/>
              </w:rPr>
              <w:t>0.904(4)</w:t>
            </w:r>
          </w:p>
        </w:tc>
        <w:tc>
          <w:tcPr>
            <w:tcW w:w="1741" w:type="dxa"/>
            <w:tcBorders>
              <w:left w:val="nil"/>
              <w:right w:val="nil"/>
            </w:tcBorders>
          </w:tcPr>
          <w:p w14:paraId="7718459E" w14:textId="77777777" w:rsidR="004F3BE9" w:rsidRPr="00402158" w:rsidRDefault="004F3BE9" w:rsidP="00853DEB">
            <w:r w:rsidRPr="00402158">
              <w:rPr>
                <w:rFonts w:hint="eastAsia"/>
              </w:rPr>
              <w:t>0.260(6)</w:t>
            </w:r>
          </w:p>
        </w:tc>
        <w:tc>
          <w:tcPr>
            <w:tcW w:w="1652" w:type="dxa"/>
            <w:tcBorders>
              <w:left w:val="nil"/>
            </w:tcBorders>
          </w:tcPr>
          <w:p w14:paraId="7933A5F2" w14:textId="77777777" w:rsidR="004F3BE9" w:rsidRPr="00402158" w:rsidRDefault="004F3BE9" w:rsidP="00853DEB">
            <w:r w:rsidRPr="00402158">
              <w:rPr>
                <w:rFonts w:hint="eastAsia"/>
              </w:rPr>
              <w:t>0.5</w:t>
            </w:r>
          </w:p>
        </w:tc>
      </w:tr>
      <w:tr w:rsidR="004F3BE9" w:rsidRPr="00402158" w14:paraId="0B415D3F" w14:textId="77777777" w:rsidTr="00853DEB">
        <w:tc>
          <w:tcPr>
            <w:tcW w:w="1632" w:type="dxa"/>
            <w:tcBorders>
              <w:right w:val="nil"/>
            </w:tcBorders>
          </w:tcPr>
          <w:p w14:paraId="3194CFD6" w14:textId="77777777" w:rsidR="004F3BE9" w:rsidRPr="00402158" w:rsidRDefault="004F3BE9" w:rsidP="00853DEB">
            <w:r w:rsidRPr="00402158">
              <w:rPr>
                <w:rFonts w:hint="eastAsia"/>
              </w:rPr>
              <w:t>D1c</w:t>
            </w:r>
          </w:p>
        </w:tc>
        <w:tc>
          <w:tcPr>
            <w:tcW w:w="1740" w:type="dxa"/>
            <w:tcBorders>
              <w:left w:val="nil"/>
              <w:right w:val="nil"/>
            </w:tcBorders>
          </w:tcPr>
          <w:p w14:paraId="34F611C5" w14:textId="77777777" w:rsidR="004F3BE9" w:rsidRPr="00402158" w:rsidRDefault="004F3BE9" w:rsidP="00853DEB">
            <w:r w:rsidRPr="00402158">
              <w:rPr>
                <w:rFonts w:hint="eastAsia"/>
              </w:rPr>
              <w:t>0.394(3)</w:t>
            </w:r>
          </w:p>
        </w:tc>
        <w:tc>
          <w:tcPr>
            <w:tcW w:w="1740" w:type="dxa"/>
            <w:tcBorders>
              <w:left w:val="nil"/>
              <w:right w:val="nil"/>
            </w:tcBorders>
          </w:tcPr>
          <w:p w14:paraId="5F1481EA" w14:textId="77777777" w:rsidR="004F3BE9" w:rsidRPr="00402158" w:rsidRDefault="004F3BE9" w:rsidP="00853DEB">
            <w:r w:rsidRPr="00402158">
              <w:rPr>
                <w:rFonts w:hint="eastAsia"/>
              </w:rPr>
              <w:t>0.903(3)</w:t>
            </w:r>
          </w:p>
        </w:tc>
        <w:tc>
          <w:tcPr>
            <w:tcW w:w="1741" w:type="dxa"/>
            <w:tcBorders>
              <w:left w:val="nil"/>
              <w:right w:val="nil"/>
            </w:tcBorders>
          </w:tcPr>
          <w:p w14:paraId="30C8D58F" w14:textId="77777777" w:rsidR="004F3BE9" w:rsidRPr="00402158" w:rsidRDefault="004F3BE9" w:rsidP="00853DEB">
            <w:r w:rsidRPr="00402158">
              <w:rPr>
                <w:rFonts w:hint="eastAsia"/>
              </w:rPr>
              <w:t>0.226(4)</w:t>
            </w:r>
          </w:p>
        </w:tc>
        <w:tc>
          <w:tcPr>
            <w:tcW w:w="1652" w:type="dxa"/>
            <w:tcBorders>
              <w:left w:val="nil"/>
            </w:tcBorders>
          </w:tcPr>
          <w:p w14:paraId="23B5A9D7" w14:textId="77777777" w:rsidR="004F3BE9" w:rsidRPr="00402158" w:rsidRDefault="004F3BE9" w:rsidP="00853DEB">
            <w:r w:rsidRPr="00402158">
              <w:rPr>
                <w:rFonts w:hint="eastAsia"/>
              </w:rPr>
              <w:t>0.676(14)</w:t>
            </w:r>
          </w:p>
        </w:tc>
      </w:tr>
      <w:tr w:rsidR="004F3BE9" w:rsidRPr="00402158" w14:paraId="30C8D0E7" w14:textId="77777777" w:rsidTr="00853DEB">
        <w:tc>
          <w:tcPr>
            <w:tcW w:w="1632" w:type="dxa"/>
            <w:tcBorders>
              <w:right w:val="nil"/>
            </w:tcBorders>
          </w:tcPr>
          <w:p w14:paraId="65A2FFF1" w14:textId="77777777" w:rsidR="004F3BE9" w:rsidRPr="00402158" w:rsidRDefault="004F3BE9" w:rsidP="00853DEB">
            <w:r w:rsidRPr="00402158">
              <w:rPr>
                <w:rFonts w:hint="eastAsia"/>
              </w:rPr>
              <w:t>D1d</w:t>
            </w:r>
          </w:p>
        </w:tc>
        <w:tc>
          <w:tcPr>
            <w:tcW w:w="1740" w:type="dxa"/>
            <w:tcBorders>
              <w:left w:val="nil"/>
              <w:right w:val="nil"/>
            </w:tcBorders>
          </w:tcPr>
          <w:p w14:paraId="3941BA63" w14:textId="77777777" w:rsidR="004F3BE9" w:rsidRPr="00402158" w:rsidRDefault="004F3BE9" w:rsidP="00853DEB">
            <w:r w:rsidRPr="00402158">
              <w:rPr>
                <w:rFonts w:hint="eastAsia"/>
              </w:rPr>
              <w:t>0.602(4)</w:t>
            </w:r>
          </w:p>
        </w:tc>
        <w:tc>
          <w:tcPr>
            <w:tcW w:w="1740" w:type="dxa"/>
            <w:tcBorders>
              <w:left w:val="nil"/>
              <w:right w:val="nil"/>
            </w:tcBorders>
          </w:tcPr>
          <w:p w14:paraId="299828C8" w14:textId="77777777" w:rsidR="004F3BE9" w:rsidRPr="00402158" w:rsidRDefault="004F3BE9" w:rsidP="00853DEB">
            <w:r w:rsidRPr="00402158">
              <w:rPr>
                <w:rFonts w:hint="eastAsia"/>
              </w:rPr>
              <w:t>0.611(3)</w:t>
            </w:r>
          </w:p>
        </w:tc>
        <w:tc>
          <w:tcPr>
            <w:tcW w:w="1741" w:type="dxa"/>
            <w:tcBorders>
              <w:left w:val="nil"/>
              <w:right w:val="nil"/>
            </w:tcBorders>
          </w:tcPr>
          <w:p w14:paraId="4D6138B4" w14:textId="77777777" w:rsidR="004F3BE9" w:rsidRPr="00402158" w:rsidRDefault="004F3BE9" w:rsidP="00853DEB">
            <w:r w:rsidRPr="00402158">
              <w:rPr>
                <w:rFonts w:hint="eastAsia"/>
              </w:rPr>
              <w:t>0.282(6)</w:t>
            </w:r>
          </w:p>
        </w:tc>
        <w:tc>
          <w:tcPr>
            <w:tcW w:w="1652" w:type="dxa"/>
            <w:tcBorders>
              <w:left w:val="nil"/>
            </w:tcBorders>
          </w:tcPr>
          <w:p w14:paraId="25C92623" w14:textId="77777777" w:rsidR="004F3BE9" w:rsidRPr="00402158" w:rsidRDefault="004F3BE9" w:rsidP="00853DEB">
            <w:r w:rsidRPr="00402158">
              <w:rPr>
                <w:rFonts w:hint="eastAsia"/>
              </w:rPr>
              <w:t>0.5</w:t>
            </w:r>
          </w:p>
        </w:tc>
      </w:tr>
      <w:tr w:rsidR="004F3BE9" w:rsidRPr="00402158" w14:paraId="281DFF7A" w14:textId="77777777" w:rsidTr="00853DEB">
        <w:tc>
          <w:tcPr>
            <w:tcW w:w="1632" w:type="dxa"/>
            <w:tcBorders>
              <w:right w:val="nil"/>
            </w:tcBorders>
          </w:tcPr>
          <w:p w14:paraId="2302ECA3" w14:textId="77777777" w:rsidR="004F3BE9" w:rsidRPr="00402158" w:rsidRDefault="004F3BE9" w:rsidP="00853DEB">
            <w:r w:rsidRPr="00402158">
              <w:rPr>
                <w:rFonts w:hint="eastAsia"/>
              </w:rPr>
              <w:t>D2a</w:t>
            </w:r>
          </w:p>
        </w:tc>
        <w:tc>
          <w:tcPr>
            <w:tcW w:w="1740" w:type="dxa"/>
            <w:tcBorders>
              <w:left w:val="nil"/>
              <w:right w:val="nil"/>
            </w:tcBorders>
          </w:tcPr>
          <w:p w14:paraId="423CDDF7" w14:textId="77777777" w:rsidR="004F3BE9" w:rsidRPr="00402158" w:rsidRDefault="004F3BE9" w:rsidP="00853DEB">
            <w:r w:rsidRPr="00402158">
              <w:rPr>
                <w:rFonts w:hint="eastAsia"/>
              </w:rPr>
              <w:t>0.061(3)</w:t>
            </w:r>
          </w:p>
        </w:tc>
        <w:tc>
          <w:tcPr>
            <w:tcW w:w="1740" w:type="dxa"/>
            <w:tcBorders>
              <w:left w:val="nil"/>
              <w:right w:val="nil"/>
            </w:tcBorders>
          </w:tcPr>
          <w:p w14:paraId="341C21C6" w14:textId="77777777" w:rsidR="004F3BE9" w:rsidRPr="00402158" w:rsidRDefault="004F3BE9" w:rsidP="00853DEB">
            <w:r w:rsidRPr="00402158">
              <w:rPr>
                <w:rFonts w:hint="eastAsia"/>
              </w:rPr>
              <w:t>0.565(3)</w:t>
            </w:r>
          </w:p>
        </w:tc>
        <w:tc>
          <w:tcPr>
            <w:tcW w:w="1741" w:type="dxa"/>
            <w:tcBorders>
              <w:left w:val="nil"/>
              <w:right w:val="nil"/>
            </w:tcBorders>
          </w:tcPr>
          <w:p w14:paraId="364888FD" w14:textId="77777777" w:rsidR="004F3BE9" w:rsidRPr="00402158" w:rsidRDefault="004F3BE9" w:rsidP="00853DEB">
            <w:r w:rsidRPr="00402158">
              <w:rPr>
                <w:rFonts w:hint="eastAsia"/>
              </w:rPr>
              <w:t>0.103(3)</w:t>
            </w:r>
          </w:p>
        </w:tc>
        <w:tc>
          <w:tcPr>
            <w:tcW w:w="1652" w:type="dxa"/>
            <w:tcBorders>
              <w:left w:val="nil"/>
            </w:tcBorders>
          </w:tcPr>
          <w:p w14:paraId="17BC2682" w14:textId="77777777" w:rsidR="004F3BE9" w:rsidRPr="00402158" w:rsidRDefault="004F3BE9" w:rsidP="00853DEB">
            <w:r w:rsidRPr="00402158">
              <w:rPr>
                <w:rFonts w:hint="eastAsia"/>
              </w:rPr>
              <w:t>0.676(14)</w:t>
            </w:r>
          </w:p>
        </w:tc>
      </w:tr>
      <w:tr w:rsidR="004F3BE9" w:rsidRPr="00402158" w14:paraId="65DD256D" w14:textId="77777777" w:rsidTr="00853DEB">
        <w:tc>
          <w:tcPr>
            <w:tcW w:w="1632" w:type="dxa"/>
            <w:tcBorders>
              <w:right w:val="nil"/>
            </w:tcBorders>
          </w:tcPr>
          <w:p w14:paraId="21DEB248" w14:textId="77777777" w:rsidR="004F3BE9" w:rsidRPr="00402158" w:rsidRDefault="004F3BE9" w:rsidP="00853DEB">
            <w:r w:rsidRPr="00402158">
              <w:rPr>
                <w:rFonts w:hint="eastAsia"/>
              </w:rPr>
              <w:t>D2b</w:t>
            </w:r>
          </w:p>
        </w:tc>
        <w:tc>
          <w:tcPr>
            <w:tcW w:w="1740" w:type="dxa"/>
            <w:tcBorders>
              <w:left w:val="nil"/>
              <w:right w:val="nil"/>
            </w:tcBorders>
          </w:tcPr>
          <w:p w14:paraId="776A2827" w14:textId="77777777" w:rsidR="004F3BE9" w:rsidRPr="00402158" w:rsidRDefault="004F3BE9" w:rsidP="00853DEB">
            <w:r w:rsidRPr="00402158">
              <w:rPr>
                <w:rFonts w:hint="eastAsia"/>
              </w:rPr>
              <w:t>0.939(4)</w:t>
            </w:r>
          </w:p>
        </w:tc>
        <w:tc>
          <w:tcPr>
            <w:tcW w:w="1740" w:type="dxa"/>
            <w:tcBorders>
              <w:left w:val="nil"/>
              <w:right w:val="nil"/>
            </w:tcBorders>
          </w:tcPr>
          <w:p w14:paraId="3E93629E" w14:textId="77777777" w:rsidR="004F3BE9" w:rsidRPr="00402158" w:rsidRDefault="004F3BE9" w:rsidP="00853DEB">
            <w:r w:rsidRPr="00402158">
              <w:rPr>
                <w:rFonts w:hint="eastAsia"/>
              </w:rPr>
              <w:t>0.939(4)</w:t>
            </w:r>
          </w:p>
        </w:tc>
        <w:tc>
          <w:tcPr>
            <w:tcW w:w="1741" w:type="dxa"/>
            <w:tcBorders>
              <w:left w:val="nil"/>
              <w:right w:val="nil"/>
            </w:tcBorders>
          </w:tcPr>
          <w:p w14:paraId="373B2A61" w14:textId="77777777" w:rsidR="004F3BE9" w:rsidRPr="00402158" w:rsidRDefault="004F3BE9" w:rsidP="00853DEB">
            <w:r w:rsidRPr="00402158">
              <w:rPr>
                <w:rFonts w:hint="eastAsia"/>
              </w:rPr>
              <w:t>0.415(6)</w:t>
            </w:r>
          </w:p>
        </w:tc>
        <w:tc>
          <w:tcPr>
            <w:tcW w:w="1652" w:type="dxa"/>
            <w:tcBorders>
              <w:left w:val="nil"/>
            </w:tcBorders>
          </w:tcPr>
          <w:p w14:paraId="73D5A30D" w14:textId="77777777" w:rsidR="004F3BE9" w:rsidRPr="00402158" w:rsidRDefault="004F3BE9" w:rsidP="00853DEB">
            <w:r w:rsidRPr="00402158">
              <w:rPr>
                <w:rFonts w:hint="eastAsia"/>
              </w:rPr>
              <w:t>0.5</w:t>
            </w:r>
          </w:p>
        </w:tc>
      </w:tr>
      <w:tr w:rsidR="004F3BE9" w:rsidRPr="00402158" w14:paraId="6426EA07" w14:textId="77777777" w:rsidTr="00853DEB">
        <w:tc>
          <w:tcPr>
            <w:tcW w:w="1632" w:type="dxa"/>
            <w:tcBorders>
              <w:right w:val="nil"/>
            </w:tcBorders>
          </w:tcPr>
          <w:p w14:paraId="6FF1C29A" w14:textId="77777777" w:rsidR="004F3BE9" w:rsidRPr="00402158" w:rsidRDefault="004F3BE9" w:rsidP="00853DEB">
            <w:r w:rsidRPr="00402158">
              <w:rPr>
                <w:rFonts w:hint="eastAsia"/>
              </w:rPr>
              <w:t>D2c</w:t>
            </w:r>
          </w:p>
        </w:tc>
        <w:tc>
          <w:tcPr>
            <w:tcW w:w="1740" w:type="dxa"/>
            <w:tcBorders>
              <w:left w:val="nil"/>
              <w:right w:val="nil"/>
            </w:tcBorders>
          </w:tcPr>
          <w:p w14:paraId="28C37F63" w14:textId="77777777" w:rsidR="004F3BE9" w:rsidRPr="00402158" w:rsidRDefault="004F3BE9" w:rsidP="00853DEB">
            <w:r w:rsidRPr="00402158">
              <w:rPr>
                <w:rFonts w:hint="eastAsia"/>
              </w:rPr>
              <w:t>0.442(5)</w:t>
            </w:r>
          </w:p>
        </w:tc>
        <w:tc>
          <w:tcPr>
            <w:tcW w:w="1740" w:type="dxa"/>
            <w:tcBorders>
              <w:left w:val="nil"/>
              <w:right w:val="nil"/>
            </w:tcBorders>
          </w:tcPr>
          <w:p w14:paraId="6EFAD2F4" w14:textId="77777777" w:rsidR="004F3BE9" w:rsidRPr="00402158" w:rsidRDefault="004F3BE9" w:rsidP="00853DEB">
            <w:r w:rsidRPr="00402158">
              <w:rPr>
                <w:rFonts w:hint="eastAsia"/>
              </w:rPr>
              <w:t>0.959(5)</w:t>
            </w:r>
          </w:p>
        </w:tc>
        <w:tc>
          <w:tcPr>
            <w:tcW w:w="1741" w:type="dxa"/>
            <w:tcBorders>
              <w:left w:val="nil"/>
              <w:right w:val="nil"/>
            </w:tcBorders>
          </w:tcPr>
          <w:p w14:paraId="277BBA40" w14:textId="77777777" w:rsidR="004F3BE9" w:rsidRPr="00402158" w:rsidRDefault="004F3BE9" w:rsidP="00853DEB">
            <w:r w:rsidRPr="00402158">
              <w:rPr>
                <w:rFonts w:hint="eastAsia"/>
              </w:rPr>
              <w:t>0.138(6)</w:t>
            </w:r>
          </w:p>
        </w:tc>
        <w:tc>
          <w:tcPr>
            <w:tcW w:w="1652" w:type="dxa"/>
            <w:tcBorders>
              <w:left w:val="nil"/>
            </w:tcBorders>
          </w:tcPr>
          <w:p w14:paraId="50A4FA66" w14:textId="77777777" w:rsidR="004F3BE9" w:rsidRPr="00402158" w:rsidRDefault="004F3BE9" w:rsidP="00853DEB">
            <w:r w:rsidRPr="00402158">
              <w:rPr>
                <w:rFonts w:hint="eastAsia"/>
              </w:rPr>
              <w:t>0.324(14)</w:t>
            </w:r>
          </w:p>
        </w:tc>
      </w:tr>
      <w:tr w:rsidR="004F3BE9" w:rsidRPr="00402158" w14:paraId="091C75FA" w14:textId="77777777" w:rsidTr="00853DEB">
        <w:tc>
          <w:tcPr>
            <w:tcW w:w="1632" w:type="dxa"/>
            <w:tcBorders>
              <w:right w:val="nil"/>
            </w:tcBorders>
          </w:tcPr>
          <w:p w14:paraId="43ECF99E" w14:textId="77777777" w:rsidR="004F3BE9" w:rsidRPr="00402158" w:rsidRDefault="004F3BE9" w:rsidP="00853DEB">
            <w:r w:rsidRPr="00402158">
              <w:rPr>
                <w:rFonts w:hint="eastAsia"/>
              </w:rPr>
              <w:t>D2d</w:t>
            </w:r>
          </w:p>
        </w:tc>
        <w:tc>
          <w:tcPr>
            <w:tcW w:w="1740" w:type="dxa"/>
            <w:tcBorders>
              <w:left w:val="nil"/>
              <w:right w:val="nil"/>
            </w:tcBorders>
          </w:tcPr>
          <w:p w14:paraId="7530EB87" w14:textId="77777777" w:rsidR="004F3BE9" w:rsidRPr="00402158" w:rsidRDefault="004F3BE9" w:rsidP="00853DEB">
            <w:r w:rsidRPr="00402158">
              <w:rPr>
                <w:rFonts w:hint="eastAsia"/>
              </w:rPr>
              <w:t>0.547(4)</w:t>
            </w:r>
          </w:p>
        </w:tc>
        <w:tc>
          <w:tcPr>
            <w:tcW w:w="1740" w:type="dxa"/>
            <w:tcBorders>
              <w:left w:val="nil"/>
              <w:right w:val="nil"/>
            </w:tcBorders>
          </w:tcPr>
          <w:p w14:paraId="70C87EAB" w14:textId="77777777" w:rsidR="004F3BE9" w:rsidRPr="00402158" w:rsidRDefault="004F3BE9" w:rsidP="00853DEB">
            <w:r w:rsidRPr="00402158">
              <w:rPr>
                <w:rFonts w:hint="eastAsia"/>
              </w:rPr>
              <w:t>0.565(4)</w:t>
            </w:r>
          </w:p>
        </w:tc>
        <w:tc>
          <w:tcPr>
            <w:tcW w:w="1741" w:type="dxa"/>
            <w:tcBorders>
              <w:left w:val="nil"/>
              <w:right w:val="nil"/>
            </w:tcBorders>
          </w:tcPr>
          <w:p w14:paraId="56B06439" w14:textId="77777777" w:rsidR="004F3BE9" w:rsidRPr="00402158" w:rsidRDefault="004F3BE9" w:rsidP="00853DEB">
            <w:r w:rsidRPr="00402158">
              <w:rPr>
                <w:rFonts w:hint="eastAsia"/>
              </w:rPr>
              <w:t>0.393(7)</w:t>
            </w:r>
          </w:p>
        </w:tc>
        <w:tc>
          <w:tcPr>
            <w:tcW w:w="1652" w:type="dxa"/>
            <w:tcBorders>
              <w:left w:val="nil"/>
            </w:tcBorders>
          </w:tcPr>
          <w:p w14:paraId="4801D385" w14:textId="77777777" w:rsidR="004F3BE9" w:rsidRPr="00402158" w:rsidRDefault="004F3BE9" w:rsidP="00853DEB">
            <w:r w:rsidRPr="00402158">
              <w:rPr>
                <w:rFonts w:hint="eastAsia"/>
              </w:rPr>
              <w:t>0.5</w:t>
            </w:r>
          </w:p>
        </w:tc>
      </w:tr>
      <w:tr w:rsidR="004F3BE9" w:rsidRPr="00402158" w14:paraId="0A12B136" w14:textId="77777777" w:rsidTr="00853DEB">
        <w:tc>
          <w:tcPr>
            <w:tcW w:w="1632" w:type="dxa"/>
            <w:tcBorders>
              <w:right w:val="nil"/>
            </w:tcBorders>
          </w:tcPr>
          <w:p w14:paraId="23E6B770" w14:textId="77777777" w:rsidR="004F3BE9" w:rsidRPr="00402158" w:rsidRDefault="004F3BE9" w:rsidP="00853DEB">
            <w:r w:rsidRPr="00402158">
              <w:rPr>
                <w:rFonts w:hint="eastAsia"/>
              </w:rPr>
              <w:t>D3a</w:t>
            </w:r>
          </w:p>
        </w:tc>
        <w:tc>
          <w:tcPr>
            <w:tcW w:w="1740" w:type="dxa"/>
            <w:tcBorders>
              <w:left w:val="nil"/>
              <w:right w:val="nil"/>
            </w:tcBorders>
          </w:tcPr>
          <w:p w14:paraId="6517FF54" w14:textId="77777777" w:rsidR="004F3BE9" w:rsidRPr="00402158" w:rsidRDefault="004F3BE9" w:rsidP="00853DEB">
            <w:r w:rsidRPr="00402158">
              <w:rPr>
                <w:rFonts w:hint="eastAsia"/>
              </w:rPr>
              <w:t>0.221(4)</w:t>
            </w:r>
          </w:p>
        </w:tc>
        <w:tc>
          <w:tcPr>
            <w:tcW w:w="1740" w:type="dxa"/>
            <w:tcBorders>
              <w:left w:val="nil"/>
              <w:right w:val="nil"/>
            </w:tcBorders>
          </w:tcPr>
          <w:p w14:paraId="64AB29D5" w14:textId="77777777" w:rsidR="004F3BE9" w:rsidRPr="00402158" w:rsidRDefault="004F3BE9" w:rsidP="00853DEB">
            <w:r w:rsidRPr="00402158">
              <w:rPr>
                <w:rFonts w:hint="eastAsia"/>
              </w:rPr>
              <w:t>0.719(4)</w:t>
            </w:r>
          </w:p>
        </w:tc>
        <w:tc>
          <w:tcPr>
            <w:tcW w:w="1741" w:type="dxa"/>
            <w:tcBorders>
              <w:left w:val="nil"/>
              <w:right w:val="nil"/>
            </w:tcBorders>
          </w:tcPr>
          <w:p w14:paraId="1570B4F0" w14:textId="77777777" w:rsidR="004F3BE9" w:rsidRPr="00402158" w:rsidRDefault="004F3BE9" w:rsidP="00853DEB">
            <w:r w:rsidRPr="00402158">
              <w:rPr>
                <w:rFonts w:hint="eastAsia"/>
              </w:rPr>
              <w:t>0.376(4)</w:t>
            </w:r>
          </w:p>
        </w:tc>
        <w:tc>
          <w:tcPr>
            <w:tcW w:w="1652" w:type="dxa"/>
            <w:tcBorders>
              <w:left w:val="nil"/>
            </w:tcBorders>
          </w:tcPr>
          <w:p w14:paraId="1FDA0586" w14:textId="77777777" w:rsidR="004F3BE9" w:rsidRPr="00402158" w:rsidRDefault="004F3BE9" w:rsidP="00853DEB">
            <w:r w:rsidRPr="00402158">
              <w:rPr>
                <w:rFonts w:hint="eastAsia"/>
              </w:rPr>
              <w:t>0.55(3)</w:t>
            </w:r>
          </w:p>
        </w:tc>
      </w:tr>
      <w:tr w:rsidR="004F3BE9" w:rsidRPr="00402158" w14:paraId="0AE16EBC" w14:textId="77777777" w:rsidTr="00853DEB">
        <w:tc>
          <w:tcPr>
            <w:tcW w:w="1632" w:type="dxa"/>
            <w:tcBorders>
              <w:right w:val="nil"/>
            </w:tcBorders>
          </w:tcPr>
          <w:p w14:paraId="0A251BB1" w14:textId="77777777" w:rsidR="004F3BE9" w:rsidRPr="00402158" w:rsidRDefault="004F3BE9" w:rsidP="00853DEB">
            <w:r w:rsidRPr="00402158">
              <w:rPr>
                <w:rFonts w:hint="eastAsia"/>
              </w:rPr>
              <w:t>D3b</w:t>
            </w:r>
          </w:p>
        </w:tc>
        <w:tc>
          <w:tcPr>
            <w:tcW w:w="1740" w:type="dxa"/>
            <w:tcBorders>
              <w:left w:val="nil"/>
              <w:right w:val="nil"/>
            </w:tcBorders>
          </w:tcPr>
          <w:p w14:paraId="4CA41C2F" w14:textId="77777777" w:rsidR="004F3BE9" w:rsidRPr="00402158" w:rsidRDefault="004F3BE9" w:rsidP="00853DEB">
            <w:r w:rsidRPr="00402158">
              <w:rPr>
                <w:rFonts w:hint="eastAsia"/>
              </w:rPr>
              <w:t>0.782(4)</w:t>
            </w:r>
          </w:p>
        </w:tc>
        <w:tc>
          <w:tcPr>
            <w:tcW w:w="1740" w:type="dxa"/>
            <w:tcBorders>
              <w:left w:val="nil"/>
              <w:right w:val="nil"/>
            </w:tcBorders>
          </w:tcPr>
          <w:p w14:paraId="4EDA0A78" w14:textId="77777777" w:rsidR="004F3BE9" w:rsidRPr="00402158" w:rsidRDefault="004F3BE9" w:rsidP="00853DEB">
            <w:r w:rsidRPr="00402158">
              <w:rPr>
                <w:rFonts w:hint="eastAsia"/>
              </w:rPr>
              <w:t>0.784(5)</w:t>
            </w:r>
          </w:p>
        </w:tc>
        <w:tc>
          <w:tcPr>
            <w:tcW w:w="1741" w:type="dxa"/>
            <w:tcBorders>
              <w:left w:val="nil"/>
              <w:right w:val="nil"/>
            </w:tcBorders>
          </w:tcPr>
          <w:p w14:paraId="1DD07DCE" w14:textId="77777777" w:rsidR="004F3BE9" w:rsidRPr="00402158" w:rsidRDefault="004F3BE9" w:rsidP="00853DEB">
            <w:r w:rsidRPr="00402158">
              <w:rPr>
                <w:rFonts w:hint="eastAsia"/>
              </w:rPr>
              <w:t>0.128(8)</w:t>
            </w:r>
          </w:p>
        </w:tc>
        <w:tc>
          <w:tcPr>
            <w:tcW w:w="1652" w:type="dxa"/>
            <w:tcBorders>
              <w:left w:val="nil"/>
            </w:tcBorders>
          </w:tcPr>
          <w:p w14:paraId="62770400" w14:textId="77777777" w:rsidR="004F3BE9" w:rsidRPr="00402158" w:rsidRDefault="004F3BE9" w:rsidP="00853DEB">
            <w:r w:rsidRPr="00402158">
              <w:rPr>
                <w:rFonts w:hint="eastAsia"/>
              </w:rPr>
              <w:t>0.5</w:t>
            </w:r>
          </w:p>
        </w:tc>
      </w:tr>
      <w:tr w:rsidR="004F3BE9" w:rsidRPr="00402158" w14:paraId="205AD60D" w14:textId="77777777" w:rsidTr="00853DEB">
        <w:tc>
          <w:tcPr>
            <w:tcW w:w="1632" w:type="dxa"/>
            <w:tcBorders>
              <w:right w:val="nil"/>
            </w:tcBorders>
          </w:tcPr>
          <w:p w14:paraId="0561EA02" w14:textId="77777777" w:rsidR="004F3BE9" w:rsidRPr="00402158" w:rsidRDefault="004F3BE9" w:rsidP="00853DEB">
            <w:r w:rsidRPr="00402158">
              <w:rPr>
                <w:rFonts w:hint="eastAsia"/>
              </w:rPr>
              <w:t>D3c</w:t>
            </w:r>
          </w:p>
        </w:tc>
        <w:tc>
          <w:tcPr>
            <w:tcW w:w="1740" w:type="dxa"/>
            <w:tcBorders>
              <w:left w:val="nil"/>
              <w:right w:val="nil"/>
            </w:tcBorders>
          </w:tcPr>
          <w:p w14:paraId="185AFBB0" w14:textId="77777777" w:rsidR="004F3BE9" w:rsidRPr="00402158" w:rsidRDefault="004F3BE9" w:rsidP="00853DEB">
            <w:r w:rsidRPr="00402158">
              <w:rPr>
                <w:rFonts w:hint="eastAsia"/>
              </w:rPr>
              <w:t>0.283(4)</w:t>
            </w:r>
          </w:p>
        </w:tc>
        <w:tc>
          <w:tcPr>
            <w:tcW w:w="1740" w:type="dxa"/>
            <w:tcBorders>
              <w:left w:val="nil"/>
              <w:right w:val="nil"/>
            </w:tcBorders>
          </w:tcPr>
          <w:p w14:paraId="757641D0" w14:textId="77777777" w:rsidR="004F3BE9" w:rsidRPr="00402158" w:rsidRDefault="004F3BE9" w:rsidP="00853DEB">
            <w:r w:rsidRPr="00402158">
              <w:rPr>
                <w:rFonts w:hint="eastAsia"/>
              </w:rPr>
              <w:t>0.780(5)</w:t>
            </w:r>
          </w:p>
        </w:tc>
        <w:tc>
          <w:tcPr>
            <w:tcW w:w="1741" w:type="dxa"/>
            <w:tcBorders>
              <w:left w:val="nil"/>
              <w:right w:val="nil"/>
            </w:tcBorders>
          </w:tcPr>
          <w:p w14:paraId="54C7AF37" w14:textId="77777777" w:rsidR="004F3BE9" w:rsidRPr="00402158" w:rsidRDefault="004F3BE9" w:rsidP="00853DEB">
            <w:r w:rsidRPr="00402158">
              <w:rPr>
                <w:rFonts w:hint="eastAsia"/>
              </w:rPr>
              <w:t>0.371(5)</w:t>
            </w:r>
          </w:p>
        </w:tc>
        <w:tc>
          <w:tcPr>
            <w:tcW w:w="1652" w:type="dxa"/>
            <w:tcBorders>
              <w:left w:val="nil"/>
            </w:tcBorders>
          </w:tcPr>
          <w:p w14:paraId="0B99A4FB" w14:textId="77777777" w:rsidR="004F3BE9" w:rsidRPr="00402158" w:rsidRDefault="004F3BE9" w:rsidP="00853DEB">
            <w:r w:rsidRPr="00402158">
              <w:rPr>
                <w:rFonts w:hint="eastAsia"/>
              </w:rPr>
              <w:t>0.45(3)</w:t>
            </w:r>
          </w:p>
        </w:tc>
      </w:tr>
      <w:tr w:rsidR="004F3BE9" w:rsidRPr="00402158" w14:paraId="657B4EA1" w14:textId="77777777" w:rsidTr="00853DEB">
        <w:tc>
          <w:tcPr>
            <w:tcW w:w="1632" w:type="dxa"/>
            <w:tcBorders>
              <w:right w:val="nil"/>
            </w:tcBorders>
          </w:tcPr>
          <w:p w14:paraId="57D27249" w14:textId="77777777" w:rsidR="004F3BE9" w:rsidRPr="00402158" w:rsidRDefault="004F3BE9" w:rsidP="00853DEB">
            <w:r w:rsidRPr="00402158">
              <w:rPr>
                <w:rFonts w:hint="eastAsia"/>
              </w:rPr>
              <w:t>D3d</w:t>
            </w:r>
          </w:p>
        </w:tc>
        <w:tc>
          <w:tcPr>
            <w:tcW w:w="1740" w:type="dxa"/>
            <w:tcBorders>
              <w:left w:val="nil"/>
              <w:right w:val="nil"/>
            </w:tcBorders>
          </w:tcPr>
          <w:p w14:paraId="3F7731E3" w14:textId="77777777" w:rsidR="004F3BE9" w:rsidRPr="00402158" w:rsidRDefault="004F3BE9" w:rsidP="00853DEB">
            <w:r w:rsidRPr="00402158">
              <w:rPr>
                <w:rFonts w:hint="eastAsia"/>
              </w:rPr>
              <w:t>0.723(4)</w:t>
            </w:r>
          </w:p>
        </w:tc>
        <w:tc>
          <w:tcPr>
            <w:tcW w:w="1740" w:type="dxa"/>
            <w:tcBorders>
              <w:left w:val="nil"/>
              <w:right w:val="nil"/>
            </w:tcBorders>
          </w:tcPr>
          <w:p w14:paraId="5AC1A35C" w14:textId="77777777" w:rsidR="004F3BE9" w:rsidRPr="00402158" w:rsidRDefault="004F3BE9" w:rsidP="00853DEB">
            <w:r w:rsidRPr="00402158">
              <w:rPr>
                <w:rFonts w:hint="eastAsia"/>
              </w:rPr>
              <w:t>0.711(4)</w:t>
            </w:r>
          </w:p>
        </w:tc>
        <w:tc>
          <w:tcPr>
            <w:tcW w:w="1741" w:type="dxa"/>
            <w:tcBorders>
              <w:left w:val="nil"/>
              <w:right w:val="nil"/>
            </w:tcBorders>
          </w:tcPr>
          <w:p w14:paraId="51A4EEB7" w14:textId="77777777" w:rsidR="004F3BE9" w:rsidRPr="00402158" w:rsidRDefault="004F3BE9" w:rsidP="00853DEB">
            <w:r w:rsidRPr="00402158">
              <w:rPr>
                <w:rFonts w:hint="eastAsia"/>
              </w:rPr>
              <w:t>0.122(8)</w:t>
            </w:r>
          </w:p>
        </w:tc>
        <w:tc>
          <w:tcPr>
            <w:tcW w:w="1652" w:type="dxa"/>
            <w:tcBorders>
              <w:left w:val="nil"/>
            </w:tcBorders>
          </w:tcPr>
          <w:p w14:paraId="3F66CAB5" w14:textId="77777777" w:rsidR="004F3BE9" w:rsidRPr="00402158" w:rsidRDefault="004F3BE9" w:rsidP="00853DEB">
            <w:r w:rsidRPr="00402158">
              <w:rPr>
                <w:rFonts w:hint="eastAsia"/>
              </w:rPr>
              <w:t>0.5</w:t>
            </w:r>
          </w:p>
        </w:tc>
      </w:tr>
      <w:tr w:rsidR="004F3BE9" w:rsidRPr="00402158" w14:paraId="583C9F5E" w14:textId="77777777" w:rsidTr="00853DEB">
        <w:tc>
          <w:tcPr>
            <w:tcW w:w="1632" w:type="dxa"/>
            <w:tcBorders>
              <w:right w:val="nil"/>
            </w:tcBorders>
          </w:tcPr>
          <w:p w14:paraId="46845E44" w14:textId="77777777" w:rsidR="004F3BE9" w:rsidRPr="00402158" w:rsidRDefault="004F3BE9" w:rsidP="00853DEB">
            <w:r w:rsidRPr="00402158">
              <w:rPr>
                <w:rFonts w:hint="eastAsia"/>
              </w:rPr>
              <w:t>D4a</w:t>
            </w:r>
          </w:p>
        </w:tc>
        <w:tc>
          <w:tcPr>
            <w:tcW w:w="1740" w:type="dxa"/>
            <w:tcBorders>
              <w:left w:val="nil"/>
              <w:right w:val="nil"/>
            </w:tcBorders>
          </w:tcPr>
          <w:p w14:paraId="5F212022" w14:textId="77777777" w:rsidR="004F3BE9" w:rsidRPr="00402158" w:rsidRDefault="004F3BE9" w:rsidP="00853DEB">
            <w:r w:rsidRPr="00402158">
              <w:rPr>
                <w:rFonts w:hint="eastAsia"/>
              </w:rPr>
              <w:t>0.833(3)</w:t>
            </w:r>
          </w:p>
        </w:tc>
        <w:tc>
          <w:tcPr>
            <w:tcW w:w="1740" w:type="dxa"/>
            <w:tcBorders>
              <w:left w:val="nil"/>
              <w:right w:val="nil"/>
            </w:tcBorders>
          </w:tcPr>
          <w:p w14:paraId="14DA927E" w14:textId="77777777" w:rsidR="004F3BE9" w:rsidRPr="00402158" w:rsidRDefault="004F3BE9" w:rsidP="00853DEB">
            <w:r w:rsidRPr="00402158">
              <w:rPr>
                <w:rFonts w:hint="eastAsia"/>
              </w:rPr>
              <w:t>0.952(3)</w:t>
            </w:r>
          </w:p>
        </w:tc>
        <w:tc>
          <w:tcPr>
            <w:tcW w:w="1741" w:type="dxa"/>
            <w:tcBorders>
              <w:left w:val="nil"/>
              <w:right w:val="nil"/>
            </w:tcBorders>
          </w:tcPr>
          <w:p w14:paraId="2032B2F5" w14:textId="77777777" w:rsidR="004F3BE9" w:rsidRPr="00402158" w:rsidRDefault="004F3BE9" w:rsidP="00853DEB">
            <w:r w:rsidRPr="00402158">
              <w:rPr>
                <w:rFonts w:hint="eastAsia"/>
              </w:rPr>
              <w:t>0.039(4)</w:t>
            </w:r>
          </w:p>
        </w:tc>
        <w:tc>
          <w:tcPr>
            <w:tcW w:w="1652" w:type="dxa"/>
            <w:tcBorders>
              <w:left w:val="nil"/>
            </w:tcBorders>
          </w:tcPr>
          <w:p w14:paraId="540829E9" w14:textId="77777777" w:rsidR="004F3BE9" w:rsidRPr="00402158" w:rsidRDefault="004F3BE9" w:rsidP="00853DEB">
            <w:r w:rsidRPr="00402158">
              <w:rPr>
                <w:rFonts w:hint="eastAsia"/>
              </w:rPr>
              <w:t>0.69(2)</w:t>
            </w:r>
          </w:p>
        </w:tc>
      </w:tr>
      <w:tr w:rsidR="004F3BE9" w:rsidRPr="00402158" w14:paraId="08EF0082" w14:textId="77777777" w:rsidTr="00853DEB">
        <w:tc>
          <w:tcPr>
            <w:tcW w:w="1632" w:type="dxa"/>
            <w:tcBorders>
              <w:right w:val="nil"/>
            </w:tcBorders>
          </w:tcPr>
          <w:p w14:paraId="28BABD2E" w14:textId="77777777" w:rsidR="004F3BE9" w:rsidRPr="00402158" w:rsidRDefault="004F3BE9" w:rsidP="00853DEB">
            <w:r w:rsidRPr="00402158">
              <w:rPr>
                <w:rFonts w:hint="eastAsia"/>
              </w:rPr>
              <w:t>D4b</w:t>
            </w:r>
          </w:p>
        </w:tc>
        <w:tc>
          <w:tcPr>
            <w:tcW w:w="1740" w:type="dxa"/>
            <w:tcBorders>
              <w:left w:val="nil"/>
              <w:right w:val="nil"/>
            </w:tcBorders>
          </w:tcPr>
          <w:p w14:paraId="1EF853FF" w14:textId="77777777" w:rsidR="004F3BE9" w:rsidRPr="00402158" w:rsidRDefault="004F3BE9" w:rsidP="00853DEB">
            <w:r w:rsidRPr="00402158">
              <w:rPr>
                <w:rFonts w:hint="eastAsia"/>
              </w:rPr>
              <w:t>0.177(5)</w:t>
            </w:r>
          </w:p>
        </w:tc>
        <w:tc>
          <w:tcPr>
            <w:tcW w:w="1740" w:type="dxa"/>
            <w:tcBorders>
              <w:left w:val="nil"/>
              <w:right w:val="nil"/>
            </w:tcBorders>
          </w:tcPr>
          <w:p w14:paraId="37BB1FA6" w14:textId="77777777" w:rsidR="004F3BE9" w:rsidRPr="00402158" w:rsidRDefault="004F3BE9" w:rsidP="00853DEB">
            <w:r w:rsidRPr="00402158">
              <w:rPr>
                <w:rFonts w:hint="eastAsia"/>
              </w:rPr>
              <w:t>0.549(5)</w:t>
            </w:r>
          </w:p>
        </w:tc>
        <w:tc>
          <w:tcPr>
            <w:tcW w:w="1741" w:type="dxa"/>
            <w:tcBorders>
              <w:left w:val="nil"/>
              <w:right w:val="nil"/>
            </w:tcBorders>
          </w:tcPr>
          <w:p w14:paraId="20B9FE1F" w14:textId="77777777" w:rsidR="004F3BE9" w:rsidRPr="00402158" w:rsidRDefault="004F3BE9" w:rsidP="00853DEB">
            <w:r w:rsidRPr="00402158">
              <w:rPr>
                <w:rFonts w:hint="eastAsia"/>
              </w:rPr>
              <w:t>0.450(6)</w:t>
            </w:r>
          </w:p>
        </w:tc>
        <w:tc>
          <w:tcPr>
            <w:tcW w:w="1652" w:type="dxa"/>
            <w:tcBorders>
              <w:left w:val="nil"/>
            </w:tcBorders>
          </w:tcPr>
          <w:p w14:paraId="1A56A46F" w14:textId="77777777" w:rsidR="004F3BE9" w:rsidRPr="00402158" w:rsidRDefault="004F3BE9" w:rsidP="00853DEB">
            <w:r w:rsidRPr="00402158">
              <w:rPr>
                <w:rFonts w:hint="eastAsia"/>
              </w:rPr>
              <w:t>0.40(2)</w:t>
            </w:r>
          </w:p>
        </w:tc>
      </w:tr>
      <w:tr w:rsidR="004F3BE9" w:rsidRPr="00402158" w14:paraId="2A2EDC11" w14:textId="77777777" w:rsidTr="00853DEB">
        <w:tc>
          <w:tcPr>
            <w:tcW w:w="1632" w:type="dxa"/>
            <w:tcBorders>
              <w:right w:val="nil"/>
            </w:tcBorders>
          </w:tcPr>
          <w:p w14:paraId="53F327F5" w14:textId="77777777" w:rsidR="004F3BE9" w:rsidRPr="00402158" w:rsidRDefault="004F3BE9" w:rsidP="00853DEB">
            <w:r w:rsidRPr="00402158">
              <w:rPr>
                <w:rFonts w:hint="eastAsia"/>
              </w:rPr>
              <w:t>D4c</w:t>
            </w:r>
          </w:p>
        </w:tc>
        <w:tc>
          <w:tcPr>
            <w:tcW w:w="1740" w:type="dxa"/>
            <w:tcBorders>
              <w:left w:val="nil"/>
              <w:right w:val="nil"/>
            </w:tcBorders>
          </w:tcPr>
          <w:p w14:paraId="3250CCB4" w14:textId="77777777" w:rsidR="004F3BE9" w:rsidRPr="00402158" w:rsidRDefault="004F3BE9" w:rsidP="00853DEB">
            <w:r w:rsidRPr="00402158">
              <w:rPr>
                <w:rFonts w:hint="eastAsia"/>
              </w:rPr>
              <w:t>0.666(2)</w:t>
            </w:r>
          </w:p>
        </w:tc>
        <w:tc>
          <w:tcPr>
            <w:tcW w:w="1740" w:type="dxa"/>
            <w:tcBorders>
              <w:left w:val="nil"/>
              <w:right w:val="nil"/>
            </w:tcBorders>
          </w:tcPr>
          <w:p w14:paraId="60C9E20A" w14:textId="77777777" w:rsidR="004F3BE9" w:rsidRPr="00402158" w:rsidRDefault="004F3BE9" w:rsidP="00853DEB">
            <w:r w:rsidRPr="00402158">
              <w:rPr>
                <w:rFonts w:hint="eastAsia"/>
              </w:rPr>
              <w:t>0.551(3)</w:t>
            </w:r>
          </w:p>
        </w:tc>
        <w:tc>
          <w:tcPr>
            <w:tcW w:w="1741" w:type="dxa"/>
            <w:tcBorders>
              <w:left w:val="nil"/>
              <w:right w:val="nil"/>
            </w:tcBorders>
          </w:tcPr>
          <w:p w14:paraId="3BF192DE" w14:textId="77777777" w:rsidR="004F3BE9" w:rsidRPr="00402158" w:rsidRDefault="004F3BE9" w:rsidP="00853DEB">
            <w:r w:rsidRPr="00402158">
              <w:rPr>
                <w:rFonts w:hint="eastAsia"/>
              </w:rPr>
              <w:t>0.034(4)</w:t>
            </w:r>
          </w:p>
        </w:tc>
        <w:tc>
          <w:tcPr>
            <w:tcW w:w="1652" w:type="dxa"/>
            <w:tcBorders>
              <w:left w:val="nil"/>
            </w:tcBorders>
          </w:tcPr>
          <w:p w14:paraId="3D9C2471" w14:textId="77777777" w:rsidR="004F3BE9" w:rsidRPr="00402158" w:rsidRDefault="004F3BE9" w:rsidP="00853DEB">
            <w:r w:rsidRPr="00402158">
              <w:rPr>
                <w:rFonts w:hint="eastAsia"/>
              </w:rPr>
              <w:t>0.78(2)</w:t>
            </w:r>
          </w:p>
        </w:tc>
      </w:tr>
      <w:tr w:rsidR="004F3BE9" w:rsidRPr="00402158" w14:paraId="066F98D1" w14:textId="77777777" w:rsidTr="00853DEB">
        <w:tc>
          <w:tcPr>
            <w:tcW w:w="1632" w:type="dxa"/>
            <w:tcBorders>
              <w:right w:val="nil"/>
            </w:tcBorders>
          </w:tcPr>
          <w:p w14:paraId="62BD49EC" w14:textId="77777777" w:rsidR="004F3BE9" w:rsidRPr="00402158" w:rsidRDefault="004F3BE9" w:rsidP="00853DEB">
            <w:r w:rsidRPr="00402158">
              <w:rPr>
                <w:rFonts w:hint="eastAsia"/>
              </w:rPr>
              <w:t>D4d</w:t>
            </w:r>
          </w:p>
        </w:tc>
        <w:tc>
          <w:tcPr>
            <w:tcW w:w="1740" w:type="dxa"/>
            <w:tcBorders>
              <w:left w:val="nil"/>
              <w:right w:val="nil"/>
            </w:tcBorders>
          </w:tcPr>
          <w:p w14:paraId="12C9C318" w14:textId="77777777" w:rsidR="004F3BE9" w:rsidRPr="00402158" w:rsidRDefault="004F3BE9" w:rsidP="00853DEB">
            <w:r w:rsidRPr="00402158">
              <w:rPr>
                <w:rFonts w:hint="eastAsia"/>
              </w:rPr>
              <w:t>0.308(5)</w:t>
            </w:r>
          </w:p>
        </w:tc>
        <w:tc>
          <w:tcPr>
            <w:tcW w:w="1740" w:type="dxa"/>
            <w:tcBorders>
              <w:left w:val="nil"/>
              <w:right w:val="nil"/>
            </w:tcBorders>
          </w:tcPr>
          <w:p w14:paraId="614E39D2" w14:textId="77777777" w:rsidR="004F3BE9" w:rsidRPr="00402158" w:rsidRDefault="004F3BE9" w:rsidP="00853DEB">
            <w:r w:rsidRPr="00402158">
              <w:rPr>
                <w:rFonts w:hint="eastAsia"/>
              </w:rPr>
              <w:t>0.934(4)</w:t>
            </w:r>
          </w:p>
        </w:tc>
        <w:tc>
          <w:tcPr>
            <w:tcW w:w="1741" w:type="dxa"/>
            <w:tcBorders>
              <w:left w:val="nil"/>
              <w:right w:val="nil"/>
            </w:tcBorders>
          </w:tcPr>
          <w:p w14:paraId="110D1FC8" w14:textId="77777777" w:rsidR="004F3BE9" w:rsidRPr="00402158" w:rsidRDefault="004F3BE9" w:rsidP="00853DEB">
            <w:r w:rsidRPr="00402158">
              <w:rPr>
                <w:rFonts w:hint="eastAsia"/>
              </w:rPr>
              <w:t>0.414(6)</w:t>
            </w:r>
          </w:p>
        </w:tc>
        <w:tc>
          <w:tcPr>
            <w:tcW w:w="1652" w:type="dxa"/>
            <w:tcBorders>
              <w:left w:val="nil"/>
            </w:tcBorders>
          </w:tcPr>
          <w:p w14:paraId="3F89041D" w14:textId="77777777" w:rsidR="004F3BE9" w:rsidRPr="00402158" w:rsidRDefault="004F3BE9" w:rsidP="00853DEB">
            <w:r w:rsidRPr="00402158">
              <w:rPr>
                <w:rFonts w:hint="eastAsia"/>
              </w:rPr>
              <w:t>0.27(7)</w:t>
            </w:r>
          </w:p>
        </w:tc>
      </w:tr>
      <w:tr w:rsidR="004F3BE9" w:rsidRPr="00402158" w14:paraId="2C9047F8" w14:textId="77777777" w:rsidTr="00853DEB">
        <w:tc>
          <w:tcPr>
            <w:tcW w:w="1632" w:type="dxa"/>
            <w:tcBorders>
              <w:right w:val="nil"/>
            </w:tcBorders>
          </w:tcPr>
          <w:p w14:paraId="024639F5" w14:textId="77777777" w:rsidR="004F3BE9" w:rsidRPr="00402158" w:rsidRDefault="004F3BE9" w:rsidP="00853DEB">
            <w:r w:rsidRPr="00402158">
              <w:rPr>
                <w:rFonts w:hint="eastAsia"/>
              </w:rPr>
              <w:t>D4e</w:t>
            </w:r>
          </w:p>
        </w:tc>
        <w:tc>
          <w:tcPr>
            <w:tcW w:w="1740" w:type="dxa"/>
            <w:tcBorders>
              <w:left w:val="nil"/>
              <w:right w:val="nil"/>
            </w:tcBorders>
          </w:tcPr>
          <w:p w14:paraId="5B2A300A" w14:textId="77777777" w:rsidR="004F3BE9" w:rsidRPr="00402158" w:rsidRDefault="004F3BE9" w:rsidP="00853DEB">
            <w:r w:rsidRPr="00402158">
              <w:rPr>
                <w:rFonts w:hint="eastAsia"/>
              </w:rPr>
              <w:t>0.950(3)</w:t>
            </w:r>
          </w:p>
        </w:tc>
        <w:tc>
          <w:tcPr>
            <w:tcW w:w="1740" w:type="dxa"/>
            <w:tcBorders>
              <w:left w:val="nil"/>
              <w:right w:val="nil"/>
            </w:tcBorders>
          </w:tcPr>
          <w:p w14:paraId="7C81C6C6" w14:textId="77777777" w:rsidR="004F3BE9" w:rsidRPr="00402158" w:rsidRDefault="004F3BE9" w:rsidP="00853DEB">
            <w:r w:rsidRPr="00402158">
              <w:rPr>
                <w:rFonts w:hint="eastAsia"/>
              </w:rPr>
              <w:t>0.333(3)</w:t>
            </w:r>
          </w:p>
        </w:tc>
        <w:tc>
          <w:tcPr>
            <w:tcW w:w="1741" w:type="dxa"/>
            <w:tcBorders>
              <w:left w:val="nil"/>
              <w:right w:val="nil"/>
            </w:tcBorders>
          </w:tcPr>
          <w:p w14:paraId="19B3944A" w14:textId="77777777" w:rsidR="004F3BE9" w:rsidRPr="00402158" w:rsidRDefault="004F3BE9" w:rsidP="00853DEB">
            <w:r w:rsidRPr="00402158">
              <w:rPr>
                <w:rFonts w:hint="eastAsia"/>
              </w:rPr>
              <w:t>0.466(4)</w:t>
            </w:r>
          </w:p>
        </w:tc>
        <w:tc>
          <w:tcPr>
            <w:tcW w:w="1652" w:type="dxa"/>
            <w:tcBorders>
              <w:left w:val="nil"/>
            </w:tcBorders>
          </w:tcPr>
          <w:p w14:paraId="194CA630" w14:textId="77777777" w:rsidR="004F3BE9" w:rsidRPr="00402158" w:rsidRDefault="004F3BE9" w:rsidP="00853DEB">
            <w:r w:rsidRPr="00402158">
              <w:rPr>
                <w:rFonts w:hint="eastAsia"/>
              </w:rPr>
              <w:t>0.73(7)</w:t>
            </w:r>
          </w:p>
        </w:tc>
      </w:tr>
      <w:tr w:rsidR="004F3BE9" w:rsidRPr="00402158" w14:paraId="349F0C80" w14:textId="77777777" w:rsidTr="00853DEB">
        <w:tc>
          <w:tcPr>
            <w:tcW w:w="1632" w:type="dxa"/>
            <w:tcBorders>
              <w:right w:val="nil"/>
            </w:tcBorders>
          </w:tcPr>
          <w:p w14:paraId="3625C857" w14:textId="77777777" w:rsidR="004F3BE9" w:rsidRPr="00402158" w:rsidRDefault="004F3BE9" w:rsidP="00853DEB">
            <w:r w:rsidRPr="00402158">
              <w:rPr>
                <w:rFonts w:hint="eastAsia"/>
              </w:rPr>
              <w:t>D4f</w:t>
            </w:r>
          </w:p>
        </w:tc>
        <w:tc>
          <w:tcPr>
            <w:tcW w:w="1740" w:type="dxa"/>
            <w:tcBorders>
              <w:left w:val="nil"/>
              <w:right w:val="nil"/>
            </w:tcBorders>
          </w:tcPr>
          <w:p w14:paraId="628383E0" w14:textId="77777777" w:rsidR="004F3BE9" w:rsidRPr="00402158" w:rsidRDefault="004F3BE9" w:rsidP="00853DEB">
            <w:r w:rsidRPr="00402158">
              <w:rPr>
                <w:rFonts w:hint="eastAsia"/>
              </w:rPr>
              <w:t>0.544(8)</w:t>
            </w:r>
          </w:p>
        </w:tc>
        <w:tc>
          <w:tcPr>
            <w:tcW w:w="1740" w:type="dxa"/>
            <w:tcBorders>
              <w:left w:val="nil"/>
              <w:right w:val="nil"/>
            </w:tcBorders>
          </w:tcPr>
          <w:p w14:paraId="6A671325" w14:textId="77777777" w:rsidR="004F3BE9" w:rsidRPr="00402158" w:rsidRDefault="004F3BE9" w:rsidP="00853DEB">
            <w:r w:rsidRPr="00402158">
              <w:rPr>
                <w:rFonts w:hint="eastAsia"/>
              </w:rPr>
              <w:t>0.672(8)</w:t>
            </w:r>
          </w:p>
        </w:tc>
        <w:tc>
          <w:tcPr>
            <w:tcW w:w="1741" w:type="dxa"/>
            <w:tcBorders>
              <w:left w:val="nil"/>
              <w:right w:val="nil"/>
            </w:tcBorders>
          </w:tcPr>
          <w:p w14:paraId="0F566C6E" w14:textId="77777777" w:rsidR="004F3BE9" w:rsidRPr="00402158" w:rsidRDefault="004F3BE9" w:rsidP="00853DEB">
            <w:r w:rsidRPr="00402158">
              <w:rPr>
                <w:rFonts w:hint="eastAsia"/>
              </w:rPr>
              <w:t>0.031(11)</w:t>
            </w:r>
          </w:p>
        </w:tc>
        <w:tc>
          <w:tcPr>
            <w:tcW w:w="1652" w:type="dxa"/>
            <w:tcBorders>
              <w:left w:val="nil"/>
            </w:tcBorders>
          </w:tcPr>
          <w:p w14:paraId="018A605A" w14:textId="77777777" w:rsidR="004F3BE9" w:rsidRPr="00402158" w:rsidRDefault="004F3BE9" w:rsidP="00853DEB">
            <w:r w:rsidRPr="00402158">
              <w:rPr>
                <w:rFonts w:hint="eastAsia"/>
              </w:rPr>
              <w:t>0.22(2)</w:t>
            </w:r>
          </w:p>
        </w:tc>
      </w:tr>
      <w:tr w:rsidR="004F3BE9" w:rsidRPr="00402158" w14:paraId="2F79E038" w14:textId="77777777" w:rsidTr="00853DEB">
        <w:tc>
          <w:tcPr>
            <w:tcW w:w="1632" w:type="dxa"/>
            <w:tcBorders>
              <w:right w:val="nil"/>
            </w:tcBorders>
          </w:tcPr>
          <w:p w14:paraId="54AF5FFE" w14:textId="77777777" w:rsidR="004F3BE9" w:rsidRPr="00402158" w:rsidRDefault="004F3BE9" w:rsidP="00853DEB">
            <w:r w:rsidRPr="00402158">
              <w:rPr>
                <w:rFonts w:hint="eastAsia"/>
              </w:rPr>
              <w:t>D4g</w:t>
            </w:r>
          </w:p>
        </w:tc>
        <w:tc>
          <w:tcPr>
            <w:tcW w:w="1740" w:type="dxa"/>
            <w:tcBorders>
              <w:left w:val="nil"/>
              <w:right w:val="nil"/>
            </w:tcBorders>
          </w:tcPr>
          <w:p w14:paraId="67028247" w14:textId="77777777" w:rsidR="004F3BE9" w:rsidRPr="00402158" w:rsidRDefault="004F3BE9" w:rsidP="00853DEB">
            <w:r w:rsidRPr="00402158">
              <w:rPr>
                <w:rFonts w:hint="eastAsia"/>
              </w:rPr>
              <w:t>0.550(3)</w:t>
            </w:r>
          </w:p>
        </w:tc>
        <w:tc>
          <w:tcPr>
            <w:tcW w:w="1740" w:type="dxa"/>
            <w:tcBorders>
              <w:left w:val="nil"/>
              <w:right w:val="nil"/>
            </w:tcBorders>
          </w:tcPr>
          <w:p w14:paraId="664CCEB5" w14:textId="77777777" w:rsidR="004F3BE9" w:rsidRPr="00402158" w:rsidRDefault="004F3BE9" w:rsidP="00853DEB">
            <w:r w:rsidRPr="00402158">
              <w:rPr>
                <w:rFonts w:hint="eastAsia"/>
              </w:rPr>
              <w:t>0.168(4)</w:t>
            </w:r>
          </w:p>
        </w:tc>
        <w:tc>
          <w:tcPr>
            <w:tcW w:w="1741" w:type="dxa"/>
            <w:tcBorders>
              <w:left w:val="nil"/>
              <w:right w:val="nil"/>
            </w:tcBorders>
          </w:tcPr>
          <w:p w14:paraId="2BA2EBB1" w14:textId="77777777" w:rsidR="004F3BE9" w:rsidRPr="00402158" w:rsidRDefault="004F3BE9" w:rsidP="00853DEB">
            <w:r w:rsidRPr="00402158">
              <w:rPr>
                <w:rFonts w:hint="eastAsia"/>
              </w:rPr>
              <w:t>0.469(5)</w:t>
            </w:r>
          </w:p>
        </w:tc>
        <w:tc>
          <w:tcPr>
            <w:tcW w:w="1652" w:type="dxa"/>
            <w:tcBorders>
              <w:left w:val="nil"/>
            </w:tcBorders>
          </w:tcPr>
          <w:p w14:paraId="2438BB65" w14:textId="77777777" w:rsidR="004F3BE9" w:rsidRPr="00402158" w:rsidRDefault="004F3BE9" w:rsidP="00853DEB">
            <w:r w:rsidRPr="00402158">
              <w:rPr>
                <w:rFonts w:hint="eastAsia"/>
              </w:rPr>
              <w:t>0.60(2)</w:t>
            </w:r>
          </w:p>
        </w:tc>
      </w:tr>
      <w:tr w:rsidR="004F3BE9" w:rsidRPr="00402158" w14:paraId="70CA9B18" w14:textId="77777777" w:rsidTr="00853DEB">
        <w:tc>
          <w:tcPr>
            <w:tcW w:w="1632" w:type="dxa"/>
            <w:tcBorders>
              <w:right w:val="nil"/>
            </w:tcBorders>
          </w:tcPr>
          <w:p w14:paraId="719B859B" w14:textId="77777777" w:rsidR="004F3BE9" w:rsidRPr="00402158" w:rsidRDefault="004F3BE9" w:rsidP="00853DEB">
            <w:r w:rsidRPr="00402158">
              <w:rPr>
                <w:rFonts w:hint="eastAsia"/>
              </w:rPr>
              <w:t>D4h</w:t>
            </w:r>
          </w:p>
        </w:tc>
        <w:tc>
          <w:tcPr>
            <w:tcW w:w="1740" w:type="dxa"/>
            <w:tcBorders>
              <w:left w:val="nil"/>
              <w:right w:val="nil"/>
            </w:tcBorders>
          </w:tcPr>
          <w:p w14:paraId="76616D29" w14:textId="77777777" w:rsidR="004F3BE9" w:rsidRPr="00402158" w:rsidRDefault="004F3BE9" w:rsidP="00853DEB">
            <w:r w:rsidRPr="00402158">
              <w:rPr>
                <w:rFonts w:hint="eastAsia"/>
              </w:rPr>
              <w:t>0.954(3)</w:t>
            </w:r>
          </w:p>
        </w:tc>
        <w:tc>
          <w:tcPr>
            <w:tcW w:w="1740" w:type="dxa"/>
            <w:tcBorders>
              <w:left w:val="nil"/>
              <w:right w:val="nil"/>
            </w:tcBorders>
          </w:tcPr>
          <w:p w14:paraId="12A5C6A4" w14:textId="77777777" w:rsidR="004F3BE9" w:rsidRPr="00402158" w:rsidRDefault="004F3BE9" w:rsidP="00853DEB">
            <w:r w:rsidRPr="00402158">
              <w:rPr>
                <w:rFonts w:hint="eastAsia"/>
              </w:rPr>
              <w:t>0.877(3)</w:t>
            </w:r>
          </w:p>
        </w:tc>
        <w:tc>
          <w:tcPr>
            <w:tcW w:w="1741" w:type="dxa"/>
            <w:tcBorders>
              <w:left w:val="nil"/>
              <w:right w:val="nil"/>
            </w:tcBorders>
          </w:tcPr>
          <w:p w14:paraId="7CC24815" w14:textId="77777777" w:rsidR="004F3BE9" w:rsidRPr="00402158" w:rsidRDefault="004F3BE9" w:rsidP="00853DEB">
            <w:r w:rsidRPr="00402158">
              <w:rPr>
                <w:rFonts w:hint="eastAsia"/>
              </w:rPr>
              <w:t>0.010(5)</w:t>
            </w:r>
          </w:p>
        </w:tc>
        <w:tc>
          <w:tcPr>
            <w:tcW w:w="1652" w:type="dxa"/>
            <w:tcBorders>
              <w:left w:val="nil"/>
            </w:tcBorders>
          </w:tcPr>
          <w:p w14:paraId="44544AE9" w14:textId="77777777" w:rsidR="004F3BE9" w:rsidRPr="00402158" w:rsidRDefault="004F3BE9" w:rsidP="00853DEB">
            <w:r w:rsidRPr="00402158">
              <w:rPr>
                <w:rFonts w:hint="eastAsia"/>
              </w:rPr>
              <w:t>0.32(2)</w:t>
            </w:r>
          </w:p>
        </w:tc>
      </w:tr>
    </w:tbl>
    <w:p w14:paraId="27ACC861" w14:textId="77777777" w:rsidR="004F3BE9" w:rsidRPr="00402158" w:rsidRDefault="004F3BE9" w:rsidP="004F3BE9">
      <w:pPr>
        <w:spacing w:line="320" w:lineRule="exact"/>
        <w:rPr>
          <w:rFonts w:eastAsia="ＭＳ 明朝" w:cs="ＭＳ 明朝"/>
          <w:sz w:val="24"/>
          <w:szCs w:val="22"/>
        </w:rPr>
      </w:pPr>
    </w:p>
    <w:p w14:paraId="2A8FF0DB" w14:textId="77777777" w:rsidR="004F3BE9" w:rsidRPr="00402158" w:rsidRDefault="004F3BE9" w:rsidP="004F3BE9">
      <w:pPr>
        <w:spacing w:line="320" w:lineRule="exact"/>
        <w:rPr>
          <w:rFonts w:eastAsia="ＭＳ 明朝" w:cs="ＭＳ 明朝"/>
          <w:sz w:val="24"/>
          <w:szCs w:val="22"/>
        </w:rPr>
      </w:pPr>
      <w:r w:rsidRPr="00402158">
        <w:rPr>
          <w:rFonts w:eastAsia="ＭＳ 明朝" w:cs="ＭＳ 明朝"/>
          <w:sz w:val="24"/>
          <w:szCs w:val="22"/>
        </w:rPr>
        <w:br w:type="page"/>
      </w:r>
    </w:p>
    <w:p w14:paraId="6F17BD33" w14:textId="77777777" w:rsidR="004F3BE9" w:rsidRPr="00402158" w:rsidRDefault="004F3BE9" w:rsidP="004F3BE9">
      <w:pPr>
        <w:spacing w:line="480" w:lineRule="auto"/>
        <w:rPr>
          <w:rFonts w:eastAsia="ＭＳ 明朝" w:cs="ＭＳ 明朝"/>
          <w:b/>
          <w:sz w:val="24"/>
          <w:szCs w:val="22"/>
          <w:lang w:eastAsia="ja-JP"/>
        </w:rPr>
      </w:pPr>
    </w:p>
    <w:p w14:paraId="7CC23DD7" w14:textId="352A793C" w:rsidR="004F3BE9" w:rsidRPr="00402158" w:rsidRDefault="000601BD" w:rsidP="004F3BE9">
      <w:pPr>
        <w:spacing w:line="480" w:lineRule="auto"/>
        <w:rPr>
          <w:rFonts w:eastAsia="Meiryo UI" w:cs="ＭＳ 明朝"/>
          <w:color w:val="000000"/>
          <w:sz w:val="24"/>
          <w:szCs w:val="22"/>
          <w:lang w:val="en-GB"/>
        </w:rPr>
      </w:pPr>
      <w:r>
        <w:rPr>
          <w:rFonts w:eastAsia="Meiryo UI"/>
          <w:b/>
          <w:color w:val="000000"/>
          <w:sz w:val="24"/>
          <w:lang w:val="en-GB"/>
        </w:rPr>
        <w:t xml:space="preserve">Supplementary </w:t>
      </w:r>
      <w:r>
        <w:rPr>
          <w:rFonts w:eastAsia="Meiryo UI"/>
          <w:b/>
          <w:color w:val="000000"/>
          <w:sz w:val="24"/>
          <w:szCs w:val="24"/>
          <w:lang w:val="en-GB"/>
        </w:rPr>
        <w:t>Table 2</w:t>
      </w:r>
      <w:r w:rsidRPr="006E6B69">
        <w:rPr>
          <w:rFonts w:eastAsia="Meiryo UI"/>
          <w:b/>
          <w:color w:val="000000"/>
          <w:sz w:val="24"/>
          <w:szCs w:val="24"/>
          <w:lang w:val="en-GB"/>
        </w:rPr>
        <w:t>|</w:t>
      </w:r>
      <w:r w:rsidR="004F3BE9" w:rsidRPr="00402158">
        <w:rPr>
          <w:rFonts w:eastAsia="ＭＳ 明朝" w:cs="ＭＳ 明朝" w:hint="eastAsia"/>
          <w:sz w:val="24"/>
          <w:szCs w:val="22"/>
        </w:rPr>
        <w:t xml:space="preserve"> Atomic fractional coordinates for ice XIX using </w:t>
      </w:r>
      <w:r w:rsidR="004F3BE9" w:rsidRPr="00402158">
        <w:rPr>
          <w:rFonts w:eastAsia="Meiryo UI" w:cs="ＭＳ 明朝"/>
          <w:i/>
          <w:color w:val="000000"/>
          <w:sz w:val="24"/>
          <w:szCs w:val="22"/>
          <w:lang w:val="en-GB"/>
        </w:rPr>
        <w:t>P</w:t>
      </w:r>
      <w:r w:rsidR="004F3BE9" w:rsidRPr="00402158">
        <w:rPr>
          <w:rFonts w:eastAsia="Meiryo UI" w:cs="ＭＳ 明朝" w:hint="eastAsia"/>
          <w:i/>
          <w:color w:val="000000"/>
          <w:sz w:val="24"/>
          <w:szCs w:val="22"/>
          <w:lang w:val="en-GB"/>
        </w:rPr>
        <w:t>cc</w:t>
      </w:r>
      <w:r w:rsidR="004F3BE9" w:rsidRPr="00402158">
        <w:rPr>
          <w:rFonts w:eastAsia="Meiryo UI" w:cs="ＭＳ 明朝" w:hint="eastAsia"/>
          <w:color w:val="000000"/>
          <w:sz w:val="24"/>
          <w:szCs w:val="22"/>
          <w:lang w:val="en-GB"/>
        </w:rPr>
        <w:t>2</w:t>
      </w:r>
      <w:r w:rsidR="004F3BE9" w:rsidRPr="00402158">
        <w:rPr>
          <w:rFonts w:eastAsia="Meiryo UI" w:cs="ＭＳ 明朝" w:hint="eastAsia"/>
          <w:i/>
          <w:color w:val="000000"/>
          <w:sz w:val="24"/>
          <w:szCs w:val="22"/>
          <w:lang w:val="en-GB"/>
        </w:rPr>
        <w:t xml:space="preserve"> </w:t>
      </w:r>
      <w:r w:rsidR="004F3BE9" w:rsidRPr="00402158">
        <w:rPr>
          <w:rFonts w:eastAsia="Meiryo UI" w:cs="ＭＳ 明朝" w:hint="eastAsia"/>
          <w:color w:val="000000"/>
          <w:sz w:val="24"/>
          <w:szCs w:val="22"/>
          <w:lang w:val="en-GB"/>
        </w:rPr>
        <w:t xml:space="preserve">(orthorhombic) structure model (lattice parameters: </w:t>
      </w:r>
      <m:oMath>
        <m:r>
          <w:rPr>
            <w:rFonts w:ascii="Cambria Math" w:eastAsia="Meiryo UI" w:hAnsi="Cambria Math" w:cs="ＭＳ 明朝"/>
            <w:color w:val="000000"/>
            <w:sz w:val="24"/>
            <w:szCs w:val="22"/>
            <w:lang w:val="en-GB"/>
          </w:rPr>
          <m:t>a=8.6111</m:t>
        </m:r>
        <m:d>
          <m:dPr>
            <m:ctrlPr>
              <w:rPr>
                <w:rFonts w:ascii="Cambria Math" w:eastAsia="Meiryo UI" w:hAnsi="Cambria Math" w:cs="ＭＳ 明朝"/>
                <w:i/>
                <w:color w:val="000000"/>
                <w:sz w:val="24"/>
                <w:szCs w:val="22"/>
                <w:lang w:val="en-GB"/>
              </w:rPr>
            </m:ctrlPr>
          </m:dPr>
          <m:e>
            <m:r>
              <w:rPr>
                <w:rFonts w:ascii="Cambria Math" w:eastAsia="Meiryo UI" w:hAnsi="Cambria Math" w:cs="ＭＳ 明朝"/>
                <w:color w:val="000000"/>
                <w:sz w:val="24"/>
                <w:szCs w:val="22"/>
                <w:lang w:val="en-GB"/>
              </w:rPr>
              <m:t>4</m:t>
            </m:r>
          </m:e>
        </m:d>
      </m:oMath>
      <w:r w:rsidR="004F3BE9" w:rsidRPr="00402158">
        <w:rPr>
          <w:rFonts w:eastAsia="Meiryo UI" w:cs="ＭＳ 明朝" w:hint="eastAsia"/>
          <w:color w:val="000000"/>
          <w:sz w:val="24"/>
          <w:szCs w:val="22"/>
          <w:lang w:val="en-GB"/>
        </w:rPr>
        <w:t xml:space="preserve">, </w:t>
      </w:r>
      <m:oMath>
        <m:r>
          <w:rPr>
            <w:rFonts w:ascii="Cambria Math" w:eastAsia="Meiryo UI" w:hAnsi="Cambria Math" w:cs="ＭＳ 明朝"/>
            <w:color w:val="000000"/>
            <w:sz w:val="24"/>
            <w:szCs w:val="22"/>
            <w:lang w:val="en-GB"/>
          </w:rPr>
          <m:t>b=8.6280</m:t>
        </m:r>
        <m:d>
          <m:dPr>
            <m:ctrlPr>
              <w:rPr>
                <w:rFonts w:ascii="Cambria Math" w:eastAsia="Meiryo UI" w:hAnsi="Cambria Math" w:cs="ＭＳ 明朝"/>
                <w:i/>
                <w:color w:val="000000"/>
                <w:sz w:val="24"/>
                <w:szCs w:val="22"/>
                <w:lang w:val="en-GB"/>
              </w:rPr>
            </m:ctrlPr>
          </m:dPr>
          <m:e>
            <m:r>
              <w:rPr>
                <w:rFonts w:ascii="Cambria Math" w:eastAsia="Meiryo UI" w:hAnsi="Cambria Math" w:cs="ＭＳ 明朝"/>
                <w:color w:val="000000"/>
                <w:sz w:val="24"/>
                <w:szCs w:val="22"/>
                <w:lang w:val="en-GB"/>
              </w:rPr>
              <m:t>4</m:t>
            </m:r>
          </m:e>
        </m:d>
      </m:oMath>
      <w:r w:rsidR="004F3BE9" w:rsidRPr="00402158">
        <w:rPr>
          <w:rFonts w:eastAsia="Meiryo UI" w:cs="ＭＳ 明朝" w:hint="eastAsia"/>
          <w:color w:val="000000"/>
          <w:sz w:val="24"/>
          <w:szCs w:val="22"/>
          <w:lang w:val="en-GB"/>
        </w:rPr>
        <w:t xml:space="preserve">, and </w:t>
      </w:r>
      <m:oMath>
        <m:r>
          <w:rPr>
            <w:rFonts w:ascii="Cambria Math" w:eastAsia="Meiryo UI" w:hAnsi="Cambria Math" w:cs="ＭＳ 明朝"/>
            <w:color w:val="000000"/>
            <w:sz w:val="24"/>
            <w:szCs w:val="22"/>
            <w:lang w:val="en-GB"/>
          </w:rPr>
          <m:t>c=5.59302</m:t>
        </m:r>
        <m:d>
          <m:dPr>
            <m:ctrlPr>
              <w:rPr>
                <w:rFonts w:ascii="Cambria Math" w:eastAsia="Meiryo UI" w:hAnsi="Cambria Math" w:cs="ＭＳ 明朝"/>
                <w:i/>
                <w:color w:val="000000"/>
                <w:sz w:val="24"/>
                <w:szCs w:val="22"/>
                <w:lang w:val="en-GB"/>
              </w:rPr>
            </m:ctrlPr>
          </m:dPr>
          <m:e>
            <m:r>
              <w:rPr>
                <w:rFonts w:ascii="Cambria Math" w:eastAsia="Meiryo UI" w:hAnsi="Cambria Math" w:cs="ＭＳ 明朝"/>
                <w:color w:val="000000"/>
                <w:sz w:val="24"/>
                <w:szCs w:val="22"/>
                <w:lang w:val="en-GB"/>
              </w:rPr>
              <m:t>8</m:t>
            </m:r>
          </m:e>
        </m:d>
      </m:oMath>
      <w:r w:rsidR="004F3BE9" w:rsidRPr="00402158">
        <w:rPr>
          <w:rFonts w:eastAsia="Meiryo UI" w:cs="ＭＳ 明朝" w:hint="eastAsia"/>
          <w:color w:val="000000"/>
          <w:sz w:val="24"/>
          <w:szCs w:val="22"/>
          <w:lang w:val="en-GB"/>
        </w:rPr>
        <w:t>)</w:t>
      </w:r>
    </w:p>
    <w:p w14:paraId="42CB6C19" w14:textId="77777777" w:rsidR="004F3BE9" w:rsidRPr="00402158" w:rsidRDefault="004F3BE9" w:rsidP="004F3BE9">
      <w:pPr>
        <w:spacing w:line="480" w:lineRule="auto"/>
        <w:rPr>
          <w:rFonts w:eastAsia="ＭＳ 明朝" w:cs="ＭＳ 明朝"/>
          <w:sz w:val="24"/>
          <w:szCs w:val="22"/>
        </w:rPr>
      </w:pPr>
    </w:p>
    <w:tbl>
      <w:tblPr>
        <w:tblStyle w:val="afb"/>
        <w:tblW w:w="0" w:type="auto"/>
        <w:tblInd w:w="108" w:type="dxa"/>
        <w:tblBorders>
          <w:left w:val="none" w:sz="0" w:space="0" w:color="auto"/>
          <w:right w:val="none" w:sz="0" w:space="0" w:color="auto"/>
        </w:tblBorders>
        <w:tblLook w:val="04A0" w:firstRow="1" w:lastRow="0" w:firstColumn="1" w:lastColumn="0" w:noHBand="0" w:noVBand="1"/>
      </w:tblPr>
      <w:tblGrid>
        <w:gridCol w:w="1632"/>
        <w:gridCol w:w="1740"/>
        <w:gridCol w:w="1740"/>
        <w:gridCol w:w="1741"/>
        <w:gridCol w:w="1652"/>
      </w:tblGrid>
      <w:tr w:rsidR="004F3BE9" w:rsidRPr="00402158" w14:paraId="76DD122E" w14:textId="77777777" w:rsidTr="00853DEB">
        <w:tc>
          <w:tcPr>
            <w:tcW w:w="1632" w:type="dxa"/>
            <w:tcBorders>
              <w:right w:val="nil"/>
            </w:tcBorders>
          </w:tcPr>
          <w:p w14:paraId="10FED2D4" w14:textId="77777777" w:rsidR="004F3BE9" w:rsidRPr="00402158" w:rsidRDefault="004F3BE9" w:rsidP="00853DEB">
            <w:r w:rsidRPr="00402158">
              <w:rPr>
                <w:rFonts w:hint="eastAsia"/>
              </w:rPr>
              <w:t>Atom</w:t>
            </w:r>
          </w:p>
        </w:tc>
        <w:tc>
          <w:tcPr>
            <w:tcW w:w="1740" w:type="dxa"/>
            <w:tcBorders>
              <w:left w:val="nil"/>
              <w:right w:val="nil"/>
            </w:tcBorders>
          </w:tcPr>
          <w:p w14:paraId="1AEAB708" w14:textId="77777777" w:rsidR="004F3BE9" w:rsidRPr="00402158" w:rsidRDefault="004F3BE9" w:rsidP="00853DEB">
            <w:r w:rsidRPr="00402158">
              <w:rPr>
                <w:rFonts w:hint="eastAsia"/>
              </w:rPr>
              <w:t>x</w:t>
            </w:r>
          </w:p>
        </w:tc>
        <w:tc>
          <w:tcPr>
            <w:tcW w:w="1740" w:type="dxa"/>
            <w:tcBorders>
              <w:left w:val="nil"/>
              <w:right w:val="nil"/>
            </w:tcBorders>
          </w:tcPr>
          <w:p w14:paraId="397C613C" w14:textId="77777777" w:rsidR="004F3BE9" w:rsidRPr="00402158" w:rsidRDefault="004F3BE9" w:rsidP="00853DEB">
            <w:r w:rsidRPr="00402158">
              <w:rPr>
                <w:rFonts w:hint="eastAsia"/>
              </w:rPr>
              <w:t>y</w:t>
            </w:r>
          </w:p>
        </w:tc>
        <w:tc>
          <w:tcPr>
            <w:tcW w:w="1741" w:type="dxa"/>
            <w:tcBorders>
              <w:left w:val="nil"/>
              <w:right w:val="nil"/>
            </w:tcBorders>
          </w:tcPr>
          <w:p w14:paraId="73AAFE87" w14:textId="77777777" w:rsidR="004F3BE9" w:rsidRPr="00402158" w:rsidRDefault="004F3BE9" w:rsidP="00853DEB">
            <w:r w:rsidRPr="00402158">
              <w:rPr>
                <w:rFonts w:hint="eastAsia"/>
              </w:rPr>
              <w:t>z</w:t>
            </w:r>
          </w:p>
        </w:tc>
        <w:tc>
          <w:tcPr>
            <w:tcW w:w="1652" w:type="dxa"/>
            <w:tcBorders>
              <w:left w:val="nil"/>
            </w:tcBorders>
          </w:tcPr>
          <w:p w14:paraId="01F3890B" w14:textId="77777777" w:rsidR="004F3BE9" w:rsidRPr="00402158" w:rsidRDefault="004F3BE9" w:rsidP="00853DEB">
            <w:r w:rsidRPr="00402158">
              <w:rPr>
                <w:rFonts w:hint="eastAsia"/>
              </w:rPr>
              <w:t>Occupancy</w:t>
            </w:r>
          </w:p>
        </w:tc>
      </w:tr>
      <w:tr w:rsidR="004F3BE9" w:rsidRPr="00402158" w14:paraId="4400A7A5" w14:textId="77777777" w:rsidTr="00853DEB">
        <w:tc>
          <w:tcPr>
            <w:tcW w:w="1632" w:type="dxa"/>
            <w:tcBorders>
              <w:right w:val="nil"/>
            </w:tcBorders>
          </w:tcPr>
          <w:p w14:paraId="1A0F6ED8" w14:textId="77777777" w:rsidR="004F3BE9" w:rsidRPr="00402158" w:rsidRDefault="004F3BE9" w:rsidP="00853DEB">
            <w:r w:rsidRPr="00402158">
              <w:rPr>
                <w:rFonts w:hint="eastAsia"/>
              </w:rPr>
              <w:t>O1</w:t>
            </w:r>
          </w:p>
        </w:tc>
        <w:tc>
          <w:tcPr>
            <w:tcW w:w="1740" w:type="dxa"/>
            <w:tcBorders>
              <w:left w:val="nil"/>
              <w:right w:val="nil"/>
            </w:tcBorders>
          </w:tcPr>
          <w:p w14:paraId="5D1C0FBC" w14:textId="77777777" w:rsidR="004F3BE9" w:rsidRPr="00402158" w:rsidRDefault="004F3BE9" w:rsidP="00853DEB">
            <w:r w:rsidRPr="00402158">
              <w:rPr>
                <w:rFonts w:hint="eastAsia"/>
              </w:rPr>
              <w:t>0.2536(15)</w:t>
            </w:r>
          </w:p>
        </w:tc>
        <w:tc>
          <w:tcPr>
            <w:tcW w:w="1740" w:type="dxa"/>
            <w:tcBorders>
              <w:left w:val="nil"/>
              <w:right w:val="nil"/>
            </w:tcBorders>
          </w:tcPr>
          <w:p w14:paraId="18949324" w14:textId="77777777" w:rsidR="004F3BE9" w:rsidRPr="00402158" w:rsidRDefault="004F3BE9" w:rsidP="00853DEB">
            <w:r w:rsidRPr="00402158">
              <w:rPr>
                <w:rFonts w:hint="eastAsia"/>
              </w:rPr>
              <w:t>0.752(2)</w:t>
            </w:r>
          </w:p>
        </w:tc>
        <w:tc>
          <w:tcPr>
            <w:tcW w:w="1741" w:type="dxa"/>
            <w:tcBorders>
              <w:left w:val="nil"/>
              <w:right w:val="nil"/>
            </w:tcBorders>
          </w:tcPr>
          <w:p w14:paraId="16DD7883" w14:textId="77777777" w:rsidR="004F3BE9" w:rsidRPr="00402158" w:rsidRDefault="004F3BE9" w:rsidP="00853DEB">
            <w:r w:rsidRPr="00402158">
              <w:rPr>
                <w:rFonts w:hint="eastAsia"/>
              </w:rPr>
              <w:t>0.760(3)</w:t>
            </w:r>
          </w:p>
        </w:tc>
        <w:tc>
          <w:tcPr>
            <w:tcW w:w="1652" w:type="dxa"/>
            <w:tcBorders>
              <w:left w:val="nil"/>
            </w:tcBorders>
          </w:tcPr>
          <w:p w14:paraId="4965086A" w14:textId="77777777" w:rsidR="004F3BE9" w:rsidRPr="00402158" w:rsidRDefault="004F3BE9" w:rsidP="00853DEB">
            <w:r w:rsidRPr="00402158">
              <w:rPr>
                <w:rFonts w:hint="eastAsia"/>
              </w:rPr>
              <w:t>1.0</w:t>
            </w:r>
          </w:p>
        </w:tc>
      </w:tr>
      <w:tr w:rsidR="004F3BE9" w:rsidRPr="00402158" w14:paraId="4EABE408" w14:textId="77777777" w:rsidTr="00853DEB">
        <w:tc>
          <w:tcPr>
            <w:tcW w:w="1632" w:type="dxa"/>
            <w:tcBorders>
              <w:right w:val="nil"/>
            </w:tcBorders>
          </w:tcPr>
          <w:p w14:paraId="682C3650" w14:textId="77777777" w:rsidR="004F3BE9" w:rsidRPr="00402158" w:rsidRDefault="004F3BE9" w:rsidP="00853DEB">
            <w:r w:rsidRPr="00402158">
              <w:rPr>
                <w:rFonts w:hint="eastAsia"/>
              </w:rPr>
              <w:t>O2a</w:t>
            </w:r>
          </w:p>
        </w:tc>
        <w:tc>
          <w:tcPr>
            <w:tcW w:w="1740" w:type="dxa"/>
            <w:tcBorders>
              <w:left w:val="nil"/>
              <w:right w:val="nil"/>
            </w:tcBorders>
          </w:tcPr>
          <w:p w14:paraId="032C7EF2" w14:textId="77777777" w:rsidR="004F3BE9" w:rsidRPr="00402158" w:rsidRDefault="004F3BE9" w:rsidP="00853DEB">
            <w:r w:rsidRPr="00402158">
              <w:rPr>
                <w:rFonts w:hint="eastAsia"/>
              </w:rPr>
              <w:t>0.3846(17)</w:t>
            </w:r>
          </w:p>
        </w:tc>
        <w:tc>
          <w:tcPr>
            <w:tcW w:w="1740" w:type="dxa"/>
            <w:tcBorders>
              <w:left w:val="nil"/>
              <w:right w:val="nil"/>
            </w:tcBorders>
          </w:tcPr>
          <w:p w14:paraId="5D0EC242" w14:textId="77777777" w:rsidR="004F3BE9" w:rsidRPr="00402158" w:rsidRDefault="004F3BE9" w:rsidP="00853DEB">
            <w:r w:rsidRPr="00402158">
              <w:rPr>
                <w:rFonts w:hint="eastAsia"/>
              </w:rPr>
              <w:t>0.8931(17)</w:t>
            </w:r>
          </w:p>
        </w:tc>
        <w:tc>
          <w:tcPr>
            <w:tcW w:w="1741" w:type="dxa"/>
            <w:tcBorders>
              <w:left w:val="nil"/>
              <w:right w:val="nil"/>
            </w:tcBorders>
          </w:tcPr>
          <w:p w14:paraId="1A3F4E99" w14:textId="77777777" w:rsidR="004F3BE9" w:rsidRPr="00402158" w:rsidRDefault="004F3BE9" w:rsidP="00853DEB">
            <w:r w:rsidRPr="00402158">
              <w:rPr>
                <w:rFonts w:hint="eastAsia"/>
              </w:rPr>
              <w:t>0.133(3)</w:t>
            </w:r>
          </w:p>
        </w:tc>
        <w:tc>
          <w:tcPr>
            <w:tcW w:w="1652" w:type="dxa"/>
            <w:tcBorders>
              <w:left w:val="nil"/>
            </w:tcBorders>
          </w:tcPr>
          <w:p w14:paraId="09B70E4A" w14:textId="77777777" w:rsidR="004F3BE9" w:rsidRPr="00402158" w:rsidRDefault="004F3BE9" w:rsidP="00853DEB">
            <w:r w:rsidRPr="00402158">
              <w:rPr>
                <w:rFonts w:hint="eastAsia"/>
              </w:rPr>
              <w:t>1.0</w:t>
            </w:r>
          </w:p>
        </w:tc>
      </w:tr>
      <w:tr w:rsidR="004F3BE9" w:rsidRPr="00402158" w14:paraId="6FAB78CC" w14:textId="77777777" w:rsidTr="00853DEB">
        <w:tc>
          <w:tcPr>
            <w:tcW w:w="1632" w:type="dxa"/>
            <w:tcBorders>
              <w:right w:val="nil"/>
            </w:tcBorders>
          </w:tcPr>
          <w:p w14:paraId="3357D4C2" w14:textId="77777777" w:rsidR="004F3BE9" w:rsidRPr="00402158" w:rsidRDefault="004F3BE9" w:rsidP="00853DEB">
            <w:r w:rsidRPr="00402158">
              <w:rPr>
                <w:rFonts w:hint="eastAsia"/>
              </w:rPr>
              <w:t>O2b</w:t>
            </w:r>
          </w:p>
        </w:tc>
        <w:tc>
          <w:tcPr>
            <w:tcW w:w="1740" w:type="dxa"/>
            <w:tcBorders>
              <w:left w:val="nil"/>
              <w:right w:val="nil"/>
            </w:tcBorders>
          </w:tcPr>
          <w:p w14:paraId="4B89E5C0" w14:textId="77777777" w:rsidR="004F3BE9" w:rsidRPr="00402158" w:rsidRDefault="004F3BE9" w:rsidP="00853DEB">
            <w:r w:rsidRPr="00402158">
              <w:rPr>
                <w:rFonts w:hint="eastAsia"/>
              </w:rPr>
              <w:t>0.1037(15)</w:t>
            </w:r>
          </w:p>
        </w:tc>
        <w:tc>
          <w:tcPr>
            <w:tcW w:w="1740" w:type="dxa"/>
            <w:tcBorders>
              <w:left w:val="nil"/>
              <w:right w:val="nil"/>
            </w:tcBorders>
          </w:tcPr>
          <w:p w14:paraId="043FD756" w14:textId="77777777" w:rsidR="004F3BE9" w:rsidRPr="00402158" w:rsidRDefault="004F3BE9" w:rsidP="00853DEB">
            <w:r w:rsidRPr="00402158">
              <w:rPr>
                <w:rFonts w:hint="eastAsia"/>
              </w:rPr>
              <w:t>0.1150(16)</w:t>
            </w:r>
          </w:p>
        </w:tc>
        <w:tc>
          <w:tcPr>
            <w:tcW w:w="1741" w:type="dxa"/>
            <w:tcBorders>
              <w:left w:val="nil"/>
              <w:right w:val="nil"/>
            </w:tcBorders>
          </w:tcPr>
          <w:p w14:paraId="2034B6E4" w14:textId="77777777" w:rsidR="004F3BE9" w:rsidRPr="00402158" w:rsidRDefault="004F3BE9" w:rsidP="00853DEB">
            <w:r w:rsidRPr="00402158">
              <w:rPr>
                <w:rFonts w:hint="eastAsia"/>
              </w:rPr>
              <w:t>0.869(5)</w:t>
            </w:r>
          </w:p>
        </w:tc>
        <w:tc>
          <w:tcPr>
            <w:tcW w:w="1652" w:type="dxa"/>
            <w:tcBorders>
              <w:left w:val="nil"/>
            </w:tcBorders>
          </w:tcPr>
          <w:p w14:paraId="21590898" w14:textId="77777777" w:rsidR="004F3BE9" w:rsidRPr="00402158" w:rsidRDefault="004F3BE9" w:rsidP="00853DEB">
            <w:r w:rsidRPr="00402158">
              <w:rPr>
                <w:rFonts w:hint="eastAsia"/>
              </w:rPr>
              <w:t>1.0</w:t>
            </w:r>
          </w:p>
        </w:tc>
      </w:tr>
      <w:tr w:rsidR="004F3BE9" w:rsidRPr="00402158" w14:paraId="4DC49090" w14:textId="77777777" w:rsidTr="00853DEB">
        <w:tc>
          <w:tcPr>
            <w:tcW w:w="1632" w:type="dxa"/>
            <w:tcBorders>
              <w:right w:val="nil"/>
            </w:tcBorders>
          </w:tcPr>
          <w:p w14:paraId="20461230" w14:textId="77777777" w:rsidR="004F3BE9" w:rsidRPr="00402158" w:rsidRDefault="004F3BE9" w:rsidP="00853DEB">
            <w:r w:rsidRPr="00402158">
              <w:rPr>
                <w:rFonts w:hint="eastAsia"/>
              </w:rPr>
              <w:t>O2c</w:t>
            </w:r>
          </w:p>
        </w:tc>
        <w:tc>
          <w:tcPr>
            <w:tcW w:w="1740" w:type="dxa"/>
            <w:tcBorders>
              <w:left w:val="nil"/>
              <w:right w:val="nil"/>
            </w:tcBorders>
          </w:tcPr>
          <w:p w14:paraId="3B347A74" w14:textId="77777777" w:rsidR="004F3BE9" w:rsidRPr="00402158" w:rsidRDefault="004F3BE9" w:rsidP="00853DEB">
            <w:r w:rsidRPr="00402158">
              <w:rPr>
                <w:rFonts w:hint="eastAsia"/>
              </w:rPr>
              <w:t>0.1108(18)</w:t>
            </w:r>
          </w:p>
        </w:tc>
        <w:tc>
          <w:tcPr>
            <w:tcW w:w="1740" w:type="dxa"/>
            <w:tcBorders>
              <w:left w:val="nil"/>
              <w:right w:val="nil"/>
            </w:tcBorders>
          </w:tcPr>
          <w:p w14:paraId="674A84C3" w14:textId="77777777" w:rsidR="004F3BE9" w:rsidRPr="00402158" w:rsidRDefault="004F3BE9" w:rsidP="00853DEB">
            <w:r w:rsidRPr="00402158">
              <w:rPr>
                <w:rFonts w:hint="eastAsia"/>
              </w:rPr>
              <w:t>0.3905(17)</w:t>
            </w:r>
          </w:p>
        </w:tc>
        <w:tc>
          <w:tcPr>
            <w:tcW w:w="1741" w:type="dxa"/>
            <w:tcBorders>
              <w:left w:val="nil"/>
              <w:right w:val="nil"/>
            </w:tcBorders>
          </w:tcPr>
          <w:p w14:paraId="30D417C4" w14:textId="77777777" w:rsidR="004F3BE9" w:rsidRPr="00402158" w:rsidRDefault="004F3BE9" w:rsidP="00853DEB">
            <w:r w:rsidRPr="00402158">
              <w:rPr>
                <w:rFonts w:hint="eastAsia"/>
              </w:rPr>
              <w:t>0.623(3)</w:t>
            </w:r>
          </w:p>
        </w:tc>
        <w:tc>
          <w:tcPr>
            <w:tcW w:w="1652" w:type="dxa"/>
            <w:tcBorders>
              <w:left w:val="nil"/>
            </w:tcBorders>
          </w:tcPr>
          <w:p w14:paraId="53A07565" w14:textId="77777777" w:rsidR="004F3BE9" w:rsidRPr="00402158" w:rsidRDefault="004F3BE9" w:rsidP="00853DEB">
            <w:r w:rsidRPr="00402158">
              <w:rPr>
                <w:rFonts w:hint="eastAsia"/>
              </w:rPr>
              <w:t>1.0</w:t>
            </w:r>
          </w:p>
        </w:tc>
      </w:tr>
      <w:tr w:rsidR="004F3BE9" w:rsidRPr="00402158" w14:paraId="204351B5" w14:textId="77777777" w:rsidTr="00853DEB">
        <w:tc>
          <w:tcPr>
            <w:tcW w:w="1632" w:type="dxa"/>
            <w:tcBorders>
              <w:right w:val="nil"/>
            </w:tcBorders>
          </w:tcPr>
          <w:p w14:paraId="08EABB3C" w14:textId="77777777" w:rsidR="004F3BE9" w:rsidRPr="00402158" w:rsidRDefault="004F3BE9" w:rsidP="00853DEB">
            <w:r w:rsidRPr="00402158">
              <w:rPr>
                <w:rFonts w:hint="eastAsia"/>
              </w:rPr>
              <w:t>O2d</w:t>
            </w:r>
          </w:p>
        </w:tc>
        <w:tc>
          <w:tcPr>
            <w:tcW w:w="1740" w:type="dxa"/>
            <w:tcBorders>
              <w:left w:val="nil"/>
              <w:right w:val="nil"/>
            </w:tcBorders>
          </w:tcPr>
          <w:p w14:paraId="301D94E3" w14:textId="77777777" w:rsidR="004F3BE9" w:rsidRPr="00402158" w:rsidRDefault="004F3BE9" w:rsidP="00853DEB">
            <w:r w:rsidRPr="00402158">
              <w:rPr>
                <w:rFonts w:hint="eastAsia"/>
              </w:rPr>
              <w:t>0.6070(16)</w:t>
            </w:r>
          </w:p>
        </w:tc>
        <w:tc>
          <w:tcPr>
            <w:tcW w:w="1740" w:type="dxa"/>
            <w:tcBorders>
              <w:left w:val="nil"/>
              <w:right w:val="nil"/>
            </w:tcBorders>
          </w:tcPr>
          <w:p w14:paraId="79E582C1" w14:textId="77777777" w:rsidR="004F3BE9" w:rsidRPr="00402158" w:rsidRDefault="004F3BE9" w:rsidP="00853DEB">
            <w:r w:rsidRPr="00402158">
              <w:rPr>
                <w:rFonts w:hint="eastAsia"/>
              </w:rPr>
              <w:t>0.6066(17)</w:t>
            </w:r>
          </w:p>
        </w:tc>
        <w:tc>
          <w:tcPr>
            <w:tcW w:w="1741" w:type="dxa"/>
            <w:tcBorders>
              <w:left w:val="nil"/>
              <w:right w:val="nil"/>
            </w:tcBorders>
          </w:tcPr>
          <w:p w14:paraId="74D63273" w14:textId="77777777" w:rsidR="004F3BE9" w:rsidRPr="00402158" w:rsidRDefault="004F3BE9" w:rsidP="00853DEB">
            <w:r w:rsidRPr="00402158">
              <w:rPr>
                <w:rFonts w:hint="eastAsia"/>
              </w:rPr>
              <w:t>0.8698</w:t>
            </w:r>
          </w:p>
        </w:tc>
        <w:tc>
          <w:tcPr>
            <w:tcW w:w="1652" w:type="dxa"/>
            <w:tcBorders>
              <w:left w:val="nil"/>
            </w:tcBorders>
          </w:tcPr>
          <w:p w14:paraId="585A6E38" w14:textId="77777777" w:rsidR="004F3BE9" w:rsidRPr="00402158" w:rsidRDefault="004F3BE9" w:rsidP="00853DEB">
            <w:r w:rsidRPr="00402158">
              <w:rPr>
                <w:rFonts w:hint="eastAsia"/>
              </w:rPr>
              <w:t>1.0</w:t>
            </w:r>
          </w:p>
        </w:tc>
      </w:tr>
      <w:tr w:rsidR="004F3BE9" w:rsidRPr="00402158" w14:paraId="6B240DB0" w14:textId="77777777" w:rsidTr="00853DEB">
        <w:tc>
          <w:tcPr>
            <w:tcW w:w="1632" w:type="dxa"/>
            <w:tcBorders>
              <w:right w:val="nil"/>
            </w:tcBorders>
          </w:tcPr>
          <w:p w14:paraId="51A24DCA" w14:textId="77777777" w:rsidR="004F3BE9" w:rsidRPr="00402158" w:rsidRDefault="004F3BE9" w:rsidP="00853DEB">
            <w:r w:rsidRPr="00402158">
              <w:rPr>
                <w:rFonts w:hint="eastAsia"/>
              </w:rPr>
              <w:t>D1a</w:t>
            </w:r>
          </w:p>
        </w:tc>
        <w:tc>
          <w:tcPr>
            <w:tcW w:w="1740" w:type="dxa"/>
            <w:tcBorders>
              <w:left w:val="nil"/>
              <w:right w:val="nil"/>
            </w:tcBorders>
          </w:tcPr>
          <w:p w14:paraId="5A8F31B2" w14:textId="77777777" w:rsidR="004F3BE9" w:rsidRPr="00402158" w:rsidRDefault="004F3BE9" w:rsidP="00853DEB">
            <w:r w:rsidRPr="00402158">
              <w:rPr>
                <w:rFonts w:hint="eastAsia"/>
              </w:rPr>
              <w:t>0.355(3)</w:t>
            </w:r>
          </w:p>
        </w:tc>
        <w:tc>
          <w:tcPr>
            <w:tcW w:w="1740" w:type="dxa"/>
            <w:tcBorders>
              <w:left w:val="nil"/>
              <w:right w:val="nil"/>
            </w:tcBorders>
          </w:tcPr>
          <w:p w14:paraId="42726869" w14:textId="77777777" w:rsidR="004F3BE9" w:rsidRPr="00402158" w:rsidRDefault="004F3BE9" w:rsidP="00853DEB">
            <w:r w:rsidRPr="00402158">
              <w:rPr>
                <w:rFonts w:hint="eastAsia"/>
              </w:rPr>
              <w:t>0.865(3)</w:t>
            </w:r>
          </w:p>
        </w:tc>
        <w:tc>
          <w:tcPr>
            <w:tcW w:w="1741" w:type="dxa"/>
            <w:tcBorders>
              <w:left w:val="nil"/>
              <w:right w:val="nil"/>
            </w:tcBorders>
          </w:tcPr>
          <w:p w14:paraId="3A1C4974" w14:textId="77777777" w:rsidR="004F3BE9" w:rsidRPr="00402158" w:rsidRDefault="004F3BE9" w:rsidP="00853DEB">
            <w:r w:rsidRPr="00402158">
              <w:rPr>
                <w:rFonts w:hint="eastAsia"/>
              </w:rPr>
              <w:t>0.989(5)</w:t>
            </w:r>
          </w:p>
        </w:tc>
        <w:tc>
          <w:tcPr>
            <w:tcW w:w="1652" w:type="dxa"/>
            <w:tcBorders>
              <w:left w:val="nil"/>
            </w:tcBorders>
          </w:tcPr>
          <w:p w14:paraId="6A3AC1A7" w14:textId="77777777" w:rsidR="004F3BE9" w:rsidRPr="00402158" w:rsidRDefault="004F3BE9" w:rsidP="00853DEB">
            <w:r w:rsidRPr="00402158">
              <w:rPr>
                <w:rFonts w:hint="eastAsia"/>
              </w:rPr>
              <w:t>0.62(2)</w:t>
            </w:r>
          </w:p>
        </w:tc>
      </w:tr>
      <w:tr w:rsidR="004F3BE9" w:rsidRPr="00402158" w14:paraId="065C8B4F" w14:textId="77777777" w:rsidTr="00853DEB">
        <w:tc>
          <w:tcPr>
            <w:tcW w:w="1632" w:type="dxa"/>
            <w:tcBorders>
              <w:right w:val="nil"/>
            </w:tcBorders>
          </w:tcPr>
          <w:p w14:paraId="612E19F6" w14:textId="77777777" w:rsidR="004F3BE9" w:rsidRPr="00402158" w:rsidRDefault="004F3BE9" w:rsidP="00853DEB">
            <w:r w:rsidRPr="00402158">
              <w:rPr>
                <w:rFonts w:hint="eastAsia"/>
              </w:rPr>
              <w:t>D1b</w:t>
            </w:r>
          </w:p>
        </w:tc>
        <w:tc>
          <w:tcPr>
            <w:tcW w:w="1740" w:type="dxa"/>
            <w:tcBorders>
              <w:left w:val="nil"/>
              <w:right w:val="nil"/>
            </w:tcBorders>
          </w:tcPr>
          <w:p w14:paraId="40A6EA54" w14:textId="77777777" w:rsidR="004F3BE9" w:rsidRPr="00402158" w:rsidRDefault="004F3BE9" w:rsidP="00853DEB">
            <w:r w:rsidRPr="00402158">
              <w:rPr>
                <w:rFonts w:hint="eastAsia"/>
              </w:rPr>
              <w:t>0.145(5)</w:t>
            </w:r>
          </w:p>
        </w:tc>
        <w:tc>
          <w:tcPr>
            <w:tcW w:w="1740" w:type="dxa"/>
            <w:tcBorders>
              <w:left w:val="nil"/>
              <w:right w:val="nil"/>
            </w:tcBorders>
          </w:tcPr>
          <w:p w14:paraId="5E786AEF" w14:textId="77777777" w:rsidR="004F3BE9" w:rsidRPr="00402158" w:rsidRDefault="004F3BE9" w:rsidP="00853DEB">
            <w:r w:rsidRPr="00402158">
              <w:rPr>
                <w:rFonts w:hint="eastAsia"/>
              </w:rPr>
              <w:t>0.159(4)</w:t>
            </w:r>
          </w:p>
        </w:tc>
        <w:tc>
          <w:tcPr>
            <w:tcW w:w="1741" w:type="dxa"/>
            <w:tcBorders>
              <w:left w:val="nil"/>
              <w:right w:val="nil"/>
            </w:tcBorders>
          </w:tcPr>
          <w:p w14:paraId="4CAB4B89" w14:textId="77777777" w:rsidR="004F3BE9" w:rsidRPr="00402158" w:rsidRDefault="004F3BE9" w:rsidP="00853DEB">
            <w:r w:rsidRPr="00402158">
              <w:rPr>
                <w:rFonts w:hint="eastAsia"/>
              </w:rPr>
              <w:t>0.030(6)</w:t>
            </w:r>
          </w:p>
        </w:tc>
        <w:tc>
          <w:tcPr>
            <w:tcW w:w="1652" w:type="dxa"/>
            <w:tcBorders>
              <w:left w:val="nil"/>
            </w:tcBorders>
          </w:tcPr>
          <w:p w14:paraId="627D9225" w14:textId="77777777" w:rsidR="004F3BE9" w:rsidRPr="00402158" w:rsidRDefault="004F3BE9" w:rsidP="00853DEB">
            <w:r w:rsidRPr="00402158">
              <w:rPr>
                <w:rFonts w:hint="eastAsia"/>
              </w:rPr>
              <w:t>0.42(3)</w:t>
            </w:r>
          </w:p>
        </w:tc>
      </w:tr>
      <w:tr w:rsidR="004F3BE9" w:rsidRPr="00402158" w14:paraId="65FD200B" w14:textId="77777777" w:rsidTr="00853DEB">
        <w:tc>
          <w:tcPr>
            <w:tcW w:w="1632" w:type="dxa"/>
            <w:tcBorders>
              <w:right w:val="nil"/>
            </w:tcBorders>
          </w:tcPr>
          <w:p w14:paraId="2758FE76" w14:textId="77777777" w:rsidR="004F3BE9" w:rsidRPr="00402158" w:rsidRDefault="004F3BE9" w:rsidP="00853DEB">
            <w:r w:rsidRPr="00402158">
              <w:rPr>
                <w:rFonts w:hint="eastAsia"/>
              </w:rPr>
              <w:t>D1c</w:t>
            </w:r>
          </w:p>
        </w:tc>
        <w:tc>
          <w:tcPr>
            <w:tcW w:w="1740" w:type="dxa"/>
            <w:tcBorders>
              <w:left w:val="nil"/>
              <w:right w:val="nil"/>
            </w:tcBorders>
          </w:tcPr>
          <w:p w14:paraId="1C26C784" w14:textId="77777777" w:rsidR="004F3BE9" w:rsidRPr="00402158" w:rsidRDefault="004F3BE9" w:rsidP="00853DEB">
            <w:r w:rsidRPr="00402158">
              <w:rPr>
                <w:rFonts w:hint="eastAsia"/>
              </w:rPr>
              <w:t>0.139(4)</w:t>
            </w:r>
          </w:p>
        </w:tc>
        <w:tc>
          <w:tcPr>
            <w:tcW w:w="1740" w:type="dxa"/>
            <w:tcBorders>
              <w:left w:val="nil"/>
              <w:right w:val="nil"/>
            </w:tcBorders>
          </w:tcPr>
          <w:p w14:paraId="16C0D3D8" w14:textId="77777777" w:rsidR="004F3BE9" w:rsidRPr="00402158" w:rsidRDefault="004F3BE9" w:rsidP="00853DEB">
            <w:r w:rsidRPr="00402158">
              <w:rPr>
                <w:rFonts w:hint="eastAsia"/>
              </w:rPr>
              <w:t>0.334(3)</w:t>
            </w:r>
          </w:p>
        </w:tc>
        <w:tc>
          <w:tcPr>
            <w:tcW w:w="1741" w:type="dxa"/>
            <w:tcBorders>
              <w:left w:val="nil"/>
              <w:right w:val="nil"/>
            </w:tcBorders>
          </w:tcPr>
          <w:p w14:paraId="7E8BC47B" w14:textId="77777777" w:rsidR="004F3BE9" w:rsidRPr="00402158" w:rsidRDefault="004F3BE9" w:rsidP="00853DEB">
            <w:r w:rsidRPr="00402158">
              <w:rPr>
                <w:rFonts w:hint="eastAsia"/>
              </w:rPr>
              <w:t>0.501(7)</w:t>
            </w:r>
          </w:p>
        </w:tc>
        <w:tc>
          <w:tcPr>
            <w:tcW w:w="1652" w:type="dxa"/>
            <w:tcBorders>
              <w:left w:val="nil"/>
            </w:tcBorders>
          </w:tcPr>
          <w:p w14:paraId="52FD99AB" w14:textId="77777777" w:rsidR="004F3BE9" w:rsidRPr="00402158" w:rsidRDefault="004F3BE9" w:rsidP="00853DEB">
            <w:r w:rsidRPr="00402158">
              <w:rPr>
                <w:rFonts w:hint="eastAsia"/>
              </w:rPr>
              <w:t>0.44(3)</w:t>
            </w:r>
          </w:p>
        </w:tc>
      </w:tr>
      <w:tr w:rsidR="004F3BE9" w:rsidRPr="00402158" w14:paraId="29FA817D" w14:textId="77777777" w:rsidTr="00853DEB">
        <w:tc>
          <w:tcPr>
            <w:tcW w:w="1632" w:type="dxa"/>
            <w:tcBorders>
              <w:right w:val="nil"/>
            </w:tcBorders>
          </w:tcPr>
          <w:p w14:paraId="3AC3278E" w14:textId="77777777" w:rsidR="004F3BE9" w:rsidRPr="00402158" w:rsidRDefault="004F3BE9" w:rsidP="00853DEB">
            <w:r w:rsidRPr="00402158">
              <w:rPr>
                <w:rFonts w:hint="eastAsia"/>
              </w:rPr>
              <w:t>D1d</w:t>
            </w:r>
          </w:p>
        </w:tc>
        <w:tc>
          <w:tcPr>
            <w:tcW w:w="1740" w:type="dxa"/>
            <w:tcBorders>
              <w:left w:val="nil"/>
              <w:right w:val="nil"/>
            </w:tcBorders>
          </w:tcPr>
          <w:p w14:paraId="6BD13917" w14:textId="77777777" w:rsidR="004F3BE9" w:rsidRPr="00402158" w:rsidRDefault="004F3BE9" w:rsidP="00853DEB">
            <w:r w:rsidRPr="00402158">
              <w:rPr>
                <w:rFonts w:hint="eastAsia"/>
              </w:rPr>
              <w:t>0.640(4)</w:t>
            </w:r>
          </w:p>
        </w:tc>
        <w:tc>
          <w:tcPr>
            <w:tcW w:w="1740" w:type="dxa"/>
            <w:tcBorders>
              <w:left w:val="nil"/>
              <w:right w:val="nil"/>
            </w:tcBorders>
          </w:tcPr>
          <w:p w14:paraId="548824A2" w14:textId="77777777" w:rsidR="004F3BE9" w:rsidRPr="00402158" w:rsidRDefault="004F3BE9" w:rsidP="00853DEB">
            <w:r w:rsidRPr="00402158">
              <w:rPr>
                <w:rFonts w:hint="eastAsia"/>
              </w:rPr>
              <w:t>0.651(3)</w:t>
            </w:r>
          </w:p>
        </w:tc>
        <w:tc>
          <w:tcPr>
            <w:tcW w:w="1741" w:type="dxa"/>
            <w:tcBorders>
              <w:left w:val="nil"/>
              <w:right w:val="nil"/>
            </w:tcBorders>
          </w:tcPr>
          <w:p w14:paraId="05F24FAB" w14:textId="77777777" w:rsidR="004F3BE9" w:rsidRPr="00402158" w:rsidRDefault="004F3BE9" w:rsidP="00853DEB">
            <w:r w:rsidRPr="00402158">
              <w:rPr>
                <w:rFonts w:hint="eastAsia"/>
              </w:rPr>
              <w:t>0.022(4)</w:t>
            </w:r>
          </w:p>
        </w:tc>
        <w:tc>
          <w:tcPr>
            <w:tcW w:w="1652" w:type="dxa"/>
            <w:tcBorders>
              <w:left w:val="nil"/>
            </w:tcBorders>
          </w:tcPr>
          <w:p w14:paraId="3BE70D6A" w14:textId="77777777" w:rsidR="004F3BE9" w:rsidRPr="00402158" w:rsidRDefault="004F3BE9" w:rsidP="00853DEB">
            <w:r w:rsidRPr="00402158">
              <w:rPr>
                <w:rFonts w:hint="eastAsia"/>
              </w:rPr>
              <w:t>0.52(3)</w:t>
            </w:r>
          </w:p>
        </w:tc>
      </w:tr>
      <w:tr w:rsidR="004F3BE9" w:rsidRPr="00402158" w14:paraId="0AFF66F6" w14:textId="77777777" w:rsidTr="00853DEB">
        <w:tc>
          <w:tcPr>
            <w:tcW w:w="1632" w:type="dxa"/>
            <w:tcBorders>
              <w:right w:val="nil"/>
            </w:tcBorders>
          </w:tcPr>
          <w:p w14:paraId="0A46540F" w14:textId="77777777" w:rsidR="004F3BE9" w:rsidRPr="00402158" w:rsidRDefault="004F3BE9" w:rsidP="00853DEB">
            <w:r w:rsidRPr="00402158">
              <w:rPr>
                <w:rFonts w:hint="eastAsia"/>
              </w:rPr>
              <w:t>D2a</w:t>
            </w:r>
          </w:p>
        </w:tc>
        <w:tc>
          <w:tcPr>
            <w:tcW w:w="1740" w:type="dxa"/>
            <w:tcBorders>
              <w:left w:val="nil"/>
              <w:right w:val="nil"/>
            </w:tcBorders>
          </w:tcPr>
          <w:p w14:paraId="4713670A" w14:textId="77777777" w:rsidR="004F3BE9" w:rsidRPr="00402158" w:rsidRDefault="004F3BE9" w:rsidP="00853DEB">
            <w:r w:rsidRPr="00402158">
              <w:rPr>
                <w:rFonts w:hint="eastAsia"/>
              </w:rPr>
              <w:t>0.310(4)</w:t>
            </w:r>
          </w:p>
        </w:tc>
        <w:tc>
          <w:tcPr>
            <w:tcW w:w="1740" w:type="dxa"/>
            <w:tcBorders>
              <w:left w:val="nil"/>
              <w:right w:val="nil"/>
            </w:tcBorders>
          </w:tcPr>
          <w:p w14:paraId="4E64CF30" w14:textId="77777777" w:rsidR="004F3BE9" w:rsidRPr="00402158" w:rsidRDefault="004F3BE9" w:rsidP="00853DEB">
            <w:r w:rsidRPr="00402158">
              <w:rPr>
                <w:rFonts w:hint="eastAsia"/>
              </w:rPr>
              <w:t>0.800(4)</w:t>
            </w:r>
          </w:p>
        </w:tc>
        <w:tc>
          <w:tcPr>
            <w:tcW w:w="1741" w:type="dxa"/>
            <w:tcBorders>
              <w:left w:val="nil"/>
              <w:right w:val="nil"/>
            </w:tcBorders>
          </w:tcPr>
          <w:p w14:paraId="0C6D3524" w14:textId="77777777" w:rsidR="004F3BE9" w:rsidRPr="00402158" w:rsidRDefault="004F3BE9" w:rsidP="00853DEB">
            <w:r w:rsidRPr="00402158">
              <w:rPr>
                <w:rFonts w:hint="eastAsia"/>
              </w:rPr>
              <w:t>0.867(8)</w:t>
            </w:r>
          </w:p>
        </w:tc>
        <w:tc>
          <w:tcPr>
            <w:tcW w:w="1652" w:type="dxa"/>
            <w:tcBorders>
              <w:left w:val="nil"/>
            </w:tcBorders>
          </w:tcPr>
          <w:p w14:paraId="549C4B3E" w14:textId="77777777" w:rsidR="004F3BE9" w:rsidRPr="00402158" w:rsidRDefault="004F3BE9" w:rsidP="00853DEB">
            <w:r w:rsidRPr="00402158">
              <w:rPr>
                <w:rFonts w:hint="eastAsia"/>
              </w:rPr>
              <w:t>0.38(2)</w:t>
            </w:r>
          </w:p>
        </w:tc>
      </w:tr>
      <w:tr w:rsidR="004F3BE9" w:rsidRPr="00402158" w14:paraId="4D255040" w14:textId="77777777" w:rsidTr="00853DEB">
        <w:tc>
          <w:tcPr>
            <w:tcW w:w="1632" w:type="dxa"/>
            <w:tcBorders>
              <w:right w:val="nil"/>
            </w:tcBorders>
          </w:tcPr>
          <w:p w14:paraId="031DB241" w14:textId="77777777" w:rsidR="004F3BE9" w:rsidRPr="00402158" w:rsidRDefault="004F3BE9" w:rsidP="00853DEB">
            <w:r w:rsidRPr="00402158">
              <w:rPr>
                <w:rFonts w:hint="eastAsia"/>
              </w:rPr>
              <w:t>D2b</w:t>
            </w:r>
          </w:p>
        </w:tc>
        <w:tc>
          <w:tcPr>
            <w:tcW w:w="1740" w:type="dxa"/>
            <w:tcBorders>
              <w:left w:val="nil"/>
              <w:right w:val="nil"/>
            </w:tcBorders>
          </w:tcPr>
          <w:p w14:paraId="254C14A6" w14:textId="77777777" w:rsidR="004F3BE9" w:rsidRPr="00402158" w:rsidRDefault="004F3BE9" w:rsidP="00853DEB">
            <w:r w:rsidRPr="00402158">
              <w:rPr>
                <w:rFonts w:hint="eastAsia"/>
              </w:rPr>
              <w:t>0.189(3)</w:t>
            </w:r>
          </w:p>
        </w:tc>
        <w:tc>
          <w:tcPr>
            <w:tcW w:w="1740" w:type="dxa"/>
            <w:tcBorders>
              <w:left w:val="nil"/>
              <w:right w:val="nil"/>
            </w:tcBorders>
          </w:tcPr>
          <w:p w14:paraId="72C0DE26" w14:textId="77777777" w:rsidR="004F3BE9" w:rsidRPr="00402158" w:rsidRDefault="004F3BE9" w:rsidP="00853DEB">
            <w:r w:rsidRPr="00402158">
              <w:rPr>
                <w:rFonts w:hint="eastAsia"/>
              </w:rPr>
              <w:t>0.191(3)</w:t>
            </w:r>
          </w:p>
        </w:tc>
        <w:tc>
          <w:tcPr>
            <w:tcW w:w="1741" w:type="dxa"/>
            <w:tcBorders>
              <w:left w:val="nil"/>
              <w:right w:val="nil"/>
            </w:tcBorders>
          </w:tcPr>
          <w:p w14:paraId="6C175156" w14:textId="77777777" w:rsidR="004F3BE9" w:rsidRPr="00402158" w:rsidRDefault="004F3BE9" w:rsidP="00853DEB">
            <w:r w:rsidRPr="00402158">
              <w:rPr>
                <w:rFonts w:hint="eastAsia"/>
              </w:rPr>
              <w:t>0.145(5)</w:t>
            </w:r>
          </w:p>
        </w:tc>
        <w:tc>
          <w:tcPr>
            <w:tcW w:w="1652" w:type="dxa"/>
            <w:tcBorders>
              <w:left w:val="nil"/>
            </w:tcBorders>
          </w:tcPr>
          <w:p w14:paraId="559841E8" w14:textId="77777777" w:rsidR="004F3BE9" w:rsidRPr="00402158" w:rsidRDefault="004F3BE9" w:rsidP="00853DEB">
            <w:r w:rsidRPr="00402158">
              <w:rPr>
                <w:rFonts w:hint="eastAsia"/>
              </w:rPr>
              <w:t>0.58(3)</w:t>
            </w:r>
          </w:p>
        </w:tc>
      </w:tr>
      <w:tr w:rsidR="004F3BE9" w:rsidRPr="00402158" w14:paraId="7475A9D4" w14:textId="77777777" w:rsidTr="00853DEB">
        <w:tc>
          <w:tcPr>
            <w:tcW w:w="1632" w:type="dxa"/>
            <w:tcBorders>
              <w:right w:val="nil"/>
            </w:tcBorders>
          </w:tcPr>
          <w:p w14:paraId="2B848177" w14:textId="77777777" w:rsidR="004F3BE9" w:rsidRPr="00402158" w:rsidRDefault="004F3BE9" w:rsidP="00853DEB">
            <w:r w:rsidRPr="00402158">
              <w:rPr>
                <w:rFonts w:hint="eastAsia"/>
              </w:rPr>
              <w:t>D2c</w:t>
            </w:r>
          </w:p>
        </w:tc>
        <w:tc>
          <w:tcPr>
            <w:tcW w:w="1740" w:type="dxa"/>
            <w:tcBorders>
              <w:left w:val="nil"/>
              <w:right w:val="nil"/>
            </w:tcBorders>
          </w:tcPr>
          <w:p w14:paraId="15678062" w14:textId="77777777" w:rsidR="004F3BE9" w:rsidRPr="00402158" w:rsidRDefault="004F3BE9" w:rsidP="00853DEB">
            <w:r w:rsidRPr="00402158">
              <w:rPr>
                <w:rFonts w:hint="eastAsia"/>
              </w:rPr>
              <w:t>0.204(3)</w:t>
            </w:r>
          </w:p>
        </w:tc>
        <w:tc>
          <w:tcPr>
            <w:tcW w:w="1740" w:type="dxa"/>
            <w:tcBorders>
              <w:left w:val="nil"/>
              <w:right w:val="nil"/>
            </w:tcBorders>
          </w:tcPr>
          <w:p w14:paraId="3EB4F463" w14:textId="77777777" w:rsidR="004F3BE9" w:rsidRPr="00402158" w:rsidRDefault="004F3BE9" w:rsidP="00853DEB">
            <w:r w:rsidRPr="00402158">
              <w:rPr>
                <w:rFonts w:hint="eastAsia"/>
              </w:rPr>
              <w:t>0.316(3)</w:t>
            </w:r>
          </w:p>
        </w:tc>
        <w:tc>
          <w:tcPr>
            <w:tcW w:w="1741" w:type="dxa"/>
            <w:tcBorders>
              <w:left w:val="nil"/>
              <w:right w:val="nil"/>
            </w:tcBorders>
          </w:tcPr>
          <w:p w14:paraId="3F104A10" w14:textId="77777777" w:rsidR="004F3BE9" w:rsidRPr="00402158" w:rsidRDefault="004F3BE9" w:rsidP="00853DEB">
            <w:r w:rsidRPr="00402158">
              <w:rPr>
                <w:rFonts w:hint="eastAsia"/>
              </w:rPr>
              <w:t>0.372(5)</w:t>
            </w:r>
          </w:p>
        </w:tc>
        <w:tc>
          <w:tcPr>
            <w:tcW w:w="1652" w:type="dxa"/>
            <w:tcBorders>
              <w:left w:val="nil"/>
            </w:tcBorders>
          </w:tcPr>
          <w:p w14:paraId="6EF62851" w14:textId="77777777" w:rsidR="004F3BE9" w:rsidRPr="00402158" w:rsidRDefault="004F3BE9" w:rsidP="00853DEB">
            <w:r w:rsidRPr="00402158">
              <w:rPr>
                <w:rFonts w:hint="eastAsia"/>
              </w:rPr>
              <w:t>0.56(3)</w:t>
            </w:r>
          </w:p>
        </w:tc>
      </w:tr>
      <w:tr w:rsidR="004F3BE9" w:rsidRPr="00402158" w14:paraId="6436EDB9" w14:textId="77777777" w:rsidTr="00853DEB">
        <w:tc>
          <w:tcPr>
            <w:tcW w:w="1632" w:type="dxa"/>
            <w:tcBorders>
              <w:right w:val="nil"/>
            </w:tcBorders>
          </w:tcPr>
          <w:p w14:paraId="61011456" w14:textId="77777777" w:rsidR="004F3BE9" w:rsidRPr="00402158" w:rsidRDefault="004F3BE9" w:rsidP="00853DEB">
            <w:r w:rsidRPr="00402158">
              <w:rPr>
                <w:rFonts w:hint="eastAsia"/>
              </w:rPr>
              <w:t>D2d</w:t>
            </w:r>
          </w:p>
        </w:tc>
        <w:tc>
          <w:tcPr>
            <w:tcW w:w="1740" w:type="dxa"/>
            <w:tcBorders>
              <w:left w:val="nil"/>
              <w:right w:val="nil"/>
            </w:tcBorders>
          </w:tcPr>
          <w:p w14:paraId="01761DDC" w14:textId="77777777" w:rsidR="004F3BE9" w:rsidRPr="00402158" w:rsidRDefault="004F3BE9" w:rsidP="00853DEB">
            <w:r w:rsidRPr="00402158">
              <w:rPr>
                <w:rFonts w:hint="eastAsia"/>
              </w:rPr>
              <w:t>0.682(3)</w:t>
            </w:r>
          </w:p>
        </w:tc>
        <w:tc>
          <w:tcPr>
            <w:tcW w:w="1740" w:type="dxa"/>
            <w:tcBorders>
              <w:left w:val="nil"/>
              <w:right w:val="nil"/>
            </w:tcBorders>
          </w:tcPr>
          <w:p w14:paraId="2B6422A4" w14:textId="77777777" w:rsidR="004F3BE9" w:rsidRPr="00402158" w:rsidRDefault="004F3BE9" w:rsidP="00853DEB">
            <w:r w:rsidRPr="00402158">
              <w:rPr>
                <w:rFonts w:hint="eastAsia"/>
              </w:rPr>
              <w:t>0.687(3)</w:t>
            </w:r>
          </w:p>
        </w:tc>
        <w:tc>
          <w:tcPr>
            <w:tcW w:w="1741" w:type="dxa"/>
            <w:tcBorders>
              <w:left w:val="nil"/>
              <w:right w:val="nil"/>
            </w:tcBorders>
          </w:tcPr>
          <w:p w14:paraId="3B91BD61" w14:textId="77777777" w:rsidR="004F3BE9" w:rsidRPr="00402158" w:rsidRDefault="004F3BE9" w:rsidP="00853DEB">
            <w:r w:rsidRPr="00402158">
              <w:rPr>
                <w:rFonts w:hint="eastAsia"/>
              </w:rPr>
              <w:t>0.178(5)</w:t>
            </w:r>
          </w:p>
        </w:tc>
        <w:tc>
          <w:tcPr>
            <w:tcW w:w="1652" w:type="dxa"/>
            <w:tcBorders>
              <w:left w:val="nil"/>
            </w:tcBorders>
          </w:tcPr>
          <w:p w14:paraId="611B025F" w14:textId="77777777" w:rsidR="004F3BE9" w:rsidRPr="00402158" w:rsidRDefault="004F3BE9" w:rsidP="00853DEB">
            <w:r w:rsidRPr="00402158">
              <w:rPr>
                <w:rFonts w:hint="eastAsia"/>
              </w:rPr>
              <w:t>0.48(2)</w:t>
            </w:r>
          </w:p>
        </w:tc>
      </w:tr>
      <w:tr w:rsidR="004F3BE9" w:rsidRPr="00402158" w14:paraId="6CFEBD94" w14:textId="77777777" w:rsidTr="00853DEB">
        <w:tc>
          <w:tcPr>
            <w:tcW w:w="1632" w:type="dxa"/>
            <w:tcBorders>
              <w:right w:val="nil"/>
            </w:tcBorders>
          </w:tcPr>
          <w:p w14:paraId="2A4AABAC" w14:textId="77777777" w:rsidR="004F3BE9" w:rsidRPr="00402158" w:rsidRDefault="004F3BE9" w:rsidP="00853DEB">
            <w:r w:rsidRPr="00402158">
              <w:rPr>
                <w:rFonts w:hint="eastAsia"/>
              </w:rPr>
              <w:t>D3a</w:t>
            </w:r>
          </w:p>
        </w:tc>
        <w:tc>
          <w:tcPr>
            <w:tcW w:w="1740" w:type="dxa"/>
            <w:tcBorders>
              <w:left w:val="nil"/>
              <w:right w:val="nil"/>
            </w:tcBorders>
          </w:tcPr>
          <w:p w14:paraId="0DA8BAAE" w14:textId="77777777" w:rsidR="004F3BE9" w:rsidRPr="00402158" w:rsidRDefault="004F3BE9" w:rsidP="00853DEB">
            <w:r w:rsidRPr="00402158">
              <w:rPr>
                <w:rFonts w:hint="eastAsia"/>
              </w:rPr>
              <w:t>0.475(3)</w:t>
            </w:r>
          </w:p>
        </w:tc>
        <w:tc>
          <w:tcPr>
            <w:tcW w:w="1740" w:type="dxa"/>
            <w:tcBorders>
              <w:left w:val="nil"/>
              <w:right w:val="nil"/>
            </w:tcBorders>
          </w:tcPr>
          <w:p w14:paraId="1D0E6CD8" w14:textId="77777777" w:rsidR="004F3BE9" w:rsidRPr="00402158" w:rsidRDefault="004F3BE9" w:rsidP="00853DEB">
            <w:r w:rsidRPr="00402158">
              <w:rPr>
                <w:rFonts w:hint="eastAsia"/>
              </w:rPr>
              <w:t>0.967(3)</w:t>
            </w:r>
          </w:p>
        </w:tc>
        <w:tc>
          <w:tcPr>
            <w:tcW w:w="1741" w:type="dxa"/>
            <w:tcBorders>
              <w:left w:val="nil"/>
              <w:right w:val="nil"/>
            </w:tcBorders>
          </w:tcPr>
          <w:p w14:paraId="4D7266D2" w14:textId="77777777" w:rsidR="004F3BE9" w:rsidRPr="00402158" w:rsidRDefault="004F3BE9" w:rsidP="00853DEB">
            <w:r w:rsidRPr="00402158">
              <w:rPr>
                <w:rFonts w:hint="eastAsia"/>
              </w:rPr>
              <w:t>0.129(6)</w:t>
            </w:r>
          </w:p>
        </w:tc>
        <w:tc>
          <w:tcPr>
            <w:tcW w:w="1652" w:type="dxa"/>
            <w:tcBorders>
              <w:left w:val="nil"/>
            </w:tcBorders>
          </w:tcPr>
          <w:p w14:paraId="38DF63A7" w14:textId="77777777" w:rsidR="004F3BE9" w:rsidRPr="00402158" w:rsidRDefault="004F3BE9" w:rsidP="00853DEB">
            <w:r w:rsidRPr="00402158">
              <w:rPr>
                <w:rFonts w:hint="eastAsia"/>
              </w:rPr>
              <w:t>0.5</w:t>
            </w:r>
          </w:p>
        </w:tc>
      </w:tr>
      <w:tr w:rsidR="004F3BE9" w:rsidRPr="00402158" w14:paraId="144DFE80" w14:textId="77777777" w:rsidTr="00853DEB">
        <w:tc>
          <w:tcPr>
            <w:tcW w:w="1632" w:type="dxa"/>
            <w:tcBorders>
              <w:right w:val="nil"/>
            </w:tcBorders>
          </w:tcPr>
          <w:p w14:paraId="03BBD4A6" w14:textId="77777777" w:rsidR="004F3BE9" w:rsidRPr="00402158" w:rsidRDefault="004F3BE9" w:rsidP="00853DEB">
            <w:r w:rsidRPr="00402158">
              <w:rPr>
                <w:rFonts w:hint="eastAsia"/>
              </w:rPr>
              <w:t>D3b</w:t>
            </w:r>
          </w:p>
        </w:tc>
        <w:tc>
          <w:tcPr>
            <w:tcW w:w="1740" w:type="dxa"/>
            <w:tcBorders>
              <w:left w:val="nil"/>
              <w:right w:val="nil"/>
            </w:tcBorders>
          </w:tcPr>
          <w:p w14:paraId="57D99DC6" w14:textId="77777777" w:rsidR="004F3BE9" w:rsidRPr="00402158" w:rsidRDefault="004F3BE9" w:rsidP="00853DEB">
            <w:r w:rsidRPr="00402158">
              <w:rPr>
                <w:rFonts w:hint="eastAsia"/>
              </w:rPr>
              <w:t>0.030(3)</w:t>
            </w:r>
          </w:p>
        </w:tc>
        <w:tc>
          <w:tcPr>
            <w:tcW w:w="1740" w:type="dxa"/>
            <w:tcBorders>
              <w:left w:val="nil"/>
              <w:right w:val="nil"/>
            </w:tcBorders>
          </w:tcPr>
          <w:p w14:paraId="52869AFB" w14:textId="77777777" w:rsidR="004F3BE9" w:rsidRPr="00402158" w:rsidRDefault="004F3BE9" w:rsidP="00853DEB">
            <w:r w:rsidRPr="00402158">
              <w:rPr>
                <w:rFonts w:hint="eastAsia"/>
              </w:rPr>
              <w:t>0.028(3)</w:t>
            </w:r>
          </w:p>
        </w:tc>
        <w:tc>
          <w:tcPr>
            <w:tcW w:w="1741" w:type="dxa"/>
            <w:tcBorders>
              <w:left w:val="nil"/>
              <w:right w:val="nil"/>
            </w:tcBorders>
          </w:tcPr>
          <w:p w14:paraId="10F47829" w14:textId="77777777" w:rsidR="004F3BE9" w:rsidRPr="00402158" w:rsidRDefault="004F3BE9" w:rsidP="00853DEB">
            <w:r w:rsidRPr="00402158">
              <w:rPr>
                <w:rFonts w:hint="eastAsia"/>
              </w:rPr>
              <w:t>0.871(4)</w:t>
            </w:r>
          </w:p>
        </w:tc>
        <w:tc>
          <w:tcPr>
            <w:tcW w:w="1652" w:type="dxa"/>
            <w:tcBorders>
              <w:left w:val="nil"/>
            </w:tcBorders>
          </w:tcPr>
          <w:p w14:paraId="0DB282BB" w14:textId="77777777" w:rsidR="004F3BE9" w:rsidRPr="00402158" w:rsidRDefault="004F3BE9" w:rsidP="00853DEB">
            <w:r w:rsidRPr="00402158">
              <w:rPr>
                <w:rFonts w:hint="eastAsia"/>
              </w:rPr>
              <w:t>0.5</w:t>
            </w:r>
          </w:p>
        </w:tc>
      </w:tr>
      <w:tr w:rsidR="004F3BE9" w:rsidRPr="00402158" w14:paraId="46C1345C" w14:textId="77777777" w:rsidTr="00853DEB">
        <w:tc>
          <w:tcPr>
            <w:tcW w:w="1632" w:type="dxa"/>
            <w:tcBorders>
              <w:right w:val="nil"/>
            </w:tcBorders>
          </w:tcPr>
          <w:p w14:paraId="0F2941AE" w14:textId="77777777" w:rsidR="004F3BE9" w:rsidRPr="00402158" w:rsidRDefault="004F3BE9" w:rsidP="00853DEB">
            <w:r w:rsidRPr="00402158">
              <w:rPr>
                <w:rFonts w:hint="eastAsia"/>
              </w:rPr>
              <w:t>D3c</w:t>
            </w:r>
          </w:p>
        </w:tc>
        <w:tc>
          <w:tcPr>
            <w:tcW w:w="1740" w:type="dxa"/>
            <w:tcBorders>
              <w:left w:val="nil"/>
              <w:right w:val="nil"/>
            </w:tcBorders>
          </w:tcPr>
          <w:p w14:paraId="3CC96722" w14:textId="77777777" w:rsidR="004F3BE9" w:rsidRPr="00402158" w:rsidRDefault="004F3BE9" w:rsidP="00853DEB">
            <w:r w:rsidRPr="00402158">
              <w:rPr>
                <w:rFonts w:hint="eastAsia"/>
              </w:rPr>
              <w:t>0.037(3)</w:t>
            </w:r>
          </w:p>
        </w:tc>
        <w:tc>
          <w:tcPr>
            <w:tcW w:w="1740" w:type="dxa"/>
            <w:tcBorders>
              <w:left w:val="nil"/>
              <w:right w:val="nil"/>
            </w:tcBorders>
          </w:tcPr>
          <w:p w14:paraId="158662AA" w14:textId="77777777" w:rsidR="004F3BE9" w:rsidRPr="00402158" w:rsidRDefault="004F3BE9" w:rsidP="00853DEB">
            <w:r w:rsidRPr="00402158">
              <w:rPr>
                <w:rFonts w:hint="eastAsia"/>
              </w:rPr>
              <w:t>0.469(3)</w:t>
            </w:r>
          </w:p>
        </w:tc>
        <w:tc>
          <w:tcPr>
            <w:tcW w:w="1741" w:type="dxa"/>
            <w:tcBorders>
              <w:left w:val="nil"/>
              <w:right w:val="nil"/>
            </w:tcBorders>
          </w:tcPr>
          <w:p w14:paraId="5F83C908" w14:textId="77777777" w:rsidR="004F3BE9" w:rsidRPr="00402158" w:rsidRDefault="004F3BE9" w:rsidP="00853DEB">
            <w:r w:rsidRPr="00402158">
              <w:rPr>
                <w:rFonts w:hint="eastAsia"/>
              </w:rPr>
              <w:t>0.616(4)</w:t>
            </w:r>
          </w:p>
        </w:tc>
        <w:tc>
          <w:tcPr>
            <w:tcW w:w="1652" w:type="dxa"/>
            <w:tcBorders>
              <w:left w:val="nil"/>
            </w:tcBorders>
          </w:tcPr>
          <w:p w14:paraId="5DC4175D" w14:textId="77777777" w:rsidR="004F3BE9" w:rsidRPr="00402158" w:rsidRDefault="004F3BE9" w:rsidP="00853DEB">
            <w:r w:rsidRPr="00402158">
              <w:rPr>
                <w:rFonts w:hint="eastAsia"/>
              </w:rPr>
              <w:t>0.5</w:t>
            </w:r>
          </w:p>
        </w:tc>
      </w:tr>
      <w:tr w:rsidR="004F3BE9" w:rsidRPr="00402158" w14:paraId="03E397FA" w14:textId="77777777" w:rsidTr="00853DEB">
        <w:tc>
          <w:tcPr>
            <w:tcW w:w="1632" w:type="dxa"/>
            <w:tcBorders>
              <w:right w:val="nil"/>
            </w:tcBorders>
          </w:tcPr>
          <w:p w14:paraId="7D0284A3" w14:textId="77777777" w:rsidR="004F3BE9" w:rsidRPr="00402158" w:rsidRDefault="004F3BE9" w:rsidP="00853DEB">
            <w:r w:rsidRPr="00402158">
              <w:rPr>
                <w:rFonts w:hint="eastAsia"/>
              </w:rPr>
              <w:t>D3d</w:t>
            </w:r>
          </w:p>
        </w:tc>
        <w:tc>
          <w:tcPr>
            <w:tcW w:w="1740" w:type="dxa"/>
            <w:tcBorders>
              <w:left w:val="nil"/>
              <w:right w:val="nil"/>
            </w:tcBorders>
          </w:tcPr>
          <w:p w14:paraId="64A74B89" w14:textId="77777777" w:rsidR="004F3BE9" w:rsidRPr="00402158" w:rsidRDefault="004F3BE9" w:rsidP="00853DEB">
            <w:r w:rsidRPr="00402158">
              <w:rPr>
                <w:rFonts w:hint="eastAsia"/>
              </w:rPr>
              <w:t>0.540(3)</w:t>
            </w:r>
          </w:p>
        </w:tc>
        <w:tc>
          <w:tcPr>
            <w:tcW w:w="1740" w:type="dxa"/>
            <w:tcBorders>
              <w:left w:val="nil"/>
              <w:right w:val="nil"/>
            </w:tcBorders>
          </w:tcPr>
          <w:p w14:paraId="0109BD63" w14:textId="77777777" w:rsidR="004F3BE9" w:rsidRPr="00402158" w:rsidRDefault="004F3BE9" w:rsidP="00853DEB">
            <w:r w:rsidRPr="00402158">
              <w:rPr>
                <w:rFonts w:hint="eastAsia"/>
              </w:rPr>
              <w:t>0.528(3)</w:t>
            </w:r>
          </w:p>
        </w:tc>
        <w:tc>
          <w:tcPr>
            <w:tcW w:w="1741" w:type="dxa"/>
            <w:tcBorders>
              <w:left w:val="nil"/>
              <w:right w:val="nil"/>
            </w:tcBorders>
          </w:tcPr>
          <w:p w14:paraId="6DB320AE" w14:textId="77777777" w:rsidR="004F3BE9" w:rsidRPr="00402158" w:rsidRDefault="004F3BE9" w:rsidP="00853DEB">
            <w:r w:rsidRPr="00402158">
              <w:rPr>
                <w:rFonts w:hint="eastAsia"/>
              </w:rPr>
              <w:t>0.877(5)</w:t>
            </w:r>
          </w:p>
        </w:tc>
        <w:tc>
          <w:tcPr>
            <w:tcW w:w="1652" w:type="dxa"/>
            <w:tcBorders>
              <w:left w:val="nil"/>
            </w:tcBorders>
          </w:tcPr>
          <w:p w14:paraId="0BF9A961" w14:textId="77777777" w:rsidR="004F3BE9" w:rsidRPr="00402158" w:rsidRDefault="004F3BE9" w:rsidP="00853DEB">
            <w:r w:rsidRPr="00402158">
              <w:rPr>
                <w:rFonts w:hint="eastAsia"/>
              </w:rPr>
              <w:t>0.5</w:t>
            </w:r>
          </w:p>
        </w:tc>
      </w:tr>
      <w:tr w:rsidR="004F3BE9" w:rsidRPr="00402158" w14:paraId="57FECEE8" w14:textId="77777777" w:rsidTr="00853DEB">
        <w:tc>
          <w:tcPr>
            <w:tcW w:w="1632" w:type="dxa"/>
            <w:tcBorders>
              <w:right w:val="nil"/>
            </w:tcBorders>
          </w:tcPr>
          <w:p w14:paraId="4D4A0BF7" w14:textId="77777777" w:rsidR="004F3BE9" w:rsidRPr="00402158" w:rsidRDefault="004F3BE9" w:rsidP="00853DEB">
            <w:r w:rsidRPr="00402158">
              <w:rPr>
                <w:rFonts w:hint="eastAsia"/>
              </w:rPr>
              <w:t>D4a</w:t>
            </w:r>
          </w:p>
        </w:tc>
        <w:tc>
          <w:tcPr>
            <w:tcW w:w="1740" w:type="dxa"/>
            <w:tcBorders>
              <w:left w:val="nil"/>
              <w:right w:val="nil"/>
            </w:tcBorders>
          </w:tcPr>
          <w:p w14:paraId="2CB9DAC6" w14:textId="77777777" w:rsidR="004F3BE9" w:rsidRPr="00402158" w:rsidRDefault="004F3BE9" w:rsidP="00853DEB">
            <w:r w:rsidRPr="00402158">
              <w:rPr>
                <w:rFonts w:hint="eastAsia"/>
              </w:rPr>
              <w:t>0.065(4)</w:t>
            </w:r>
          </w:p>
        </w:tc>
        <w:tc>
          <w:tcPr>
            <w:tcW w:w="1740" w:type="dxa"/>
            <w:tcBorders>
              <w:left w:val="nil"/>
              <w:right w:val="nil"/>
            </w:tcBorders>
          </w:tcPr>
          <w:p w14:paraId="710AA1D0" w14:textId="77777777" w:rsidR="004F3BE9" w:rsidRPr="00402158" w:rsidRDefault="004F3BE9" w:rsidP="00853DEB">
            <w:r w:rsidRPr="00402158">
              <w:rPr>
                <w:rFonts w:hint="eastAsia"/>
              </w:rPr>
              <w:t>0.192(5)</w:t>
            </w:r>
          </w:p>
        </w:tc>
        <w:tc>
          <w:tcPr>
            <w:tcW w:w="1741" w:type="dxa"/>
            <w:tcBorders>
              <w:left w:val="nil"/>
              <w:right w:val="nil"/>
            </w:tcBorders>
          </w:tcPr>
          <w:p w14:paraId="3FEE9822" w14:textId="77777777" w:rsidR="004F3BE9" w:rsidRPr="00402158" w:rsidRDefault="004F3BE9" w:rsidP="00853DEB">
            <w:r w:rsidRPr="00402158">
              <w:rPr>
                <w:rFonts w:hint="eastAsia"/>
              </w:rPr>
              <w:t>0.831(6)</w:t>
            </w:r>
          </w:p>
        </w:tc>
        <w:tc>
          <w:tcPr>
            <w:tcW w:w="1652" w:type="dxa"/>
            <w:tcBorders>
              <w:left w:val="nil"/>
            </w:tcBorders>
          </w:tcPr>
          <w:p w14:paraId="3F4F15A9" w14:textId="77777777" w:rsidR="004F3BE9" w:rsidRPr="00402158" w:rsidRDefault="004F3BE9" w:rsidP="00853DEB">
            <w:r w:rsidRPr="00402158">
              <w:rPr>
                <w:rFonts w:hint="eastAsia"/>
              </w:rPr>
              <w:t>0.29(2)</w:t>
            </w:r>
          </w:p>
        </w:tc>
      </w:tr>
      <w:tr w:rsidR="004F3BE9" w:rsidRPr="00402158" w14:paraId="02731764" w14:textId="77777777" w:rsidTr="00853DEB">
        <w:tc>
          <w:tcPr>
            <w:tcW w:w="1632" w:type="dxa"/>
            <w:tcBorders>
              <w:right w:val="nil"/>
            </w:tcBorders>
          </w:tcPr>
          <w:p w14:paraId="6554844E" w14:textId="77777777" w:rsidR="004F3BE9" w:rsidRPr="00402158" w:rsidRDefault="004F3BE9" w:rsidP="00853DEB">
            <w:r w:rsidRPr="00402158">
              <w:rPr>
                <w:rFonts w:hint="eastAsia"/>
              </w:rPr>
              <w:t>D4b</w:t>
            </w:r>
          </w:p>
        </w:tc>
        <w:tc>
          <w:tcPr>
            <w:tcW w:w="1740" w:type="dxa"/>
            <w:tcBorders>
              <w:left w:val="nil"/>
              <w:right w:val="nil"/>
            </w:tcBorders>
          </w:tcPr>
          <w:p w14:paraId="76647EFF" w14:textId="77777777" w:rsidR="004F3BE9" w:rsidRPr="00402158" w:rsidRDefault="004F3BE9" w:rsidP="00853DEB">
            <w:r w:rsidRPr="00402158">
              <w:rPr>
                <w:rFonts w:hint="eastAsia"/>
              </w:rPr>
              <w:t>0.413(3)</w:t>
            </w:r>
          </w:p>
        </w:tc>
        <w:tc>
          <w:tcPr>
            <w:tcW w:w="1740" w:type="dxa"/>
            <w:tcBorders>
              <w:left w:val="nil"/>
              <w:right w:val="nil"/>
            </w:tcBorders>
          </w:tcPr>
          <w:p w14:paraId="0868F49A" w14:textId="77777777" w:rsidR="004F3BE9" w:rsidRPr="00402158" w:rsidRDefault="004F3BE9" w:rsidP="00853DEB">
            <w:r w:rsidRPr="00402158">
              <w:rPr>
                <w:rFonts w:hint="eastAsia"/>
              </w:rPr>
              <w:t>0.790(3)</w:t>
            </w:r>
          </w:p>
        </w:tc>
        <w:tc>
          <w:tcPr>
            <w:tcW w:w="1741" w:type="dxa"/>
            <w:tcBorders>
              <w:left w:val="nil"/>
              <w:right w:val="nil"/>
            </w:tcBorders>
          </w:tcPr>
          <w:p w14:paraId="3D7C6414" w14:textId="77777777" w:rsidR="004F3BE9" w:rsidRPr="00402158" w:rsidRDefault="004F3BE9" w:rsidP="00853DEB">
            <w:r w:rsidRPr="00402158">
              <w:rPr>
                <w:rFonts w:hint="eastAsia"/>
              </w:rPr>
              <w:t>0.221(6)</w:t>
            </w:r>
          </w:p>
        </w:tc>
        <w:tc>
          <w:tcPr>
            <w:tcW w:w="1652" w:type="dxa"/>
            <w:tcBorders>
              <w:left w:val="nil"/>
            </w:tcBorders>
          </w:tcPr>
          <w:p w14:paraId="68182C94" w14:textId="77777777" w:rsidR="004F3BE9" w:rsidRPr="00402158" w:rsidRDefault="004F3BE9" w:rsidP="00853DEB">
            <w:r w:rsidRPr="00402158">
              <w:rPr>
                <w:rFonts w:hint="eastAsia"/>
              </w:rPr>
              <w:t>0.67(2)</w:t>
            </w:r>
          </w:p>
        </w:tc>
      </w:tr>
      <w:tr w:rsidR="004F3BE9" w:rsidRPr="00402158" w14:paraId="216DA969" w14:textId="77777777" w:rsidTr="00853DEB">
        <w:tc>
          <w:tcPr>
            <w:tcW w:w="1632" w:type="dxa"/>
            <w:tcBorders>
              <w:right w:val="nil"/>
            </w:tcBorders>
          </w:tcPr>
          <w:p w14:paraId="145500D7" w14:textId="77777777" w:rsidR="004F3BE9" w:rsidRPr="00402158" w:rsidRDefault="004F3BE9" w:rsidP="00853DEB">
            <w:r w:rsidRPr="00402158">
              <w:rPr>
                <w:rFonts w:hint="eastAsia"/>
              </w:rPr>
              <w:t>D4c</w:t>
            </w:r>
          </w:p>
        </w:tc>
        <w:tc>
          <w:tcPr>
            <w:tcW w:w="1740" w:type="dxa"/>
            <w:tcBorders>
              <w:left w:val="nil"/>
              <w:right w:val="nil"/>
            </w:tcBorders>
          </w:tcPr>
          <w:p w14:paraId="1C0E03B7" w14:textId="77777777" w:rsidR="004F3BE9" w:rsidRPr="00402158" w:rsidRDefault="004F3BE9" w:rsidP="00853DEB">
            <w:r w:rsidRPr="00402158">
              <w:rPr>
                <w:rFonts w:hint="eastAsia"/>
              </w:rPr>
              <w:t>0.809(3)</w:t>
            </w:r>
          </w:p>
        </w:tc>
        <w:tc>
          <w:tcPr>
            <w:tcW w:w="1740" w:type="dxa"/>
            <w:tcBorders>
              <w:left w:val="nil"/>
              <w:right w:val="nil"/>
            </w:tcBorders>
          </w:tcPr>
          <w:p w14:paraId="60B13229" w14:textId="77777777" w:rsidR="004F3BE9" w:rsidRPr="00402158" w:rsidRDefault="004F3BE9" w:rsidP="00853DEB">
            <w:r w:rsidRPr="00402158">
              <w:rPr>
                <w:rFonts w:hint="eastAsia"/>
              </w:rPr>
              <w:t>0.076(2)</w:t>
            </w:r>
          </w:p>
        </w:tc>
        <w:tc>
          <w:tcPr>
            <w:tcW w:w="1741" w:type="dxa"/>
            <w:tcBorders>
              <w:left w:val="nil"/>
              <w:right w:val="nil"/>
            </w:tcBorders>
          </w:tcPr>
          <w:p w14:paraId="08DE2EF5" w14:textId="77777777" w:rsidR="004F3BE9" w:rsidRPr="00402158" w:rsidRDefault="004F3BE9" w:rsidP="00853DEB">
            <w:r w:rsidRPr="00402158">
              <w:rPr>
                <w:rFonts w:hint="eastAsia"/>
              </w:rPr>
              <w:t>0.285(5)</w:t>
            </w:r>
          </w:p>
        </w:tc>
        <w:tc>
          <w:tcPr>
            <w:tcW w:w="1652" w:type="dxa"/>
            <w:tcBorders>
              <w:left w:val="nil"/>
            </w:tcBorders>
          </w:tcPr>
          <w:p w14:paraId="4EBC1B3C" w14:textId="77777777" w:rsidR="004F3BE9" w:rsidRPr="00402158" w:rsidRDefault="004F3BE9" w:rsidP="00853DEB">
            <w:r w:rsidRPr="00402158">
              <w:rPr>
                <w:rFonts w:hint="eastAsia"/>
              </w:rPr>
              <w:t>0.79(3)</w:t>
            </w:r>
          </w:p>
        </w:tc>
      </w:tr>
      <w:tr w:rsidR="004F3BE9" w:rsidRPr="00402158" w14:paraId="35E1EDC5" w14:textId="77777777" w:rsidTr="00853DEB">
        <w:tc>
          <w:tcPr>
            <w:tcW w:w="1632" w:type="dxa"/>
            <w:tcBorders>
              <w:right w:val="nil"/>
            </w:tcBorders>
          </w:tcPr>
          <w:p w14:paraId="0708E81B" w14:textId="77777777" w:rsidR="004F3BE9" w:rsidRPr="00402158" w:rsidRDefault="004F3BE9" w:rsidP="00853DEB">
            <w:r w:rsidRPr="00402158">
              <w:rPr>
                <w:rFonts w:hint="eastAsia"/>
              </w:rPr>
              <w:t>D4d</w:t>
            </w:r>
          </w:p>
        </w:tc>
        <w:tc>
          <w:tcPr>
            <w:tcW w:w="1740" w:type="dxa"/>
            <w:tcBorders>
              <w:left w:val="nil"/>
              <w:right w:val="nil"/>
            </w:tcBorders>
          </w:tcPr>
          <w:p w14:paraId="7BBD07CE" w14:textId="77777777" w:rsidR="004F3BE9" w:rsidRPr="00402158" w:rsidRDefault="004F3BE9" w:rsidP="00853DEB">
            <w:r w:rsidRPr="00402158">
              <w:rPr>
                <w:rFonts w:hint="eastAsia"/>
              </w:rPr>
              <w:t>0.199(5)</w:t>
            </w:r>
          </w:p>
        </w:tc>
        <w:tc>
          <w:tcPr>
            <w:tcW w:w="1740" w:type="dxa"/>
            <w:tcBorders>
              <w:left w:val="nil"/>
              <w:right w:val="nil"/>
            </w:tcBorders>
          </w:tcPr>
          <w:p w14:paraId="1DE16C4A" w14:textId="77777777" w:rsidR="004F3BE9" w:rsidRPr="00402158" w:rsidRDefault="004F3BE9" w:rsidP="00853DEB">
            <w:r w:rsidRPr="00402158">
              <w:rPr>
                <w:rFonts w:hint="eastAsia"/>
              </w:rPr>
              <w:t>0.431(4)</w:t>
            </w:r>
          </w:p>
        </w:tc>
        <w:tc>
          <w:tcPr>
            <w:tcW w:w="1741" w:type="dxa"/>
            <w:tcBorders>
              <w:left w:val="nil"/>
              <w:right w:val="nil"/>
            </w:tcBorders>
          </w:tcPr>
          <w:p w14:paraId="6C040F7F" w14:textId="77777777" w:rsidR="004F3BE9" w:rsidRPr="00402158" w:rsidRDefault="004F3BE9" w:rsidP="00853DEB">
            <w:r w:rsidRPr="00402158">
              <w:rPr>
                <w:rFonts w:hint="eastAsia"/>
              </w:rPr>
              <w:t>0.713(8)</w:t>
            </w:r>
          </w:p>
        </w:tc>
        <w:tc>
          <w:tcPr>
            <w:tcW w:w="1652" w:type="dxa"/>
            <w:tcBorders>
              <w:left w:val="nil"/>
            </w:tcBorders>
          </w:tcPr>
          <w:p w14:paraId="72D37950" w14:textId="77777777" w:rsidR="004F3BE9" w:rsidRPr="00402158" w:rsidRDefault="004F3BE9" w:rsidP="00853DEB">
            <w:r w:rsidRPr="00402158">
              <w:rPr>
                <w:rFonts w:hint="eastAsia"/>
              </w:rPr>
              <w:t>0.35(3)</w:t>
            </w:r>
          </w:p>
        </w:tc>
      </w:tr>
      <w:tr w:rsidR="004F3BE9" w:rsidRPr="00402158" w14:paraId="00982A88" w14:textId="77777777" w:rsidTr="00853DEB">
        <w:tc>
          <w:tcPr>
            <w:tcW w:w="1632" w:type="dxa"/>
            <w:tcBorders>
              <w:right w:val="nil"/>
            </w:tcBorders>
          </w:tcPr>
          <w:p w14:paraId="376B7436" w14:textId="77777777" w:rsidR="004F3BE9" w:rsidRPr="00402158" w:rsidRDefault="004F3BE9" w:rsidP="00853DEB">
            <w:r w:rsidRPr="00402158">
              <w:rPr>
                <w:rFonts w:hint="eastAsia"/>
              </w:rPr>
              <w:t>D4e</w:t>
            </w:r>
          </w:p>
        </w:tc>
        <w:tc>
          <w:tcPr>
            <w:tcW w:w="1740" w:type="dxa"/>
            <w:tcBorders>
              <w:left w:val="nil"/>
              <w:right w:val="nil"/>
            </w:tcBorders>
          </w:tcPr>
          <w:p w14:paraId="305606B2" w14:textId="77777777" w:rsidR="004F3BE9" w:rsidRPr="00402158" w:rsidRDefault="004F3BE9" w:rsidP="00853DEB">
            <w:r w:rsidRPr="00402158">
              <w:rPr>
                <w:rFonts w:hint="eastAsia"/>
              </w:rPr>
              <w:t>0.586(5)</w:t>
            </w:r>
          </w:p>
        </w:tc>
        <w:tc>
          <w:tcPr>
            <w:tcW w:w="1740" w:type="dxa"/>
            <w:tcBorders>
              <w:left w:val="nil"/>
              <w:right w:val="nil"/>
            </w:tcBorders>
          </w:tcPr>
          <w:p w14:paraId="6F4BB4A6" w14:textId="77777777" w:rsidR="004F3BE9" w:rsidRPr="00402158" w:rsidRDefault="004F3BE9" w:rsidP="00853DEB">
            <w:r w:rsidRPr="00402158">
              <w:rPr>
                <w:rFonts w:hint="eastAsia"/>
              </w:rPr>
              <w:t>0.708(6)</w:t>
            </w:r>
          </w:p>
        </w:tc>
        <w:tc>
          <w:tcPr>
            <w:tcW w:w="1741" w:type="dxa"/>
            <w:tcBorders>
              <w:left w:val="nil"/>
              <w:right w:val="nil"/>
            </w:tcBorders>
          </w:tcPr>
          <w:p w14:paraId="465E4A47" w14:textId="77777777" w:rsidR="004F3BE9" w:rsidRPr="00402158" w:rsidRDefault="004F3BE9" w:rsidP="00853DEB">
            <w:r w:rsidRPr="00402158">
              <w:rPr>
                <w:rFonts w:hint="eastAsia"/>
              </w:rPr>
              <w:t>0.789(9)</w:t>
            </w:r>
          </w:p>
        </w:tc>
        <w:tc>
          <w:tcPr>
            <w:tcW w:w="1652" w:type="dxa"/>
            <w:tcBorders>
              <w:left w:val="nil"/>
            </w:tcBorders>
          </w:tcPr>
          <w:p w14:paraId="2A5456F1" w14:textId="77777777" w:rsidR="004F3BE9" w:rsidRPr="00402158" w:rsidRDefault="004F3BE9" w:rsidP="00853DEB">
            <w:r w:rsidRPr="00402158">
              <w:rPr>
                <w:rFonts w:hint="eastAsia"/>
              </w:rPr>
              <w:t>0.33(2)</w:t>
            </w:r>
          </w:p>
        </w:tc>
      </w:tr>
      <w:tr w:rsidR="004F3BE9" w:rsidRPr="00402158" w14:paraId="1699D3D4" w14:textId="77777777" w:rsidTr="00853DEB">
        <w:tc>
          <w:tcPr>
            <w:tcW w:w="1632" w:type="dxa"/>
            <w:tcBorders>
              <w:right w:val="nil"/>
            </w:tcBorders>
          </w:tcPr>
          <w:p w14:paraId="68A441C0" w14:textId="77777777" w:rsidR="004F3BE9" w:rsidRPr="00402158" w:rsidRDefault="004F3BE9" w:rsidP="00853DEB">
            <w:r w:rsidRPr="00402158">
              <w:rPr>
                <w:rFonts w:hint="eastAsia"/>
              </w:rPr>
              <w:t>D4f</w:t>
            </w:r>
          </w:p>
        </w:tc>
        <w:tc>
          <w:tcPr>
            <w:tcW w:w="1740" w:type="dxa"/>
            <w:tcBorders>
              <w:left w:val="nil"/>
              <w:right w:val="nil"/>
            </w:tcBorders>
          </w:tcPr>
          <w:p w14:paraId="007B5240" w14:textId="77777777" w:rsidR="004F3BE9" w:rsidRPr="00402158" w:rsidRDefault="004F3BE9" w:rsidP="00853DEB">
            <w:r w:rsidRPr="00402158">
              <w:rPr>
                <w:rFonts w:hint="eastAsia"/>
              </w:rPr>
              <w:t>0.917(2)</w:t>
            </w:r>
          </w:p>
        </w:tc>
        <w:tc>
          <w:tcPr>
            <w:tcW w:w="1740" w:type="dxa"/>
            <w:tcBorders>
              <w:left w:val="nil"/>
              <w:right w:val="nil"/>
            </w:tcBorders>
          </w:tcPr>
          <w:p w14:paraId="160F049E" w14:textId="77777777" w:rsidR="004F3BE9" w:rsidRPr="00402158" w:rsidRDefault="004F3BE9" w:rsidP="00853DEB">
            <w:r w:rsidRPr="00402158">
              <w:rPr>
                <w:rFonts w:hint="eastAsia"/>
              </w:rPr>
              <w:t>0.303(2)</w:t>
            </w:r>
          </w:p>
        </w:tc>
        <w:tc>
          <w:tcPr>
            <w:tcW w:w="1741" w:type="dxa"/>
            <w:tcBorders>
              <w:left w:val="nil"/>
              <w:right w:val="nil"/>
            </w:tcBorders>
          </w:tcPr>
          <w:p w14:paraId="5930F10C" w14:textId="77777777" w:rsidR="004F3BE9" w:rsidRPr="00402158" w:rsidRDefault="004F3BE9" w:rsidP="00853DEB">
            <w:r w:rsidRPr="00402158">
              <w:rPr>
                <w:rFonts w:hint="eastAsia"/>
              </w:rPr>
              <w:t>0.221(5)</w:t>
            </w:r>
          </w:p>
        </w:tc>
        <w:tc>
          <w:tcPr>
            <w:tcW w:w="1652" w:type="dxa"/>
            <w:tcBorders>
              <w:left w:val="nil"/>
            </w:tcBorders>
          </w:tcPr>
          <w:p w14:paraId="459C41EC" w14:textId="77777777" w:rsidR="004F3BE9" w:rsidRPr="00402158" w:rsidRDefault="004F3BE9" w:rsidP="00853DEB">
            <w:r w:rsidRPr="00402158">
              <w:rPr>
                <w:rFonts w:hint="eastAsia"/>
              </w:rPr>
              <w:t>0.71(2)</w:t>
            </w:r>
          </w:p>
        </w:tc>
      </w:tr>
      <w:tr w:rsidR="004F3BE9" w:rsidRPr="00402158" w14:paraId="232298EE" w14:textId="77777777" w:rsidTr="00853DEB">
        <w:tc>
          <w:tcPr>
            <w:tcW w:w="1632" w:type="dxa"/>
            <w:tcBorders>
              <w:right w:val="nil"/>
            </w:tcBorders>
          </w:tcPr>
          <w:p w14:paraId="26601E5F" w14:textId="77777777" w:rsidR="004F3BE9" w:rsidRPr="00402158" w:rsidRDefault="004F3BE9" w:rsidP="00853DEB">
            <w:r w:rsidRPr="00402158">
              <w:rPr>
                <w:rFonts w:hint="eastAsia"/>
              </w:rPr>
              <w:t>D4g</w:t>
            </w:r>
          </w:p>
        </w:tc>
        <w:tc>
          <w:tcPr>
            <w:tcW w:w="1740" w:type="dxa"/>
            <w:tcBorders>
              <w:left w:val="nil"/>
              <w:right w:val="nil"/>
            </w:tcBorders>
          </w:tcPr>
          <w:p w14:paraId="5079D862" w14:textId="77777777" w:rsidR="004F3BE9" w:rsidRPr="00402158" w:rsidRDefault="004F3BE9" w:rsidP="00853DEB">
            <w:r w:rsidRPr="00402158">
              <w:rPr>
                <w:rFonts w:hint="eastAsia"/>
              </w:rPr>
              <w:t>0.300(3)</w:t>
            </w:r>
          </w:p>
        </w:tc>
        <w:tc>
          <w:tcPr>
            <w:tcW w:w="1740" w:type="dxa"/>
            <w:tcBorders>
              <w:left w:val="nil"/>
              <w:right w:val="nil"/>
            </w:tcBorders>
          </w:tcPr>
          <w:p w14:paraId="6D6F1871" w14:textId="77777777" w:rsidR="004F3BE9" w:rsidRPr="00402158" w:rsidRDefault="004F3BE9" w:rsidP="00853DEB">
            <w:r w:rsidRPr="00402158">
              <w:rPr>
                <w:rFonts w:hint="eastAsia"/>
              </w:rPr>
              <w:t>0.589(2)</w:t>
            </w:r>
          </w:p>
        </w:tc>
        <w:tc>
          <w:tcPr>
            <w:tcW w:w="1741" w:type="dxa"/>
            <w:tcBorders>
              <w:left w:val="nil"/>
              <w:right w:val="nil"/>
            </w:tcBorders>
          </w:tcPr>
          <w:p w14:paraId="5A099605" w14:textId="77777777" w:rsidR="004F3BE9" w:rsidRPr="00402158" w:rsidRDefault="004F3BE9" w:rsidP="00853DEB">
            <w:r w:rsidRPr="00402158">
              <w:rPr>
                <w:rFonts w:hint="eastAsia"/>
              </w:rPr>
              <w:t>0.291(5)</w:t>
            </w:r>
          </w:p>
        </w:tc>
        <w:tc>
          <w:tcPr>
            <w:tcW w:w="1652" w:type="dxa"/>
            <w:tcBorders>
              <w:left w:val="nil"/>
            </w:tcBorders>
          </w:tcPr>
          <w:p w14:paraId="3CCD181B" w14:textId="77777777" w:rsidR="004F3BE9" w:rsidRPr="00402158" w:rsidRDefault="004F3BE9" w:rsidP="00853DEB">
            <w:r w:rsidRPr="00402158">
              <w:rPr>
                <w:rFonts w:hint="eastAsia"/>
              </w:rPr>
              <w:t>0.65(3)</w:t>
            </w:r>
          </w:p>
        </w:tc>
      </w:tr>
      <w:tr w:rsidR="004F3BE9" w:rsidRPr="00402158" w14:paraId="3EA7F1E1" w14:textId="77777777" w:rsidTr="00853DEB">
        <w:tc>
          <w:tcPr>
            <w:tcW w:w="1632" w:type="dxa"/>
            <w:tcBorders>
              <w:right w:val="nil"/>
            </w:tcBorders>
          </w:tcPr>
          <w:p w14:paraId="0151A321" w14:textId="77777777" w:rsidR="004F3BE9" w:rsidRPr="00402158" w:rsidRDefault="004F3BE9" w:rsidP="00853DEB">
            <w:r w:rsidRPr="00402158">
              <w:rPr>
                <w:rFonts w:hint="eastAsia"/>
              </w:rPr>
              <w:t>D4h</w:t>
            </w:r>
          </w:p>
        </w:tc>
        <w:tc>
          <w:tcPr>
            <w:tcW w:w="1740" w:type="dxa"/>
            <w:tcBorders>
              <w:left w:val="nil"/>
              <w:right w:val="nil"/>
            </w:tcBorders>
          </w:tcPr>
          <w:p w14:paraId="33EBD319" w14:textId="77777777" w:rsidR="004F3BE9" w:rsidRPr="00402158" w:rsidRDefault="004F3BE9" w:rsidP="00853DEB">
            <w:r w:rsidRPr="00402158">
              <w:rPr>
                <w:rFonts w:hint="eastAsia"/>
              </w:rPr>
              <w:t>0.709(4)</w:t>
            </w:r>
          </w:p>
        </w:tc>
        <w:tc>
          <w:tcPr>
            <w:tcW w:w="1740" w:type="dxa"/>
            <w:tcBorders>
              <w:left w:val="nil"/>
              <w:right w:val="nil"/>
            </w:tcBorders>
          </w:tcPr>
          <w:p w14:paraId="790E4311" w14:textId="77777777" w:rsidR="004F3BE9" w:rsidRPr="00402158" w:rsidRDefault="004F3BE9" w:rsidP="00853DEB">
            <w:r w:rsidRPr="00402158">
              <w:rPr>
                <w:rFonts w:hint="eastAsia"/>
              </w:rPr>
              <w:t>0.8577</w:t>
            </w:r>
          </w:p>
        </w:tc>
        <w:tc>
          <w:tcPr>
            <w:tcW w:w="1741" w:type="dxa"/>
            <w:tcBorders>
              <w:left w:val="nil"/>
              <w:right w:val="nil"/>
            </w:tcBorders>
          </w:tcPr>
          <w:p w14:paraId="332FD87A" w14:textId="77777777" w:rsidR="004F3BE9" w:rsidRPr="00402158" w:rsidRDefault="004F3BE9" w:rsidP="00853DEB">
            <w:r w:rsidRPr="00402158">
              <w:rPr>
                <w:rFonts w:hint="eastAsia"/>
              </w:rPr>
              <w:t>0.726(8)</w:t>
            </w:r>
          </w:p>
        </w:tc>
        <w:tc>
          <w:tcPr>
            <w:tcW w:w="1652" w:type="dxa"/>
            <w:tcBorders>
              <w:left w:val="nil"/>
            </w:tcBorders>
          </w:tcPr>
          <w:p w14:paraId="4D9094C4" w14:textId="77777777" w:rsidR="004F3BE9" w:rsidRPr="00402158" w:rsidRDefault="004F3BE9" w:rsidP="00853DEB">
            <w:r w:rsidRPr="00402158">
              <w:rPr>
                <w:rFonts w:hint="eastAsia"/>
              </w:rPr>
              <w:t>0.21(3)</w:t>
            </w:r>
          </w:p>
        </w:tc>
      </w:tr>
    </w:tbl>
    <w:p w14:paraId="4BF713F0" w14:textId="77777777" w:rsidR="004F3BE9" w:rsidRPr="00402158" w:rsidRDefault="004F3BE9" w:rsidP="004F3BE9">
      <w:pPr>
        <w:spacing w:line="320" w:lineRule="exact"/>
        <w:rPr>
          <w:rFonts w:eastAsia="ＭＳ 明朝" w:cs="ＭＳ 明朝"/>
          <w:sz w:val="24"/>
          <w:szCs w:val="22"/>
        </w:rPr>
      </w:pPr>
    </w:p>
    <w:p w14:paraId="60C4B7CD" w14:textId="77777777" w:rsidR="004F3BE9" w:rsidRPr="00402158" w:rsidRDefault="004F3BE9" w:rsidP="004F3BE9">
      <w:pPr>
        <w:spacing w:line="320" w:lineRule="exact"/>
        <w:rPr>
          <w:rFonts w:eastAsia="ＭＳ 明朝" w:cs="ＭＳ 明朝"/>
          <w:sz w:val="24"/>
          <w:szCs w:val="22"/>
        </w:rPr>
      </w:pPr>
    </w:p>
    <w:p w14:paraId="75CC169A" w14:textId="77777777" w:rsidR="004F3BE9" w:rsidRPr="00402158" w:rsidRDefault="004F3BE9" w:rsidP="004F3BE9">
      <w:pPr>
        <w:rPr>
          <w:rFonts w:eastAsia="Meiryo UI"/>
          <w:b/>
          <w:color w:val="000000"/>
          <w:sz w:val="24"/>
          <w:lang w:val="en-GB"/>
        </w:rPr>
      </w:pPr>
    </w:p>
    <w:p w14:paraId="318BF7B3" w14:textId="77777777" w:rsidR="004F3BE9" w:rsidRPr="00402158" w:rsidRDefault="004F3BE9" w:rsidP="004F3BE9">
      <w:pPr>
        <w:rPr>
          <w:sz w:val="24"/>
          <w:lang w:eastAsia="ja-JP"/>
        </w:rPr>
      </w:pPr>
      <w:r w:rsidRPr="00402158">
        <w:rPr>
          <w:sz w:val="24"/>
        </w:rPr>
        <w:br w:type="page"/>
      </w:r>
    </w:p>
    <w:p w14:paraId="3205E842" w14:textId="77777777" w:rsidR="004F3BE9" w:rsidRPr="004F3BE9" w:rsidRDefault="004F3BE9" w:rsidP="004F3BE9">
      <w:pPr>
        <w:spacing w:line="480" w:lineRule="auto"/>
        <w:rPr>
          <w:rFonts w:eastAsia="Meiryo UI"/>
          <w:b/>
          <w:color w:val="000000"/>
          <w:sz w:val="24"/>
          <w:lang w:eastAsia="ja-JP"/>
        </w:rPr>
      </w:pPr>
      <w:r w:rsidRPr="004F3BE9">
        <w:rPr>
          <w:rFonts w:eastAsia="Meiryo UI" w:hint="eastAsia"/>
          <w:b/>
          <w:color w:val="000000"/>
          <w:sz w:val="24"/>
          <w:lang w:eastAsia="ja-JP"/>
        </w:rPr>
        <w:t xml:space="preserve">2. </w:t>
      </w:r>
      <w:r w:rsidRPr="004F3BE9">
        <w:rPr>
          <w:rFonts w:eastAsia="Meiryo UI" w:hint="eastAsia"/>
          <w:b/>
          <w:color w:val="000000"/>
          <w:sz w:val="24"/>
        </w:rPr>
        <w:t>Supplementary Methods:</w:t>
      </w:r>
    </w:p>
    <w:p w14:paraId="123352FF" w14:textId="27ABF196" w:rsidR="004F3BE9" w:rsidRPr="004F3BE9" w:rsidRDefault="004F3BE9" w:rsidP="004F3BE9">
      <w:pPr>
        <w:spacing w:line="480" w:lineRule="auto"/>
        <w:rPr>
          <w:sz w:val="24"/>
          <w:u w:val="single"/>
        </w:rPr>
      </w:pPr>
      <w:r w:rsidRPr="004F3BE9">
        <w:rPr>
          <w:rFonts w:eastAsia="Meiryo UI" w:hint="eastAsia"/>
          <w:color w:val="000000"/>
          <w:sz w:val="24"/>
          <w:u w:val="single"/>
        </w:rPr>
        <w:t>Dielectric measurements</w:t>
      </w:r>
    </w:p>
    <w:p w14:paraId="5603C917" w14:textId="77777777" w:rsidR="004F3BE9" w:rsidRPr="00402158" w:rsidRDefault="004F3BE9" w:rsidP="004F3BE9">
      <w:pPr>
        <w:autoSpaceDE w:val="0"/>
        <w:autoSpaceDN w:val="0"/>
        <w:adjustRightInd w:val="0"/>
        <w:spacing w:line="480" w:lineRule="auto"/>
        <w:ind w:firstLine="480"/>
        <w:jc w:val="both"/>
        <w:rPr>
          <w:rFonts w:eastAsia="Meiryo UI"/>
          <w:color w:val="000000"/>
          <w:sz w:val="24"/>
        </w:rPr>
      </w:pPr>
      <w:r w:rsidRPr="00402158">
        <w:rPr>
          <w:rFonts w:eastAsia="Meiryo UI" w:hint="eastAsia"/>
          <w:color w:val="000000"/>
          <w:sz w:val="24"/>
        </w:rPr>
        <w:t xml:space="preserve">Dielectric experiments were conducted using a newly </w:t>
      </w:r>
      <w:r w:rsidRPr="00402158">
        <w:rPr>
          <w:rFonts w:eastAsia="Meiryo UI"/>
          <w:color w:val="000000"/>
          <w:sz w:val="24"/>
        </w:rPr>
        <w:t>developed</w:t>
      </w:r>
      <w:r w:rsidRPr="00402158">
        <w:rPr>
          <w:rFonts w:eastAsia="Meiryo UI" w:hint="eastAsia"/>
          <w:color w:val="000000"/>
          <w:sz w:val="24"/>
        </w:rPr>
        <w:t xml:space="preserve"> cell </w:t>
      </w:r>
      <w:r w:rsidRPr="00402158">
        <w:rPr>
          <w:rFonts w:eastAsia="Meiryo UI"/>
          <w:color w:val="000000"/>
          <w:sz w:val="24"/>
        </w:rPr>
        <w:t>assembly</w:t>
      </w:r>
      <w:r w:rsidRPr="00402158">
        <w:rPr>
          <w:rFonts w:eastAsia="Meiryo UI" w:hint="eastAsia"/>
          <w:color w:val="000000"/>
          <w:sz w:val="24"/>
        </w:rPr>
        <w:t xml:space="preserve"> for </w:t>
      </w:r>
      <w:r w:rsidRPr="00402158">
        <w:rPr>
          <w:rFonts w:eastAsia="Meiryo UI" w:hint="eastAsia"/>
          <w:i/>
          <w:color w:val="000000"/>
          <w:sz w:val="24"/>
        </w:rPr>
        <w:t>in</w:t>
      </w:r>
      <w:r w:rsidRPr="00402158">
        <w:rPr>
          <w:rFonts w:eastAsia="Meiryo UI" w:hint="eastAsia"/>
          <w:color w:val="000000"/>
          <w:sz w:val="24"/>
        </w:rPr>
        <w:t>-</w:t>
      </w:r>
      <w:r w:rsidRPr="00402158">
        <w:rPr>
          <w:rFonts w:eastAsia="Meiryo UI" w:hint="eastAsia"/>
          <w:i/>
          <w:color w:val="000000"/>
          <w:sz w:val="24"/>
        </w:rPr>
        <w:t>situ</w:t>
      </w:r>
      <w:r w:rsidRPr="00402158">
        <w:rPr>
          <w:rFonts w:eastAsia="Meiryo UI" w:hint="eastAsia"/>
          <w:color w:val="000000"/>
          <w:sz w:val="24"/>
        </w:rPr>
        <w:t xml:space="preserve"> dielectric measurements under high pressure (</w:t>
      </w:r>
      <w:r w:rsidRPr="00402158">
        <w:rPr>
          <w:rFonts w:eastAsia="Meiryo UI" w:hint="eastAsia"/>
          <w:color w:val="000000"/>
          <w:sz w:val="24"/>
          <w:lang w:eastAsia="ja-JP"/>
        </w:rPr>
        <w:t>Fig.</w:t>
      </w:r>
      <w:r w:rsidRPr="00402158">
        <w:rPr>
          <w:rFonts w:eastAsia="Meiryo UI" w:hint="eastAsia"/>
          <w:color w:val="000000"/>
          <w:sz w:val="24"/>
        </w:rPr>
        <w:t xml:space="preserve"> </w:t>
      </w:r>
      <w:r w:rsidRPr="00402158">
        <w:rPr>
          <w:rFonts w:eastAsia="Meiryo UI" w:hint="eastAsia"/>
          <w:color w:val="000000"/>
          <w:sz w:val="24"/>
          <w:lang w:eastAsia="ja-JP"/>
        </w:rPr>
        <w:t>S6</w:t>
      </w:r>
      <w:r w:rsidRPr="00402158">
        <w:rPr>
          <w:rFonts w:eastAsia="Meiryo UI" w:hint="eastAsia"/>
          <w:color w:val="000000"/>
          <w:sz w:val="24"/>
        </w:rPr>
        <w:t xml:space="preserve">). The cell assembly is based on piston-cylinder type high-pressure </w:t>
      </w:r>
      <w:r w:rsidRPr="00402158">
        <w:rPr>
          <w:rFonts w:eastAsia="Meiryo UI"/>
          <w:color w:val="000000"/>
          <w:sz w:val="24"/>
        </w:rPr>
        <w:t>apparatus</w:t>
      </w:r>
      <w:r w:rsidRPr="00402158">
        <w:rPr>
          <w:rFonts w:eastAsia="Meiryo UI" w:hint="eastAsia"/>
          <w:color w:val="000000"/>
          <w:sz w:val="24"/>
        </w:rPr>
        <w:t>.</w:t>
      </w:r>
      <w:r w:rsidRPr="00402158">
        <w:rPr>
          <w:rFonts w:eastAsia="Meiryo UI"/>
          <w:color w:val="000000"/>
          <w:sz w:val="24"/>
        </w:rPr>
        <w:t xml:space="preserve"> The left side of </w:t>
      </w:r>
      <w:r w:rsidRPr="00402158">
        <w:rPr>
          <w:rFonts w:eastAsia="Meiryo UI" w:hint="eastAsia"/>
          <w:color w:val="000000"/>
          <w:sz w:val="24"/>
          <w:lang w:eastAsia="ja-JP"/>
        </w:rPr>
        <w:t>Fig.</w:t>
      </w:r>
      <w:r w:rsidRPr="00402158">
        <w:rPr>
          <w:rFonts w:eastAsia="Meiryo UI" w:hint="eastAsia"/>
          <w:color w:val="000000"/>
          <w:sz w:val="24"/>
        </w:rPr>
        <w:t xml:space="preserve"> </w:t>
      </w:r>
      <w:r w:rsidRPr="00402158">
        <w:rPr>
          <w:rFonts w:eastAsia="Meiryo UI" w:hint="eastAsia"/>
          <w:color w:val="000000"/>
          <w:sz w:val="24"/>
          <w:lang w:eastAsia="ja-JP"/>
        </w:rPr>
        <w:t>S6</w:t>
      </w:r>
      <w:r w:rsidRPr="00402158">
        <w:rPr>
          <w:rFonts w:eastAsia="Meiryo UI"/>
          <w:color w:val="000000"/>
          <w:sz w:val="24"/>
        </w:rPr>
        <w:t xml:space="preserve"> shows</w:t>
      </w:r>
      <w:r w:rsidRPr="00402158">
        <w:rPr>
          <w:rFonts w:eastAsia="Meiryo UI" w:hint="eastAsia"/>
          <w:color w:val="000000"/>
          <w:sz w:val="24"/>
        </w:rPr>
        <w:t xml:space="preserve"> an</w:t>
      </w:r>
      <w:r w:rsidRPr="00402158">
        <w:rPr>
          <w:rFonts w:eastAsia="Meiryo UI"/>
          <w:color w:val="000000"/>
          <w:sz w:val="24"/>
        </w:rPr>
        <w:t xml:space="preserve"> overall of the piston</w:t>
      </w:r>
      <w:r w:rsidRPr="00402158">
        <w:rPr>
          <w:rFonts w:eastAsia="Meiryo UI" w:hint="eastAsia"/>
          <w:color w:val="000000"/>
          <w:sz w:val="24"/>
        </w:rPr>
        <w:t>-</w:t>
      </w:r>
      <w:r w:rsidRPr="00402158">
        <w:rPr>
          <w:rFonts w:eastAsia="Meiryo UI"/>
          <w:color w:val="000000"/>
          <w:sz w:val="24"/>
        </w:rPr>
        <w:t>cylinder cell.</w:t>
      </w:r>
      <w:r w:rsidRPr="00402158">
        <w:rPr>
          <w:rFonts w:eastAsia="Meiryo UI" w:hint="eastAsia"/>
          <w:color w:val="000000"/>
          <w:sz w:val="24"/>
        </w:rPr>
        <w:t xml:space="preserve"> The</w:t>
      </w:r>
      <w:r w:rsidRPr="00402158">
        <w:rPr>
          <w:rFonts w:eastAsia="Meiryo UI"/>
          <w:color w:val="000000"/>
          <w:sz w:val="24"/>
        </w:rPr>
        <w:t xml:space="preserve"> Developed cell assembly is shown on the right side of </w:t>
      </w:r>
      <w:r w:rsidRPr="00402158">
        <w:rPr>
          <w:rFonts w:eastAsia="Meiryo UI" w:hint="eastAsia"/>
          <w:color w:val="000000"/>
          <w:sz w:val="24"/>
          <w:lang w:eastAsia="ja-JP"/>
        </w:rPr>
        <w:t>Fig.</w:t>
      </w:r>
      <w:r w:rsidRPr="00402158">
        <w:rPr>
          <w:rFonts w:eastAsia="Meiryo UI" w:hint="eastAsia"/>
          <w:color w:val="000000"/>
          <w:sz w:val="24"/>
        </w:rPr>
        <w:t xml:space="preserve"> </w:t>
      </w:r>
      <w:r w:rsidRPr="00402158">
        <w:rPr>
          <w:rFonts w:eastAsia="Meiryo UI" w:hint="eastAsia"/>
          <w:color w:val="000000"/>
          <w:sz w:val="24"/>
          <w:lang w:eastAsia="ja-JP"/>
        </w:rPr>
        <w:t>S6</w:t>
      </w:r>
      <w:r w:rsidRPr="00402158">
        <w:rPr>
          <w:rFonts w:eastAsia="Meiryo UI"/>
          <w:color w:val="000000"/>
          <w:sz w:val="24"/>
        </w:rPr>
        <w:t>.</w:t>
      </w:r>
      <w:r w:rsidRPr="00402158">
        <w:rPr>
          <w:rFonts w:eastAsia="Meiryo UI" w:hint="eastAsia"/>
          <w:color w:val="000000"/>
          <w:sz w:val="24"/>
        </w:rPr>
        <w:t xml:space="preserve"> A</w:t>
      </w:r>
      <w:r w:rsidRPr="00402158">
        <w:rPr>
          <w:rFonts w:eastAsia="Meiryo UI"/>
          <w:color w:val="000000"/>
          <w:sz w:val="24"/>
        </w:rPr>
        <w:t xml:space="preserve"> </w:t>
      </w:r>
      <w:r w:rsidRPr="00402158">
        <w:rPr>
          <w:rFonts w:eastAsia="Meiryo UI" w:hint="eastAsia"/>
          <w:color w:val="000000"/>
          <w:sz w:val="24"/>
        </w:rPr>
        <w:t>s</w:t>
      </w:r>
      <w:r w:rsidRPr="00402158">
        <w:rPr>
          <w:rFonts w:eastAsia="Meiryo UI"/>
          <w:color w:val="000000"/>
          <w:sz w:val="24"/>
        </w:rPr>
        <w:t>ample is loaded along to the vertical direction, and electric leads are introduced into the sample holder, PTFE capsul</w:t>
      </w:r>
      <w:r w:rsidRPr="00402158">
        <w:rPr>
          <w:rFonts w:eastAsia="Meiryo UI" w:hint="eastAsia"/>
          <w:color w:val="000000"/>
          <w:sz w:val="24"/>
        </w:rPr>
        <w:t>e</w:t>
      </w:r>
      <w:r w:rsidRPr="00402158">
        <w:rPr>
          <w:rFonts w:eastAsia="Meiryo UI"/>
          <w:color w:val="000000"/>
          <w:sz w:val="24"/>
        </w:rPr>
        <w:t xml:space="preserve">, through the holed </w:t>
      </w:r>
      <w:proofErr w:type="spellStart"/>
      <w:r w:rsidRPr="00402158">
        <w:rPr>
          <w:rFonts w:eastAsia="Meiryo UI"/>
          <w:color w:val="000000"/>
          <w:sz w:val="24"/>
        </w:rPr>
        <w:t>CuBe</w:t>
      </w:r>
      <w:proofErr w:type="spellEnd"/>
      <w:r w:rsidRPr="00402158">
        <w:rPr>
          <w:rFonts w:eastAsia="Meiryo UI"/>
          <w:color w:val="000000"/>
          <w:sz w:val="24"/>
        </w:rPr>
        <w:t xml:space="preserve"> plug. Plastic fiber (Edmund Optics, Φ 0.25 mm) is introduced together for the </w:t>
      </w:r>
      <w:r w:rsidRPr="00402158">
        <w:rPr>
          <w:rFonts w:eastAsia="Meiryo UI" w:hint="eastAsia"/>
          <w:i/>
          <w:color w:val="000000"/>
          <w:sz w:val="24"/>
        </w:rPr>
        <w:t>in</w:t>
      </w:r>
      <w:r w:rsidRPr="00402158">
        <w:rPr>
          <w:rFonts w:eastAsia="Meiryo UI" w:hint="eastAsia"/>
          <w:color w:val="000000"/>
          <w:sz w:val="24"/>
        </w:rPr>
        <w:t>-</w:t>
      </w:r>
      <w:r w:rsidRPr="00402158">
        <w:rPr>
          <w:rFonts w:eastAsia="Meiryo UI" w:hint="eastAsia"/>
          <w:i/>
          <w:color w:val="000000"/>
          <w:sz w:val="24"/>
        </w:rPr>
        <w:t>situ</w:t>
      </w:r>
      <w:r w:rsidRPr="00402158">
        <w:rPr>
          <w:rFonts w:eastAsia="Meiryo UI"/>
          <w:color w:val="000000"/>
          <w:sz w:val="24"/>
        </w:rPr>
        <w:t xml:space="preserve"> pressure calibration using ruby fluorescence methods. The sample is sealed by epoxy resin (STYCAST 2850) immersed with the Cu leads and plastic fiber. If a volume of the epoxy resin is too small compared with the plastic fiber and leads, the epoxy resin cannot keep sample pressure under compression; this means that the sample blows out through the hole. For a similar reason, </w:t>
      </w:r>
      <w:r w:rsidRPr="00402158">
        <w:rPr>
          <w:rFonts w:eastAsia="Meiryo UI" w:hint="eastAsia"/>
          <w:color w:val="000000"/>
          <w:sz w:val="24"/>
        </w:rPr>
        <w:t>it is necessary to put</w:t>
      </w:r>
      <w:r w:rsidRPr="00402158">
        <w:rPr>
          <w:rFonts w:eastAsia="Meiryo UI"/>
          <w:color w:val="000000"/>
          <w:sz w:val="24"/>
        </w:rPr>
        <w:t xml:space="preserve"> epoxy resin on the plug as high as 1.8 mm</w:t>
      </w:r>
      <w:r w:rsidRPr="00402158">
        <w:rPr>
          <w:rFonts w:eastAsia="Meiryo UI" w:hint="eastAsia"/>
          <w:color w:val="000000"/>
          <w:sz w:val="24"/>
        </w:rPr>
        <w:t xml:space="preserve"> from </w:t>
      </w:r>
      <w:r w:rsidRPr="00402158">
        <w:rPr>
          <w:rFonts w:eastAsia="Meiryo UI"/>
          <w:color w:val="000000"/>
          <w:sz w:val="24"/>
        </w:rPr>
        <w:t xml:space="preserve">the </w:t>
      </w:r>
      <w:r w:rsidRPr="00402158">
        <w:rPr>
          <w:rFonts w:eastAsia="Meiryo UI" w:hint="eastAsia"/>
          <w:color w:val="000000"/>
          <w:sz w:val="24"/>
        </w:rPr>
        <w:t xml:space="preserve">top side of the </w:t>
      </w:r>
      <w:proofErr w:type="spellStart"/>
      <w:r w:rsidRPr="00402158">
        <w:rPr>
          <w:rFonts w:eastAsia="Meiryo UI" w:hint="eastAsia"/>
          <w:color w:val="000000"/>
          <w:sz w:val="24"/>
        </w:rPr>
        <w:t>CuBe</w:t>
      </w:r>
      <w:proofErr w:type="spellEnd"/>
      <w:r w:rsidRPr="00402158">
        <w:rPr>
          <w:rFonts w:eastAsia="Meiryo UI" w:hint="eastAsia"/>
          <w:color w:val="000000"/>
          <w:sz w:val="24"/>
        </w:rPr>
        <w:t xml:space="preserve"> plug (this value has been optimized)</w:t>
      </w:r>
      <w:r w:rsidRPr="00402158">
        <w:rPr>
          <w:rFonts w:eastAsia="Meiryo UI"/>
          <w:color w:val="000000"/>
          <w:sz w:val="24"/>
        </w:rPr>
        <w:t>. A small ruby tip</w:t>
      </w:r>
      <w:r w:rsidRPr="00402158">
        <w:rPr>
          <w:rFonts w:eastAsia="Meiryo UI" w:hint="eastAsia"/>
          <w:color w:val="000000"/>
          <w:sz w:val="24"/>
        </w:rPr>
        <w:t xml:space="preserve"> (almost the same size of the diameter of plastic fiber)</w:t>
      </w:r>
      <w:r w:rsidRPr="00402158">
        <w:rPr>
          <w:rFonts w:eastAsia="Meiryo UI"/>
          <w:color w:val="000000"/>
          <w:sz w:val="24"/>
        </w:rPr>
        <w:t xml:space="preserve"> </w:t>
      </w:r>
      <w:r w:rsidRPr="00402158">
        <w:rPr>
          <w:rFonts w:eastAsia="Meiryo UI" w:hint="eastAsia"/>
          <w:color w:val="000000"/>
          <w:sz w:val="24"/>
        </w:rPr>
        <w:t>is</w:t>
      </w:r>
      <w:r w:rsidRPr="00402158">
        <w:rPr>
          <w:rFonts w:eastAsia="Meiryo UI"/>
          <w:color w:val="000000"/>
          <w:sz w:val="24"/>
        </w:rPr>
        <w:t xml:space="preserve"> introduced </w:t>
      </w:r>
      <w:r w:rsidRPr="00402158">
        <w:rPr>
          <w:rFonts w:eastAsia="Meiryo UI" w:hint="eastAsia"/>
          <w:color w:val="000000"/>
          <w:sz w:val="24"/>
        </w:rPr>
        <w:t>below</w:t>
      </w:r>
      <w:r w:rsidRPr="00402158">
        <w:rPr>
          <w:rFonts w:eastAsia="Meiryo UI"/>
          <w:color w:val="000000"/>
          <w:sz w:val="24"/>
        </w:rPr>
        <w:t xml:space="preserve"> the electrode and exposed from the incident 532 nm laser beam travel through the plastic fiber, and the induced fluorescence was also traveled through the fiber to the detector (Ocean optics, USB2000+). The parallel electrodes are fixed on the epoxy resin in </w:t>
      </w:r>
      <w:r w:rsidRPr="00402158">
        <w:rPr>
          <w:rFonts w:eastAsia="Meiryo UI" w:hint="eastAsia"/>
          <w:color w:val="000000"/>
          <w:sz w:val="24"/>
        </w:rPr>
        <w:t>the</w:t>
      </w:r>
      <w:r w:rsidRPr="00402158">
        <w:rPr>
          <w:rFonts w:eastAsia="Meiryo UI"/>
          <w:color w:val="000000"/>
          <w:sz w:val="24"/>
        </w:rPr>
        <w:t xml:space="preserve"> cell assembly. The vertically fixed electrodes ensure a condition that electrode separation and area are constant under compression.</w:t>
      </w:r>
      <w:r w:rsidRPr="00402158">
        <w:rPr>
          <w:rFonts w:eastAsia="Meiryo UI" w:hint="eastAsia"/>
          <w:color w:val="000000"/>
          <w:sz w:val="24"/>
        </w:rPr>
        <w:t xml:space="preserve"> </w:t>
      </w:r>
      <w:r w:rsidRPr="00402158">
        <w:rPr>
          <w:rFonts w:eastAsia="Meiryo UI"/>
          <w:color w:val="000000"/>
          <w:sz w:val="24"/>
        </w:rPr>
        <w:t xml:space="preserve">It should be noted that the length of the electrode (about 6.0 mm) is an important parameter not to collapse during the compression. If we lengthen the electrodes to expand electrode area </w:t>
      </w:r>
      <w:r w:rsidRPr="00402158">
        <w:rPr>
          <w:rFonts w:eastAsia="Meiryo UI" w:hint="eastAsia"/>
          <w:color w:val="000000"/>
          <w:sz w:val="24"/>
        </w:rPr>
        <w:t>(corresponding to</w:t>
      </w:r>
      <w:r w:rsidRPr="00402158">
        <w:rPr>
          <w:rFonts w:eastAsia="Meiryo UI"/>
          <w:color w:val="000000"/>
          <w:sz w:val="24"/>
        </w:rPr>
        <w:t xml:space="preserve"> enlarge sample capacitance</w:t>
      </w:r>
      <w:r w:rsidRPr="00402158">
        <w:rPr>
          <w:rFonts w:eastAsia="Meiryo UI" w:hint="eastAsia"/>
          <w:color w:val="000000"/>
          <w:sz w:val="24"/>
        </w:rPr>
        <w:t xml:space="preserve"> from a principle equation, </w:t>
      </w:r>
      <m:oMath>
        <m:r>
          <w:rPr>
            <w:rFonts w:ascii="Cambria Math" w:eastAsia="Meiryo UI" w:hAnsi="Cambria Math"/>
            <w:color w:val="000000"/>
            <w:sz w:val="24"/>
          </w:rPr>
          <m:t>C</m:t>
        </m:r>
        <m:r>
          <m:rPr>
            <m:sty m:val="p"/>
          </m:rPr>
          <w:rPr>
            <w:rFonts w:ascii="Cambria Math" w:eastAsia="Meiryo UI" w:hAnsi="Cambria Math"/>
            <w:color w:val="000000"/>
            <w:sz w:val="24"/>
          </w:rPr>
          <m:t>=</m:t>
        </m:r>
        <m:sSub>
          <m:sSubPr>
            <m:ctrlPr>
              <w:rPr>
                <w:rFonts w:ascii="Cambria Math" w:eastAsia="Meiryo UI" w:hAnsi="Cambria Math"/>
                <w:color w:val="000000"/>
                <w:sz w:val="24"/>
              </w:rPr>
            </m:ctrlPr>
          </m:sSubPr>
          <m:e>
            <m:r>
              <w:rPr>
                <w:rFonts w:ascii="Cambria Math" w:eastAsia="Meiryo UI" w:hAnsi="Cambria Math"/>
                <w:color w:val="000000"/>
                <w:sz w:val="24"/>
              </w:rPr>
              <m:t>ε</m:t>
            </m:r>
          </m:e>
          <m:sub>
            <m:r>
              <w:rPr>
                <w:rFonts w:ascii="Cambria Math" w:eastAsia="Meiryo UI" w:hAnsi="Cambria Math"/>
                <w:color w:val="000000"/>
                <w:sz w:val="24"/>
              </w:rPr>
              <m:t>0</m:t>
            </m:r>
          </m:sub>
        </m:sSub>
        <m:r>
          <w:rPr>
            <w:rFonts w:ascii="Cambria Math" w:eastAsia="Meiryo UI" w:hAnsi="Cambria Math"/>
            <w:color w:val="000000"/>
            <w:sz w:val="24"/>
          </w:rPr>
          <m:t>ε</m:t>
        </m:r>
        <m:f>
          <m:fPr>
            <m:type m:val="lin"/>
            <m:ctrlPr>
              <w:rPr>
                <w:rFonts w:ascii="Cambria Math" w:eastAsia="Meiryo UI" w:hAnsi="Cambria Math"/>
                <w:i/>
                <w:color w:val="000000"/>
                <w:sz w:val="24"/>
              </w:rPr>
            </m:ctrlPr>
          </m:fPr>
          <m:num>
            <m:r>
              <w:rPr>
                <w:rFonts w:ascii="Cambria Math" w:eastAsia="Meiryo UI" w:hAnsi="Cambria Math"/>
                <w:color w:val="000000"/>
                <w:sz w:val="24"/>
              </w:rPr>
              <m:t>S</m:t>
            </m:r>
          </m:num>
          <m:den>
            <m:r>
              <w:rPr>
                <w:rFonts w:ascii="Cambria Math" w:eastAsia="Meiryo UI" w:hAnsi="Cambria Math"/>
                <w:color w:val="000000"/>
                <w:sz w:val="24"/>
              </w:rPr>
              <m:t>d</m:t>
            </m:r>
          </m:den>
        </m:f>
      </m:oMath>
      <w:r w:rsidRPr="00402158">
        <w:rPr>
          <w:rFonts w:eastAsia="Meiryo UI" w:hint="eastAsia"/>
          <w:color w:val="000000"/>
          <w:sz w:val="24"/>
        </w:rPr>
        <w:t>)</w:t>
      </w:r>
      <w:r w:rsidRPr="00402158">
        <w:rPr>
          <w:rFonts w:eastAsia="Meiryo UI"/>
          <w:color w:val="000000"/>
          <w:sz w:val="24"/>
        </w:rPr>
        <w:t>, electrode deformation</w:t>
      </w:r>
      <w:r w:rsidRPr="00402158">
        <w:rPr>
          <w:rFonts w:eastAsia="Meiryo UI" w:hint="eastAsia"/>
          <w:color w:val="000000"/>
          <w:sz w:val="24"/>
        </w:rPr>
        <w:t xml:space="preserve"> might</w:t>
      </w:r>
      <w:r w:rsidRPr="00402158">
        <w:rPr>
          <w:rFonts w:eastAsia="Meiryo UI"/>
          <w:color w:val="000000"/>
          <w:sz w:val="24"/>
        </w:rPr>
        <w:t xml:space="preserve"> occur. It </w:t>
      </w:r>
      <w:r w:rsidRPr="00402158">
        <w:rPr>
          <w:rFonts w:eastAsia="Meiryo UI" w:hint="eastAsia"/>
          <w:color w:val="000000"/>
          <w:sz w:val="24"/>
        </w:rPr>
        <w:t>may also</w:t>
      </w:r>
      <w:r w:rsidRPr="00402158">
        <w:rPr>
          <w:rFonts w:eastAsia="Meiryo UI"/>
          <w:color w:val="000000"/>
          <w:sz w:val="24"/>
        </w:rPr>
        <w:t xml:space="preserve"> cause short-circuit between the electrodes. From </w:t>
      </w:r>
      <w:r w:rsidRPr="00402158">
        <w:rPr>
          <w:rFonts w:eastAsia="Meiryo UI" w:hint="eastAsia"/>
          <w:color w:val="000000"/>
          <w:sz w:val="24"/>
        </w:rPr>
        <w:t>our</w:t>
      </w:r>
      <w:r w:rsidRPr="00402158">
        <w:rPr>
          <w:rFonts w:eastAsia="Meiryo UI"/>
          <w:color w:val="000000"/>
          <w:sz w:val="24"/>
        </w:rPr>
        <w:t xml:space="preserve"> experience, the electrode length must be less than 7.0 mm at </w:t>
      </w:r>
      <w:r w:rsidRPr="00402158">
        <w:rPr>
          <w:rFonts w:eastAsia="Meiryo UI" w:hint="eastAsia"/>
          <w:color w:val="000000"/>
          <w:sz w:val="24"/>
        </w:rPr>
        <w:t>most</w:t>
      </w:r>
      <w:r w:rsidRPr="00402158">
        <w:rPr>
          <w:rFonts w:eastAsia="Meiryo UI"/>
          <w:color w:val="000000"/>
          <w:sz w:val="24"/>
        </w:rPr>
        <w:t>, which is the half-length of the initial sample space. The cell assembly allows us to measure dielectric properties of the liquid sample under high pressure.</w:t>
      </w:r>
    </w:p>
    <w:p w14:paraId="6A4669FE" w14:textId="77777777" w:rsidR="004F3BE9" w:rsidRPr="00402158" w:rsidRDefault="004F3BE9" w:rsidP="004F3BE9">
      <w:pPr>
        <w:spacing w:line="480" w:lineRule="auto"/>
        <w:ind w:firstLine="480"/>
        <w:jc w:val="both"/>
        <w:rPr>
          <w:rFonts w:eastAsia="Meiryo UI"/>
          <w:color w:val="000000"/>
          <w:sz w:val="24"/>
          <w:lang w:eastAsia="ja-JP"/>
        </w:rPr>
      </w:pPr>
      <w:r w:rsidRPr="00402158">
        <w:rPr>
          <w:rFonts w:eastAsia="Meiryo UI" w:hint="eastAsia"/>
          <w:color w:val="000000"/>
          <w:sz w:val="24"/>
          <w:lang w:eastAsia="ja-JP"/>
        </w:rPr>
        <w:t>Figure</w:t>
      </w:r>
      <w:r w:rsidRPr="00402158">
        <w:rPr>
          <w:rFonts w:eastAsia="Meiryo UI" w:hint="eastAsia"/>
          <w:color w:val="000000"/>
          <w:sz w:val="24"/>
        </w:rPr>
        <w:t xml:space="preserve"> </w:t>
      </w:r>
      <w:r w:rsidRPr="00402158">
        <w:rPr>
          <w:rFonts w:eastAsia="Meiryo UI" w:hint="eastAsia"/>
          <w:color w:val="000000"/>
          <w:sz w:val="24"/>
          <w:lang w:eastAsia="ja-JP"/>
        </w:rPr>
        <w:t>S7</w:t>
      </w:r>
      <w:r w:rsidRPr="00402158">
        <w:rPr>
          <w:rFonts w:eastAsia="Meiryo UI"/>
          <w:color w:val="000000"/>
          <w:sz w:val="24"/>
        </w:rPr>
        <w:t xml:space="preserve"> shows an example of dielectric data of non-doped ice VI obtained at 1.73 GPa and 240 K. </w:t>
      </w:r>
      <w:r w:rsidRPr="00402158">
        <w:rPr>
          <w:rFonts w:eastAsia="Meiryo UI" w:hint="eastAsia"/>
          <w:color w:val="000000"/>
          <w:sz w:val="24"/>
          <w:lang w:eastAsia="ja-JP"/>
        </w:rPr>
        <w:t>Figure</w:t>
      </w:r>
      <w:r w:rsidRPr="00402158">
        <w:rPr>
          <w:rFonts w:eastAsia="Meiryo UI" w:hint="eastAsia"/>
          <w:color w:val="000000"/>
          <w:sz w:val="24"/>
        </w:rPr>
        <w:t xml:space="preserve"> </w:t>
      </w:r>
      <w:r w:rsidRPr="00402158">
        <w:rPr>
          <w:rFonts w:eastAsia="Meiryo UI" w:hint="eastAsia"/>
          <w:color w:val="000000"/>
          <w:sz w:val="24"/>
          <w:lang w:eastAsia="ja-JP"/>
        </w:rPr>
        <w:t>S7A</w:t>
      </w:r>
      <w:r w:rsidRPr="00402158">
        <w:rPr>
          <w:rFonts w:eastAsia="Meiryo UI"/>
          <w:color w:val="000000"/>
          <w:sz w:val="24"/>
        </w:rPr>
        <w:t xml:space="preserve"> and </w:t>
      </w:r>
      <w:r w:rsidRPr="00402158">
        <w:rPr>
          <w:rFonts w:eastAsia="Meiryo UI" w:hint="eastAsia"/>
          <w:color w:val="000000"/>
          <w:sz w:val="24"/>
          <w:lang w:eastAsia="ja-JP"/>
        </w:rPr>
        <w:t>B</w:t>
      </w:r>
      <w:r w:rsidRPr="00402158">
        <w:rPr>
          <w:rFonts w:eastAsia="Meiryo UI"/>
          <w:color w:val="000000"/>
          <w:sz w:val="24"/>
        </w:rPr>
        <w:t xml:space="preserve"> show temperature dependence of the dielectric constant and loss of non-doped ice VI obtained at 1.73 GPa, respectively. Similar temperature dependence of dielectric properties of non-doped ice VI </w:t>
      </w:r>
      <w:r w:rsidRPr="00402158">
        <w:rPr>
          <w:rFonts w:eastAsia="Meiryo UI" w:hint="eastAsia"/>
          <w:color w:val="000000"/>
          <w:sz w:val="24"/>
        </w:rPr>
        <w:t>w</w:t>
      </w:r>
      <w:r w:rsidRPr="00402158">
        <w:rPr>
          <w:rFonts w:eastAsia="Meiryo UI"/>
          <w:color w:val="000000"/>
          <w:sz w:val="24"/>
        </w:rPr>
        <w:t xml:space="preserve">as reported by Johari </w:t>
      </w:r>
      <w:r w:rsidRPr="00402158">
        <w:rPr>
          <w:rFonts w:eastAsia="Meiryo UI" w:hint="eastAsia"/>
          <w:i/>
          <w:color w:val="000000"/>
          <w:sz w:val="24"/>
        </w:rPr>
        <w:t>et al</w:t>
      </w:r>
      <w:r w:rsidRPr="00402158">
        <w:rPr>
          <w:rFonts w:eastAsia="Meiryo UI"/>
          <w:color w:val="000000"/>
          <w:sz w:val="24"/>
        </w:rPr>
        <w:t>. at 1.1 GPa</w:t>
      </w:r>
      <w:r>
        <w:rPr>
          <w:rFonts w:eastAsia="Meiryo UI" w:hint="eastAsia"/>
          <w:color w:val="000000"/>
          <w:sz w:val="24"/>
          <w:lang w:eastAsia="ja-JP"/>
        </w:rPr>
        <w:t xml:space="preserve"> </w:t>
      </w:r>
      <w:r w:rsidRPr="00402158">
        <w:rPr>
          <w:rFonts w:eastAsia="Meiryo UI"/>
          <w:color w:val="000000"/>
          <w:sz w:val="24"/>
        </w:rPr>
        <w:fldChar w:fldCharType="begin" w:fldLock="1"/>
      </w:r>
      <w:r>
        <w:rPr>
          <w:rFonts w:eastAsia="Meiryo UI"/>
          <w:color w:val="000000"/>
          <w:sz w:val="24"/>
        </w:rPr>
        <w:instrText>ADDIN CSL_CITATION { "citationItems" : [ { "id" : "ITEM-1", "itemData" : { "DOI" : "10.1063/1.432074", "ISSN" : "00219606", "abstract" : "The limiting low-frequency permittivity of ice VI at a pressure of about 9 kbar has been measured between 301 and 128\u00b0K to seek evidence for an ordering transformation. In the experimental range, the quantity (\u03b50-\u03b5\u221e) T, where \u03b50- \u03b5\u221e, is the orientation polarization, increased by a factor of 1.49, and follows a Curie-Weiss law with an apparent ordering temperature of 47\u00b0K. Ice VI appears, therefore, to be approaching a ferroelectrically ordered state at low temperature. However, neutron diffraction measurements (Ref. 14) indicate that ice VI recovered at \u223c100\u00b0K and atmospheric pressure is partly ordered in a nantiferroelectric manner, and so there is presumably an unobserved transformation between the conditions of 128\u00b0K and 9 kbar and 100\u00b0K and 1 bar. The relaxation time follows an Arrhenius law with constant activation energy down to the lowest temperatures, in contrast to ice Ih, in which the activation energy drops to about a half below a temperature that depends on the sample. No doubt the impurities that cause the drop in ice I are too insoluble in ice VI to affect its relaxation time. Copyright \u00a9 1976 American Institute of Physics.", "author" : [ { "dropping-particle" : "", "family" : "Johari", "given" : "G. P.", "non-dropping-particle" : "", "parse-names" : false, "suffix" : "" }, { "dropping-particle" : "", "family" : "Whalley", "given" : "E.", "non-dropping-particle" : "", "parse-names" : false, "suffix" : "" } ], "container-title" : "The Journal of Chemical Physics", "id" : "ITEM-1", "issue" : "11", "issued" : { "date-parts" : [ [ "1976" ] ] }, "page" : "4484", "title" : "Dielectric properties of ice VI at low temperatures", "type" : "article-journal", "volume" : "64" }, "uris" : [ "http://www.mendeley.com/documents/?uuid=c73e8907-5fdc-47aa-a5a7-91bc373545c4" ] } ], "mendeley" : { "formattedCitation" : "(&lt;i&gt;30&lt;/i&gt;)", "plainTextFormattedCitation" : "(30)", "previouslyFormattedCitation" : "(&lt;i&gt;30&lt;/i&gt;)" }, "properties" : { "noteIndex" : 0 }, "schema" : "https://github.com/citation-style-language/schema/raw/master/csl-citation.json" }</w:instrText>
      </w:r>
      <w:r w:rsidRPr="00402158">
        <w:rPr>
          <w:rFonts w:eastAsia="Meiryo UI"/>
          <w:color w:val="000000"/>
          <w:sz w:val="24"/>
        </w:rPr>
        <w:fldChar w:fldCharType="separate"/>
      </w:r>
      <w:r w:rsidRPr="00CE6E06">
        <w:rPr>
          <w:rFonts w:eastAsia="Meiryo UI"/>
          <w:noProof/>
          <w:color w:val="000000"/>
          <w:sz w:val="24"/>
        </w:rPr>
        <w:t>(</w:t>
      </w:r>
      <w:r w:rsidRPr="00CE6E06">
        <w:rPr>
          <w:rFonts w:eastAsia="Meiryo UI"/>
          <w:i/>
          <w:noProof/>
          <w:color w:val="000000"/>
          <w:sz w:val="24"/>
        </w:rPr>
        <w:t>30</w:t>
      </w:r>
      <w:r w:rsidRPr="00CE6E06">
        <w:rPr>
          <w:rFonts w:eastAsia="Meiryo UI"/>
          <w:noProof/>
          <w:color w:val="000000"/>
          <w:sz w:val="24"/>
        </w:rPr>
        <w:t>)</w:t>
      </w:r>
      <w:r w:rsidRPr="00402158">
        <w:rPr>
          <w:rFonts w:eastAsia="Meiryo UI"/>
          <w:color w:val="000000"/>
          <w:sz w:val="24"/>
        </w:rPr>
        <w:fldChar w:fldCharType="end"/>
      </w:r>
      <w:r w:rsidRPr="00402158">
        <w:rPr>
          <w:rFonts w:eastAsia="Meiryo UI"/>
          <w:color w:val="000000"/>
          <w:sz w:val="24"/>
        </w:rPr>
        <w:t>. The dielectric response in the lower frequency region (below 10 Hz</w:t>
      </w:r>
      <w:r w:rsidRPr="00402158">
        <w:rPr>
          <w:rFonts w:eastAsia="Meiryo UI" w:hint="eastAsia"/>
          <w:color w:val="000000"/>
          <w:sz w:val="24"/>
        </w:rPr>
        <w:t xml:space="preserve"> at 240 K</w:t>
      </w:r>
      <w:r w:rsidRPr="00402158">
        <w:rPr>
          <w:rFonts w:eastAsia="Meiryo UI"/>
          <w:color w:val="000000"/>
          <w:sz w:val="24"/>
        </w:rPr>
        <w:t xml:space="preserve">) is </w:t>
      </w:r>
      <w:r w:rsidRPr="00402158">
        <w:rPr>
          <w:rFonts w:eastAsia="Meiryo UI" w:hint="eastAsia"/>
          <w:color w:val="000000"/>
          <w:sz w:val="24"/>
        </w:rPr>
        <w:t>derived from</w:t>
      </w:r>
      <w:r w:rsidRPr="00402158">
        <w:rPr>
          <w:rFonts w:eastAsia="Meiryo UI"/>
          <w:color w:val="000000"/>
          <w:sz w:val="24"/>
        </w:rPr>
        <w:t xml:space="preserve"> the </w:t>
      </w:r>
      <w:r w:rsidRPr="00402158">
        <w:rPr>
          <w:rFonts w:eastAsia="Meiryo UI" w:hint="eastAsia"/>
          <w:color w:val="000000"/>
          <w:sz w:val="24"/>
        </w:rPr>
        <w:t>DC electric conductivity of the sample</w:t>
      </w:r>
      <w:r w:rsidRPr="00402158">
        <w:rPr>
          <w:rFonts w:eastAsia="Meiryo UI"/>
          <w:color w:val="000000"/>
          <w:sz w:val="24"/>
        </w:rPr>
        <w:t>. Temperature dependence of dielectric constants and loss shows that the frequency dispersion derived from</w:t>
      </w:r>
      <w:r w:rsidRPr="00402158">
        <w:rPr>
          <w:rFonts w:eastAsia="Meiryo UI" w:hint="eastAsia"/>
          <w:color w:val="000000"/>
          <w:sz w:val="24"/>
        </w:rPr>
        <w:t xml:space="preserve"> the</w:t>
      </w:r>
      <w:r w:rsidRPr="00402158">
        <w:rPr>
          <w:rFonts w:eastAsia="Meiryo UI"/>
          <w:color w:val="000000"/>
          <w:sz w:val="24"/>
        </w:rPr>
        <w:t xml:space="preserve"> </w:t>
      </w:r>
      <w:r w:rsidRPr="00402158">
        <w:rPr>
          <w:rFonts w:eastAsia="Meiryo UI" w:hint="eastAsia"/>
          <w:color w:val="000000"/>
          <w:sz w:val="24"/>
        </w:rPr>
        <w:t xml:space="preserve">molecular rotation </w:t>
      </w:r>
      <w:r w:rsidRPr="00402158">
        <w:rPr>
          <w:rFonts w:eastAsia="Meiryo UI"/>
          <w:color w:val="000000"/>
          <w:sz w:val="24"/>
        </w:rPr>
        <w:t>(10</w:t>
      </w:r>
      <w:r w:rsidRPr="00402158">
        <w:rPr>
          <w:rFonts w:eastAsia="Meiryo UI" w:hint="eastAsia"/>
          <w:color w:val="000000"/>
          <w:sz w:val="24"/>
          <w:vertAlign w:val="superscript"/>
        </w:rPr>
        <w:t>3</w:t>
      </w:r>
      <w:r w:rsidRPr="00402158">
        <w:rPr>
          <w:rFonts w:eastAsia="Meiryo UI"/>
          <w:color w:val="000000"/>
          <w:sz w:val="24"/>
        </w:rPr>
        <w:t xml:space="preserve"> Hz</w:t>
      </w:r>
      <w:r w:rsidRPr="00402158">
        <w:rPr>
          <w:rFonts w:eastAsia="Meiryo UI" w:hint="eastAsia"/>
          <w:color w:val="000000"/>
          <w:sz w:val="24"/>
        </w:rPr>
        <w:t xml:space="preserve"> at 240 K</w:t>
      </w:r>
      <w:r w:rsidRPr="00402158">
        <w:rPr>
          <w:rFonts w:eastAsia="Meiryo UI"/>
          <w:color w:val="000000"/>
          <w:sz w:val="24"/>
        </w:rPr>
        <w:t>) shifts to lower frequency with decreasing temperature. This means that</w:t>
      </w:r>
      <w:r w:rsidRPr="00402158">
        <w:rPr>
          <w:rFonts w:eastAsia="Meiryo UI" w:hint="eastAsia"/>
          <w:color w:val="000000"/>
          <w:sz w:val="24"/>
        </w:rPr>
        <w:t xml:space="preserve"> the dynamics of molecular rotation </w:t>
      </w:r>
      <w:r w:rsidRPr="00402158">
        <w:rPr>
          <w:rFonts w:eastAsia="Meiryo UI"/>
          <w:color w:val="000000"/>
          <w:sz w:val="24"/>
        </w:rPr>
        <w:t>becomes slowdown with decreasing temperature.</w:t>
      </w:r>
      <w:r w:rsidRPr="00402158">
        <w:rPr>
          <w:rFonts w:eastAsia="Meiryo UI" w:hint="eastAsia"/>
          <w:color w:val="000000"/>
          <w:sz w:val="24"/>
        </w:rPr>
        <w:t xml:space="preserve"> </w:t>
      </w:r>
      <w:r w:rsidRPr="00402158">
        <w:rPr>
          <w:rFonts w:eastAsia="Meiryo UI"/>
          <w:color w:val="000000"/>
          <w:sz w:val="24"/>
        </w:rPr>
        <w:t>As the most important point</w:t>
      </w:r>
      <w:r w:rsidRPr="00402158">
        <w:rPr>
          <w:rFonts w:eastAsia="Meiryo UI" w:hint="eastAsia"/>
          <w:color w:val="000000"/>
          <w:sz w:val="24"/>
        </w:rPr>
        <w:t xml:space="preserve"> shown</w:t>
      </w:r>
      <w:r w:rsidRPr="00402158">
        <w:rPr>
          <w:rFonts w:eastAsia="Meiryo UI"/>
          <w:color w:val="000000"/>
          <w:sz w:val="24"/>
        </w:rPr>
        <w:t xml:space="preserve"> </w:t>
      </w:r>
      <w:r w:rsidRPr="00402158">
        <w:rPr>
          <w:rFonts w:eastAsia="Meiryo UI" w:hint="eastAsia"/>
          <w:color w:val="000000"/>
          <w:sz w:val="24"/>
        </w:rPr>
        <w:t xml:space="preserve">in </w:t>
      </w:r>
      <w:r w:rsidRPr="00402158">
        <w:rPr>
          <w:rFonts w:eastAsia="Meiryo UI" w:hint="eastAsia"/>
          <w:color w:val="000000"/>
          <w:sz w:val="24"/>
          <w:lang w:eastAsia="ja-JP"/>
        </w:rPr>
        <w:t>Figure</w:t>
      </w:r>
      <w:r w:rsidRPr="00402158">
        <w:rPr>
          <w:rFonts w:eastAsia="Meiryo UI" w:hint="eastAsia"/>
          <w:color w:val="000000"/>
          <w:sz w:val="24"/>
        </w:rPr>
        <w:t xml:space="preserve"> </w:t>
      </w:r>
      <w:r w:rsidRPr="00402158">
        <w:rPr>
          <w:rFonts w:eastAsia="Meiryo UI" w:hint="eastAsia"/>
          <w:color w:val="000000"/>
          <w:sz w:val="24"/>
          <w:lang w:eastAsia="ja-JP"/>
        </w:rPr>
        <w:t>S7</w:t>
      </w:r>
      <w:r w:rsidRPr="00402158">
        <w:rPr>
          <w:rFonts w:eastAsia="Meiryo UI"/>
          <w:color w:val="000000"/>
          <w:sz w:val="24"/>
        </w:rPr>
        <w:t>, the dielectric response</w:t>
      </w:r>
      <w:r w:rsidRPr="00402158">
        <w:rPr>
          <w:rFonts w:eastAsia="Meiryo UI" w:hint="eastAsia"/>
          <w:color w:val="000000"/>
          <w:sz w:val="24"/>
        </w:rPr>
        <w:t xml:space="preserve"> of non-doped ice VI</w:t>
      </w:r>
      <w:r w:rsidRPr="00402158">
        <w:rPr>
          <w:rFonts w:eastAsia="Meiryo UI"/>
          <w:color w:val="000000"/>
          <w:sz w:val="24"/>
        </w:rPr>
        <w:t xml:space="preserve"> almost disappear</w:t>
      </w:r>
      <w:r w:rsidRPr="00402158">
        <w:rPr>
          <w:rFonts w:eastAsia="Meiryo UI" w:hint="eastAsia"/>
          <w:color w:val="000000"/>
          <w:sz w:val="24"/>
        </w:rPr>
        <w:t>s</w:t>
      </w:r>
      <w:r w:rsidRPr="00402158">
        <w:rPr>
          <w:rFonts w:eastAsia="Meiryo UI"/>
          <w:color w:val="000000"/>
          <w:sz w:val="24"/>
        </w:rPr>
        <w:t xml:space="preserve"> at 160 K in the measured frequency rang</w:t>
      </w:r>
      <w:r w:rsidRPr="00402158">
        <w:rPr>
          <w:rFonts w:eastAsia="Meiryo UI" w:hint="eastAsia"/>
          <w:color w:val="000000"/>
          <w:sz w:val="24"/>
        </w:rPr>
        <w:t>e</w:t>
      </w:r>
      <w:r w:rsidRPr="00402158">
        <w:rPr>
          <w:rFonts w:eastAsia="Meiryo UI"/>
          <w:color w:val="000000"/>
          <w:sz w:val="24"/>
        </w:rPr>
        <w:t xml:space="preserve"> due to the slowdown of the molecular-rotation dynamics. </w:t>
      </w:r>
      <w:r w:rsidRPr="00402158">
        <w:rPr>
          <w:rFonts w:eastAsia="Meiryo UI" w:hint="eastAsia"/>
          <w:color w:val="000000"/>
          <w:sz w:val="24"/>
        </w:rPr>
        <w:t>No dielectric response was shown a</w:t>
      </w:r>
      <w:r w:rsidRPr="00402158">
        <w:rPr>
          <w:rFonts w:eastAsia="Meiryo UI"/>
          <w:color w:val="000000"/>
          <w:sz w:val="24"/>
        </w:rPr>
        <w:t xml:space="preserve">t </w:t>
      </w:r>
      <w:r w:rsidRPr="00402158">
        <w:rPr>
          <w:rFonts w:eastAsia="Meiryo UI" w:hint="eastAsia"/>
          <w:color w:val="000000"/>
          <w:sz w:val="24"/>
        </w:rPr>
        <w:t xml:space="preserve">the </w:t>
      </w:r>
      <w:r w:rsidRPr="00402158">
        <w:rPr>
          <w:rFonts w:eastAsia="Meiryo UI"/>
          <w:color w:val="000000"/>
          <w:sz w:val="24"/>
        </w:rPr>
        <w:t>hydrogen-ordering temperature</w:t>
      </w:r>
      <w:r w:rsidRPr="00402158">
        <w:rPr>
          <w:rFonts w:eastAsia="Meiryo UI" w:hint="eastAsia"/>
          <w:color w:val="000000"/>
          <w:sz w:val="24"/>
        </w:rPr>
        <w:t xml:space="preserve"> of ice VI</w:t>
      </w:r>
      <w:r w:rsidRPr="00402158">
        <w:rPr>
          <w:rFonts w:eastAsia="Meiryo UI"/>
          <w:color w:val="000000"/>
          <w:sz w:val="24"/>
        </w:rPr>
        <w:t xml:space="preserve"> observed in HCl-doped sample (at </w:t>
      </w:r>
      <w:r w:rsidRPr="00402158">
        <w:rPr>
          <w:rFonts w:eastAsia="Meiryo UI" w:hint="eastAsia"/>
          <w:color w:val="000000"/>
          <w:sz w:val="24"/>
        </w:rPr>
        <w:t>~</w:t>
      </w:r>
      <w:r w:rsidRPr="00402158">
        <w:rPr>
          <w:rFonts w:eastAsia="ＭＳ 明朝"/>
          <w:sz w:val="24"/>
        </w:rPr>
        <w:t>120 K</w:t>
      </w:r>
      <w:r w:rsidRPr="00402158">
        <w:rPr>
          <w:rFonts w:eastAsia="Meiryo UI"/>
          <w:color w:val="000000"/>
          <w:sz w:val="24"/>
        </w:rPr>
        <w:t>)</w:t>
      </w:r>
      <w:r w:rsidRPr="00402158">
        <w:rPr>
          <w:rFonts w:eastAsia="Meiryo UI" w:hint="eastAsia"/>
          <w:color w:val="000000"/>
          <w:sz w:val="24"/>
        </w:rPr>
        <w:t>.</w:t>
      </w:r>
    </w:p>
    <w:p w14:paraId="2A5D3208" w14:textId="77777777" w:rsidR="004F3BE9" w:rsidRPr="00402158" w:rsidRDefault="004F3BE9" w:rsidP="004F3BE9">
      <w:pPr>
        <w:spacing w:line="480" w:lineRule="auto"/>
        <w:jc w:val="both"/>
        <w:rPr>
          <w:rFonts w:eastAsia="Meiryo UI"/>
          <w:color w:val="000000"/>
          <w:sz w:val="24"/>
          <w:lang w:eastAsia="ja-JP"/>
        </w:rPr>
      </w:pPr>
    </w:p>
    <w:p w14:paraId="545520F1" w14:textId="508E818F" w:rsidR="004F3BE9" w:rsidRPr="00402158" w:rsidRDefault="004F3BE9" w:rsidP="004F3BE9">
      <w:pPr>
        <w:spacing w:line="480" w:lineRule="auto"/>
        <w:rPr>
          <w:sz w:val="24"/>
          <w:u w:val="single"/>
          <w:lang w:eastAsia="ja-JP"/>
        </w:rPr>
      </w:pPr>
      <w:r w:rsidRPr="00402158">
        <w:rPr>
          <w:rFonts w:eastAsia="Meiryo UI" w:hint="eastAsia"/>
          <w:color w:val="000000"/>
          <w:sz w:val="24"/>
          <w:u w:val="single"/>
          <w:lang w:eastAsia="ja-JP"/>
        </w:rPr>
        <w:t>Details of the 18 candidates</w:t>
      </w:r>
    </w:p>
    <w:p w14:paraId="60DD94B1" w14:textId="77777777" w:rsidR="004F3BE9" w:rsidRPr="00402158" w:rsidRDefault="004F3BE9" w:rsidP="004F3BE9">
      <w:pPr>
        <w:spacing w:line="480" w:lineRule="auto"/>
        <w:ind w:firstLine="480"/>
        <w:jc w:val="both"/>
        <w:rPr>
          <w:rFonts w:eastAsia="Meiryo UI"/>
          <w:color w:val="000000"/>
          <w:sz w:val="24"/>
          <w:lang w:eastAsia="ja-JP"/>
        </w:rPr>
      </w:pPr>
      <w:r w:rsidRPr="00402158">
        <w:rPr>
          <w:rFonts w:eastAsia="Meiryo UI" w:hint="eastAsia"/>
          <w:color w:val="000000"/>
          <w:sz w:val="24"/>
        </w:rPr>
        <w:t xml:space="preserve">Figure </w:t>
      </w:r>
      <w:r w:rsidRPr="00402158">
        <w:rPr>
          <w:rFonts w:eastAsia="Meiryo UI" w:hint="eastAsia"/>
          <w:color w:val="000000"/>
          <w:sz w:val="24"/>
          <w:lang w:eastAsia="ja-JP"/>
        </w:rPr>
        <w:t>S8</w:t>
      </w:r>
      <w:r w:rsidRPr="00402158">
        <w:rPr>
          <w:rFonts w:eastAsia="Meiryo UI" w:hint="eastAsia"/>
          <w:color w:val="000000"/>
          <w:sz w:val="24"/>
        </w:rPr>
        <w:t xml:space="preserve"> shows </w:t>
      </w:r>
      <w:r w:rsidRPr="00402158">
        <w:rPr>
          <w:rFonts w:eastAsia="Meiryo UI"/>
          <w:color w:val="000000"/>
          <w:sz w:val="24"/>
        </w:rPr>
        <w:t>definition</w:t>
      </w:r>
      <w:r w:rsidRPr="00402158">
        <w:rPr>
          <w:rFonts w:eastAsia="Meiryo UI" w:hint="eastAsia"/>
          <w:color w:val="000000"/>
          <w:sz w:val="24"/>
        </w:rPr>
        <w:t>s</w:t>
      </w:r>
      <w:r w:rsidRPr="00402158">
        <w:rPr>
          <w:rFonts w:eastAsia="Meiryo UI"/>
          <w:color w:val="000000"/>
          <w:sz w:val="24"/>
        </w:rPr>
        <w:t xml:space="preserve"> of site labels of hydrogen atoms for </w:t>
      </w:r>
      <w:r w:rsidRPr="00402158">
        <w:rPr>
          <w:rFonts w:eastAsia="Meiryo UI" w:hint="eastAsia"/>
          <w:color w:val="000000"/>
          <w:sz w:val="24"/>
        </w:rPr>
        <w:t>the 18</w:t>
      </w:r>
      <w:r w:rsidRPr="00402158">
        <w:rPr>
          <w:rFonts w:eastAsia="Meiryo UI"/>
          <w:color w:val="000000"/>
          <w:sz w:val="24"/>
        </w:rPr>
        <w:t xml:space="preserve"> structure model</w:t>
      </w:r>
      <w:r w:rsidRPr="00402158">
        <w:rPr>
          <w:rFonts w:eastAsia="Meiryo UI" w:hint="eastAsia"/>
          <w:color w:val="000000"/>
          <w:sz w:val="24"/>
        </w:rPr>
        <w:t xml:space="preserve">s. Corresponded site occupancies of the hydrogen atom sites are represented by one or a few variables, denoted by Greek letters (Table </w:t>
      </w:r>
      <w:r w:rsidRPr="00402158">
        <w:rPr>
          <w:rFonts w:eastAsia="Meiryo UI" w:hint="eastAsia"/>
          <w:color w:val="000000"/>
          <w:sz w:val="24"/>
          <w:lang w:eastAsia="ja-JP"/>
        </w:rPr>
        <w:t>S3</w:t>
      </w:r>
      <w:r w:rsidRPr="00402158">
        <w:rPr>
          <w:rFonts w:eastAsia="Meiryo UI" w:hint="eastAsia"/>
          <w:color w:val="000000"/>
          <w:sz w:val="24"/>
        </w:rPr>
        <w:t>), which are actually fitting parameters for the Rietveld refinements using hydrogen site occupancies.</w:t>
      </w:r>
    </w:p>
    <w:p w14:paraId="2F9E2DA8" w14:textId="77777777" w:rsidR="004F3BE9" w:rsidRPr="00402158" w:rsidRDefault="004F3BE9" w:rsidP="004F3BE9">
      <w:pPr>
        <w:spacing w:line="480" w:lineRule="auto"/>
        <w:jc w:val="both"/>
        <w:rPr>
          <w:rFonts w:eastAsia="Meiryo UI"/>
          <w:color w:val="000000"/>
          <w:sz w:val="24"/>
          <w:lang w:eastAsia="ja-JP"/>
        </w:rPr>
      </w:pPr>
    </w:p>
    <w:p w14:paraId="624A5A53" w14:textId="5B1314C0" w:rsidR="004F3BE9" w:rsidRPr="00402158" w:rsidRDefault="004F3BE9" w:rsidP="004F3BE9">
      <w:pPr>
        <w:spacing w:line="480" w:lineRule="auto"/>
        <w:rPr>
          <w:sz w:val="24"/>
          <w:u w:val="single"/>
          <w:lang w:eastAsia="ja-JP"/>
        </w:rPr>
      </w:pPr>
      <w:r w:rsidRPr="00402158">
        <w:rPr>
          <w:rFonts w:eastAsia="Meiryo UI" w:hint="eastAsia"/>
          <w:color w:val="000000"/>
          <w:sz w:val="24"/>
          <w:u w:val="single"/>
          <w:lang w:eastAsia="ja-JP"/>
        </w:rPr>
        <w:t>T</w:t>
      </w:r>
      <w:r w:rsidRPr="00402158">
        <w:rPr>
          <w:rFonts w:eastAsia="Meiryo UI"/>
          <w:color w:val="000000"/>
          <w:sz w:val="24"/>
          <w:u w:val="single"/>
        </w:rPr>
        <w:t xml:space="preserve">he </w:t>
      </w:r>
      <w:r w:rsidRPr="00402158">
        <w:rPr>
          <w:rFonts w:eastAsia="Meiryo UI" w:hint="eastAsia"/>
          <w:color w:val="000000"/>
          <w:sz w:val="24"/>
          <w:u w:val="single"/>
        </w:rPr>
        <w:t xml:space="preserve">criterion of </w:t>
      </w:r>
      <w:r w:rsidRPr="00402158">
        <w:rPr>
          <w:rFonts w:eastAsia="Meiryo UI"/>
          <w:color w:val="000000"/>
          <w:sz w:val="24"/>
          <w:u w:val="single"/>
        </w:rPr>
        <w:t>“</w:t>
      </w:r>
      <w:r w:rsidRPr="00402158">
        <w:rPr>
          <w:rFonts w:eastAsia="Meiryo UI" w:hint="eastAsia"/>
          <w:color w:val="000000"/>
          <w:sz w:val="24"/>
          <w:u w:val="single"/>
        </w:rPr>
        <w:t>higher and lower symmetry</w:t>
      </w:r>
      <w:r w:rsidRPr="00402158">
        <w:rPr>
          <w:rFonts w:eastAsia="Meiryo UI"/>
          <w:color w:val="000000"/>
          <w:sz w:val="24"/>
          <w:u w:val="single"/>
        </w:rPr>
        <w:t>”</w:t>
      </w:r>
      <w:r w:rsidRPr="00402158">
        <w:rPr>
          <w:rFonts w:eastAsia="Meiryo UI" w:hint="eastAsia"/>
          <w:color w:val="000000"/>
          <w:sz w:val="24"/>
          <w:u w:val="single"/>
        </w:rPr>
        <w:t xml:space="preserve"> space group</w:t>
      </w:r>
    </w:p>
    <w:p w14:paraId="59780941" w14:textId="77777777" w:rsidR="004F3BE9" w:rsidRPr="00402158" w:rsidRDefault="004F3BE9" w:rsidP="004F3BE9">
      <w:pPr>
        <w:autoSpaceDE w:val="0"/>
        <w:autoSpaceDN w:val="0"/>
        <w:adjustRightInd w:val="0"/>
        <w:spacing w:line="480" w:lineRule="auto"/>
        <w:ind w:firstLine="480"/>
        <w:jc w:val="both"/>
        <w:rPr>
          <w:rFonts w:eastAsia="Meiryo UI"/>
          <w:color w:val="000000"/>
          <w:sz w:val="24"/>
        </w:rPr>
      </w:pPr>
      <w:r w:rsidRPr="00402158">
        <w:rPr>
          <w:rFonts w:eastAsia="Meiryo UI"/>
          <w:color w:val="000000"/>
          <w:sz w:val="24"/>
        </w:rPr>
        <w:t xml:space="preserve">We </w:t>
      </w:r>
      <w:r w:rsidRPr="00402158">
        <w:rPr>
          <w:rFonts w:eastAsia="Meiryo UI" w:hint="eastAsia"/>
          <w:color w:val="000000"/>
          <w:sz w:val="24"/>
        </w:rPr>
        <w:t>only took account of</w:t>
      </w:r>
      <w:r w:rsidRPr="00402158">
        <w:rPr>
          <w:rFonts w:eastAsia="Meiryo UI"/>
          <w:color w:val="000000"/>
          <w:sz w:val="24"/>
        </w:rPr>
        <w:t xml:space="preserve"> 18 candidates of</w:t>
      </w:r>
      <w:r w:rsidRPr="00402158">
        <w:rPr>
          <w:rFonts w:eastAsia="Meiryo UI" w:hint="eastAsia"/>
          <w:color w:val="000000"/>
          <w:sz w:val="24"/>
        </w:rPr>
        <w:t xml:space="preserve"> </w:t>
      </w:r>
      <w:r w:rsidRPr="00402158">
        <w:rPr>
          <w:rFonts w:eastAsia="Meiryo UI"/>
          <w:color w:val="000000"/>
          <w:sz w:val="24"/>
        </w:rPr>
        <w:t>“higher symmetry” space groups for the structure analysis of ice XIX</w:t>
      </w:r>
      <w:r w:rsidRPr="00402158">
        <w:rPr>
          <w:rFonts w:eastAsia="Meiryo UI" w:hint="eastAsia"/>
          <w:color w:val="000000"/>
          <w:sz w:val="24"/>
        </w:rPr>
        <w:t xml:space="preserve"> as mentioned in the main text</w:t>
      </w:r>
      <w:r w:rsidRPr="00402158">
        <w:rPr>
          <w:rFonts w:eastAsia="Meiryo UI"/>
          <w:color w:val="000000"/>
          <w:sz w:val="24"/>
        </w:rPr>
        <w:t>.</w:t>
      </w:r>
      <w:r w:rsidRPr="00402158">
        <w:rPr>
          <w:rFonts w:eastAsia="Meiryo UI" w:hint="eastAsia"/>
          <w:color w:val="000000"/>
          <w:sz w:val="24"/>
        </w:rPr>
        <w:t xml:space="preserve"> Considering </w:t>
      </w:r>
      <w:r w:rsidRPr="00402158">
        <w:rPr>
          <w:rFonts w:eastAsia="Meiryo UI"/>
          <w:color w:val="000000"/>
          <w:sz w:val="24"/>
        </w:rPr>
        <w:t>two structure models, whose space groups are related by group-subgroup relationship</w:t>
      </w:r>
      <w:r w:rsidRPr="00402158">
        <w:rPr>
          <w:rFonts w:eastAsia="Meiryo UI" w:hint="eastAsia"/>
          <w:color w:val="000000"/>
          <w:sz w:val="24"/>
        </w:rPr>
        <w:t>,</w:t>
      </w:r>
      <w:r w:rsidRPr="00402158">
        <w:rPr>
          <w:rFonts w:eastAsia="Meiryo UI"/>
          <w:color w:val="000000"/>
          <w:sz w:val="24"/>
        </w:rPr>
        <w:t xml:space="preserve"> </w:t>
      </w:r>
      <w:r w:rsidRPr="00402158">
        <w:rPr>
          <w:rFonts w:eastAsia="Meiryo UI" w:hint="eastAsia"/>
          <w:color w:val="000000"/>
          <w:sz w:val="24"/>
        </w:rPr>
        <w:t>t</w:t>
      </w:r>
      <w:r w:rsidRPr="00402158">
        <w:rPr>
          <w:rFonts w:eastAsia="Meiryo UI"/>
          <w:color w:val="000000"/>
          <w:sz w:val="24"/>
        </w:rPr>
        <w:t>he</w:t>
      </w:r>
      <w:r w:rsidRPr="00402158">
        <w:rPr>
          <w:rFonts w:eastAsia="Meiryo UI" w:hint="eastAsia"/>
          <w:color w:val="000000"/>
          <w:sz w:val="24"/>
        </w:rPr>
        <w:t xml:space="preserve"> subgroup</w:t>
      </w:r>
      <w:r w:rsidRPr="00402158">
        <w:rPr>
          <w:rFonts w:eastAsia="Meiryo UI"/>
          <w:color w:val="000000"/>
          <w:sz w:val="24"/>
        </w:rPr>
        <w:t xml:space="preserve"> structure model generally shows better agreement with the experimental data comparing with the structure model of its parent</w:t>
      </w:r>
      <w:r w:rsidRPr="00402158">
        <w:rPr>
          <w:rFonts w:eastAsia="Meiryo UI" w:hint="eastAsia"/>
          <w:color w:val="000000"/>
          <w:sz w:val="24"/>
        </w:rPr>
        <w:t xml:space="preserve"> space</w:t>
      </w:r>
      <w:r w:rsidRPr="00402158">
        <w:rPr>
          <w:rFonts w:eastAsia="Meiryo UI"/>
          <w:color w:val="000000"/>
          <w:sz w:val="24"/>
        </w:rPr>
        <w:t xml:space="preserve"> group.</w:t>
      </w:r>
      <w:r w:rsidRPr="00402158">
        <w:rPr>
          <w:rFonts w:eastAsia="Meiryo UI" w:hint="eastAsia"/>
          <w:color w:val="000000"/>
          <w:sz w:val="24"/>
        </w:rPr>
        <w:t xml:space="preserve"> Hence we set a criterion of </w:t>
      </w:r>
      <w:r w:rsidRPr="00402158">
        <w:rPr>
          <w:rFonts w:eastAsia="Meiryo UI"/>
          <w:color w:val="000000"/>
          <w:sz w:val="24"/>
        </w:rPr>
        <w:t>“</w:t>
      </w:r>
      <w:r w:rsidRPr="00402158">
        <w:rPr>
          <w:rFonts w:eastAsia="Meiryo UI" w:hint="eastAsia"/>
          <w:color w:val="000000"/>
          <w:sz w:val="24"/>
        </w:rPr>
        <w:t>lower</w:t>
      </w:r>
      <w:r w:rsidRPr="00402158">
        <w:rPr>
          <w:rFonts w:eastAsia="Meiryo UI"/>
          <w:color w:val="000000"/>
          <w:sz w:val="24"/>
        </w:rPr>
        <w:t xml:space="preserve"> symmetry”</w:t>
      </w:r>
      <w:r w:rsidRPr="00402158">
        <w:rPr>
          <w:rFonts w:eastAsia="Meiryo UI" w:hint="eastAsia"/>
          <w:color w:val="000000"/>
          <w:sz w:val="24"/>
        </w:rPr>
        <w:t xml:space="preserve"> space groups disregarded in this study based on </w:t>
      </w:r>
      <w:r w:rsidRPr="00402158">
        <w:rPr>
          <w:rFonts w:eastAsia="Meiryo UI"/>
          <w:color w:val="000000"/>
          <w:sz w:val="24"/>
        </w:rPr>
        <w:t>a quantitative index, Group-Subgroup inde</w:t>
      </w:r>
      <w:r w:rsidRPr="00402158">
        <w:rPr>
          <w:rFonts w:eastAsia="Meiryo UI" w:hint="eastAsia"/>
          <w:color w:val="000000"/>
          <w:sz w:val="24"/>
        </w:rPr>
        <w:t>x.</w:t>
      </w:r>
      <w:r w:rsidRPr="00402158">
        <w:rPr>
          <w:rFonts w:eastAsia="Meiryo UI"/>
          <w:color w:val="000000"/>
          <w:sz w:val="24"/>
        </w:rPr>
        <w:t xml:space="preserve"> We consider a space group, represented by </w:t>
      </w:r>
      <w:r w:rsidRPr="00402158">
        <w:rPr>
          <w:rFonts w:eastAsia="Meiryo UI" w:hint="eastAsia"/>
          <w:i/>
          <w:color w:val="000000"/>
          <w:sz w:val="24"/>
        </w:rPr>
        <w:t>G</w:t>
      </w:r>
      <w:r w:rsidRPr="00402158">
        <w:rPr>
          <w:rFonts w:eastAsia="Meiryo UI"/>
          <w:color w:val="000000"/>
          <w:sz w:val="24"/>
        </w:rPr>
        <w:t xml:space="preserve">. </w:t>
      </w:r>
      <w:r w:rsidRPr="00402158">
        <w:rPr>
          <w:rFonts w:eastAsia="Meiryo UI" w:hint="eastAsia"/>
          <w:i/>
          <w:color w:val="000000"/>
          <w:sz w:val="24"/>
        </w:rPr>
        <w:t>G</w:t>
      </w:r>
      <w:r w:rsidRPr="00402158">
        <w:rPr>
          <w:rFonts w:eastAsia="Meiryo UI"/>
          <w:color w:val="000000"/>
          <w:sz w:val="24"/>
        </w:rPr>
        <w:t xml:space="preserve"> is an infinite group due to its translation symmetry. </w:t>
      </w:r>
      <w:r w:rsidRPr="00402158">
        <w:rPr>
          <w:rFonts w:eastAsia="Meiryo UI" w:hint="eastAsia"/>
          <w:color w:val="000000"/>
          <w:sz w:val="24"/>
        </w:rPr>
        <w:t>Its</w:t>
      </w:r>
      <w:r w:rsidRPr="00402158">
        <w:rPr>
          <w:rFonts w:eastAsia="Meiryo UI"/>
          <w:color w:val="000000"/>
          <w:sz w:val="24"/>
        </w:rPr>
        <w:t xml:space="preserve"> translation operations make normal subgroup, </w:t>
      </w:r>
      <w:r w:rsidRPr="00402158">
        <w:rPr>
          <w:rFonts w:eastAsia="Meiryo UI" w:hint="eastAsia"/>
          <w:i/>
          <w:color w:val="000000"/>
          <w:sz w:val="24"/>
        </w:rPr>
        <w:t>H</w:t>
      </w:r>
      <w:r w:rsidRPr="00402158">
        <w:rPr>
          <w:rFonts w:eastAsia="Meiryo UI"/>
          <w:color w:val="000000"/>
          <w:sz w:val="24"/>
        </w:rPr>
        <w:t xml:space="preserve">, of the space group, </w:t>
      </w:r>
      <w:r w:rsidRPr="00402158">
        <w:rPr>
          <w:rFonts w:eastAsia="Meiryo UI" w:hint="eastAsia"/>
          <w:i/>
          <w:color w:val="000000"/>
          <w:sz w:val="24"/>
        </w:rPr>
        <w:t>G</w:t>
      </w:r>
      <w:r w:rsidRPr="00402158">
        <w:rPr>
          <w:rFonts w:eastAsia="Meiryo UI"/>
          <w:color w:val="000000"/>
          <w:sz w:val="24"/>
        </w:rPr>
        <w:t xml:space="preserve">. A </w:t>
      </w:r>
      <w:proofErr w:type="spellStart"/>
      <w:r w:rsidRPr="00402158">
        <w:rPr>
          <w:rFonts w:eastAsia="Meiryo UI"/>
          <w:color w:val="000000"/>
          <w:sz w:val="24"/>
        </w:rPr>
        <w:t>coset</w:t>
      </w:r>
      <w:proofErr w:type="spellEnd"/>
      <w:r w:rsidRPr="00402158">
        <w:rPr>
          <w:rFonts w:eastAsia="Meiryo UI"/>
          <w:color w:val="000000"/>
          <w:sz w:val="24"/>
        </w:rPr>
        <w:t xml:space="preserve"> of </w:t>
      </w:r>
      <w:r w:rsidRPr="00402158">
        <w:rPr>
          <w:rFonts w:eastAsia="Meiryo UI" w:hint="eastAsia"/>
          <w:i/>
          <w:color w:val="000000"/>
          <w:sz w:val="24"/>
        </w:rPr>
        <w:t>G</w:t>
      </w:r>
      <w:r w:rsidRPr="00402158">
        <w:rPr>
          <w:rFonts w:eastAsia="Meiryo UI"/>
          <w:color w:val="000000"/>
          <w:sz w:val="24"/>
        </w:rPr>
        <w:t xml:space="preserve"> by </w:t>
      </w:r>
      <w:r w:rsidRPr="00402158">
        <w:rPr>
          <w:rFonts w:eastAsia="Meiryo UI" w:hint="eastAsia"/>
          <w:i/>
          <w:color w:val="000000"/>
          <w:sz w:val="24"/>
        </w:rPr>
        <w:t>H</w:t>
      </w:r>
      <w:r w:rsidRPr="00402158">
        <w:rPr>
          <w:rFonts w:eastAsia="Meiryo UI"/>
          <w:color w:val="000000"/>
          <w:sz w:val="24"/>
        </w:rPr>
        <w:t xml:space="preserve">, denoted by </w:t>
      </w:r>
      <w:r w:rsidRPr="00402158">
        <w:rPr>
          <w:rFonts w:eastAsia="Meiryo UI" w:hint="eastAsia"/>
          <w:i/>
          <w:color w:val="000000"/>
          <w:sz w:val="24"/>
        </w:rPr>
        <w:t>G</w:t>
      </w:r>
      <w:r w:rsidRPr="00402158">
        <w:rPr>
          <w:rFonts w:eastAsia="Meiryo UI" w:hint="eastAsia"/>
          <w:color w:val="000000"/>
          <w:sz w:val="24"/>
        </w:rPr>
        <w:t>/</w:t>
      </w:r>
      <w:r w:rsidRPr="00402158">
        <w:rPr>
          <w:rFonts w:eastAsia="Meiryo UI" w:hint="eastAsia"/>
          <w:i/>
          <w:color w:val="000000"/>
          <w:sz w:val="24"/>
        </w:rPr>
        <w:t>H</w:t>
      </w:r>
      <w:r w:rsidRPr="00402158">
        <w:rPr>
          <w:rFonts w:eastAsia="Meiryo UI"/>
          <w:color w:val="000000"/>
          <w:sz w:val="24"/>
        </w:rPr>
        <w:t xml:space="preserve">, makes a quotient group. </w:t>
      </w:r>
      <w:r w:rsidRPr="00402158">
        <w:rPr>
          <w:rFonts w:eastAsia="Meiryo UI" w:hint="eastAsia"/>
          <w:i/>
          <w:color w:val="000000"/>
          <w:sz w:val="24"/>
        </w:rPr>
        <w:t>G</w:t>
      </w:r>
      <w:r w:rsidRPr="00402158">
        <w:rPr>
          <w:rFonts w:eastAsia="Meiryo UI" w:hint="eastAsia"/>
          <w:color w:val="000000"/>
          <w:sz w:val="24"/>
        </w:rPr>
        <w:t>/</w:t>
      </w:r>
      <w:r w:rsidRPr="00402158">
        <w:rPr>
          <w:rFonts w:eastAsia="Meiryo UI" w:hint="eastAsia"/>
          <w:i/>
          <w:color w:val="000000"/>
          <w:sz w:val="24"/>
        </w:rPr>
        <w:t>H</w:t>
      </w:r>
      <w:r w:rsidRPr="00402158">
        <w:rPr>
          <w:rFonts w:eastAsia="Meiryo UI"/>
          <w:color w:val="000000"/>
          <w:sz w:val="24"/>
        </w:rPr>
        <w:t xml:space="preserve"> is composed of finite elements and the number of elements is called order of </w:t>
      </w:r>
      <w:r w:rsidRPr="00402158">
        <w:rPr>
          <w:rFonts w:eastAsia="Meiryo UI" w:hint="eastAsia"/>
          <w:i/>
          <w:color w:val="000000"/>
          <w:sz w:val="24"/>
        </w:rPr>
        <w:t>G</w:t>
      </w:r>
      <w:r w:rsidRPr="00402158">
        <w:rPr>
          <w:rFonts w:eastAsia="Meiryo UI" w:hint="eastAsia"/>
          <w:color w:val="000000"/>
          <w:sz w:val="24"/>
        </w:rPr>
        <w:t>/</w:t>
      </w:r>
      <w:r w:rsidRPr="00402158">
        <w:rPr>
          <w:rFonts w:eastAsia="Meiryo UI" w:hint="eastAsia"/>
          <w:i/>
          <w:color w:val="000000"/>
          <w:sz w:val="24"/>
        </w:rPr>
        <w:t>H</w:t>
      </w:r>
      <w:r w:rsidRPr="00402158">
        <w:rPr>
          <w:rFonts w:eastAsia="Meiryo UI"/>
          <w:color w:val="000000"/>
          <w:sz w:val="24"/>
        </w:rPr>
        <w:t>, represented by |</w:t>
      </w:r>
      <w:r w:rsidRPr="00402158">
        <w:rPr>
          <w:rFonts w:eastAsia="Meiryo UI" w:hint="eastAsia"/>
          <w:i/>
          <w:color w:val="000000"/>
          <w:sz w:val="24"/>
        </w:rPr>
        <w:t>G</w:t>
      </w:r>
      <w:r w:rsidRPr="00402158">
        <w:rPr>
          <w:rFonts w:eastAsia="Meiryo UI" w:hint="eastAsia"/>
          <w:color w:val="000000"/>
          <w:sz w:val="24"/>
        </w:rPr>
        <w:t>/</w:t>
      </w:r>
      <w:r w:rsidRPr="00402158">
        <w:rPr>
          <w:rFonts w:eastAsia="Meiryo UI" w:hint="eastAsia"/>
          <w:i/>
          <w:color w:val="000000"/>
          <w:sz w:val="24"/>
        </w:rPr>
        <w:t>H</w:t>
      </w:r>
      <w:r w:rsidRPr="00402158">
        <w:rPr>
          <w:rFonts w:eastAsia="Meiryo UI"/>
          <w:color w:val="000000"/>
          <w:sz w:val="24"/>
        </w:rPr>
        <w:t xml:space="preserve">|. For example, let </w:t>
      </w:r>
      <w:r w:rsidRPr="00402158">
        <w:rPr>
          <w:rFonts w:eastAsia="Meiryo UI" w:hint="eastAsia"/>
          <w:color w:val="000000"/>
          <w:sz w:val="24"/>
        </w:rPr>
        <w:t>us</w:t>
      </w:r>
      <w:r w:rsidRPr="00402158">
        <w:rPr>
          <w:rFonts w:eastAsia="Meiryo UI"/>
          <w:color w:val="000000"/>
          <w:sz w:val="24"/>
        </w:rPr>
        <w:t xml:space="preserve"> take </w:t>
      </w:r>
      <w:r w:rsidRPr="00402158">
        <w:rPr>
          <w:rFonts w:eastAsia="Meiryo UI" w:hint="eastAsia"/>
          <w:i/>
          <w:color w:val="000000"/>
          <w:sz w:val="24"/>
        </w:rPr>
        <w:t>P</w:t>
      </w:r>
      <w:r w:rsidRPr="00402158">
        <w:rPr>
          <w:rFonts w:eastAsia="Meiryo UI" w:hint="eastAsia"/>
          <w:color w:val="000000"/>
          <w:sz w:val="24"/>
        </w:rPr>
        <w:t>1</w:t>
      </w:r>
      <w:r w:rsidRPr="00402158">
        <w:rPr>
          <w:rFonts w:eastAsia="Meiryo UI"/>
          <w:color w:val="000000"/>
          <w:sz w:val="24"/>
        </w:rPr>
        <w:t xml:space="preserve"> as an example space group of a crystal structure, </w:t>
      </w:r>
      <w:r w:rsidRPr="00402158">
        <w:rPr>
          <w:rFonts w:eastAsia="Meiryo UI" w:hint="eastAsia"/>
          <w:i/>
          <w:color w:val="000000"/>
          <w:sz w:val="24"/>
        </w:rPr>
        <w:t>S</w:t>
      </w:r>
      <w:r w:rsidRPr="00402158">
        <w:rPr>
          <w:rFonts w:eastAsia="Meiryo UI"/>
          <w:color w:val="000000"/>
          <w:sz w:val="24"/>
        </w:rPr>
        <w:t xml:space="preserve">. When we </w:t>
      </w:r>
      <w:r w:rsidRPr="00402158">
        <w:rPr>
          <w:rFonts w:eastAsia="Meiryo UI" w:hint="eastAsia"/>
          <w:color w:val="000000"/>
          <w:sz w:val="24"/>
        </w:rPr>
        <w:t>choose</w:t>
      </w:r>
      <w:r w:rsidRPr="00402158">
        <w:rPr>
          <w:rFonts w:eastAsia="Meiryo UI"/>
          <w:color w:val="000000"/>
          <w:sz w:val="24"/>
        </w:rPr>
        <w:t xml:space="preserve"> a minimum unit cell of the </w:t>
      </w:r>
      <w:r w:rsidRPr="00402158">
        <w:rPr>
          <w:rFonts w:eastAsia="Meiryo UI" w:hint="eastAsia"/>
          <w:i/>
          <w:color w:val="000000"/>
          <w:sz w:val="24"/>
        </w:rPr>
        <w:t>S</w:t>
      </w:r>
      <w:r w:rsidRPr="00402158">
        <w:rPr>
          <w:rFonts w:eastAsia="Meiryo UI"/>
          <w:color w:val="000000"/>
          <w:sz w:val="24"/>
        </w:rPr>
        <w:t xml:space="preserve">, </w:t>
      </w:r>
      <w:r w:rsidRPr="00402158">
        <w:rPr>
          <w:rFonts w:eastAsia="Meiryo UI" w:hint="eastAsia"/>
          <w:i/>
          <w:color w:val="000000"/>
          <w:sz w:val="24"/>
        </w:rPr>
        <w:t>T</w:t>
      </w:r>
      <w:r w:rsidRPr="00402158">
        <w:rPr>
          <w:rFonts w:eastAsia="Meiryo UI" w:hint="eastAsia"/>
          <w:color w:val="000000"/>
          <w:sz w:val="24"/>
        </w:rPr>
        <w:t>(</w:t>
      </w:r>
      <w:r w:rsidRPr="00402158">
        <w:rPr>
          <w:rFonts w:eastAsia="Meiryo UI" w:hint="eastAsia"/>
          <w:i/>
          <w:color w:val="000000"/>
          <w:sz w:val="24"/>
        </w:rPr>
        <w:t>P</w:t>
      </w:r>
      <w:r w:rsidRPr="00402158">
        <w:rPr>
          <w:rFonts w:eastAsia="Meiryo UI" w:hint="eastAsia"/>
          <w:color w:val="000000"/>
          <w:sz w:val="24"/>
        </w:rPr>
        <w:t>1)</w:t>
      </w:r>
      <w:r w:rsidRPr="00402158">
        <w:rPr>
          <w:rFonts w:eastAsia="Meiryo UI"/>
          <w:color w:val="000000"/>
          <w:sz w:val="24"/>
        </w:rPr>
        <w:t xml:space="preserve"> is defined by all translation operations corresponding to the unit cell. Then, |</w:t>
      </w:r>
      <w:r w:rsidRPr="00402158">
        <w:rPr>
          <w:rFonts w:eastAsia="Meiryo UI" w:hint="eastAsia"/>
          <w:i/>
          <w:color w:val="000000"/>
          <w:sz w:val="24"/>
        </w:rPr>
        <w:t>P</w:t>
      </w:r>
      <w:r w:rsidRPr="00402158">
        <w:rPr>
          <w:rFonts w:eastAsia="Meiryo UI" w:hint="eastAsia"/>
          <w:color w:val="000000"/>
          <w:sz w:val="24"/>
        </w:rPr>
        <w:t>1</w:t>
      </w:r>
      <w:r w:rsidRPr="00402158">
        <w:rPr>
          <w:rFonts w:eastAsia="Meiryo UI"/>
          <w:color w:val="000000"/>
          <w:sz w:val="24"/>
        </w:rPr>
        <w:t>/</w:t>
      </w:r>
      <w:proofErr w:type="gramStart"/>
      <w:r w:rsidRPr="00402158">
        <w:rPr>
          <w:rFonts w:eastAsia="Meiryo UI" w:hint="eastAsia"/>
          <w:i/>
          <w:color w:val="000000"/>
          <w:sz w:val="24"/>
        </w:rPr>
        <w:t>T</w:t>
      </w:r>
      <w:r w:rsidRPr="00402158">
        <w:rPr>
          <w:rFonts w:eastAsia="Meiryo UI" w:hint="eastAsia"/>
          <w:color w:val="000000"/>
          <w:sz w:val="24"/>
        </w:rPr>
        <w:t>(</w:t>
      </w:r>
      <w:proofErr w:type="gramEnd"/>
      <w:r w:rsidRPr="00402158">
        <w:rPr>
          <w:rFonts w:eastAsia="Meiryo UI" w:hint="eastAsia"/>
          <w:i/>
          <w:color w:val="000000"/>
          <w:sz w:val="24"/>
        </w:rPr>
        <w:t>P</w:t>
      </w:r>
      <w:r w:rsidRPr="00402158">
        <w:rPr>
          <w:rFonts w:eastAsia="Meiryo UI" w:hint="eastAsia"/>
          <w:color w:val="000000"/>
          <w:sz w:val="24"/>
        </w:rPr>
        <w:t>1)</w:t>
      </w:r>
      <w:r w:rsidRPr="00402158">
        <w:rPr>
          <w:rFonts w:eastAsia="Meiryo UI"/>
          <w:color w:val="000000"/>
          <w:sz w:val="24"/>
        </w:rPr>
        <w:t>|</w:t>
      </w:r>
      <w:r w:rsidRPr="00402158">
        <w:rPr>
          <w:rFonts w:eastAsia="Meiryo UI" w:hint="eastAsia"/>
          <w:color w:val="000000"/>
          <w:sz w:val="24"/>
        </w:rPr>
        <w:t xml:space="preserve"> </w:t>
      </w:r>
      <w:r w:rsidRPr="00402158">
        <w:rPr>
          <w:rFonts w:eastAsia="Meiryo UI"/>
          <w:color w:val="000000"/>
          <w:sz w:val="24"/>
        </w:rPr>
        <w:t>=</w:t>
      </w:r>
      <w:r w:rsidRPr="00402158">
        <w:rPr>
          <w:rFonts w:eastAsia="Meiryo UI" w:hint="eastAsia"/>
          <w:color w:val="000000"/>
          <w:sz w:val="24"/>
        </w:rPr>
        <w:t xml:space="preserve"> </w:t>
      </w:r>
      <w:r w:rsidRPr="00402158">
        <w:rPr>
          <w:rFonts w:eastAsia="Meiryo UI"/>
          <w:color w:val="000000"/>
          <w:sz w:val="24"/>
        </w:rPr>
        <w:t>1 holds.</w:t>
      </w:r>
      <w:r w:rsidRPr="00402158">
        <w:rPr>
          <w:rFonts w:eastAsia="Meiryo UI" w:hint="eastAsia"/>
          <w:color w:val="000000"/>
          <w:sz w:val="24"/>
        </w:rPr>
        <w:t xml:space="preserve"> Hereafter, we consider a case that </w:t>
      </w:r>
      <w:r w:rsidRPr="00402158">
        <w:rPr>
          <w:rFonts w:eastAsia="Meiryo UI" w:hint="eastAsia"/>
          <w:i/>
          <w:color w:val="000000"/>
          <w:sz w:val="24"/>
        </w:rPr>
        <w:t>S</w:t>
      </w:r>
      <w:r w:rsidRPr="00402158">
        <w:rPr>
          <w:rFonts w:eastAsia="Meiryo UI" w:hint="eastAsia"/>
          <w:color w:val="000000"/>
          <w:sz w:val="24"/>
        </w:rPr>
        <w:t xml:space="preserve"> is </w:t>
      </w:r>
      <w:r w:rsidRPr="00402158">
        <w:rPr>
          <w:rFonts w:eastAsia="Meiryo UI"/>
          <w:color w:val="000000"/>
          <w:sz w:val="24"/>
        </w:rPr>
        <w:t xml:space="preserve">the </w:t>
      </w:r>
      <w:r w:rsidRPr="00402158">
        <w:rPr>
          <w:rFonts w:eastAsia="Meiryo UI" w:hint="eastAsia"/>
          <w:color w:val="000000"/>
          <w:sz w:val="24"/>
        </w:rPr>
        <w:t xml:space="preserve">crystal </w:t>
      </w:r>
      <w:r w:rsidRPr="00402158">
        <w:rPr>
          <w:rFonts w:eastAsia="Meiryo UI"/>
          <w:color w:val="000000"/>
          <w:sz w:val="24"/>
        </w:rPr>
        <w:t>structure</w:t>
      </w:r>
      <w:r w:rsidRPr="00402158">
        <w:rPr>
          <w:rFonts w:eastAsia="Meiryo UI" w:hint="eastAsia"/>
          <w:color w:val="000000"/>
          <w:sz w:val="24"/>
        </w:rPr>
        <w:t xml:space="preserve"> of ice VI.</w:t>
      </w:r>
      <w:r w:rsidRPr="00402158">
        <w:rPr>
          <w:rFonts w:eastAsia="Meiryo UI"/>
          <w:color w:val="000000"/>
          <w:sz w:val="24"/>
        </w:rPr>
        <w:t xml:space="preserve"> In the case of the space group of ice VI, </w:t>
      </w:r>
      <w:r w:rsidRPr="00402158">
        <w:rPr>
          <w:rFonts w:eastAsia="Meiryo UI"/>
          <w:i/>
          <w:color w:val="000000"/>
          <w:sz w:val="24"/>
        </w:rPr>
        <w:t>P</w:t>
      </w:r>
      <w:r w:rsidRPr="00402158">
        <w:rPr>
          <w:rFonts w:eastAsia="Meiryo UI"/>
          <w:color w:val="000000"/>
          <w:sz w:val="24"/>
        </w:rPr>
        <w:t>4</w:t>
      </w:r>
      <w:r w:rsidRPr="00402158">
        <w:rPr>
          <w:rFonts w:eastAsia="Meiryo UI"/>
          <w:color w:val="000000"/>
          <w:sz w:val="24"/>
          <w:vertAlign w:val="subscript"/>
        </w:rPr>
        <w:t>2</w:t>
      </w:r>
      <w:r w:rsidRPr="00402158">
        <w:rPr>
          <w:rFonts w:eastAsia="Meiryo UI"/>
          <w:color w:val="000000"/>
          <w:sz w:val="24"/>
        </w:rPr>
        <w:t>/</w:t>
      </w:r>
      <w:proofErr w:type="spellStart"/>
      <w:r w:rsidRPr="00402158">
        <w:rPr>
          <w:rFonts w:eastAsia="Meiryo UI"/>
          <w:i/>
          <w:color w:val="000000"/>
          <w:sz w:val="24"/>
        </w:rPr>
        <w:t>nmc</w:t>
      </w:r>
      <w:proofErr w:type="spellEnd"/>
      <w:r w:rsidRPr="00402158">
        <w:rPr>
          <w:rFonts w:eastAsia="Meiryo UI"/>
          <w:color w:val="000000"/>
          <w:sz w:val="24"/>
        </w:rPr>
        <w:t>, |</w:t>
      </w:r>
      <w:r w:rsidRPr="00402158">
        <w:rPr>
          <w:rFonts w:eastAsia="Meiryo UI"/>
          <w:i/>
          <w:color w:val="000000"/>
          <w:sz w:val="24"/>
        </w:rPr>
        <w:t>P</w:t>
      </w:r>
      <w:r w:rsidRPr="00402158">
        <w:rPr>
          <w:rFonts w:eastAsia="Meiryo UI"/>
          <w:color w:val="000000"/>
          <w:sz w:val="24"/>
        </w:rPr>
        <w:t>4</w:t>
      </w:r>
      <w:r w:rsidRPr="00402158">
        <w:rPr>
          <w:rFonts w:eastAsia="Meiryo UI"/>
          <w:color w:val="000000"/>
          <w:sz w:val="24"/>
          <w:vertAlign w:val="subscript"/>
        </w:rPr>
        <w:t>2</w:t>
      </w:r>
      <w:r w:rsidRPr="00402158">
        <w:rPr>
          <w:rFonts w:eastAsia="Meiryo UI"/>
          <w:color w:val="000000"/>
          <w:sz w:val="24"/>
        </w:rPr>
        <w:t>/</w:t>
      </w:r>
      <w:proofErr w:type="spellStart"/>
      <w:r w:rsidRPr="00402158">
        <w:rPr>
          <w:rFonts w:eastAsia="Meiryo UI"/>
          <w:i/>
          <w:color w:val="000000"/>
          <w:sz w:val="24"/>
        </w:rPr>
        <w:t>nmc</w:t>
      </w:r>
      <w:proofErr w:type="spellEnd"/>
      <w:r w:rsidRPr="00402158">
        <w:rPr>
          <w:rFonts w:eastAsia="Meiryo UI"/>
          <w:color w:val="000000"/>
          <w:sz w:val="24"/>
        </w:rPr>
        <w:t>/</w:t>
      </w:r>
      <w:proofErr w:type="gramStart"/>
      <w:r w:rsidRPr="00402158">
        <w:rPr>
          <w:rFonts w:eastAsia="Meiryo UI"/>
          <w:i/>
          <w:color w:val="000000"/>
          <w:sz w:val="24"/>
        </w:rPr>
        <w:t>T</w:t>
      </w:r>
      <w:r w:rsidRPr="00402158">
        <w:rPr>
          <w:rFonts w:eastAsia="Meiryo UI"/>
          <w:color w:val="000000"/>
          <w:sz w:val="24"/>
        </w:rPr>
        <w:t>(</w:t>
      </w:r>
      <w:proofErr w:type="gramEnd"/>
      <w:r w:rsidRPr="00402158">
        <w:rPr>
          <w:rFonts w:eastAsia="Meiryo UI"/>
          <w:i/>
          <w:color w:val="000000"/>
          <w:sz w:val="24"/>
        </w:rPr>
        <w:t>P</w:t>
      </w:r>
      <w:r w:rsidRPr="00402158">
        <w:rPr>
          <w:rFonts w:eastAsia="Meiryo UI"/>
          <w:color w:val="000000"/>
          <w:sz w:val="24"/>
        </w:rPr>
        <w:t>4</w:t>
      </w:r>
      <w:r w:rsidRPr="00402158">
        <w:rPr>
          <w:rFonts w:eastAsia="Meiryo UI"/>
          <w:color w:val="000000"/>
          <w:sz w:val="24"/>
          <w:vertAlign w:val="subscript"/>
        </w:rPr>
        <w:t>2</w:t>
      </w:r>
      <w:r w:rsidRPr="00402158">
        <w:rPr>
          <w:rFonts w:eastAsia="Meiryo UI"/>
          <w:color w:val="000000"/>
          <w:sz w:val="24"/>
        </w:rPr>
        <w:t>/</w:t>
      </w:r>
      <w:proofErr w:type="spellStart"/>
      <w:r w:rsidRPr="00402158">
        <w:rPr>
          <w:rFonts w:eastAsia="Meiryo UI"/>
          <w:i/>
          <w:color w:val="000000"/>
          <w:sz w:val="24"/>
        </w:rPr>
        <w:t>nmc</w:t>
      </w:r>
      <w:proofErr w:type="spellEnd"/>
      <w:r w:rsidRPr="00402158">
        <w:rPr>
          <w:rFonts w:eastAsia="Meiryo UI"/>
          <w:color w:val="000000"/>
          <w:sz w:val="24"/>
        </w:rPr>
        <w:t xml:space="preserve">)| is 16. When the unit cell of ice VI is expanded </w:t>
      </w:r>
      <w:proofErr w:type="gramStart"/>
      <w:r w:rsidRPr="00402158">
        <w:rPr>
          <w:rFonts w:eastAsia="Meiryo UI"/>
          <w:color w:val="000000"/>
          <w:sz w:val="24"/>
        </w:rPr>
        <w:t>to</w:t>
      </w:r>
      <w:r w:rsidRPr="00402158">
        <w:rPr>
          <w:rFonts w:eastAsia="Meiryo UI" w:hint="eastAsia"/>
          <w:color w:val="000000"/>
          <w:sz w:val="24"/>
        </w:rPr>
        <w:t xml:space="preserve"> </w:t>
      </w:r>
      <w:proofErr w:type="gramEnd"/>
      <m:oMath>
        <m:rad>
          <m:radPr>
            <m:degHide m:val="1"/>
            <m:ctrlPr>
              <w:rPr>
                <w:rFonts w:ascii="Cambria Math" w:eastAsia="Meiryo UI" w:hAnsi="Cambria Math"/>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m:t>
        </m:r>
        <m:rad>
          <m:radPr>
            <m:degHide m:val="1"/>
            <m:ctrlPr>
              <w:rPr>
                <w:rFonts w:ascii="Cambria Math" w:eastAsia="Meiryo UI" w:hAnsi="Cambria Math"/>
                <w:i/>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×1</m:t>
        </m:r>
      </m:oMath>
      <w:r w:rsidRPr="00402158">
        <w:rPr>
          <w:rFonts w:eastAsia="Meiryo UI"/>
          <w:color w:val="000000"/>
          <w:sz w:val="24"/>
        </w:rPr>
        <w:t xml:space="preserve">, the cell volume becomes two times larger. We represent corresponded translation operations as </w:t>
      </w:r>
      <m:oMath>
        <m:sSub>
          <m:sSubPr>
            <m:ctrlPr>
              <w:rPr>
                <w:rFonts w:ascii="Cambria Math" w:eastAsia="Meiryo UI" w:hAnsi="Cambria Math"/>
                <w:color w:val="000000"/>
                <w:sz w:val="24"/>
              </w:rPr>
            </m:ctrlPr>
          </m:sSubPr>
          <m:e>
            <m:r>
              <w:rPr>
                <w:rFonts w:ascii="Cambria Math" w:eastAsia="Meiryo UI" w:hAnsi="Cambria Math"/>
                <w:color w:val="000000"/>
                <w:sz w:val="24"/>
              </w:rPr>
              <m:t>T</m:t>
            </m:r>
          </m:e>
          <m:sub>
            <m:rad>
              <m:radPr>
                <m:degHide m:val="1"/>
                <m:ctrlPr>
                  <w:rPr>
                    <w:rFonts w:ascii="Cambria Math" w:eastAsia="Meiryo UI" w:hAnsi="Cambria Math"/>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m:t>
            </m:r>
            <m:rad>
              <m:radPr>
                <m:degHide m:val="1"/>
                <m:ctrlPr>
                  <w:rPr>
                    <w:rFonts w:ascii="Cambria Math" w:eastAsia="Meiryo UI" w:hAnsi="Cambria Math"/>
                    <w:i/>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×1</m:t>
            </m:r>
          </m:sub>
        </m:sSub>
      </m:oMath>
      <w:r w:rsidRPr="00402158">
        <w:rPr>
          <w:rFonts w:eastAsia="Meiryo UI"/>
          <w:color w:val="000000"/>
          <w:sz w:val="24"/>
        </w:rPr>
        <w:t>(</w:t>
      </w:r>
      <w:r w:rsidRPr="00402158">
        <w:rPr>
          <w:rFonts w:eastAsia="Meiryo UI"/>
          <w:i/>
          <w:color w:val="000000"/>
          <w:sz w:val="24"/>
        </w:rPr>
        <w:t>P</w:t>
      </w:r>
      <w:r w:rsidRPr="00402158">
        <w:rPr>
          <w:rFonts w:eastAsia="Meiryo UI"/>
          <w:color w:val="000000"/>
          <w:sz w:val="24"/>
        </w:rPr>
        <w:t>4</w:t>
      </w:r>
      <w:r w:rsidRPr="00402158">
        <w:rPr>
          <w:rFonts w:eastAsia="Meiryo UI"/>
          <w:color w:val="000000"/>
          <w:sz w:val="24"/>
          <w:vertAlign w:val="subscript"/>
        </w:rPr>
        <w:t>2</w:t>
      </w:r>
      <w:r w:rsidRPr="00402158">
        <w:rPr>
          <w:rFonts w:eastAsia="Meiryo UI"/>
          <w:color w:val="000000"/>
          <w:sz w:val="24"/>
        </w:rPr>
        <w:t>/</w:t>
      </w:r>
      <w:proofErr w:type="spellStart"/>
      <w:r w:rsidRPr="00402158">
        <w:rPr>
          <w:rFonts w:eastAsia="Meiryo UI"/>
          <w:i/>
          <w:color w:val="000000"/>
          <w:sz w:val="24"/>
        </w:rPr>
        <w:t>nmc</w:t>
      </w:r>
      <w:proofErr w:type="spellEnd"/>
      <w:r w:rsidRPr="00402158">
        <w:rPr>
          <w:rFonts w:eastAsia="Meiryo UI"/>
          <w:color w:val="000000"/>
          <w:sz w:val="24"/>
        </w:rPr>
        <w:t>). Then an order |</w:t>
      </w:r>
      <w:r w:rsidRPr="00402158">
        <w:rPr>
          <w:rFonts w:eastAsia="Meiryo UI"/>
          <w:i/>
          <w:color w:val="000000"/>
          <w:sz w:val="24"/>
        </w:rPr>
        <w:t>P</w:t>
      </w:r>
      <w:r w:rsidRPr="00402158">
        <w:rPr>
          <w:rFonts w:eastAsia="Meiryo UI"/>
          <w:color w:val="000000"/>
          <w:sz w:val="24"/>
        </w:rPr>
        <w:t>4</w:t>
      </w:r>
      <w:r w:rsidRPr="00402158">
        <w:rPr>
          <w:rFonts w:eastAsia="Meiryo UI"/>
          <w:color w:val="000000"/>
          <w:sz w:val="24"/>
          <w:vertAlign w:val="subscript"/>
        </w:rPr>
        <w:t>2</w:t>
      </w:r>
      <w:r w:rsidRPr="00402158">
        <w:rPr>
          <w:rFonts w:eastAsia="Meiryo UI"/>
          <w:color w:val="000000"/>
          <w:sz w:val="24"/>
        </w:rPr>
        <w:t>/</w:t>
      </w:r>
      <w:proofErr w:type="spellStart"/>
      <w:r w:rsidRPr="00402158">
        <w:rPr>
          <w:rFonts w:eastAsia="Meiryo UI"/>
          <w:i/>
          <w:color w:val="000000"/>
          <w:sz w:val="24"/>
        </w:rPr>
        <w:t>nmc</w:t>
      </w:r>
      <w:proofErr w:type="spellEnd"/>
      <w:proofErr w:type="gramStart"/>
      <w:r w:rsidRPr="00402158">
        <w:rPr>
          <w:rFonts w:eastAsia="Meiryo UI"/>
          <w:color w:val="000000"/>
          <w:sz w:val="24"/>
        </w:rPr>
        <w:t>/</w:t>
      </w:r>
      <w:proofErr w:type="gramEnd"/>
      <m:oMath>
        <m:sSub>
          <m:sSubPr>
            <m:ctrlPr>
              <w:rPr>
                <w:rFonts w:ascii="Cambria Math" w:eastAsia="Meiryo UI" w:hAnsi="Cambria Math"/>
                <w:color w:val="000000"/>
                <w:sz w:val="24"/>
              </w:rPr>
            </m:ctrlPr>
          </m:sSubPr>
          <m:e>
            <m:r>
              <w:rPr>
                <w:rFonts w:ascii="Cambria Math" w:eastAsia="Meiryo UI" w:hAnsi="Cambria Math"/>
                <w:color w:val="000000"/>
                <w:sz w:val="24"/>
              </w:rPr>
              <m:t>T</m:t>
            </m:r>
          </m:e>
          <m:sub>
            <m:rad>
              <m:radPr>
                <m:degHide m:val="1"/>
                <m:ctrlPr>
                  <w:rPr>
                    <w:rFonts w:ascii="Cambria Math" w:eastAsia="Meiryo UI" w:hAnsi="Cambria Math"/>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m:t>
            </m:r>
            <m:rad>
              <m:radPr>
                <m:degHide m:val="1"/>
                <m:ctrlPr>
                  <w:rPr>
                    <w:rFonts w:ascii="Cambria Math" w:eastAsia="Meiryo UI" w:hAnsi="Cambria Math"/>
                    <w:i/>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×1</m:t>
            </m:r>
          </m:sub>
        </m:sSub>
      </m:oMath>
      <w:r w:rsidRPr="00402158">
        <w:rPr>
          <w:rFonts w:eastAsia="Meiryo UI"/>
          <w:color w:val="000000"/>
          <w:sz w:val="24"/>
        </w:rPr>
        <w:t>(</w:t>
      </w:r>
      <w:r w:rsidRPr="00402158">
        <w:rPr>
          <w:rFonts w:eastAsia="Meiryo UI"/>
          <w:i/>
          <w:color w:val="000000"/>
          <w:sz w:val="24"/>
        </w:rPr>
        <w:t>P</w:t>
      </w:r>
      <w:r w:rsidRPr="00402158">
        <w:rPr>
          <w:rFonts w:eastAsia="Meiryo UI"/>
          <w:color w:val="000000"/>
          <w:sz w:val="24"/>
        </w:rPr>
        <w:t>4</w:t>
      </w:r>
      <w:r w:rsidRPr="00402158">
        <w:rPr>
          <w:rFonts w:eastAsia="Meiryo UI"/>
          <w:color w:val="000000"/>
          <w:sz w:val="24"/>
          <w:vertAlign w:val="subscript"/>
        </w:rPr>
        <w:t>2</w:t>
      </w:r>
      <w:r w:rsidRPr="00402158">
        <w:rPr>
          <w:rFonts w:eastAsia="Meiryo UI"/>
          <w:color w:val="000000"/>
          <w:sz w:val="24"/>
        </w:rPr>
        <w:t>/</w:t>
      </w:r>
      <w:proofErr w:type="spellStart"/>
      <w:r w:rsidRPr="00402158">
        <w:rPr>
          <w:rFonts w:eastAsia="Meiryo UI"/>
          <w:i/>
          <w:color w:val="000000"/>
          <w:sz w:val="24"/>
        </w:rPr>
        <w:t>nmc</w:t>
      </w:r>
      <w:proofErr w:type="spellEnd"/>
      <w:r w:rsidRPr="00402158">
        <w:rPr>
          <w:rFonts w:eastAsia="Meiryo UI"/>
          <w:color w:val="000000"/>
          <w:sz w:val="24"/>
        </w:rPr>
        <w:t>)| is 32</w:t>
      </w:r>
      <w:r w:rsidRPr="00402158">
        <w:rPr>
          <w:rFonts w:eastAsia="Meiryo UI" w:hint="eastAsia"/>
          <w:color w:val="000000"/>
          <w:sz w:val="24"/>
        </w:rPr>
        <w:t>.</w:t>
      </w:r>
      <w:r w:rsidRPr="00402158">
        <w:rPr>
          <w:rFonts w:eastAsia="Meiryo UI"/>
          <w:color w:val="000000"/>
          <w:sz w:val="24"/>
        </w:rPr>
        <w:t xml:space="preserve"> The Group-Subgroup index, </w:t>
      </w:r>
      <w:r w:rsidRPr="00402158">
        <w:rPr>
          <w:rFonts w:eastAsia="Meiryo UI" w:hint="eastAsia"/>
          <w:i/>
          <w:color w:val="000000"/>
          <w:sz w:val="24"/>
        </w:rPr>
        <w:t>s</w:t>
      </w:r>
      <w:r w:rsidRPr="00402158">
        <w:rPr>
          <w:rFonts w:eastAsia="Meiryo UI"/>
          <w:color w:val="000000"/>
          <w:sz w:val="24"/>
        </w:rPr>
        <w:t>, is defined as follows:</w:t>
      </w:r>
    </w:p>
    <w:p w14:paraId="6D07DA0D" w14:textId="77777777" w:rsidR="004F3BE9" w:rsidRPr="00402158" w:rsidRDefault="004F3BE9" w:rsidP="004F3BE9">
      <w:pPr>
        <w:autoSpaceDE w:val="0"/>
        <w:autoSpaceDN w:val="0"/>
        <w:adjustRightInd w:val="0"/>
        <w:spacing w:line="480" w:lineRule="auto"/>
        <w:jc w:val="both"/>
        <w:rPr>
          <w:rFonts w:eastAsia="Meiryo UI"/>
          <w:color w:val="000000"/>
          <w:sz w:val="24"/>
        </w:rPr>
      </w:pPr>
      <m:oMathPara>
        <m:oMath>
          <m:r>
            <w:rPr>
              <w:rFonts w:ascii="Cambria Math" w:eastAsia="Meiryo UI" w:hAnsi="Cambria Math"/>
              <w:color w:val="000000"/>
              <w:sz w:val="24"/>
            </w:rPr>
            <m:t>s</m:t>
          </m:r>
          <m:r>
            <m:rPr>
              <m:sty m:val="p"/>
            </m:rPr>
            <w:rPr>
              <w:rFonts w:ascii="Cambria Math" w:eastAsia="Meiryo UI" w:hAnsi="Cambria Math"/>
              <w:color w:val="000000"/>
              <w:sz w:val="24"/>
            </w:rPr>
            <m:t>=</m:t>
          </m:r>
          <m:f>
            <m:fPr>
              <m:ctrlPr>
                <w:rPr>
                  <w:rFonts w:ascii="Cambria Math" w:eastAsia="Meiryo UI" w:hAnsi="Cambria Math"/>
                  <w:color w:val="000000"/>
                  <w:sz w:val="24"/>
                </w:rPr>
              </m:ctrlPr>
            </m:fPr>
            <m:num>
              <m:d>
                <m:dPr>
                  <m:begChr m:val="|"/>
                  <m:endChr m:val="|"/>
                  <m:ctrlPr>
                    <w:rPr>
                      <w:rFonts w:ascii="Cambria Math" w:eastAsia="Meiryo UI" w:hAnsi="Cambria Math"/>
                      <w:i/>
                      <w:color w:val="000000"/>
                      <w:sz w:val="24"/>
                    </w:rPr>
                  </m:ctrlPr>
                </m:dPr>
                <m:e>
                  <m:f>
                    <m:fPr>
                      <m:type m:val="lin"/>
                      <m:ctrlPr>
                        <w:rPr>
                          <w:rFonts w:ascii="Cambria Math" w:eastAsia="Meiryo UI" w:hAnsi="Cambria Math"/>
                          <w:i/>
                          <w:color w:val="000000"/>
                          <w:sz w:val="24"/>
                        </w:rPr>
                      </m:ctrlPr>
                    </m:fPr>
                    <m:num>
                      <m:r>
                        <w:rPr>
                          <w:rFonts w:ascii="Cambria Math" w:eastAsia="Meiryo UI" w:hAnsi="Cambria Math"/>
                          <w:color w:val="000000"/>
                          <w:sz w:val="24"/>
                        </w:rPr>
                        <m:t>P</m:t>
                      </m:r>
                      <m:sSub>
                        <m:sSubPr>
                          <m:ctrlPr>
                            <w:rPr>
                              <w:rFonts w:ascii="Cambria Math" w:eastAsia="Meiryo UI" w:hAnsi="Cambria Math"/>
                              <w:i/>
                              <w:color w:val="000000"/>
                              <w:sz w:val="24"/>
                            </w:rPr>
                          </m:ctrlPr>
                        </m:sSubPr>
                        <m:e>
                          <m:r>
                            <w:rPr>
                              <w:rFonts w:ascii="Cambria Math" w:eastAsia="Meiryo UI" w:hAnsi="Cambria Math"/>
                              <w:color w:val="000000"/>
                              <w:sz w:val="24"/>
                            </w:rPr>
                            <m:t>4</m:t>
                          </m:r>
                        </m:e>
                        <m:sub>
                          <m:r>
                            <w:rPr>
                              <w:rFonts w:ascii="Cambria Math" w:eastAsia="Meiryo UI" w:hAnsi="Cambria Math"/>
                              <w:color w:val="000000"/>
                              <w:sz w:val="24"/>
                            </w:rPr>
                            <m:t>2</m:t>
                          </m:r>
                        </m:sub>
                      </m:sSub>
                      <m:r>
                        <w:rPr>
                          <w:rFonts w:ascii="Cambria Math" w:eastAsia="Meiryo UI" w:hAnsi="Cambria Math"/>
                          <w:color w:val="000000"/>
                          <w:sz w:val="24"/>
                        </w:rPr>
                        <m:t>/nmc</m:t>
                      </m:r>
                    </m:num>
                    <m:den>
                      <m:sSub>
                        <m:sSubPr>
                          <m:ctrlPr>
                            <w:rPr>
                              <w:rFonts w:ascii="Cambria Math" w:eastAsia="Meiryo UI" w:hAnsi="Cambria Math"/>
                              <w:color w:val="000000"/>
                              <w:sz w:val="24"/>
                            </w:rPr>
                          </m:ctrlPr>
                        </m:sSubPr>
                        <m:e>
                          <m:r>
                            <w:rPr>
                              <w:rFonts w:ascii="Cambria Math" w:eastAsia="Meiryo UI" w:hAnsi="Cambria Math"/>
                              <w:color w:val="000000"/>
                              <w:sz w:val="24"/>
                            </w:rPr>
                            <m:t>T</m:t>
                          </m:r>
                        </m:e>
                        <m:sub>
                          <m:rad>
                            <m:radPr>
                              <m:degHide m:val="1"/>
                              <m:ctrlPr>
                                <w:rPr>
                                  <w:rFonts w:ascii="Cambria Math" w:eastAsia="Meiryo UI" w:hAnsi="Cambria Math"/>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m:t>
                          </m:r>
                          <m:rad>
                            <m:radPr>
                              <m:degHide m:val="1"/>
                              <m:ctrlPr>
                                <w:rPr>
                                  <w:rFonts w:ascii="Cambria Math" w:eastAsia="Meiryo UI" w:hAnsi="Cambria Math"/>
                                  <w:i/>
                                  <w:color w:val="000000"/>
                                  <w:sz w:val="24"/>
                                </w:rPr>
                              </m:ctrlPr>
                            </m:radPr>
                            <m:deg/>
                            <m:e>
                              <m:r>
                                <w:rPr>
                                  <w:rFonts w:ascii="Cambria Math" w:eastAsia="Meiryo UI" w:hAnsi="Cambria Math"/>
                                  <w:color w:val="000000"/>
                                  <w:sz w:val="24"/>
                                </w:rPr>
                                <m:t>2</m:t>
                              </m:r>
                            </m:e>
                          </m:rad>
                          <m:r>
                            <w:rPr>
                              <w:rFonts w:ascii="Cambria Math" w:eastAsia="Meiryo UI" w:hAnsi="Cambria Math"/>
                              <w:color w:val="000000"/>
                              <w:sz w:val="24"/>
                            </w:rPr>
                            <m:t>×1</m:t>
                          </m:r>
                        </m:sub>
                      </m:sSub>
                      <m:d>
                        <m:dPr>
                          <m:ctrlPr>
                            <w:rPr>
                              <w:rFonts w:ascii="Cambria Math" w:eastAsia="Meiryo UI" w:hAnsi="Cambria Math"/>
                              <w:i/>
                              <w:color w:val="000000"/>
                              <w:sz w:val="24"/>
                            </w:rPr>
                          </m:ctrlPr>
                        </m:dPr>
                        <m:e>
                          <m:r>
                            <w:rPr>
                              <w:rFonts w:ascii="Cambria Math" w:eastAsia="Meiryo UI" w:hAnsi="Cambria Math"/>
                              <w:color w:val="000000"/>
                              <w:sz w:val="24"/>
                            </w:rPr>
                            <m:t>P</m:t>
                          </m:r>
                          <m:sSub>
                            <m:sSubPr>
                              <m:ctrlPr>
                                <w:rPr>
                                  <w:rFonts w:ascii="Cambria Math" w:eastAsia="Meiryo UI" w:hAnsi="Cambria Math"/>
                                  <w:i/>
                                  <w:color w:val="000000"/>
                                  <w:sz w:val="24"/>
                                </w:rPr>
                              </m:ctrlPr>
                            </m:sSubPr>
                            <m:e>
                              <m:r>
                                <w:rPr>
                                  <w:rFonts w:ascii="Cambria Math" w:eastAsia="Meiryo UI" w:hAnsi="Cambria Math"/>
                                  <w:color w:val="000000"/>
                                  <w:sz w:val="24"/>
                                </w:rPr>
                                <m:t>4</m:t>
                              </m:r>
                            </m:e>
                            <m:sub>
                              <m:r>
                                <w:rPr>
                                  <w:rFonts w:ascii="Cambria Math" w:eastAsia="Meiryo UI" w:hAnsi="Cambria Math"/>
                                  <w:color w:val="000000"/>
                                  <w:sz w:val="24"/>
                                </w:rPr>
                                <m:t>2</m:t>
                              </m:r>
                            </m:sub>
                          </m:sSub>
                          <m:r>
                            <w:rPr>
                              <w:rFonts w:ascii="Cambria Math" w:eastAsia="Meiryo UI" w:hAnsi="Cambria Math"/>
                              <w:color w:val="000000"/>
                              <w:sz w:val="24"/>
                            </w:rPr>
                            <m:t>/nmc</m:t>
                          </m:r>
                        </m:e>
                      </m:d>
                    </m:den>
                  </m:f>
                </m:e>
              </m:d>
            </m:num>
            <m:den>
              <m:d>
                <m:dPr>
                  <m:begChr m:val="|"/>
                  <m:endChr m:val="|"/>
                  <m:ctrlPr>
                    <w:rPr>
                      <w:rFonts w:ascii="Cambria Math" w:eastAsia="Meiryo UI" w:hAnsi="Cambria Math"/>
                      <w:i/>
                      <w:color w:val="000000"/>
                      <w:sz w:val="24"/>
                    </w:rPr>
                  </m:ctrlPr>
                </m:dPr>
                <m:e>
                  <m:f>
                    <m:fPr>
                      <m:type m:val="lin"/>
                      <m:ctrlPr>
                        <w:rPr>
                          <w:rFonts w:ascii="Cambria Math" w:eastAsia="Meiryo UI" w:hAnsi="Cambria Math"/>
                          <w:i/>
                          <w:color w:val="000000"/>
                          <w:sz w:val="24"/>
                        </w:rPr>
                      </m:ctrlPr>
                    </m:fPr>
                    <m:num>
                      <m:r>
                        <w:rPr>
                          <w:rFonts w:ascii="Cambria Math" w:eastAsia="Meiryo UI" w:hAnsi="Cambria Math"/>
                          <w:color w:val="000000"/>
                          <w:sz w:val="24"/>
                        </w:rPr>
                        <m:t>H</m:t>
                      </m:r>
                    </m:num>
                    <m:den>
                      <m:r>
                        <w:rPr>
                          <w:rFonts w:ascii="Cambria Math" w:eastAsia="Meiryo UI" w:hAnsi="Cambria Math"/>
                          <w:color w:val="000000"/>
                          <w:sz w:val="24"/>
                        </w:rPr>
                        <m:t>T</m:t>
                      </m:r>
                      <m:d>
                        <m:dPr>
                          <m:ctrlPr>
                            <w:rPr>
                              <w:rFonts w:ascii="Cambria Math" w:eastAsia="Meiryo UI" w:hAnsi="Cambria Math"/>
                              <w:i/>
                              <w:color w:val="000000"/>
                              <w:sz w:val="24"/>
                            </w:rPr>
                          </m:ctrlPr>
                        </m:dPr>
                        <m:e>
                          <m:r>
                            <w:rPr>
                              <w:rFonts w:ascii="Cambria Math" w:eastAsia="Meiryo UI" w:hAnsi="Cambria Math"/>
                              <w:color w:val="000000"/>
                              <w:sz w:val="24"/>
                            </w:rPr>
                            <m:t>H</m:t>
                          </m:r>
                        </m:e>
                      </m:d>
                    </m:den>
                  </m:f>
                </m:e>
              </m:d>
            </m:den>
          </m:f>
          <m:r>
            <w:rPr>
              <w:rFonts w:ascii="Cambria Math" w:eastAsia="Meiryo UI" w:hAnsi="Cambria Math"/>
              <w:color w:val="000000"/>
              <w:sz w:val="24"/>
            </w:rPr>
            <m:t>=</m:t>
          </m:r>
          <m:f>
            <m:fPr>
              <m:ctrlPr>
                <w:rPr>
                  <w:rFonts w:ascii="Cambria Math" w:eastAsia="Meiryo UI" w:hAnsi="Cambria Math"/>
                  <w:i/>
                  <w:color w:val="000000"/>
                  <w:sz w:val="24"/>
                </w:rPr>
              </m:ctrlPr>
            </m:fPr>
            <m:num>
              <m:r>
                <w:rPr>
                  <w:rFonts w:ascii="Cambria Math" w:eastAsia="Meiryo UI" w:hAnsi="Cambria Math"/>
                  <w:color w:val="000000"/>
                  <w:sz w:val="24"/>
                </w:rPr>
                <m:t>32</m:t>
              </m:r>
            </m:num>
            <m:den>
              <m:d>
                <m:dPr>
                  <m:begChr m:val="|"/>
                  <m:endChr m:val="|"/>
                  <m:ctrlPr>
                    <w:rPr>
                      <w:rFonts w:ascii="Cambria Math" w:eastAsia="Meiryo UI" w:hAnsi="Cambria Math"/>
                      <w:i/>
                      <w:color w:val="000000"/>
                      <w:sz w:val="24"/>
                    </w:rPr>
                  </m:ctrlPr>
                </m:dPr>
                <m:e>
                  <m:f>
                    <m:fPr>
                      <m:type m:val="lin"/>
                      <m:ctrlPr>
                        <w:rPr>
                          <w:rFonts w:ascii="Cambria Math" w:eastAsia="Meiryo UI" w:hAnsi="Cambria Math"/>
                          <w:i/>
                          <w:color w:val="000000"/>
                          <w:sz w:val="24"/>
                        </w:rPr>
                      </m:ctrlPr>
                    </m:fPr>
                    <m:num>
                      <m:r>
                        <w:rPr>
                          <w:rFonts w:ascii="Cambria Math" w:eastAsia="Meiryo UI" w:hAnsi="Cambria Math"/>
                          <w:color w:val="000000"/>
                          <w:sz w:val="24"/>
                        </w:rPr>
                        <m:t>H</m:t>
                      </m:r>
                    </m:num>
                    <m:den>
                      <m:r>
                        <w:rPr>
                          <w:rFonts w:ascii="Cambria Math" w:eastAsia="Meiryo UI" w:hAnsi="Cambria Math"/>
                          <w:color w:val="000000"/>
                          <w:sz w:val="24"/>
                        </w:rPr>
                        <m:t>T</m:t>
                      </m:r>
                      <m:d>
                        <m:dPr>
                          <m:ctrlPr>
                            <w:rPr>
                              <w:rFonts w:ascii="Cambria Math" w:eastAsia="Meiryo UI" w:hAnsi="Cambria Math"/>
                              <w:i/>
                              <w:color w:val="000000"/>
                              <w:sz w:val="24"/>
                            </w:rPr>
                          </m:ctrlPr>
                        </m:dPr>
                        <m:e>
                          <m:r>
                            <w:rPr>
                              <w:rFonts w:ascii="Cambria Math" w:eastAsia="Meiryo UI" w:hAnsi="Cambria Math"/>
                              <w:color w:val="000000"/>
                              <w:sz w:val="24"/>
                            </w:rPr>
                            <m:t>H</m:t>
                          </m:r>
                        </m:e>
                      </m:d>
                    </m:den>
                  </m:f>
                </m:e>
              </m:d>
            </m:den>
          </m:f>
          <m:r>
            <m:rPr>
              <m:sty m:val="p"/>
            </m:rPr>
            <w:rPr>
              <w:rFonts w:ascii="Cambria Math" w:eastAsia="Meiryo UI" w:hAnsi="Cambria Math"/>
              <w:color w:val="000000"/>
              <w:sz w:val="24"/>
            </w:rPr>
            <m:t>,</m:t>
          </m:r>
        </m:oMath>
      </m:oMathPara>
    </w:p>
    <w:p w14:paraId="614523F3" w14:textId="77777777" w:rsidR="004F3BE9" w:rsidRPr="00402158" w:rsidRDefault="004F3BE9" w:rsidP="004F3BE9">
      <w:pPr>
        <w:autoSpaceDE w:val="0"/>
        <w:autoSpaceDN w:val="0"/>
        <w:adjustRightInd w:val="0"/>
        <w:spacing w:line="480" w:lineRule="auto"/>
        <w:jc w:val="both"/>
        <w:rPr>
          <w:rFonts w:eastAsia="Meiryo UI"/>
          <w:color w:val="000000"/>
          <w:sz w:val="24"/>
        </w:rPr>
      </w:pPr>
      <w:r w:rsidRPr="00402158">
        <w:rPr>
          <w:rFonts w:eastAsia="Meiryo UI"/>
          <w:color w:val="000000"/>
          <w:sz w:val="24"/>
        </w:rPr>
        <w:t xml:space="preserve">where </w:t>
      </w:r>
      <w:r w:rsidRPr="00402158">
        <w:rPr>
          <w:rFonts w:eastAsia="Meiryo UI" w:hint="eastAsia"/>
          <w:i/>
          <w:color w:val="000000"/>
          <w:sz w:val="24"/>
        </w:rPr>
        <w:t>H</w:t>
      </w:r>
      <w:r w:rsidRPr="00402158">
        <w:rPr>
          <w:rFonts w:eastAsia="Meiryo UI"/>
          <w:color w:val="000000"/>
          <w:sz w:val="24"/>
        </w:rPr>
        <w:t xml:space="preserve"> is </w:t>
      </w:r>
      <w:r w:rsidRPr="00402158">
        <w:rPr>
          <w:rFonts w:eastAsia="Meiryo UI" w:hint="eastAsia"/>
          <w:color w:val="000000"/>
          <w:sz w:val="24"/>
        </w:rPr>
        <w:t>a</w:t>
      </w:r>
      <w:r w:rsidRPr="00402158">
        <w:rPr>
          <w:rFonts w:eastAsia="Meiryo UI"/>
          <w:color w:val="000000"/>
          <w:sz w:val="24"/>
        </w:rPr>
        <w:t xml:space="preserve"> subgroup of </w:t>
      </w:r>
      <w:r w:rsidRPr="00402158">
        <w:rPr>
          <w:rFonts w:eastAsia="Meiryo UI"/>
          <w:i/>
          <w:color w:val="000000"/>
          <w:sz w:val="24"/>
        </w:rPr>
        <w:t>P</w:t>
      </w:r>
      <w:r w:rsidRPr="00402158">
        <w:rPr>
          <w:rFonts w:eastAsia="Meiryo UI"/>
          <w:color w:val="000000"/>
          <w:sz w:val="24"/>
        </w:rPr>
        <w:t>4</w:t>
      </w:r>
      <w:r w:rsidRPr="00402158">
        <w:rPr>
          <w:rFonts w:eastAsia="Meiryo UI"/>
          <w:color w:val="000000"/>
          <w:sz w:val="24"/>
          <w:vertAlign w:val="subscript"/>
        </w:rPr>
        <w:t>2</w:t>
      </w:r>
      <w:r w:rsidRPr="00402158">
        <w:rPr>
          <w:rFonts w:eastAsia="Meiryo UI"/>
          <w:color w:val="000000"/>
          <w:sz w:val="24"/>
        </w:rPr>
        <w:t>/</w:t>
      </w:r>
      <w:proofErr w:type="spellStart"/>
      <w:r w:rsidRPr="00402158">
        <w:rPr>
          <w:rFonts w:eastAsia="Meiryo UI"/>
          <w:i/>
          <w:color w:val="000000"/>
          <w:sz w:val="24"/>
        </w:rPr>
        <w:t>nmc</w:t>
      </w:r>
      <w:proofErr w:type="spellEnd"/>
      <w:r w:rsidRPr="00402158">
        <w:rPr>
          <w:rFonts w:eastAsia="Meiryo UI"/>
          <w:color w:val="000000"/>
          <w:sz w:val="24"/>
        </w:rPr>
        <w:t xml:space="preserve">. For example in a case, </w:t>
      </w:r>
      <w:r w:rsidRPr="00402158">
        <w:rPr>
          <w:rFonts w:eastAsia="Meiryo UI" w:hint="eastAsia"/>
          <w:i/>
          <w:color w:val="000000"/>
          <w:sz w:val="24"/>
        </w:rPr>
        <w:t>H</w:t>
      </w:r>
      <w:r w:rsidRPr="00402158">
        <w:rPr>
          <w:rFonts w:eastAsia="Meiryo UI" w:hint="eastAsia"/>
          <w:color w:val="000000"/>
          <w:sz w:val="24"/>
        </w:rPr>
        <w:t xml:space="preserve"> = </w:t>
      </w:r>
      <w:r w:rsidRPr="00402158">
        <w:rPr>
          <w:rFonts w:eastAsia="Meiryo UI"/>
          <w:i/>
          <w:color w:val="000000"/>
          <w:sz w:val="24"/>
        </w:rPr>
        <w:t>P</w:t>
      </w:r>
      <m:oMath>
        <m:acc>
          <m:accPr>
            <m:chr m:val="̅"/>
            <m:ctrlPr>
              <w:rPr>
                <w:rFonts w:ascii="Cambria Math" w:eastAsia="Meiryo UI" w:hAnsi="Cambria Math"/>
                <w:color w:val="000000"/>
                <w:sz w:val="24"/>
              </w:rPr>
            </m:ctrlPr>
          </m:accPr>
          <m:e>
            <m:r>
              <m:rPr>
                <m:sty m:val="p"/>
              </m:rPr>
              <w:rPr>
                <w:rFonts w:ascii="Cambria Math" w:eastAsia="Meiryo UI" w:hAnsi="Cambria Math"/>
                <w:color w:val="000000"/>
                <w:sz w:val="24"/>
              </w:rPr>
              <m:t>1</m:t>
            </m:r>
          </m:e>
        </m:acc>
      </m:oMath>
      <w:r w:rsidRPr="00402158">
        <w:rPr>
          <w:rFonts w:eastAsia="Meiryo UI"/>
          <w:color w:val="000000"/>
          <w:sz w:val="24"/>
        </w:rPr>
        <w:t xml:space="preserve">, Group-Subgroup index, </w:t>
      </w:r>
      <w:r w:rsidRPr="00402158">
        <w:rPr>
          <w:rFonts w:eastAsia="Meiryo UI" w:hint="eastAsia"/>
          <w:i/>
          <w:color w:val="000000"/>
          <w:sz w:val="24"/>
        </w:rPr>
        <w:t>s</w:t>
      </w:r>
      <w:r w:rsidRPr="00402158">
        <w:rPr>
          <w:rFonts w:eastAsia="Meiryo UI"/>
          <w:color w:val="000000"/>
          <w:sz w:val="24"/>
        </w:rPr>
        <w:t>, is 16. Because</w:t>
      </w:r>
      <w:r w:rsidRPr="00402158">
        <w:rPr>
          <w:rFonts w:eastAsia="Meiryo UI" w:hint="eastAsia"/>
          <w:color w:val="000000"/>
          <w:sz w:val="24"/>
        </w:rPr>
        <w:t>,</w:t>
      </w:r>
      <w:r w:rsidRPr="00402158">
        <w:rPr>
          <w:rFonts w:eastAsia="Meiryo UI"/>
          <w:color w:val="000000"/>
          <w:sz w:val="24"/>
        </w:rPr>
        <w:t xml:space="preserve"> </w:t>
      </w:r>
      <w:r w:rsidRPr="00402158">
        <w:rPr>
          <w:rFonts w:eastAsia="Meiryo UI"/>
          <w:i/>
          <w:color w:val="000000"/>
          <w:sz w:val="24"/>
        </w:rPr>
        <w:t>P</w:t>
      </w:r>
      <m:oMath>
        <m:acc>
          <m:accPr>
            <m:chr m:val="̅"/>
            <m:ctrlPr>
              <w:rPr>
                <w:rFonts w:ascii="Cambria Math" w:eastAsia="Meiryo UI" w:hAnsi="Cambria Math"/>
                <w:color w:val="000000"/>
                <w:sz w:val="24"/>
              </w:rPr>
            </m:ctrlPr>
          </m:accPr>
          <m:e>
            <m:r>
              <m:rPr>
                <m:sty m:val="p"/>
              </m:rPr>
              <w:rPr>
                <w:rFonts w:ascii="Cambria Math" w:eastAsia="Meiryo UI" w:hAnsi="Cambria Math"/>
                <w:color w:val="000000"/>
                <w:sz w:val="24"/>
              </w:rPr>
              <m:t>1</m:t>
            </m:r>
          </m:e>
        </m:acc>
      </m:oMath>
      <w:r w:rsidRPr="00402158">
        <w:rPr>
          <w:rFonts w:eastAsia="Meiryo UI"/>
          <w:color w:val="000000"/>
          <w:sz w:val="24"/>
        </w:rPr>
        <w:t>/</w:t>
      </w:r>
      <w:r w:rsidRPr="00402158">
        <w:rPr>
          <w:rFonts w:eastAsia="Meiryo UI"/>
          <w:i/>
          <w:color w:val="000000"/>
          <w:sz w:val="24"/>
        </w:rPr>
        <w:t>T</w:t>
      </w:r>
      <w:r w:rsidRPr="00402158">
        <w:rPr>
          <w:rFonts w:eastAsia="Meiryo UI"/>
          <w:color w:val="000000"/>
          <w:sz w:val="24"/>
        </w:rPr>
        <w:t>(</w:t>
      </w:r>
      <w:r w:rsidRPr="00402158">
        <w:rPr>
          <w:rFonts w:eastAsia="Meiryo UI"/>
          <w:i/>
          <w:color w:val="000000"/>
          <w:sz w:val="24"/>
        </w:rPr>
        <w:t>P</w:t>
      </w:r>
      <m:oMath>
        <m:acc>
          <m:accPr>
            <m:chr m:val="̅"/>
            <m:ctrlPr>
              <w:rPr>
                <w:rFonts w:ascii="Cambria Math" w:eastAsia="Meiryo UI" w:hAnsi="Cambria Math"/>
                <w:color w:val="000000"/>
                <w:sz w:val="24"/>
              </w:rPr>
            </m:ctrlPr>
          </m:accPr>
          <m:e>
            <m:r>
              <m:rPr>
                <m:sty m:val="p"/>
              </m:rPr>
              <w:rPr>
                <w:rFonts w:ascii="Cambria Math" w:eastAsia="Meiryo UI" w:hAnsi="Cambria Math"/>
                <w:color w:val="000000"/>
                <w:sz w:val="24"/>
              </w:rPr>
              <m:t>1</m:t>
            </m:r>
          </m:e>
        </m:acc>
      </m:oMath>
      <w:r w:rsidRPr="00402158">
        <w:rPr>
          <w:rFonts w:eastAsia="Meiryo UI"/>
          <w:color w:val="000000"/>
          <w:sz w:val="24"/>
        </w:rPr>
        <w:t xml:space="preserve">) includes two elements; one is </w:t>
      </w:r>
      <w:r w:rsidRPr="00402158">
        <w:rPr>
          <w:rFonts w:eastAsia="Meiryo UI" w:hint="eastAsia"/>
          <w:color w:val="000000"/>
          <w:sz w:val="24"/>
        </w:rPr>
        <w:t>for</w:t>
      </w:r>
      <w:r w:rsidRPr="00402158">
        <w:rPr>
          <w:rFonts w:eastAsia="Meiryo UI"/>
          <w:color w:val="000000"/>
          <w:sz w:val="24"/>
        </w:rPr>
        <w:t xml:space="preserve"> </w:t>
      </w:r>
      <w:r w:rsidRPr="00402158">
        <w:rPr>
          <w:rFonts w:eastAsia="Meiryo UI" w:hint="eastAsia"/>
          <w:color w:val="000000"/>
          <w:sz w:val="24"/>
        </w:rPr>
        <w:t>trivial equivalent symmetry</w:t>
      </w:r>
      <w:r w:rsidRPr="00402158">
        <w:rPr>
          <w:rFonts w:eastAsia="Meiryo UI"/>
          <w:color w:val="000000"/>
          <w:sz w:val="24"/>
        </w:rPr>
        <w:t xml:space="preserve"> and the other one is about inversion symmetry. In </w:t>
      </w:r>
      <w:r w:rsidRPr="00402158">
        <w:rPr>
          <w:rFonts w:eastAsia="Meiryo UI" w:hint="eastAsia"/>
          <w:color w:val="000000"/>
          <w:sz w:val="24"/>
        </w:rPr>
        <w:t xml:space="preserve">this study, we ignored five space groups, </w:t>
      </w:r>
      <w:r w:rsidRPr="00402158">
        <w:rPr>
          <w:rFonts w:eastAsia="Meiryo UI"/>
          <w:i/>
          <w:color w:val="000000"/>
          <w:sz w:val="24"/>
        </w:rPr>
        <w:t>Pc</w:t>
      </w:r>
      <w:r w:rsidRPr="00402158">
        <w:rPr>
          <w:rFonts w:eastAsia="Meiryo UI"/>
          <w:color w:val="000000"/>
          <w:sz w:val="24"/>
        </w:rPr>
        <w:t xml:space="preserve">, </w:t>
      </w:r>
      <w:r w:rsidRPr="00402158">
        <w:rPr>
          <w:rFonts w:eastAsia="Meiryo UI"/>
          <w:i/>
          <w:color w:val="000000"/>
          <w:sz w:val="24"/>
        </w:rPr>
        <w:t>P</w:t>
      </w:r>
      <w:r w:rsidRPr="00402158">
        <w:rPr>
          <w:rFonts w:eastAsia="Meiryo UI"/>
          <w:color w:val="000000"/>
          <w:sz w:val="24"/>
        </w:rPr>
        <w:t>2</w:t>
      </w:r>
      <w:r w:rsidRPr="00402158">
        <w:rPr>
          <w:rFonts w:eastAsia="Meiryo UI" w:hint="eastAsia"/>
          <w:color w:val="000000"/>
          <w:sz w:val="24"/>
          <w:vertAlign w:val="subscript"/>
        </w:rPr>
        <w:t>1</w:t>
      </w:r>
      <w:r w:rsidRPr="00402158">
        <w:rPr>
          <w:rFonts w:eastAsia="Meiryo UI"/>
          <w:color w:val="000000"/>
          <w:sz w:val="24"/>
        </w:rPr>
        <w:t xml:space="preserve">, </w:t>
      </w:r>
      <w:r w:rsidRPr="00402158">
        <w:rPr>
          <w:rFonts w:eastAsia="Meiryo UI"/>
          <w:i/>
          <w:color w:val="000000"/>
          <w:sz w:val="24"/>
        </w:rPr>
        <w:t>P</w:t>
      </w:r>
      <w:r w:rsidRPr="00402158">
        <w:rPr>
          <w:rFonts w:eastAsia="Meiryo UI"/>
          <w:color w:val="000000"/>
          <w:sz w:val="24"/>
        </w:rPr>
        <w:t xml:space="preserve">2 and </w:t>
      </w:r>
      <w:r w:rsidRPr="00402158">
        <w:rPr>
          <w:rFonts w:eastAsia="Meiryo UI"/>
          <w:i/>
          <w:color w:val="000000"/>
          <w:sz w:val="24"/>
        </w:rPr>
        <w:t>P</w:t>
      </w:r>
      <m:oMath>
        <m:acc>
          <m:accPr>
            <m:chr m:val="̅"/>
            <m:ctrlPr>
              <w:rPr>
                <w:rFonts w:ascii="Cambria Math" w:eastAsia="Meiryo UI" w:hAnsi="Cambria Math"/>
                <w:color w:val="000000"/>
                <w:sz w:val="24"/>
              </w:rPr>
            </m:ctrlPr>
          </m:accPr>
          <m:e>
            <m:r>
              <m:rPr>
                <m:sty m:val="p"/>
              </m:rPr>
              <w:rPr>
                <w:rFonts w:ascii="Cambria Math" w:eastAsia="Meiryo UI" w:hAnsi="Cambria Math"/>
                <w:color w:val="000000"/>
                <w:sz w:val="24"/>
              </w:rPr>
              <m:t>1</m:t>
            </m:r>
          </m:e>
        </m:acc>
      </m:oMath>
      <w:r w:rsidRPr="00402158">
        <w:rPr>
          <w:rFonts w:eastAsia="Meiryo UI"/>
          <w:color w:val="000000"/>
          <w:sz w:val="24"/>
        </w:rPr>
        <w:t xml:space="preserve"> and </w:t>
      </w:r>
      <w:r w:rsidRPr="00402158">
        <w:rPr>
          <w:rFonts w:eastAsia="Meiryo UI" w:hint="eastAsia"/>
          <w:i/>
          <w:color w:val="000000"/>
          <w:sz w:val="24"/>
        </w:rPr>
        <w:t>P</w:t>
      </w:r>
      <w:r w:rsidRPr="00402158">
        <w:rPr>
          <w:rFonts w:eastAsia="Meiryo UI" w:hint="eastAsia"/>
          <w:color w:val="000000"/>
          <w:sz w:val="24"/>
        </w:rPr>
        <w:t xml:space="preserve">1, and this means that we only considered </w:t>
      </w:r>
      <w:r w:rsidRPr="00402158">
        <w:rPr>
          <w:rFonts w:eastAsia="Meiryo UI"/>
          <w:color w:val="000000"/>
          <w:sz w:val="24"/>
        </w:rPr>
        <w:t>space groups, whose Group-Subgroup indexes are less than 8</w:t>
      </w:r>
      <w:r w:rsidRPr="00402158">
        <w:rPr>
          <w:rFonts w:eastAsia="Meiryo UI" w:hint="eastAsia"/>
          <w:color w:val="000000"/>
          <w:sz w:val="24"/>
        </w:rPr>
        <w:t xml:space="preserve"> from their sufficient </w:t>
      </w:r>
      <w:r w:rsidRPr="00402158">
        <w:rPr>
          <w:rFonts w:eastAsia="Meiryo UI"/>
          <w:color w:val="000000"/>
          <w:sz w:val="24"/>
        </w:rPr>
        <w:t>refinement</w:t>
      </w:r>
      <w:r w:rsidRPr="00402158">
        <w:rPr>
          <w:rFonts w:eastAsia="Meiryo UI" w:hint="eastAsia"/>
          <w:color w:val="000000"/>
          <w:sz w:val="24"/>
        </w:rPr>
        <w:t xml:space="preserve"> agreements for the </w:t>
      </w:r>
      <w:r w:rsidRPr="00402158">
        <w:rPr>
          <w:rFonts w:eastAsia="Meiryo UI"/>
          <w:color w:val="000000"/>
          <w:sz w:val="24"/>
        </w:rPr>
        <w:t>neutron</w:t>
      </w:r>
      <w:r w:rsidRPr="00402158">
        <w:rPr>
          <w:rFonts w:eastAsia="Meiryo UI" w:hint="eastAsia"/>
          <w:color w:val="000000"/>
          <w:sz w:val="24"/>
        </w:rPr>
        <w:t xml:space="preserve"> diffraction patterns.</w:t>
      </w:r>
      <w:r w:rsidRPr="00402158">
        <w:rPr>
          <w:rFonts w:eastAsia="Meiryo UI"/>
          <w:color w:val="000000"/>
          <w:sz w:val="24"/>
        </w:rPr>
        <w:t xml:space="preserve"> Space groups with indexes, 16 and 32, are </w:t>
      </w:r>
      <w:r w:rsidRPr="00402158">
        <w:rPr>
          <w:rFonts w:eastAsia="Meiryo UI"/>
          <w:i/>
          <w:color w:val="000000"/>
          <w:sz w:val="24"/>
        </w:rPr>
        <w:t>Pc</w:t>
      </w:r>
      <w:r w:rsidRPr="00402158">
        <w:rPr>
          <w:rFonts w:eastAsia="Meiryo UI"/>
          <w:color w:val="000000"/>
          <w:sz w:val="24"/>
        </w:rPr>
        <w:t xml:space="preserve">, </w:t>
      </w:r>
      <w:r w:rsidRPr="00402158">
        <w:rPr>
          <w:rFonts w:eastAsia="Meiryo UI"/>
          <w:i/>
          <w:color w:val="000000"/>
          <w:sz w:val="24"/>
        </w:rPr>
        <w:t>P</w:t>
      </w:r>
      <w:r w:rsidRPr="00402158">
        <w:rPr>
          <w:rFonts w:eastAsia="Meiryo UI"/>
          <w:color w:val="000000"/>
          <w:sz w:val="24"/>
        </w:rPr>
        <w:t>2</w:t>
      </w:r>
      <w:r w:rsidRPr="00402158">
        <w:rPr>
          <w:rFonts w:eastAsia="Meiryo UI" w:hint="eastAsia"/>
          <w:color w:val="000000"/>
          <w:sz w:val="24"/>
          <w:vertAlign w:val="subscript"/>
        </w:rPr>
        <w:t>1</w:t>
      </w:r>
      <w:r w:rsidRPr="00402158">
        <w:rPr>
          <w:rFonts w:eastAsia="Meiryo UI"/>
          <w:color w:val="000000"/>
          <w:sz w:val="24"/>
        </w:rPr>
        <w:t xml:space="preserve">, </w:t>
      </w:r>
      <w:r w:rsidRPr="00402158">
        <w:rPr>
          <w:rFonts w:eastAsia="Meiryo UI"/>
          <w:i/>
          <w:color w:val="000000"/>
          <w:sz w:val="24"/>
        </w:rPr>
        <w:t>P</w:t>
      </w:r>
      <w:r w:rsidRPr="00402158">
        <w:rPr>
          <w:rFonts w:eastAsia="Meiryo UI"/>
          <w:color w:val="000000"/>
          <w:sz w:val="24"/>
        </w:rPr>
        <w:t xml:space="preserve">2 and </w:t>
      </w:r>
      <w:r w:rsidRPr="00402158">
        <w:rPr>
          <w:rFonts w:eastAsia="Meiryo UI"/>
          <w:i/>
          <w:color w:val="000000"/>
          <w:sz w:val="24"/>
        </w:rPr>
        <w:t>P</w:t>
      </w:r>
      <m:oMath>
        <m:acc>
          <m:accPr>
            <m:chr m:val="̅"/>
            <m:ctrlPr>
              <w:rPr>
                <w:rFonts w:ascii="Cambria Math" w:eastAsia="Meiryo UI" w:hAnsi="Cambria Math"/>
                <w:color w:val="000000"/>
                <w:sz w:val="24"/>
              </w:rPr>
            </m:ctrlPr>
          </m:accPr>
          <m:e>
            <m:r>
              <m:rPr>
                <m:sty m:val="p"/>
              </m:rPr>
              <w:rPr>
                <w:rFonts w:ascii="Cambria Math" w:eastAsia="Meiryo UI" w:hAnsi="Cambria Math"/>
                <w:color w:val="000000"/>
                <w:sz w:val="24"/>
              </w:rPr>
              <m:t>1</m:t>
            </m:r>
          </m:e>
        </m:acc>
      </m:oMath>
      <w:r w:rsidRPr="00402158">
        <w:rPr>
          <w:rFonts w:eastAsia="Meiryo UI"/>
          <w:color w:val="000000"/>
          <w:sz w:val="24"/>
        </w:rPr>
        <w:t xml:space="preserve"> and </w:t>
      </w:r>
      <w:r w:rsidRPr="00402158">
        <w:rPr>
          <w:rFonts w:eastAsia="Meiryo UI" w:hint="eastAsia"/>
          <w:i/>
          <w:color w:val="000000"/>
          <w:sz w:val="24"/>
        </w:rPr>
        <w:t>P</w:t>
      </w:r>
      <w:r w:rsidRPr="00402158">
        <w:rPr>
          <w:rFonts w:eastAsia="Meiryo UI" w:hint="eastAsia"/>
          <w:color w:val="000000"/>
          <w:sz w:val="24"/>
        </w:rPr>
        <w:t>1</w:t>
      </w:r>
      <w:r w:rsidRPr="00402158">
        <w:rPr>
          <w:rFonts w:eastAsia="Meiryo UI"/>
          <w:color w:val="000000"/>
          <w:sz w:val="24"/>
        </w:rPr>
        <w:t xml:space="preserve">, respectively. </w:t>
      </w:r>
      <w:r w:rsidRPr="00402158">
        <w:rPr>
          <w:rFonts w:eastAsia="Meiryo UI" w:hint="eastAsia"/>
          <w:color w:val="000000"/>
          <w:sz w:val="24"/>
        </w:rPr>
        <w:t xml:space="preserve">It is noted that subgroups of </w:t>
      </w:r>
      <w:r w:rsidRPr="00402158">
        <w:rPr>
          <w:rFonts w:eastAsia="Meiryo UI"/>
          <w:i/>
          <w:color w:val="000000"/>
          <w:sz w:val="24"/>
        </w:rPr>
        <w:t>P</w:t>
      </w:r>
      <m:oMath>
        <m:acc>
          <m:accPr>
            <m:chr m:val="̅"/>
            <m:ctrlPr>
              <w:rPr>
                <w:rFonts w:ascii="Cambria Math" w:eastAsia="Meiryo UI" w:hAnsi="Cambria Math"/>
                <w:color w:val="000000"/>
                <w:sz w:val="24"/>
              </w:rPr>
            </m:ctrlPr>
          </m:accPr>
          <m:e>
            <m:r>
              <m:rPr>
                <m:sty m:val="p"/>
              </m:rPr>
              <w:rPr>
                <w:rFonts w:ascii="Cambria Math" w:eastAsia="Meiryo UI" w:hAnsi="Cambria Math"/>
                <w:color w:val="000000"/>
                <w:sz w:val="24"/>
              </w:rPr>
              <m:t>4</m:t>
            </m:r>
          </m:e>
        </m:acc>
      </m:oMath>
      <w:r w:rsidRPr="00402158">
        <w:rPr>
          <w:rFonts w:eastAsia="Meiryo UI" w:hint="eastAsia"/>
          <w:color w:val="000000"/>
          <w:sz w:val="24"/>
        </w:rPr>
        <w:t xml:space="preserve"> are </w:t>
      </w:r>
      <w:r w:rsidRPr="00402158">
        <w:rPr>
          <w:rFonts w:eastAsia="Meiryo UI" w:hint="eastAsia"/>
          <w:i/>
          <w:color w:val="000000"/>
          <w:sz w:val="24"/>
        </w:rPr>
        <w:t>P</w:t>
      </w:r>
      <w:r w:rsidRPr="00402158">
        <w:rPr>
          <w:rFonts w:eastAsia="Meiryo UI" w:hint="eastAsia"/>
          <w:color w:val="000000"/>
          <w:sz w:val="24"/>
        </w:rPr>
        <w:t xml:space="preserve">2 and </w:t>
      </w:r>
      <w:r w:rsidRPr="00402158">
        <w:rPr>
          <w:rFonts w:eastAsia="Meiryo UI" w:hint="eastAsia"/>
          <w:i/>
          <w:color w:val="000000"/>
          <w:sz w:val="24"/>
        </w:rPr>
        <w:t>P</w:t>
      </w:r>
      <w:r w:rsidRPr="00402158">
        <w:rPr>
          <w:rFonts w:eastAsia="Meiryo UI" w:hint="eastAsia"/>
          <w:color w:val="000000"/>
          <w:sz w:val="24"/>
        </w:rPr>
        <w:t xml:space="preserve">1 both of which belong to pyroelectric groups as well as </w:t>
      </w:r>
      <w:r w:rsidRPr="00402158">
        <w:rPr>
          <w:rFonts w:eastAsia="Meiryo UI" w:hint="eastAsia"/>
          <w:i/>
          <w:color w:val="000000"/>
          <w:sz w:val="24"/>
        </w:rPr>
        <w:t>Pcc</w:t>
      </w:r>
      <w:r w:rsidRPr="00402158">
        <w:rPr>
          <w:rFonts w:eastAsia="Meiryo UI" w:hint="eastAsia"/>
          <w:color w:val="000000"/>
          <w:sz w:val="24"/>
        </w:rPr>
        <w:t>2.</w:t>
      </w:r>
    </w:p>
    <w:p w14:paraId="34810B74" w14:textId="77777777" w:rsidR="004F3BE9" w:rsidRPr="00402158" w:rsidRDefault="004F3BE9" w:rsidP="004F3BE9">
      <w:pPr>
        <w:spacing w:line="480" w:lineRule="auto"/>
        <w:jc w:val="both"/>
        <w:rPr>
          <w:sz w:val="24"/>
          <w:lang w:eastAsia="ja-JP"/>
        </w:rPr>
      </w:pPr>
    </w:p>
    <w:p w14:paraId="55A12360" w14:textId="77777777" w:rsidR="004F3BE9" w:rsidRPr="00402158" w:rsidRDefault="004F3BE9" w:rsidP="004F3BE9">
      <w:pPr>
        <w:spacing w:line="480" w:lineRule="auto"/>
        <w:rPr>
          <w:sz w:val="24"/>
        </w:rPr>
      </w:pPr>
      <w:r w:rsidRPr="00402158">
        <w:rPr>
          <w:sz w:val="24"/>
        </w:rPr>
        <w:br w:type="page"/>
      </w:r>
    </w:p>
    <w:p w14:paraId="19AF2CAA" w14:textId="77777777" w:rsidR="008D4E67" w:rsidRPr="004F3BE9" w:rsidRDefault="008D4E67" w:rsidP="008D4E67">
      <w:pPr>
        <w:autoSpaceDE w:val="0"/>
        <w:autoSpaceDN w:val="0"/>
        <w:adjustRightInd w:val="0"/>
        <w:rPr>
          <w:rFonts w:eastAsia="Meiryo UI"/>
          <w:color w:val="000000"/>
          <w:sz w:val="24"/>
          <w:lang w:eastAsia="ja-JP"/>
        </w:rPr>
      </w:pPr>
    </w:p>
    <w:p w14:paraId="70513751" w14:textId="77777777" w:rsidR="008D4E67" w:rsidRPr="00402158" w:rsidRDefault="008D4E67" w:rsidP="008D4E67">
      <w:pPr>
        <w:autoSpaceDE w:val="0"/>
        <w:autoSpaceDN w:val="0"/>
        <w:adjustRightInd w:val="0"/>
        <w:rPr>
          <w:rFonts w:eastAsia="Meiryo UI"/>
          <w:color w:val="000000"/>
          <w:sz w:val="24"/>
          <w:lang w:eastAsia="ja-JP"/>
        </w:rPr>
      </w:pPr>
    </w:p>
    <w:p w14:paraId="76C41C27" w14:textId="77777777" w:rsidR="008D4E67" w:rsidRPr="00402158" w:rsidRDefault="008D4E67" w:rsidP="008D4E67">
      <w:pPr>
        <w:autoSpaceDE w:val="0"/>
        <w:autoSpaceDN w:val="0"/>
        <w:adjustRightInd w:val="0"/>
        <w:rPr>
          <w:rFonts w:eastAsia="Meiryo UI"/>
          <w:color w:val="000000"/>
          <w:sz w:val="24"/>
          <w:lang w:eastAsia="ja-JP"/>
        </w:rPr>
      </w:pPr>
      <w:r w:rsidRPr="00402158">
        <w:rPr>
          <w:rFonts w:eastAsia="Meiryo UI" w:hint="eastAsia"/>
          <w:noProof/>
          <w:color w:val="000000"/>
          <w:sz w:val="24"/>
          <w:lang w:eastAsia="ja-JP"/>
        </w:rPr>
        <w:drawing>
          <wp:inline distT="0" distB="0" distL="0" distR="0" wp14:anchorId="32108A02" wp14:editId="3F8B4D23">
            <wp:extent cx="5400040" cy="3096895"/>
            <wp:effectExtent l="0" t="0" r="0" b="825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096895"/>
                    </a:xfrm>
                    <a:prstGeom prst="rect">
                      <a:avLst/>
                    </a:prstGeom>
                  </pic:spPr>
                </pic:pic>
              </a:graphicData>
            </a:graphic>
          </wp:inline>
        </w:drawing>
      </w:r>
    </w:p>
    <w:p w14:paraId="5C78FC94" w14:textId="77777777" w:rsidR="008D4E67" w:rsidRPr="00402158" w:rsidRDefault="008D4E67" w:rsidP="008D4E67">
      <w:pPr>
        <w:autoSpaceDE w:val="0"/>
        <w:autoSpaceDN w:val="0"/>
        <w:adjustRightInd w:val="0"/>
        <w:spacing w:line="480" w:lineRule="auto"/>
        <w:rPr>
          <w:rFonts w:eastAsia="Meiryo UI"/>
          <w:color w:val="000000"/>
          <w:sz w:val="24"/>
          <w:lang w:eastAsia="ja-JP"/>
        </w:rPr>
      </w:pPr>
    </w:p>
    <w:p w14:paraId="287E8FB6" w14:textId="11593A1D" w:rsidR="008D4E67" w:rsidRPr="00402158" w:rsidRDefault="000601BD" w:rsidP="008D4E67">
      <w:pPr>
        <w:autoSpaceDE w:val="0"/>
        <w:autoSpaceDN w:val="0"/>
        <w:adjustRightInd w:val="0"/>
        <w:spacing w:line="480" w:lineRule="auto"/>
        <w:jc w:val="both"/>
        <w:rPr>
          <w:rFonts w:eastAsia="Meiryo UI"/>
          <w:color w:val="000000"/>
          <w:sz w:val="24"/>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6</w:t>
      </w:r>
      <w:r w:rsidRPr="006E6B69">
        <w:rPr>
          <w:rFonts w:eastAsia="Meiryo UI"/>
          <w:b/>
          <w:color w:val="000000"/>
          <w:sz w:val="24"/>
          <w:szCs w:val="24"/>
          <w:lang w:val="en-GB"/>
        </w:rPr>
        <w:t>|</w:t>
      </w:r>
      <w:r w:rsidR="008D4E67" w:rsidRPr="00402158">
        <w:rPr>
          <w:rFonts w:eastAsia="Meiryo UI" w:hint="eastAsia"/>
          <w:b/>
          <w:color w:val="000000"/>
          <w:sz w:val="24"/>
        </w:rPr>
        <w:t xml:space="preserve"> </w:t>
      </w:r>
      <w:r w:rsidR="008D4E67" w:rsidRPr="001105D2">
        <w:rPr>
          <w:rFonts w:eastAsia="Meiryo UI"/>
          <w:color w:val="000000"/>
          <w:sz w:val="24"/>
        </w:rPr>
        <w:t>Developed cell assembly of piston cylinder for</w:t>
      </w:r>
      <w:r w:rsidR="008D4E67" w:rsidRPr="001105D2">
        <w:rPr>
          <w:rFonts w:eastAsia="Meiryo UI" w:hint="eastAsia"/>
          <w:color w:val="000000"/>
          <w:sz w:val="24"/>
        </w:rPr>
        <w:t xml:space="preserve"> </w:t>
      </w:r>
      <w:r w:rsidR="008D4E67" w:rsidRPr="001105D2">
        <w:rPr>
          <w:rFonts w:eastAsia="Meiryo UI" w:hint="eastAsia"/>
          <w:i/>
          <w:color w:val="000000"/>
          <w:sz w:val="24"/>
        </w:rPr>
        <w:t>in</w:t>
      </w:r>
      <w:r w:rsidR="008D4E67" w:rsidRPr="001105D2">
        <w:rPr>
          <w:rFonts w:eastAsia="Meiryo UI" w:hint="eastAsia"/>
          <w:color w:val="000000"/>
          <w:sz w:val="24"/>
        </w:rPr>
        <w:t>-</w:t>
      </w:r>
      <w:r w:rsidR="008D4E67" w:rsidRPr="001105D2">
        <w:rPr>
          <w:rFonts w:eastAsia="Meiryo UI" w:hint="eastAsia"/>
          <w:i/>
          <w:color w:val="000000"/>
          <w:sz w:val="24"/>
        </w:rPr>
        <w:t>situ</w:t>
      </w:r>
      <w:r w:rsidR="008D4E67" w:rsidRPr="001105D2">
        <w:rPr>
          <w:rFonts w:eastAsia="Meiryo UI"/>
          <w:color w:val="000000"/>
          <w:sz w:val="24"/>
        </w:rPr>
        <w:t xml:space="preserve"> dielectric measurements</w:t>
      </w:r>
      <w:r w:rsidR="008D4E67" w:rsidRPr="001105D2">
        <w:rPr>
          <w:rFonts w:eastAsia="Meiryo UI" w:hint="eastAsia"/>
          <w:color w:val="000000"/>
          <w:sz w:val="24"/>
        </w:rPr>
        <w:t xml:space="preserve"> under high pressure</w:t>
      </w:r>
      <w:r w:rsidR="008D4E67" w:rsidRPr="001105D2">
        <w:rPr>
          <w:rFonts w:eastAsia="Meiryo UI"/>
          <w:color w:val="000000"/>
          <w:sz w:val="24"/>
        </w:rPr>
        <w:t>.</w:t>
      </w:r>
      <w:r w:rsidR="008D4E67" w:rsidRPr="00402158">
        <w:rPr>
          <w:rFonts w:eastAsia="Meiryo UI"/>
          <w:b/>
          <w:color w:val="000000"/>
          <w:sz w:val="24"/>
        </w:rPr>
        <w:t xml:space="preserve"> </w:t>
      </w:r>
      <w:r w:rsidR="008D4E67" w:rsidRPr="00402158">
        <w:rPr>
          <w:rFonts w:eastAsia="Meiryo UI"/>
          <w:color w:val="000000"/>
          <w:sz w:val="24"/>
        </w:rPr>
        <w:t>A</w:t>
      </w:r>
      <w:r w:rsidR="008D4E67" w:rsidRPr="00402158">
        <w:rPr>
          <w:rFonts w:eastAsia="Meiryo UI" w:hint="eastAsia"/>
          <w:color w:val="000000"/>
          <w:sz w:val="24"/>
        </w:rPr>
        <w:t>n</w:t>
      </w:r>
      <w:r w:rsidR="008D4E67" w:rsidRPr="00402158">
        <w:rPr>
          <w:rFonts w:eastAsia="Meiryo UI"/>
          <w:color w:val="000000"/>
          <w:sz w:val="24"/>
        </w:rPr>
        <w:t xml:space="preserve"> overall drawing (left) and a picture (center) and schematic drawing around sample space (right) of the developed cell assembly. Separated pistons are made of tungsten carbide abbreviated WC in the figure and cylinder is made of </w:t>
      </w:r>
      <w:proofErr w:type="spellStart"/>
      <w:r w:rsidR="008D4E67" w:rsidRPr="00402158">
        <w:rPr>
          <w:rFonts w:eastAsia="Meiryo UI"/>
          <w:color w:val="000000"/>
          <w:sz w:val="24"/>
        </w:rPr>
        <w:t>CuBe</w:t>
      </w:r>
      <w:proofErr w:type="spellEnd"/>
      <w:r w:rsidR="008D4E67" w:rsidRPr="00402158">
        <w:rPr>
          <w:rFonts w:eastAsia="Meiryo UI"/>
          <w:color w:val="000000"/>
          <w:sz w:val="24"/>
        </w:rPr>
        <w:t xml:space="preserve"> (outer, colored blown) and </w:t>
      </w:r>
      <w:proofErr w:type="spellStart"/>
      <w:r w:rsidR="008D4E67" w:rsidRPr="00402158">
        <w:rPr>
          <w:rFonts w:eastAsia="Meiryo UI"/>
          <w:color w:val="000000"/>
          <w:sz w:val="24"/>
        </w:rPr>
        <w:t>NiCrAl</w:t>
      </w:r>
      <w:proofErr w:type="spellEnd"/>
      <w:r w:rsidR="008D4E67" w:rsidRPr="00402158">
        <w:rPr>
          <w:rFonts w:eastAsia="Meiryo UI"/>
          <w:color w:val="000000"/>
          <w:sz w:val="24"/>
        </w:rPr>
        <w:t xml:space="preserve"> (inner, colored gray). The two electrodes compose parallel electrodes.</w:t>
      </w:r>
    </w:p>
    <w:p w14:paraId="1A5BF9B5" w14:textId="77777777" w:rsidR="008D4E67" w:rsidRPr="00402158" w:rsidRDefault="008D4E67" w:rsidP="008D4E67">
      <w:pPr>
        <w:autoSpaceDE w:val="0"/>
        <w:autoSpaceDN w:val="0"/>
        <w:adjustRightInd w:val="0"/>
        <w:spacing w:line="480" w:lineRule="auto"/>
        <w:rPr>
          <w:rFonts w:eastAsia="Meiryo UI"/>
          <w:color w:val="000000"/>
          <w:sz w:val="24"/>
        </w:rPr>
      </w:pPr>
      <w:r w:rsidRPr="00402158">
        <w:rPr>
          <w:rFonts w:eastAsia="Meiryo UI"/>
          <w:color w:val="000000"/>
          <w:sz w:val="24"/>
        </w:rPr>
        <w:br w:type="page"/>
      </w:r>
    </w:p>
    <w:p w14:paraId="55875E42" w14:textId="77777777" w:rsidR="008D4E67" w:rsidRPr="00402158" w:rsidRDefault="008D4E67" w:rsidP="008D4E67">
      <w:pPr>
        <w:autoSpaceDE w:val="0"/>
        <w:autoSpaceDN w:val="0"/>
        <w:adjustRightInd w:val="0"/>
        <w:jc w:val="center"/>
        <w:rPr>
          <w:rFonts w:eastAsia="Meiryo UI"/>
          <w:color w:val="000000"/>
          <w:sz w:val="24"/>
        </w:rPr>
      </w:pPr>
    </w:p>
    <w:p w14:paraId="4537EB15" w14:textId="77777777" w:rsidR="008D4E67" w:rsidRPr="00402158" w:rsidRDefault="008D4E67" w:rsidP="008D4E67">
      <w:pPr>
        <w:autoSpaceDE w:val="0"/>
        <w:autoSpaceDN w:val="0"/>
        <w:adjustRightInd w:val="0"/>
        <w:jc w:val="center"/>
        <w:rPr>
          <w:rFonts w:eastAsia="Meiryo UI"/>
          <w:color w:val="000000"/>
          <w:sz w:val="24"/>
          <w:lang w:eastAsia="ja-JP"/>
        </w:rPr>
      </w:pPr>
      <w:r w:rsidRPr="00402158">
        <w:rPr>
          <w:rFonts w:eastAsia="Meiryo UI" w:hint="eastAsia"/>
          <w:noProof/>
          <w:color w:val="000000"/>
          <w:sz w:val="24"/>
          <w:lang w:eastAsia="ja-JP"/>
        </w:rPr>
        <w:drawing>
          <wp:inline distT="0" distB="0" distL="0" distR="0" wp14:anchorId="5E1B0C75" wp14:editId="7A86E4C6">
            <wp:extent cx="3952875" cy="4889852"/>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pic:nvPicPr>
                  <pic:blipFill>
                    <a:blip r:embed="rId15">
                      <a:extLst>
                        <a:ext uri="{28A0092B-C50C-407E-A947-70E740481C1C}">
                          <a14:useLocalDpi xmlns:a14="http://schemas.microsoft.com/office/drawing/2010/main" val="0"/>
                        </a:ext>
                      </a:extLst>
                    </a:blip>
                    <a:stretch>
                      <a:fillRect/>
                    </a:stretch>
                  </pic:blipFill>
                  <pic:spPr>
                    <a:xfrm>
                      <a:off x="0" y="0"/>
                      <a:ext cx="3952875" cy="4889852"/>
                    </a:xfrm>
                    <a:prstGeom prst="rect">
                      <a:avLst/>
                    </a:prstGeom>
                  </pic:spPr>
                </pic:pic>
              </a:graphicData>
            </a:graphic>
          </wp:inline>
        </w:drawing>
      </w:r>
    </w:p>
    <w:p w14:paraId="0D426E0E" w14:textId="77777777" w:rsidR="008D4E67" w:rsidRPr="00402158" w:rsidRDefault="008D4E67" w:rsidP="008D4E67">
      <w:pPr>
        <w:autoSpaceDE w:val="0"/>
        <w:autoSpaceDN w:val="0"/>
        <w:adjustRightInd w:val="0"/>
        <w:spacing w:line="480" w:lineRule="auto"/>
        <w:jc w:val="center"/>
        <w:rPr>
          <w:rFonts w:eastAsia="Meiryo UI"/>
          <w:color w:val="000000"/>
          <w:sz w:val="24"/>
          <w:lang w:eastAsia="ja-JP"/>
        </w:rPr>
      </w:pPr>
    </w:p>
    <w:p w14:paraId="4884D85E" w14:textId="01A31B5B" w:rsidR="008D4E67" w:rsidRPr="00402158" w:rsidRDefault="000601BD" w:rsidP="008D4E67">
      <w:pPr>
        <w:autoSpaceDE w:val="0"/>
        <w:autoSpaceDN w:val="0"/>
        <w:adjustRightInd w:val="0"/>
        <w:spacing w:line="480" w:lineRule="auto"/>
        <w:jc w:val="both"/>
        <w:rPr>
          <w:rFonts w:eastAsia="Meiryo UI"/>
          <w:color w:val="000000"/>
          <w:sz w:val="24"/>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7</w:t>
      </w:r>
      <w:r w:rsidRPr="006E6B69">
        <w:rPr>
          <w:rFonts w:eastAsia="Meiryo UI"/>
          <w:b/>
          <w:color w:val="000000"/>
          <w:sz w:val="24"/>
          <w:szCs w:val="24"/>
          <w:lang w:val="en-GB"/>
        </w:rPr>
        <w:t>|</w:t>
      </w:r>
      <w:r w:rsidR="008D4E67" w:rsidRPr="00402158">
        <w:rPr>
          <w:rFonts w:eastAsia="Meiryo UI" w:hint="eastAsia"/>
          <w:b/>
          <w:color w:val="000000"/>
          <w:sz w:val="24"/>
        </w:rPr>
        <w:t xml:space="preserve"> </w:t>
      </w:r>
      <w:r w:rsidR="008D4E67" w:rsidRPr="00402158">
        <w:rPr>
          <w:rFonts w:eastAsia="Meiryo UI"/>
          <w:color w:val="000000"/>
          <w:sz w:val="24"/>
        </w:rPr>
        <w:t>Dielectric properties of non-doped ice VI.</w:t>
      </w:r>
      <w:r w:rsidR="008D4E67" w:rsidRPr="00402158">
        <w:rPr>
          <w:rFonts w:eastAsia="Meiryo UI"/>
          <w:b/>
          <w:color w:val="000000"/>
          <w:sz w:val="24"/>
        </w:rPr>
        <w:t xml:space="preserve"> </w:t>
      </w:r>
      <w:r w:rsidR="00B34CBB">
        <w:rPr>
          <w:rFonts w:eastAsia="Meiryo UI"/>
          <w:b/>
          <w:color w:val="000000"/>
          <w:sz w:val="24"/>
          <w:lang w:eastAsia="ja-JP"/>
        </w:rPr>
        <w:t xml:space="preserve">a </w:t>
      </w:r>
      <w:r w:rsidR="008D4E67" w:rsidRPr="00402158">
        <w:rPr>
          <w:rFonts w:eastAsia="Meiryo UI"/>
          <w:color w:val="000000"/>
          <w:sz w:val="24"/>
        </w:rPr>
        <w:t xml:space="preserve">and </w:t>
      </w:r>
      <w:r w:rsidR="00B34CBB">
        <w:rPr>
          <w:rFonts w:eastAsia="Meiryo UI"/>
          <w:b/>
          <w:color w:val="000000"/>
          <w:sz w:val="24"/>
          <w:lang w:eastAsia="ja-JP"/>
        </w:rPr>
        <w:t>b,</w:t>
      </w:r>
      <w:r w:rsidR="008D4E67" w:rsidRPr="00402158">
        <w:rPr>
          <w:rFonts w:eastAsia="Meiryo UI"/>
          <w:color w:val="000000"/>
          <w:sz w:val="24"/>
        </w:rPr>
        <w:t xml:space="preserve"> Temperature dependence of dielectric constant and loss</w:t>
      </w:r>
      <w:r w:rsidR="008D4E67" w:rsidRPr="00402158">
        <w:rPr>
          <w:rFonts w:eastAsia="Meiryo UI" w:hint="eastAsia"/>
          <w:color w:val="000000"/>
          <w:sz w:val="24"/>
        </w:rPr>
        <w:t xml:space="preserve"> of non-doped ice VI</w:t>
      </w:r>
      <w:r w:rsidR="008D4E67" w:rsidRPr="00402158">
        <w:rPr>
          <w:rFonts w:eastAsia="Meiryo UI"/>
          <w:color w:val="000000"/>
          <w:sz w:val="24"/>
        </w:rPr>
        <w:t xml:space="preserve"> obtained at 1.73 GPa.</w:t>
      </w:r>
    </w:p>
    <w:p w14:paraId="2B6D5A5A" w14:textId="77777777" w:rsidR="008D4E67" w:rsidRPr="00402158" w:rsidRDefault="008D4E67" w:rsidP="008D4E67">
      <w:pPr>
        <w:spacing w:line="480" w:lineRule="auto"/>
        <w:jc w:val="center"/>
        <w:rPr>
          <w:rFonts w:eastAsia="Meiryo UI"/>
          <w:color w:val="000000"/>
          <w:sz w:val="24"/>
          <w:lang w:eastAsia="ja-JP"/>
        </w:rPr>
      </w:pPr>
      <w:r w:rsidRPr="00402158">
        <w:rPr>
          <w:rFonts w:eastAsia="Meiryo UI"/>
          <w:color w:val="000000"/>
          <w:sz w:val="24"/>
        </w:rPr>
        <w:br w:type="page"/>
      </w:r>
      <w:r w:rsidRPr="00402158">
        <w:rPr>
          <w:rFonts w:eastAsia="Meiryo UI" w:hint="eastAsia"/>
          <w:noProof/>
          <w:color w:val="000000"/>
          <w:sz w:val="24"/>
          <w:lang w:eastAsia="ja-JP"/>
        </w:rPr>
        <w:drawing>
          <wp:inline distT="0" distB="0" distL="0" distR="0" wp14:anchorId="49490ACD" wp14:editId="12303597">
            <wp:extent cx="5916589" cy="6732000"/>
            <wp:effectExtent l="0" t="0" r="8255"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16589" cy="6732000"/>
                    </a:xfrm>
                    <a:prstGeom prst="rect">
                      <a:avLst/>
                    </a:prstGeom>
                  </pic:spPr>
                </pic:pic>
              </a:graphicData>
            </a:graphic>
          </wp:inline>
        </w:drawing>
      </w:r>
    </w:p>
    <w:p w14:paraId="1D2FFE1F" w14:textId="77777777" w:rsidR="008D4E67" w:rsidRPr="00402158" w:rsidRDefault="008D4E67" w:rsidP="008D4E67">
      <w:pPr>
        <w:spacing w:line="480" w:lineRule="auto"/>
        <w:rPr>
          <w:rFonts w:eastAsia="Meiryo UI"/>
          <w:color w:val="000000"/>
          <w:sz w:val="24"/>
          <w:lang w:eastAsia="ja-JP"/>
        </w:rPr>
      </w:pPr>
    </w:p>
    <w:p w14:paraId="5534B36B" w14:textId="26DFCBED" w:rsidR="008D4E67" w:rsidRPr="00402158" w:rsidRDefault="000601BD" w:rsidP="008D4E67">
      <w:pPr>
        <w:spacing w:line="480" w:lineRule="auto"/>
        <w:jc w:val="both"/>
        <w:rPr>
          <w:rFonts w:eastAsia="Meiryo UI"/>
          <w:color w:val="000000"/>
          <w:sz w:val="24"/>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8</w:t>
      </w:r>
      <w:r w:rsidRPr="006E6B69">
        <w:rPr>
          <w:rFonts w:eastAsia="Meiryo UI"/>
          <w:b/>
          <w:color w:val="000000"/>
          <w:sz w:val="24"/>
          <w:szCs w:val="24"/>
          <w:lang w:val="en-GB"/>
        </w:rPr>
        <w:t>|</w:t>
      </w:r>
      <w:r w:rsidR="008D4E67" w:rsidRPr="00402158">
        <w:rPr>
          <w:rFonts w:eastAsia="Meiryo UI" w:hint="eastAsia"/>
          <w:b/>
          <w:color w:val="000000"/>
          <w:sz w:val="24"/>
          <w:szCs w:val="24"/>
        </w:rPr>
        <w:t xml:space="preserve"> </w:t>
      </w:r>
      <w:r w:rsidR="008D4E67" w:rsidRPr="00402158">
        <w:rPr>
          <w:rFonts w:eastAsia="Meiryo UI" w:hint="eastAsia"/>
          <w:color w:val="000000"/>
          <w:sz w:val="24"/>
        </w:rPr>
        <w:t>Site labels</w:t>
      </w:r>
      <w:r w:rsidR="008D4E67" w:rsidRPr="00402158">
        <w:rPr>
          <w:rFonts w:eastAsia="Meiryo UI"/>
          <w:color w:val="000000"/>
          <w:sz w:val="24"/>
        </w:rPr>
        <w:t xml:space="preserve"> of hydrogen atom</w:t>
      </w:r>
      <w:r w:rsidR="008D4E67" w:rsidRPr="00402158">
        <w:rPr>
          <w:rFonts w:eastAsia="Meiryo UI" w:hint="eastAsia"/>
          <w:color w:val="000000"/>
          <w:sz w:val="24"/>
        </w:rPr>
        <w:t>s</w:t>
      </w:r>
      <w:r w:rsidR="008D4E67" w:rsidRPr="00402158">
        <w:rPr>
          <w:rFonts w:eastAsia="Meiryo UI"/>
          <w:color w:val="000000"/>
          <w:sz w:val="24"/>
        </w:rPr>
        <w:t xml:space="preserve"> in the</w:t>
      </w:r>
      <w:r w:rsidR="008D4E67" w:rsidRPr="00402158">
        <w:rPr>
          <w:rFonts w:eastAsia="Meiryo UI" w:hint="eastAsia"/>
          <w:color w:val="000000"/>
          <w:sz w:val="24"/>
        </w:rPr>
        <w:t xml:space="preserve"> 18</w:t>
      </w:r>
      <w:r w:rsidR="008D4E67" w:rsidRPr="00402158">
        <w:rPr>
          <w:rFonts w:eastAsia="Meiryo UI"/>
          <w:color w:val="000000"/>
          <w:sz w:val="24"/>
        </w:rPr>
        <w:t xml:space="preserve"> structure models. Each correspond</w:t>
      </w:r>
      <w:r w:rsidR="008D4E67" w:rsidRPr="00402158">
        <w:rPr>
          <w:rFonts w:eastAsia="Meiryo UI" w:hint="eastAsia"/>
          <w:color w:val="000000"/>
          <w:sz w:val="24"/>
        </w:rPr>
        <w:t>ed</w:t>
      </w:r>
      <w:r w:rsidR="008D4E67" w:rsidRPr="00402158">
        <w:rPr>
          <w:rFonts w:eastAsia="Meiryo UI"/>
          <w:color w:val="000000"/>
          <w:sz w:val="24"/>
        </w:rPr>
        <w:t xml:space="preserve"> space group is denoted left upper of its crystal structure. Black squares mean unit cells and each crystal axis is denoted in the left bottom.</w:t>
      </w:r>
    </w:p>
    <w:p w14:paraId="61D3E6A3" w14:textId="77777777" w:rsidR="008D4E67" w:rsidRPr="00402158" w:rsidRDefault="008D4E67" w:rsidP="008D4E67">
      <w:pPr>
        <w:spacing w:line="480" w:lineRule="auto"/>
        <w:rPr>
          <w:rFonts w:eastAsia="Meiryo UI"/>
          <w:color w:val="000000"/>
          <w:sz w:val="24"/>
        </w:rPr>
      </w:pPr>
      <w:r w:rsidRPr="00402158">
        <w:rPr>
          <w:rFonts w:eastAsia="Meiryo UI"/>
          <w:color w:val="000000"/>
          <w:sz w:val="24"/>
        </w:rPr>
        <w:br w:type="page"/>
      </w:r>
    </w:p>
    <w:p w14:paraId="1943E218" w14:textId="77777777" w:rsidR="008D4E67" w:rsidRPr="00402158" w:rsidRDefault="008D4E67" w:rsidP="008D4E67">
      <w:pPr>
        <w:jc w:val="center"/>
        <w:rPr>
          <w:rFonts w:eastAsia="Meiryo UI"/>
          <w:color w:val="000000"/>
          <w:sz w:val="24"/>
          <w:lang w:eastAsia="ja-JP"/>
        </w:rPr>
      </w:pPr>
      <w:r w:rsidRPr="00402158">
        <w:rPr>
          <w:rFonts w:eastAsia="Meiryo UI"/>
          <w:noProof/>
          <w:color w:val="000000"/>
          <w:sz w:val="24"/>
          <w:lang w:eastAsia="ja-JP"/>
        </w:rPr>
        <w:drawing>
          <wp:inline distT="0" distB="0" distL="0" distR="0" wp14:anchorId="5E849089" wp14:editId="1EA9B7D4">
            <wp:extent cx="5788373" cy="6840000"/>
            <wp:effectExtent l="0" t="0" r="3175"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88373" cy="6840000"/>
                    </a:xfrm>
                    <a:prstGeom prst="rect">
                      <a:avLst/>
                    </a:prstGeom>
                  </pic:spPr>
                </pic:pic>
              </a:graphicData>
            </a:graphic>
          </wp:inline>
        </w:drawing>
      </w:r>
    </w:p>
    <w:p w14:paraId="5C457541" w14:textId="77777777" w:rsidR="008D4E67" w:rsidRPr="00402158" w:rsidRDefault="008D4E67" w:rsidP="008D4E67">
      <w:pPr>
        <w:spacing w:line="480" w:lineRule="auto"/>
        <w:rPr>
          <w:rFonts w:eastAsia="Meiryo UI"/>
          <w:color w:val="000000"/>
          <w:sz w:val="24"/>
          <w:lang w:eastAsia="ja-JP"/>
        </w:rPr>
      </w:pPr>
    </w:p>
    <w:p w14:paraId="6FB023D7" w14:textId="7B3ABB85" w:rsidR="008D4E67" w:rsidRPr="00402158" w:rsidRDefault="000601BD" w:rsidP="008D4E67">
      <w:pPr>
        <w:spacing w:line="480" w:lineRule="auto"/>
        <w:jc w:val="both"/>
        <w:rPr>
          <w:rFonts w:eastAsia="Meiryo UI"/>
          <w:color w:val="000000"/>
          <w:sz w:val="24"/>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8</w:t>
      </w:r>
      <w:r w:rsidRPr="006E6B69">
        <w:rPr>
          <w:rFonts w:eastAsia="Meiryo UI"/>
          <w:b/>
          <w:color w:val="000000"/>
          <w:sz w:val="24"/>
          <w:szCs w:val="24"/>
          <w:lang w:val="en-GB"/>
        </w:rPr>
        <w:t>|</w:t>
      </w:r>
      <w:r w:rsidR="008D4E67" w:rsidRPr="00402158">
        <w:rPr>
          <w:rFonts w:eastAsia="Meiryo UI" w:hint="eastAsia"/>
          <w:b/>
          <w:color w:val="000000"/>
          <w:sz w:val="24"/>
          <w:szCs w:val="24"/>
        </w:rPr>
        <w:t xml:space="preserve"> (continuous) </w:t>
      </w:r>
      <w:r w:rsidR="008D4E67" w:rsidRPr="00402158">
        <w:rPr>
          <w:rFonts w:eastAsia="Meiryo UI" w:hint="eastAsia"/>
          <w:color w:val="000000"/>
          <w:sz w:val="24"/>
        </w:rPr>
        <w:t>Site labels</w:t>
      </w:r>
      <w:r w:rsidR="008D4E67" w:rsidRPr="00402158">
        <w:rPr>
          <w:rFonts w:eastAsia="Meiryo UI"/>
          <w:color w:val="000000"/>
          <w:sz w:val="24"/>
        </w:rPr>
        <w:t xml:space="preserve"> of hydrogen atom</w:t>
      </w:r>
      <w:r w:rsidR="008D4E67" w:rsidRPr="00402158">
        <w:rPr>
          <w:rFonts w:eastAsia="Meiryo UI" w:hint="eastAsia"/>
          <w:color w:val="000000"/>
          <w:sz w:val="24"/>
        </w:rPr>
        <w:t>s</w:t>
      </w:r>
      <w:r w:rsidR="008D4E67" w:rsidRPr="00402158">
        <w:rPr>
          <w:rFonts w:eastAsia="Meiryo UI"/>
          <w:color w:val="000000"/>
          <w:sz w:val="24"/>
        </w:rPr>
        <w:t xml:space="preserve"> in the</w:t>
      </w:r>
      <w:r w:rsidR="008D4E67" w:rsidRPr="00402158">
        <w:rPr>
          <w:rFonts w:eastAsia="Meiryo UI" w:hint="eastAsia"/>
          <w:color w:val="000000"/>
          <w:sz w:val="24"/>
        </w:rPr>
        <w:t xml:space="preserve"> 18</w:t>
      </w:r>
      <w:r w:rsidR="008D4E67" w:rsidRPr="00402158">
        <w:rPr>
          <w:rFonts w:eastAsia="Meiryo UI"/>
          <w:color w:val="000000"/>
          <w:sz w:val="24"/>
        </w:rPr>
        <w:t xml:space="preserve"> structure models. Each correspond</w:t>
      </w:r>
      <w:r w:rsidR="008D4E67" w:rsidRPr="00402158">
        <w:rPr>
          <w:rFonts w:eastAsia="Meiryo UI" w:hint="eastAsia"/>
          <w:color w:val="000000"/>
          <w:sz w:val="24"/>
        </w:rPr>
        <w:t>ed</w:t>
      </w:r>
      <w:r w:rsidR="008D4E67" w:rsidRPr="00402158">
        <w:rPr>
          <w:rFonts w:eastAsia="Meiryo UI"/>
          <w:color w:val="000000"/>
          <w:sz w:val="24"/>
        </w:rPr>
        <w:t xml:space="preserve"> space group is denoted left upper of its crystal structure. Black squares mean unit cells and each crystal axis is denoted in the left bottom.</w:t>
      </w:r>
    </w:p>
    <w:p w14:paraId="535BD827" w14:textId="77777777" w:rsidR="008D4E67" w:rsidRPr="00402158" w:rsidRDefault="008D4E67" w:rsidP="008D4E67">
      <w:pPr>
        <w:spacing w:line="480" w:lineRule="auto"/>
        <w:jc w:val="center"/>
        <w:rPr>
          <w:rFonts w:eastAsia="Meiryo UI"/>
          <w:color w:val="000000"/>
          <w:sz w:val="24"/>
          <w:lang w:eastAsia="ja-JP"/>
        </w:rPr>
      </w:pPr>
      <w:r w:rsidRPr="00402158">
        <w:rPr>
          <w:rFonts w:eastAsia="Meiryo UI"/>
          <w:color w:val="000000"/>
          <w:sz w:val="24"/>
        </w:rPr>
        <w:br w:type="page"/>
      </w:r>
      <w:r w:rsidRPr="00402158">
        <w:rPr>
          <w:rFonts w:eastAsia="Meiryo UI"/>
          <w:noProof/>
          <w:color w:val="000000"/>
          <w:sz w:val="24"/>
          <w:lang w:eastAsia="ja-JP"/>
        </w:rPr>
        <w:drawing>
          <wp:inline distT="0" distB="0" distL="0" distR="0" wp14:anchorId="6FFE149B" wp14:editId="0169814A">
            <wp:extent cx="5779749" cy="684000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79749" cy="6840000"/>
                    </a:xfrm>
                    <a:prstGeom prst="rect">
                      <a:avLst/>
                    </a:prstGeom>
                  </pic:spPr>
                </pic:pic>
              </a:graphicData>
            </a:graphic>
          </wp:inline>
        </w:drawing>
      </w:r>
    </w:p>
    <w:p w14:paraId="0580437D" w14:textId="77777777" w:rsidR="008D4E67" w:rsidRPr="00402158" w:rsidRDefault="008D4E67" w:rsidP="008D4E67">
      <w:pPr>
        <w:spacing w:line="480" w:lineRule="auto"/>
        <w:rPr>
          <w:rFonts w:eastAsia="Meiryo UI"/>
          <w:color w:val="000000"/>
          <w:sz w:val="24"/>
          <w:lang w:eastAsia="ja-JP"/>
        </w:rPr>
      </w:pPr>
    </w:p>
    <w:p w14:paraId="24A9B46E" w14:textId="7BC24A57" w:rsidR="008D4E67" w:rsidRPr="00402158" w:rsidRDefault="000601BD" w:rsidP="008D4E67">
      <w:pPr>
        <w:spacing w:line="480" w:lineRule="auto"/>
        <w:jc w:val="both"/>
        <w:rPr>
          <w:rFonts w:eastAsia="Meiryo UI"/>
          <w:color w:val="000000"/>
          <w:sz w:val="24"/>
        </w:rPr>
      </w:pPr>
      <w:r>
        <w:rPr>
          <w:rFonts w:eastAsia="Meiryo UI"/>
          <w:b/>
          <w:color w:val="000000"/>
          <w:sz w:val="24"/>
          <w:lang w:val="en-GB"/>
        </w:rPr>
        <w:t xml:space="preserve">Supplementary </w:t>
      </w:r>
      <w:r w:rsidRPr="006E6B69">
        <w:rPr>
          <w:rFonts w:eastAsia="Meiryo UI"/>
          <w:b/>
          <w:color w:val="000000"/>
          <w:sz w:val="24"/>
          <w:szCs w:val="24"/>
          <w:lang w:val="en-GB"/>
        </w:rPr>
        <w:t xml:space="preserve">Figure </w:t>
      </w:r>
      <w:r>
        <w:rPr>
          <w:rFonts w:eastAsia="Meiryo UI"/>
          <w:b/>
          <w:color w:val="000000"/>
          <w:sz w:val="24"/>
          <w:szCs w:val="24"/>
          <w:lang w:val="en-GB"/>
        </w:rPr>
        <w:t>8</w:t>
      </w:r>
      <w:r w:rsidRPr="006E6B69">
        <w:rPr>
          <w:rFonts w:eastAsia="Meiryo UI"/>
          <w:b/>
          <w:color w:val="000000"/>
          <w:sz w:val="24"/>
          <w:szCs w:val="24"/>
          <w:lang w:val="en-GB"/>
        </w:rPr>
        <w:t>|</w:t>
      </w:r>
      <w:r w:rsidR="008D4E67" w:rsidRPr="00402158">
        <w:rPr>
          <w:rFonts w:eastAsia="Meiryo UI" w:hint="eastAsia"/>
          <w:b/>
          <w:color w:val="000000"/>
          <w:sz w:val="24"/>
          <w:szCs w:val="24"/>
        </w:rPr>
        <w:t xml:space="preserve"> (continuous) </w:t>
      </w:r>
      <w:r w:rsidR="008D4E67" w:rsidRPr="00402158">
        <w:rPr>
          <w:rFonts w:eastAsia="Meiryo UI" w:hint="eastAsia"/>
          <w:color w:val="000000"/>
          <w:sz w:val="24"/>
        </w:rPr>
        <w:t>Site labels</w:t>
      </w:r>
      <w:r w:rsidR="008D4E67" w:rsidRPr="00402158">
        <w:rPr>
          <w:rFonts w:eastAsia="Meiryo UI"/>
          <w:color w:val="000000"/>
          <w:sz w:val="24"/>
        </w:rPr>
        <w:t xml:space="preserve"> of hydrogen atom</w:t>
      </w:r>
      <w:r w:rsidR="008D4E67" w:rsidRPr="00402158">
        <w:rPr>
          <w:rFonts w:eastAsia="Meiryo UI" w:hint="eastAsia"/>
          <w:color w:val="000000"/>
          <w:sz w:val="24"/>
        </w:rPr>
        <w:t>s</w:t>
      </w:r>
      <w:r w:rsidR="008D4E67" w:rsidRPr="00402158">
        <w:rPr>
          <w:rFonts w:eastAsia="Meiryo UI"/>
          <w:color w:val="000000"/>
          <w:sz w:val="24"/>
        </w:rPr>
        <w:t xml:space="preserve"> in the</w:t>
      </w:r>
      <w:r w:rsidR="008D4E67" w:rsidRPr="00402158">
        <w:rPr>
          <w:rFonts w:eastAsia="Meiryo UI" w:hint="eastAsia"/>
          <w:color w:val="000000"/>
          <w:sz w:val="24"/>
        </w:rPr>
        <w:t xml:space="preserve"> 18</w:t>
      </w:r>
      <w:r w:rsidR="008D4E67" w:rsidRPr="00402158">
        <w:rPr>
          <w:rFonts w:eastAsia="Meiryo UI"/>
          <w:color w:val="000000"/>
          <w:sz w:val="24"/>
        </w:rPr>
        <w:t xml:space="preserve"> structure models. Each correspond</w:t>
      </w:r>
      <w:r w:rsidR="008D4E67" w:rsidRPr="00402158">
        <w:rPr>
          <w:rFonts w:eastAsia="Meiryo UI" w:hint="eastAsia"/>
          <w:color w:val="000000"/>
          <w:sz w:val="24"/>
        </w:rPr>
        <w:t>ed</w:t>
      </w:r>
      <w:r w:rsidR="008D4E67" w:rsidRPr="00402158">
        <w:rPr>
          <w:rFonts w:eastAsia="Meiryo UI"/>
          <w:color w:val="000000"/>
          <w:sz w:val="24"/>
        </w:rPr>
        <w:t xml:space="preserve"> space group is denoted left upper of its crystal structure. Black squares mean unit cells and each crystal axis is denoted in the left bottom.</w:t>
      </w:r>
      <w:r w:rsidR="008D4E67" w:rsidRPr="00402158">
        <w:rPr>
          <w:rFonts w:eastAsia="Meiryo UI"/>
          <w:color w:val="000000"/>
          <w:sz w:val="24"/>
          <w:szCs w:val="24"/>
        </w:rPr>
        <w:t xml:space="preserve"> </w:t>
      </w:r>
      <w:r w:rsidR="008D4E67" w:rsidRPr="00402158">
        <w:rPr>
          <w:rFonts w:eastAsia="HRAWW D+ CMM I 12"/>
          <w:i/>
          <w:sz w:val="24"/>
          <w:szCs w:val="24"/>
        </w:rPr>
        <w:t>P</w:t>
      </w:r>
      <w:r w:rsidR="008D4E67" w:rsidRPr="00402158">
        <w:rPr>
          <w:rFonts w:eastAsia="NSQLN O+ CM R 12"/>
          <w:sz w:val="24"/>
          <w:szCs w:val="24"/>
        </w:rPr>
        <w:t>2</w:t>
      </w:r>
      <w:r w:rsidR="008D4E67" w:rsidRPr="00402158">
        <w:rPr>
          <w:rFonts w:eastAsia="HRAWW D+ CMM I 12"/>
          <w:sz w:val="24"/>
          <w:szCs w:val="24"/>
        </w:rPr>
        <w:t>/</w:t>
      </w:r>
      <w:r w:rsidR="008D4E67" w:rsidRPr="00402158">
        <w:rPr>
          <w:rFonts w:eastAsia="HRAWW D+ CMM I 12"/>
          <w:i/>
          <w:sz w:val="24"/>
          <w:szCs w:val="24"/>
        </w:rPr>
        <w:t>n</w:t>
      </w:r>
      <w:r w:rsidR="008D4E67" w:rsidRPr="00402158">
        <w:rPr>
          <w:rFonts w:eastAsia="HRAWW D+ CMM I 12"/>
          <w:sz w:val="24"/>
          <w:szCs w:val="24"/>
        </w:rPr>
        <w:t xml:space="preserve"> </w:t>
      </w:r>
      <w:r w:rsidR="008D4E67" w:rsidRPr="00402158">
        <w:rPr>
          <w:rFonts w:hint="eastAsia"/>
          <w:sz w:val="24"/>
          <w:szCs w:val="24"/>
        </w:rPr>
        <w:t>has</w:t>
      </w:r>
      <w:r w:rsidR="008D4E67" w:rsidRPr="00402158">
        <w:rPr>
          <w:sz w:val="24"/>
          <w:szCs w:val="24"/>
        </w:rPr>
        <w:t xml:space="preserve"> two</w:t>
      </w:r>
      <w:r w:rsidR="008D4E67" w:rsidRPr="00402158">
        <w:rPr>
          <w:rFonts w:hint="eastAsia"/>
          <w:sz w:val="24"/>
          <w:szCs w:val="24"/>
        </w:rPr>
        <w:t xml:space="preserve"> </w:t>
      </w:r>
      <w:r w:rsidR="008D4E67" w:rsidRPr="00402158">
        <w:rPr>
          <w:sz w:val="24"/>
          <w:szCs w:val="24"/>
        </w:rPr>
        <w:t>structure</w:t>
      </w:r>
      <w:r w:rsidR="008D4E67" w:rsidRPr="00402158">
        <w:rPr>
          <w:rFonts w:hint="eastAsia"/>
          <w:sz w:val="24"/>
          <w:szCs w:val="24"/>
        </w:rPr>
        <w:t xml:space="preserve"> </w:t>
      </w:r>
      <w:r w:rsidR="008D4E67" w:rsidRPr="00402158">
        <w:rPr>
          <w:sz w:val="24"/>
          <w:szCs w:val="24"/>
        </w:rPr>
        <w:t>models</w:t>
      </w:r>
      <w:r w:rsidR="008D4E67" w:rsidRPr="00402158">
        <w:rPr>
          <w:rFonts w:hint="eastAsia"/>
          <w:sz w:val="24"/>
          <w:szCs w:val="24"/>
        </w:rPr>
        <w:t xml:space="preserve">, denoted by (1) and (2), </w:t>
      </w:r>
      <w:r w:rsidR="008D4E67" w:rsidRPr="00402158">
        <w:rPr>
          <w:sz w:val="24"/>
          <w:szCs w:val="24"/>
        </w:rPr>
        <w:t>depending</w:t>
      </w:r>
      <w:r w:rsidR="008D4E67" w:rsidRPr="00402158">
        <w:rPr>
          <w:rFonts w:hint="eastAsia"/>
          <w:sz w:val="24"/>
          <w:szCs w:val="24"/>
        </w:rPr>
        <w:t xml:space="preserve"> </w:t>
      </w:r>
      <w:r w:rsidR="008D4E67" w:rsidRPr="00402158">
        <w:rPr>
          <w:sz w:val="24"/>
          <w:szCs w:val="24"/>
        </w:rPr>
        <w:t>on</w:t>
      </w:r>
      <w:r w:rsidR="008D4E67" w:rsidRPr="00402158">
        <w:rPr>
          <w:rFonts w:hint="eastAsia"/>
          <w:sz w:val="24"/>
          <w:szCs w:val="24"/>
        </w:rPr>
        <w:t xml:space="preserve"> </w:t>
      </w:r>
      <w:r w:rsidR="008D4E67" w:rsidRPr="00402158">
        <w:rPr>
          <w:sz w:val="24"/>
          <w:szCs w:val="24"/>
        </w:rPr>
        <w:t>their geometric elements.</w:t>
      </w:r>
    </w:p>
    <w:p w14:paraId="1D7BA546" w14:textId="77777777" w:rsidR="008D4E67" w:rsidRPr="00402158" w:rsidRDefault="008D4E67" w:rsidP="008D4E67">
      <w:pPr>
        <w:spacing w:line="480" w:lineRule="auto"/>
        <w:rPr>
          <w:rFonts w:eastAsia="Meiryo UI"/>
          <w:color w:val="000000"/>
          <w:sz w:val="24"/>
        </w:rPr>
      </w:pPr>
      <w:r w:rsidRPr="00402158">
        <w:rPr>
          <w:rFonts w:eastAsia="Meiryo UI"/>
          <w:color w:val="000000"/>
          <w:sz w:val="24"/>
        </w:rPr>
        <w:br w:type="page"/>
      </w:r>
    </w:p>
    <w:p w14:paraId="39D8D8FD" w14:textId="056E39E5" w:rsidR="008D4E67" w:rsidRPr="00402158" w:rsidRDefault="000601BD" w:rsidP="008D4E67">
      <w:pPr>
        <w:spacing w:line="480" w:lineRule="auto"/>
        <w:rPr>
          <w:rFonts w:eastAsia="Meiryo UI" w:cs="ＭＳ 明朝"/>
          <w:color w:val="000000"/>
          <w:sz w:val="24"/>
          <w:szCs w:val="22"/>
          <w:lang w:eastAsia="ja-JP"/>
        </w:rPr>
      </w:pPr>
      <w:r>
        <w:rPr>
          <w:rFonts w:eastAsia="Meiryo UI"/>
          <w:b/>
          <w:color w:val="000000"/>
          <w:sz w:val="24"/>
          <w:lang w:val="en-GB"/>
        </w:rPr>
        <w:t xml:space="preserve">Supplementary </w:t>
      </w:r>
      <w:r>
        <w:rPr>
          <w:rFonts w:eastAsia="Meiryo UI"/>
          <w:b/>
          <w:color w:val="000000"/>
          <w:sz w:val="24"/>
          <w:szCs w:val="24"/>
          <w:lang w:val="en-GB"/>
        </w:rPr>
        <w:t>Table 3</w:t>
      </w:r>
      <w:r w:rsidRPr="006E6B69">
        <w:rPr>
          <w:rFonts w:eastAsia="Meiryo UI"/>
          <w:b/>
          <w:color w:val="000000"/>
          <w:sz w:val="24"/>
          <w:szCs w:val="24"/>
          <w:lang w:val="en-GB"/>
        </w:rPr>
        <w:t>|</w:t>
      </w:r>
      <w:r w:rsidR="008D4E67" w:rsidRPr="00402158">
        <w:rPr>
          <w:rFonts w:eastAsia="ＭＳ 明朝" w:cs="ＭＳ 明朝" w:hint="eastAsia"/>
          <w:sz w:val="24"/>
          <w:szCs w:val="22"/>
        </w:rPr>
        <w:t xml:space="preserve"> </w:t>
      </w:r>
      <w:r w:rsidR="008D4E67" w:rsidRPr="00402158">
        <w:rPr>
          <w:rFonts w:eastAsia="ＭＳ 明朝" w:cs="ＭＳ 明朝" w:hint="eastAsia"/>
          <w:sz w:val="24"/>
          <w:szCs w:val="22"/>
          <w:lang w:eastAsia="ja-JP"/>
        </w:rPr>
        <w:t>Representations of hydrogen site occupancies for the 18 structure models</w:t>
      </w:r>
    </w:p>
    <w:p w14:paraId="4F092E43" w14:textId="77777777" w:rsidR="008D4E67" w:rsidRPr="00402158" w:rsidRDefault="008D4E67" w:rsidP="008D4E67">
      <w:pPr>
        <w:spacing w:line="480" w:lineRule="auto"/>
        <w:rPr>
          <w:rFonts w:eastAsia="Meiryo UI" w:cs="ＭＳ 明朝"/>
          <w:color w:val="000000"/>
          <w:sz w:val="24"/>
          <w:szCs w:val="22"/>
          <w:lang w:eastAsia="ja-JP"/>
        </w:rPr>
      </w:pPr>
    </w:p>
    <w:p w14:paraId="2E409DB4" w14:textId="77777777" w:rsidR="008D4E67" w:rsidRPr="00402158" w:rsidRDefault="008D4E67" w:rsidP="008D4E67">
      <w:pPr>
        <w:jc w:val="center"/>
        <w:rPr>
          <w:sz w:val="24"/>
          <w:lang w:eastAsia="ja-JP"/>
        </w:rPr>
      </w:pPr>
      <w:r w:rsidRPr="00402158">
        <w:rPr>
          <w:rFonts w:eastAsia="ＭＳ 明朝" w:cs="ＭＳ 明朝"/>
          <w:noProof/>
          <w:sz w:val="24"/>
          <w:szCs w:val="22"/>
          <w:lang w:eastAsia="ja-JP"/>
        </w:rPr>
        <w:drawing>
          <wp:inline distT="0" distB="0" distL="0" distR="0" wp14:anchorId="4791947A" wp14:editId="36F9E6B0">
            <wp:extent cx="4883870" cy="6984000"/>
            <wp:effectExtent l="0" t="0" r="0" b="762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1).jpg"/>
                    <pic:cNvPicPr/>
                  </pic:nvPicPr>
                  <pic:blipFill>
                    <a:blip r:embed="rId19">
                      <a:extLst>
                        <a:ext uri="{28A0092B-C50C-407E-A947-70E740481C1C}">
                          <a14:useLocalDpi xmlns:a14="http://schemas.microsoft.com/office/drawing/2010/main" val="0"/>
                        </a:ext>
                      </a:extLst>
                    </a:blip>
                    <a:stretch>
                      <a:fillRect/>
                    </a:stretch>
                  </pic:blipFill>
                  <pic:spPr>
                    <a:xfrm>
                      <a:off x="0" y="0"/>
                      <a:ext cx="4883870" cy="6984000"/>
                    </a:xfrm>
                    <a:prstGeom prst="rect">
                      <a:avLst/>
                    </a:prstGeom>
                  </pic:spPr>
                </pic:pic>
              </a:graphicData>
            </a:graphic>
          </wp:inline>
        </w:drawing>
      </w:r>
    </w:p>
    <w:p w14:paraId="7FEEC24D" w14:textId="77777777" w:rsidR="008D4E67" w:rsidRPr="00402158" w:rsidRDefault="008D4E67" w:rsidP="008D4E67">
      <w:pPr>
        <w:rPr>
          <w:sz w:val="24"/>
          <w:lang w:eastAsia="ja-JP"/>
        </w:rPr>
      </w:pPr>
      <w:r w:rsidRPr="00402158">
        <w:rPr>
          <w:sz w:val="24"/>
          <w:lang w:eastAsia="ja-JP"/>
        </w:rPr>
        <w:br w:type="page"/>
      </w:r>
    </w:p>
    <w:p w14:paraId="05A101DB" w14:textId="2BAAAE06" w:rsidR="008D4E67" w:rsidRPr="00402158" w:rsidRDefault="000601BD" w:rsidP="008D4E67">
      <w:pPr>
        <w:spacing w:line="480" w:lineRule="auto"/>
        <w:rPr>
          <w:rFonts w:eastAsia="Meiryo UI" w:cs="ＭＳ 明朝"/>
          <w:color w:val="000000"/>
          <w:sz w:val="24"/>
          <w:szCs w:val="22"/>
          <w:lang w:eastAsia="ja-JP"/>
        </w:rPr>
      </w:pPr>
      <w:r>
        <w:rPr>
          <w:rFonts w:eastAsia="Meiryo UI"/>
          <w:b/>
          <w:color w:val="000000"/>
          <w:sz w:val="24"/>
          <w:lang w:val="en-GB"/>
        </w:rPr>
        <w:t xml:space="preserve">Supplementary </w:t>
      </w:r>
      <w:r>
        <w:rPr>
          <w:rFonts w:eastAsia="Meiryo UI"/>
          <w:b/>
          <w:color w:val="000000"/>
          <w:sz w:val="24"/>
          <w:szCs w:val="24"/>
          <w:lang w:val="en-GB"/>
        </w:rPr>
        <w:t>Table</w:t>
      </w:r>
      <w:r w:rsidRPr="006E6B69">
        <w:rPr>
          <w:rFonts w:eastAsia="Meiryo UI"/>
          <w:b/>
          <w:color w:val="000000"/>
          <w:sz w:val="24"/>
          <w:szCs w:val="24"/>
          <w:lang w:val="en-GB"/>
        </w:rPr>
        <w:t xml:space="preserve"> </w:t>
      </w:r>
      <w:r>
        <w:rPr>
          <w:rFonts w:eastAsia="Meiryo UI"/>
          <w:b/>
          <w:color w:val="000000"/>
          <w:sz w:val="24"/>
          <w:szCs w:val="24"/>
          <w:lang w:val="en-GB"/>
        </w:rPr>
        <w:t>3</w:t>
      </w:r>
      <w:r w:rsidRPr="006E6B69">
        <w:rPr>
          <w:rFonts w:eastAsia="Meiryo UI"/>
          <w:b/>
          <w:color w:val="000000"/>
          <w:sz w:val="24"/>
          <w:szCs w:val="24"/>
          <w:lang w:val="en-GB"/>
        </w:rPr>
        <w:t>|</w:t>
      </w:r>
      <w:r w:rsidR="008D4E67" w:rsidRPr="00402158">
        <w:rPr>
          <w:rFonts w:eastAsia="ＭＳ 明朝" w:cs="ＭＳ 明朝" w:hint="eastAsia"/>
          <w:b/>
          <w:sz w:val="24"/>
          <w:szCs w:val="22"/>
          <w:lang w:eastAsia="ja-JP"/>
        </w:rPr>
        <w:t xml:space="preserve"> (continuous)</w:t>
      </w:r>
      <w:r w:rsidR="008D4E67" w:rsidRPr="00402158">
        <w:rPr>
          <w:rFonts w:eastAsia="ＭＳ 明朝" w:cs="ＭＳ 明朝" w:hint="eastAsia"/>
          <w:sz w:val="24"/>
          <w:szCs w:val="22"/>
        </w:rPr>
        <w:t xml:space="preserve"> </w:t>
      </w:r>
      <w:r w:rsidR="008D4E67" w:rsidRPr="00402158">
        <w:rPr>
          <w:rFonts w:eastAsia="ＭＳ 明朝" w:cs="ＭＳ 明朝" w:hint="eastAsia"/>
          <w:sz w:val="24"/>
          <w:szCs w:val="22"/>
          <w:lang w:eastAsia="ja-JP"/>
        </w:rPr>
        <w:t>Representations of hydrogen site occupancies for the 18 structure models</w:t>
      </w:r>
    </w:p>
    <w:p w14:paraId="0CD0E808" w14:textId="77777777" w:rsidR="008D4E67" w:rsidRPr="00402158" w:rsidRDefault="008D4E67" w:rsidP="008D4E67">
      <w:pPr>
        <w:spacing w:line="480" w:lineRule="auto"/>
        <w:rPr>
          <w:rFonts w:eastAsia="Meiryo UI" w:cs="ＭＳ 明朝"/>
          <w:color w:val="000000"/>
          <w:sz w:val="24"/>
          <w:szCs w:val="22"/>
          <w:lang w:eastAsia="ja-JP"/>
        </w:rPr>
      </w:pPr>
    </w:p>
    <w:p w14:paraId="45623A98" w14:textId="77777777" w:rsidR="008D4E67" w:rsidRPr="000601BD" w:rsidRDefault="008D4E67" w:rsidP="008D4E67">
      <w:pPr>
        <w:jc w:val="center"/>
        <w:rPr>
          <w:sz w:val="24"/>
          <w:lang w:eastAsia="ja-JP"/>
        </w:rPr>
      </w:pPr>
      <w:r w:rsidRPr="00402158">
        <w:rPr>
          <w:rFonts w:eastAsia="ＭＳ 明朝" w:cs="ＭＳ 明朝"/>
          <w:noProof/>
          <w:sz w:val="24"/>
          <w:szCs w:val="22"/>
          <w:lang w:eastAsia="ja-JP"/>
        </w:rPr>
        <w:drawing>
          <wp:inline distT="0" distB="0" distL="0" distR="0" wp14:anchorId="2C13AF20" wp14:editId="0A323984">
            <wp:extent cx="4777965" cy="6984000"/>
            <wp:effectExtent l="0" t="0" r="3810" b="762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1).jpg"/>
                    <pic:cNvPicPr/>
                  </pic:nvPicPr>
                  <pic:blipFill>
                    <a:blip r:embed="rId20">
                      <a:extLst>
                        <a:ext uri="{28A0092B-C50C-407E-A947-70E740481C1C}">
                          <a14:useLocalDpi xmlns:a14="http://schemas.microsoft.com/office/drawing/2010/main" val="0"/>
                        </a:ext>
                      </a:extLst>
                    </a:blip>
                    <a:stretch>
                      <a:fillRect/>
                    </a:stretch>
                  </pic:blipFill>
                  <pic:spPr>
                    <a:xfrm>
                      <a:off x="0" y="0"/>
                      <a:ext cx="4777965" cy="6984000"/>
                    </a:xfrm>
                    <a:prstGeom prst="rect">
                      <a:avLst/>
                    </a:prstGeom>
                  </pic:spPr>
                </pic:pic>
              </a:graphicData>
            </a:graphic>
          </wp:inline>
        </w:drawing>
      </w:r>
    </w:p>
    <w:p w14:paraId="646EC231" w14:textId="77777777" w:rsidR="008D4E67" w:rsidRPr="00402158" w:rsidRDefault="008D4E67" w:rsidP="008D4E67">
      <w:pPr>
        <w:rPr>
          <w:sz w:val="24"/>
          <w:lang w:eastAsia="ja-JP"/>
        </w:rPr>
      </w:pPr>
      <w:r w:rsidRPr="00402158">
        <w:rPr>
          <w:sz w:val="24"/>
          <w:lang w:eastAsia="ja-JP"/>
        </w:rPr>
        <w:br w:type="page"/>
      </w:r>
    </w:p>
    <w:p w14:paraId="081CBE00" w14:textId="675F1329" w:rsidR="008D4E67" w:rsidRPr="00402158" w:rsidRDefault="000601BD" w:rsidP="008D4E67">
      <w:pPr>
        <w:spacing w:line="480" w:lineRule="auto"/>
        <w:rPr>
          <w:rFonts w:eastAsia="ＭＳ 明朝" w:cs="ＭＳ 明朝"/>
          <w:b/>
          <w:sz w:val="24"/>
          <w:szCs w:val="22"/>
          <w:lang w:eastAsia="ja-JP"/>
        </w:rPr>
      </w:pPr>
      <w:r>
        <w:rPr>
          <w:rFonts w:eastAsia="Meiryo UI"/>
          <w:b/>
          <w:color w:val="000000"/>
          <w:sz w:val="24"/>
          <w:lang w:val="en-GB"/>
        </w:rPr>
        <w:t xml:space="preserve">Supplementary </w:t>
      </w:r>
      <w:r>
        <w:rPr>
          <w:rFonts w:eastAsia="Meiryo UI"/>
          <w:b/>
          <w:color w:val="000000"/>
          <w:sz w:val="24"/>
          <w:szCs w:val="24"/>
          <w:lang w:val="en-GB"/>
        </w:rPr>
        <w:t>Table</w:t>
      </w:r>
      <w:r w:rsidRPr="006E6B69">
        <w:rPr>
          <w:rFonts w:eastAsia="Meiryo UI"/>
          <w:b/>
          <w:color w:val="000000"/>
          <w:sz w:val="24"/>
          <w:szCs w:val="24"/>
          <w:lang w:val="en-GB"/>
        </w:rPr>
        <w:t xml:space="preserve"> </w:t>
      </w:r>
      <w:r>
        <w:rPr>
          <w:rFonts w:eastAsia="Meiryo UI"/>
          <w:b/>
          <w:color w:val="000000"/>
          <w:sz w:val="24"/>
          <w:szCs w:val="24"/>
          <w:lang w:val="en-GB"/>
        </w:rPr>
        <w:t>3</w:t>
      </w:r>
      <w:r w:rsidRPr="006E6B69">
        <w:rPr>
          <w:rFonts w:eastAsia="Meiryo UI"/>
          <w:b/>
          <w:color w:val="000000"/>
          <w:sz w:val="24"/>
          <w:szCs w:val="24"/>
          <w:lang w:val="en-GB"/>
        </w:rPr>
        <w:t>|</w:t>
      </w:r>
      <w:r w:rsidRPr="00402158">
        <w:rPr>
          <w:rFonts w:eastAsia="ＭＳ 明朝" w:cs="ＭＳ 明朝" w:hint="eastAsia"/>
          <w:b/>
          <w:sz w:val="24"/>
          <w:szCs w:val="22"/>
          <w:lang w:eastAsia="ja-JP"/>
        </w:rPr>
        <w:t xml:space="preserve"> (continuous)</w:t>
      </w:r>
      <w:r w:rsidR="008D4E67" w:rsidRPr="00402158">
        <w:rPr>
          <w:rFonts w:eastAsia="ＭＳ 明朝" w:cs="ＭＳ 明朝" w:hint="eastAsia"/>
          <w:sz w:val="24"/>
          <w:szCs w:val="22"/>
        </w:rPr>
        <w:t xml:space="preserve"> </w:t>
      </w:r>
      <w:r w:rsidR="008D4E67" w:rsidRPr="00402158">
        <w:rPr>
          <w:rFonts w:eastAsia="ＭＳ 明朝" w:cs="ＭＳ 明朝" w:hint="eastAsia"/>
          <w:sz w:val="24"/>
          <w:szCs w:val="22"/>
          <w:lang w:eastAsia="ja-JP"/>
        </w:rPr>
        <w:t>Representations of hydrogen site occupancies for the 18 structure models</w:t>
      </w:r>
    </w:p>
    <w:p w14:paraId="51B1C490" w14:textId="77777777" w:rsidR="008D4E67" w:rsidRPr="00402158" w:rsidRDefault="008D4E67" w:rsidP="008D4E67">
      <w:pPr>
        <w:spacing w:line="480" w:lineRule="auto"/>
        <w:rPr>
          <w:rFonts w:eastAsia="Meiryo UI" w:cs="ＭＳ 明朝"/>
          <w:color w:val="000000"/>
          <w:sz w:val="24"/>
          <w:szCs w:val="22"/>
          <w:lang w:eastAsia="ja-JP"/>
        </w:rPr>
      </w:pPr>
    </w:p>
    <w:p w14:paraId="2BCEBBDA" w14:textId="77777777" w:rsidR="008D4E67" w:rsidRPr="00402158" w:rsidRDefault="008D4E67" w:rsidP="008D4E67">
      <w:pPr>
        <w:jc w:val="center"/>
        <w:rPr>
          <w:sz w:val="24"/>
          <w:lang w:eastAsia="ja-JP"/>
        </w:rPr>
      </w:pPr>
      <w:r w:rsidRPr="00402158">
        <w:rPr>
          <w:rFonts w:eastAsia="ＭＳ 明朝" w:cs="ＭＳ 明朝"/>
          <w:noProof/>
          <w:sz w:val="24"/>
          <w:szCs w:val="22"/>
          <w:lang w:eastAsia="ja-JP"/>
        </w:rPr>
        <w:drawing>
          <wp:inline distT="0" distB="0" distL="0" distR="0" wp14:anchorId="43D53D18" wp14:editId="669587C6">
            <wp:extent cx="4999626" cy="2497116"/>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1).jpg"/>
                    <pic:cNvPicPr/>
                  </pic:nvPicPr>
                  <pic:blipFill>
                    <a:blip r:embed="rId21">
                      <a:extLst>
                        <a:ext uri="{28A0092B-C50C-407E-A947-70E740481C1C}">
                          <a14:useLocalDpi xmlns:a14="http://schemas.microsoft.com/office/drawing/2010/main" val="0"/>
                        </a:ext>
                      </a:extLst>
                    </a:blip>
                    <a:stretch>
                      <a:fillRect/>
                    </a:stretch>
                  </pic:blipFill>
                  <pic:spPr>
                    <a:xfrm>
                      <a:off x="0" y="0"/>
                      <a:ext cx="4999626" cy="2497116"/>
                    </a:xfrm>
                    <a:prstGeom prst="rect">
                      <a:avLst/>
                    </a:prstGeom>
                  </pic:spPr>
                </pic:pic>
              </a:graphicData>
            </a:graphic>
          </wp:inline>
        </w:drawing>
      </w:r>
    </w:p>
    <w:p w14:paraId="3509777B" w14:textId="77777777" w:rsidR="008D4E67" w:rsidRPr="00402158" w:rsidRDefault="008D4E67" w:rsidP="008D4E67">
      <w:pPr>
        <w:rPr>
          <w:sz w:val="24"/>
          <w:lang w:eastAsia="ja-JP"/>
        </w:rPr>
      </w:pPr>
    </w:p>
    <w:p w14:paraId="473988FE" w14:textId="77777777" w:rsidR="008D4E67" w:rsidRPr="00EB0D6C" w:rsidRDefault="008D4E67" w:rsidP="008D4E67">
      <w:pPr>
        <w:spacing w:line="276" w:lineRule="auto"/>
        <w:jc w:val="both"/>
        <w:rPr>
          <w:rFonts w:eastAsia="Meiryo UI"/>
          <w:b/>
          <w:color w:val="000000"/>
          <w:sz w:val="24"/>
          <w:lang w:val="en-GB" w:eastAsia="ja-JP"/>
        </w:rPr>
      </w:pPr>
    </w:p>
    <w:p w14:paraId="054953EA" w14:textId="77777777" w:rsidR="00C837F9" w:rsidRDefault="00C837F9"/>
    <w:sectPr w:rsidR="00C837F9" w:rsidSect="00755125">
      <w:headerReference w:type="default" r:id="rId22"/>
      <w:footerReference w:type="default" r:id="rId23"/>
      <w:headerReference w:type="first" r:id="rId24"/>
      <w:footerReference w:type="first" r:id="rId25"/>
      <w:pgSz w:w="12240" w:h="15840" w:code="1"/>
      <w:pgMar w:top="1440" w:right="1440" w:bottom="1440" w:left="1440" w:header="432" w:footer="720" w:gutter="0"/>
      <w:lnNumType w:countBy="5" w:distance="72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84CDC" w14:textId="77777777" w:rsidR="005F0DF3" w:rsidRDefault="006E389D">
      <w:r>
        <w:separator/>
      </w:r>
    </w:p>
  </w:endnote>
  <w:endnote w:type="continuationSeparator" w:id="0">
    <w:p w14:paraId="1AAF4B16" w14:textId="77777777" w:rsidR="005F0DF3" w:rsidRDefault="006E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游明朝">
    <w:altName w:val="ＭＳ 明朝"/>
    <w:charset w:val="80"/>
    <w:family w:val="roman"/>
    <w:pitch w:val="variable"/>
    <w:sig w:usb0="00000000"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ヒラギノ明朝 Pro W3">
    <w:altName w:val="ＭＳ 明朝"/>
    <w:charset w:val="80"/>
    <w:family w:val="roman"/>
    <w:pitch w:val="variable"/>
    <w:sig w:usb0="00000000" w:usb1="7AC7FFFF" w:usb2="00000012" w:usb3="00000000" w:csb0="0002000D" w:csb1="00000000"/>
  </w:font>
  <w:font w:name="ＭＳ 明朝">
    <w:altName w:val="MS Mincho"/>
    <w:panose1 w:val="02020609040205080304"/>
    <w:charset w:val="80"/>
    <w:family w:val="roma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メイリオ">
    <w:panose1 w:val="020B0604030504040204"/>
    <w:charset w:val="80"/>
    <w:family w:val="modern"/>
    <w:pitch w:val="variable"/>
    <w:sig w:usb0="E10102FF" w:usb1="EAC7FFFF" w:usb2="00010012" w:usb3="00000000" w:csb0="0002009F" w:csb1="00000000"/>
  </w:font>
  <w:font w:name="Meiryo UI">
    <w:panose1 w:val="020B0604030504040204"/>
    <w:charset w:val="80"/>
    <w:family w:val="modern"/>
    <w:pitch w:val="variable"/>
    <w:sig w:usb0="E10102FF" w:usb1="EAC7FFFF" w:usb2="00010012" w:usb3="00000000" w:csb0="0002009F" w:csb1="00000000"/>
  </w:font>
  <w:font w:name="Cambria Math">
    <w:panose1 w:val="02040503050406030204"/>
    <w:charset w:val="00"/>
    <w:family w:val="roman"/>
    <w:pitch w:val="variable"/>
    <w:sig w:usb0="E00002FF" w:usb1="420024FF" w:usb2="00000000" w:usb3="00000000" w:csb0="0000019F" w:csb1="00000000"/>
  </w:font>
  <w:font w:name="HRAWW D+ CMM I 12">
    <w:altName w:val="ＭＳ 明朝"/>
    <w:charset w:val="80"/>
    <w:family w:val="roman"/>
    <w:pitch w:val="default"/>
    <w:sig w:usb0="00000001" w:usb1="08070000" w:usb2="00000010" w:usb3="00000000" w:csb0="00020000" w:csb1="00000000"/>
  </w:font>
  <w:font w:name="NSQLN O+ CM R 12">
    <w:altName w:val="ＭＳ 明朝"/>
    <w:charset w:val="80"/>
    <w:family w:val="roman"/>
    <w:pitch w:val="default"/>
    <w:sig w:usb0="00000001" w:usb1="08070000" w:usb2="00000010" w:usb3="00000000" w:csb0="00020000" w:csb1="00000000"/>
  </w:font>
  <w:font w:name="游ゴシック Light">
    <w:altName w:val="ＭＳ ゴシック"/>
    <w:charset w:val="80"/>
    <w:family w:val="swiss"/>
    <w:pitch w:val="variable"/>
    <w:sig w:usb0="00000000"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066128"/>
      <w:docPartObj>
        <w:docPartGallery w:val="Page Numbers (Bottom of Page)"/>
        <w:docPartUnique/>
      </w:docPartObj>
    </w:sdtPr>
    <w:sdtContent>
      <w:p w14:paraId="5D875CEE" w14:textId="335DD64F" w:rsidR="001A4C6E" w:rsidRDefault="001A4C6E">
        <w:pPr>
          <w:pStyle w:val="af"/>
          <w:jc w:val="center"/>
        </w:pPr>
        <w:r>
          <w:fldChar w:fldCharType="begin"/>
        </w:r>
        <w:r>
          <w:instrText>PAGE   \* MERGEFORMAT</w:instrText>
        </w:r>
        <w:r>
          <w:fldChar w:fldCharType="separate"/>
        </w:r>
        <w:r w:rsidRPr="001A4C6E">
          <w:rPr>
            <w:noProof/>
            <w:lang w:val="ja-JP" w:eastAsia="ja-JP"/>
          </w:rPr>
          <w:t>2</w:t>
        </w:r>
        <w:r>
          <w:fldChar w:fldCharType="end"/>
        </w:r>
      </w:p>
    </w:sdtContent>
  </w:sdt>
  <w:p w14:paraId="30605873" w14:textId="77777777" w:rsidR="001A4C6E" w:rsidRDefault="001A4C6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84515" w14:textId="77777777" w:rsidR="007A1029" w:rsidRDefault="006E389D">
    <w:pPr>
      <w:pStyle w:val="af"/>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2C3EEB74" w14:textId="77777777" w:rsidR="007A1029" w:rsidRDefault="001A4C6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CCF3D" w14:textId="77777777" w:rsidR="005F0DF3" w:rsidRDefault="006E389D">
      <w:r>
        <w:separator/>
      </w:r>
    </w:p>
  </w:footnote>
  <w:footnote w:type="continuationSeparator" w:id="0">
    <w:p w14:paraId="14BDED4E" w14:textId="77777777" w:rsidR="005F0DF3" w:rsidRDefault="006E3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0BE07" w14:textId="40740123" w:rsidR="007A1029" w:rsidRDefault="001A4C6E" w:rsidP="00755125">
    <w:pPr>
      <w:pStyle w:val="af2"/>
      <w:tabs>
        <w:tab w:val="clear" w:pos="4320"/>
        <w:tab w:val="clear" w:pos="8640"/>
        <w:tab w:val="left" w:pos="3240"/>
      </w:tabs>
      <w:ind w:firstLine="23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253FE" w14:textId="77777777" w:rsidR="007A1029" w:rsidRPr="00204015" w:rsidRDefault="006E389D" w:rsidP="00D73714">
    <w:pPr>
      <w:pStyle w:val="af2"/>
    </w:pPr>
    <w:r>
      <w:rPr>
        <w:noProof/>
        <w:lang w:eastAsia="ja-JP"/>
      </w:rPr>
      <w:drawing>
        <wp:anchor distT="0" distB="0" distL="114300" distR="114300" simplePos="0" relativeHeight="251659264" behindDoc="1" locked="0" layoutInCell="1" allowOverlap="1" wp14:anchorId="1816F810" wp14:editId="44372B72">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1B9D0C05" w14:textId="77777777" w:rsidR="007A1029" w:rsidRDefault="001A4C6E" w:rsidP="00D7371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E62CBE"/>
    <w:lvl w:ilvl="0">
      <w:start w:val="1"/>
      <w:numFmt w:val="decimal"/>
      <w:lvlText w:val="%1."/>
      <w:lvlJc w:val="left"/>
      <w:pPr>
        <w:tabs>
          <w:tab w:val="num" w:pos="1800"/>
        </w:tabs>
        <w:ind w:left="1800" w:hanging="360"/>
      </w:pPr>
    </w:lvl>
  </w:abstractNum>
  <w:abstractNum w:abstractNumId="1">
    <w:nsid w:val="FFFFFF7D"/>
    <w:multiLevelType w:val="singleLevel"/>
    <w:tmpl w:val="2A22C838"/>
    <w:lvl w:ilvl="0">
      <w:start w:val="1"/>
      <w:numFmt w:val="decimal"/>
      <w:lvlText w:val="%1."/>
      <w:lvlJc w:val="left"/>
      <w:pPr>
        <w:tabs>
          <w:tab w:val="num" w:pos="1440"/>
        </w:tabs>
        <w:ind w:left="1440" w:hanging="360"/>
      </w:pPr>
    </w:lvl>
  </w:abstractNum>
  <w:abstractNum w:abstractNumId="2">
    <w:nsid w:val="FFFFFF7E"/>
    <w:multiLevelType w:val="singleLevel"/>
    <w:tmpl w:val="01A20E90"/>
    <w:lvl w:ilvl="0">
      <w:start w:val="1"/>
      <w:numFmt w:val="decimal"/>
      <w:lvlText w:val="%1."/>
      <w:lvlJc w:val="left"/>
      <w:pPr>
        <w:tabs>
          <w:tab w:val="num" w:pos="1080"/>
        </w:tabs>
        <w:ind w:left="1080" w:hanging="360"/>
      </w:pPr>
    </w:lvl>
  </w:abstractNum>
  <w:abstractNum w:abstractNumId="3">
    <w:nsid w:val="FFFFFF7F"/>
    <w:multiLevelType w:val="singleLevel"/>
    <w:tmpl w:val="E5544BD8"/>
    <w:lvl w:ilvl="0">
      <w:start w:val="1"/>
      <w:numFmt w:val="decimal"/>
      <w:lvlText w:val="%1."/>
      <w:lvlJc w:val="left"/>
      <w:pPr>
        <w:tabs>
          <w:tab w:val="num" w:pos="720"/>
        </w:tabs>
        <w:ind w:left="720" w:hanging="360"/>
      </w:pPr>
    </w:lvl>
  </w:abstractNum>
  <w:abstractNum w:abstractNumId="4">
    <w:nsid w:val="FFFFFF80"/>
    <w:multiLevelType w:val="singleLevel"/>
    <w:tmpl w:val="45ECF5F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64CC6A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F467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280A41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BEFDA2"/>
    <w:lvl w:ilvl="0">
      <w:start w:val="1"/>
      <w:numFmt w:val="decimal"/>
      <w:lvlText w:val="%1."/>
      <w:lvlJc w:val="left"/>
      <w:pPr>
        <w:tabs>
          <w:tab w:val="num" w:pos="360"/>
        </w:tabs>
        <w:ind w:left="360" w:hanging="360"/>
      </w:pPr>
    </w:lvl>
  </w:abstractNum>
  <w:abstractNum w:abstractNumId="9">
    <w:nsid w:val="FFFFFF89"/>
    <w:multiLevelType w:val="singleLevel"/>
    <w:tmpl w:val="AF7E0A8C"/>
    <w:lvl w:ilvl="0">
      <w:start w:val="1"/>
      <w:numFmt w:val="bullet"/>
      <w:lvlText w:val=""/>
      <w:lvlJc w:val="left"/>
      <w:pPr>
        <w:tabs>
          <w:tab w:val="num" w:pos="360"/>
        </w:tabs>
        <w:ind w:left="360" w:hanging="360"/>
      </w:pPr>
      <w:rPr>
        <w:rFonts w:ascii="Symbol" w:hAnsi="Symbol" w:hint="default"/>
      </w:rPr>
    </w:lvl>
  </w:abstractNum>
  <w:abstractNum w:abstractNumId="1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E67"/>
    <w:rsid w:val="000601BD"/>
    <w:rsid w:val="000E2F9F"/>
    <w:rsid w:val="00196CFA"/>
    <w:rsid w:val="001A4C6E"/>
    <w:rsid w:val="0022316F"/>
    <w:rsid w:val="002B4FDF"/>
    <w:rsid w:val="002C206D"/>
    <w:rsid w:val="0036403B"/>
    <w:rsid w:val="004E515B"/>
    <w:rsid w:val="004F3BE9"/>
    <w:rsid w:val="005F0DF3"/>
    <w:rsid w:val="006E389D"/>
    <w:rsid w:val="007E5DED"/>
    <w:rsid w:val="00893B61"/>
    <w:rsid w:val="008D4E67"/>
    <w:rsid w:val="00B34CBB"/>
    <w:rsid w:val="00C837F9"/>
    <w:rsid w:val="00DF27ED"/>
    <w:rsid w:val="00E85D94"/>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4F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end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E67"/>
    <w:pPr>
      <w:spacing w:after="0" w:line="240" w:lineRule="auto"/>
    </w:pPr>
    <w:rPr>
      <w:rFonts w:ascii="Times New Roman" w:hAnsi="Times New Roman" w:cs="Times New Roman"/>
      <w:sz w:val="20"/>
      <w:szCs w:val="20"/>
      <w:lang w:val="en-US"/>
    </w:rPr>
  </w:style>
  <w:style w:type="paragraph" w:styleId="1">
    <w:name w:val="heading 1"/>
    <w:basedOn w:val="a"/>
    <w:next w:val="a"/>
    <w:link w:val="10"/>
    <w:qFormat/>
    <w:rsid w:val="008D4E67"/>
    <w:pPr>
      <w:keepNext/>
      <w:spacing w:before="240" w:after="60"/>
      <w:outlineLvl w:val="0"/>
    </w:pPr>
    <w:rPr>
      <w:b/>
      <w:bCs/>
      <w:kern w:val="32"/>
      <w:sz w:val="24"/>
      <w:szCs w:val="24"/>
    </w:rPr>
  </w:style>
  <w:style w:type="paragraph" w:styleId="2">
    <w:name w:val="heading 2"/>
    <w:basedOn w:val="a"/>
    <w:next w:val="a"/>
    <w:link w:val="20"/>
    <w:semiHidden/>
    <w:qFormat/>
    <w:rsid w:val="008D4E67"/>
    <w:pPr>
      <w:keepNext/>
      <w:spacing w:before="240" w:after="60"/>
      <w:outlineLvl w:val="1"/>
    </w:pPr>
    <w:rPr>
      <w:rFonts w:ascii="Cambria" w:hAnsi="Cambria"/>
      <w:b/>
      <w:bCs/>
      <w:i/>
      <w:iCs/>
      <w:sz w:val="28"/>
      <w:szCs w:val="28"/>
    </w:rPr>
  </w:style>
  <w:style w:type="paragraph" w:styleId="3">
    <w:name w:val="heading 3"/>
    <w:basedOn w:val="a"/>
    <w:next w:val="a"/>
    <w:link w:val="30"/>
    <w:semiHidden/>
    <w:qFormat/>
    <w:rsid w:val="008D4E67"/>
    <w:pPr>
      <w:keepNext/>
      <w:spacing w:line="480" w:lineRule="auto"/>
      <w:outlineLvl w:val="2"/>
    </w:pPr>
    <w:rPr>
      <w:rFonts w:ascii="Times" w:eastAsia="Times" w:hAnsi="Times"/>
      <w:b/>
      <w:sz w:val="24"/>
    </w:rPr>
  </w:style>
  <w:style w:type="paragraph" w:styleId="4">
    <w:name w:val="heading 4"/>
    <w:basedOn w:val="a"/>
    <w:next w:val="a"/>
    <w:link w:val="40"/>
    <w:semiHidden/>
    <w:qFormat/>
    <w:rsid w:val="008D4E67"/>
    <w:pPr>
      <w:keepNext/>
      <w:spacing w:line="480" w:lineRule="auto"/>
      <w:outlineLvl w:val="3"/>
    </w:pPr>
    <w:rPr>
      <w:rFonts w:ascii="Times" w:hAnsi="Times"/>
      <w:b/>
      <w:color w:val="0000FF"/>
      <w:sz w:val="44"/>
    </w:rPr>
  </w:style>
  <w:style w:type="paragraph" w:styleId="5">
    <w:name w:val="heading 5"/>
    <w:basedOn w:val="a"/>
    <w:next w:val="a"/>
    <w:link w:val="50"/>
    <w:semiHidden/>
    <w:qFormat/>
    <w:rsid w:val="008D4E67"/>
    <w:pPr>
      <w:spacing w:before="240" w:after="60"/>
      <w:outlineLvl w:val="4"/>
    </w:pPr>
    <w:rPr>
      <w:rFonts w:ascii="Calibri" w:hAnsi="Calibri"/>
      <w:b/>
      <w:bCs/>
      <w:i/>
      <w:iCs/>
      <w:sz w:val="26"/>
      <w:szCs w:val="26"/>
    </w:rPr>
  </w:style>
  <w:style w:type="paragraph" w:styleId="6">
    <w:name w:val="heading 6"/>
    <w:basedOn w:val="a"/>
    <w:next w:val="a"/>
    <w:link w:val="60"/>
    <w:semiHidden/>
    <w:qFormat/>
    <w:rsid w:val="008D4E67"/>
    <w:pPr>
      <w:spacing w:before="240" w:after="60"/>
      <w:outlineLvl w:val="5"/>
    </w:pPr>
    <w:rPr>
      <w:rFonts w:ascii="Calibri" w:hAnsi="Calibri"/>
      <w:b/>
      <w:bCs/>
      <w:sz w:val="22"/>
      <w:szCs w:val="22"/>
    </w:rPr>
  </w:style>
  <w:style w:type="paragraph" w:styleId="7">
    <w:name w:val="heading 7"/>
    <w:basedOn w:val="a"/>
    <w:next w:val="a"/>
    <w:link w:val="70"/>
    <w:semiHidden/>
    <w:qFormat/>
    <w:rsid w:val="008D4E67"/>
    <w:pPr>
      <w:spacing w:before="240" w:after="60"/>
      <w:outlineLvl w:val="6"/>
    </w:pPr>
    <w:rPr>
      <w:rFonts w:ascii="Calibri" w:hAnsi="Calibri"/>
      <w:sz w:val="24"/>
      <w:szCs w:val="24"/>
    </w:rPr>
  </w:style>
  <w:style w:type="paragraph" w:styleId="8">
    <w:name w:val="heading 8"/>
    <w:basedOn w:val="a"/>
    <w:next w:val="a"/>
    <w:link w:val="80"/>
    <w:semiHidden/>
    <w:qFormat/>
    <w:rsid w:val="008D4E67"/>
    <w:pPr>
      <w:spacing w:before="240" w:after="60"/>
      <w:outlineLvl w:val="7"/>
    </w:pPr>
    <w:rPr>
      <w:rFonts w:ascii="Calibri" w:hAnsi="Calibri"/>
      <w:i/>
      <w:iCs/>
      <w:sz w:val="24"/>
      <w:szCs w:val="24"/>
    </w:rPr>
  </w:style>
  <w:style w:type="paragraph" w:styleId="9">
    <w:name w:val="heading 9"/>
    <w:basedOn w:val="a"/>
    <w:next w:val="a"/>
    <w:link w:val="90"/>
    <w:semiHidden/>
    <w:qFormat/>
    <w:rsid w:val="008D4E6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D4E67"/>
    <w:rPr>
      <w:rFonts w:ascii="Times New Roman" w:eastAsiaTheme="minorEastAsia" w:hAnsi="Times New Roman" w:cs="Times New Roman"/>
      <w:b/>
      <w:bCs/>
      <w:kern w:val="32"/>
      <w:sz w:val="24"/>
      <w:szCs w:val="24"/>
      <w:lang w:val="en-US"/>
    </w:rPr>
  </w:style>
  <w:style w:type="character" w:customStyle="1" w:styleId="20">
    <w:name w:val="見出し 2 (文字)"/>
    <w:basedOn w:val="a0"/>
    <w:link w:val="2"/>
    <w:semiHidden/>
    <w:rsid w:val="008D4E67"/>
    <w:rPr>
      <w:rFonts w:ascii="Cambria" w:eastAsiaTheme="minorEastAsia" w:hAnsi="Cambria" w:cs="Times New Roman"/>
      <w:b/>
      <w:bCs/>
      <w:i/>
      <w:iCs/>
      <w:sz w:val="28"/>
      <w:szCs w:val="28"/>
      <w:lang w:val="en-US"/>
    </w:rPr>
  </w:style>
  <w:style w:type="character" w:customStyle="1" w:styleId="30">
    <w:name w:val="見出し 3 (文字)"/>
    <w:basedOn w:val="a0"/>
    <w:link w:val="3"/>
    <w:semiHidden/>
    <w:rsid w:val="008D4E67"/>
    <w:rPr>
      <w:rFonts w:ascii="Times" w:eastAsia="Times" w:hAnsi="Times" w:cs="Times New Roman"/>
      <w:b/>
      <w:sz w:val="24"/>
      <w:szCs w:val="20"/>
      <w:lang w:val="en-US"/>
    </w:rPr>
  </w:style>
  <w:style w:type="character" w:customStyle="1" w:styleId="40">
    <w:name w:val="見出し 4 (文字)"/>
    <w:basedOn w:val="a0"/>
    <w:link w:val="4"/>
    <w:semiHidden/>
    <w:rsid w:val="008D4E67"/>
    <w:rPr>
      <w:rFonts w:ascii="Times" w:eastAsiaTheme="minorEastAsia" w:hAnsi="Times" w:cs="Times New Roman"/>
      <w:b/>
      <w:color w:val="0000FF"/>
      <w:sz w:val="44"/>
      <w:szCs w:val="20"/>
      <w:lang w:val="en-US"/>
    </w:rPr>
  </w:style>
  <w:style w:type="character" w:customStyle="1" w:styleId="50">
    <w:name w:val="見出し 5 (文字)"/>
    <w:basedOn w:val="a0"/>
    <w:link w:val="5"/>
    <w:semiHidden/>
    <w:rsid w:val="008D4E67"/>
    <w:rPr>
      <w:rFonts w:ascii="Calibri" w:eastAsiaTheme="minorEastAsia" w:hAnsi="Calibri" w:cs="Times New Roman"/>
      <w:b/>
      <w:bCs/>
      <w:i/>
      <w:iCs/>
      <w:sz w:val="26"/>
      <w:szCs w:val="26"/>
      <w:lang w:val="en-US"/>
    </w:rPr>
  </w:style>
  <w:style w:type="character" w:customStyle="1" w:styleId="60">
    <w:name w:val="見出し 6 (文字)"/>
    <w:basedOn w:val="a0"/>
    <w:link w:val="6"/>
    <w:semiHidden/>
    <w:rsid w:val="008D4E67"/>
    <w:rPr>
      <w:rFonts w:ascii="Calibri" w:eastAsiaTheme="minorEastAsia" w:hAnsi="Calibri" w:cs="Times New Roman"/>
      <w:b/>
      <w:bCs/>
      <w:lang w:val="en-US"/>
    </w:rPr>
  </w:style>
  <w:style w:type="character" w:customStyle="1" w:styleId="70">
    <w:name w:val="見出し 7 (文字)"/>
    <w:basedOn w:val="a0"/>
    <w:link w:val="7"/>
    <w:semiHidden/>
    <w:rsid w:val="008D4E67"/>
    <w:rPr>
      <w:rFonts w:ascii="Calibri" w:eastAsiaTheme="minorEastAsia" w:hAnsi="Calibri" w:cs="Times New Roman"/>
      <w:sz w:val="24"/>
      <w:szCs w:val="24"/>
      <w:lang w:val="en-US"/>
    </w:rPr>
  </w:style>
  <w:style w:type="character" w:customStyle="1" w:styleId="80">
    <w:name w:val="見出し 8 (文字)"/>
    <w:basedOn w:val="a0"/>
    <w:link w:val="8"/>
    <w:semiHidden/>
    <w:rsid w:val="008D4E67"/>
    <w:rPr>
      <w:rFonts w:ascii="Calibri" w:eastAsiaTheme="minorEastAsia" w:hAnsi="Calibri" w:cs="Times New Roman"/>
      <w:i/>
      <w:iCs/>
      <w:sz w:val="24"/>
      <w:szCs w:val="24"/>
      <w:lang w:val="en-US"/>
    </w:rPr>
  </w:style>
  <w:style w:type="character" w:customStyle="1" w:styleId="90">
    <w:name w:val="見出し 9 (文字)"/>
    <w:basedOn w:val="a0"/>
    <w:link w:val="9"/>
    <w:semiHidden/>
    <w:rsid w:val="008D4E67"/>
    <w:rPr>
      <w:rFonts w:ascii="Cambria" w:eastAsiaTheme="minorEastAsia" w:hAnsi="Cambria" w:cs="Times New Roman"/>
      <w:lang w:val="en-US"/>
    </w:rPr>
  </w:style>
  <w:style w:type="paragraph" w:customStyle="1" w:styleId="BaseText">
    <w:name w:val="Base_Text"/>
    <w:rsid w:val="008D4E67"/>
    <w:pPr>
      <w:spacing w:before="120" w:after="0" w:line="240" w:lineRule="auto"/>
    </w:pPr>
    <w:rPr>
      <w:rFonts w:ascii="Times New Roman" w:eastAsia="Times New Roman" w:hAnsi="Times New Roman" w:cs="Times New Roman"/>
      <w:sz w:val="24"/>
      <w:szCs w:val="24"/>
      <w:lang w:val="en-US"/>
    </w:rPr>
  </w:style>
  <w:style w:type="paragraph" w:customStyle="1" w:styleId="1stparatext">
    <w:name w:val="1st para text"/>
    <w:basedOn w:val="BaseText"/>
    <w:rsid w:val="008D4E67"/>
  </w:style>
  <w:style w:type="paragraph" w:customStyle="1" w:styleId="BaseHeading">
    <w:name w:val="Base_Heading"/>
    <w:rsid w:val="008D4E67"/>
    <w:pPr>
      <w:keepNext/>
      <w:spacing w:before="240" w:after="0" w:line="240" w:lineRule="auto"/>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8D4E67"/>
  </w:style>
  <w:style w:type="paragraph" w:customStyle="1" w:styleId="AbstractSummary">
    <w:name w:val="Abstract/Summary"/>
    <w:basedOn w:val="BaseText"/>
    <w:rsid w:val="008D4E67"/>
  </w:style>
  <w:style w:type="paragraph" w:customStyle="1" w:styleId="Referencesandnotes">
    <w:name w:val="References and notes"/>
    <w:basedOn w:val="BaseText"/>
    <w:rsid w:val="008D4E67"/>
    <w:pPr>
      <w:ind w:left="720" w:hanging="720"/>
    </w:pPr>
  </w:style>
  <w:style w:type="paragraph" w:customStyle="1" w:styleId="Acknowledgement">
    <w:name w:val="Acknowledgement"/>
    <w:basedOn w:val="Referencesandnotes"/>
    <w:rsid w:val="008D4E67"/>
  </w:style>
  <w:style w:type="paragraph" w:customStyle="1" w:styleId="Subhead">
    <w:name w:val="Subhead"/>
    <w:basedOn w:val="BaseHeading"/>
    <w:rsid w:val="008D4E67"/>
    <w:rPr>
      <w:b/>
      <w:bCs/>
      <w:sz w:val="24"/>
      <w:szCs w:val="24"/>
    </w:rPr>
  </w:style>
  <w:style w:type="paragraph" w:customStyle="1" w:styleId="AppendixHead">
    <w:name w:val="AppendixHead"/>
    <w:basedOn w:val="Subhead"/>
    <w:rsid w:val="008D4E67"/>
  </w:style>
  <w:style w:type="paragraph" w:customStyle="1" w:styleId="AppendixSubhead">
    <w:name w:val="AppendixSubhead"/>
    <w:basedOn w:val="Subhead"/>
    <w:rsid w:val="008D4E67"/>
  </w:style>
  <w:style w:type="paragraph" w:customStyle="1" w:styleId="Articletype">
    <w:name w:val="Article type"/>
    <w:basedOn w:val="BaseText"/>
    <w:rsid w:val="008D4E67"/>
  </w:style>
  <w:style w:type="character" w:customStyle="1" w:styleId="aubase">
    <w:name w:val="au_base"/>
    <w:rsid w:val="008D4E67"/>
    <w:rPr>
      <w:sz w:val="24"/>
    </w:rPr>
  </w:style>
  <w:style w:type="character" w:customStyle="1" w:styleId="aucollab">
    <w:name w:val="au_collab"/>
    <w:basedOn w:val="aubase"/>
    <w:rsid w:val="008D4E67"/>
    <w:rPr>
      <w:sz w:val="24"/>
      <w:bdr w:val="none" w:sz="0" w:space="0" w:color="auto"/>
      <w:shd w:val="clear" w:color="auto" w:fill="C0C0C0"/>
    </w:rPr>
  </w:style>
  <w:style w:type="character" w:customStyle="1" w:styleId="audeg">
    <w:name w:val="au_deg"/>
    <w:basedOn w:val="a0"/>
    <w:rsid w:val="008D4E67"/>
    <w:rPr>
      <w:sz w:val="24"/>
      <w:bdr w:val="none" w:sz="0" w:space="0" w:color="auto"/>
      <w:shd w:val="clear" w:color="auto" w:fill="FFFF00"/>
    </w:rPr>
  </w:style>
  <w:style w:type="character" w:customStyle="1" w:styleId="aufname">
    <w:name w:val="au_fname"/>
    <w:basedOn w:val="aubase"/>
    <w:rsid w:val="008D4E67"/>
    <w:rPr>
      <w:sz w:val="24"/>
      <w:bdr w:val="none" w:sz="0" w:space="0" w:color="auto"/>
      <w:shd w:val="clear" w:color="auto" w:fill="00FFFF"/>
    </w:rPr>
  </w:style>
  <w:style w:type="character" w:customStyle="1" w:styleId="aurole">
    <w:name w:val="au_role"/>
    <w:basedOn w:val="aubase"/>
    <w:rsid w:val="008D4E67"/>
    <w:rPr>
      <w:sz w:val="24"/>
      <w:bdr w:val="none" w:sz="0" w:space="0" w:color="auto"/>
      <w:shd w:val="clear" w:color="auto" w:fill="808000"/>
    </w:rPr>
  </w:style>
  <w:style w:type="character" w:customStyle="1" w:styleId="ausuffix">
    <w:name w:val="au_suffix"/>
    <w:basedOn w:val="aubase"/>
    <w:rsid w:val="008D4E67"/>
    <w:rPr>
      <w:sz w:val="24"/>
      <w:bdr w:val="none" w:sz="0" w:space="0" w:color="auto"/>
      <w:shd w:val="clear" w:color="auto" w:fill="FF00FF"/>
    </w:rPr>
  </w:style>
  <w:style w:type="character" w:customStyle="1" w:styleId="ausurname">
    <w:name w:val="au_surname"/>
    <w:basedOn w:val="aubase"/>
    <w:rsid w:val="008D4E67"/>
    <w:rPr>
      <w:sz w:val="24"/>
      <w:bdr w:val="none" w:sz="0" w:space="0" w:color="auto"/>
      <w:shd w:val="clear" w:color="auto" w:fill="00FF00"/>
    </w:rPr>
  </w:style>
  <w:style w:type="paragraph" w:customStyle="1" w:styleId="AuthorAttribute">
    <w:name w:val="Author Attribute"/>
    <w:basedOn w:val="BaseText"/>
    <w:rsid w:val="008D4E67"/>
    <w:pPr>
      <w:spacing w:before="480"/>
    </w:pPr>
  </w:style>
  <w:style w:type="paragraph" w:customStyle="1" w:styleId="Footnote">
    <w:name w:val="Footnote"/>
    <w:basedOn w:val="BaseText"/>
    <w:rsid w:val="008D4E67"/>
  </w:style>
  <w:style w:type="paragraph" w:customStyle="1" w:styleId="AuthorFootnote">
    <w:name w:val="AuthorFootnote"/>
    <w:basedOn w:val="Footnote"/>
    <w:rsid w:val="008D4E67"/>
    <w:pPr>
      <w:autoSpaceDE w:val="0"/>
      <w:autoSpaceDN w:val="0"/>
      <w:adjustRightInd w:val="0"/>
    </w:pPr>
    <w:rPr>
      <w:lang w:bidi="he-IL"/>
    </w:rPr>
  </w:style>
  <w:style w:type="paragraph" w:customStyle="1" w:styleId="Authors">
    <w:name w:val="Authors"/>
    <w:basedOn w:val="BaseText"/>
    <w:rsid w:val="008D4E67"/>
    <w:pPr>
      <w:spacing w:after="360"/>
      <w:jc w:val="center"/>
    </w:pPr>
  </w:style>
  <w:style w:type="paragraph" w:styleId="a3">
    <w:name w:val="Balloon Text"/>
    <w:basedOn w:val="a"/>
    <w:link w:val="a4"/>
    <w:semiHidden/>
    <w:rsid w:val="008D4E67"/>
    <w:rPr>
      <w:rFonts w:ascii="Lucida Grande" w:eastAsia="Times New Roman" w:hAnsi="Lucida Grande"/>
      <w:sz w:val="18"/>
      <w:szCs w:val="18"/>
    </w:rPr>
  </w:style>
  <w:style w:type="character" w:customStyle="1" w:styleId="a4">
    <w:name w:val="吹き出し (文字)"/>
    <w:basedOn w:val="a0"/>
    <w:link w:val="a3"/>
    <w:semiHidden/>
    <w:rsid w:val="008D4E67"/>
    <w:rPr>
      <w:rFonts w:ascii="Lucida Grande" w:eastAsia="Times New Roman" w:hAnsi="Lucida Grande" w:cs="Times New Roman"/>
      <w:sz w:val="18"/>
      <w:szCs w:val="18"/>
      <w:lang w:val="en-US"/>
    </w:rPr>
  </w:style>
  <w:style w:type="character" w:customStyle="1" w:styleId="bibarticle">
    <w:name w:val="bib_article"/>
    <w:basedOn w:val="a0"/>
    <w:rsid w:val="008D4E67"/>
    <w:rPr>
      <w:sz w:val="24"/>
      <w:bdr w:val="none" w:sz="0" w:space="0" w:color="auto"/>
      <w:shd w:val="clear" w:color="auto" w:fill="00FFFF"/>
    </w:rPr>
  </w:style>
  <w:style w:type="character" w:customStyle="1" w:styleId="bibbase">
    <w:name w:val="bib_base"/>
    <w:rsid w:val="008D4E67"/>
    <w:rPr>
      <w:sz w:val="24"/>
    </w:rPr>
  </w:style>
  <w:style w:type="character" w:customStyle="1" w:styleId="bibcomment">
    <w:name w:val="bib_comment"/>
    <w:basedOn w:val="bibbase"/>
    <w:rsid w:val="008D4E67"/>
    <w:rPr>
      <w:sz w:val="24"/>
    </w:rPr>
  </w:style>
  <w:style w:type="character" w:customStyle="1" w:styleId="bibdeg">
    <w:name w:val="bib_deg"/>
    <w:basedOn w:val="bibbase"/>
    <w:rsid w:val="008D4E67"/>
    <w:rPr>
      <w:sz w:val="24"/>
    </w:rPr>
  </w:style>
  <w:style w:type="character" w:customStyle="1" w:styleId="bibdoi">
    <w:name w:val="bib_doi"/>
    <w:basedOn w:val="bibbase"/>
    <w:rsid w:val="008D4E67"/>
    <w:rPr>
      <w:sz w:val="24"/>
      <w:bdr w:val="none" w:sz="0" w:space="0" w:color="auto"/>
      <w:shd w:val="clear" w:color="auto" w:fill="00FF00"/>
    </w:rPr>
  </w:style>
  <w:style w:type="character" w:customStyle="1" w:styleId="bibetal">
    <w:name w:val="bib_etal"/>
    <w:basedOn w:val="bibbase"/>
    <w:rsid w:val="008D4E67"/>
    <w:rPr>
      <w:sz w:val="24"/>
      <w:bdr w:val="none" w:sz="0" w:space="0" w:color="auto"/>
      <w:shd w:val="clear" w:color="auto" w:fill="008080"/>
    </w:rPr>
  </w:style>
  <w:style w:type="character" w:customStyle="1" w:styleId="bibfname">
    <w:name w:val="bib_fname"/>
    <w:basedOn w:val="bibbase"/>
    <w:rsid w:val="008D4E67"/>
    <w:rPr>
      <w:sz w:val="24"/>
      <w:bdr w:val="none" w:sz="0" w:space="0" w:color="auto"/>
      <w:shd w:val="clear" w:color="auto" w:fill="FFFF00"/>
    </w:rPr>
  </w:style>
  <w:style w:type="character" w:customStyle="1" w:styleId="bibfpage">
    <w:name w:val="bib_fpage"/>
    <w:basedOn w:val="bibbase"/>
    <w:rsid w:val="008D4E67"/>
    <w:rPr>
      <w:sz w:val="24"/>
      <w:bdr w:val="none" w:sz="0" w:space="0" w:color="auto"/>
      <w:shd w:val="clear" w:color="auto" w:fill="808080"/>
    </w:rPr>
  </w:style>
  <w:style w:type="character" w:customStyle="1" w:styleId="bibissue">
    <w:name w:val="bib_issue"/>
    <w:basedOn w:val="bibbase"/>
    <w:rsid w:val="008D4E67"/>
    <w:rPr>
      <w:sz w:val="24"/>
      <w:bdr w:val="none" w:sz="0" w:space="0" w:color="auto"/>
      <w:shd w:val="clear" w:color="auto" w:fill="FFFF00"/>
    </w:rPr>
  </w:style>
  <w:style w:type="character" w:customStyle="1" w:styleId="bibjournal">
    <w:name w:val="bib_journal"/>
    <w:basedOn w:val="bibbase"/>
    <w:rsid w:val="008D4E67"/>
    <w:rPr>
      <w:sz w:val="24"/>
      <w:bdr w:val="none" w:sz="0" w:space="0" w:color="auto"/>
      <w:shd w:val="clear" w:color="auto" w:fill="808000"/>
    </w:rPr>
  </w:style>
  <w:style w:type="character" w:customStyle="1" w:styleId="biblpage">
    <w:name w:val="bib_lpage"/>
    <w:basedOn w:val="bibbase"/>
    <w:rsid w:val="008D4E67"/>
    <w:rPr>
      <w:sz w:val="24"/>
      <w:bdr w:val="none" w:sz="0" w:space="0" w:color="auto"/>
      <w:shd w:val="clear" w:color="auto" w:fill="808080"/>
    </w:rPr>
  </w:style>
  <w:style w:type="character" w:customStyle="1" w:styleId="bibmedline">
    <w:name w:val="bib_medline"/>
    <w:basedOn w:val="bibbase"/>
    <w:rsid w:val="008D4E67"/>
    <w:rPr>
      <w:sz w:val="24"/>
    </w:rPr>
  </w:style>
  <w:style w:type="character" w:customStyle="1" w:styleId="bibnumber">
    <w:name w:val="bib_number"/>
    <w:basedOn w:val="bibbase"/>
    <w:rsid w:val="008D4E67"/>
    <w:rPr>
      <w:sz w:val="24"/>
    </w:rPr>
  </w:style>
  <w:style w:type="character" w:customStyle="1" w:styleId="biborganization">
    <w:name w:val="bib_organization"/>
    <w:basedOn w:val="bibbase"/>
    <w:rsid w:val="008D4E67"/>
    <w:rPr>
      <w:sz w:val="24"/>
      <w:bdr w:val="none" w:sz="0" w:space="0" w:color="auto"/>
      <w:shd w:val="clear" w:color="auto" w:fill="808000"/>
    </w:rPr>
  </w:style>
  <w:style w:type="character" w:customStyle="1" w:styleId="bibsuffix">
    <w:name w:val="bib_suffix"/>
    <w:basedOn w:val="bibbase"/>
    <w:rsid w:val="008D4E67"/>
    <w:rPr>
      <w:sz w:val="24"/>
    </w:rPr>
  </w:style>
  <w:style w:type="character" w:customStyle="1" w:styleId="bibsuppl">
    <w:name w:val="bib_suppl"/>
    <w:basedOn w:val="bibbase"/>
    <w:rsid w:val="008D4E67"/>
    <w:rPr>
      <w:sz w:val="24"/>
      <w:bdr w:val="none" w:sz="0" w:space="0" w:color="auto"/>
      <w:shd w:val="clear" w:color="auto" w:fill="FFFF00"/>
    </w:rPr>
  </w:style>
  <w:style w:type="character" w:customStyle="1" w:styleId="bibsurname">
    <w:name w:val="bib_surname"/>
    <w:basedOn w:val="bibbase"/>
    <w:rsid w:val="008D4E67"/>
    <w:rPr>
      <w:sz w:val="24"/>
      <w:bdr w:val="none" w:sz="0" w:space="0" w:color="auto"/>
      <w:shd w:val="clear" w:color="auto" w:fill="FFFF00"/>
    </w:rPr>
  </w:style>
  <w:style w:type="character" w:customStyle="1" w:styleId="bibunpubl">
    <w:name w:val="bib_unpubl"/>
    <w:basedOn w:val="bibbase"/>
    <w:rsid w:val="008D4E67"/>
    <w:rPr>
      <w:sz w:val="24"/>
    </w:rPr>
  </w:style>
  <w:style w:type="character" w:customStyle="1" w:styleId="biburl">
    <w:name w:val="bib_url"/>
    <w:basedOn w:val="bibbase"/>
    <w:rsid w:val="008D4E67"/>
    <w:rPr>
      <w:sz w:val="24"/>
      <w:bdr w:val="none" w:sz="0" w:space="0" w:color="auto"/>
      <w:shd w:val="clear" w:color="auto" w:fill="00FF00"/>
    </w:rPr>
  </w:style>
  <w:style w:type="character" w:customStyle="1" w:styleId="bibvolume">
    <w:name w:val="bib_volume"/>
    <w:basedOn w:val="bibbase"/>
    <w:rsid w:val="008D4E67"/>
    <w:rPr>
      <w:sz w:val="24"/>
      <w:bdr w:val="none" w:sz="0" w:space="0" w:color="auto"/>
      <w:shd w:val="clear" w:color="auto" w:fill="00FF00"/>
    </w:rPr>
  </w:style>
  <w:style w:type="character" w:customStyle="1" w:styleId="bibyear">
    <w:name w:val="bib_year"/>
    <w:basedOn w:val="bibbase"/>
    <w:rsid w:val="008D4E67"/>
    <w:rPr>
      <w:sz w:val="24"/>
      <w:bdr w:val="none" w:sz="0" w:space="0" w:color="auto"/>
      <w:shd w:val="clear" w:color="auto" w:fill="FF00FF"/>
    </w:rPr>
  </w:style>
  <w:style w:type="paragraph" w:customStyle="1" w:styleId="BookorMeetingInformation">
    <w:name w:val="Book or Meeting Information"/>
    <w:basedOn w:val="BaseText"/>
    <w:rsid w:val="008D4E67"/>
  </w:style>
  <w:style w:type="paragraph" w:customStyle="1" w:styleId="BookInformation">
    <w:name w:val="BookInformation"/>
    <w:basedOn w:val="BaseText"/>
    <w:rsid w:val="008D4E67"/>
  </w:style>
  <w:style w:type="paragraph" w:customStyle="1" w:styleId="Level2Head">
    <w:name w:val="Level 2 Head"/>
    <w:basedOn w:val="BaseHeading"/>
    <w:rsid w:val="008D4E67"/>
    <w:pPr>
      <w:outlineLvl w:val="1"/>
    </w:pPr>
    <w:rPr>
      <w:i/>
      <w:iCs/>
      <w:sz w:val="24"/>
      <w:szCs w:val="24"/>
    </w:rPr>
  </w:style>
  <w:style w:type="paragraph" w:customStyle="1" w:styleId="BoxLevel2Head">
    <w:name w:val="BoxLevel 2 Head"/>
    <w:basedOn w:val="Level2Head"/>
    <w:rsid w:val="008D4E67"/>
    <w:pPr>
      <w:shd w:val="clear" w:color="auto" w:fill="E6E6E6"/>
    </w:pPr>
  </w:style>
  <w:style w:type="paragraph" w:customStyle="1" w:styleId="BoxListUnnumbered">
    <w:name w:val="BoxListUnnumbered"/>
    <w:basedOn w:val="BaseText"/>
    <w:rsid w:val="008D4E67"/>
    <w:pPr>
      <w:shd w:val="clear" w:color="auto" w:fill="E6E6E6"/>
      <w:ind w:left="1080" w:hanging="360"/>
    </w:pPr>
  </w:style>
  <w:style w:type="paragraph" w:customStyle="1" w:styleId="BoxList">
    <w:name w:val="BoxList"/>
    <w:basedOn w:val="BoxListUnnumbered"/>
    <w:rsid w:val="008D4E67"/>
  </w:style>
  <w:style w:type="paragraph" w:customStyle="1" w:styleId="BoxSubhead">
    <w:name w:val="BoxSubhead"/>
    <w:basedOn w:val="Subhead"/>
    <w:rsid w:val="008D4E67"/>
    <w:pPr>
      <w:shd w:val="clear" w:color="auto" w:fill="E6E6E6"/>
    </w:pPr>
  </w:style>
  <w:style w:type="paragraph" w:customStyle="1" w:styleId="Paragraph">
    <w:name w:val="Paragraph"/>
    <w:basedOn w:val="BaseText"/>
    <w:rsid w:val="008D4E67"/>
    <w:pPr>
      <w:ind w:firstLine="720"/>
    </w:pPr>
  </w:style>
  <w:style w:type="paragraph" w:customStyle="1" w:styleId="BoxText">
    <w:name w:val="BoxText"/>
    <w:basedOn w:val="Paragraph"/>
    <w:rsid w:val="008D4E67"/>
    <w:pPr>
      <w:shd w:val="clear" w:color="auto" w:fill="E6E6E6"/>
    </w:pPr>
  </w:style>
  <w:style w:type="paragraph" w:customStyle="1" w:styleId="BoxTitle">
    <w:name w:val="BoxTitle"/>
    <w:basedOn w:val="BaseHeading"/>
    <w:rsid w:val="008D4E67"/>
    <w:pPr>
      <w:shd w:val="clear" w:color="auto" w:fill="E6E6E6"/>
    </w:pPr>
    <w:rPr>
      <w:b/>
      <w:sz w:val="24"/>
      <w:szCs w:val="24"/>
    </w:rPr>
  </w:style>
  <w:style w:type="paragraph" w:customStyle="1" w:styleId="BulletedText">
    <w:name w:val="Bulleted Text"/>
    <w:basedOn w:val="BaseText"/>
    <w:rsid w:val="008D4E67"/>
    <w:pPr>
      <w:ind w:left="720" w:hanging="720"/>
    </w:pPr>
  </w:style>
  <w:style w:type="paragraph" w:customStyle="1" w:styleId="career-magazine">
    <w:name w:val="career-magazine"/>
    <w:basedOn w:val="BaseText"/>
    <w:rsid w:val="008D4E67"/>
    <w:pPr>
      <w:jc w:val="right"/>
    </w:pPr>
    <w:rPr>
      <w:color w:val="FF0000"/>
    </w:rPr>
  </w:style>
  <w:style w:type="paragraph" w:customStyle="1" w:styleId="career-stage">
    <w:name w:val="career-stage"/>
    <w:basedOn w:val="BaseText"/>
    <w:rsid w:val="008D4E67"/>
    <w:pPr>
      <w:jc w:val="right"/>
    </w:pPr>
    <w:rPr>
      <w:color w:val="339966"/>
    </w:rPr>
  </w:style>
  <w:style w:type="character" w:customStyle="1" w:styleId="citebase">
    <w:name w:val="cite_base"/>
    <w:rsid w:val="008D4E67"/>
    <w:rPr>
      <w:sz w:val="24"/>
    </w:rPr>
  </w:style>
  <w:style w:type="character" w:customStyle="1" w:styleId="citebib">
    <w:name w:val="cite_bib"/>
    <w:basedOn w:val="a0"/>
    <w:rsid w:val="008D4E67"/>
    <w:rPr>
      <w:sz w:val="24"/>
      <w:bdr w:val="none" w:sz="0" w:space="0" w:color="auto"/>
      <w:shd w:val="clear" w:color="auto" w:fill="00FFFF"/>
    </w:rPr>
  </w:style>
  <w:style w:type="character" w:customStyle="1" w:styleId="citebox">
    <w:name w:val="cite_box"/>
    <w:basedOn w:val="citebase"/>
    <w:rsid w:val="008D4E67"/>
    <w:rPr>
      <w:sz w:val="24"/>
    </w:rPr>
  </w:style>
  <w:style w:type="character" w:customStyle="1" w:styleId="citeen">
    <w:name w:val="cite_en"/>
    <w:basedOn w:val="citebase"/>
    <w:rsid w:val="008D4E67"/>
    <w:rPr>
      <w:sz w:val="24"/>
      <w:shd w:val="clear" w:color="auto" w:fill="FFFF00"/>
      <w:vertAlign w:val="superscript"/>
    </w:rPr>
  </w:style>
  <w:style w:type="character" w:customStyle="1" w:styleId="citeeq">
    <w:name w:val="cite_eq"/>
    <w:basedOn w:val="citebase"/>
    <w:rsid w:val="008D4E67"/>
    <w:rPr>
      <w:sz w:val="24"/>
      <w:bdr w:val="none" w:sz="0" w:space="0" w:color="auto"/>
      <w:shd w:val="clear" w:color="auto" w:fill="FF99CC"/>
    </w:rPr>
  </w:style>
  <w:style w:type="character" w:customStyle="1" w:styleId="citefig">
    <w:name w:val="cite_fig"/>
    <w:basedOn w:val="citebase"/>
    <w:rsid w:val="008D4E67"/>
    <w:rPr>
      <w:color w:val="000000"/>
      <w:sz w:val="24"/>
      <w:bdr w:val="none" w:sz="0" w:space="0" w:color="auto"/>
      <w:shd w:val="clear" w:color="auto" w:fill="00FF00"/>
    </w:rPr>
  </w:style>
  <w:style w:type="character" w:customStyle="1" w:styleId="citefn">
    <w:name w:val="cite_fn"/>
    <w:basedOn w:val="citebase"/>
    <w:rsid w:val="008D4E67"/>
    <w:rPr>
      <w:sz w:val="24"/>
      <w:bdr w:val="none" w:sz="0" w:space="0" w:color="auto"/>
      <w:shd w:val="clear" w:color="auto" w:fill="FF0000"/>
    </w:rPr>
  </w:style>
  <w:style w:type="character" w:customStyle="1" w:styleId="citetbl">
    <w:name w:val="cite_tbl"/>
    <w:basedOn w:val="citebase"/>
    <w:rsid w:val="008D4E67"/>
    <w:rPr>
      <w:color w:val="000000"/>
      <w:sz w:val="24"/>
      <w:bdr w:val="none" w:sz="0" w:space="0" w:color="auto"/>
      <w:shd w:val="clear" w:color="auto" w:fill="FF00FF"/>
    </w:rPr>
  </w:style>
  <w:style w:type="character" w:styleId="a5">
    <w:name w:val="annotation reference"/>
    <w:basedOn w:val="a0"/>
    <w:rsid w:val="008D4E67"/>
    <w:rPr>
      <w:sz w:val="18"/>
      <w:szCs w:val="18"/>
    </w:rPr>
  </w:style>
  <w:style w:type="paragraph" w:styleId="a6">
    <w:name w:val="annotation text"/>
    <w:basedOn w:val="a"/>
    <w:link w:val="a7"/>
    <w:uiPriority w:val="99"/>
    <w:rsid w:val="008D4E67"/>
    <w:rPr>
      <w:rFonts w:eastAsia="Times New Roman"/>
    </w:rPr>
  </w:style>
  <w:style w:type="character" w:customStyle="1" w:styleId="a7">
    <w:name w:val="コメント文字列 (文字)"/>
    <w:basedOn w:val="a0"/>
    <w:link w:val="a6"/>
    <w:uiPriority w:val="99"/>
    <w:rsid w:val="008D4E67"/>
    <w:rPr>
      <w:rFonts w:ascii="Times New Roman" w:eastAsia="Times New Roman" w:hAnsi="Times New Roman" w:cs="Times New Roman"/>
      <w:sz w:val="20"/>
      <w:szCs w:val="20"/>
      <w:lang w:val="en-US"/>
    </w:rPr>
  </w:style>
  <w:style w:type="paragraph" w:styleId="a8">
    <w:name w:val="annotation subject"/>
    <w:basedOn w:val="a6"/>
    <w:next w:val="a6"/>
    <w:link w:val="a9"/>
    <w:semiHidden/>
    <w:unhideWhenUsed/>
    <w:rsid w:val="008D4E67"/>
    <w:rPr>
      <w:b/>
      <w:bCs/>
    </w:rPr>
  </w:style>
  <w:style w:type="character" w:customStyle="1" w:styleId="a9">
    <w:name w:val="コメント内容 (文字)"/>
    <w:basedOn w:val="a7"/>
    <w:link w:val="a8"/>
    <w:semiHidden/>
    <w:rsid w:val="008D4E67"/>
    <w:rPr>
      <w:rFonts w:ascii="Times New Roman" w:eastAsia="Times New Roman" w:hAnsi="Times New Roman" w:cs="Times New Roman"/>
      <w:b/>
      <w:bCs/>
      <w:sz w:val="20"/>
      <w:szCs w:val="20"/>
      <w:lang w:val="en-US"/>
    </w:rPr>
  </w:style>
  <w:style w:type="paragraph" w:customStyle="1" w:styleId="ContinuedParagraph">
    <w:name w:val="ContinuedParagraph"/>
    <w:basedOn w:val="Paragraph"/>
    <w:rsid w:val="008D4E67"/>
    <w:pPr>
      <w:ind w:firstLine="0"/>
    </w:pPr>
  </w:style>
  <w:style w:type="character" w:customStyle="1" w:styleId="ContractNumber">
    <w:name w:val="Contract Number"/>
    <w:basedOn w:val="a0"/>
    <w:rsid w:val="008D4E67"/>
    <w:rPr>
      <w:sz w:val="24"/>
      <w:szCs w:val="24"/>
      <w:bdr w:val="none" w:sz="0" w:space="0" w:color="auto"/>
      <w:shd w:val="clear" w:color="auto" w:fill="CCFFCC"/>
    </w:rPr>
  </w:style>
  <w:style w:type="character" w:customStyle="1" w:styleId="ContractSponsor">
    <w:name w:val="Contract Sponsor"/>
    <w:basedOn w:val="a0"/>
    <w:rsid w:val="008D4E67"/>
    <w:rPr>
      <w:sz w:val="24"/>
      <w:szCs w:val="24"/>
      <w:bdr w:val="none" w:sz="0" w:space="0" w:color="auto"/>
      <w:shd w:val="clear" w:color="auto" w:fill="FFCC99"/>
    </w:rPr>
  </w:style>
  <w:style w:type="paragraph" w:customStyle="1" w:styleId="Correspondence">
    <w:name w:val="Correspondence"/>
    <w:basedOn w:val="BaseText"/>
    <w:rsid w:val="008D4E67"/>
    <w:pPr>
      <w:spacing w:before="0" w:after="240"/>
    </w:pPr>
  </w:style>
  <w:style w:type="paragraph" w:customStyle="1" w:styleId="DateAccepted">
    <w:name w:val="Date Accepted"/>
    <w:basedOn w:val="BaseText"/>
    <w:rsid w:val="008D4E67"/>
    <w:pPr>
      <w:spacing w:before="360"/>
    </w:pPr>
  </w:style>
  <w:style w:type="paragraph" w:customStyle="1" w:styleId="Deck">
    <w:name w:val="Deck"/>
    <w:basedOn w:val="BaseHeading"/>
    <w:rsid w:val="008D4E67"/>
    <w:pPr>
      <w:outlineLvl w:val="1"/>
    </w:pPr>
  </w:style>
  <w:style w:type="paragraph" w:customStyle="1" w:styleId="DefTerm">
    <w:name w:val="DefTerm"/>
    <w:basedOn w:val="BaseText"/>
    <w:rsid w:val="008D4E67"/>
    <w:pPr>
      <w:ind w:left="720"/>
    </w:pPr>
  </w:style>
  <w:style w:type="paragraph" w:customStyle="1" w:styleId="Definition">
    <w:name w:val="Definition"/>
    <w:basedOn w:val="DefTerm"/>
    <w:rsid w:val="008D4E67"/>
    <w:pPr>
      <w:ind w:left="1080" w:hanging="360"/>
    </w:pPr>
  </w:style>
  <w:style w:type="paragraph" w:customStyle="1" w:styleId="DefListTitle">
    <w:name w:val="DefListTitle"/>
    <w:basedOn w:val="BaseHeading"/>
    <w:rsid w:val="008D4E67"/>
  </w:style>
  <w:style w:type="paragraph" w:customStyle="1" w:styleId="discipline">
    <w:name w:val="discipline"/>
    <w:basedOn w:val="BaseText"/>
    <w:rsid w:val="008D4E67"/>
    <w:pPr>
      <w:jc w:val="right"/>
    </w:pPr>
    <w:rPr>
      <w:color w:val="993366"/>
    </w:rPr>
  </w:style>
  <w:style w:type="paragraph" w:customStyle="1" w:styleId="Editors">
    <w:name w:val="Editors"/>
    <w:basedOn w:val="Authors"/>
    <w:rsid w:val="008D4E67"/>
  </w:style>
  <w:style w:type="character" w:styleId="aa">
    <w:name w:val="Emphasis"/>
    <w:basedOn w:val="a0"/>
    <w:uiPriority w:val="20"/>
    <w:qFormat/>
    <w:rsid w:val="008D4E67"/>
    <w:rPr>
      <w:i/>
      <w:iCs/>
    </w:rPr>
  </w:style>
  <w:style w:type="character" w:styleId="ab">
    <w:name w:val="endnote reference"/>
    <w:basedOn w:val="a0"/>
    <w:uiPriority w:val="99"/>
    <w:semiHidden/>
    <w:rsid w:val="008D4E67"/>
    <w:rPr>
      <w:vertAlign w:val="superscript"/>
    </w:rPr>
  </w:style>
  <w:style w:type="paragraph" w:styleId="ac">
    <w:name w:val="endnote text"/>
    <w:basedOn w:val="a"/>
    <w:link w:val="ad"/>
    <w:semiHidden/>
    <w:rsid w:val="008D4E67"/>
    <w:rPr>
      <w:rFonts w:ascii="Cambria" w:eastAsia="Cambria" w:hAnsi="Cambria"/>
    </w:rPr>
  </w:style>
  <w:style w:type="character" w:customStyle="1" w:styleId="ad">
    <w:name w:val="文末脚注文字列 (文字)"/>
    <w:basedOn w:val="a0"/>
    <w:link w:val="ac"/>
    <w:semiHidden/>
    <w:rsid w:val="008D4E67"/>
    <w:rPr>
      <w:rFonts w:ascii="Cambria" w:eastAsia="Cambria" w:hAnsi="Cambria" w:cs="Times New Roman"/>
      <w:sz w:val="20"/>
      <w:szCs w:val="20"/>
      <w:lang w:val="en-US"/>
    </w:rPr>
  </w:style>
  <w:style w:type="character" w:customStyle="1" w:styleId="eqno">
    <w:name w:val="eq_no"/>
    <w:basedOn w:val="citebase"/>
    <w:rsid w:val="008D4E67"/>
    <w:rPr>
      <w:sz w:val="24"/>
    </w:rPr>
  </w:style>
  <w:style w:type="paragraph" w:customStyle="1" w:styleId="Equation">
    <w:name w:val="Equation"/>
    <w:basedOn w:val="BaseText"/>
    <w:rsid w:val="008D4E67"/>
    <w:pPr>
      <w:jc w:val="center"/>
    </w:pPr>
  </w:style>
  <w:style w:type="paragraph" w:customStyle="1" w:styleId="FieldCodes">
    <w:name w:val="FieldCodes"/>
    <w:basedOn w:val="BaseText"/>
    <w:rsid w:val="008D4E67"/>
  </w:style>
  <w:style w:type="paragraph" w:customStyle="1" w:styleId="Legend">
    <w:name w:val="Legend"/>
    <w:basedOn w:val="BaseHeading"/>
    <w:rsid w:val="008D4E67"/>
    <w:rPr>
      <w:sz w:val="24"/>
      <w:szCs w:val="24"/>
    </w:rPr>
  </w:style>
  <w:style w:type="paragraph" w:customStyle="1" w:styleId="FigureCopyright">
    <w:name w:val="FigureCopyright"/>
    <w:basedOn w:val="Legend"/>
    <w:rsid w:val="008D4E67"/>
    <w:pPr>
      <w:autoSpaceDE w:val="0"/>
      <w:autoSpaceDN w:val="0"/>
      <w:adjustRightInd w:val="0"/>
      <w:spacing w:before="80"/>
    </w:pPr>
    <w:rPr>
      <w:lang w:bidi="he-IL"/>
    </w:rPr>
  </w:style>
  <w:style w:type="paragraph" w:customStyle="1" w:styleId="FigureCredit">
    <w:name w:val="FigureCredit"/>
    <w:basedOn w:val="FigureCopyright"/>
    <w:rsid w:val="008D4E67"/>
  </w:style>
  <w:style w:type="character" w:styleId="ae">
    <w:name w:val="FollowedHyperlink"/>
    <w:basedOn w:val="a0"/>
    <w:rsid w:val="008D4E67"/>
    <w:rPr>
      <w:color w:val="800080"/>
      <w:u w:val="single"/>
    </w:rPr>
  </w:style>
  <w:style w:type="paragraph" w:styleId="af">
    <w:name w:val="footer"/>
    <w:basedOn w:val="a"/>
    <w:link w:val="af0"/>
    <w:uiPriority w:val="99"/>
    <w:rsid w:val="008D4E67"/>
    <w:pPr>
      <w:tabs>
        <w:tab w:val="center" w:pos="4320"/>
        <w:tab w:val="right" w:pos="8640"/>
      </w:tabs>
    </w:pPr>
    <w:rPr>
      <w:rFonts w:eastAsia="Times New Roman"/>
    </w:rPr>
  </w:style>
  <w:style w:type="character" w:customStyle="1" w:styleId="af0">
    <w:name w:val="フッター (文字)"/>
    <w:basedOn w:val="a0"/>
    <w:link w:val="af"/>
    <w:uiPriority w:val="99"/>
    <w:rsid w:val="008D4E67"/>
    <w:rPr>
      <w:rFonts w:ascii="Times New Roman" w:eastAsia="Times New Roman" w:hAnsi="Times New Roman" w:cs="Times New Roman"/>
      <w:sz w:val="20"/>
      <w:szCs w:val="20"/>
      <w:lang w:val="en-US"/>
    </w:rPr>
  </w:style>
  <w:style w:type="character" w:styleId="af1">
    <w:name w:val="footnote reference"/>
    <w:basedOn w:val="a0"/>
    <w:semiHidden/>
    <w:rsid w:val="008D4E67"/>
    <w:rPr>
      <w:vertAlign w:val="superscript"/>
    </w:rPr>
  </w:style>
  <w:style w:type="paragraph" w:customStyle="1" w:styleId="Gloss">
    <w:name w:val="Gloss"/>
    <w:basedOn w:val="AbstractSummary"/>
    <w:rsid w:val="008D4E67"/>
  </w:style>
  <w:style w:type="paragraph" w:customStyle="1" w:styleId="Glossary">
    <w:name w:val="Glossary"/>
    <w:basedOn w:val="BaseText"/>
    <w:rsid w:val="008D4E67"/>
  </w:style>
  <w:style w:type="paragraph" w:customStyle="1" w:styleId="GlossHead">
    <w:name w:val="GlossHead"/>
    <w:basedOn w:val="AbstractHead"/>
    <w:rsid w:val="008D4E67"/>
  </w:style>
  <w:style w:type="paragraph" w:customStyle="1" w:styleId="GraphicAltText">
    <w:name w:val="GraphicAltText"/>
    <w:basedOn w:val="Legend"/>
    <w:rsid w:val="008D4E67"/>
    <w:pPr>
      <w:autoSpaceDE w:val="0"/>
      <w:autoSpaceDN w:val="0"/>
      <w:adjustRightInd w:val="0"/>
    </w:pPr>
  </w:style>
  <w:style w:type="paragraph" w:customStyle="1" w:styleId="GraphicCredit">
    <w:name w:val="GraphicCredit"/>
    <w:basedOn w:val="FigureCredit"/>
    <w:rsid w:val="008D4E67"/>
  </w:style>
  <w:style w:type="paragraph" w:customStyle="1" w:styleId="Head">
    <w:name w:val="Head"/>
    <w:basedOn w:val="BaseHeading"/>
    <w:rsid w:val="008D4E67"/>
    <w:pPr>
      <w:spacing w:before="120" w:after="120"/>
      <w:jc w:val="center"/>
    </w:pPr>
    <w:rPr>
      <w:b/>
      <w:bCs/>
    </w:rPr>
  </w:style>
  <w:style w:type="paragraph" w:styleId="af2">
    <w:name w:val="header"/>
    <w:basedOn w:val="a"/>
    <w:link w:val="af3"/>
    <w:rsid w:val="008D4E67"/>
    <w:pPr>
      <w:tabs>
        <w:tab w:val="center" w:pos="4320"/>
        <w:tab w:val="right" w:pos="8640"/>
      </w:tabs>
    </w:pPr>
    <w:rPr>
      <w:rFonts w:eastAsia="Times New Roman"/>
    </w:rPr>
  </w:style>
  <w:style w:type="character" w:customStyle="1" w:styleId="af3">
    <w:name w:val="ヘッダー (文字)"/>
    <w:basedOn w:val="a0"/>
    <w:link w:val="af2"/>
    <w:rsid w:val="008D4E67"/>
    <w:rPr>
      <w:rFonts w:ascii="Times New Roman" w:eastAsia="Times New Roman" w:hAnsi="Times New Roman" w:cs="Times New Roman"/>
      <w:sz w:val="20"/>
      <w:szCs w:val="20"/>
      <w:lang w:val="en-US"/>
    </w:rPr>
  </w:style>
  <w:style w:type="character" w:styleId="HTML">
    <w:name w:val="HTML Acronym"/>
    <w:basedOn w:val="a0"/>
    <w:rsid w:val="008D4E67"/>
  </w:style>
  <w:style w:type="character" w:styleId="HTML0">
    <w:name w:val="HTML Cite"/>
    <w:basedOn w:val="a0"/>
    <w:rsid w:val="008D4E67"/>
    <w:rPr>
      <w:i/>
      <w:iCs/>
    </w:rPr>
  </w:style>
  <w:style w:type="character" w:styleId="HTML1">
    <w:name w:val="HTML Code"/>
    <w:basedOn w:val="a0"/>
    <w:rsid w:val="008D4E67"/>
    <w:rPr>
      <w:rFonts w:ascii="Courier New" w:hAnsi="Courier New" w:cs="Courier New"/>
      <w:sz w:val="20"/>
      <w:szCs w:val="20"/>
    </w:rPr>
  </w:style>
  <w:style w:type="character" w:styleId="HTML2">
    <w:name w:val="HTML Definition"/>
    <w:basedOn w:val="a0"/>
    <w:rsid w:val="008D4E67"/>
    <w:rPr>
      <w:i/>
      <w:iCs/>
    </w:rPr>
  </w:style>
  <w:style w:type="character" w:styleId="HTML3">
    <w:name w:val="HTML Keyboard"/>
    <w:basedOn w:val="a0"/>
    <w:rsid w:val="008D4E67"/>
    <w:rPr>
      <w:rFonts w:ascii="Courier New" w:hAnsi="Courier New" w:cs="Courier New"/>
      <w:sz w:val="20"/>
      <w:szCs w:val="20"/>
    </w:rPr>
  </w:style>
  <w:style w:type="paragraph" w:styleId="HTML4">
    <w:name w:val="HTML Preformatted"/>
    <w:basedOn w:val="a"/>
    <w:link w:val="HTML5"/>
    <w:rsid w:val="008D4E67"/>
    <w:rPr>
      <w:rFonts w:ascii="Consolas" w:eastAsia="Times New Roman" w:hAnsi="Consolas"/>
    </w:rPr>
  </w:style>
  <w:style w:type="character" w:customStyle="1" w:styleId="HTML5">
    <w:name w:val="HTML 書式付き (文字)"/>
    <w:basedOn w:val="a0"/>
    <w:link w:val="HTML4"/>
    <w:rsid w:val="008D4E67"/>
    <w:rPr>
      <w:rFonts w:ascii="Consolas" w:eastAsia="Times New Roman" w:hAnsi="Consolas" w:cs="Times New Roman"/>
      <w:sz w:val="20"/>
      <w:szCs w:val="20"/>
      <w:lang w:val="en-US"/>
    </w:rPr>
  </w:style>
  <w:style w:type="character" w:styleId="HTML6">
    <w:name w:val="HTML Sample"/>
    <w:basedOn w:val="a0"/>
    <w:rsid w:val="008D4E67"/>
    <w:rPr>
      <w:rFonts w:ascii="Courier New" w:hAnsi="Courier New" w:cs="Courier New"/>
    </w:rPr>
  </w:style>
  <w:style w:type="character" w:styleId="HTML7">
    <w:name w:val="HTML Typewriter"/>
    <w:basedOn w:val="a0"/>
    <w:rsid w:val="008D4E67"/>
    <w:rPr>
      <w:rFonts w:ascii="Courier New" w:hAnsi="Courier New" w:cs="Courier New"/>
      <w:sz w:val="20"/>
      <w:szCs w:val="20"/>
    </w:rPr>
  </w:style>
  <w:style w:type="character" w:styleId="HTML8">
    <w:name w:val="HTML Variable"/>
    <w:basedOn w:val="a0"/>
    <w:rsid w:val="008D4E67"/>
    <w:rPr>
      <w:i/>
      <w:iCs/>
    </w:rPr>
  </w:style>
  <w:style w:type="character" w:styleId="af4">
    <w:name w:val="Hyperlink"/>
    <w:basedOn w:val="a0"/>
    <w:rsid w:val="008D4E67"/>
    <w:rPr>
      <w:color w:val="0000FF"/>
      <w:u w:val="single"/>
    </w:rPr>
  </w:style>
  <w:style w:type="paragraph" w:customStyle="1" w:styleId="InstructionsText">
    <w:name w:val="Instructions Text"/>
    <w:basedOn w:val="BaseText"/>
    <w:rsid w:val="008D4E67"/>
  </w:style>
  <w:style w:type="paragraph" w:customStyle="1" w:styleId="Overline">
    <w:name w:val="Overline"/>
    <w:basedOn w:val="BaseText"/>
    <w:rsid w:val="008D4E67"/>
  </w:style>
  <w:style w:type="paragraph" w:customStyle="1" w:styleId="IssueName">
    <w:name w:val="IssueName"/>
    <w:basedOn w:val="Overline"/>
    <w:rsid w:val="008D4E67"/>
  </w:style>
  <w:style w:type="paragraph" w:customStyle="1" w:styleId="Keywords">
    <w:name w:val="Keywords"/>
    <w:basedOn w:val="BaseText"/>
    <w:rsid w:val="008D4E67"/>
  </w:style>
  <w:style w:type="paragraph" w:customStyle="1" w:styleId="Level3Head">
    <w:name w:val="Level 3 Head"/>
    <w:basedOn w:val="BaseHeading"/>
    <w:rsid w:val="008D4E67"/>
    <w:pPr>
      <w:outlineLvl w:val="2"/>
    </w:pPr>
    <w:rPr>
      <w:sz w:val="24"/>
      <w:szCs w:val="24"/>
      <w:u w:val="single"/>
    </w:rPr>
  </w:style>
  <w:style w:type="paragraph" w:customStyle="1" w:styleId="Level4Head">
    <w:name w:val="Level 4 Head"/>
    <w:basedOn w:val="BaseHeading"/>
    <w:rsid w:val="008D4E67"/>
    <w:pPr>
      <w:ind w:left="346"/>
    </w:pPr>
    <w:rPr>
      <w:sz w:val="24"/>
      <w:szCs w:val="24"/>
    </w:rPr>
  </w:style>
  <w:style w:type="character" w:styleId="af5">
    <w:name w:val="line number"/>
    <w:basedOn w:val="a0"/>
    <w:rsid w:val="008D4E67"/>
  </w:style>
  <w:style w:type="paragraph" w:customStyle="1" w:styleId="Literaryquote">
    <w:name w:val="Literary quote"/>
    <w:basedOn w:val="BaseText"/>
    <w:rsid w:val="008D4E67"/>
    <w:pPr>
      <w:ind w:left="1440" w:right="1440"/>
    </w:pPr>
  </w:style>
  <w:style w:type="paragraph" w:customStyle="1" w:styleId="MaterialsText">
    <w:name w:val="Materials Text"/>
    <w:basedOn w:val="BaseText"/>
    <w:rsid w:val="008D4E67"/>
  </w:style>
  <w:style w:type="paragraph" w:customStyle="1" w:styleId="NoteInProof">
    <w:name w:val="NoteInProof"/>
    <w:basedOn w:val="BaseText"/>
    <w:rsid w:val="008D4E67"/>
  </w:style>
  <w:style w:type="paragraph" w:customStyle="1" w:styleId="Notes">
    <w:name w:val="Notes"/>
    <w:basedOn w:val="BaseText"/>
    <w:rsid w:val="008D4E67"/>
    <w:rPr>
      <w:i/>
    </w:rPr>
  </w:style>
  <w:style w:type="paragraph" w:customStyle="1" w:styleId="Notes-Helvetica">
    <w:name w:val="Notes-Helvetica"/>
    <w:basedOn w:val="BaseText"/>
    <w:rsid w:val="008D4E67"/>
    <w:rPr>
      <w:i/>
    </w:rPr>
  </w:style>
  <w:style w:type="paragraph" w:customStyle="1" w:styleId="NumberedInstructions">
    <w:name w:val="Numbered Instructions"/>
    <w:basedOn w:val="BaseText"/>
    <w:rsid w:val="008D4E67"/>
  </w:style>
  <w:style w:type="paragraph" w:customStyle="1" w:styleId="OutlineLevel1">
    <w:name w:val="OutlineLevel1"/>
    <w:basedOn w:val="BaseHeading"/>
    <w:rsid w:val="008D4E67"/>
    <w:rPr>
      <w:b/>
      <w:bCs/>
    </w:rPr>
  </w:style>
  <w:style w:type="paragraph" w:customStyle="1" w:styleId="OutlineLevel2">
    <w:name w:val="OutlineLevel2"/>
    <w:basedOn w:val="BaseHeading"/>
    <w:rsid w:val="008D4E67"/>
    <w:pPr>
      <w:ind w:left="360"/>
      <w:outlineLvl w:val="1"/>
    </w:pPr>
    <w:rPr>
      <w:b/>
      <w:bCs/>
      <w:sz w:val="24"/>
      <w:szCs w:val="24"/>
    </w:rPr>
  </w:style>
  <w:style w:type="paragraph" w:customStyle="1" w:styleId="OutlineLevel3">
    <w:name w:val="OutlineLevel3"/>
    <w:basedOn w:val="BaseHeading"/>
    <w:rsid w:val="008D4E67"/>
    <w:pPr>
      <w:ind w:left="720"/>
      <w:outlineLvl w:val="2"/>
    </w:pPr>
    <w:rPr>
      <w:b/>
      <w:bCs/>
      <w:sz w:val="24"/>
      <w:szCs w:val="24"/>
    </w:rPr>
  </w:style>
  <w:style w:type="character" w:styleId="af6">
    <w:name w:val="page number"/>
    <w:basedOn w:val="a0"/>
    <w:rsid w:val="008D4E67"/>
  </w:style>
  <w:style w:type="paragraph" w:customStyle="1" w:styleId="Preformat">
    <w:name w:val="Preformat"/>
    <w:basedOn w:val="BaseText"/>
    <w:rsid w:val="008D4E67"/>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8D4E67"/>
  </w:style>
  <w:style w:type="paragraph" w:customStyle="1" w:styleId="ProductInformation">
    <w:name w:val="ProductInformation"/>
    <w:basedOn w:val="BaseText"/>
    <w:rsid w:val="008D4E67"/>
  </w:style>
  <w:style w:type="paragraph" w:customStyle="1" w:styleId="ProductTitle">
    <w:name w:val="ProductTitle"/>
    <w:basedOn w:val="BaseText"/>
    <w:rsid w:val="008D4E67"/>
    <w:rPr>
      <w:b/>
      <w:bCs/>
    </w:rPr>
  </w:style>
  <w:style w:type="paragraph" w:customStyle="1" w:styleId="PublishedOnline">
    <w:name w:val="Published Online"/>
    <w:basedOn w:val="DateAccepted"/>
    <w:rsid w:val="008D4E67"/>
  </w:style>
  <w:style w:type="paragraph" w:customStyle="1" w:styleId="RecipeMaterials">
    <w:name w:val="Recipe Materials"/>
    <w:basedOn w:val="BaseText"/>
    <w:rsid w:val="008D4E67"/>
  </w:style>
  <w:style w:type="paragraph" w:customStyle="1" w:styleId="Refhead">
    <w:name w:val="Ref head"/>
    <w:basedOn w:val="BaseHeading"/>
    <w:rsid w:val="008D4E67"/>
    <w:pPr>
      <w:spacing w:before="120" w:after="120"/>
    </w:pPr>
    <w:rPr>
      <w:b/>
      <w:bCs/>
      <w:sz w:val="24"/>
      <w:szCs w:val="24"/>
    </w:rPr>
  </w:style>
  <w:style w:type="paragraph" w:customStyle="1" w:styleId="ReferenceNote">
    <w:name w:val="Reference Note"/>
    <w:basedOn w:val="Referencesandnotes"/>
    <w:rsid w:val="008D4E67"/>
  </w:style>
  <w:style w:type="paragraph" w:customStyle="1" w:styleId="ReferencesandnotesLong">
    <w:name w:val="References and notes Long"/>
    <w:basedOn w:val="BaseText"/>
    <w:rsid w:val="008D4E67"/>
    <w:pPr>
      <w:ind w:left="720" w:hanging="720"/>
    </w:pPr>
  </w:style>
  <w:style w:type="paragraph" w:customStyle="1" w:styleId="region">
    <w:name w:val="region"/>
    <w:basedOn w:val="BaseText"/>
    <w:rsid w:val="008D4E67"/>
    <w:pPr>
      <w:jc w:val="right"/>
    </w:pPr>
    <w:rPr>
      <w:color w:val="0000FF"/>
    </w:rPr>
  </w:style>
  <w:style w:type="paragraph" w:customStyle="1" w:styleId="RelatedArticle">
    <w:name w:val="RelatedArticle"/>
    <w:basedOn w:val="Referencesandnotes"/>
    <w:rsid w:val="008D4E67"/>
  </w:style>
  <w:style w:type="paragraph" w:customStyle="1" w:styleId="RunHead">
    <w:name w:val="RunHead"/>
    <w:basedOn w:val="BaseText"/>
    <w:rsid w:val="008D4E67"/>
  </w:style>
  <w:style w:type="paragraph" w:customStyle="1" w:styleId="SOMContent">
    <w:name w:val="SOMContent"/>
    <w:basedOn w:val="1stparatext"/>
    <w:rsid w:val="008D4E67"/>
  </w:style>
  <w:style w:type="paragraph" w:customStyle="1" w:styleId="SOMHead">
    <w:name w:val="SOMHead"/>
    <w:basedOn w:val="BaseHeading"/>
    <w:rsid w:val="008D4E67"/>
    <w:rPr>
      <w:b/>
      <w:sz w:val="24"/>
      <w:szCs w:val="24"/>
    </w:rPr>
  </w:style>
  <w:style w:type="paragraph" w:customStyle="1" w:styleId="Speaker">
    <w:name w:val="Speaker"/>
    <w:basedOn w:val="Paragraph"/>
    <w:rsid w:val="008D4E67"/>
    <w:pPr>
      <w:autoSpaceDE w:val="0"/>
      <w:autoSpaceDN w:val="0"/>
      <w:adjustRightInd w:val="0"/>
    </w:pPr>
    <w:rPr>
      <w:b/>
      <w:lang w:bidi="he-IL"/>
    </w:rPr>
  </w:style>
  <w:style w:type="paragraph" w:customStyle="1" w:styleId="Speech">
    <w:name w:val="Speech"/>
    <w:basedOn w:val="Paragraph"/>
    <w:rsid w:val="008D4E67"/>
    <w:pPr>
      <w:autoSpaceDE w:val="0"/>
      <w:autoSpaceDN w:val="0"/>
      <w:adjustRightInd w:val="0"/>
    </w:pPr>
    <w:rPr>
      <w:lang w:bidi="he-IL"/>
    </w:rPr>
  </w:style>
  <w:style w:type="character" w:styleId="af7">
    <w:name w:val="Strong"/>
    <w:basedOn w:val="a0"/>
    <w:uiPriority w:val="22"/>
    <w:qFormat/>
    <w:rsid w:val="008D4E67"/>
    <w:rPr>
      <w:b/>
      <w:bCs/>
    </w:rPr>
  </w:style>
  <w:style w:type="paragraph" w:customStyle="1" w:styleId="SX-Abstract">
    <w:name w:val="SX-Abstract"/>
    <w:basedOn w:val="a"/>
    <w:qFormat/>
    <w:rsid w:val="008D4E67"/>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8D4E67"/>
    <w:pPr>
      <w:spacing w:after="160" w:line="190" w:lineRule="exact"/>
    </w:pPr>
    <w:rPr>
      <w:rFonts w:ascii="BlissRegular" w:eastAsia="Times New Roman" w:hAnsi="BlissRegular"/>
      <w:sz w:val="16"/>
    </w:rPr>
  </w:style>
  <w:style w:type="paragraph" w:customStyle="1" w:styleId="SX-Articlehead">
    <w:name w:val="SX-Article head"/>
    <w:basedOn w:val="a"/>
    <w:qFormat/>
    <w:rsid w:val="008D4E67"/>
    <w:pPr>
      <w:spacing w:before="210" w:line="210" w:lineRule="exact"/>
      <w:ind w:firstLine="288"/>
      <w:jc w:val="both"/>
    </w:pPr>
    <w:rPr>
      <w:rFonts w:eastAsia="Times New Roman"/>
      <w:b/>
      <w:sz w:val="18"/>
    </w:rPr>
  </w:style>
  <w:style w:type="paragraph" w:customStyle="1" w:styleId="SX-Authornames">
    <w:name w:val="SX-Author names"/>
    <w:basedOn w:val="a"/>
    <w:rsid w:val="008D4E67"/>
    <w:pPr>
      <w:spacing w:after="120" w:line="210" w:lineRule="exact"/>
    </w:pPr>
    <w:rPr>
      <w:rFonts w:ascii="BlissMedium" w:eastAsia="Times New Roman" w:hAnsi="BlissMedium"/>
    </w:rPr>
  </w:style>
  <w:style w:type="paragraph" w:customStyle="1" w:styleId="SX-Bodytext">
    <w:name w:val="SX-Body text"/>
    <w:basedOn w:val="a"/>
    <w:next w:val="a"/>
    <w:rsid w:val="008D4E67"/>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8D4E67"/>
    <w:pPr>
      <w:ind w:firstLine="0"/>
    </w:pPr>
  </w:style>
  <w:style w:type="paragraph" w:customStyle="1" w:styleId="SX-Correspondence">
    <w:name w:val="SX-Correspondence"/>
    <w:basedOn w:val="SX-Affiliation"/>
    <w:qFormat/>
    <w:rsid w:val="008D4E67"/>
    <w:pPr>
      <w:spacing w:after="80"/>
    </w:pPr>
  </w:style>
  <w:style w:type="paragraph" w:customStyle="1" w:styleId="SX-Date">
    <w:name w:val="SX-Date"/>
    <w:basedOn w:val="a"/>
    <w:qFormat/>
    <w:rsid w:val="008D4E67"/>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8D4E67"/>
    <w:pPr>
      <w:autoSpaceDE w:val="0"/>
      <w:autoSpaceDN w:val="0"/>
      <w:adjustRightInd w:val="0"/>
      <w:spacing w:line="240" w:lineRule="auto"/>
      <w:jc w:val="center"/>
    </w:pPr>
  </w:style>
  <w:style w:type="paragraph" w:customStyle="1" w:styleId="SX-Legend">
    <w:name w:val="SX-Legend"/>
    <w:basedOn w:val="SX-Authornames"/>
    <w:rsid w:val="008D4E67"/>
    <w:pPr>
      <w:jc w:val="both"/>
    </w:pPr>
    <w:rPr>
      <w:sz w:val="18"/>
    </w:rPr>
  </w:style>
  <w:style w:type="paragraph" w:customStyle="1" w:styleId="SX-References">
    <w:name w:val="SX-References"/>
    <w:basedOn w:val="a"/>
    <w:rsid w:val="008D4E67"/>
    <w:pPr>
      <w:spacing w:line="190" w:lineRule="exact"/>
      <w:ind w:left="245" w:hanging="245"/>
      <w:jc w:val="both"/>
    </w:pPr>
    <w:rPr>
      <w:rFonts w:eastAsia="Times New Roman"/>
      <w:sz w:val="16"/>
    </w:rPr>
  </w:style>
  <w:style w:type="paragraph" w:customStyle="1" w:styleId="SX-RefHead">
    <w:name w:val="SX-RefHead"/>
    <w:basedOn w:val="a"/>
    <w:rsid w:val="008D4E67"/>
    <w:pPr>
      <w:spacing w:before="200" w:line="190" w:lineRule="exact"/>
    </w:pPr>
    <w:rPr>
      <w:rFonts w:eastAsia="Times New Roman"/>
      <w:b/>
      <w:sz w:val="16"/>
    </w:rPr>
  </w:style>
  <w:style w:type="character" w:customStyle="1" w:styleId="SX-reflink">
    <w:name w:val="SX-reflink"/>
    <w:basedOn w:val="a0"/>
    <w:uiPriority w:val="1"/>
    <w:qFormat/>
    <w:rsid w:val="008D4E67"/>
    <w:rPr>
      <w:color w:val="0000FF"/>
      <w:sz w:val="16"/>
      <w:u w:val="words"/>
      <w:bdr w:val="none" w:sz="0" w:space="0" w:color="auto"/>
      <w:shd w:val="clear" w:color="auto" w:fill="FFFFFF"/>
    </w:rPr>
  </w:style>
  <w:style w:type="paragraph" w:customStyle="1" w:styleId="SX-SOMHead">
    <w:name w:val="SX-SOMHead"/>
    <w:basedOn w:val="SX-RefHead"/>
    <w:rsid w:val="008D4E67"/>
  </w:style>
  <w:style w:type="paragraph" w:customStyle="1" w:styleId="SX-Tablehead">
    <w:name w:val="SX-Tablehead"/>
    <w:basedOn w:val="a"/>
    <w:qFormat/>
    <w:rsid w:val="008D4E67"/>
    <w:rPr>
      <w:rFonts w:eastAsia="Times New Roman"/>
      <w:szCs w:val="24"/>
    </w:rPr>
  </w:style>
  <w:style w:type="paragraph" w:customStyle="1" w:styleId="SX-Tablelegend">
    <w:name w:val="SX-Tablelegend"/>
    <w:basedOn w:val="a"/>
    <w:qFormat/>
    <w:rsid w:val="008D4E67"/>
    <w:pPr>
      <w:spacing w:line="190" w:lineRule="exact"/>
      <w:ind w:left="245" w:hanging="245"/>
      <w:jc w:val="both"/>
    </w:pPr>
    <w:rPr>
      <w:rFonts w:eastAsia="Times New Roman"/>
      <w:sz w:val="16"/>
    </w:rPr>
  </w:style>
  <w:style w:type="paragraph" w:customStyle="1" w:styleId="SX-Tabletext">
    <w:name w:val="SX-Tabletext"/>
    <w:basedOn w:val="a"/>
    <w:qFormat/>
    <w:rsid w:val="008D4E67"/>
    <w:pPr>
      <w:spacing w:line="210" w:lineRule="exact"/>
      <w:jc w:val="center"/>
    </w:pPr>
    <w:rPr>
      <w:rFonts w:eastAsia="Times New Roman"/>
      <w:sz w:val="18"/>
    </w:rPr>
  </w:style>
  <w:style w:type="paragraph" w:customStyle="1" w:styleId="SX-Tabletitle">
    <w:name w:val="SX-Tabletitle"/>
    <w:basedOn w:val="a"/>
    <w:qFormat/>
    <w:rsid w:val="008D4E67"/>
    <w:pPr>
      <w:spacing w:after="120" w:line="210" w:lineRule="exact"/>
      <w:jc w:val="both"/>
    </w:pPr>
    <w:rPr>
      <w:rFonts w:ascii="BlissMedium" w:eastAsia="Times New Roman" w:hAnsi="BlissMedium"/>
      <w:sz w:val="18"/>
    </w:rPr>
  </w:style>
  <w:style w:type="paragraph" w:customStyle="1" w:styleId="SX-Title">
    <w:name w:val="SX-Title"/>
    <w:basedOn w:val="a"/>
    <w:rsid w:val="008D4E67"/>
    <w:pPr>
      <w:spacing w:after="240" w:line="500" w:lineRule="exact"/>
    </w:pPr>
    <w:rPr>
      <w:rFonts w:ascii="BlissBold" w:eastAsia="Times New Roman" w:hAnsi="BlissBold"/>
      <w:b/>
      <w:sz w:val="44"/>
    </w:rPr>
  </w:style>
  <w:style w:type="paragraph" w:customStyle="1" w:styleId="Tablecolumnhead">
    <w:name w:val="Table column head"/>
    <w:basedOn w:val="BaseText"/>
    <w:rsid w:val="008D4E67"/>
    <w:pPr>
      <w:spacing w:before="0"/>
    </w:pPr>
  </w:style>
  <w:style w:type="paragraph" w:customStyle="1" w:styleId="Tabletext">
    <w:name w:val="Table text"/>
    <w:basedOn w:val="BaseText"/>
    <w:rsid w:val="008D4E67"/>
    <w:pPr>
      <w:spacing w:before="0"/>
    </w:pPr>
  </w:style>
  <w:style w:type="paragraph" w:customStyle="1" w:styleId="TableLegend">
    <w:name w:val="TableLegend"/>
    <w:basedOn w:val="BaseText"/>
    <w:rsid w:val="008D4E67"/>
    <w:pPr>
      <w:spacing w:before="0"/>
    </w:pPr>
  </w:style>
  <w:style w:type="paragraph" w:customStyle="1" w:styleId="TableTitle">
    <w:name w:val="TableTitle"/>
    <w:basedOn w:val="BaseHeading"/>
    <w:rsid w:val="008D4E67"/>
  </w:style>
  <w:style w:type="paragraph" w:customStyle="1" w:styleId="Teaser">
    <w:name w:val="Teaser"/>
    <w:basedOn w:val="BaseText"/>
    <w:rsid w:val="008D4E67"/>
  </w:style>
  <w:style w:type="paragraph" w:customStyle="1" w:styleId="TWIS">
    <w:name w:val="TWIS"/>
    <w:basedOn w:val="AbstractSummary"/>
    <w:rsid w:val="008D4E67"/>
    <w:pPr>
      <w:autoSpaceDE w:val="0"/>
      <w:autoSpaceDN w:val="0"/>
      <w:adjustRightInd w:val="0"/>
    </w:pPr>
  </w:style>
  <w:style w:type="paragraph" w:customStyle="1" w:styleId="TWISorEC">
    <w:name w:val="TWIS or EC"/>
    <w:basedOn w:val="a"/>
    <w:rsid w:val="008D4E67"/>
    <w:pPr>
      <w:spacing w:line="210" w:lineRule="exact"/>
    </w:pPr>
    <w:rPr>
      <w:rFonts w:ascii="BlissRegular" w:eastAsia="Times New Roman" w:hAnsi="BlissRegular"/>
      <w:sz w:val="19"/>
    </w:rPr>
  </w:style>
  <w:style w:type="paragraph" w:customStyle="1" w:styleId="work-sector">
    <w:name w:val="work-sector"/>
    <w:basedOn w:val="BaseText"/>
    <w:rsid w:val="008D4E67"/>
    <w:pPr>
      <w:jc w:val="right"/>
    </w:pPr>
    <w:rPr>
      <w:color w:val="003300"/>
    </w:rPr>
  </w:style>
  <w:style w:type="paragraph" w:customStyle="1" w:styleId="DOI">
    <w:name w:val="DOI"/>
    <w:basedOn w:val="DateAccepted"/>
    <w:qFormat/>
    <w:rsid w:val="008D4E67"/>
  </w:style>
  <w:style w:type="character" w:customStyle="1" w:styleId="UnresolvedMention1">
    <w:name w:val="Unresolved Mention1"/>
    <w:basedOn w:val="a0"/>
    <w:uiPriority w:val="99"/>
    <w:semiHidden/>
    <w:unhideWhenUsed/>
    <w:rsid w:val="008D4E67"/>
    <w:rPr>
      <w:color w:val="808080"/>
      <w:shd w:val="clear" w:color="auto" w:fill="E6E6E6"/>
    </w:rPr>
  </w:style>
  <w:style w:type="paragraph" w:styleId="af8">
    <w:name w:val="List Paragraph"/>
    <w:basedOn w:val="a"/>
    <w:uiPriority w:val="34"/>
    <w:qFormat/>
    <w:rsid w:val="008D4E67"/>
    <w:pPr>
      <w:widowControl w:val="0"/>
      <w:ind w:leftChars="400" w:left="840"/>
      <w:jc w:val="both"/>
    </w:pPr>
    <w:rPr>
      <w:rFonts w:eastAsia="ヒラギノ明朝 Pro W3"/>
      <w:kern w:val="2"/>
      <w:lang w:eastAsia="ja-JP"/>
    </w:rPr>
  </w:style>
  <w:style w:type="character" w:customStyle="1" w:styleId="eop">
    <w:name w:val="eop"/>
    <w:basedOn w:val="a0"/>
    <w:rsid w:val="008D4E67"/>
  </w:style>
  <w:style w:type="character" w:styleId="af9">
    <w:name w:val="Placeholder Text"/>
    <w:basedOn w:val="a0"/>
    <w:uiPriority w:val="99"/>
    <w:semiHidden/>
    <w:rsid w:val="008D4E67"/>
    <w:rPr>
      <w:color w:val="808080"/>
    </w:rPr>
  </w:style>
  <w:style w:type="character" w:customStyle="1" w:styleId="Hyperlink0">
    <w:name w:val="Hyperlink.0"/>
    <w:basedOn w:val="a0"/>
    <w:rsid w:val="008D4E67"/>
    <w:rPr>
      <w:color w:val="0000FF"/>
      <w:u w:val="single" w:color="0000FF"/>
    </w:rPr>
  </w:style>
  <w:style w:type="paragraph" w:styleId="afa">
    <w:name w:val="Revision"/>
    <w:hidden/>
    <w:uiPriority w:val="99"/>
    <w:rsid w:val="008D4E67"/>
    <w:pPr>
      <w:spacing w:after="0" w:line="240" w:lineRule="auto"/>
    </w:pPr>
    <w:rPr>
      <w:rFonts w:ascii="Times New Roman" w:eastAsia="ヒラギノ明朝 Pro W3" w:hAnsi="Times New Roman" w:cs="Times New Roman"/>
      <w:kern w:val="2"/>
      <w:sz w:val="20"/>
      <w:szCs w:val="20"/>
      <w:lang w:val="en-US" w:eastAsia="ja-JP"/>
    </w:rPr>
  </w:style>
  <w:style w:type="table" w:styleId="afb">
    <w:name w:val="Table Grid"/>
    <w:basedOn w:val="a1"/>
    <w:uiPriority w:val="59"/>
    <w:rsid w:val="008D4E67"/>
    <w:pPr>
      <w:spacing w:after="0" w:line="240" w:lineRule="auto"/>
    </w:pPr>
    <w:rPr>
      <w:rFonts w:ascii="Times New Roman" w:eastAsia="ＭＳ 明朝" w:hAnsi="Times New Roman" w:cs="ＭＳ 明朝"/>
      <w:kern w:val="2"/>
      <w:sz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8D4E67"/>
  </w:style>
  <w:style w:type="paragraph" w:customStyle="1" w:styleId="SMHeading">
    <w:name w:val="SM Heading"/>
    <w:basedOn w:val="1"/>
    <w:qFormat/>
    <w:rsid w:val="008D4E67"/>
  </w:style>
  <w:style w:type="paragraph" w:customStyle="1" w:styleId="SMSubheading">
    <w:name w:val="SM Subheading"/>
    <w:basedOn w:val="a"/>
    <w:qFormat/>
    <w:rsid w:val="008D4E67"/>
    <w:rPr>
      <w:sz w:val="24"/>
      <w:u w:val="words"/>
    </w:rPr>
  </w:style>
  <w:style w:type="paragraph" w:customStyle="1" w:styleId="SMText">
    <w:name w:val="SM Text"/>
    <w:basedOn w:val="a"/>
    <w:qFormat/>
    <w:rsid w:val="008D4E67"/>
    <w:pPr>
      <w:ind w:firstLine="480"/>
    </w:pPr>
    <w:rPr>
      <w:sz w:val="24"/>
    </w:rPr>
  </w:style>
  <w:style w:type="paragraph" w:customStyle="1" w:styleId="SMcaption">
    <w:name w:val="SM caption"/>
    <w:basedOn w:val="SMText"/>
    <w:qFormat/>
    <w:rsid w:val="008D4E67"/>
    <w:pPr>
      <w:ind w:firstLine="0"/>
    </w:pPr>
  </w:style>
  <w:style w:type="paragraph" w:styleId="afc">
    <w:name w:val="Bibliography"/>
    <w:basedOn w:val="a"/>
    <w:next w:val="a"/>
    <w:uiPriority w:val="37"/>
    <w:rsid w:val="008D4E67"/>
    <w:rPr>
      <w:sz w:val="24"/>
    </w:rPr>
  </w:style>
  <w:style w:type="paragraph" w:styleId="afd">
    <w:name w:val="Block Text"/>
    <w:basedOn w:val="a"/>
    <w:semiHidden/>
    <w:rsid w:val="008D4E67"/>
    <w:pPr>
      <w:spacing w:after="120"/>
      <w:ind w:left="1440" w:right="1440"/>
    </w:pPr>
    <w:rPr>
      <w:sz w:val="24"/>
    </w:rPr>
  </w:style>
  <w:style w:type="paragraph" w:styleId="afe">
    <w:name w:val="Body Text"/>
    <w:basedOn w:val="a"/>
    <w:link w:val="aff"/>
    <w:semiHidden/>
    <w:rsid w:val="008D4E67"/>
    <w:pPr>
      <w:spacing w:after="120"/>
    </w:pPr>
    <w:rPr>
      <w:sz w:val="24"/>
    </w:rPr>
  </w:style>
  <w:style w:type="character" w:customStyle="1" w:styleId="aff">
    <w:name w:val="本文 (文字)"/>
    <w:basedOn w:val="a0"/>
    <w:link w:val="afe"/>
    <w:semiHidden/>
    <w:rsid w:val="008D4E67"/>
    <w:rPr>
      <w:rFonts w:ascii="Times New Roman" w:eastAsiaTheme="minorEastAsia" w:hAnsi="Times New Roman" w:cs="Times New Roman"/>
      <w:sz w:val="24"/>
      <w:szCs w:val="20"/>
      <w:lang w:val="en-US"/>
    </w:rPr>
  </w:style>
  <w:style w:type="paragraph" w:styleId="21">
    <w:name w:val="Body Text 2"/>
    <w:basedOn w:val="a"/>
    <w:link w:val="22"/>
    <w:semiHidden/>
    <w:rsid w:val="008D4E67"/>
    <w:pPr>
      <w:spacing w:after="120" w:line="480" w:lineRule="auto"/>
    </w:pPr>
    <w:rPr>
      <w:sz w:val="24"/>
    </w:rPr>
  </w:style>
  <w:style w:type="character" w:customStyle="1" w:styleId="22">
    <w:name w:val="本文 2 (文字)"/>
    <w:basedOn w:val="a0"/>
    <w:link w:val="21"/>
    <w:semiHidden/>
    <w:rsid w:val="008D4E67"/>
    <w:rPr>
      <w:rFonts w:ascii="Times New Roman" w:eastAsiaTheme="minorEastAsia" w:hAnsi="Times New Roman" w:cs="Times New Roman"/>
      <w:sz w:val="24"/>
      <w:szCs w:val="20"/>
      <w:lang w:val="en-US"/>
    </w:rPr>
  </w:style>
  <w:style w:type="paragraph" w:styleId="31">
    <w:name w:val="Body Text 3"/>
    <w:basedOn w:val="a"/>
    <w:link w:val="32"/>
    <w:semiHidden/>
    <w:rsid w:val="008D4E67"/>
    <w:pPr>
      <w:spacing w:after="120"/>
    </w:pPr>
    <w:rPr>
      <w:sz w:val="16"/>
      <w:szCs w:val="16"/>
    </w:rPr>
  </w:style>
  <w:style w:type="character" w:customStyle="1" w:styleId="32">
    <w:name w:val="本文 3 (文字)"/>
    <w:basedOn w:val="a0"/>
    <w:link w:val="31"/>
    <w:semiHidden/>
    <w:rsid w:val="008D4E67"/>
    <w:rPr>
      <w:rFonts w:ascii="Times New Roman" w:eastAsiaTheme="minorEastAsia" w:hAnsi="Times New Roman" w:cs="Times New Roman"/>
      <w:sz w:val="16"/>
      <w:szCs w:val="16"/>
      <w:lang w:val="en-US"/>
    </w:rPr>
  </w:style>
  <w:style w:type="paragraph" w:styleId="aff0">
    <w:name w:val="Body Text First Indent"/>
    <w:basedOn w:val="afe"/>
    <w:link w:val="aff1"/>
    <w:semiHidden/>
    <w:rsid w:val="008D4E67"/>
    <w:pPr>
      <w:ind w:firstLine="210"/>
    </w:pPr>
  </w:style>
  <w:style w:type="character" w:customStyle="1" w:styleId="aff1">
    <w:name w:val="本文字下げ (文字)"/>
    <w:basedOn w:val="aff"/>
    <w:link w:val="aff0"/>
    <w:semiHidden/>
    <w:rsid w:val="008D4E67"/>
    <w:rPr>
      <w:rFonts w:ascii="Times New Roman" w:eastAsiaTheme="minorEastAsia" w:hAnsi="Times New Roman" w:cs="Times New Roman"/>
      <w:sz w:val="24"/>
      <w:szCs w:val="20"/>
      <w:lang w:val="en-US"/>
    </w:rPr>
  </w:style>
  <w:style w:type="paragraph" w:styleId="aff2">
    <w:name w:val="Body Text Indent"/>
    <w:basedOn w:val="a"/>
    <w:link w:val="aff3"/>
    <w:semiHidden/>
    <w:rsid w:val="008D4E67"/>
    <w:pPr>
      <w:spacing w:after="120"/>
      <w:ind w:left="360"/>
    </w:pPr>
    <w:rPr>
      <w:sz w:val="24"/>
    </w:rPr>
  </w:style>
  <w:style w:type="character" w:customStyle="1" w:styleId="aff3">
    <w:name w:val="本文インデント (文字)"/>
    <w:basedOn w:val="a0"/>
    <w:link w:val="aff2"/>
    <w:semiHidden/>
    <w:rsid w:val="008D4E67"/>
    <w:rPr>
      <w:rFonts w:ascii="Times New Roman" w:eastAsiaTheme="minorEastAsia" w:hAnsi="Times New Roman" w:cs="Times New Roman"/>
      <w:sz w:val="24"/>
      <w:szCs w:val="20"/>
      <w:lang w:val="en-US"/>
    </w:rPr>
  </w:style>
  <w:style w:type="paragraph" w:styleId="23">
    <w:name w:val="Body Text First Indent 2"/>
    <w:basedOn w:val="aff2"/>
    <w:link w:val="24"/>
    <w:semiHidden/>
    <w:rsid w:val="008D4E67"/>
    <w:pPr>
      <w:ind w:firstLine="210"/>
    </w:pPr>
  </w:style>
  <w:style w:type="character" w:customStyle="1" w:styleId="24">
    <w:name w:val="本文字下げ 2 (文字)"/>
    <w:basedOn w:val="aff3"/>
    <w:link w:val="23"/>
    <w:semiHidden/>
    <w:rsid w:val="008D4E67"/>
    <w:rPr>
      <w:rFonts w:ascii="Times New Roman" w:eastAsiaTheme="minorEastAsia" w:hAnsi="Times New Roman" w:cs="Times New Roman"/>
      <w:sz w:val="24"/>
      <w:szCs w:val="20"/>
      <w:lang w:val="en-US"/>
    </w:rPr>
  </w:style>
  <w:style w:type="paragraph" w:styleId="25">
    <w:name w:val="Body Text Indent 2"/>
    <w:basedOn w:val="a"/>
    <w:link w:val="26"/>
    <w:semiHidden/>
    <w:rsid w:val="008D4E67"/>
    <w:pPr>
      <w:spacing w:after="120" w:line="480" w:lineRule="auto"/>
      <w:ind w:left="360"/>
    </w:pPr>
    <w:rPr>
      <w:sz w:val="24"/>
    </w:rPr>
  </w:style>
  <w:style w:type="character" w:customStyle="1" w:styleId="26">
    <w:name w:val="本文インデント 2 (文字)"/>
    <w:basedOn w:val="a0"/>
    <w:link w:val="25"/>
    <w:semiHidden/>
    <w:rsid w:val="008D4E67"/>
    <w:rPr>
      <w:rFonts w:ascii="Times New Roman" w:eastAsiaTheme="minorEastAsia" w:hAnsi="Times New Roman" w:cs="Times New Roman"/>
      <w:sz w:val="24"/>
      <w:szCs w:val="20"/>
      <w:lang w:val="en-US"/>
    </w:rPr>
  </w:style>
  <w:style w:type="paragraph" w:styleId="33">
    <w:name w:val="Body Text Indent 3"/>
    <w:basedOn w:val="a"/>
    <w:link w:val="34"/>
    <w:semiHidden/>
    <w:rsid w:val="008D4E67"/>
    <w:pPr>
      <w:spacing w:after="120"/>
      <w:ind w:left="360"/>
    </w:pPr>
    <w:rPr>
      <w:sz w:val="16"/>
      <w:szCs w:val="16"/>
    </w:rPr>
  </w:style>
  <w:style w:type="character" w:customStyle="1" w:styleId="34">
    <w:name w:val="本文インデント 3 (文字)"/>
    <w:basedOn w:val="a0"/>
    <w:link w:val="33"/>
    <w:semiHidden/>
    <w:rsid w:val="008D4E67"/>
    <w:rPr>
      <w:rFonts w:ascii="Times New Roman" w:eastAsiaTheme="minorEastAsia" w:hAnsi="Times New Roman" w:cs="Times New Roman"/>
      <w:sz w:val="16"/>
      <w:szCs w:val="16"/>
      <w:lang w:val="en-US"/>
    </w:rPr>
  </w:style>
  <w:style w:type="paragraph" w:styleId="aff4">
    <w:name w:val="caption"/>
    <w:basedOn w:val="a"/>
    <w:next w:val="a"/>
    <w:semiHidden/>
    <w:qFormat/>
    <w:rsid w:val="008D4E67"/>
    <w:rPr>
      <w:b/>
      <w:bCs/>
    </w:rPr>
  </w:style>
  <w:style w:type="paragraph" w:styleId="aff5">
    <w:name w:val="Closing"/>
    <w:basedOn w:val="a"/>
    <w:link w:val="aff6"/>
    <w:semiHidden/>
    <w:rsid w:val="008D4E67"/>
    <w:pPr>
      <w:ind w:left="4320"/>
    </w:pPr>
    <w:rPr>
      <w:sz w:val="24"/>
    </w:rPr>
  </w:style>
  <w:style w:type="character" w:customStyle="1" w:styleId="aff6">
    <w:name w:val="結語 (文字)"/>
    <w:basedOn w:val="a0"/>
    <w:link w:val="aff5"/>
    <w:semiHidden/>
    <w:rsid w:val="008D4E67"/>
    <w:rPr>
      <w:rFonts w:ascii="Times New Roman" w:eastAsiaTheme="minorEastAsia" w:hAnsi="Times New Roman" w:cs="Times New Roman"/>
      <w:sz w:val="24"/>
      <w:szCs w:val="20"/>
      <w:lang w:val="en-US"/>
    </w:rPr>
  </w:style>
  <w:style w:type="paragraph" w:styleId="aff7">
    <w:name w:val="Date"/>
    <w:basedOn w:val="a"/>
    <w:next w:val="a"/>
    <w:link w:val="aff8"/>
    <w:semiHidden/>
    <w:rsid w:val="008D4E67"/>
    <w:rPr>
      <w:sz w:val="24"/>
    </w:rPr>
  </w:style>
  <w:style w:type="character" w:customStyle="1" w:styleId="aff8">
    <w:name w:val="日付 (文字)"/>
    <w:basedOn w:val="a0"/>
    <w:link w:val="aff7"/>
    <w:semiHidden/>
    <w:rsid w:val="008D4E67"/>
    <w:rPr>
      <w:rFonts w:ascii="Times New Roman" w:eastAsiaTheme="minorEastAsia" w:hAnsi="Times New Roman" w:cs="Times New Roman"/>
      <w:sz w:val="24"/>
      <w:szCs w:val="20"/>
      <w:lang w:val="en-US"/>
    </w:rPr>
  </w:style>
  <w:style w:type="paragraph" w:styleId="aff9">
    <w:name w:val="Document Map"/>
    <w:basedOn w:val="a"/>
    <w:link w:val="affa"/>
    <w:semiHidden/>
    <w:rsid w:val="008D4E67"/>
    <w:rPr>
      <w:rFonts w:ascii="Tahoma" w:hAnsi="Tahoma" w:cs="Tahoma"/>
      <w:sz w:val="16"/>
      <w:szCs w:val="16"/>
    </w:rPr>
  </w:style>
  <w:style w:type="character" w:customStyle="1" w:styleId="affa">
    <w:name w:val="見出しマップ (文字)"/>
    <w:basedOn w:val="a0"/>
    <w:link w:val="aff9"/>
    <w:semiHidden/>
    <w:rsid w:val="008D4E67"/>
    <w:rPr>
      <w:rFonts w:ascii="Tahoma" w:eastAsiaTheme="minorEastAsia" w:hAnsi="Tahoma" w:cs="Tahoma"/>
      <w:sz w:val="16"/>
      <w:szCs w:val="16"/>
      <w:lang w:val="en-US"/>
    </w:rPr>
  </w:style>
  <w:style w:type="paragraph" w:styleId="affb">
    <w:name w:val="E-mail Signature"/>
    <w:basedOn w:val="a"/>
    <w:link w:val="affc"/>
    <w:semiHidden/>
    <w:rsid w:val="008D4E67"/>
    <w:rPr>
      <w:sz w:val="24"/>
    </w:rPr>
  </w:style>
  <w:style w:type="character" w:customStyle="1" w:styleId="affc">
    <w:name w:val="電子メール署名 (文字)"/>
    <w:basedOn w:val="a0"/>
    <w:link w:val="affb"/>
    <w:semiHidden/>
    <w:rsid w:val="008D4E67"/>
    <w:rPr>
      <w:rFonts w:ascii="Times New Roman" w:eastAsiaTheme="minorEastAsia" w:hAnsi="Times New Roman" w:cs="Times New Roman"/>
      <w:sz w:val="24"/>
      <w:szCs w:val="20"/>
      <w:lang w:val="en-US"/>
    </w:rPr>
  </w:style>
  <w:style w:type="paragraph" w:styleId="affd">
    <w:name w:val="envelope address"/>
    <w:basedOn w:val="a"/>
    <w:semiHidden/>
    <w:rsid w:val="008D4E67"/>
    <w:pPr>
      <w:framePr w:w="7920" w:h="1980" w:hRule="exact" w:hSpace="180" w:wrap="auto" w:hAnchor="page" w:xAlign="center" w:yAlign="bottom"/>
      <w:ind w:left="2880"/>
    </w:pPr>
    <w:rPr>
      <w:rFonts w:ascii="Cambria" w:hAnsi="Cambria"/>
      <w:sz w:val="24"/>
      <w:szCs w:val="24"/>
    </w:rPr>
  </w:style>
  <w:style w:type="paragraph" w:styleId="affe">
    <w:name w:val="envelope return"/>
    <w:basedOn w:val="a"/>
    <w:semiHidden/>
    <w:rsid w:val="008D4E67"/>
    <w:rPr>
      <w:rFonts w:ascii="Cambria" w:hAnsi="Cambria"/>
    </w:rPr>
  </w:style>
  <w:style w:type="paragraph" w:styleId="afff">
    <w:name w:val="footnote text"/>
    <w:basedOn w:val="a"/>
    <w:link w:val="afff0"/>
    <w:semiHidden/>
    <w:rsid w:val="008D4E67"/>
  </w:style>
  <w:style w:type="character" w:customStyle="1" w:styleId="afff0">
    <w:name w:val="脚注文字列 (文字)"/>
    <w:basedOn w:val="a0"/>
    <w:link w:val="afff"/>
    <w:semiHidden/>
    <w:rsid w:val="008D4E67"/>
    <w:rPr>
      <w:rFonts w:ascii="Times New Roman" w:eastAsiaTheme="minorEastAsia" w:hAnsi="Times New Roman" w:cs="Times New Roman"/>
      <w:sz w:val="20"/>
      <w:szCs w:val="20"/>
      <w:lang w:val="en-US"/>
    </w:rPr>
  </w:style>
  <w:style w:type="paragraph" w:styleId="HTML9">
    <w:name w:val="HTML Address"/>
    <w:basedOn w:val="a"/>
    <w:link w:val="HTMLa"/>
    <w:semiHidden/>
    <w:rsid w:val="008D4E67"/>
    <w:rPr>
      <w:i/>
      <w:iCs/>
      <w:sz w:val="24"/>
    </w:rPr>
  </w:style>
  <w:style w:type="character" w:customStyle="1" w:styleId="HTMLa">
    <w:name w:val="HTML アドレス (文字)"/>
    <w:basedOn w:val="a0"/>
    <w:link w:val="HTML9"/>
    <w:semiHidden/>
    <w:rsid w:val="008D4E67"/>
    <w:rPr>
      <w:rFonts w:ascii="Times New Roman" w:eastAsiaTheme="minorEastAsia" w:hAnsi="Times New Roman" w:cs="Times New Roman"/>
      <w:i/>
      <w:iCs/>
      <w:sz w:val="24"/>
      <w:szCs w:val="20"/>
      <w:lang w:val="en-US"/>
    </w:rPr>
  </w:style>
  <w:style w:type="paragraph" w:styleId="12">
    <w:name w:val="index 1"/>
    <w:basedOn w:val="a"/>
    <w:next w:val="a"/>
    <w:autoRedefine/>
    <w:semiHidden/>
    <w:rsid w:val="008D4E67"/>
    <w:pPr>
      <w:ind w:left="240" w:hanging="240"/>
    </w:pPr>
    <w:rPr>
      <w:sz w:val="24"/>
    </w:rPr>
  </w:style>
  <w:style w:type="paragraph" w:styleId="27">
    <w:name w:val="index 2"/>
    <w:basedOn w:val="a"/>
    <w:next w:val="a"/>
    <w:autoRedefine/>
    <w:semiHidden/>
    <w:rsid w:val="008D4E67"/>
    <w:pPr>
      <w:ind w:left="480" w:hanging="240"/>
    </w:pPr>
    <w:rPr>
      <w:sz w:val="24"/>
    </w:rPr>
  </w:style>
  <w:style w:type="paragraph" w:styleId="35">
    <w:name w:val="index 3"/>
    <w:basedOn w:val="a"/>
    <w:next w:val="a"/>
    <w:autoRedefine/>
    <w:semiHidden/>
    <w:rsid w:val="008D4E67"/>
    <w:pPr>
      <w:ind w:left="720" w:hanging="240"/>
    </w:pPr>
    <w:rPr>
      <w:sz w:val="24"/>
    </w:rPr>
  </w:style>
  <w:style w:type="paragraph" w:styleId="41">
    <w:name w:val="index 4"/>
    <w:basedOn w:val="a"/>
    <w:next w:val="a"/>
    <w:autoRedefine/>
    <w:semiHidden/>
    <w:rsid w:val="008D4E67"/>
    <w:pPr>
      <w:ind w:left="960" w:hanging="240"/>
    </w:pPr>
    <w:rPr>
      <w:sz w:val="24"/>
    </w:rPr>
  </w:style>
  <w:style w:type="paragraph" w:styleId="51">
    <w:name w:val="index 5"/>
    <w:basedOn w:val="a"/>
    <w:next w:val="a"/>
    <w:autoRedefine/>
    <w:semiHidden/>
    <w:rsid w:val="008D4E67"/>
    <w:pPr>
      <w:ind w:left="1200" w:hanging="240"/>
    </w:pPr>
    <w:rPr>
      <w:sz w:val="24"/>
    </w:rPr>
  </w:style>
  <w:style w:type="paragraph" w:styleId="61">
    <w:name w:val="index 6"/>
    <w:basedOn w:val="a"/>
    <w:next w:val="a"/>
    <w:autoRedefine/>
    <w:semiHidden/>
    <w:rsid w:val="008D4E67"/>
    <w:pPr>
      <w:ind w:left="1440" w:hanging="240"/>
    </w:pPr>
    <w:rPr>
      <w:sz w:val="24"/>
    </w:rPr>
  </w:style>
  <w:style w:type="paragraph" w:styleId="71">
    <w:name w:val="index 7"/>
    <w:basedOn w:val="a"/>
    <w:next w:val="a"/>
    <w:autoRedefine/>
    <w:semiHidden/>
    <w:rsid w:val="008D4E67"/>
    <w:pPr>
      <w:ind w:left="1680" w:hanging="240"/>
    </w:pPr>
    <w:rPr>
      <w:sz w:val="24"/>
    </w:rPr>
  </w:style>
  <w:style w:type="paragraph" w:styleId="81">
    <w:name w:val="index 8"/>
    <w:basedOn w:val="a"/>
    <w:next w:val="a"/>
    <w:autoRedefine/>
    <w:semiHidden/>
    <w:rsid w:val="008D4E67"/>
    <w:pPr>
      <w:ind w:left="1920" w:hanging="240"/>
    </w:pPr>
    <w:rPr>
      <w:sz w:val="24"/>
    </w:rPr>
  </w:style>
  <w:style w:type="paragraph" w:styleId="91">
    <w:name w:val="index 9"/>
    <w:basedOn w:val="a"/>
    <w:next w:val="a"/>
    <w:autoRedefine/>
    <w:semiHidden/>
    <w:rsid w:val="008D4E67"/>
    <w:pPr>
      <w:ind w:left="2160" w:hanging="240"/>
    </w:pPr>
    <w:rPr>
      <w:sz w:val="24"/>
    </w:rPr>
  </w:style>
  <w:style w:type="paragraph" w:styleId="afff1">
    <w:name w:val="index heading"/>
    <w:basedOn w:val="a"/>
    <w:next w:val="12"/>
    <w:semiHidden/>
    <w:rsid w:val="008D4E67"/>
    <w:rPr>
      <w:rFonts w:ascii="Cambria" w:hAnsi="Cambria"/>
      <w:b/>
      <w:bCs/>
      <w:sz w:val="24"/>
    </w:rPr>
  </w:style>
  <w:style w:type="paragraph" w:styleId="28">
    <w:name w:val="Intense Quote"/>
    <w:basedOn w:val="a"/>
    <w:next w:val="a"/>
    <w:link w:val="29"/>
    <w:uiPriority w:val="30"/>
    <w:qFormat/>
    <w:rsid w:val="008D4E67"/>
    <w:pPr>
      <w:pBdr>
        <w:bottom w:val="single" w:sz="4" w:space="4" w:color="4F81BD"/>
      </w:pBdr>
      <w:spacing w:before="200" w:after="280"/>
      <w:ind w:left="936" w:right="936"/>
    </w:pPr>
    <w:rPr>
      <w:b/>
      <w:bCs/>
      <w:i/>
      <w:iCs/>
      <w:color w:val="4F81BD"/>
      <w:sz w:val="24"/>
    </w:rPr>
  </w:style>
  <w:style w:type="character" w:customStyle="1" w:styleId="29">
    <w:name w:val="引用文 2 (文字)"/>
    <w:basedOn w:val="a0"/>
    <w:link w:val="28"/>
    <w:uiPriority w:val="30"/>
    <w:rsid w:val="008D4E67"/>
    <w:rPr>
      <w:rFonts w:ascii="Times New Roman" w:eastAsiaTheme="minorEastAsia" w:hAnsi="Times New Roman" w:cs="Times New Roman"/>
      <w:b/>
      <w:bCs/>
      <w:i/>
      <w:iCs/>
      <w:color w:val="4F81BD"/>
      <w:sz w:val="24"/>
      <w:szCs w:val="20"/>
      <w:lang w:val="en-US"/>
    </w:rPr>
  </w:style>
  <w:style w:type="paragraph" w:styleId="afff2">
    <w:name w:val="List"/>
    <w:basedOn w:val="a"/>
    <w:semiHidden/>
    <w:rsid w:val="008D4E67"/>
    <w:pPr>
      <w:ind w:left="360" w:hanging="360"/>
      <w:contextualSpacing/>
    </w:pPr>
    <w:rPr>
      <w:sz w:val="24"/>
    </w:rPr>
  </w:style>
  <w:style w:type="paragraph" w:styleId="2a">
    <w:name w:val="List 2"/>
    <w:basedOn w:val="a"/>
    <w:semiHidden/>
    <w:rsid w:val="008D4E67"/>
    <w:pPr>
      <w:ind w:left="720" w:hanging="360"/>
      <w:contextualSpacing/>
    </w:pPr>
    <w:rPr>
      <w:sz w:val="24"/>
    </w:rPr>
  </w:style>
  <w:style w:type="paragraph" w:styleId="36">
    <w:name w:val="List 3"/>
    <w:basedOn w:val="a"/>
    <w:semiHidden/>
    <w:rsid w:val="008D4E67"/>
    <w:pPr>
      <w:ind w:left="1080" w:hanging="360"/>
      <w:contextualSpacing/>
    </w:pPr>
    <w:rPr>
      <w:sz w:val="24"/>
    </w:rPr>
  </w:style>
  <w:style w:type="paragraph" w:styleId="42">
    <w:name w:val="List 4"/>
    <w:basedOn w:val="a"/>
    <w:semiHidden/>
    <w:rsid w:val="008D4E67"/>
    <w:pPr>
      <w:ind w:left="1440" w:hanging="360"/>
      <w:contextualSpacing/>
    </w:pPr>
    <w:rPr>
      <w:sz w:val="24"/>
    </w:rPr>
  </w:style>
  <w:style w:type="paragraph" w:styleId="52">
    <w:name w:val="List 5"/>
    <w:basedOn w:val="a"/>
    <w:semiHidden/>
    <w:rsid w:val="008D4E67"/>
    <w:pPr>
      <w:ind w:left="1800" w:hanging="360"/>
      <w:contextualSpacing/>
    </w:pPr>
    <w:rPr>
      <w:sz w:val="24"/>
    </w:rPr>
  </w:style>
  <w:style w:type="paragraph" w:styleId="afff3">
    <w:name w:val="List Bullet"/>
    <w:basedOn w:val="a"/>
    <w:semiHidden/>
    <w:rsid w:val="008D4E67"/>
    <w:pPr>
      <w:tabs>
        <w:tab w:val="num" w:pos="360"/>
      </w:tabs>
      <w:ind w:left="360" w:hanging="360"/>
      <w:contextualSpacing/>
    </w:pPr>
    <w:rPr>
      <w:sz w:val="24"/>
    </w:rPr>
  </w:style>
  <w:style w:type="paragraph" w:styleId="2b">
    <w:name w:val="List Bullet 2"/>
    <w:basedOn w:val="a"/>
    <w:semiHidden/>
    <w:rsid w:val="008D4E67"/>
    <w:pPr>
      <w:tabs>
        <w:tab w:val="num" w:pos="720"/>
      </w:tabs>
      <w:ind w:left="720" w:hanging="360"/>
      <w:contextualSpacing/>
    </w:pPr>
    <w:rPr>
      <w:sz w:val="24"/>
    </w:rPr>
  </w:style>
  <w:style w:type="paragraph" w:styleId="37">
    <w:name w:val="List Bullet 3"/>
    <w:basedOn w:val="a"/>
    <w:semiHidden/>
    <w:rsid w:val="008D4E67"/>
    <w:pPr>
      <w:tabs>
        <w:tab w:val="num" w:pos="1080"/>
      </w:tabs>
      <w:ind w:left="1080" w:hanging="360"/>
      <w:contextualSpacing/>
    </w:pPr>
    <w:rPr>
      <w:sz w:val="24"/>
    </w:rPr>
  </w:style>
  <w:style w:type="paragraph" w:styleId="43">
    <w:name w:val="List Bullet 4"/>
    <w:basedOn w:val="a"/>
    <w:semiHidden/>
    <w:rsid w:val="008D4E67"/>
    <w:pPr>
      <w:tabs>
        <w:tab w:val="num" w:pos="1440"/>
      </w:tabs>
      <w:ind w:left="1440" w:hanging="360"/>
      <w:contextualSpacing/>
    </w:pPr>
    <w:rPr>
      <w:sz w:val="24"/>
    </w:rPr>
  </w:style>
  <w:style w:type="paragraph" w:styleId="53">
    <w:name w:val="List Bullet 5"/>
    <w:basedOn w:val="a"/>
    <w:semiHidden/>
    <w:rsid w:val="008D4E67"/>
    <w:pPr>
      <w:tabs>
        <w:tab w:val="num" w:pos="1800"/>
      </w:tabs>
      <w:ind w:left="1800" w:hanging="360"/>
      <w:contextualSpacing/>
    </w:pPr>
    <w:rPr>
      <w:sz w:val="24"/>
    </w:rPr>
  </w:style>
  <w:style w:type="paragraph" w:styleId="afff4">
    <w:name w:val="List Continue"/>
    <w:basedOn w:val="a"/>
    <w:semiHidden/>
    <w:rsid w:val="008D4E67"/>
    <w:pPr>
      <w:spacing w:after="120"/>
      <w:ind w:left="360"/>
      <w:contextualSpacing/>
    </w:pPr>
    <w:rPr>
      <w:sz w:val="24"/>
    </w:rPr>
  </w:style>
  <w:style w:type="paragraph" w:styleId="2c">
    <w:name w:val="List Continue 2"/>
    <w:basedOn w:val="a"/>
    <w:semiHidden/>
    <w:rsid w:val="008D4E67"/>
    <w:pPr>
      <w:spacing w:after="120"/>
      <w:ind w:left="720"/>
      <w:contextualSpacing/>
    </w:pPr>
    <w:rPr>
      <w:sz w:val="24"/>
    </w:rPr>
  </w:style>
  <w:style w:type="paragraph" w:styleId="38">
    <w:name w:val="List Continue 3"/>
    <w:basedOn w:val="a"/>
    <w:semiHidden/>
    <w:rsid w:val="008D4E67"/>
    <w:pPr>
      <w:spacing w:after="120"/>
      <w:ind w:left="1080"/>
      <w:contextualSpacing/>
    </w:pPr>
    <w:rPr>
      <w:sz w:val="24"/>
    </w:rPr>
  </w:style>
  <w:style w:type="paragraph" w:styleId="44">
    <w:name w:val="List Continue 4"/>
    <w:basedOn w:val="a"/>
    <w:semiHidden/>
    <w:rsid w:val="008D4E67"/>
    <w:pPr>
      <w:spacing w:after="120"/>
      <w:ind w:left="1440"/>
      <w:contextualSpacing/>
    </w:pPr>
    <w:rPr>
      <w:sz w:val="24"/>
    </w:rPr>
  </w:style>
  <w:style w:type="paragraph" w:styleId="54">
    <w:name w:val="List Continue 5"/>
    <w:basedOn w:val="a"/>
    <w:semiHidden/>
    <w:rsid w:val="008D4E67"/>
    <w:pPr>
      <w:spacing w:after="120"/>
      <w:ind w:left="1800"/>
      <w:contextualSpacing/>
    </w:pPr>
    <w:rPr>
      <w:sz w:val="24"/>
    </w:rPr>
  </w:style>
  <w:style w:type="paragraph" w:styleId="afff5">
    <w:name w:val="List Number"/>
    <w:basedOn w:val="a"/>
    <w:semiHidden/>
    <w:rsid w:val="008D4E67"/>
    <w:pPr>
      <w:tabs>
        <w:tab w:val="num" w:pos="360"/>
      </w:tabs>
      <w:ind w:left="360" w:hanging="360"/>
      <w:contextualSpacing/>
    </w:pPr>
    <w:rPr>
      <w:sz w:val="24"/>
    </w:rPr>
  </w:style>
  <w:style w:type="paragraph" w:styleId="2d">
    <w:name w:val="List Number 2"/>
    <w:basedOn w:val="a"/>
    <w:semiHidden/>
    <w:rsid w:val="008D4E67"/>
    <w:pPr>
      <w:tabs>
        <w:tab w:val="num" w:pos="720"/>
      </w:tabs>
      <w:ind w:left="720" w:hanging="360"/>
      <w:contextualSpacing/>
    </w:pPr>
    <w:rPr>
      <w:sz w:val="24"/>
    </w:rPr>
  </w:style>
  <w:style w:type="paragraph" w:styleId="39">
    <w:name w:val="List Number 3"/>
    <w:basedOn w:val="a"/>
    <w:semiHidden/>
    <w:rsid w:val="008D4E67"/>
    <w:pPr>
      <w:tabs>
        <w:tab w:val="num" w:pos="1080"/>
      </w:tabs>
      <w:ind w:left="1080" w:hanging="360"/>
      <w:contextualSpacing/>
    </w:pPr>
    <w:rPr>
      <w:sz w:val="24"/>
    </w:rPr>
  </w:style>
  <w:style w:type="paragraph" w:styleId="45">
    <w:name w:val="List Number 4"/>
    <w:basedOn w:val="a"/>
    <w:semiHidden/>
    <w:rsid w:val="008D4E67"/>
    <w:pPr>
      <w:tabs>
        <w:tab w:val="num" w:pos="1440"/>
      </w:tabs>
      <w:ind w:left="1440" w:hanging="360"/>
      <w:contextualSpacing/>
    </w:pPr>
    <w:rPr>
      <w:sz w:val="24"/>
    </w:rPr>
  </w:style>
  <w:style w:type="paragraph" w:styleId="55">
    <w:name w:val="List Number 5"/>
    <w:basedOn w:val="a"/>
    <w:semiHidden/>
    <w:rsid w:val="008D4E67"/>
    <w:pPr>
      <w:tabs>
        <w:tab w:val="num" w:pos="1800"/>
      </w:tabs>
      <w:ind w:left="1800" w:hanging="360"/>
      <w:contextualSpacing/>
    </w:pPr>
    <w:rPr>
      <w:sz w:val="24"/>
    </w:rPr>
  </w:style>
  <w:style w:type="paragraph" w:styleId="afff6">
    <w:name w:val="macro"/>
    <w:link w:val="afff7"/>
    <w:semiHidden/>
    <w:rsid w:val="008D4E6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en-US"/>
    </w:rPr>
  </w:style>
  <w:style w:type="character" w:customStyle="1" w:styleId="afff7">
    <w:name w:val="マクロ文字列 (文字)"/>
    <w:basedOn w:val="a0"/>
    <w:link w:val="afff6"/>
    <w:semiHidden/>
    <w:rsid w:val="008D4E67"/>
    <w:rPr>
      <w:rFonts w:ascii="Courier New" w:eastAsiaTheme="minorEastAsia" w:hAnsi="Courier New" w:cs="Courier New"/>
      <w:sz w:val="20"/>
      <w:szCs w:val="20"/>
      <w:lang w:val="en-US"/>
    </w:rPr>
  </w:style>
  <w:style w:type="paragraph" w:styleId="afff8">
    <w:name w:val="Message Header"/>
    <w:basedOn w:val="a"/>
    <w:link w:val="afff9"/>
    <w:semiHidden/>
    <w:rsid w:val="008D4E6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afff9">
    <w:name w:val="メッセージ見出し (文字)"/>
    <w:basedOn w:val="a0"/>
    <w:link w:val="afff8"/>
    <w:semiHidden/>
    <w:rsid w:val="008D4E67"/>
    <w:rPr>
      <w:rFonts w:ascii="Cambria" w:eastAsiaTheme="minorEastAsia" w:hAnsi="Cambria" w:cs="Times New Roman"/>
      <w:sz w:val="24"/>
      <w:szCs w:val="24"/>
      <w:shd w:val="pct20" w:color="auto" w:fill="auto"/>
      <w:lang w:val="en-US"/>
    </w:rPr>
  </w:style>
  <w:style w:type="paragraph" w:styleId="afffa">
    <w:name w:val="No Spacing"/>
    <w:uiPriority w:val="1"/>
    <w:qFormat/>
    <w:rsid w:val="008D4E67"/>
    <w:pPr>
      <w:spacing w:after="0" w:line="240" w:lineRule="auto"/>
    </w:pPr>
    <w:rPr>
      <w:rFonts w:ascii="Times New Roman" w:hAnsi="Times New Roman" w:cs="Times New Roman"/>
      <w:sz w:val="24"/>
      <w:szCs w:val="20"/>
      <w:lang w:val="en-US"/>
    </w:rPr>
  </w:style>
  <w:style w:type="paragraph" w:styleId="Web">
    <w:name w:val="Normal (Web)"/>
    <w:basedOn w:val="a"/>
    <w:semiHidden/>
    <w:rsid w:val="008D4E67"/>
    <w:rPr>
      <w:sz w:val="24"/>
      <w:szCs w:val="24"/>
    </w:rPr>
  </w:style>
  <w:style w:type="paragraph" w:styleId="afffb">
    <w:name w:val="Normal Indent"/>
    <w:basedOn w:val="a"/>
    <w:semiHidden/>
    <w:rsid w:val="008D4E67"/>
    <w:pPr>
      <w:ind w:left="720"/>
    </w:pPr>
    <w:rPr>
      <w:sz w:val="24"/>
    </w:rPr>
  </w:style>
  <w:style w:type="paragraph" w:styleId="afffc">
    <w:name w:val="Note Heading"/>
    <w:basedOn w:val="a"/>
    <w:next w:val="a"/>
    <w:link w:val="afffd"/>
    <w:semiHidden/>
    <w:rsid w:val="008D4E67"/>
    <w:rPr>
      <w:sz w:val="24"/>
    </w:rPr>
  </w:style>
  <w:style w:type="character" w:customStyle="1" w:styleId="afffd">
    <w:name w:val="記 (文字)"/>
    <w:basedOn w:val="a0"/>
    <w:link w:val="afffc"/>
    <w:semiHidden/>
    <w:rsid w:val="008D4E67"/>
    <w:rPr>
      <w:rFonts w:ascii="Times New Roman" w:eastAsiaTheme="minorEastAsia" w:hAnsi="Times New Roman" w:cs="Times New Roman"/>
      <w:sz w:val="24"/>
      <w:szCs w:val="20"/>
      <w:lang w:val="en-US"/>
    </w:rPr>
  </w:style>
  <w:style w:type="paragraph" w:styleId="afffe">
    <w:name w:val="Plain Text"/>
    <w:basedOn w:val="a"/>
    <w:link w:val="affff"/>
    <w:semiHidden/>
    <w:rsid w:val="008D4E67"/>
    <w:rPr>
      <w:rFonts w:ascii="Courier New" w:hAnsi="Courier New" w:cs="Courier New"/>
    </w:rPr>
  </w:style>
  <w:style w:type="character" w:customStyle="1" w:styleId="affff">
    <w:name w:val="書式なし (文字)"/>
    <w:basedOn w:val="a0"/>
    <w:link w:val="afffe"/>
    <w:semiHidden/>
    <w:rsid w:val="008D4E67"/>
    <w:rPr>
      <w:rFonts w:ascii="Courier New" w:eastAsiaTheme="minorEastAsia" w:hAnsi="Courier New" w:cs="Courier New"/>
      <w:sz w:val="20"/>
      <w:szCs w:val="20"/>
      <w:lang w:val="en-US"/>
    </w:rPr>
  </w:style>
  <w:style w:type="paragraph" w:styleId="affff0">
    <w:name w:val="Quote"/>
    <w:basedOn w:val="a"/>
    <w:next w:val="a"/>
    <w:link w:val="affff1"/>
    <w:uiPriority w:val="29"/>
    <w:qFormat/>
    <w:rsid w:val="008D4E67"/>
    <w:rPr>
      <w:i/>
      <w:iCs/>
      <w:color w:val="000000"/>
      <w:sz w:val="24"/>
    </w:rPr>
  </w:style>
  <w:style w:type="character" w:customStyle="1" w:styleId="affff1">
    <w:name w:val="引用文 (文字)"/>
    <w:basedOn w:val="a0"/>
    <w:link w:val="affff0"/>
    <w:uiPriority w:val="29"/>
    <w:rsid w:val="008D4E67"/>
    <w:rPr>
      <w:rFonts w:ascii="Times New Roman" w:eastAsiaTheme="minorEastAsia" w:hAnsi="Times New Roman" w:cs="Times New Roman"/>
      <w:i/>
      <w:iCs/>
      <w:color w:val="000000"/>
      <w:sz w:val="24"/>
      <w:szCs w:val="20"/>
      <w:lang w:val="en-US"/>
    </w:rPr>
  </w:style>
  <w:style w:type="paragraph" w:styleId="affff2">
    <w:name w:val="Salutation"/>
    <w:basedOn w:val="a"/>
    <w:next w:val="a"/>
    <w:link w:val="affff3"/>
    <w:semiHidden/>
    <w:rsid w:val="008D4E67"/>
    <w:rPr>
      <w:sz w:val="24"/>
    </w:rPr>
  </w:style>
  <w:style w:type="character" w:customStyle="1" w:styleId="affff3">
    <w:name w:val="挨拶文 (文字)"/>
    <w:basedOn w:val="a0"/>
    <w:link w:val="affff2"/>
    <w:semiHidden/>
    <w:rsid w:val="008D4E67"/>
    <w:rPr>
      <w:rFonts w:ascii="Times New Roman" w:eastAsiaTheme="minorEastAsia" w:hAnsi="Times New Roman" w:cs="Times New Roman"/>
      <w:sz w:val="24"/>
      <w:szCs w:val="20"/>
      <w:lang w:val="en-US"/>
    </w:rPr>
  </w:style>
  <w:style w:type="paragraph" w:styleId="affff4">
    <w:name w:val="Signature"/>
    <w:basedOn w:val="a"/>
    <w:link w:val="affff5"/>
    <w:semiHidden/>
    <w:rsid w:val="008D4E67"/>
    <w:pPr>
      <w:ind w:left="4320"/>
    </w:pPr>
    <w:rPr>
      <w:sz w:val="24"/>
    </w:rPr>
  </w:style>
  <w:style w:type="character" w:customStyle="1" w:styleId="affff5">
    <w:name w:val="署名 (文字)"/>
    <w:basedOn w:val="a0"/>
    <w:link w:val="affff4"/>
    <w:semiHidden/>
    <w:rsid w:val="008D4E67"/>
    <w:rPr>
      <w:rFonts w:ascii="Times New Roman" w:eastAsiaTheme="minorEastAsia" w:hAnsi="Times New Roman" w:cs="Times New Roman"/>
      <w:sz w:val="24"/>
      <w:szCs w:val="20"/>
      <w:lang w:val="en-US"/>
    </w:rPr>
  </w:style>
  <w:style w:type="paragraph" w:styleId="affff6">
    <w:name w:val="Subtitle"/>
    <w:basedOn w:val="a"/>
    <w:next w:val="a"/>
    <w:link w:val="affff7"/>
    <w:qFormat/>
    <w:rsid w:val="008D4E67"/>
    <w:pPr>
      <w:spacing w:after="60"/>
      <w:jc w:val="center"/>
      <w:outlineLvl w:val="1"/>
    </w:pPr>
    <w:rPr>
      <w:rFonts w:ascii="Cambria" w:hAnsi="Cambria"/>
      <w:sz w:val="24"/>
      <w:szCs w:val="24"/>
    </w:rPr>
  </w:style>
  <w:style w:type="character" w:customStyle="1" w:styleId="affff7">
    <w:name w:val="副題 (文字)"/>
    <w:basedOn w:val="a0"/>
    <w:link w:val="affff6"/>
    <w:rsid w:val="008D4E67"/>
    <w:rPr>
      <w:rFonts w:ascii="Cambria" w:eastAsiaTheme="minorEastAsia" w:hAnsi="Cambria" w:cs="Times New Roman"/>
      <w:sz w:val="24"/>
      <w:szCs w:val="24"/>
      <w:lang w:val="en-US"/>
    </w:rPr>
  </w:style>
  <w:style w:type="paragraph" w:styleId="affff8">
    <w:name w:val="table of authorities"/>
    <w:basedOn w:val="a"/>
    <w:next w:val="a"/>
    <w:semiHidden/>
    <w:rsid w:val="008D4E67"/>
    <w:pPr>
      <w:ind w:left="240" w:hanging="240"/>
    </w:pPr>
    <w:rPr>
      <w:sz w:val="24"/>
    </w:rPr>
  </w:style>
  <w:style w:type="paragraph" w:styleId="affff9">
    <w:name w:val="table of figures"/>
    <w:basedOn w:val="a"/>
    <w:next w:val="a"/>
    <w:semiHidden/>
    <w:rsid w:val="008D4E67"/>
    <w:rPr>
      <w:sz w:val="24"/>
    </w:rPr>
  </w:style>
  <w:style w:type="paragraph" w:styleId="affffa">
    <w:name w:val="Title"/>
    <w:basedOn w:val="a"/>
    <w:next w:val="a"/>
    <w:link w:val="affffb"/>
    <w:qFormat/>
    <w:rsid w:val="008D4E67"/>
    <w:pPr>
      <w:spacing w:before="240" w:after="60"/>
      <w:jc w:val="center"/>
      <w:outlineLvl w:val="0"/>
    </w:pPr>
    <w:rPr>
      <w:rFonts w:ascii="Cambria" w:hAnsi="Cambria"/>
      <w:b/>
      <w:bCs/>
      <w:kern w:val="28"/>
      <w:sz w:val="32"/>
      <w:szCs w:val="32"/>
    </w:rPr>
  </w:style>
  <w:style w:type="character" w:customStyle="1" w:styleId="affffb">
    <w:name w:val="表題 (文字)"/>
    <w:basedOn w:val="a0"/>
    <w:link w:val="affffa"/>
    <w:rsid w:val="008D4E67"/>
    <w:rPr>
      <w:rFonts w:ascii="Cambria" w:eastAsiaTheme="minorEastAsia" w:hAnsi="Cambria" w:cs="Times New Roman"/>
      <w:b/>
      <w:bCs/>
      <w:kern w:val="28"/>
      <w:sz w:val="32"/>
      <w:szCs w:val="32"/>
      <w:lang w:val="en-US"/>
    </w:rPr>
  </w:style>
  <w:style w:type="paragraph" w:styleId="affffc">
    <w:name w:val="toa heading"/>
    <w:basedOn w:val="a"/>
    <w:next w:val="a"/>
    <w:semiHidden/>
    <w:rsid w:val="008D4E67"/>
    <w:pPr>
      <w:spacing w:before="120"/>
    </w:pPr>
    <w:rPr>
      <w:rFonts w:ascii="Cambria" w:hAnsi="Cambria"/>
      <w:b/>
      <w:bCs/>
      <w:sz w:val="24"/>
      <w:szCs w:val="24"/>
    </w:rPr>
  </w:style>
  <w:style w:type="paragraph" w:styleId="13">
    <w:name w:val="toc 1"/>
    <w:basedOn w:val="a"/>
    <w:next w:val="a"/>
    <w:autoRedefine/>
    <w:semiHidden/>
    <w:rsid w:val="008D4E67"/>
    <w:rPr>
      <w:sz w:val="24"/>
    </w:rPr>
  </w:style>
  <w:style w:type="paragraph" w:styleId="2e">
    <w:name w:val="toc 2"/>
    <w:basedOn w:val="a"/>
    <w:next w:val="a"/>
    <w:autoRedefine/>
    <w:semiHidden/>
    <w:rsid w:val="008D4E67"/>
    <w:pPr>
      <w:ind w:left="240"/>
    </w:pPr>
    <w:rPr>
      <w:sz w:val="24"/>
    </w:rPr>
  </w:style>
  <w:style w:type="paragraph" w:styleId="3a">
    <w:name w:val="toc 3"/>
    <w:basedOn w:val="a"/>
    <w:next w:val="a"/>
    <w:autoRedefine/>
    <w:semiHidden/>
    <w:rsid w:val="008D4E67"/>
    <w:pPr>
      <w:ind w:left="480"/>
    </w:pPr>
    <w:rPr>
      <w:sz w:val="24"/>
    </w:rPr>
  </w:style>
  <w:style w:type="paragraph" w:styleId="46">
    <w:name w:val="toc 4"/>
    <w:basedOn w:val="a"/>
    <w:next w:val="a"/>
    <w:autoRedefine/>
    <w:semiHidden/>
    <w:rsid w:val="008D4E67"/>
    <w:pPr>
      <w:ind w:left="720"/>
    </w:pPr>
    <w:rPr>
      <w:sz w:val="24"/>
    </w:rPr>
  </w:style>
  <w:style w:type="paragraph" w:styleId="56">
    <w:name w:val="toc 5"/>
    <w:basedOn w:val="a"/>
    <w:next w:val="a"/>
    <w:autoRedefine/>
    <w:semiHidden/>
    <w:rsid w:val="008D4E67"/>
    <w:pPr>
      <w:ind w:left="960"/>
    </w:pPr>
    <w:rPr>
      <w:sz w:val="24"/>
    </w:rPr>
  </w:style>
  <w:style w:type="paragraph" w:styleId="62">
    <w:name w:val="toc 6"/>
    <w:basedOn w:val="a"/>
    <w:next w:val="a"/>
    <w:autoRedefine/>
    <w:semiHidden/>
    <w:rsid w:val="008D4E67"/>
    <w:pPr>
      <w:ind w:left="1200"/>
    </w:pPr>
    <w:rPr>
      <w:sz w:val="24"/>
    </w:rPr>
  </w:style>
  <w:style w:type="paragraph" w:styleId="72">
    <w:name w:val="toc 7"/>
    <w:basedOn w:val="a"/>
    <w:next w:val="a"/>
    <w:autoRedefine/>
    <w:semiHidden/>
    <w:rsid w:val="008D4E67"/>
    <w:pPr>
      <w:ind w:left="1440"/>
    </w:pPr>
    <w:rPr>
      <w:sz w:val="24"/>
    </w:rPr>
  </w:style>
  <w:style w:type="paragraph" w:styleId="82">
    <w:name w:val="toc 8"/>
    <w:basedOn w:val="a"/>
    <w:next w:val="a"/>
    <w:autoRedefine/>
    <w:semiHidden/>
    <w:rsid w:val="008D4E67"/>
    <w:pPr>
      <w:ind w:left="1680"/>
    </w:pPr>
    <w:rPr>
      <w:sz w:val="24"/>
    </w:rPr>
  </w:style>
  <w:style w:type="paragraph" w:styleId="92">
    <w:name w:val="toc 9"/>
    <w:basedOn w:val="a"/>
    <w:next w:val="a"/>
    <w:autoRedefine/>
    <w:semiHidden/>
    <w:rsid w:val="008D4E67"/>
    <w:pPr>
      <w:ind w:left="1920"/>
    </w:pPr>
    <w:rPr>
      <w:sz w:val="24"/>
    </w:rPr>
  </w:style>
  <w:style w:type="paragraph" w:styleId="affffd">
    <w:name w:val="TOC Heading"/>
    <w:basedOn w:val="1"/>
    <w:next w:val="a"/>
    <w:uiPriority w:val="39"/>
    <w:semiHidden/>
    <w:unhideWhenUsed/>
    <w:qFormat/>
    <w:rsid w:val="008D4E67"/>
    <w:pPr>
      <w:outlineLvl w:val="9"/>
    </w:pPr>
    <w:rPr>
      <w:rFonts w:ascii="Cambria" w:hAnsi="Cambria"/>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end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E67"/>
    <w:pPr>
      <w:spacing w:after="0" w:line="240" w:lineRule="auto"/>
    </w:pPr>
    <w:rPr>
      <w:rFonts w:ascii="Times New Roman" w:hAnsi="Times New Roman" w:cs="Times New Roman"/>
      <w:sz w:val="20"/>
      <w:szCs w:val="20"/>
      <w:lang w:val="en-US"/>
    </w:rPr>
  </w:style>
  <w:style w:type="paragraph" w:styleId="1">
    <w:name w:val="heading 1"/>
    <w:basedOn w:val="a"/>
    <w:next w:val="a"/>
    <w:link w:val="10"/>
    <w:qFormat/>
    <w:rsid w:val="008D4E67"/>
    <w:pPr>
      <w:keepNext/>
      <w:spacing w:before="240" w:after="60"/>
      <w:outlineLvl w:val="0"/>
    </w:pPr>
    <w:rPr>
      <w:b/>
      <w:bCs/>
      <w:kern w:val="32"/>
      <w:sz w:val="24"/>
      <w:szCs w:val="24"/>
    </w:rPr>
  </w:style>
  <w:style w:type="paragraph" w:styleId="2">
    <w:name w:val="heading 2"/>
    <w:basedOn w:val="a"/>
    <w:next w:val="a"/>
    <w:link w:val="20"/>
    <w:semiHidden/>
    <w:qFormat/>
    <w:rsid w:val="008D4E67"/>
    <w:pPr>
      <w:keepNext/>
      <w:spacing w:before="240" w:after="60"/>
      <w:outlineLvl w:val="1"/>
    </w:pPr>
    <w:rPr>
      <w:rFonts w:ascii="Cambria" w:hAnsi="Cambria"/>
      <w:b/>
      <w:bCs/>
      <w:i/>
      <w:iCs/>
      <w:sz w:val="28"/>
      <w:szCs w:val="28"/>
    </w:rPr>
  </w:style>
  <w:style w:type="paragraph" w:styleId="3">
    <w:name w:val="heading 3"/>
    <w:basedOn w:val="a"/>
    <w:next w:val="a"/>
    <w:link w:val="30"/>
    <w:semiHidden/>
    <w:qFormat/>
    <w:rsid w:val="008D4E67"/>
    <w:pPr>
      <w:keepNext/>
      <w:spacing w:line="480" w:lineRule="auto"/>
      <w:outlineLvl w:val="2"/>
    </w:pPr>
    <w:rPr>
      <w:rFonts w:ascii="Times" w:eastAsia="Times" w:hAnsi="Times"/>
      <w:b/>
      <w:sz w:val="24"/>
    </w:rPr>
  </w:style>
  <w:style w:type="paragraph" w:styleId="4">
    <w:name w:val="heading 4"/>
    <w:basedOn w:val="a"/>
    <w:next w:val="a"/>
    <w:link w:val="40"/>
    <w:semiHidden/>
    <w:qFormat/>
    <w:rsid w:val="008D4E67"/>
    <w:pPr>
      <w:keepNext/>
      <w:spacing w:line="480" w:lineRule="auto"/>
      <w:outlineLvl w:val="3"/>
    </w:pPr>
    <w:rPr>
      <w:rFonts w:ascii="Times" w:hAnsi="Times"/>
      <w:b/>
      <w:color w:val="0000FF"/>
      <w:sz w:val="44"/>
    </w:rPr>
  </w:style>
  <w:style w:type="paragraph" w:styleId="5">
    <w:name w:val="heading 5"/>
    <w:basedOn w:val="a"/>
    <w:next w:val="a"/>
    <w:link w:val="50"/>
    <w:semiHidden/>
    <w:qFormat/>
    <w:rsid w:val="008D4E67"/>
    <w:pPr>
      <w:spacing w:before="240" w:after="60"/>
      <w:outlineLvl w:val="4"/>
    </w:pPr>
    <w:rPr>
      <w:rFonts w:ascii="Calibri" w:hAnsi="Calibri"/>
      <w:b/>
      <w:bCs/>
      <w:i/>
      <w:iCs/>
      <w:sz w:val="26"/>
      <w:szCs w:val="26"/>
    </w:rPr>
  </w:style>
  <w:style w:type="paragraph" w:styleId="6">
    <w:name w:val="heading 6"/>
    <w:basedOn w:val="a"/>
    <w:next w:val="a"/>
    <w:link w:val="60"/>
    <w:semiHidden/>
    <w:qFormat/>
    <w:rsid w:val="008D4E67"/>
    <w:pPr>
      <w:spacing w:before="240" w:after="60"/>
      <w:outlineLvl w:val="5"/>
    </w:pPr>
    <w:rPr>
      <w:rFonts w:ascii="Calibri" w:hAnsi="Calibri"/>
      <w:b/>
      <w:bCs/>
      <w:sz w:val="22"/>
      <w:szCs w:val="22"/>
    </w:rPr>
  </w:style>
  <w:style w:type="paragraph" w:styleId="7">
    <w:name w:val="heading 7"/>
    <w:basedOn w:val="a"/>
    <w:next w:val="a"/>
    <w:link w:val="70"/>
    <w:semiHidden/>
    <w:qFormat/>
    <w:rsid w:val="008D4E67"/>
    <w:pPr>
      <w:spacing w:before="240" w:after="60"/>
      <w:outlineLvl w:val="6"/>
    </w:pPr>
    <w:rPr>
      <w:rFonts w:ascii="Calibri" w:hAnsi="Calibri"/>
      <w:sz w:val="24"/>
      <w:szCs w:val="24"/>
    </w:rPr>
  </w:style>
  <w:style w:type="paragraph" w:styleId="8">
    <w:name w:val="heading 8"/>
    <w:basedOn w:val="a"/>
    <w:next w:val="a"/>
    <w:link w:val="80"/>
    <w:semiHidden/>
    <w:qFormat/>
    <w:rsid w:val="008D4E67"/>
    <w:pPr>
      <w:spacing w:before="240" w:after="60"/>
      <w:outlineLvl w:val="7"/>
    </w:pPr>
    <w:rPr>
      <w:rFonts w:ascii="Calibri" w:hAnsi="Calibri"/>
      <w:i/>
      <w:iCs/>
      <w:sz w:val="24"/>
      <w:szCs w:val="24"/>
    </w:rPr>
  </w:style>
  <w:style w:type="paragraph" w:styleId="9">
    <w:name w:val="heading 9"/>
    <w:basedOn w:val="a"/>
    <w:next w:val="a"/>
    <w:link w:val="90"/>
    <w:semiHidden/>
    <w:qFormat/>
    <w:rsid w:val="008D4E6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D4E67"/>
    <w:rPr>
      <w:rFonts w:ascii="Times New Roman" w:eastAsiaTheme="minorEastAsia" w:hAnsi="Times New Roman" w:cs="Times New Roman"/>
      <w:b/>
      <w:bCs/>
      <w:kern w:val="32"/>
      <w:sz w:val="24"/>
      <w:szCs w:val="24"/>
      <w:lang w:val="en-US"/>
    </w:rPr>
  </w:style>
  <w:style w:type="character" w:customStyle="1" w:styleId="20">
    <w:name w:val="見出し 2 (文字)"/>
    <w:basedOn w:val="a0"/>
    <w:link w:val="2"/>
    <w:semiHidden/>
    <w:rsid w:val="008D4E67"/>
    <w:rPr>
      <w:rFonts w:ascii="Cambria" w:eastAsiaTheme="minorEastAsia" w:hAnsi="Cambria" w:cs="Times New Roman"/>
      <w:b/>
      <w:bCs/>
      <w:i/>
      <w:iCs/>
      <w:sz w:val="28"/>
      <w:szCs w:val="28"/>
      <w:lang w:val="en-US"/>
    </w:rPr>
  </w:style>
  <w:style w:type="character" w:customStyle="1" w:styleId="30">
    <w:name w:val="見出し 3 (文字)"/>
    <w:basedOn w:val="a0"/>
    <w:link w:val="3"/>
    <w:semiHidden/>
    <w:rsid w:val="008D4E67"/>
    <w:rPr>
      <w:rFonts w:ascii="Times" w:eastAsia="Times" w:hAnsi="Times" w:cs="Times New Roman"/>
      <w:b/>
      <w:sz w:val="24"/>
      <w:szCs w:val="20"/>
      <w:lang w:val="en-US"/>
    </w:rPr>
  </w:style>
  <w:style w:type="character" w:customStyle="1" w:styleId="40">
    <w:name w:val="見出し 4 (文字)"/>
    <w:basedOn w:val="a0"/>
    <w:link w:val="4"/>
    <w:semiHidden/>
    <w:rsid w:val="008D4E67"/>
    <w:rPr>
      <w:rFonts w:ascii="Times" w:eastAsiaTheme="minorEastAsia" w:hAnsi="Times" w:cs="Times New Roman"/>
      <w:b/>
      <w:color w:val="0000FF"/>
      <w:sz w:val="44"/>
      <w:szCs w:val="20"/>
      <w:lang w:val="en-US"/>
    </w:rPr>
  </w:style>
  <w:style w:type="character" w:customStyle="1" w:styleId="50">
    <w:name w:val="見出し 5 (文字)"/>
    <w:basedOn w:val="a0"/>
    <w:link w:val="5"/>
    <w:semiHidden/>
    <w:rsid w:val="008D4E67"/>
    <w:rPr>
      <w:rFonts w:ascii="Calibri" w:eastAsiaTheme="minorEastAsia" w:hAnsi="Calibri" w:cs="Times New Roman"/>
      <w:b/>
      <w:bCs/>
      <w:i/>
      <w:iCs/>
      <w:sz w:val="26"/>
      <w:szCs w:val="26"/>
      <w:lang w:val="en-US"/>
    </w:rPr>
  </w:style>
  <w:style w:type="character" w:customStyle="1" w:styleId="60">
    <w:name w:val="見出し 6 (文字)"/>
    <w:basedOn w:val="a0"/>
    <w:link w:val="6"/>
    <w:semiHidden/>
    <w:rsid w:val="008D4E67"/>
    <w:rPr>
      <w:rFonts w:ascii="Calibri" w:eastAsiaTheme="minorEastAsia" w:hAnsi="Calibri" w:cs="Times New Roman"/>
      <w:b/>
      <w:bCs/>
      <w:lang w:val="en-US"/>
    </w:rPr>
  </w:style>
  <w:style w:type="character" w:customStyle="1" w:styleId="70">
    <w:name w:val="見出し 7 (文字)"/>
    <w:basedOn w:val="a0"/>
    <w:link w:val="7"/>
    <w:semiHidden/>
    <w:rsid w:val="008D4E67"/>
    <w:rPr>
      <w:rFonts w:ascii="Calibri" w:eastAsiaTheme="minorEastAsia" w:hAnsi="Calibri" w:cs="Times New Roman"/>
      <w:sz w:val="24"/>
      <w:szCs w:val="24"/>
      <w:lang w:val="en-US"/>
    </w:rPr>
  </w:style>
  <w:style w:type="character" w:customStyle="1" w:styleId="80">
    <w:name w:val="見出し 8 (文字)"/>
    <w:basedOn w:val="a0"/>
    <w:link w:val="8"/>
    <w:semiHidden/>
    <w:rsid w:val="008D4E67"/>
    <w:rPr>
      <w:rFonts w:ascii="Calibri" w:eastAsiaTheme="minorEastAsia" w:hAnsi="Calibri" w:cs="Times New Roman"/>
      <w:i/>
      <w:iCs/>
      <w:sz w:val="24"/>
      <w:szCs w:val="24"/>
      <w:lang w:val="en-US"/>
    </w:rPr>
  </w:style>
  <w:style w:type="character" w:customStyle="1" w:styleId="90">
    <w:name w:val="見出し 9 (文字)"/>
    <w:basedOn w:val="a0"/>
    <w:link w:val="9"/>
    <w:semiHidden/>
    <w:rsid w:val="008D4E67"/>
    <w:rPr>
      <w:rFonts w:ascii="Cambria" w:eastAsiaTheme="minorEastAsia" w:hAnsi="Cambria" w:cs="Times New Roman"/>
      <w:lang w:val="en-US"/>
    </w:rPr>
  </w:style>
  <w:style w:type="paragraph" w:customStyle="1" w:styleId="BaseText">
    <w:name w:val="Base_Text"/>
    <w:rsid w:val="008D4E67"/>
    <w:pPr>
      <w:spacing w:before="120" w:after="0" w:line="240" w:lineRule="auto"/>
    </w:pPr>
    <w:rPr>
      <w:rFonts w:ascii="Times New Roman" w:eastAsia="Times New Roman" w:hAnsi="Times New Roman" w:cs="Times New Roman"/>
      <w:sz w:val="24"/>
      <w:szCs w:val="24"/>
      <w:lang w:val="en-US"/>
    </w:rPr>
  </w:style>
  <w:style w:type="paragraph" w:customStyle="1" w:styleId="1stparatext">
    <w:name w:val="1st para text"/>
    <w:basedOn w:val="BaseText"/>
    <w:rsid w:val="008D4E67"/>
  </w:style>
  <w:style w:type="paragraph" w:customStyle="1" w:styleId="BaseHeading">
    <w:name w:val="Base_Heading"/>
    <w:rsid w:val="008D4E67"/>
    <w:pPr>
      <w:keepNext/>
      <w:spacing w:before="240" w:after="0" w:line="240" w:lineRule="auto"/>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8D4E67"/>
  </w:style>
  <w:style w:type="paragraph" w:customStyle="1" w:styleId="AbstractSummary">
    <w:name w:val="Abstract/Summary"/>
    <w:basedOn w:val="BaseText"/>
    <w:rsid w:val="008D4E67"/>
  </w:style>
  <w:style w:type="paragraph" w:customStyle="1" w:styleId="Referencesandnotes">
    <w:name w:val="References and notes"/>
    <w:basedOn w:val="BaseText"/>
    <w:rsid w:val="008D4E67"/>
    <w:pPr>
      <w:ind w:left="720" w:hanging="720"/>
    </w:pPr>
  </w:style>
  <w:style w:type="paragraph" w:customStyle="1" w:styleId="Acknowledgement">
    <w:name w:val="Acknowledgement"/>
    <w:basedOn w:val="Referencesandnotes"/>
    <w:rsid w:val="008D4E67"/>
  </w:style>
  <w:style w:type="paragraph" w:customStyle="1" w:styleId="Subhead">
    <w:name w:val="Subhead"/>
    <w:basedOn w:val="BaseHeading"/>
    <w:rsid w:val="008D4E67"/>
    <w:rPr>
      <w:b/>
      <w:bCs/>
      <w:sz w:val="24"/>
      <w:szCs w:val="24"/>
    </w:rPr>
  </w:style>
  <w:style w:type="paragraph" w:customStyle="1" w:styleId="AppendixHead">
    <w:name w:val="AppendixHead"/>
    <w:basedOn w:val="Subhead"/>
    <w:rsid w:val="008D4E67"/>
  </w:style>
  <w:style w:type="paragraph" w:customStyle="1" w:styleId="AppendixSubhead">
    <w:name w:val="AppendixSubhead"/>
    <w:basedOn w:val="Subhead"/>
    <w:rsid w:val="008D4E67"/>
  </w:style>
  <w:style w:type="paragraph" w:customStyle="1" w:styleId="Articletype">
    <w:name w:val="Article type"/>
    <w:basedOn w:val="BaseText"/>
    <w:rsid w:val="008D4E67"/>
  </w:style>
  <w:style w:type="character" w:customStyle="1" w:styleId="aubase">
    <w:name w:val="au_base"/>
    <w:rsid w:val="008D4E67"/>
    <w:rPr>
      <w:sz w:val="24"/>
    </w:rPr>
  </w:style>
  <w:style w:type="character" w:customStyle="1" w:styleId="aucollab">
    <w:name w:val="au_collab"/>
    <w:basedOn w:val="aubase"/>
    <w:rsid w:val="008D4E67"/>
    <w:rPr>
      <w:sz w:val="24"/>
      <w:bdr w:val="none" w:sz="0" w:space="0" w:color="auto"/>
      <w:shd w:val="clear" w:color="auto" w:fill="C0C0C0"/>
    </w:rPr>
  </w:style>
  <w:style w:type="character" w:customStyle="1" w:styleId="audeg">
    <w:name w:val="au_deg"/>
    <w:basedOn w:val="a0"/>
    <w:rsid w:val="008D4E67"/>
    <w:rPr>
      <w:sz w:val="24"/>
      <w:bdr w:val="none" w:sz="0" w:space="0" w:color="auto"/>
      <w:shd w:val="clear" w:color="auto" w:fill="FFFF00"/>
    </w:rPr>
  </w:style>
  <w:style w:type="character" w:customStyle="1" w:styleId="aufname">
    <w:name w:val="au_fname"/>
    <w:basedOn w:val="aubase"/>
    <w:rsid w:val="008D4E67"/>
    <w:rPr>
      <w:sz w:val="24"/>
      <w:bdr w:val="none" w:sz="0" w:space="0" w:color="auto"/>
      <w:shd w:val="clear" w:color="auto" w:fill="00FFFF"/>
    </w:rPr>
  </w:style>
  <w:style w:type="character" w:customStyle="1" w:styleId="aurole">
    <w:name w:val="au_role"/>
    <w:basedOn w:val="aubase"/>
    <w:rsid w:val="008D4E67"/>
    <w:rPr>
      <w:sz w:val="24"/>
      <w:bdr w:val="none" w:sz="0" w:space="0" w:color="auto"/>
      <w:shd w:val="clear" w:color="auto" w:fill="808000"/>
    </w:rPr>
  </w:style>
  <w:style w:type="character" w:customStyle="1" w:styleId="ausuffix">
    <w:name w:val="au_suffix"/>
    <w:basedOn w:val="aubase"/>
    <w:rsid w:val="008D4E67"/>
    <w:rPr>
      <w:sz w:val="24"/>
      <w:bdr w:val="none" w:sz="0" w:space="0" w:color="auto"/>
      <w:shd w:val="clear" w:color="auto" w:fill="FF00FF"/>
    </w:rPr>
  </w:style>
  <w:style w:type="character" w:customStyle="1" w:styleId="ausurname">
    <w:name w:val="au_surname"/>
    <w:basedOn w:val="aubase"/>
    <w:rsid w:val="008D4E67"/>
    <w:rPr>
      <w:sz w:val="24"/>
      <w:bdr w:val="none" w:sz="0" w:space="0" w:color="auto"/>
      <w:shd w:val="clear" w:color="auto" w:fill="00FF00"/>
    </w:rPr>
  </w:style>
  <w:style w:type="paragraph" w:customStyle="1" w:styleId="AuthorAttribute">
    <w:name w:val="Author Attribute"/>
    <w:basedOn w:val="BaseText"/>
    <w:rsid w:val="008D4E67"/>
    <w:pPr>
      <w:spacing w:before="480"/>
    </w:pPr>
  </w:style>
  <w:style w:type="paragraph" w:customStyle="1" w:styleId="Footnote">
    <w:name w:val="Footnote"/>
    <w:basedOn w:val="BaseText"/>
    <w:rsid w:val="008D4E67"/>
  </w:style>
  <w:style w:type="paragraph" w:customStyle="1" w:styleId="AuthorFootnote">
    <w:name w:val="AuthorFootnote"/>
    <w:basedOn w:val="Footnote"/>
    <w:rsid w:val="008D4E67"/>
    <w:pPr>
      <w:autoSpaceDE w:val="0"/>
      <w:autoSpaceDN w:val="0"/>
      <w:adjustRightInd w:val="0"/>
    </w:pPr>
    <w:rPr>
      <w:lang w:bidi="he-IL"/>
    </w:rPr>
  </w:style>
  <w:style w:type="paragraph" w:customStyle="1" w:styleId="Authors">
    <w:name w:val="Authors"/>
    <w:basedOn w:val="BaseText"/>
    <w:rsid w:val="008D4E67"/>
    <w:pPr>
      <w:spacing w:after="360"/>
      <w:jc w:val="center"/>
    </w:pPr>
  </w:style>
  <w:style w:type="paragraph" w:styleId="a3">
    <w:name w:val="Balloon Text"/>
    <w:basedOn w:val="a"/>
    <w:link w:val="a4"/>
    <w:semiHidden/>
    <w:rsid w:val="008D4E67"/>
    <w:rPr>
      <w:rFonts w:ascii="Lucida Grande" w:eastAsia="Times New Roman" w:hAnsi="Lucida Grande"/>
      <w:sz w:val="18"/>
      <w:szCs w:val="18"/>
    </w:rPr>
  </w:style>
  <w:style w:type="character" w:customStyle="1" w:styleId="a4">
    <w:name w:val="吹き出し (文字)"/>
    <w:basedOn w:val="a0"/>
    <w:link w:val="a3"/>
    <w:semiHidden/>
    <w:rsid w:val="008D4E67"/>
    <w:rPr>
      <w:rFonts w:ascii="Lucida Grande" w:eastAsia="Times New Roman" w:hAnsi="Lucida Grande" w:cs="Times New Roman"/>
      <w:sz w:val="18"/>
      <w:szCs w:val="18"/>
      <w:lang w:val="en-US"/>
    </w:rPr>
  </w:style>
  <w:style w:type="character" w:customStyle="1" w:styleId="bibarticle">
    <w:name w:val="bib_article"/>
    <w:basedOn w:val="a0"/>
    <w:rsid w:val="008D4E67"/>
    <w:rPr>
      <w:sz w:val="24"/>
      <w:bdr w:val="none" w:sz="0" w:space="0" w:color="auto"/>
      <w:shd w:val="clear" w:color="auto" w:fill="00FFFF"/>
    </w:rPr>
  </w:style>
  <w:style w:type="character" w:customStyle="1" w:styleId="bibbase">
    <w:name w:val="bib_base"/>
    <w:rsid w:val="008D4E67"/>
    <w:rPr>
      <w:sz w:val="24"/>
    </w:rPr>
  </w:style>
  <w:style w:type="character" w:customStyle="1" w:styleId="bibcomment">
    <w:name w:val="bib_comment"/>
    <w:basedOn w:val="bibbase"/>
    <w:rsid w:val="008D4E67"/>
    <w:rPr>
      <w:sz w:val="24"/>
    </w:rPr>
  </w:style>
  <w:style w:type="character" w:customStyle="1" w:styleId="bibdeg">
    <w:name w:val="bib_deg"/>
    <w:basedOn w:val="bibbase"/>
    <w:rsid w:val="008D4E67"/>
    <w:rPr>
      <w:sz w:val="24"/>
    </w:rPr>
  </w:style>
  <w:style w:type="character" w:customStyle="1" w:styleId="bibdoi">
    <w:name w:val="bib_doi"/>
    <w:basedOn w:val="bibbase"/>
    <w:rsid w:val="008D4E67"/>
    <w:rPr>
      <w:sz w:val="24"/>
      <w:bdr w:val="none" w:sz="0" w:space="0" w:color="auto"/>
      <w:shd w:val="clear" w:color="auto" w:fill="00FF00"/>
    </w:rPr>
  </w:style>
  <w:style w:type="character" w:customStyle="1" w:styleId="bibetal">
    <w:name w:val="bib_etal"/>
    <w:basedOn w:val="bibbase"/>
    <w:rsid w:val="008D4E67"/>
    <w:rPr>
      <w:sz w:val="24"/>
      <w:bdr w:val="none" w:sz="0" w:space="0" w:color="auto"/>
      <w:shd w:val="clear" w:color="auto" w:fill="008080"/>
    </w:rPr>
  </w:style>
  <w:style w:type="character" w:customStyle="1" w:styleId="bibfname">
    <w:name w:val="bib_fname"/>
    <w:basedOn w:val="bibbase"/>
    <w:rsid w:val="008D4E67"/>
    <w:rPr>
      <w:sz w:val="24"/>
      <w:bdr w:val="none" w:sz="0" w:space="0" w:color="auto"/>
      <w:shd w:val="clear" w:color="auto" w:fill="FFFF00"/>
    </w:rPr>
  </w:style>
  <w:style w:type="character" w:customStyle="1" w:styleId="bibfpage">
    <w:name w:val="bib_fpage"/>
    <w:basedOn w:val="bibbase"/>
    <w:rsid w:val="008D4E67"/>
    <w:rPr>
      <w:sz w:val="24"/>
      <w:bdr w:val="none" w:sz="0" w:space="0" w:color="auto"/>
      <w:shd w:val="clear" w:color="auto" w:fill="808080"/>
    </w:rPr>
  </w:style>
  <w:style w:type="character" w:customStyle="1" w:styleId="bibissue">
    <w:name w:val="bib_issue"/>
    <w:basedOn w:val="bibbase"/>
    <w:rsid w:val="008D4E67"/>
    <w:rPr>
      <w:sz w:val="24"/>
      <w:bdr w:val="none" w:sz="0" w:space="0" w:color="auto"/>
      <w:shd w:val="clear" w:color="auto" w:fill="FFFF00"/>
    </w:rPr>
  </w:style>
  <w:style w:type="character" w:customStyle="1" w:styleId="bibjournal">
    <w:name w:val="bib_journal"/>
    <w:basedOn w:val="bibbase"/>
    <w:rsid w:val="008D4E67"/>
    <w:rPr>
      <w:sz w:val="24"/>
      <w:bdr w:val="none" w:sz="0" w:space="0" w:color="auto"/>
      <w:shd w:val="clear" w:color="auto" w:fill="808000"/>
    </w:rPr>
  </w:style>
  <w:style w:type="character" w:customStyle="1" w:styleId="biblpage">
    <w:name w:val="bib_lpage"/>
    <w:basedOn w:val="bibbase"/>
    <w:rsid w:val="008D4E67"/>
    <w:rPr>
      <w:sz w:val="24"/>
      <w:bdr w:val="none" w:sz="0" w:space="0" w:color="auto"/>
      <w:shd w:val="clear" w:color="auto" w:fill="808080"/>
    </w:rPr>
  </w:style>
  <w:style w:type="character" w:customStyle="1" w:styleId="bibmedline">
    <w:name w:val="bib_medline"/>
    <w:basedOn w:val="bibbase"/>
    <w:rsid w:val="008D4E67"/>
    <w:rPr>
      <w:sz w:val="24"/>
    </w:rPr>
  </w:style>
  <w:style w:type="character" w:customStyle="1" w:styleId="bibnumber">
    <w:name w:val="bib_number"/>
    <w:basedOn w:val="bibbase"/>
    <w:rsid w:val="008D4E67"/>
    <w:rPr>
      <w:sz w:val="24"/>
    </w:rPr>
  </w:style>
  <w:style w:type="character" w:customStyle="1" w:styleId="biborganization">
    <w:name w:val="bib_organization"/>
    <w:basedOn w:val="bibbase"/>
    <w:rsid w:val="008D4E67"/>
    <w:rPr>
      <w:sz w:val="24"/>
      <w:bdr w:val="none" w:sz="0" w:space="0" w:color="auto"/>
      <w:shd w:val="clear" w:color="auto" w:fill="808000"/>
    </w:rPr>
  </w:style>
  <w:style w:type="character" w:customStyle="1" w:styleId="bibsuffix">
    <w:name w:val="bib_suffix"/>
    <w:basedOn w:val="bibbase"/>
    <w:rsid w:val="008D4E67"/>
    <w:rPr>
      <w:sz w:val="24"/>
    </w:rPr>
  </w:style>
  <w:style w:type="character" w:customStyle="1" w:styleId="bibsuppl">
    <w:name w:val="bib_suppl"/>
    <w:basedOn w:val="bibbase"/>
    <w:rsid w:val="008D4E67"/>
    <w:rPr>
      <w:sz w:val="24"/>
      <w:bdr w:val="none" w:sz="0" w:space="0" w:color="auto"/>
      <w:shd w:val="clear" w:color="auto" w:fill="FFFF00"/>
    </w:rPr>
  </w:style>
  <w:style w:type="character" w:customStyle="1" w:styleId="bibsurname">
    <w:name w:val="bib_surname"/>
    <w:basedOn w:val="bibbase"/>
    <w:rsid w:val="008D4E67"/>
    <w:rPr>
      <w:sz w:val="24"/>
      <w:bdr w:val="none" w:sz="0" w:space="0" w:color="auto"/>
      <w:shd w:val="clear" w:color="auto" w:fill="FFFF00"/>
    </w:rPr>
  </w:style>
  <w:style w:type="character" w:customStyle="1" w:styleId="bibunpubl">
    <w:name w:val="bib_unpubl"/>
    <w:basedOn w:val="bibbase"/>
    <w:rsid w:val="008D4E67"/>
    <w:rPr>
      <w:sz w:val="24"/>
    </w:rPr>
  </w:style>
  <w:style w:type="character" w:customStyle="1" w:styleId="biburl">
    <w:name w:val="bib_url"/>
    <w:basedOn w:val="bibbase"/>
    <w:rsid w:val="008D4E67"/>
    <w:rPr>
      <w:sz w:val="24"/>
      <w:bdr w:val="none" w:sz="0" w:space="0" w:color="auto"/>
      <w:shd w:val="clear" w:color="auto" w:fill="00FF00"/>
    </w:rPr>
  </w:style>
  <w:style w:type="character" w:customStyle="1" w:styleId="bibvolume">
    <w:name w:val="bib_volume"/>
    <w:basedOn w:val="bibbase"/>
    <w:rsid w:val="008D4E67"/>
    <w:rPr>
      <w:sz w:val="24"/>
      <w:bdr w:val="none" w:sz="0" w:space="0" w:color="auto"/>
      <w:shd w:val="clear" w:color="auto" w:fill="00FF00"/>
    </w:rPr>
  </w:style>
  <w:style w:type="character" w:customStyle="1" w:styleId="bibyear">
    <w:name w:val="bib_year"/>
    <w:basedOn w:val="bibbase"/>
    <w:rsid w:val="008D4E67"/>
    <w:rPr>
      <w:sz w:val="24"/>
      <w:bdr w:val="none" w:sz="0" w:space="0" w:color="auto"/>
      <w:shd w:val="clear" w:color="auto" w:fill="FF00FF"/>
    </w:rPr>
  </w:style>
  <w:style w:type="paragraph" w:customStyle="1" w:styleId="BookorMeetingInformation">
    <w:name w:val="Book or Meeting Information"/>
    <w:basedOn w:val="BaseText"/>
    <w:rsid w:val="008D4E67"/>
  </w:style>
  <w:style w:type="paragraph" w:customStyle="1" w:styleId="BookInformation">
    <w:name w:val="BookInformation"/>
    <w:basedOn w:val="BaseText"/>
    <w:rsid w:val="008D4E67"/>
  </w:style>
  <w:style w:type="paragraph" w:customStyle="1" w:styleId="Level2Head">
    <w:name w:val="Level 2 Head"/>
    <w:basedOn w:val="BaseHeading"/>
    <w:rsid w:val="008D4E67"/>
    <w:pPr>
      <w:outlineLvl w:val="1"/>
    </w:pPr>
    <w:rPr>
      <w:i/>
      <w:iCs/>
      <w:sz w:val="24"/>
      <w:szCs w:val="24"/>
    </w:rPr>
  </w:style>
  <w:style w:type="paragraph" w:customStyle="1" w:styleId="BoxLevel2Head">
    <w:name w:val="BoxLevel 2 Head"/>
    <w:basedOn w:val="Level2Head"/>
    <w:rsid w:val="008D4E67"/>
    <w:pPr>
      <w:shd w:val="clear" w:color="auto" w:fill="E6E6E6"/>
    </w:pPr>
  </w:style>
  <w:style w:type="paragraph" w:customStyle="1" w:styleId="BoxListUnnumbered">
    <w:name w:val="BoxListUnnumbered"/>
    <w:basedOn w:val="BaseText"/>
    <w:rsid w:val="008D4E67"/>
    <w:pPr>
      <w:shd w:val="clear" w:color="auto" w:fill="E6E6E6"/>
      <w:ind w:left="1080" w:hanging="360"/>
    </w:pPr>
  </w:style>
  <w:style w:type="paragraph" w:customStyle="1" w:styleId="BoxList">
    <w:name w:val="BoxList"/>
    <w:basedOn w:val="BoxListUnnumbered"/>
    <w:rsid w:val="008D4E67"/>
  </w:style>
  <w:style w:type="paragraph" w:customStyle="1" w:styleId="BoxSubhead">
    <w:name w:val="BoxSubhead"/>
    <w:basedOn w:val="Subhead"/>
    <w:rsid w:val="008D4E67"/>
    <w:pPr>
      <w:shd w:val="clear" w:color="auto" w:fill="E6E6E6"/>
    </w:pPr>
  </w:style>
  <w:style w:type="paragraph" w:customStyle="1" w:styleId="Paragraph">
    <w:name w:val="Paragraph"/>
    <w:basedOn w:val="BaseText"/>
    <w:rsid w:val="008D4E67"/>
    <w:pPr>
      <w:ind w:firstLine="720"/>
    </w:pPr>
  </w:style>
  <w:style w:type="paragraph" w:customStyle="1" w:styleId="BoxText">
    <w:name w:val="BoxText"/>
    <w:basedOn w:val="Paragraph"/>
    <w:rsid w:val="008D4E67"/>
    <w:pPr>
      <w:shd w:val="clear" w:color="auto" w:fill="E6E6E6"/>
    </w:pPr>
  </w:style>
  <w:style w:type="paragraph" w:customStyle="1" w:styleId="BoxTitle">
    <w:name w:val="BoxTitle"/>
    <w:basedOn w:val="BaseHeading"/>
    <w:rsid w:val="008D4E67"/>
    <w:pPr>
      <w:shd w:val="clear" w:color="auto" w:fill="E6E6E6"/>
    </w:pPr>
    <w:rPr>
      <w:b/>
      <w:sz w:val="24"/>
      <w:szCs w:val="24"/>
    </w:rPr>
  </w:style>
  <w:style w:type="paragraph" w:customStyle="1" w:styleId="BulletedText">
    <w:name w:val="Bulleted Text"/>
    <w:basedOn w:val="BaseText"/>
    <w:rsid w:val="008D4E67"/>
    <w:pPr>
      <w:ind w:left="720" w:hanging="720"/>
    </w:pPr>
  </w:style>
  <w:style w:type="paragraph" w:customStyle="1" w:styleId="career-magazine">
    <w:name w:val="career-magazine"/>
    <w:basedOn w:val="BaseText"/>
    <w:rsid w:val="008D4E67"/>
    <w:pPr>
      <w:jc w:val="right"/>
    </w:pPr>
    <w:rPr>
      <w:color w:val="FF0000"/>
    </w:rPr>
  </w:style>
  <w:style w:type="paragraph" w:customStyle="1" w:styleId="career-stage">
    <w:name w:val="career-stage"/>
    <w:basedOn w:val="BaseText"/>
    <w:rsid w:val="008D4E67"/>
    <w:pPr>
      <w:jc w:val="right"/>
    </w:pPr>
    <w:rPr>
      <w:color w:val="339966"/>
    </w:rPr>
  </w:style>
  <w:style w:type="character" w:customStyle="1" w:styleId="citebase">
    <w:name w:val="cite_base"/>
    <w:rsid w:val="008D4E67"/>
    <w:rPr>
      <w:sz w:val="24"/>
    </w:rPr>
  </w:style>
  <w:style w:type="character" w:customStyle="1" w:styleId="citebib">
    <w:name w:val="cite_bib"/>
    <w:basedOn w:val="a0"/>
    <w:rsid w:val="008D4E67"/>
    <w:rPr>
      <w:sz w:val="24"/>
      <w:bdr w:val="none" w:sz="0" w:space="0" w:color="auto"/>
      <w:shd w:val="clear" w:color="auto" w:fill="00FFFF"/>
    </w:rPr>
  </w:style>
  <w:style w:type="character" w:customStyle="1" w:styleId="citebox">
    <w:name w:val="cite_box"/>
    <w:basedOn w:val="citebase"/>
    <w:rsid w:val="008D4E67"/>
    <w:rPr>
      <w:sz w:val="24"/>
    </w:rPr>
  </w:style>
  <w:style w:type="character" w:customStyle="1" w:styleId="citeen">
    <w:name w:val="cite_en"/>
    <w:basedOn w:val="citebase"/>
    <w:rsid w:val="008D4E67"/>
    <w:rPr>
      <w:sz w:val="24"/>
      <w:shd w:val="clear" w:color="auto" w:fill="FFFF00"/>
      <w:vertAlign w:val="superscript"/>
    </w:rPr>
  </w:style>
  <w:style w:type="character" w:customStyle="1" w:styleId="citeeq">
    <w:name w:val="cite_eq"/>
    <w:basedOn w:val="citebase"/>
    <w:rsid w:val="008D4E67"/>
    <w:rPr>
      <w:sz w:val="24"/>
      <w:bdr w:val="none" w:sz="0" w:space="0" w:color="auto"/>
      <w:shd w:val="clear" w:color="auto" w:fill="FF99CC"/>
    </w:rPr>
  </w:style>
  <w:style w:type="character" w:customStyle="1" w:styleId="citefig">
    <w:name w:val="cite_fig"/>
    <w:basedOn w:val="citebase"/>
    <w:rsid w:val="008D4E67"/>
    <w:rPr>
      <w:color w:val="000000"/>
      <w:sz w:val="24"/>
      <w:bdr w:val="none" w:sz="0" w:space="0" w:color="auto"/>
      <w:shd w:val="clear" w:color="auto" w:fill="00FF00"/>
    </w:rPr>
  </w:style>
  <w:style w:type="character" w:customStyle="1" w:styleId="citefn">
    <w:name w:val="cite_fn"/>
    <w:basedOn w:val="citebase"/>
    <w:rsid w:val="008D4E67"/>
    <w:rPr>
      <w:sz w:val="24"/>
      <w:bdr w:val="none" w:sz="0" w:space="0" w:color="auto"/>
      <w:shd w:val="clear" w:color="auto" w:fill="FF0000"/>
    </w:rPr>
  </w:style>
  <w:style w:type="character" w:customStyle="1" w:styleId="citetbl">
    <w:name w:val="cite_tbl"/>
    <w:basedOn w:val="citebase"/>
    <w:rsid w:val="008D4E67"/>
    <w:rPr>
      <w:color w:val="000000"/>
      <w:sz w:val="24"/>
      <w:bdr w:val="none" w:sz="0" w:space="0" w:color="auto"/>
      <w:shd w:val="clear" w:color="auto" w:fill="FF00FF"/>
    </w:rPr>
  </w:style>
  <w:style w:type="character" w:styleId="a5">
    <w:name w:val="annotation reference"/>
    <w:basedOn w:val="a0"/>
    <w:rsid w:val="008D4E67"/>
    <w:rPr>
      <w:sz w:val="18"/>
      <w:szCs w:val="18"/>
    </w:rPr>
  </w:style>
  <w:style w:type="paragraph" w:styleId="a6">
    <w:name w:val="annotation text"/>
    <w:basedOn w:val="a"/>
    <w:link w:val="a7"/>
    <w:uiPriority w:val="99"/>
    <w:rsid w:val="008D4E67"/>
    <w:rPr>
      <w:rFonts w:eastAsia="Times New Roman"/>
    </w:rPr>
  </w:style>
  <w:style w:type="character" w:customStyle="1" w:styleId="a7">
    <w:name w:val="コメント文字列 (文字)"/>
    <w:basedOn w:val="a0"/>
    <w:link w:val="a6"/>
    <w:uiPriority w:val="99"/>
    <w:rsid w:val="008D4E67"/>
    <w:rPr>
      <w:rFonts w:ascii="Times New Roman" w:eastAsia="Times New Roman" w:hAnsi="Times New Roman" w:cs="Times New Roman"/>
      <w:sz w:val="20"/>
      <w:szCs w:val="20"/>
      <w:lang w:val="en-US"/>
    </w:rPr>
  </w:style>
  <w:style w:type="paragraph" w:styleId="a8">
    <w:name w:val="annotation subject"/>
    <w:basedOn w:val="a6"/>
    <w:next w:val="a6"/>
    <w:link w:val="a9"/>
    <w:semiHidden/>
    <w:unhideWhenUsed/>
    <w:rsid w:val="008D4E67"/>
    <w:rPr>
      <w:b/>
      <w:bCs/>
    </w:rPr>
  </w:style>
  <w:style w:type="character" w:customStyle="1" w:styleId="a9">
    <w:name w:val="コメント内容 (文字)"/>
    <w:basedOn w:val="a7"/>
    <w:link w:val="a8"/>
    <w:semiHidden/>
    <w:rsid w:val="008D4E67"/>
    <w:rPr>
      <w:rFonts w:ascii="Times New Roman" w:eastAsia="Times New Roman" w:hAnsi="Times New Roman" w:cs="Times New Roman"/>
      <w:b/>
      <w:bCs/>
      <w:sz w:val="20"/>
      <w:szCs w:val="20"/>
      <w:lang w:val="en-US"/>
    </w:rPr>
  </w:style>
  <w:style w:type="paragraph" w:customStyle="1" w:styleId="ContinuedParagraph">
    <w:name w:val="ContinuedParagraph"/>
    <w:basedOn w:val="Paragraph"/>
    <w:rsid w:val="008D4E67"/>
    <w:pPr>
      <w:ind w:firstLine="0"/>
    </w:pPr>
  </w:style>
  <w:style w:type="character" w:customStyle="1" w:styleId="ContractNumber">
    <w:name w:val="Contract Number"/>
    <w:basedOn w:val="a0"/>
    <w:rsid w:val="008D4E67"/>
    <w:rPr>
      <w:sz w:val="24"/>
      <w:szCs w:val="24"/>
      <w:bdr w:val="none" w:sz="0" w:space="0" w:color="auto"/>
      <w:shd w:val="clear" w:color="auto" w:fill="CCFFCC"/>
    </w:rPr>
  </w:style>
  <w:style w:type="character" w:customStyle="1" w:styleId="ContractSponsor">
    <w:name w:val="Contract Sponsor"/>
    <w:basedOn w:val="a0"/>
    <w:rsid w:val="008D4E67"/>
    <w:rPr>
      <w:sz w:val="24"/>
      <w:szCs w:val="24"/>
      <w:bdr w:val="none" w:sz="0" w:space="0" w:color="auto"/>
      <w:shd w:val="clear" w:color="auto" w:fill="FFCC99"/>
    </w:rPr>
  </w:style>
  <w:style w:type="paragraph" w:customStyle="1" w:styleId="Correspondence">
    <w:name w:val="Correspondence"/>
    <w:basedOn w:val="BaseText"/>
    <w:rsid w:val="008D4E67"/>
    <w:pPr>
      <w:spacing w:before="0" w:after="240"/>
    </w:pPr>
  </w:style>
  <w:style w:type="paragraph" w:customStyle="1" w:styleId="DateAccepted">
    <w:name w:val="Date Accepted"/>
    <w:basedOn w:val="BaseText"/>
    <w:rsid w:val="008D4E67"/>
    <w:pPr>
      <w:spacing w:before="360"/>
    </w:pPr>
  </w:style>
  <w:style w:type="paragraph" w:customStyle="1" w:styleId="Deck">
    <w:name w:val="Deck"/>
    <w:basedOn w:val="BaseHeading"/>
    <w:rsid w:val="008D4E67"/>
    <w:pPr>
      <w:outlineLvl w:val="1"/>
    </w:pPr>
  </w:style>
  <w:style w:type="paragraph" w:customStyle="1" w:styleId="DefTerm">
    <w:name w:val="DefTerm"/>
    <w:basedOn w:val="BaseText"/>
    <w:rsid w:val="008D4E67"/>
    <w:pPr>
      <w:ind w:left="720"/>
    </w:pPr>
  </w:style>
  <w:style w:type="paragraph" w:customStyle="1" w:styleId="Definition">
    <w:name w:val="Definition"/>
    <w:basedOn w:val="DefTerm"/>
    <w:rsid w:val="008D4E67"/>
    <w:pPr>
      <w:ind w:left="1080" w:hanging="360"/>
    </w:pPr>
  </w:style>
  <w:style w:type="paragraph" w:customStyle="1" w:styleId="DefListTitle">
    <w:name w:val="DefListTitle"/>
    <w:basedOn w:val="BaseHeading"/>
    <w:rsid w:val="008D4E67"/>
  </w:style>
  <w:style w:type="paragraph" w:customStyle="1" w:styleId="discipline">
    <w:name w:val="discipline"/>
    <w:basedOn w:val="BaseText"/>
    <w:rsid w:val="008D4E67"/>
    <w:pPr>
      <w:jc w:val="right"/>
    </w:pPr>
    <w:rPr>
      <w:color w:val="993366"/>
    </w:rPr>
  </w:style>
  <w:style w:type="paragraph" w:customStyle="1" w:styleId="Editors">
    <w:name w:val="Editors"/>
    <w:basedOn w:val="Authors"/>
    <w:rsid w:val="008D4E67"/>
  </w:style>
  <w:style w:type="character" w:styleId="aa">
    <w:name w:val="Emphasis"/>
    <w:basedOn w:val="a0"/>
    <w:uiPriority w:val="20"/>
    <w:qFormat/>
    <w:rsid w:val="008D4E67"/>
    <w:rPr>
      <w:i/>
      <w:iCs/>
    </w:rPr>
  </w:style>
  <w:style w:type="character" w:styleId="ab">
    <w:name w:val="endnote reference"/>
    <w:basedOn w:val="a0"/>
    <w:uiPriority w:val="99"/>
    <w:semiHidden/>
    <w:rsid w:val="008D4E67"/>
    <w:rPr>
      <w:vertAlign w:val="superscript"/>
    </w:rPr>
  </w:style>
  <w:style w:type="paragraph" w:styleId="ac">
    <w:name w:val="endnote text"/>
    <w:basedOn w:val="a"/>
    <w:link w:val="ad"/>
    <w:semiHidden/>
    <w:rsid w:val="008D4E67"/>
    <w:rPr>
      <w:rFonts w:ascii="Cambria" w:eastAsia="Cambria" w:hAnsi="Cambria"/>
    </w:rPr>
  </w:style>
  <w:style w:type="character" w:customStyle="1" w:styleId="ad">
    <w:name w:val="文末脚注文字列 (文字)"/>
    <w:basedOn w:val="a0"/>
    <w:link w:val="ac"/>
    <w:semiHidden/>
    <w:rsid w:val="008D4E67"/>
    <w:rPr>
      <w:rFonts w:ascii="Cambria" w:eastAsia="Cambria" w:hAnsi="Cambria" w:cs="Times New Roman"/>
      <w:sz w:val="20"/>
      <w:szCs w:val="20"/>
      <w:lang w:val="en-US"/>
    </w:rPr>
  </w:style>
  <w:style w:type="character" w:customStyle="1" w:styleId="eqno">
    <w:name w:val="eq_no"/>
    <w:basedOn w:val="citebase"/>
    <w:rsid w:val="008D4E67"/>
    <w:rPr>
      <w:sz w:val="24"/>
    </w:rPr>
  </w:style>
  <w:style w:type="paragraph" w:customStyle="1" w:styleId="Equation">
    <w:name w:val="Equation"/>
    <w:basedOn w:val="BaseText"/>
    <w:rsid w:val="008D4E67"/>
    <w:pPr>
      <w:jc w:val="center"/>
    </w:pPr>
  </w:style>
  <w:style w:type="paragraph" w:customStyle="1" w:styleId="FieldCodes">
    <w:name w:val="FieldCodes"/>
    <w:basedOn w:val="BaseText"/>
    <w:rsid w:val="008D4E67"/>
  </w:style>
  <w:style w:type="paragraph" w:customStyle="1" w:styleId="Legend">
    <w:name w:val="Legend"/>
    <w:basedOn w:val="BaseHeading"/>
    <w:rsid w:val="008D4E67"/>
    <w:rPr>
      <w:sz w:val="24"/>
      <w:szCs w:val="24"/>
    </w:rPr>
  </w:style>
  <w:style w:type="paragraph" w:customStyle="1" w:styleId="FigureCopyright">
    <w:name w:val="FigureCopyright"/>
    <w:basedOn w:val="Legend"/>
    <w:rsid w:val="008D4E67"/>
    <w:pPr>
      <w:autoSpaceDE w:val="0"/>
      <w:autoSpaceDN w:val="0"/>
      <w:adjustRightInd w:val="0"/>
      <w:spacing w:before="80"/>
    </w:pPr>
    <w:rPr>
      <w:lang w:bidi="he-IL"/>
    </w:rPr>
  </w:style>
  <w:style w:type="paragraph" w:customStyle="1" w:styleId="FigureCredit">
    <w:name w:val="FigureCredit"/>
    <w:basedOn w:val="FigureCopyright"/>
    <w:rsid w:val="008D4E67"/>
  </w:style>
  <w:style w:type="character" w:styleId="ae">
    <w:name w:val="FollowedHyperlink"/>
    <w:basedOn w:val="a0"/>
    <w:rsid w:val="008D4E67"/>
    <w:rPr>
      <w:color w:val="800080"/>
      <w:u w:val="single"/>
    </w:rPr>
  </w:style>
  <w:style w:type="paragraph" w:styleId="af">
    <w:name w:val="footer"/>
    <w:basedOn w:val="a"/>
    <w:link w:val="af0"/>
    <w:uiPriority w:val="99"/>
    <w:rsid w:val="008D4E67"/>
    <w:pPr>
      <w:tabs>
        <w:tab w:val="center" w:pos="4320"/>
        <w:tab w:val="right" w:pos="8640"/>
      </w:tabs>
    </w:pPr>
    <w:rPr>
      <w:rFonts w:eastAsia="Times New Roman"/>
    </w:rPr>
  </w:style>
  <w:style w:type="character" w:customStyle="1" w:styleId="af0">
    <w:name w:val="フッター (文字)"/>
    <w:basedOn w:val="a0"/>
    <w:link w:val="af"/>
    <w:uiPriority w:val="99"/>
    <w:rsid w:val="008D4E67"/>
    <w:rPr>
      <w:rFonts w:ascii="Times New Roman" w:eastAsia="Times New Roman" w:hAnsi="Times New Roman" w:cs="Times New Roman"/>
      <w:sz w:val="20"/>
      <w:szCs w:val="20"/>
      <w:lang w:val="en-US"/>
    </w:rPr>
  </w:style>
  <w:style w:type="character" w:styleId="af1">
    <w:name w:val="footnote reference"/>
    <w:basedOn w:val="a0"/>
    <w:semiHidden/>
    <w:rsid w:val="008D4E67"/>
    <w:rPr>
      <w:vertAlign w:val="superscript"/>
    </w:rPr>
  </w:style>
  <w:style w:type="paragraph" w:customStyle="1" w:styleId="Gloss">
    <w:name w:val="Gloss"/>
    <w:basedOn w:val="AbstractSummary"/>
    <w:rsid w:val="008D4E67"/>
  </w:style>
  <w:style w:type="paragraph" w:customStyle="1" w:styleId="Glossary">
    <w:name w:val="Glossary"/>
    <w:basedOn w:val="BaseText"/>
    <w:rsid w:val="008D4E67"/>
  </w:style>
  <w:style w:type="paragraph" w:customStyle="1" w:styleId="GlossHead">
    <w:name w:val="GlossHead"/>
    <w:basedOn w:val="AbstractHead"/>
    <w:rsid w:val="008D4E67"/>
  </w:style>
  <w:style w:type="paragraph" w:customStyle="1" w:styleId="GraphicAltText">
    <w:name w:val="GraphicAltText"/>
    <w:basedOn w:val="Legend"/>
    <w:rsid w:val="008D4E67"/>
    <w:pPr>
      <w:autoSpaceDE w:val="0"/>
      <w:autoSpaceDN w:val="0"/>
      <w:adjustRightInd w:val="0"/>
    </w:pPr>
  </w:style>
  <w:style w:type="paragraph" w:customStyle="1" w:styleId="GraphicCredit">
    <w:name w:val="GraphicCredit"/>
    <w:basedOn w:val="FigureCredit"/>
    <w:rsid w:val="008D4E67"/>
  </w:style>
  <w:style w:type="paragraph" w:customStyle="1" w:styleId="Head">
    <w:name w:val="Head"/>
    <w:basedOn w:val="BaseHeading"/>
    <w:rsid w:val="008D4E67"/>
    <w:pPr>
      <w:spacing w:before="120" w:after="120"/>
      <w:jc w:val="center"/>
    </w:pPr>
    <w:rPr>
      <w:b/>
      <w:bCs/>
    </w:rPr>
  </w:style>
  <w:style w:type="paragraph" w:styleId="af2">
    <w:name w:val="header"/>
    <w:basedOn w:val="a"/>
    <w:link w:val="af3"/>
    <w:rsid w:val="008D4E67"/>
    <w:pPr>
      <w:tabs>
        <w:tab w:val="center" w:pos="4320"/>
        <w:tab w:val="right" w:pos="8640"/>
      </w:tabs>
    </w:pPr>
    <w:rPr>
      <w:rFonts w:eastAsia="Times New Roman"/>
    </w:rPr>
  </w:style>
  <w:style w:type="character" w:customStyle="1" w:styleId="af3">
    <w:name w:val="ヘッダー (文字)"/>
    <w:basedOn w:val="a0"/>
    <w:link w:val="af2"/>
    <w:rsid w:val="008D4E67"/>
    <w:rPr>
      <w:rFonts w:ascii="Times New Roman" w:eastAsia="Times New Roman" w:hAnsi="Times New Roman" w:cs="Times New Roman"/>
      <w:sz w:val="20"/>
      <w:szCs w:val="20"/>
      <w:lang w:val="en-US"/>
    </w:rPr>
  </w:style>
  <w:style w:type="character" w:styleId="HTML">
    <w:name w:val="HTML Acronym"/>
    <w:basedOn w:val="a0"/>
    <w:rsid w:val="008D4E67"/>
  </w:style>
  <w:style w:type="character" w:styleId="HTML0">
    <w:name w:val="HTML Cite"/>
    <w:basedOn w:val="a0"/>
    <w:rsid w:val="008D4E67"/>
    <w:rPr>
      <w:i/>
      <w:iCs/>
    </w:rPr>
  </w:style>
  <w:style w:type="character" w:styleId="HTML1">
    <w:name w:val="HTML Code"/>
    <w:basedOn w:val="a0"/>
    <w:rsid w:val="008D4E67"/>
    <w:rPr>
      <w:rFonts w:ascii="Courier New" w:hAnsi="Courier New" w:cs="Courier New"/>
      <w:sz w:val="20"/>
      <w:szCs w:val="20"/>
    </w:rPr>
  </w:style>
  <w:style w:type="character" w:styleId="HTML2">
    <w:name w:val="HTML Definition"/>
    <w:basedOn w:val="a0"/>
    <w:rsid w:val="008D4E67"/>
    <w:rPr>
      <w:i/>
      <w:iCs/>
    </w:rPr>
  </w:style>
  <w:style w:type="character" w:styleId="HTML3">
    <w:name w:val="HTML Keyboard"/>
    <w:basedOn w:val="a0"/>
    <w:rsid w:val="008D4E67"/>
    <w:rPr>
      <w:rFonts w:ascii="Courier New" w:hAnsi="Courier New" w:cs="Courier New"/>
      <w:sz w:val="20"/>
      <w:szCs w:val="20"/>
    </w:rPr>
  </w:style>
  <w:style w:type="paragraph" w:styleId="HTML4">
    <w:name w:val="HTML Preformatted"/>
    <w:basedOn w:val="a"/>
    <w:link w:val="HTML5"/>
    <w:rsid w:val="008D4E67"/>
    <w:rPr>
      <w:rFonts w:ascii="Consolas" w:eastAsia="Times New Roman" w:hAnsi="Consolas"/>
    </w:rPr>
  </w:style>
  <w:style w:type="character" w:customStyle="1" w:styleId="HTML5">
    <w:name w:val="HTML 書式付き (文字)"/>
    <w:basedOn w:val="a0"/>
    <w:link w:val="HTML4"/>
    <w:rsid w:val="008D4E67"/>
    <w:rPr>
      <w:rFonts w:ascii="Consolas" w:eastAsia="Times New Roman" w:hAnsi="Consolas" w:cs="Times New Roman"/>
      <w:sz w:val="20"/>
      <w:szCs w:val="20"/>
      <w:lang w:val="en-US"/>
    </w:rPr>
  </w:style>
  <w:style w:type="character" w:styleId="HTML6">
    <w:name w:val="HTML Sample"/>
    <w:basedOn w:val="a0"/>
    <w:rsid w:val="008D4E67"/>
    <w:rPr>
      <w:rFonts w:ascii="Courier New" w:hAnsi="Courier New" w:cs="Courier New"/>
    </w:rPr>
  </w:style>
  <w:style w:type="character" w:styleId="HTML7">
    <w:name w:val="HTML Typewriter"/>
    <w:basedOn w:val="a0"/>
    <w:rsid w:val="008D4E67"/>
    <w:rPr>
      <w:rFonts w:ascii="Courier New" w:hAnsi="Courier New" w:cs="Courier New"/>
      <w:sz w:val="20"/>
      <w:szCs w:val="20"/>
    </w:rPr>
  </w:style>
  <w:style w:type="character" w:styleId="HTML8">
    <w:name w:val="HTML Variable"/>
    <w:basedOn w:val="a0"/>
    <w:rsid w:val="008D4E67"/>
    <w:rPr>
      <w:i/>
      <w:iCs/>
    </w:rPr>
  </w:style>
  <w:style w:type="character" w:styleId="af4">
    <w:name w:val="Hyperlink"/>
    <w:basedOn w:val="a0"/>
    <w:rsid w:val="008D4E67"/>
    <w:rPr>
      <w:color w:val="0000FF"/>
      <w:u w:val="single"/>
    </w:rPr>
  </w:style>
  <w:style w:type="paragraph" w:customStyle="1" w:styleId="InstructionsText">
    <w:name w:val="Instructions Text"/>
    <w:basedOn w:val="BaseText"/>
    <w:rsid w:val="008D4E67"/>
  </w:style>
  <w:style w:type="paragraph" w:customStyle="1" w:styleId="Overline">
    <w:name w:val="Overline"/>
    <w:basedOn w:val="BaseText"/>
    <w:rsid w:val="008D4E67"/>
  </w:style>
  <w:style w:type="paragraph" w:customStyle="1" w:styleId="IssueName">
    <w:name w:val="IssueName"/>
    <w:basedOn w:val="Overline"/>
    <w:rsid w:val="008D4E67"/>
  </w:style>
  <w:style w:type="paragraph" w:customStyle="1" w:styleId="Keywords">
    <w:name w:val="Keywords"/>
    <w:basedOn w:val="BaseText"/>
    <w:rsid w:val="008D4E67"/>
  </w:style>
  <w:style w:type="paragraph" w:customStyle="1" w:styleId="Level3Head">
    <w:name w:val="Level 3 Head"/>
    <w:basedOn w:val="BaseHeading"/>
    <w:rsid w:val="008D4E67"/>
    <w:pPr>
      <w:outlineLvl w:val="2"/>
    </w:pPr>
    <w:rPr>
      <w:sz w:val="24"/>
      <w:szCs w:val="24"/>
      <w:u w:val="single"/>
    </w:rPr>
  </w:style>
  <w:style w:type="paragraph" w:customStyle="1" w:styleId="Level4Head">
    <w:name w:val="Level 4 Head"/>
    <w:basedOn w:val="BaseHeading"/>
    <w:rsid w:val="008D4E67"/>
    <w:pPr>
      <w:ind w:left="346"/>
    </w:pPr>
    <w:rPr>
      <w:sz w:val="24"/>
      <w:szCs w:val="24"/>
    </w:rPr>
  </w:style>
  <w:style w:type="character" w:styleId="af5">
    <w:name w:val="line number"/>
    <w:basedOn w:val="a0"/>
    <w:rsid w:val="008D4E67"/>
  </w:style>
  <w:style w:type="paragraph" w:customStyle="1" w:styleId="Literaryquote">
    <w:name w:val="Literary quote"/>
    <w:basedOn w:val="BaseText"/>
    <w:rsid w:val="008D4E67"/>
    <w:pPr>
      <w:ind w:left="1440" w:right="1440"/>
    </w:pPr>
  </w:style>
  <w:style w:type="paragraph" w:customStyle="1" w:styleId="MaterialsText">
    <w:name w:val="Materials Text"/>
    <w:basedOn w:val="BaseText"/>
    <w:rsid w:val="008D4E67"/>
  </w:style>
  <w:style w:type="paragraph" w:customStyle="1" w:styleId="NoteInProof">
    <w:name w:val="NoteInProof"/>
    <w:basedOn w:val="BaseText"/>
    <w:rsid w:val="008D4E67"/>
  </w:style>
  <w:style w:type="paragraph" w:customStyle="1" w:styleId="Notes">
    <w:name w:val="Notes"/>
    <w:basedOn w:val="BaseText"/>
    <w:rsid w:val="008D4E67"/>
    <w:rPr>
      <w:i/>
    </w:rPr>
  </w:style>
  <w:style w:type="paragraph" w:customStyle="1" w:styleId="Notes-Helvetica">
    <w:name w:val="Notes-Helvetica"/>
    <w:basedOn w:val="BaseText"/>
    <w:rsid w:val="008D4E67"/>
    <w:rPr>
      <w:i/>
    </w:rPr>
  </w:style>
  <w:style w:type="paragraph" w:customStyle="1" w:styleId="NumberedInstructions">
    <w:name w:val="Numbered Instructions"/>
    <w:basedOn w:val="BaseText"/>
    <w:rsid w:val="008D4E67"/>
  </w:style>
  <w:style w:type="paragraph" w:customStyle="1" w:styleId="OutlineLevel1">
    <w:name w:val="OutlineLevel1"/>
    <w:basedOn w:val="BaseHeading"/>
    <w:rsid w:val="008D4E67"/>
    <w:rPr>
      <w:b/>
      <w:bCs/>
    </w:rPr>
  </w:style>
  <w:style w:type="paragraph" w:customStyle="1" w:styleId="OutlineLevel2">
    <w:name w:val="OutlineLevel2"/>
    <w:basedOn w:val="BaseHeading"/>
    <w:rsid w:val="008D4E67"/>
    <w:pPr>
      <w:ind w:left="360"/>
      <w:outlineLvl w:val="1"/>
    </w:pPr>
    <w:rPr>
      <w:b/>
      <w:bCs/>
      <w:sz w:val="24"/>
      <w:szCs w:val="24"/>
    </w:rPr>
  </w:style>
  <w:style w:type="paragraph" w:customStyle="1" w:styleId="OutlineLevel3">
    <w:name w:val="OutlineLevel3"/>
    <w:basedOn w:val="BaseHeading"/>
    <w:rsid w:val="008D4E67"/>
    <w:pPr>
      <w:ind w:left="720"/>
      <w:outlineLvl w:val="2"/>
    </w:pPr>
    <w:rPr>
      <w:b/>
      <w:bCs/>
      <w:sz w:val="24"/>
      <w:szCs w:val="24"/>
    </w:rPr>
  </w:style>
  <w:style w:type="character" w:styleId="af6">
    <w:name w:val="page number"/>
    <w:basedOn w:val="a0"/>
    <w:rsid w:val="008D4E67"/>
  </w:style>
  <w:style w:type="paragraph" w:customStyle="1" w:styleId="Preformat">
    <w:name w:val="Preformat"/>
    <w:basedOn w:val="BaseText"/>
    <w:rsid w:val="008D4E67"/>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8D4E67"/>
  </w:style>
  <w:style w:type="paragraph" w:customStyle="1" w:styleId="ProductInformation">
    <w:name w:val="ProductInformation"/>
    <w:basedOn w:val="BaseText"/>
    <w:rsid w:val="008D4E67"/>
  </w:style>
  <w:style w:type="paragraph" w:customStyle="1" w:styleId="ProductTitle">
    <w:name w:val="ProductTitle"/>
    <w:basedOn w:val="BaseText"/>
    <w:rsid w:val="008D4E67"/>
    <w:rPr>
      <w:b/>
      <w:bCs/>
    </w:rPr>
  </w:style>
  <w:style w:type="paragraph" w:customStyle="1" w:styleId="PublishedOnline">
    <w:name w:val="Published Online"/>
    <w:basedOn w:val="DateAccepted"/>
    <w:rsid w:val="008D4E67"/>
  </w:style>
  <w:style w:type="paragraph" w:customStyle="1" w:styleId="RecipeMaterials">
    <w:name w:val="Recipe Materials"/>
    <w:basedOn w:val="BaseText"/>
    <w:rsid w:val="008D4E67"/>
  </w:style>
  <w:style w:type="paragraph" w:customStyle="1" w:styleId="Refhead">
    <w:name w:val="Ref head"/>
    <w:basedOn w:val="BaseHeading"/>
    <w:rsid w:val="008D4E67"/>
    <w:pPr>
      <w:spacing w:before="120" w:after="120"/>
    </w:pPr>
    <w:rPr>
      <w:b/>
      <w:bCs/>
      <w:sz w:val="24"/>
      <w:szCs w:val="24"/>
    </w:rPr>
  </w:style>
  <w:style w:type="paragraph" w:customStyle="1" w:styleId="ReferenceNote">
    <w:name w:val="Reference Note"/>
    <w:basedOn w:val="Referencesandnotes"/>
    <w:rsid w:val="008D4E67"/>
  </w:style>
  <w:style w:type="paragraph" w:customStyle="1" w:styleId="ReferencesandnotesLong">
    <w:name w:val="References and notes Long"/>
    <w:basedOn w:val="BaseText"/>
    <w:rsid w:val="008D4E67"/>
    <w:pPr>
      <w:ind w:left="720" w:hanging="720"/>
    </w:pPr>
  </w:style>
  <w:style w:type="paragraph" w:customStyle="1" w:styleId="region">
    <w:name w:val="region"/>
    <w:basedOn w:val="BaseText"/>
    <w:rsid w:val="008D4E67"/>
    <w:pPr>
      <w:jc w:val="right"/>
    </w:pPr>
    <w:rPr>
      <w:color w:val="0000FF"/>
    </w:rPr>
  </w:style>
  <w:style w:type="paragraph" w:customStyle="1" w:styleId="RelatedArticle">
    <w:name w:val="RelatedArticle"/>
    <w:basedOn w:val="Referencesandnotes"/>
    <w:rsid w:val="008D4E67"/>
  </w:style>
  <w:style w:type="paragraph" w:customStyle="1" w:styleId="RunHead">
    <w:name w:val="RunHead"/>
    <w:basedOn w:val="BaseText"/>
    <w:rsid w:val="008D4E67"/>
  </w:style>
  <w:style w:type="paragraph" w:customStyle="1" w:styleId="SOMContent">
    <w:name w:val="SOMContent"/>
    <w:basedOn w:val="1stparatext"/>
    <w:rsid w:val="008D4E67"/>
  </w:style>
  <w:style w:type="paragraph" w:customStyle="1" w:styleId="SOMHead">
    <w:name w:val="SOMHead"/>
    <w:basedOn w:val="BaseHeading"/>
    <w:rsid w:val="008D4E67"/>
    <w:rPr>
      <w:b/>
      <w:sz w:val="24"/>
      <w:szCs w:val="24"/>
    </w:rPr>
  </w:style>
  <w:style w:type="paragraph" w:customStyle="1" w:styleId="Speaker">
    <w:name w:val="Speaker"/>
    <w:basedOn w:val="Paragraph"/>
    <w:rsid w:val="008D4E67"/>
    <w:pPr>
      <w:autoSpaceDE w:val="0"/>
      <w:autoSpaceDN w:val="0"/>
      <w:adjustRightInd w:val="0"/>
    </w:pPr>
    <w:rPr>
      <w:b/>
      <w:lang w:bidi="he-IL"/>
    </w:rPr>
  </w:style>
  <w:style w:type="paragraph" w:customStyle="1" w:styleId="Speech">
    <w:name w:val="Speech"/>
    <w:basedOn w:val="Paragraph"/>
    <w:rsid w:val="008D4E67"/>
    <w:pPr>
      <w:autoSpaceDE w:val="0"/>
      <w:autoSpaceDN w:val="0"/>
      <w:adjustRightInd w:val="0"/>
    </w:pPr>
    <w:rPr>
      <w:lang w:bidi="he-IL"/>
    </w:rPr>
  </w:style>
  <w:style w:type="character" w:styleId="af7">
    <w:name w:val="Strong"/>
    <w:basedOn w:val="a0"/>
    <w:uiPriority w:val="22"/>
    <w:qFormat/>
    <w:rsid w:val="008D4E67"/>
    <w:rPr>
      <w:b/>
      <w:bCs/>
    </w:rPr>
  </w:style>
  <w:style w:type="paragraph" w:customStyle="1" w:styleId="SX-Abstract">
    <w:name w:val="SX-Abstract"/>
    <w:basedOn w:val="a"/>
    <w:qFormat/>
    <w:rsid w:val="008D4E67"/>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8D4E67"/>
    <w:pPr>
      <w:spacing w:after="160" w:line="190" w:lineRule="exact"/>
    </w:pPr>
    <w:rPr>
      <w:rFonts w:ascii="BlissRegular" w:eastAsia="Times New Roman" w:hAnsi="BlissRegular"/>
      <w:sz w:val="16"/>
    </w:rPr>
  </w:style>
  <w:style w:type="paragraph" w:customStyle="1" w:styleId="SX-Articlehead">
    <w:name w:val="SX-Article head"/>
    <w:basedOn w:val="a"/>
    <w:qFormat/>
    <w:rsid w:val="008D4E67"/>
    <w:pPr>
      <w:spacing w:before="210" w:line="210" w:lineRule="exact"/>
      <w:ind w:firstLine="288"/>
      <w:jc w:val="both"/>
    </w:pPr>
    <w:rPr>
      <w:rFonts w:eastAsia="Times New Roman"/>
      <w:b/>
      <w:sz w:val="18"/>
    </w:rPr>
  </w:style>
  <w:style w:type="paragraph" w:customStyle="1" w:styleId="SX-Authornames">
    <w:name w:val="SX-Author names"/>
    <w:basedOn w:val="a"/>
    <w:rsid w:val="008D4E67"/>
    <w:pPr>
      <w:spacing w:after="120" w:line="210" w:lineRule="exact"/>
    </w:pPr>
    <w:rPr>
      <w:rFonts w:ascii="BlissMedium" w:eastAsia="Times New Roman" w:hAnsi="BlissMedium"/>
    </w:rPr>
  </w:style>
  <w:style w:type="paragraph" w:customStyle="1" w:styleId="SX-Bodytext">
    <w:name w:val="SX-Body text"/>
    <w:basedOn w:val="a"/>
    <w:next w:val="a"/>
    <w:rsid w:val="008D4E67"/>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8D4E67"/>
    <w:pPr>
      <w:ind w:firstLine="0"/>
    </w:pPr>
  </w:style>
  <w:style w:type="paragraph" w:customStyle="1" w:styleId="SX-Correspondence">
    <w:name w:val="SX-Correspondence"/>
    <w:basedOn w:val="SX-Affiliation"/>
    <w:qFormat/>
    <w:rsid w:val="008D4E67"/>
    <w:pPr>
      <w:spacing w:after="80"/>
    </w:pPr>
  </w:style>
  <w:style w:type="paragraph" w:customStyle="1" w:styleId="SX-Date">
    <w:name w:val="SX-Date"/>
    <w:basedOn w:val="a"/>
    <w:qFormat/>
    <w:rsid w:val="008D4E67"/>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8D4E67"/>
    <w:pPr>
      <w:autoSpaceDE w:val="0"/>
      <w:autoSpaceDN w:val="0"/>
      <w:adjustRightInd w:val="0"/>
      <w:spacing w:line="240" w:lineRule="auto"/>
      <w:jc w:val="center"/>
    </w:pPr>
  </w:style>
  <w:style w:type="paragraph" w:customStyle="1" w:styleId="SX-Legend">
    <w:name w:val="SX-Legend"/>
    <w:basedOn w:val="SX-Authornames"/>
    <w:rsid w:val="008D4E67"/>
    <w:pPr>
      <w:jc w:val="both"/>
    </w:pPr>
    <w:rPr>
      <w:sz w:val="18"/>
    </w:rPr>
  </w:style>
  <w:style w:type="paragraph" w:customStyle="1" w:styleId="SX-References">
    <w:name w:val="SX-References"/>
    <w:basedOn w:val="a"/>
    <w:rsid w:val="008D4E67"/>
    <w:pPr>
      <w:spacing w:line="190" w:lineRule="exact"/>
      <w:ind w:left="245" w:hanging="245"/>
      <w:jc w:val="both"/>
    </w:pPr>
    <w:rPr>
      <w:rFonts w:eastAsia="Times New Roman"/>
      <w:sz w:val="16"/>
    </w:rPr>
  </w:style>
  <w:style w:type="paragraph" w:customStyle="1" w:styleId="SX-RefHead">
    <w:name w:val="SX-RefHead"/>
    <w:basedOn w:val="a"/>
    <w:rsid w:val="008D4E67"/>
    <w:pPr>
      <w:spacing w:before="200" w:line="190" w:lineRule="exact"/>
    </w:pPr>
    <w:rPr>
      <w:rFonts w:eastAsia="Times New Roman"/>
      <w:b/>
      <w:sz w:val="16"/>
    </w:rPr>
  </w:style>
  <w:style w:type="character" w:customStyle="1" w:styleId="SX-reflink">
    <w:name w:val="SX-reflink"/>
    <w:basedOn w:val="a0"/>
    <w:uiPriority w:val="1"/>
    <w:qFormat/>
    <w:rsid w:val="008D4E67"/>
    <w:rPr>
      <w:color w:val="0000FF"/>
      <w:sz w:val="16"/>
      <w:u w:val="words"/>
      <w:bdr w:val="none" w:sz="0" w:space="0" w:color="auto"/>
      <w:shd w:val="clear" w:color="auto" w:fill="FFFFFF"/>
    </w:rPr>
  </w:style>
  <w:style w:type="paragraph" w:customStyle="1" w:styleId="SX-SOMHead">
    <w:name w:val="SX-SOMHead"/>
    <w:basedOn w:val="SX-RefHead"/>
    <w:rsid w:val="008D4E67"/>
  </w:style>
  <w:style w:type="paragraph" w:customStyle="1" w:styleId="SX-Tablehead">
    <w:name w:val="SX-Tablehead"/>
    <w:basedOn w:val="a"/>
    <w:qFormat/>
    <w:rsid w:val="008D4E67"/>
    <w:rPr>
      <w:rFonts w:eastAsia="Times New Roman"/>
      <w:szCs w:val="24"/>
    </w:rPr>
  </w:style>
  <w:style w:type="paragraph" w:customStyle="1" w:styleId="SX-Tablelegend">
    <w:name w:val="SX-Tablelegend"/>
    <w:basedOn w:val="a"/>
    <w:qFormat/>
    <w:rsid w:val="008D4E67"/>
    <w:pPr>
      <w:spacing w:line="190" w:lineRule="exact"/>
      <w:ind w:left="245" w:hanging="245"/>
      <w:jc w:val="both"/>
    </w:pPr>
    <w:rPr>
      <w:rFonts w:eastAsia="Times New Roman"/>
      <w:sz w:val="16"/>
    </w:rPr>
  </w:style>
  <w:style w:type="paragraph" w:customStyle="1" w:styleId="SX-Tabletext">
    <w:name w:val="SX-Tabletext"/>
    <w:basedOn w:val="a"/>
    <w:qFormat/>
    <w:rsid w:val="008D4E67"/>
    <w:pPr>
      <w:spacing w:line="210" w:lineRule="exact"/>
      <w:jc w:val="center"/>
    </w:pPr>
    <w:rPr>
      <w:rFonts w:eastAsia="Times New Roman"/>
      <w:sz w:val="18"/>
    </w:rPr>
  </w:style>
  <w:style w:type="paragraph" w:customStyle="1" w:styleId="SX-Tabletitle">
    <w:name w:val="SX-Tabletitle"/>
    <w:basedOn w:val="a"/>
    <w:qFormat/>
    <w:rsid w:val="008D4E67"/>
    <w:pPr>
      <w:spacing w:after="120" w:line="210" w:lineRule="exact"/>
      <w:jc w:val="both"/>
    </w:pPr>
    <w:rPr>
      <w:rFonts w:ascii="BlissMedium" w:eastAsia="Times New Roman" w:hAnsi="BlissMedium"/>
      <w:sz w:val="18"/>
    </w:rPr>
  </w:style>
  <w:style w:type="paragraph" w:customStyle="1" w:styleId="SX-Title">
    <w:name w:val="SX-Title"/>
    <w:basedOn w:val="a"/>
    <w:rsid w:val="008D4E67"/>
    <w:pPr>
      <w:spacing w:after="240" w:line="500" w:lineRule="exact"/>
    </w:pPr>
    <w:rPr>
      <w:rFonts w:ascii="BlissBold" w:eastAsia="Times New Roman" w:hAnsi="BlissBold"/>
      <w:b/>
      <w:sz w:val="44"/>
    </w:rPr>
  </w:style>
  <w:style w:type="paragraph" w:customStyle="1" w:styleId="Tablecolumnhead">
    <w:name w:val="Table column head"/>
    <w:basedOn w:val="BaseText"/>
    <w:rsid w:val="008D4E67"/>
    <w:pPr>
      <w:spacing w:before="0"/>
    </w:pPr>
  </w:style>
  <w:style w:type="paragraph" w:customStyle="1" w:styleId="Tabletext">
    <w:name w:val="Table text"/>
    <w:basedOn w:val="BaseText"/>
    <w:rsid w:val="008D4E67"/>
    <w:pPr>
      <w:spacing w:before="0"/>
    </w:pPr>
  </w:style>
  <w:style w:type="paragraph" w:customStyle="1" w:styleId="TableLegend">
    <w:name w:val="TableLegend"/>
    <w:basedOn w:val="BaseText"/>
    <w:rsid w:val="008D4E67"/>
    <w:pPr>
      <w:spacing w:before="0"/>
    </w:pPr>
  </w:style>
  <w:style w:type="paragraph" w:customStyle="1" w:styleId="TableTitle">
    <w:name w:val="TableTitle"/>
    <w:basedOn w:val="BaseHeading"/>
    <w:rsid w:val="008D4E67"/>
  </w:style>
  <w:style w:type="paragraph" w:customStyle="1" w:styleId="Teaser">
    <w:name w:val="Teaser"/>
    <w:basedOn w:val="BaseText"/>
    <w:rsid w:val="008D4E67"/>
  </w:style>
  <w:style w:type="paragraph" w:customStyle="1" w:styleId="TWIS">
    <w:name w:val="TWIS"/>
    <w:basedOn w:val="AbstractSummary"/>
    <w:rsid w:val="008D4E67"/>
    <w:pPr>
      <w:autoSpaceDE w:val="0"/>
      <w:autoSpaceDN w:val="0"/>
      <w:adjustRightInd w:val="0"/>
    </w:pPr>
  </w:style>
  <w:style w:type="paragraph" w:customStyle="1" w:styleId="TWISorEC">
    <w:name w:val="TWIS or EC"/>
    <w:basedOn w:val="a"/>
    <w:rsid w:val="008D4E67"/>
    <w:pPr>
      <w:spacing w:line="210" w:lineRule="exact"/>
    </w:pPr>
    <w:rPr>
      <w:rFonts w:ascii="BlissRegular" w:eastAsia="Times New Roman" w:hAnsi="BlissRegular"/>
      <w:sz w:val="19"/>
    </w:rPr>
  </w:style>
  <w:style w:type="paragraph" w:customStyle="1" w:styleId="work-sector">
    <w:name w:val="work-sector"/>
    <w:basedOn w:val="BaseText"/>
    <w:rsid w:val="008D4E67"/>
    <w:pPr>
      <w:jc w:val="right"/>
    </w:pPr>
    <w:rPr>
      <w:color w:val="003300"/>
    </w:rPr>
  </w:style>
  <w:style w:type="paragraph" w:customStyle="1" w:styleId="DOI">
    <w:name w:val="DOI"/>
    <w:basedOn w:val="DateAccepted"/>
    <w:qFormat/>
    <w:rsid w:val="008D4E67"/>
  </w:style>
  <w:style w:type="character" w:customStyle="1" w:styleId="UnresolvedMention1">
    <w:name w:val="Unresolved Mention1"/>
    <w:basedOn w:val="a0"/>
    <w:uiPriority w:val="99"/>
    <w:semiHidden/>
    <w:unhideWhenUsed/>
    <w:rsid w:val="008D4E67"/>
    <w:rPr>
      <w:color w:val="808080"/>
      <w:shd w:val="clear" w:color="auto" w:fill="E6E6E6"/>
    </w:rPr>
  </w:style>
  <w:style w:type="paragraph" w:styleId="af8">
    <w:name w:val="List Paragraph"/>
    <w:basedOn w:val="a"/>
    <w:uiPriority w:val="34"/>
    <w:qFormat/>
    <w:rsid w:val="008D4E67"/>
    <w:pPr>
      <w:widowControl w:val="0"/>
      <w:ind w:leftChars="400" w:left="840"/>
      <w:jc w:val="both"/>
    </w:pPr>
    <w:rPr>
      <w:rFonts w:eastAsia="ヒラギノ明朝 Pro W3"/>
      <w:kern w:val="2"/>
      <w:lang w:eastAsia="ja-JP"/>
    </w:rPr>
  </w:style>
  <w:style w:type="character" w:customStyle="1" w:styleId="eop">
    <w:name w:val="eop"/>
    <w:basedOn w:val="a0"/>
    <w:rsid w:val="008D4E67"/>
  </w:style>
  <w:style w:type="character" w:styleId="af9">
    <w:name w:val="Placeholder Text"/>
    <w:basedOn w:val="a0"/>
    <w:uiPriority w:val="99"/>
    <w:semiHidden/>
    <w:rsid w:val="008D4E67"/>
    <w:rPr>
      <w:color w:val="808080"/>
    </w:rPr>
  </w:style>
  <w:style w:type="character" w:customStyle="1" w:styleId="Hyperlink0">
    <w:name w:val="Hyperlink.0"/>
    <w:basedOn w:val="a0"/>
    <w:rsid w:val="008D4E67"/>
    <w:rPr>
      <w:color w:val="0000FF"/>
      <w:u w:val="single" w:color="0000FF"/>
    </w:rPr>
  </w:style>
  <w:style w:type="paragraph" w:styleId="afa">
    <w:name w:val="Revision"/>
    <w:hidden/>
    <w:uiPriority w:val="99"/>
    <w:rsid w:val="008D4E67"/>
    <w:pPr>
      <w:spacing w:after="0" w:line="240" w:lineRule="auto"/>
    </w:pPr>
    <w:rPr>
      <w:rFonts w:ascii="Times New Roman" w:eastAsia="ヒラギノ明朝 Pro W3" w:hAnsi="Times New Roman" w:cs="Times New Roman"/>
      <w:kern w:val="2"/>
      <w:sz w:val="20"/>
      <w:szCs w:val="20"/>
      <w:lang w:val="en-US" w:eastAsia="ja-JP"/>
    </w:rPr>
  </w:style>
  <w:style w:type="table" w:styleId="afb">
    <w:name w:val="Table Grid"/>
    <w:basedOn w:val="a1"/>
    <w:uiPriority w:val="59"/>
    <w:rsid w:val="008D4E67"/>
    <w:pPr>
      <w:spacing w:after="0" w:line="240" w:lineRule="auto"/>
    </w:pPr>
    <w:rPr>
      <w:rFonts w:ascii="Times New Roman" w:eastAsia="ＭＳ 明朝" w:hAnsi="Times New Roman" w:cs="ＭＳ 明朝"/>
      <w:kern w:val="2"/>
      <w:sz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8D4E67"/>
  </w:style>
  <w:style w:type="paragraph" w:customStyle="1" w:styleId="SMHeading">
    <w:name w:val="SM Heading"/>
    <w:basedOn w:val="1"/>
    <w:qFormat/>
    <w:rsid w:val="008D4E67"/>
  </w:style>
  <w:style w:type="paragraph" w:customStyle="1" w:styleId="SMSubheading">
    <w:name w:val="SM Subheading"/>
    <w:basedOn w:val="a"/>
    <w:qFormat/>
    <w:rsid w:val="008D4E67"/>
    <w:rPr>
      <w:sz w:val="24"/>
      <w:u w:val="words"/>
    </w:rPr>
  </w:style>
  <w:style w:type="paragraph" w:customStyle="1" w:styleId="SMText">
    <w:name w:val="SM Text"/>
    <w:basedOn w:val="a"/>
    <w:qFormat/>
    <w:rsid w:val="008D4E67"/>
    <w:pPr>
      <w:ind w:firstLine="480"/>
    </w:pPr>
    <w:rPr>
      <w:sz w:val="24"/>
    </w:rPr>
  </w:style>
  <w:style w:type="paragraph" w:customStyle="1" w:styleId="SMcaption">
    <w:name w:val="SM caption"/>
    <w:basedOn w:val="SMText"/>
    <w:qFormat/>
    <w:rsid w:val="008D4E67"/>
    <w:pPr>
      <w:ind w:firstLine="0"/>
    </w:pPr>
  </w:style>
  <w:style w:type="paragraph" w:styleId="afc">
    <w:name w:val="Bibliography"/>
    <w:basedOn w:val="a"/>
    <w:next w:val="a"/>
    <w:uiPriority w:val="37"/>
    <w:rsid w:val="008D4E67"/>
    <w:rPr>
      <w:sz w:val="24"/>
    </w:rPr>
  </w:style>
  <w:style w:type="paragraph" w:styleId="afd">
    <w:name w:val="Block Text"/>
    <w:basedOn w:val="a"/>
    <w:semiHidden/>
    <w:rsid w:val="008D4E67"/>
    <w:pPr>
      <w:spacing w:after="120"/>
      <w:ind w:left="1440" w:right="1440"/>
    </w:pPr>
    <w:rPr>
      <w:sz w:val="24"/>
    </w:rPr>
  </w:style>
  <w:style w:type="paragraph" w:styleId="afe">
    <w:name w:val="Body Text"/>
    <w:basedOn w:val="a"/>
    <w:link w:val="aff"/>
    <w:semiHidden/>
    <w:rsid w:val="008D4E67"/>
    <w:pPr>
      <w:spacing w:after="120"/>
    </w:pPr>
    <w:rPr>
      <w:sz w:val="24"/>
    </w:rPr>
  </w:style>
  <w:style w:type="character" w:customStyle="1" w:styleId="aff">
    <w:name w:val="本文 (文字)"/>
    <w:basedOn w:val="a0"/>
    <w:link w:val="afe"/>
    <w:semiHidden/>
    <w:rsid w:val="008D4E67"/>
    <w:rPr>
      <w:rFonts w:ascii="Times New Roman" w:eastAsiaTheme="minorEastAsia" w:hAnsi="Times New Roman" w:cs="Times New Roman"/>
      <w:sz w:val="24"/>
      <w:szCs w:val="20"/>
      <w:lang w:val="en-US"/>
    </w:rPr>
  </w:style>
  <w:style w:type="paragraph" w:styleId="21">
    <w:name w:val="Body Text 2"/>
    <w:basedOn w:val="a"/>
    <w:link w:val="22"/>
    <w:semiHidden/>
    <w:rsid w:val="008D4E67"/>
    <w:pPr>
      <w:spacing w:after="120" w:line="480" w:lineRule="auto"/>
    </w:pPr>
    <w:rPr>
      <w:sz w:val="24"/>
    </w:rPr>
  </w:style>
  <w:style w:type="character" w:customStyle="1" w:styleId="22">
    <w:name w:val="本文 2 (文字)"/>
    <w:basedOn w:val="a0"/>
    <w:link w:val="21"/>
    <w:semiHidden/>
    <w:rsid w:val="008D4E67"/>
    <w:rPr>
      <w:rFonts w:ascii="Times New Roman" w:eastAsiaTheme="minorEastAsia" w:hAnsi="Times New Roman" w:cs="Times New Roman"/>
      <w:sz w:val="24"/>
      <w:szCs w:val="20"/>
      <w:lang w:val="en-US"/>
    </w:rPr>
  </w:style>
  <w:style w:type="paragraph" w:styleId="31">
    <w:name w:val="Body Text 3"/>
    <w:basedOn w:val="a"/>
    <w:link w:val="32"/>
    <w:semiHidden/>
    <w:rsid w:val="008D4E67"/>
    <w:pPr>
      <w:spacing w:after="120"/>
    </w:pPr>
    <w:rPr>
      <w:sz w:val="16"/>
      <w:szCs w:val="16"/>
    </w:rPr>
  </w:style>
  <w:style w:type="character" w:customStyle="1" w:styleId="32">
    <w:name w:val="本文 3 (文字)"/>
    <w:basedOn w:val="a0"/>
    <w:link w:val="31"/>
    <w:semiHidden/>
    <w:rsid w:val="008D4E67"/>
    <w:rPr>
      <w:rFonts w:ascii="Times New Roman" w:eastAsiaTheme="minorEastAsia" w:hAnsi="Times New Roman" w:cs="Times New Roman"/>
      <w:sz w:val="16"/>
      <w:szCs w:val="16"/>
      <w:lang w:val="en-US"/>
    </w:rPr>
  </w:style>
  <w:style w:type="paragraph" w:styleId="aff0">
    <w:name w:val="Body Text First Indent"/>
    <w:basedOn w:val="afe"/>
    <w:link w:val="aff1"/>
    <w:semiHidden/>
    <w:rsid w:val="008D4E67"/>
    <w:pPr>
      <w:ind w:firstLine="210"/>
    </w:pPr>
  </w:style>
  <w:style w:type="character" w:customStyle="1" w:styleId="aff1">
    <w:name w:val="本文字下げ (文字)"/>
    <w:basedOn w:val="aff"/>
    <w:link w:val="aff0"/>
    <w:semiHidden/>
    <w:rsid w:val="008D4E67"/>
    <w:rPr>
      <w:rFonts w:ascii="Times New Roman" w:eastAsiaTheme="minorEastAsia" w:hAnsi="Times New Roman" w:cs="Times New Roman"/>
      <w:sz w:val="24"/>
      <w:szCs w:val="20"/>
      <w:lang w:val="en-US"/>
    </w:rPr>
  </w:style>
  <w:style w:type="paragraph" w:styleId="aff2">
    <w:name w:val="Body Text Indent"/>
    <w:basedOn w:val="a"/>
    <w:link w:val="aff3"/>
    <w:semiHidden/>
    <w:rsid w:val="008D4E67"/>
    <w:pPr>
      <w:spacing w:after="120"/>
      <w:ind w:left="360"/>
    </w:pPr>
    <w:rPr>
      <w:sz w:val="24"/>
    </w:rPr>
  </w:style>
  <w:style w:type="character" w:customStyle="1" w:styleId="aff3">
    <w:name w:val="本文インデント (文字)"/>
    <w:basedOn w:val="a0"/>
    <w:link w:val="aff2"/>
    <w:semiHidden/>
    <w:rsid w:val="008D4E67"/>
    <w:rPr>
      <w:rFonts w:ascii="Times New Roman" w:eastAsiaTheme="minorEastAsia" w:hAnsi="Times New Roman" w:cs="Times New Roman"/>
      <w:sz w:val="24"/>
      <w:szCs w:val="20"/>
      <w:lang w:val="en-US"/>
    </w:rPr>
  </w:style>
  <w:style w:type="paragraph" w:styleId="23">
    <w:name w:val="Body Text First Indent 2"/>
    <w:basedOn w:val="aff2"/>
    <w:link w:val="24"/>
    <w:semiHidden/>
    <w:rsid w:val="008D4E67"/>
    <w:pPr>
      <w:ind w:firstLine="210"/>
    </w:pPr>
  </w:style>
  <w:style w:type="character" w:customStyle="1" w:styleId="24">
    <w:name w:val="本文字下げ 2 (文字)"/>
    <w:basedOn w:val="aff3"/>
    <w:link w:val="23"/>
    <w:semiHidden/>
    <w:rsid w:val="008D4E67"/>
    <w:rPr>
      <w:rFonts w:ascii="Times New Roman" w:eastAsiaTheme="minorEastAsia" w:hAnsi="Times New Roman" w:cs="Times New Roman"/>
      <w:sz w:val="24"/>
      <w:szCs w:val="20"/>
      <w:lang w:val="en-US"/>
    </w:rPr>
  </w:style>
  <w:style w:type="paragraph" w:styleId="25">
    <w:name w:val="Body Text Indent 2"/>
    <w:basedOn w:val="a"/>
    <w:link w:val="26"/>
    <w:semiHidden/>
    <w:rsid w:val="008D4E67"/>
    <w:pPr>
      <w:spacing w:after="120" w:line="480" w:lineRule="auto"/>
      <w:ind w:left="360"/>
    </w:pPr>
    <w:rPr>
      <w:sz w:val="24"/>
    </w:rPr>
  </w:style>
  <w:style w:type="character" w:customStyle="1" w:styleId="26">
    <w:name w:val="本文インデント 2 (文字)"/>
    <w:basedOn w:val="a0"/>
    <w:link w:val="25"/>
    <w:semiHidden/>
    <w:rsid w:val="008D4E67"/>
    <w:rPr>
      <w:rFonts w:ascii="Times New Roman" w:eastAsiaTheme="minorEastAsia" w:hAnsi="Times New Roman" w:cs="Times New Roman"/>
      <w:sz w:val="24"/>
      <w:szCs w:val="20"/>
      <w:lang w:val="en-US"/>
    </w:rPr>
  </w:style>
  <w:style w:type="paragraph" w:styleId="33">
    <w:name w:val="Body Text Indent 3"/>
    <w:basedOn w:val="a"/>
    <w:link w:val="34"/>
    <w:semiHidden/>
    <w:rsid w:val="008D4E67"/>
    <w:pPr>
      <w:spacing w:after="120"/>
      <w:ind w:left="360"/>
    </w:pPr>
    <w:rPr>
      <w:sz w:val="16"/>
      <w:szCs w:val="16"/>
    </w:rPr>
  </w:style>
  <w:style w:type="character" w:customStyle="1" w:styleId="34">
    <w:name w:val="本文インデント 3 (文字)"/>
    <w:basedOn w:val="a0"/>
    <w:link w:val="33"/>
    <w:semiHidden/>
    <w:rsid w:val="008D4E67"/>
    <w:rPr>
      <w:rFonts w:ascii="Times New Roman" w:eastAsiaTheme="minorEastAsia" w:hAnsi="Times New Roman" w:cs="Times New Roman"/>
      <w:sz w:val="16"/>
      <w:szCs w:val="16"/>
      <w:lang w:val="en-US"/>
    </w:rPr>
  </w:style>
  <w:style w:type="paragraph" w:styleId="aff4">
    <w:name w:val="caption"/>
    <w:basedOn w:val="a"/>
    <w:next w:val="a"/>
    <w:semiHidden/>
    <w:qFormat/>
    <w:rsid w:val="008D4E67"/>
    <w:rPr>
      <w:b/>
      <w:bCs/>
    </w:rPr>
  </w:style>
  <w:style w:type="paragraph" w:styleId="aff5">
    <w:name w:val="Closing"/>
    <w:basedOn w:val="a"/>
    <w:link w:val="aff6"/>
    <w:semiHidden/>
    <w:rsid w:val="008D4E67"/>
    <w:pPr>
      <w:ind w:left="4320"/>
    </w:pPr>
    <w:rPr>
      <w:sz w:val="24"/>
    </w:rPr>
  </w:style>
  <w:style w:type="character" w:customStyle="1" w:styleId="aff6">
    <w:name w:val="結語 (文字)"/>
    <w:basedOn w:val="a0"/>
    <w:link w:val="aff5"/>
    <w:semiHidden/>
    <w:rsid w:val="008D4E67"/>
    <w:rPr>
      <w:rFonts w:ascii="Times New Roman" w:eastAsiaTheme="minorEastAsia" w:hAnsi="Times New Roman" w:cs="Times New Roman"/>
      <w:sz w:val="24"/>
      <w:szCs w:val="20"/>
      <w:lang w:val="en-US"/>
    </w:rPr>
  </w:style>
  <w:style w:type="paragraph" w:styleId="aff7">
    <w:name w:val="Date"/>
    <w:basedOn w:val="a"/>
    <w:next w:val="a"/>
    <w:link w:val="aff8"/>
    <w:semiHidden/>
    <w:rsid w:val="008D4E67"/>
    <w:rPr>
      <w:sz w:val="24"/>
    </w:rPr>
  </w:style>
  <w:style w:type="character" w:customStyle="1" w:styleId="aff8">
    <w:name w:val="日付 (文字)"/>
    <w:basedOn w:val="a0"/>
    <w:link w:val="aff7"/>
    <w:semiHidden/>
    <w:rsid w:val="008D4E67"/>
    <w:rPr>
      <w:rFonts w:ascii="Times New Roman" w:eastAsiaTheme="minorEastAsia" w:hAnsi="Times New Roman" w:cs="Times New Roman"/>
      <w:sz w:val="24"/>
      <w:szCs w:val="20"/>
      <w:lang w:val="en-US"/>
    </w:rPr>
  </w:style>
  <w:style w:type="paragraph" w:styleId="aff9">
    <w:name w:val="Document Map"/>
    <w:basedOn w:val="a"/>
    <w:link w:val="affa"/>
    <w:semiHidden/>
    <w:rsid w:val="008D4E67"/>
    <w:rPr>
      <w:rFonts w:ascii="Tahoma" w:hAnsi="Tahoma" w:cs="Tahoma"/>
      <w:sz w:val="16"/>
      <w:szCs w:val="16"/>
    </w:rPr>
  </w:style>
  <w:style w:type="character" w:customStyle="1" w:styleId="affa">
    <w:name w:val="見出しマップ (文字)"/>
    <w:basedOn w:val="a0"/>
    <w:link w:val="aff9"/>
    <w:semiHidden/>
    <w:rsid w:val="008D4E67"/>
    <w:rPr>
      <w:rFonts w:ascii="Tahoma" w:eastAsiaTheme="minorEastAsia" w:hAnsi="Tahoma" w:cs="Tahoma"/>
      <w:sz w:val="16"/>
      <w:szCs w:val="16"/>
      <w:lang w:val="en-US"/>
    </w:rPr>
  </w:style>
  <w:style w:type="paragraph" w:styleId="affb">
    <w:name w:val="E-mail Signature"/>
    <w:basedOn w:val="a"/>
    <w:link w:val="affc"/>
    <w:semiHidden/>
    <w:rsid w:val="008D4E67"/>
    <w:rPr>
      <w:sz w:val="24"/>
    </w:rPr>
  </w:style>
  <w:style w:type="character" w:customStyle="1" w:styleId="affc">
    <w:name w:val="電子メール署名 (文字)"/>
    <w:basedOn w:val="a0"/>
    <w:link w:val="affb"/>
    <w:semiHidden/>
    <w:rsid w:val="008D4E67"/>
    <w:rPr>
      <w:rFonts w:ascii="Times New Roman" w:eastAsiaTheme="minorEastAsia" w:hAnsi="Times New Roman" w:cs="Times New Roman"/>
      <w:sz w:val="24"/>
      <w:szCs w:val="20"/>
      <w:lang w:val="en-US"/>
    </w:rPr>
  </w:style>
  <w:style w:type="paragraph" w:styleId="affd">
    <w:name w:val="envelope address"/>
    <w:basedOn w:val="a"/>
    <w:semiHidden/>
    <w:rsid w:val="008D4E67"/>
    <w:pPr>
      <w:framePr w:w="7920" w:h="1980" w:hRule="exact" w:hSpace="180" w:wrap="auto" w:hAnchor="page" w:xAlign="center" w:yAlign="bottom"/>
      <w:ind w:left="2880"/>
    </w:pPr>
    <w:rPr>
      <w:rFonts w:ascii="Cambria" w:hAnsi="Cambria"/>
      <w:sz w:val="24"/>
      <w:szCs w:val="24"/>
    </w:rPr>
  </w:style>
  <w:style w:type="paragraph" w:styleId="affe">
    <w:name w:val="envelope return"/>
    <w:basedOn w:val="a"/>
    <w:semiHidden/>
    <w:rsid w:val="008D4E67"/>
    <w:rPr>
      <w:rFonts w:ascii="Cambria" w:hAnsi="Cambria"/>
    </w:rPr>
  </w:style>
  <w:style w:type="paragraph" w:styleId="afff">
    <w:name w:val="footnote text"/>
    <w:basedOn w:val="a"/>
    <w:link w:val="afff0"/>
    <w:semiHidden/>
    <w:rsid w:val="008D4E67"/>
  </w:style>
  <w:style w:type="character" w:customStyle="1" w:styleId="afff0">
    <w:name w:val="脚注文字列 (文字)"/>
    <w:basedOn w:val="a0"/>
    <w:link w:val="afff"/>
    <w:semiHidden/>
    <w:rsid w:val="008D4E67"/>
    <w:rPr>
      <w:rFonts w:ascii="Times New Roman" w:eastAsiaTheme="minorEastAsia" w:hAnsi="Times New Roman" w:cs="Times New Roman"/>
      <w:sz w:val="20"/>
      <w:szCs w:val="20"/>
      <w:lang w:val="en-US"/>
    </w:rPr>
  </w:style>
  <w:style w:type="paragraph" w:styleId="HTML9">
    <w:name w:val="HTML Address"/>
    <w:basedOn w:val="a"/>
    <w:link w:val="HTMLa"/>
    <w:semiHidden/>
    <w:rsid w:val="008D4E67"/>
    <w:rPr>
      <w:i/>
      <w:iCs/>
      <w:sz w:val="24"/>
    </w:rPr>
  </w:style>
  <w:style w:type="character" w:customStyle="1" w:styleId="HTMLa">
    <w:name w:val="HTML アドレス (文字)"/>
    <w:basedOn w:val="a0"/>
    <w:link w:val="HTML9"/>
    <w:semiHidden/>
    <w:rsid w:val="008D4E67"/>
    <w:rPr>
      <w:rFonts w:ascii="Times New Roman" w:eastAsiaTheme="minorEastAsia" w:hAnsi="Times New Roman" w:cs="Times New Roman"/>
      <w:i/>
      <w:iCs/>
      <w:sz w:val="24"/>
      <w:szCs w:val="20"/>
      <w:lang w:val="en-US"/>
    </w:rPr>
  </w:style>
  <w:style w:type="paragraph" w:styleId="12">
    <w:name w:val="index 1"/>
    <w:basedOn w:val="a"/>
    <w:next w:val="a"/>
    <w:autoRedefine/>
    <w:semiHidden/>
    <w:rsid w:val="008D4E67"/>
    <w:pPr>
      <w:ind w:left="240" w:hanging="240"/>
    </w:pPr>
    <w:rPr>
      <w:sz w:val="24"/>
    </w:rPr>
  </w:style>
  <w:style w:type="paragraph" w:styleId="27">
    <w:name w:val="index 2"/>
    <w:basedOn w:val="a"/>
    <w:next w:val="a"/>
    <w:autoRedefine/>
    <w:semiHidden/>
    <w:rsid w:val="008D4E67"/>
    <w:pPr>
      <w:ind w:left="480" w:hanging="240"/>
    </w:pPr>
    <w:rPr>
      <w:sz w:val="24"/>
    </w:rPr>
  </w:style>
  <w:style w:type="paragraph" w:styleId="35">
    <w:name w:val="index 3"/>
    <w:basedOn w:val="a"/>
    <w:next w:val="a"/>
    <w:autoRedefine/>
    <w:semiHidden/>
    <w:rsid w:val="008D4E67"/>
    <w:pPr>
      <w:ind w:left="720" w:hanging="240"/>
    </w:pPr>
    <w:rPr>
      <w:sz w:val="24"/>
    </w:rPr>
  </w:style>
  <w:style w:type="paragraph" w:styleId="41">
    <w:name w:val="index 4"/>
    <w:basedOn w:val="a"/>
    <w:next w:val="a"/>
    <w:autoRedefine/>
    <w:semiHidden/>
    <w:rsid w:val="008D4E67"/>
    <w:pPr>
      <w:ind w:left="960" w:hanging="240"/>
    </w:pPr>
    <w:rPr>
      <w:sz w:val="24"/>
    </w:rPr>
  </w:style>
  <w:style w:type="paragraph" w:styleId="51">
    <w:name w:val="index 5"/>
    <w:basedOn w:val="a"/>
    <w:next w:val="a"/>
    <w:autoRedefine/>
    <w:semiHidden/>
    <w:rsid w:val="008D4E67"/>
    <w:pPr>
      <w:ind w:left="1200" w:hanging="240"/>
    </w:pPr>
    <w:rPr>
      <w:sz w:val="24"/>
    </w:rPr>
  </w:style>
  <w:style w:type="paragraph" w:styleId="61">
    <w:name w:val="index 6"/>
    <w:basedOn w:val="a"/>
    <w:next w:val="a"/>
    <w:autoRedefine/>
    <w:semiHidden/>
    <w:rsid w:val="008D4E67"/>
    <w:pPr>
      <w:ind w:left="1440" w:hanging="240"/>
    </w:pPr>
    <w:rPr>
      <w:sz w:val="24"/>
    </w:rPr>
  </w:style>
  <w:style w:type="paragraph" w:styleId="71">
    <w:name w:val="index 7"/>
    <w:basedOn w:val="a"/>
    <w:next w:val="a"/>
    <w:autoRedefine/>
    <w:semiHidden/>
    <w:rsid w:val="008D4E67"/>
    <w:pPr>
      <w:ind w:left="1680" w:hanging="240"/>
    </w:pPr>
    <w:rPr>
      <w:sz w:val="24"/>
    </w:rPr>
  </w:style>
  <w:style w:type="paragraph" w:styleId="81">
    <w:name w:val="index 8"/>
    <w:basedOn w:val="a"/>
    <w:next w:val="a"/>
    <w:autoRedefine/>
    <w:semiHidden/>
    <w:rsid w:val="008D4E67"/>
    <w:pPr>
      <w:ind w:left="1920" w:hanging="240"/>
    </w:pPr>
    <w:rPr>
      <w:sz w:val="24"/>
    </w:rPr>
  </w:style>
  <w:style w:type="paragraph" w:styleId="91">
    <w:name w:val="index 9"/>
    <w:basedOn w:val="a"/>
    <w:next w:val="a"/>
    <w:autoRedefine/>
    <w:semiHidden/>
    <w:rsid w:val="008D4E67"/>
    <w:pPr>
      <w:ind w:left="2160" w:hanging="240"/>
    </w:pPr>
    <w:rPr>
      <w:sz w:val="24"/>
    </w:rPr>
  </w:style>
  <w:style w:type="paragraph" w:styleId="afff1">
    <w:name w:val="index heading"/>
    <w:basedOn w:val="a"/>
    <w:next w:val="12"/>
    <w:semiHidden/>
    <w:rsid w:val="008D4E67"/>
    <w:rPr>
      <w:rFonts w:ascii="Cambria" w:hAnsi="Cambria"/>
      <w:b/>
      <w:bCs/>
      <w:sz w:val="24"/>
    </w:rPr>
  </w:style>
  <w:style w:type="paragraph" w:styleId="28">
    <w:name w:val="Intense Quote"/>
    <w:basedOn w:val="a"/>
    <w:next w:val="a"/>
    <w:link w:val="29"/>
    <w:uiPriority w:val="30"/>
    <w:qFormat/>
    <w:rsid w:val="008D4E67"/>
    <w:pPr>
      <w:pBdr>
        <w:bottom w:val="single" w:sz="4" w:space="4" w:color="4F81BD"/>
      </w:pBdr>
      <w:spacing w:before="200" w:after="280"/>
      <w:ind w:left="936" w:right="936"/>
    </w:pPr>
    <w:rPr>
      <w:b/>
      <w:bCs/>
      <w:i/>
      <w:iCs/>
      <w:color w:val="4F81BD"/>
      <w:sz w:val="24"/>
    </w:rPr>
  </w:style>
  <w:style w:type="character" w:customStyle="1" w:styleId="29">
    <w:name w:val="引用文 2 (文字)"/>
    <w:basedOn w:val="a0"/>
    <w:link w:val="28"/>
    <w:uiPriority w:val="30"/>
    <w:rsid w:val="008D4E67"/>
    <w:rPr>
      <w:rFonts w:ascii="Times New Roman" w:eastAsiaTheme="minorEastAsia" w:hAnsi="Times New Roman" w:cs="Times New Roman"/>
      <w:b/>
      <w:bCs/>
      <w:i/>
      <w:iCs/>
      <w:color w:val="4F81BD"/>
      <w:sz w:val="24"/>
      <w:szCs w:val="20"/>
      <w:lang w:val="en-US"/>
    </w:rPr>
  </w:style>
  <w:style w:type="paragraph" w:styleId="afff2">
    <w:name w:val="List"/>
    <w:basedOn w:val="a"/>
    <w:semiHidden/>
    <w:rsid w:val="008D4E67"/>
    <w:pPr>
      <w:ind w:left="360" w:hanging="360"/>
      <w:contextualSpacing/>
    </w:pPr>
    <w:rPr>
      <w:sz w:val="24"/>
    </w:rPr>
  </w:style>
  <w:style w:type="paragraph" w:styleId="2a">
    <w:name w:val="List 2"/>
    <w:basedOn w:val="a"/>
    <w:semiHidden/>
    <w:rsid w:val="008D4E67"/>
    <w:pPr>
      <w:ind w:left="720" w:hanging="360"/>
      <w:contextualSpacing/>
    </w:pPr>
    <w:rPr>
      <w:sz w:val="24"/>
    </w:rPr>
  </w:style>
  <w:style w:type="paragraph" w:styleId="36">
    <w:name w:val="List 3"/>
    <w:basedOn w:val="a"/>
    <w:semiHidden/>
    <w:rsid w:val="008D4E67"/>
    <w:pPr>
      <w:ind w:left="1080" w:hanging="360"/>
      <w:contextualSpacing/>
    </w:pPr>
    <w:rPr>
      <w:sz w:val="24"/>
    </w:rPr>
  </w:style>
  <w:style w:type="paragraph" w:styleId="42">
    <w:name w:val="List 4"/>
    <w:basedOn w:val="a"/>
    <w:semiHidden/>
    <w:rsid w:val="008D4E67"/>
    <w:pPr>
      <w:ind w:left="1440" w:hanging="360"/>
      <w:contextualSpacing/>
    </w:pPr>
    <w:rPr>
      <w:sz w:val="24"/>
    </w:rPr>
  </w:style>
  <w:style w:type="paragraph" w:styleId="52">
    <w:name w:val="List 5"/>
    <w:basedOn w:val="a"/>
    <w:semiHidden/>
    <w:rsid w:val="008D4E67"/>
    <w:pPr>
      <w:ind w:left="1800" w:hanging="360"/>
      <w:contextualSpacing/>
    </w:pPr>
    <w:rPr>
      <w:sz w:val="24"/>
    </w:rPr>
  </w:style>
  <w:style w:type="paragraph" w:styleId="afff3">
    <w:name w:val="List Bullet"/>
    <w:basedOn w:val="a"/>
    <w:semiHidden/>
    <w:rsid w:val="008D4E67"/>
    <w:pPr>
      <w:tabs>
        <w:tab w:val="num" w:pos="360"/>
      </w:tabs>
      <w:ind w:left="360" w:hanging="360"/>
      <w:contextualSpacing/>
    </w:pPr>
    <w:rPr>
      <w:sz w:val="24"/>
    </w:rPr>
  </w:style>
  <w:style w:type="paragraph" w:styleId="2b">
    <w:name w:val="List Bullet 2"/>
    <w:basedOn w:val="a"/>
    <w:semiHidden/>
    <w:rsid w:val="008D4E67"/>
    <w:pPr>
      <w:tabs>
        <w:tab w:val="num" w:pos="720"/>
      </w:tabs>
      <w:ind w:left="720" w:hanging="360"/>
      <w:contextualSpacing/>
    </w:pPr>
    <w:rPr>
      <w:sz w:val="24"/>
    </w:rPr>
  </w:style>
  <w:style w:type="paragraph" w:styleId="37">
    <w:name w:val="List Bullet 3"/>
    <w:basedOn w:val="a"/>
    <w:semiHidden/>
    <w:rsid w:val="008D4E67"/>
    <w:pPr>
      <w:tabs>
        <w:tab w:val="num" w:pos="1080"/>
      </w:tabs>
      <w:ind w:left="1080" w:hanging="360"/>
      <w:contextualSpacing/>
    </w:pPr>
    <w:rPr>
      <w:sz w:val="24"/>
    </w:rPr>
  </w:style>
  <w:style w:type="paragraph" w:styleId="43">
    <w:name w:val="List Bullet 4"/>
    <w:basedOn w:val="a"/>
    <w:semiHidden/>
    <w:rsid w:val="008D4E67"/>
    <w:pPr>
      <w:tabs>
        <w:tab w:val="num" w:pos="1440"/>
      </w:tabs>
      <w:ind w:left="1440" w:hanging="360"/>
      <w:contextualSpacing/>
    </w:pPr>
    <w:rPr>
      <w:sz w:val="24"/>
    </w:rPr>
  </w:style>
  <w:style w:type="paragraph" w:styleId="53">
    <w:name w:val="List Bullet 5"/>
    <w:basedOn w:val="a"/>
    <w:semiHidden/>
    <w:rsid w:val="008D4E67"/>
    <w:pPr>
      <w:tabs>
        <w:tab w:val="num" w:pos="1800"/>
      </w:tabs>
      <w:ind w:left="1800" w:hanging="360"/>
      <w:contextualSpacing/>
    </w:pPr>
    <w:rPr>
      <w:sz w:val="24"/>
    </w:rPr>
  </w:style>
  <w:style w:type="paragraph" w:styleId="afff4">
    <w:name w:val="List Continue"/>
    <w:basedOn w:val="a"/>
    <w:semiHidden/>
    <w:rsid w:val="008D4E67"/>
    <w:pPr>
      <w:spacing w:after="120"/>
      <w:ind w:left="360"/>
      <w:contextualSpacing/>
    </w:pPr>
    <w:rPr>
      <w:sz w:val="24"/>
    </w:rPr>
  </w:style>
  <w:style w:type="paragraph" w:styleId="2c">
    <w:name w:val="List Continue 2"/>
    <w:basedOn w:val="a"/>
    <w:semiHidden/>
    <w:rsid w:val="008D4E67"/>
    <w:pPr>
      <w:spacing w:after="120"/>
      <w:ind w:left="720"/>
      <w:contextualSpacing/>
    </w:pPr>
    <w:rPr>
      <w:sz w:val="24"/>
    </w:rPr>
  </w:style>
  <w:style w:type="paragraph" w:styleId="38">
    <w:name w:val="List Continue 3"/>
    <w:basedOn w:val="a"/>
    <w:semiHidden/>
    <w:rsid w:val="008D4E67"/>
    <w:pPr>
      <w:spacing w:after="120"/>
      <w:ind w:left="1080"/>
      <w:contextualSpacing/>
    </w:pPr>
    <w:rPr>
      <w:sz w:val="24"/>
    </w:rPr>
  </w:style>
  <w:style w:type="paragraph" w:styleId="44">
    <w:name w:val="List Continue 4"/>
    <w:basedOn w:val="a"/>
    <w:semiHidden/>
    <w:rsid w:val="008D4E67"/>
    <w:pPr>
      <w:spacing w:after="120"/>
      <w:ind w:left="1440"/>
      <w:contextualSpacing/>
    </w:pPr>
    <w:rPr>
      <w:sz w:val="24"/>
    </w:rPr>
  </w:style>
  <w:style w:type="paragraph" w:styleId="54">
    <w:name w:val="List Continue 5"/>
    <w:basedOn w:val="a"/>
    <w:semiHidden/>
    <w:rsid w:val="008D4E67"/>
    <w:pPr>
      <w:spacing w:after="120"/>
      <w:ind w:left="1800"/>
      <w:contextualSpacing/>
    </w:pPr>
    <w:rPr>
      <w:sz w:val="24"/>
    </w:rPr>
  </w:style>
  <w:style w:type="paragraph" w:styleId="afff5">
    <w:name w:val="List Number"/>
    <w:basedOn w:val="a"/>
    <w:semiHidden/>
    <w:rsid w:val="008D4E67"/>
    <w:pPr>
      <w:tabs>
        <w:tab w:val="num" w:pos="360"/>
      </w:tabs>
      <w:ind w:left="360" w:hanging="360"/>
      <w:contextualSpacing/>
    </w:pPr>
    <w:rPr>
      <w:sz w:val="24"/>
    </w:rPr>
  </w:style>
  <w:style w:type="paragraph" w:styleId="2d">
    <w:name w:val="List Number 2"/>
    <w:basedOn w:val="a"/>
    <w:semiHidden/>
    <w:rsid w:val="008D4E67"/>
    <w:pPr>
      <w:tabs>
        <w:tab w:val="num" w:pos="720"/>
      </w:tabs>
      <w:ind w:left="720" w:hanging="360"/>
      <w:contextualSpacing/>
    </w:pPr>
    <w:rPr>
      <w:sz w:val="24"/>
    </w:rPr>
  </w:style>
  <w:style w:type="paragraph" w:styleId="39">
    <w:name w:val="List Number 3"/>
    <w:basedOn w:val="a"/>
    <w:semiHidden/>
    <w:rsid w:val="008D4E67"/>
    <w:pPr>
      <w:tabs>
        <w:tab w:val="num" w:pos="1080"/>
      </w:tabs>
      <w:ind w:left="1080" w:hanging="360"/>
      <w:contextualSpacing/>
    </w:pPr>
    <w:rPr>
      <w:sz w:val="24"/>
    </w:rPr>
  </w:style>
  <w:style w:type="paragraph" w:styleId="45">
    <w:name w:val="List Number 4"/>
    <w:basedOn w:val="a"/>
    <w:semiHidden/>
    <w:rsid w:val="008D4E67"/>
    <w:pPr>
      <w:tabs>
        <w:tab w:val="num" w:pos="1440"/>
      </w:tabs>
      <w:ind w:left="1440" w:hanging="360"/>
      <w:contextualSpacing/>
    </w:pPr>
    <w:rPr>
      <w:sz w:val="24"/>
    </w:rPr>
  </w:style>
  <w:style w:type="paragraph" w:styleId="55">
    <w:name w:val="List Number 5"/>
    <w:basedOn w:val="a"/>
    <w:semiHidden/>
    <w:rsid w:val="008D4E67"/>
    <w:pPr>
      <w:tabs>
        <w:tab w:val="num" w:pos="1800"/>
      </w:tabs>
      <w:ind w:left="1800" w:hanging="360"/>
      <w:contextualSpacing/>
    </w:pPr>
    <w:rPr>
      <w:sz w:val="24"/>
    </w:rPr>
  </w:style>
  <w:style w:type="paragraph" w:styleId="afff6">
    <w:name w:val="macro"/>
    <w:link w:val="afff7"/>
    <w:semiHidden/>
    <w:rsid w:val="008D4E6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en-US"/>
    </w:rPr>
  </w:style>
  <w:style w:type="character" w:customStyle="1" w:styleId="afff7">
    <w:name w:val="マクロ文字列 (文字)"/>
    <w:basedOn w:val="a0"/>
    <w:link w:val="afff6"/>
    <w:semiHidden/>
    <w:rsid w:val="008D4E67"/>
    <w:rPr>
      <w:rFonts w:ascii="Courier New" w:eastAsiaTheme="minorEastAsia" w:hAnsi="Courier New" w:cs="Courier New"/>
      <w:sz w:val="20"/>
      <w:szCs w:val="20"/>
      <w:lang w:val="en-US"/>
    </w:rPr>
  </w:style>
  <w:style w:type="paragraph" w:styleId="afff8">
    <w:name w:val="Message Header"/>
    <w:basedOn w:val="a"/>
    <w:link w:val="afff9"/>
    <w:semiHidden/>
    <w:rsid w:val="008D4E6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afff9">
    <w:name w:val="メッセージ見出し (文字)"/>
    <w:basedOn w:val="a0"/>
    <w:link w:val="afff8"/>
    <w:semiHidden/>
    <w:rsid w:val="008D4E67"/>
    <w:rPr>
      <w:rFonts w:ascii="Cambria" w:eastAsiaTheme="minorEastAsia" w:hAnsi="Cambria" w:cs="Times New Roman"/>
      <w:sz w:val="24"/>
      <w:szCs w:val="24"/>
      <w:shd w:val="pct20" w:color="auto" w:fill="auto"/>
      <w:lang w:val="en-US"/>
    </w:rPr>
  </w:style>
  <w:style w:type="paragraph" w:styleId="afffa">
    <w:name w:val="No Spacing"/>
    <w:uiPriority w:val="1"/>
    <w:qFormat/>
    <w:rsid w:val="008D4E67"/>
    <w:pPr>
      <w:spacing w:after="0" w:line="240" w:lineRule="auto"/>
    </w:pPr>
    <w:rPr>
      <w:rFonts w:ascii="Times New Roman" w:hAnsi="Times New Roman" w:cs="Times New Roman"/>
      <w:sz w:val="24"/>
      <w:szCs w:val="20"/>
      <w:lang w:val="en-US"/>
    </w:rPr>
  </w:style>
  <w:style w:type="paragraph" w:styleId="Web">
    <w:name w:val="Normal (Web)"/>
    <w:basedOn w:val="a"/>
    <w:semiHidden/>
    <w:rsid w:val="008D4E67"/>
    <w:rPr>
      <w:sz w:val="24"/>
      <w:szCs w:val="24"/>
    </w:rPr>
  </w:style>
  <w:style w:type="paragraph" w:styleId="afffb">
    <w:name w:val="Normal Indent"/>
    <w:basedOn w:val="a"/>
    <w:semiHidden/>
    <w:rsid w:val="008D4E67"/>
    <w:pPr>
      <w:ind w:left="720"/>
    </w:pPr>
    <w:rPr>
      <w:sz w:val="24"/>
    </w:rPr>
  </w:style>
  <w:style w:type="paragraph" w:styleId="afffc">
    <w:name w:val="Note Heading"/>
    <w:basedOn w:val="a"/>
    <w:next w:val="a"/>
    <w:link w:val="afffd"/>
    <w:semiHidden/>
    <w:rsid w:val="008D4E67"/>
    <w:rPr>
      <w:sz w:val="24"/>
    </w:rPr>
  </w:style>
  <w:style w:type="character" w:customStyle="1" w:styleId="afffd">
    <w:name w:val="記 (文字)"/>
    <w:basedOn w:val="a0"/>
    <w:link w:val="afffc"/>
    <w:semiHidden/>
    <w:rsid w:val="008D4E67"/>
    <w:rPr>
      <w:rFonts w:ascii="Times New Roman" w:eastAsiaTheme="minorEastAsia" w:hAnsi="Times New Roman" w:cs="Times New Roman"/>
      <w:sz w:val="24"/>
      <w:szCs w:val="20"/>
      <w:lang w:val="en-US"/>
    </w:rPr>
  </w:style>
  <w:style w:type="paragraph" w:styleId="afffe">
    <w:name w:val="Plain Text"/>
    <w:basedOn w:val="a"/>
    <w:link w:val="affff"/>
    <w:semiHidden/>
    <w:rsid w:val="008D4E67"/>
    <w:rPr>
      <w:rFonts w:ascii="Courier New" w:hAnsi="Courier New" w:cs="Courier New"/>
    </w:rPr>
  </w:style>
  <w:style w:type="character" w:customStyle="1" w:styleId="affff">
    <w:name w:val="書式なし (文字)"/>
    <w:basedOn w:val="a0"/>
    <w:link w:val="afffe"/>
    <w:semiHidden/>
    <w:rsid w:val="008D4E67"/>
    <w:rPr>
      <w:rFonts w:ascii="Courier New" w:eastAsiaTheme="minorEastAsia" w:hAnsi="Courier New" w:cs="Courier New"/>
      <w:sz w:val="20"/>
      <w:szCs w:val="20"/>
      <w:lang w:val="en-US"/>
    </w:rPr>
  </w:style>
  <w:style w:type="paragraph" w:styleId="affff0">
    <w:name w:val="Quote"/>
    <w:basedOn w:val="a"/>
    <w:next w:val="a"/>
    <w:link w:val="affff1"/>
    <w:uiPriority w:val="29"/>
    <w:qFormat/>
    <w:rsid w:val="008D4E67"/>
    <w:rPr>
      <w:i/>
      <w:iCs/>
      <w:color w:val="000000"/>
      <w:sz w:val="24"/>
    </w:rPr>
  </w:style>
  <w:style w:type="character" w:customStyle="1" w:styleId="affff1">
    <w:name w:val="引用文 (文字)"/>
    <w:basedOn w:val="a0"/>
    <w:link w:val="affff0"/>
    <w:uiPriority w:val="29"/>
    <w:rsid w:val="008D4E67"/>
    <w:rPr>
      <w:rFonts w:ascii="Times New Roman" w:eastAsiaTheme="minorEastAsia" w:hAnsi="Times New Roman" w:cs="Times New Roman"/>
      <w:i/>
      <w:iCs/>
      <w:color w:val="000000"/>
      <w:sz w:val="24"/>
      <w:szCs w:val="20"/>
      <w:lang w:val="en-US"/>
    </w:rPr>
  </w:style>
  <w:style w:type="paragraph" w:styleId="affff2">
    <w:name w:val="Salutation"/>
    <w:basedOn w:val="a"/>
    <w:next w:val="a"/>
    <w:link w:val="affff3"/>
    <w:semiHidden/>
    <w:rsid w:val="008D4E67"/>
    <w:rPr>
      <w:sz w:val="24"/>
    </w:rPr>
  </w:style>
  <w:style w:type="character" w:customStyle="1" w:styleId="affff3">
    <w:name w:val="挨拶文 (文字)"/>
    <w:basedOn w:val="a0"/>
    <w:link w:val="affff2"/>
    <w:semiHidden/>
    <w:rsid w:val="008D4E67"/>
    <w:rPr>
      <w:rFonts w:ascii="Times New Roman" w:eastAsiaTheme="minorEastAsia" w:hAnsi="Times New Roman" w:cs="Times New Roman"/>
      <w:sz w:val="24"/>
      <w:szCs w:val="20"/>
      <w:lang w:val="en-US"/>
    </w:rPr>
  </w:style>
  <w:style w:type="paragraph" w:styleId="affff4">
    <w:name w:val="Signature"/>
    <w:basedOn w:val="a"/>
    <w:link w:val="affff5"/>
    <w:semiHidden/>
    <w:rsid w:val="008D4E67"/>
    <w:pPr>
      <w:ind w:left="4320"/>
    </w:pPr>
    <w:rPr>
      <w:sz w:val="24"/>
    </w:rPr>
  </w:style>
  <w:style w:type="character" w:customStyle="1" w:styleId="affff5">
    <w:name w:val="署名 (文字)"/>
    <w:basedOn w:val="a0"/>
    <w:link w:val="affff4"/>
    <w:semiHidden/>
    <w:rsid w:val="008D4E67"/>
    <w:rPr>
      <w:rFonts w:ascii="Times New Roman" w:eastAsiaTheme="minorEastAsia" w:hAnsi="Times New Roman" w:cs="Times New Roman"/>
      <w:sz w:val="24"/>
      <w:szCs w:val="20"/>
      <w:lang w:val="en-US"/>
    </w:rPr>
  </w:style>
  <w:style w:type="paragraph" w:styleId="affff6">
    <w:name w:val="Subtitle"/>
    <w:basedOn w:val="a"/>
    <w:next w:val="a"/>
    <w:link w:val="affff7"/>
    <w:qFormat/>
    <w:rsid w:val="008D4E67"/>
    <w:pPr>
      <w:spacing w:after="60"/>
      <w:jc w:val="center"/>
      <w:outlineLvl w:val="1"/>
    </w:pPr>
    <w:rPr>
      <w:rFonts w:ascii="Cambria" w:hAnsi="Cambria"/>
      <w:sz w:val="24"/>
      <w:szCs w:val="24"/>
    </w:rPr>
  </w:style>
  <w:style w:type="character" w:customStyle="1" w:styleId="affff7">
    <w:name w:val="副題 (文字)"/>
    <w:basedOn w:val="a0"/>
    <w:link w:val="affff6"/>
    <w:rsid w:val="008D4E67"/>
    <w:rPr>
      <w:rFonts w:ascii="Cambria" w:eastAsiaTheme="minorEastAsia" w:hAnsi="Cambria" w:cs="Times New Roman"/>
      <w:sz w:val="24"/>
      <w:szCs w:val="24"/>
      <w:lang w:val="en-US"/>
    </w:rPr>
  </w:style>
  <w:style w:type="paragraph" w:styleId="affff8">
    <w:name w:val="table of authorities"/>
    <w:basedOn w:val="a"/>
    <w:next w:val="a"/>
    <w:semiHidden/>
    <w:rsid w:val="008D4E67"/>
    <w:pPr>
      <w:ind w:left="240" w:hanging="240"/>
    </w:pPr>
    <w:rPr>
      <w:sz w:val="24"/>
    </w:rPr>
  </w:style>
  <w:style w:type="paragraph" w:styleId="affff9">
    <w:name w:val="table of figures"/>
    <w:basedOn w:val="a"/>
    <w:next w:val="a"/>
    <w:semiHidden/>
    <w:rsid w:val="008D4E67"/>
    <w:rPr>
      <w:sz w:val="24"/>
    </w:rPr>
  </w:style>
  <w:style w:type="paragraph" w:styleId="affffa">
    <w:name w:val="Title"/>
    <w:basedOn w:val="a"/>
    <w:next w:val="a"/>
    <w:link w:val="affffb"/>
    <w:qFormat/>
    <w:rsid w:val="008D4E67"/>
    <w:pPr>
      <w:spacing w:before="240" w:after="60"/>
      <w:jc w:val="center"/>
      <w:outlineLvl w:val="0"/>
    </w:pPr>
    <w:rPr>
      <w:rFonts w:ascii="Cambria" w:hAnsi="Cambria"/>
      <w:b/>
      <w:bCs/>
      <w:kern w:val="28"/>
      <w:sz w:val="32"/>
      <w:szCs w:val="32"/>
    </w:rPr>
  </w:style>
  <w:style w:type="character" w:customStyle="1" w:styleId="affffb">
    <w:name w:val="表題 (文字)"/>
    <w:basedOn w:val="a0"/>
    <w:link w:val="affffa"/>
    <w:rsid w:val="008D4E67"/>
    <w:rPr>
      <w:rFonts w:ascii="Cambria" w:eastAsiaTheme="minorEastAsia" w:hAnsi="Cambria" w:cs="Times New Roman"/>
      <w:b/>
      <w:bCs/>
      <w:kern w:val="28"/>
      <w:sz w:val="32"/>
      <w:szCs w:val="32"/>
      <w:lang w:val="en-US"/>
    </w:rPr>
  </w:style>
  <w:style w:type="paragraph" w:styleId="affffc">
    <w:name w:val="toa heading"/>
    <w:basedOn w:val="a"/>
    <w:next w:val="a"/>
    <w:semiHidden/>
    <w:rsid w:val="008D4E67"/>
    <w:pPr>
      <w:spacing w:before="120"/>
    </w:pPr>
    <w:rPr>
      <w:rFonts w:ascii="Cambria" w:hAnsi="Cambria"/>
      <w:b/>
      <w:bCs/>
      <w:sz w:val="24"/>
      <w:szCs w:val="24"/>
    </w:rPr>
  </w:style>
  <w:style w:type="paragraph" w:styleId="13">
    <w:name w:val="toc 1"/>
    <w:basedOn w:val="a"/>
    <w:next w:val="a"/>
    <w:autoRedefine/>
    <w:semiHidden/>
    <w:rsid w:val="008D4E67"/>
    <w:rPr>
      <w:sz w:val="24"/>
    </w:rPr>
  </w:style>
  <w:style w:type="paragraph" w:styleId="2e">
    <w:name w:val="toc 2"/>
    <w:basedOn w:val="a"/>
    <w:next w:val="a"/>
    <w:autoRedefine/>
    <w:semiHidden/>
    <w:rsid w:val="008D4E67"/>
    <w:pPr>
      <w:ind w:left="240"/>
    </w:pPr>
    <w:rPr>
      <w:sz w:val="24"/>
    </w:rPr>
  </w:style>
  <w:style w:type="paragraph" w:styleId="3a">
    <w:name w:val="toc 3"/>
    <w:basedOn w:val="a"/>
    <w:next w:val="a"/>
    <w:autoRedefine/>
    <w:semiHidden/>
    <w:rsid w:val="008D4E67"/>
    <w:pPr>
      <w:ind w:left="480"/>
    </w:pPr>
    <w:rPr>
      <w:sz w:val="24"/>
    </w:rPr>
  </w:style>
  <w:style w:type="paragraph" w:styleId="46">
    <w:name w:val="toc 4"/>
    <w:basedOn w:val="a"/>
    <w:next w:val="a"/>
    <w:autoRedefine/>
    <w:semiHidden/>
    <w:rsid w:val="008D4E67"/>
    <w:pPr>
      <w:ind w:left="720"/>
    </w:pPr>
    <w:rPr>
      <w:sz w:val="24"/>
    </w:rPr>
  </w:style>
  <w:style w:type="paragraph" w:styleId="56">
    <w:name w:val="toc 5"/>
    <w:basedOn w:val="a"/>
    <w:next w:val="a"/>
    <w:autoRedefine/>
    <w:semiHidden/>
    <w:rsid w:val="008D4E67"/>
    <w:pPr>
      <w:ind w:left="960"/>
    </w:pPr>
    <w:rPr>
      <w:sz w:val="24"/>
    </w:rPr>
  </w:style>
  <w:style w:type="paragraph" w:styleId="62">
    <w:name w:val="toc 6"/>
    <w:basedOn w:val="a"/>
    <w:next w:val="a"/>
    <w:autoRedefine/>
    <w:semiHidden/>
    <w:rsid w:val="008D4E67"/>
    <w:pPr>
      <w:ind w:left="1200"/>
    </w:pPr>
    <w:rPr>
      <w:sz w:val="24"/>
    </w:rPr>
  </w:style>
  <w:style w:type="paragraph" w:styleId="72">
    <w:name w:val="toc 7"/>
    <w:basedOn w:val="a"/>
    <w:next w:val="a"/>
    <w:autoRedefine/>
    <w:semiHidden/>
    <w:rsid w:val="008D4E67"/>
    <w:pPr>
      <w:ind w:left="1440"/>
    </w:pPr>
    <w:rPr>
      <w:sz w:val="24"/>
    </w:rPr>
  </w:style>
  <w:style w:type="paragraph" w:styleId="82">
    <w:name w:val="toc 8"/>
    <w:basedOn w:val="a"/>
    <w:next w:val="a"/>
    <w:autoRedefine/>
    <w:semiHidden/>
    <w:rsid w:val="008D4E67"/>
    <w:pPr>
      <w:ind w:left="1680"/>
    </w:pPr>
    <w:rPr>
      <w:sz w:val="24"/>
    </w:rPr>
  </w:style>
  <w:style w:type="paragraph" w:styleId="92">
    <w:name w:val="toc 9"/>
    <w:basedOn w:val="a"/>
    <w:next w:val="a"/>
    <w:autoRedefine/>
    <w:semiHidden/>
    <w:rsid w:val="008D4E67"/>
    <w:pPr>
      <w:ind w:left="1920"/>
    </w:pPr>
    <w:rPr>
      <w:sz w:val="24"/>
    </w:rPr>
  </w:style>
  <w:style w:type="paragraph" w:styleId="affffd">
    <w:name w:val="TOC Heading"/>
    <w:basedOn w:val="1"/>
    <w:next w:val="a"/>
    <w:uiPriority w:val="39"/>
    <w:semiHidden/>
    <w:unhideWhenUsed/>
    <w:qFormat/>
    <w:rsid w:val="008D4E67"/>
    <w:pPr>
      <w:outlineLvl w:val="9"/>
    </w:pPr>
    <w:rPr>
      <w:rFonts w:ascii="Cambria" w:hAnsi="Cambri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yamane@issp.u-tokyo.ac.jp"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2390</Words>
  <Characters>13628</Characters>
  <Application>Microsoft Office Word</Application>
  <DocSecurity>0</DocSecurity>
  <Lines>113</Lines>
  <Paragraphs>31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15987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yamane</dc:creator>
  <cp:lastModifiedBy>yamane</cp:lastModifiedBy>
  <cp:revision>12</cp:revision>
  <dcterms:created xsi:type="dcterms:W3CDTF">2020-08-01T05:55:00Z</dcterms:created>
  <dcterms:modified xsi:type="dcterms:W3CDTF">2020-08-24T05:50:00Z</dcterms:modified>
</cp:coreProperties>
</file>