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1C155" w14:textId="77777777" w:rsidR="00F84E9D" w:rsidRDefault="00000000">
      <w:pPr>
        <w:spacing w:before="400" w:after="160" w:line="240" w:lineRule="auto"/>
        <w:ind w:firstLineChars="0" w:firstLine="0"/>
        <w:rPr>
          <w:rFonts w:ascii="Times New Roman" w:eastAsia="宋体" w:hAnsi="Times New Roman" w:cs="Times New Roman"/>
          <w:b/>
          <w:bCs/>
          <w:sz w:val="32"/>
          <w:szCs w:val="32"/>
        </w:rPr>
      </w:pPr>
      <w:bookmarkStart w:id="0" w:name="_Hlk194155681"/>
      <w:bookmarkEnd w:id="0"/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>Supplementary information</w:t>
      </w:r>
    </w:p>
    <w:p w14:paraId="5D42C5B3" w14:textId="77777777" w:rsidR="00F84E9D" w:rsidRDefault="00000000">
      <w:pPr>
        <w:pStyle w:val="RSCH01PaperTitle"/>
        <w:ind w:firstLine="643"/>
      </w:pPr>
      <w:bookmarkStart w:id="1" w:name="OLE_LINK20"/>
      <w:bookmarkStart w:id="2" w:name="OLE_LINK19"/>
      <w:bookmarkStart w:id="3" w:name="OLE_LINK12"/>
      <w:r>
        <w:t>Observation of anomalous Hall effect in Mn</w:t>
      </w:r>
      <w:r>
        <w:rPr>
          <w:vertAlign w:val="subscript"/>
        </w:rPr>
        <w:t>3</w:t>
      </w:r>
      <w:r>
        <w:t xml:space="preserve">GaN </w:t>
      </w:r>
      <w:bookmarkStart w:id="4" w:name="OLE_LINK30"/>
      <w:r>
        <w:t>P-wave magnet</w:t>
      </w:r>
      <w:bookmarkEnd w:id="1"/>
      <w:bookmarkEnd w:id="2"/>
      <w:bookmarkEnd w:id="4"/>
    </w:p>
    <w:p w14:paraId="65A74C7A" w14:textId="2887211B" w:rsidR="003122D3" w:rsidRPr="003122D3" w:rsidRDefault="003122D3" w:rsidP="003122D3">
      <w:pPr>
        <w:spacing w:after="120" w:line="360" w:lineRule="auto"/>
        <w:ind w:firstLineChars="0" w:firstLine="0"/>
        <w:rPr>
          <w:rFonts w:ascii="Times New Roman" w:eastAsiaTheme="minorEastAsia" w:hAnsi="Times New Roman" w:cs="Times New Roman"/>
          <w:sz w:val="21"/>
          <w:szCs w:val="21"/>
          <w:lang w:eastAsia="en-GB"/>
        </w:rPr>
      </w:pPr>
      <w:proofErr w:type="spellStart"/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>Jingyao</w:t>
      </w:r>
      <w:proofErr w:type="spellEnd"/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 xml:space="preserve"> Wang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>1</w:t>
      </w:r>
      <w:r w:rsidRPr="003122D3">
        <w:rPr>
          <w:rFonts w:ascii="Times New Roman" w:eastAsiaTheme="minorEastAsia" w:hAnsi="Times New Roman" w:cs="Times New Roman"/>
          <w:sz w:val="21"/>
          <w:szCs w:val="21"/>
          <w:vertAlign w:val="superscript"/>
          <w:lang w:eastAsia="en-GB"/>
        </w:rPr>
        <w:t>,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 xml:space="preserve"> 2, #</w:t>
      </w:r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>,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</w:rPr>
        <w:t xml:space="preserve"> </w:t>
      </w:r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>Kewen Shi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>1</w:t>
      </w:r>
      <w:r w:rsidRPr="003122D3">
        <w:rPr>
          <w:rFonts w:ascii="Times New Roman" w:eastAsiaTheme="minorEastAsia" w:hAnsi="Times New Roman" w:cs="Times New Roman"/>
          <w:sz w:val="21"/>
          <w:szCs w:val="21"/>
          <w:vertAlign w:val="superscript"/>
          <w:lang w:eastAsia="en-GB"/>
        </w:rPr>
        <w:t>,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 xml:space="preserve"> 2</w:t>
      </w:r>
      <w:r w:rsidRPr="003122D3">
        <w:rPr>
          <w:rFonts w:ascii="Times New Roman" w:eastAsiaTheme="minorEastAsia" w:hAnsi="Times New Roman" w:cs="Times New Roman"/>
          <w:sz w:val="21"/>
          <w:szCs w:val="21"/>
          <w:vertAlign w:val="superscript"/>
        </w:rPr>
        <w:t xml:space="preserve">, #, </w:t>
      </w:r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>*,</w:t>
      </w:r>
      <w:r w:rsidRPr="003122D3">
        <w:rPr>
          <w:rFonts w:ascii="Times New Roman" w:eastAsia="宋体" w:hAnsi="Times New Roman" w:cs="Times New Roman"/>
          <w:sz w:val="21"/>
          <w:szCs w:val="21"/>
        </w:rPr>
        <w:t xml:space="preserve"> Yuhao Jiang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>1</w:t>
      </w:r>
      <w:r w:rsidRPr="003122D3">
        <w:rPr>
          <w:rFonts w:ascii="Times New Roman" w:eastAsiaTheme="minorEastAsia" w:hAnsi="Times New Roman" w:cs="Times New Roman"/>
          <w:sz w:val="21"/>
          <w:szCs w:val="21"/>
          <w:vertAlign w:val="superscript"/>
          <w:lang w:eastAsia="en-GB"/>
        </w:rPr>
        <w:t>,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 xml:space="preserve"> 2</w:t>
      </w:r>
      <w:r w:rsidRPr="003122D3">
        <w:rPr>
          <w:rFonts w:ascii="Times New Roman" w:eastAsiaTheme="minorEastAsia" w:hAnsi="Times New Roman" w:cs="Times New Roman"/>
          <w:sz w:val="21"/>
          <w:szCs w:val="21"/>
          <w:vertAlign w:val="superscript"/>
        </w:rPr>
        <w:t>, #</w:t>
      </w:r>
      <w:r w:rsidRPr="003122D3">
        <w:rPr>
          <w:rFonts w:ascii="Times New Roman" w:eastAsia="宋体" w:hAnsi="Times New Roman" w:cs="Times New Roman"/>
          <w:sz w:val="21"/>
          <w:szCs w:val="21"/>
        </w:rPr>
        <w:t>,</w:t>
      </w:r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 xml:space="preserve"> Ying Sun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>3</w:t>
      </w:r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 xml:space="preserve">, </w:t>
      </w:r>
      <w:proofErr w:type="spellStart"/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>Sihao</w:t>
      </w:r>
      <w:proofErr w:type="spellEnd"/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 xml:space="preserve"> Deng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>4</w:t>
      </w:r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>,</w:t>
      </w:r>
      <w:r w:rsidRPr="003122D3">
        <w:rPr>
          <w:rFonts w:ascii="Times New Roman" w:eastAsiaTheme="minorEastAsia" w:hAnsi="Times New Roman" w:cs="Times New Roman"/>
          <w:sz w:val="21"/>
          <w:szCs w:val="21"/>
        </w:rPr>
        <w:t xml:space="preserve"> </w:t>
      </w:r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>Jin Cui</w:t>
      </w:r>
      <w:bookmarkStart w:id="5" w:name="OLE_LINK98"/>
      <w:r w:rsidR="00A74CBA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>1</w:t>
      </w:r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 xml:space="preserve">, 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</w:rPr>
        <w:t>Hongde Wang</w:t>
      </w:r>
      <w:r w:rsidR="00A74CBA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>2</w:t>
      </w:r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>,</w:t>
      </w:r>
      <w:r w:rsidRPr="003122D3">
        <w:rPr>
          <w:rFonts w:ascii="Times New Roman" w:eastAsiaTheme="minorEastAsia" w:hAnsi="Times New Roman" w:cs="Times New Roman"/>
          <w:sz w:val="21"/>
          <w:szCs w:val="21"/>
        </w:rPr>
        <w:t xml:space="preserve"> W</w:t>
      </w:r>
      <w:proofErr w:type="spellStart"/>
      <w:r w:rsidRPr="003122D3">
        <w:rPr>
          <w:rFonts w:ascii="Times New Roman" w:eastAsiaTheme="minorEastAsia" w:hAnsi="Times New Roman" w:cs="Times New Roman"/>
          <w:sz w:val="21"/>
          <w:szCs w:val="21"/>
        </w:rPr>
        <w:t>enlong</w:t>
      </w:r>
      <w:proofErr w:type="spellEnd"/>
      <w:r w:rsidRPr="003122D3">
        <w:rPr>
          <w:rFonts w:ascii="Times New Roman" w:eastAsiaTheme="minorEastAsia" w:hAnsi="Times New Roman" w:cs="Times New Roman"/>
          <w:sz w:val="21"/>
          <w:szCs w:val="21"/>
        </w:rPr>
        <w:t xml:space="preserve"> Cai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>1</w:t>
      </w:r>
      <w:r w:rsidRPr="003122D3">
        <w:rPr>
          <w:rFonts w:ascii="Times New Roman" w:eastAsiaTheme="minorEastAsia" w:hAnsi="Times New Roman" w:cs="Times New Roman"/>
          <w:sz w:val="21"/>
          <w:szCs w:val="21"/>
          <w:vertAlign w:val="superscript"/>
          <w:lang w:eastAsia="en-GB"/>
        </w:rPr>
        <w:t>,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 xml:space="preserve"> 2</w:t>
      </w:r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>,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</w:rPr>
        <w:t xml:space="preserve"> </w:t>
      </w:r>
      <w:proofErr w:type="spellStart"/>
      <w:r w:rsidRPr="003122D3">
        <w:rPr>
          <w:rFonts w:ascii="Times New Roman" w:eastAsiaTheme="minorEastAsia" w:hAnsi="Times New Roman" w:cs="Times New Roman"/>
          <w:sz w:val="21"/>
          <w:szCs w:val="21"/>
        </w:rPr>
        <w:t>Daoqian</w:t>
      </w:r>
      <w:proofErr w:type="spellEnd"/>
      <w:r w:rsidRPr="003122D3">
        <w:rPr>
          <w:rFonts w:ascii="Times New Roman" w:eastAsiaTheme="minorEastAsia" w:hAnsi="Times New Roman" w:cs="Times New Roman"/>
          <w:sz w:val="21"/>
          <w:szCs w:val="21"/>
        </w:rPr>
        <w:t xml:space="preserve"> Zhu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>1</w:t>
      </w:r>
      <w:r w:rsidRPr="003122D3">
        <w:rPr>
          <w:rFonts w:ascii="Times New Roman" w:eastAsiaTheme="minorEastAsia" w:hAnsi="Times New Roman" w:cs="Times New Roman"/>
          <w:sz w:val="21"/>
          <w:szCs w:val="21"/>
          <w:vertAlign w:val="superscript"/>
          <w:lang w:eastAsia="en-GB"/>
        </w:rPr>
        <w:t>,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 xml:space="preserve"> 2</w:t>
      </w:r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>,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</w:rPr>
        <w:t xml:space="preserve"> Guang Yang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>1</w:t>
      </w:r>
      <w:r w:rsidRPr="003122D3">
        <w:rPr>
          <w:rFonts w:ascii="Times New Roman" w:eastAsiaTheme="minorEastAsia" w:hAnsi="Times New Roman" w:cs="Times New Roman"/>
          <w:sz w:val="21"/>
          <w:szCs w:val="21"/>
          <w:vertAlign w:val="superscript"/>
          <w:lang w:eastAsia="en-GB"/>
        </w:rPr>
        <w:t>,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 xml:space="preserve"> 2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</w:rPr>
        <w:t>, Christoph S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</w:rPr>
        <w:t>ü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</w:rPr>
        <w:t>rgers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>5</w:t>
      </w:r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>,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</w:rPr>
        <w:t xml:space="preserve"> </w:t>
      </w:r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>Weisheng Zhao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>1,</w:t>
      </w:r>
      <w:r w:rsidRPr="003122D3">
        <w:rPr>
          <w:rFonts w:ascii="Times New Roman" w:eastAsiaTheme="minorEastAsia" w:hAnsi="Times New Roman" w:cs="Times New Roman"/>
          <w:sz w:val="21"/>
          <w:szCs w:val="21"/>
          <w:vertAlign w:val="superscript"/>
          <w:lang w:eastAsia="en-GB"/>
        </w:rPr>
        <w:t xml:space="preserve"> 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 xml:space="preserve">2, </w:t>
      </w:r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>*, Cong Wang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</w:rPr>
        <w:t xml:space="preserve"> </w:t>
      </w:r>
      <w:bookmarkStart w:id="6" w:name="_Hlk195515586"/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>1</w:t>
      </w:r>
      <w:r w:rsidRPr="003122D3">
        <w:rPr>
          <w:rFonts w:ascii="Times New Roman" w:eastAsiaTheme="minorEastAsia" w:hAnsi="Times New Roman" w:cs="Times New Roman"/>
          <w:sz w:val="21"/>
          <w:szCs w:val="21"/>
          <w:vertAlign w:val="superscript"/>
          <w:lang w:eastAsia="en-GB"/>
        </w:rPr>
        <w:t>,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 xml:space="preserve"> </w:t>
      </w:r>
      <w:bookmarkEnd w:id="5"/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>2</w:t>
      </w:r>
      <w:bookmarkEnd w:id="6"/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 xml:space="preserve">, </w:t>
      </w:r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>*</w:t>
      </w:r>
    </w:p>
    <w:p w14:paraId="5E2DC61A" w14:textId="77777777" w:rsidR="003122D3" w:rsidRPr="003122D3" w:rsidRDefault="003122D3" w:rsidP="003122D3">
      <w:pPr>
        <w:spacing w:after="120" w:line="360" w:lineRule="auto"/>
        <w:ind w:firstLineChars="0" w:firstLine="0"/>
        <w:rPr>
          <w:rFonts w:ascii="Times New Roman" w:eastAsiaTheme="minorEastAsia" w:hAnsi="Times New Roman" w:cs="Times New Roman"/>
          <w:sz w:val="21"/>
          <w:szCs w:val="21"/>
          <w:lang w:eastAsia="en-GB"/>
        </w:rPr>
      </w:pPr>
      <w:bookmarkStart w:id="7" w:name="OLE_LINK99"/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>1</w:t>
      </w:r>
      <w:bookmarkEnd w:id="7"/>
      <w:r w:rsidRPr="003122D3">
        <w:rPr>
          <w:rFonts w:ascii="Times New Roman" w:eastAsiaTheme="minorEastAsia" w:hAnsi="Times New Roman" w:cs="Times New Roman" w:hint="eastAsia"/>
          <w:sz w:val="21"/>
          <w:szCs w:val="21"/>
          <w:lang w:eastAsia="en-GB"/>
        </w:rPr>
        <w:t xml:space="preserve"> National Key Lab of Spintronics, International Innovation Institute, </w:t>
      </w:r>
      <w:proofErr w:type="spellStart"/>
      <w:r w:rsidRPr="003122D3">
        <w:rPr>
          <w:rFonts w:ascii="Times New Roman" w:eastAsiaTheme="minorEastAsia" w:hAnsi="Times New Roman" w:cs="Times New Roman" w:hint="eastAsia"/>
          <w:sz w:val="21"/>
          <w:szCs w:val="21"/>
          <w:lang w:eastAsia="en-GB"/>
        </w:rPr>
        <w:t>Beihang</w:t>
      </w:r>
      <w:proofErr w:type="spellEnd"/>
      <w:r w:rsidRPr="003122D3">
        <w:rPr>
          <w:rFonts w:ascii="Times New Roman" w:eastAsiaTheme="minorEastAsia" w:hAnsi="Times New Roman" w:cs="Times New Roman" w:hint="eastAsia"/>
          <w:sz w:val="21"/>
          <w:szCs w:val="21"/>
          <w:lang w:eastAsia="en-GB"/>
        </w:rPr>
        <w:t xml:space="preserve"> University, Hangzhou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</w:rPr>
        <w:t>,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  <w:lang w:eastAsia="en-GB"/>
        </w:rPr>
        <w:t xml:space="preserve"> 311115, </w:t>
      </w:r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>PR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</w:rPr>
        <w:t xml:space="preserve"> 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  <w:lang w:eastAsia="en-GB"/>
        </w:rPr>
        <w:t>China</w:t>
      </w:r>
    </w:p>
    <w:p w14:paraId="1D15AEDC" w14:textId="77777777" w:rsidR="003122D3" w:rsidRPr="003122D3" w:rsidRDefault="003122D3" w:rsidP="003122D3">
      <w:pPr>
        <w:spacing w:after="120" w:line="360" w:lineRule="auto"/>
        <w:ind w:firstLineChars="0" w:firstLine="0"/>
        <w:rPr>
          <w:rFonts w:ascii="Times New Roman" w:eastAsiaTheme="minorEastAsia" w:hAnsi="Times New Roman" w:cs="Times New Roman"/>
          <w:sz w:val="21"/>
          <w:szCs w:val="21"/>
          <w:lang w:eastAsia="en-GB"/>
        </w:rPr>
      </w:pPr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>2</w:t>
      </w:r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 xml:space="preserve"> School of Integrated Circuit Science and Engineering, </w:t>
      </w:r>
      <w:proofErr w:type="spellStart"/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>Beihang</w:t>
      </w:r>
      <w:proofErr w:type="spellEnd"/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 xml:space="preserve"> University, Beijing, 100191, PR China</w:t>
      </w:r>
    </w:p>
    <w:p w14:paraId="63E1F879" w14:textId="77777777" w:rsidR="003122D3" w:rsidRPr="003122D3" w:rsidRDefault="003122D3" w:rsidP="003122D3">
      <w:pPr>
        <w:spacing w:after="120" w:line="360" w:lineRule="auto"/>
        <w:ind w:firstLineChars="0" w:firstLine="0"/>
        <w:rPr>
          <w:rFonts w:ascii="Times New Roman" w:eastAsiaTheme="minorEastAsia" w:hAnsi="Times New Roman" w:cs="Times New Roman"/>
          <w:sz w:val="21"/>
          <w:szCs w:val="21"/>
          <w:lang w:eastAsia="en-GB"/>
        </w:rPr>
      </w:pPr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>3</w:t>
      </w:r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 xml:space="preserve">School of Physics, </w:t>
      </w:r>
      <w:proofErr w:type="spellStart"/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>Beihang</w:t>
      </w:r>
      <w:proofErr w:type="spellEnd"/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 xml:space="preserve"> University, Beijing, 100191, PR China</w:t>
      </w:r>
    </w:p>
    <w:p w14:paraId="6F062FE4" w14:textId="77777777" w:rsidR="003122D3" w:rsidRPr="003122D3" w:rsidRDefault="003122D3" w:rsidP="003122D3">
      <w:pPr>
        <w:spacing w:after="120" w:line="360" w:lineRule="auto"/>
        <w:ind w:firstLineChars="0" w:firstLine="0"/>
        <w:rPr>
          <w:rFonts w:ascii="Times New Roman" w:eastAsiaTheme="minorEastAsia" w:hAnsi="Times New Roman" w:cs="Times New Roman"/>
          <w:sz w:val="21"/>
          <w:szCs w:val="21"/>
          <w:lang w:eastAsia="en-GB"/>
        </w:rPr>
      </w:pPr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>4</w:t>
      </w:r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>Spallation Neutron Source Science Center, Dongguan, 523803, PR China</w:t>
      </w:r>
    </w:p>
    <w:p w14:paraId="5B683A48" w14:textId="77777777" w:rsidR="003122D3" w:rsidRPr="003122D3" w:rsidRDefault="003122D3" w:rsidP="003122D3">
      <w:pPr>
        <w:spacing w:after="120" w:line="360" w:lineRule="auto"/>
        <w:ind w:firstLineChars="0" w:firstLine="0"/>
        <w:rPr>
          <w:rFonts w:ascii="Times New Roman" w:eastAsiaTheme="minorEastAsia" w:hAnsi="Times New Roman" w:cs="Times New Roman"/>
          <w:sz w:val="21"/>
          <w:szCs w:val="21"/>
          <w:lang w:eastAsia="en-GB"/>
        </w:rPr>
      </w:pPr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>5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  <w:lang w:eastAsia="en-GB"/>
        </w:rPr>
        <w:t xml:space="preserve">Physikalisches </w:t>
      </w:r>
      <w:proofErr w:type="spellStart"/>
      <w:r w:rsidRPr="003122D3">
        <w:rPr>
          <w:rFonts w:ascii="Times New Roman" w:eastAsiaTheme="minorEastAsia" w:hAnsi="Times New Roman" w:cs="Times New Roman" w:hint="eastAsia"/>
          <w:sz w:val="21"/>
          <w:szCs w:val="21"/>
          <w:lang w:eastAsia="en-GB"/>
        </w:rPr>
        <w:t>Institut</w:t>
      </w:r>
      <w:proofErr w:type="spellEnd"/>
      <w:r w:rsidRPr="003122D3">
        <w:rPr>
          <w:rFonts w:ascii="Times New Roman" w:eastAsiaTheme="minorEastAsia" w:hAnsi="Times New Roman" w:cs="Times New Roman" w:hint="eastAsia"/>
          <w:sz w:val="21"/>
          <w:szCs w:val="21"/>
          <w:lang w:eastAsia="en-GB"/>
        </w:rPr>
        <w:t>, Karlsruhe Institute of Technology, Karlsruhe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</w:rPr>
        <w:t>,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  <w:lang w:eastAsia="en-GB"/>
        </w:rPr>
        <w:t xml:space="preserve"> 76049, Germany</w:t>
      </w:r>
    </w:p>
    <w:p w14:paraId="4890D11E" w14:textId="77777777" w:rsidR="003122D3" w:rsidRPr="003122D3" w:rsidRDefault="003122D3" w:rsidP="003122D3">
      <w:pPr>
        <w:spacing w:after="120" w:line="360" w:lineRule="auto"/>
        <w:ind w:firstLineChars="0" w:firstLine="0"/>
        <w:rPr>
          <w:rFonts w:ascii="Times New Roman" w:eastAsiaTheme="minorEastAsia" w:hAnsi="Times New Roman" w:cs="Times New Roman"/>
          <w:sz w:val="21"/>
          <w:szCs w:val="21"/>
        </w:rPr>
      </w:pPr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 xml:space="preserve"># </w:t>
      </w:r>
      <w:r w:rsidRPr="003122D3">
        <w:rPr>
          <w:rFonts w:ascii="Times New Roman" w:eastAsiaTheme="minorEastAsia" w:hAnsi="Times New Roman" w:cs="Times New Roman"/>
          <w:sz w:val="21"/>
          <w:szCs w:val="21"/>
        </w:rPr>
        <w:t>These authors contribute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  <w:vertAlign w:val="superscript"/>
        </w:rPr>
        <w:t xml:space="preserve"> 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</w:rPr>
        <w:t xml:space="preserve">equally. </w:t>
      </w:r>
    </w:p>
    <w:p w14:paraId="76B35A7D" w14:textId="77777777" w:rsidR="003122D3" w:rsidRPr="003122D3" w:rsidRDefault="003122D3" w:rsidP="003122D3">
      <w:pPr>
        <w:spacing w:after="120" w:line="360" w:lineRule="auto"/>
        <w:ind w:firstLineChars="0" w:firstLine="0"/>
        <w:rPr>
          <w:rFonts w:ascii="Times New Roman" w:eastAsiaTheme="minorEastAsia" w:hAnsi="Times New Roman" w:cs="Times New Roman"/>
          <w:sz w:val="21"/>
          <w:szCs w:val="21"/>
        </w:rPr>
      </w:pPr>
      <w:r w:rsidRPr="003122D3">
        <w:rPr>
          <w:rFonts w:ascii="Times New Roman" w:eastAsiaTheme="minorEastAsia" w:hAnsi="Times New Roman" w:cs="Times New Roman"/>
          <w:sz w:val="21"/>
          <w:szCs w:val="21"/>
          <w:lang w:eastAsia="en-GB"/>
        </w:rPr>
        <w:t>*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</w:rPr>
        <w:t xml:space="preserve"> </w:t>
      </w:r>
      <w:r w:rsidRPr="003122D3">
        <w:rPr>
          <w:rFonts w:ascii="Times New Roman" w:eastAsiaTheme="minorEastAsia" w:hAnsi="Times New Roman" w:cs="Times New Roman"/>
          <w:sz w:val="21"/>
          <w:szCs w:val="21"/>
        </w:rPr>
        <w:t>Corresponding</w:t>
      </w:r>
      <w:r w:rsidRPr="003122D3">
        <w:rPr>
          <w:rFonts w:ascii="Times New Roman" w:eastAsiaTheme="minorEastAsia" w:hAnsi="Times New Roman" w:cs="Times New Roman" w:hint="eastAsia"/>
          <w:sz w:val="21"/>
          <w:szCs w:val="21"/>
        </w:rPr>
        <w:t xml:space="preserve"> authors: </w:t>
      </w:r>
      <w:hyperlink r:id="rId7" w:history="1">
        <w:r w:rsidRPr="003122D3">
          <w:rPr>
            <w:rFonts w:ascii="Times New Roman" w:eastAsiaTheme="minorEastAsia" w:hAnsi="Times New Roman" w:cs="Times New Roman" w:hint="eastAsia"/>
            <w:sz w:val="21"/>
            <w:szCs w:val="21"/>
            <w:u w:val="single"/>
          </w:rPr>
          <w:t>shikewen@buaa.edu.cn</w:t>
        </w:r>
      </w:hyperlink>
      <w:r w:rsidRPr="003122D3">
        <w:rPr>
          <w:rFonts w:ascii="Times New Roman" w:eastAsiaTheme="minorEastAsia" w:hAnsi="Times New Roman" w:cs="Times New Roman" w:hint="eastAsia"/>
          <w:sz w:val="21"/>
          <w:szCs w:val="21"/>
        </w:rPr>
        <w:t xml:space="preserve">; </w:t>
      </w:r>
      <w:hyperlink r:id="rId8" w:history="1">
        <w:r w:rsidRPr="003122D3">
          <w:rPr>
            <w:rFonts w:ascii="Times New Roman" w:eastAsiaTheme="minorEastAsia" w:hAnsi="Times New Roman" w:cs="Times New Roman" w:hint="eastAsia"/>
            <w:sz w:val="21"/>
            <w:szCs w:val="21"/>
            <w:u w:val="single"/>
          </w:rPr>
          <w:t>congwang@buaa.edu.cn</w:t>
        </w:r>
      </w:hyperlink>
      <w:r w:rsidRPr="003122D3">
        <w:rPr>
          <w:rFonts w:ascii="Times New Roman" w:eastAsiaTheme="minorEastAsia" w:hAnsi="Times New Roman" w:cs="Times New Roman" w:hint="eastAsia"/>
          <w:sz w:val="21"/>
          <w:szCs w:val="21"/>
        </w:rPr>
        <w:t xml:space="preserve">; </w:t>
      </w:r>
      <w:hyperlink r:id="rId9" w:history="1">
        <w:r w:rsidRPr="003122D3">
          <w:rPr>
            <w:rFonts w:ascii="Times New Roman" w:eastAsiaTheme="minorEastAsia" w:hAnsi="Times New Roman" w:cs="Times New Roman" w:hint="eastAsia"/>
            <w:sz w:val="21"/>
            <w:szCs w:val="21"/>
            <w:u w:val="single"/>
          </w:rPr>
          <w:t>weisheng.zhao@buaa.edu.cn</w:t>
        </w:r>
      </w:hyperlink>
    </w:p>
    <w:p w14:paraId="59A37182" w14:textId="77777777" w:rsidR="00F84E9D" w:rsidRPr="003122D3" w:rsidRDefault="00F84E9D">
      <w:pPr>
        <w:pStyle w:val="RSCH02PaperAuthorsandByline"/>
        <w:spacing w:line="360" w:lineRule="auto"/>
        <w:ind w:firstLine="420"/>
        <w:rPr>
          <w:rFonts w:ascii="Times New Roman" w:hAnsi="Times New Roman"/>
          <w:sz w:val="21"/>
          <w:szCs w:val="21"/>
        </w:rPr>
      </w:pPr>
    </w:p>
    <w:bookmarkEnd w:id="3"/>
    <w:p w14:paraId="6E466B0E" w14:textId="77777777" w:rsidR="00F84E9D" w:rsidRDefault="00F84E9D">
      <w:pPr>
        <w:spacing w:beforeLines="50" w:before="156" w:line="240" w:lineRule="auto"/>
        <w:ind w:firstLineChars="0" w:firstLine="0"/>
        <w:rPr>
          <w:rFonts w:ascii="Times New Roman" w:hAnsi="Times New Roman" w:cs="Times New Roman"/>
          <w:sz w:val="24"/>
        </w:rPr>
      </w:pPr>
    </w:p>
    <w:p w14:paraId="1E85E855" w14:textId="77777777" w:rsidR="00F84E9D" w:rsidRDefault="00F84E9D">
      <w:pPr>
        <w:spacing w:beforeLines="50" w:before="156" w:line="240" w:lineRule="auto"/>
        <w:ind w:firstLineChars="0" w:firstLine="0"/>
        <w:rPr>
          <w:rFonts w:ascii="Times New Roman" w:hAnsi="Times New Roman" w:cs="Times New Roman"/>
          <w:sz w:val="24"/>
        </w:rPr>
      </w:pPr>
    </w:p>
    <w:p w14:paraId="122EBC41" w14:textId="77777777" w:rsidR="00F84E9D" w:rsidRDefault="00F84E9D">
      <w:pPr>
        <w:spacing w:beforeLines="50" w:before="156" w:line="240" w:lineRule="auto"/>
        <w:ind w:firstLineChars="0" w:firstLine="0"/>
        <w:rPr>
          <w:rFonts w:ascii="Times New Roman" w:hAnsi="Times New Roman" w:cs="Times New Roman"/>
          <w:sz w:val="24"/>
        </w:rPr>
      </w:pPr>
    </w:p>
    <w:p w14:paraId="25F8C602" w14:textId="77777777" w:rsidR="00F84E9D" w:rsidRDefault="00F84E9D">
      <w:pPr>
        <w:spacing w:beforeLines="50" w:before="156" w:line="240" w:lineRule="auto"/>
        <w:ind w:firstLineChars="0" w:firstLine="0"/>
        <w:rPr>
          <w:rFonts w:ascii="Times New Roman" w:hAnsi="Times New Roman" w:cs="Times New Roman"/>
          <w:sz w:val="24"/>
        </w:rPr>
      </w:pPr>
    </w:p>
    <w:p w14:paraId="53D0FDA3" w14:textId="77777777" w:rsidR="00F84E9D" w:rsidRDefault="00F84E9D">
      <w:pPr>
        <w:spacing w:beforeLines="50" w:before="156" w:line="240" w:lineRule="auto"/>
        <w:ind w:firstLineChars="0" w:firstLine="0"/>
        <w:rPr>
          <w:rFonts w:ascii="Times New Roman" w:hAnsi="Times New Roman" w:cs="Times New Roman"/>
          <w:sz w:val="24"/>
        </w:rPr>
      </w:pPr>
    </w:p>
    <w:p w14:paraId="139F37ED" w14:textId="77777777" w:rsidR="00F84E9D" w:rsidRDefault="00F84E9D">
      <w:pPr>
        <w:spacing w:beforeLines="50" w:before="156" w:line="240" w:lineRule="auto"/>
        <w:ind w:firstLineChars="0" w:firstLine="0"/>
        <w:rPr>
          <w:rFonts w:ascii="Times New Roman" w:hAnsi="Times New Roman" w:cs="Times New Roman"/>
          <w:sz w:val="24"/>
        </w:rPr>
      </w:pPr>
    </w:p>
    <w:p w14:paraId="5E312D2D" w14:textId="77777777" w:rsidR="00F84E9D" w:rsidRDefault="00F84E9D">
      <w:pPr>
        <w:spacing w:beforeLines="50" w:before="156" w:line="240" w:lineRule="auto"/>
        <w:ind w:firstLineChars="0" w:firstLine="0"/>
        <w:rPr>
          <w:rFonts w:ascii="Times New Roman" w:hAnsi="Times New Roman" w:cs="Times New Roman"/>
          <w:sz w:val="24"/>
        </w:rPr>
      </w:pPr>
    </w:p>
    <w:p w14:paraId="1F9F0C63" w14:textId="77777777" w:rsidR="00F84E9D" w:rsidRDefault="00F84E9D">
      <w:pPr>
        <w:spacing w:beforeLines="50" w:before="156" w:line="240" w:lineRule="auto"/>
        <w:ind w:firstLineChars="0" w:firstLine="0"/>
        <w:rPr>
          <w:rFonts w:ascii="Times New Roman" w:hAnsi="Times New Roman" w:cs="Times New Roman"/>
          <w:sz w:val="24"/>
        </w:rPr>
      </w:pPr>
    </w:p>
    <w:p w14:paraId="33AB012A" w14:textId="77777777" w:rsidR="00F84E9D" w:rsidRDefault="00F84E9D">
      <w:pPr>
        <w:spacing w:beforeLines="50" w:before="156" w:line="240" w:lineRule="auto"/>
        <w:ind w:firstLineChars="0" w:firstLine="0"/>
        <w:rPr>
          <w:rFonts w:ascii="Times New Roman" w:hAnsi="Times New Roman" w:cs="Times New Roman"/>
          <w:sz w:val="24"/>
        </w:rPr>
      </w:pPr>
    </w:p>
    <w:p w14:paraId="425881DF" w14:textId="77777777" w:rsidR="00F84E9D" w:rsidRDefault="00F84E9D">
      <w:pPr>
        <w:spacing w:beforeLines="50" w:before="156" w:line="240" w:lineRule="auto"/>
        <w:ind w:firstLineChars="0" w:firstLine="0"/>
        <w:rPr>
          <w:rFonts w:ascii="Times New Roman" w:hAnsi="Times New Roman" w:cs="Times New Roman"/>
          <w:sz w:val="24"/>
        </w:rPr>
      </w:pPr>
    </w:p>
    <w:p w14:paraId="587B2B24" w14:textId="77777777" w:rsidR="00F84E9D" w:rsidRDefault="00F84E9D">
      <w:pPr>
        <w:spacing w:beforeLines="50" w:before="156" w:line="240" w:lineRule="auto"/>
        <w:ind w:firstLineChars="0" w:firstLine="0"/>
        <w:rPr>
          <w:rFonts w:ascii="Times New Roman" w:hAnsi="Times New Roman" w:cs="Times New Roman"/>
          <w:sz w:val="24"/>
        </w:rPr>
      </w:pPr>
    </w:p>
    <w:p w14:paraId="0832E9D6" w14:textId="77777777" w:rsidR="00F84E9D" w:rsidRDefault="00F84E9D">
      <w:pPr>
        <w:spacing w:beforeLines="50" w:before="156" w:line="240" w:lineRule="auto"/>
        <w:ind w:firstLineChars="0" w:firstLine="0"/>
        <w:rPr>
          <w:rFonts w:ascii="Times New Roman" w:hAnsi="Times New Roman" w:cs="Times New Roman"/>
          <w:sz w:val="24"/>
        </w:rPr>
      </w:pPr>
    </w:p>
    <w:p w14:paraId="24415D7B" w14:textId="77777777" w:rsidR="00F84E9D" w:rsidRDefault="00000000">
      <w:pPr>
        <w:tabs>
          <w:tab w:val="left" w:pos="479"/>
        </w:tabs>
        <w:spacing w:beforeLines="50" w:before="156" w:line="240" w:lineRule="auto"/>
        <w:ind w:firstLineChars="0" w:firstLine="0"/>
        <w:jc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noProof/>
          <w:sz w:val="21"/>
          <w:szCs w:val="21"/>
        </w:rPr>
        <w:lastRenderedPageBreak/>
        <w:drawing>
          <wp:inline distT="0" distB="0" distL="114300" distR="114300" wp14:anchorId="06BCACFA" wp14:editId="0F44AEFE">
            <wp:extent cx="4229100" cy="2540000"/>
            <wp:effectExtent l="0" t="0" r="0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10"/>
                    <a:srcRect b="7566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0DFF" w14:textId="77777777" w:rsidR="00F84E9D" w:rsidRDefault="00000000">
      <w:pPr>
        <w:tabs>
          <w:tab w:val="left" w:pos="479"/>
        </w:tabs>
        <w:spacing w:beforeLines="50" w:before="156" w:line="240" w:lineRule="auto"/>
        <w:ind w:firstLineChars="0" w:firstLine="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Supplementary </w:t>
      </w:r>
      <w:r>
        <w:rPr>
          <w:rFonts w:ascii="Times New Roman" w:hAnsi="Times New Roman" w:cs="Times New Roman"/>
          <w:b/>
          <w:bCs/>
          <w:sz w:val="21"/>
          <w:szCs w:val="21"/>
        </w:rPr>
        <w:t>Fig. 1</w:t>
      </w:r>
      <w:r>
        <w:rPr>
          <w:rFonts w:ascii="Times New Roman" w:hAnsi="Times New Roman" w:cs="Times New Roman"/>
          <w:sz w:val="21"/>
          <w:szCs w:val="21"/>
        </w:rPr>
        <w:t xml:space="preserve"> Specular </w:t>
      </w:r>
      <w:r>
        <w:rPr>
          <w:rFonts w:ascii="Times New Roman" w:hAnsi="Times New Roman" w:cs="Times New Roman"/>
          <w:i/>
          <w:iCs/>
          <w:sz w:val="21"/>
          <w:szCs w:val="21"/>
        </w:rPr>
        <w:t>θ</w:t>
      </w:r>
      <w:r>
        <w:rPr>
          <w:rFonts w:ascii="Times New Roman" w:hAnsi="Times New Roman" w:cs="Times New Roman"/>
          <w:sz w:val="21"/>
          <w:szCs w:val="21"/>
        </w:rPr>
        <w:t>-2</w:t>
      </w:r>
      <w:r>
        <w:rPr>
          <w:rFonts w:ascii="Times New Roman" w:hAnsi="Times New Roman" w:cs="Times New Roman"/>
          <w:i/>
          <w:iCs/>
          <w:sz w:val="21"/>
          <w:szCs w:val="21"/>
        </w:rPr>
        <w:t xml:space="preserve">θ </w:t>
      </w:r>
      <w:r>
        <w:rPr>
          <w:rFonts w:ascii="Times New Roman" w:hAnsi="Times New Roman" w:cs="Times New Roman"/>
          <w:sz w:val="21"/>
          <w:szCs w:val="21"/>
        </w:rPr>
        <w:t>diffraction patterns of different orientations</w:t>
      </w:r>
      <w:r>
        <w:rPr>
          <w:rFonts w:ascii="Times New Roman" w:eastAsia="宋体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of 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a,</w:t>
      </w:r>
      <w:r>
        <w:rPr>
          <w:rFonts w:ascii="Times New Roman" w:eastAsia="宋体" w:hAnsi="Times New Roman" w:cs="Times New Roman"/>
          <w:sz w:val="21"/>
          <w:szCs w:val="21"/>
        </w:rPr>
        <w:t xml:space="preserve"> 2</w:t>
      </w:r>
      <w:r>
        <w:rPr>
          <w:rFonts w:ascii="Times New Roman" w:hAnsi="Times New Roman" w:cs="Times New Roman"/>
          <w:sz w:val="21"/>
          <w:szCs w:val="21"/>
        </w:rPr>
        <w:t>0 nm-thi</w:t>
      </w:r>
      <w:r>
        <w:rPr>
          <w:rFonts w:ascii="Times New Roman" w:eastAsiaTheme="minorEastAsia" w:hAnsi="Times New Roman" w:cs="Times New Roman"/>
          <w:sz w:val="21"/>
          <w:szCs w:val="21"/>
        </w:rPr>
        <w:t>ck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</w:rPr>
        <w:t xml:space="preserve">and 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b,</w:t>
      </w:r>
      <w:r>
        <w:rPr>
          <w:rFonts w:ascii="Times New Roman" w:eastAsia="宋体" w:hAnsi="Times New Roman" w:cs="Times New Roman"/>
          <w:sz w:val="21"/>
          <w:szCs w:val="21"/>
        </w:rPr>
        <w:t xml:space="preserve"> 8</w:t>
      </w:r>
      <w:r>
        <w:rPr>
          <w:rFonts w:ascii="Times New Roman" w:hAnsi="Times New Roman" w:cs="Times New Roman"/>
          <w:sz w:val="21"/>
          <w:szCs w:val="21"/>
        </w:rPr>
        <w:t>0 nm-thi</w:t>
      </w:r>
      <w:r>
        <w:rPr>
          <w:rFonts w:ascii="Times New Roman" w:eastAsiaTheme="minorEastAsia" w:hAnsi="Times New Roman" w:cs="Times New Roman"/>
          <w:sz w:val="21"/>
          <w:szCs w:val="21"/>
        </w:rPr>
        <w:t>ck</w:t>
      </w:r>
      <w:r>
        <w:rPr>
          <w:rFonts w:ascii="Times New Roman" w:eastAsia="宋体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Mn</w:t>
      </w:r>
      <w:r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>GaN films at room temperature</w:t>
      </w:r>
      <w:r>
        <w:rPr>
          <w:rFonts w:ascii="Times New Roman" w:eastAsia="宋体" w:hAnsi="Times New Roman" w:cs="Times New Roman"/>
          <w:sz w:val="21"/>
          <w:szCs w:val="21"/>
        </w:rPr>
        <w:t>.</w:t>
      </w:r>
    </w:p>
    <w:p w14:paraId="35A1F96E" w14:textId="77777777" w:rsidR="00F84E9D" w:rsidRDefault="00F84E9D">
      <w:pPr>
        <w:tabs>
          <w:tab w:val="left" w:pos="479"/>
        </w:tabs>
        <w:spacing w:beforeLines="50" w:before="156" w:line="240" w:lineRule="auto"/>
        <w:ind w:firstLineChars="0" w:firstLine="0"/>
        <w:rPr>
          <w:rFonts w:ascii="Times New Roman" w:eastAsia="宋体" w:hAnsi="Times New Roman" w:cs="Times New Roman"/>
          <w:sz w:val="21"/>
          <w:szCs w:val="21"/>
        </w:rPr>
      </w:pPr>
    </w:p>
    <w:p w14:paraId="21EACC4D" w14:textId="77777777" w:rsidR="00F84E9D" w:rsidRDefault="00000000">
      <w:pPr>
        <w:tabs>
          <w:tab w:val="left" w:pos="479"/>
        </w:tabs>
        <w:spacing w:beforeLines="50" w:before="156" w:line="240" w:lineRule="auto"/>
        <w:ind w:firstLineChars="0" w:firstLine="0"/>
        <w:jc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58F9F447" wp14:editId="081D35DE">
            <wp:extent cx="5351145" cy="1945640"/>
            <wp:effectExtent l="0" t="0" r="8255" b="10160"/>
            <wp:docPr id="13107410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741007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C698F" w14:textId="77777777" w:rsidR="00F84E9D" w:rsidRDefault="00000000">
      <w:pPr>
        <w:widowControl/>
        <w:spacing w:line="240" w:lineRule="auto"/>
        <w:ind w:firstLineChars="0" w:firstLine="0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 w:hint="eastAsia"/>
          <w:b/>
          <w:bCs/>
          <w:sz w:val="21"/>
          <w:szCs w:val="21"/>
        </w:rPr>
        <w:t xml:space="preserve">Supplementary </w:t>
      </w:r>
      <w:r>
        <w:rPr>
          <w:rFonts w:ascii="Times New Roman" w:eastAsiaTheme="minorEastAsia" w:hAnsi="Times New Roman" w:cs="Times New Roman"/>
          <w:b/>
          <w:bCs/>
          <w:sz w:val="21"/>
          <w:szCs w:val="21"/>
        </w:rPr>
        <w:t xml:space="preserve">Fig. </w:t>
      </w:r>
      <w:r>
        <w:rPr>
          <w:rFonts w:ascii="Times New Roman" w:eastAsiaTheme="minorEastAsia" w:hAnsi="Times New Roman" w:cs="Times New Roman" w:hint="eastAsia"/>
          <w:b/>
          <w:bCs/>
          <w:sz w:val="21"/>
          <w:szCs w:val="21"/>
        </w:rPr>
        <w:t>2</w:t>
      </w:r>
      <w:r>
        <w:rPr>
          <w:rFonts w:ascii="Times New Roman" w:eastAsiaTheme="minorEastAsia" w:hAnsi="Times New Roman" w:cs="Times New Roman" w:hint="eastAsia"/>
          <w:sz w:val="21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a, </w:t>
      </w:r>
      <w:r>
        <w:rPr>
          <w:rFonts w:ascii="Times New Roman" w:hAnsi="Times New Roman" w:cs="Times New Roman" w:hint="eastAsia"/>
          <w:sz w:val="21"/>
          <w:szCs w:val="21"/>
        </w:rPr>
        <w:t>Anomalous Hall resistivity (</w:t>
      </w:r>
      <w:proofErr w:type="spellStart"/>
      <w:r>
        <w:rPr>
          <w:rFonts w:ascii="Times New Roman" w:hAnsi="Times New Roman" w:cs="Times New Roman"/>
          <w:i/>
          <w:iCs/>
          <w:sz w:val="21"/>
          <w:szCs w:val="21"/>
        </w:rPr>
        <w:t>ρ</w:t>
      </w:r>
      <w:r>
        <w:rPr>
          <w:rFonts w:ascii="Times New Roman" w:eastAsiaTheme="minorEastAsia" w:hAnsi="Times New Roman" w:cs="Times New Roman" w:hint="eastAsia"/>
          <w:sz w:val="21"/>
          <w:szCs w:val="21"/>
          <w:vertAlign w:val="subscript"/>
        </w:rPr>
        <w:t>yx</w:t>
      </w:r>
      <w:proofErr w:type="spellEnd"/>
      <w:r>
        <w:rPr>
          <w:rFonts w:ascii="Times New Roman" w:hAnsi="Times New Roman" w:cs="Times New Roman" w:hint="eastAsia"/>
          <w:sz w:val="21"/>
          <w:szCs w:val="21"/>
        </w:rPr>
        <w:t>)</w:t>
      </w:r>
      <w:r>
        <w:rPr>
          <w:rFonts w:ascii="Times New Roman" w:eastAsiaTheme="minorEastAsia" w:hAnsi="Times New Roman" w:cs="Times New Roman" w:hint="eastAsia"/>
          <w:sz w:val="21"/>
          <w:szCs w:val="21"/>
        </w:rPr>
        <w:t xml:space="preserve"> loops under different cooling conditions: zero-field cooling (ZFC), field cooling (FC) </w:t>
      </w:r>
      <w:r>
        <w:rPr>
          <w:rFonts w:ascii="Times New Roman" w:eastAsiaTheme="minorEastAsia" w:hAnsi="Times New Roman" w:cs="Times New Roman"/>
          <w:sz w:val="21"/>
          <w:szCs w:val="21"/>
        </w:rPr>
        <w:t>parallel and normal to the film plane</w:t>
      </w:r>
      <w:r>
        <w:rPr>
          <w:rFonts w:ascii="Times New Roman" w:eastAsiaTheme="minorEastAsia" w:hAnsi="Times New Roman" w:cs="Times New Roman" w:hint="eastAsia"/>
          <w:sz w:val="21"/>
          <w:szCs w:val="21"/>
        </w:rPr>
        <w:t xml:space="preserve">, </w:t>
      </w:r>
      <w:r>
        <w:rPr>
          <w:rFonts w:ascii="Times New Roman" w:eastAsiaTheme="minorEastAsia" w:hAnsi="Times New Roman" w:cs="Times New Roman"/>
          <w:sz w:val="21"/>
          <w:szCs w:val="21"/>
        </w:rPr>
        <w:t>respectively</w:t>
      </w:r>
      <w:r>
        <w:rPr>
          <w:rFonts w:ascii="Times New Roman" w:eastAsiaTheme="minorEastAsia" w:hAnsi="Times New Roman" w:cs="Times New Roman" w:hint="eastAsia"/>
          <w:sz w:val="21"/>
          <w:szCs w:val="21"/>
        </w:rPr>
        <w:t xml:space="preserve">. 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b,</w:t>
      </w:r>
      <w:r>
        <w:rPr>
          <w:rFonts w:ascii="Times New Roman" w:eastAsiaTheme="minorEastAsia" w:hAnsi="Times New Roman" w:cs="Times New Roman" w:hint="eastAsia"/>
          <w:sz w:val="21"/>
          <w:szCs w:val="21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i/>
          <w:iCs/>
          <w:sz w:val="21"/>
          <w:szCs w:val="21"/>
        </w:rPr>
        <w:t>ρ</w:t>
      </w:r>
      <w:r>
        <w:rPr>
          <w:rFonts w:ascii="Times New Roman" w:eastAsiaTheme="minorEastAsia" w:hAnsi="Times New Roman" w:cs="Times New Roman" w:hint="eastAsia"/>
          <w:sz w:val="21"/>
          <w:szCs w:val="21"/>
          <w:vertAlign w:val="subscript"/>
        </w:rPr>
        <w:t>yx</w:t>
      </w:r>
      <w:proofErr w:type="spellEnd"/>
      <w:r>
        <w:rPr>
          <w:rFonts w:ascii="Times New Roman" w:eastAsiaTheme="minorEastAsia" w:hAnsi="Times New Roman" w:cs="Times New Roman" w:hint="eastAsia"/>
          <w:sz w:val="21"/>
          <w:szCs w:val="21"/>
        </w:rPr>
        <w:t xml:space="preserve"> loops for (001)-oriented films </w:t>
      </w:r>
      <w:r>
        <w:rPr>
          <w:rFonts w:ascii="Times New Roman" w:eastAsiaTheme="minorEastAsia" w:hAnsi="Times New Roman" w:cs="Times New Roman"/>
          <w:sz w:val="21"/>
          <w:szCs w:val="21"/>
        </w:rPr>
        <w:t>with the current applied</w:t>
      </w:r>
      <w:r>
        <w:rPr>
          <w:rFonts w:ascii="Times New Roman" w:eastAsiaTheme="minorEastAsia" w:hAnsi="Times New Roman" w:cs="Times New Roman" w:hint="eastAsia"/>
          <w:sz w:val="21"/>
          <w:szCs w:val="21"/>
        </w:rPr>
        <w:t xml:space="preserve"> along different in-plane </w:t>
      </w:r>
      <w:r>
        <w:rPr>
          <w:rFonts w:ascii="Times New Roman" w:eastAsiaTheme="minorEastAsia" w:hAnsi="Times New Roman" w:cs="Times New Roman"/>
          <w:sz w:val="21"/>
          <w:szCs w:val="21"/>
        </w:rPr>
        <w:t>crystallographic</w:t>
      </w:r>
      <w:r>
        <w:rPr>
          <w:rFonts w:ascii="Times New Roman" w:eastAsiaTheme="minorEastAsia" w:hAnsi="Times New Roman" w:cs="Times New Roman" w:hint="eastAsia"/>
          <w:sz w:val="21"/>
          <w:szCs w:val="21"/>
        </w:rPr>
        <w:t xml:space="preserve"> directions.</w:t>
      </w:r>
    </w:p>
    <w:p w14:paraId="3C5A66A5" w14:textId="77777777" w:rsidR="00F84E9D" w:rsidRDefault="00F84E9D">
      <w:pPr>
        <w:widowControl/>
        <w:spacing w:line="240" w:lineRule="auto"/>
        <w:ind w:firstLineChars="0" w:firstLine="0"/>
        <w:rPr>
          <w:rFonts w:ascii="Times New Roman" w:eastAsiaTheme="minorEastAsia" w:hAnsi="Times New Roman" w:cs="Times New Roman"/>
          <w:sz w:val="21"/>
          <w:szCs w:val="21"/>
        </w:rPr>
      </w:pPr>
    </w:p>
    <w:p w14:paraId="73209DA8" w14:textId="77777777" w:rsidR="00F84E9D" w:rsidRDefault="00000000">
      <w:pPr>
        <w:spacing w:beforeLines="50" w:before="156" w:line="240" w:lineRule="auto"/>
        <w:ind w:firstLineChars="0" w:firstLine="0"/>
        <w:jc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noProof/>
          <w:sz w:val="21"/>
          <w:szCs w:val="21"/>
        </w:rPr>
        <w:drawing>
          <wp:inline distT="0" distB="0" distL="114300" distR="114300" wp14:anchorId="63A8329B" wp14:editId="46AA3D8C">
            <wp:extent cx="5372735" cy="1948180"/>
            <wp:effectExtent l="0" t="0" r="12065" b="7620"/>
            <wp:docPr id="3" name="图片 3" descr="C:/Users/Wanglei/Desktop/1.ti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Wanglei/Desktop/1.tif1"/>
                    <pic:cNvPicPr>
                      <a:picLocks noChangeAspect="1"/>
                    </pic:cNvPicPr>
                  </pic:nvPicPr>
                  <pic:blipFill>
                    <a:blip r:embed="rId12"/>
                    <a:srcRect l="1417" t="7047" r="6471" b="12748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2E71" w14:textId="77777777" w:rsidR="00F84E9D" w:rsidRDefault="00000000">
      <w:pPr>
        <w:spacing w:line="240" w:lineRule="auto"/>
        <w:ind w:firstLineChars="0" w:firstLine="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Supplementary </w:t>
      </w:r>
      <w:r>
        <w:rPr>
          <w:rFonts w:ascii="Times New Roman" w:hAnsi="Times New Roman" w:cs="Times New Roman"/>
          <w:b/>
          <w:bCs/>
          <w:sz w:val="21"/>
          <w:szCs w:val="21"/>
        </w:rPr>
        <w:t xml:space="preserve">Fig. 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3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Anomalous Hall resistivity (</w:t>
      </w:r>
      <w:proofErr w:type="spellStart"/>
      <w:r>
        <w:rPr>
          <w:rFonts w:ascii="Times New Roman" w:hAnsi="Times New Roman" w:cs="Times New Roman"/>
          <w:i/>
          <w:iCs/>
          <w:sz w:val="21"/>
          <w:szCs w:val="21"/>
        </w:rPr>
        <w:t>ρ</w:t>
      </w:r>
      <w:r>
        <w:rPr>
          <w:rFonts w:ascii="Times New Roman" w:eastAsiaTheme="minorEastAsia" w:hAnsi="Times New Roman" w:cs="Times New Roman" w:hint="eastAsia"/>
          <w:sz w:val="21"/>
          <w:szCs w:val="21"/>
          <w:vertAlign w:val="subscript"/>
        </w:rPr>
        <w:t>yx</w:t>
      </w:r>
      <w:proofErr w:type="spellEnd"/>
      <w:r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) </w:t>
      </w:r>
      <w:r>
        <w:rPr>
          <w:rFonts w:ascii="Times New Roman" w:hAnsi="Times New Roman" w:cs="Times New Roman" w:hint="eastAsia"/>
          <w:sz w:val="21"/>
          <w:szCs w:val="21"/>
        </w:rPr>
        <w:t>loops of 40 nm-thin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a,</w:t>
      </w:r>
      <w:r>
        <w:rPr>
          <w:rFonts w:ascii="Times New Roman" w:hAnsi="Times New Roman" w:cs="Times New Roman" w:hint="eastAsia"/>
          <w:sz w:val="21"/>
          <w:szCs w:val="21"/>
        </w:rPr>
        <w:t xml:space="preserve"> (</w:t>
      </w:r>
      <w:r>
        <w:rPr>
          <w:rFonts w:ascii="Times New Roman" w:eastAsia="宋体" w:hAnsi="Times New Roman" w:cs="Times New Roman" w:hint="eastAsia"/>
          <w:sz w:val="21"/>
          <w:szCs w:val="21"/>
        </w:rPr>
        <w:t>011</w:t>
      </w:r>
      <w:r>
        <w:rPr>
          <w:rFonts w:ascii="Times New Roman" w:hAnsi="Times New Roman" w:cs="Times New Roman" w:hint="eastAsia"/>
          <w:sz w:val="21"/>
          <w:szCs w:val="21"/>
        </w:rPr>
        <w:t xml:space="preserve">)-oriented 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and 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b,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(</w:t>
      </w:r>
      <w:r>
        <w:rPr>
          <w:rFonts w:ascii="Times New Roman" w:eastAsia="宋体" w:hAnsi="Times New Roman" w:cs="Times New Roman" w:hint="eastAsia"/>
          <w:sz w:val="21"/>
          <w:szCs w:val="21"/>
        </w:rPr>
        <w:t>111</w:t>
      </w:r>
      <w:r>
        <w:rPr>
          <w:rFonts w:ascii="Times New Roman" w:hAnsi="Times New Roman" w:cs="Times New Roman" w:hint="eastAsia"/>
          <w:sz w:val="21"/>
          <w:szCs w:val="21"/>
        </w:rPr>
        <w:t>)-oriented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Mn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hint="eastAsia"/>
          <w:sz w:val="21"/>
          <w:szCs w:val="21"/>
        </w:rPr>
        <w:t>GaN films at various temperatures</w:t>
      </w:r>
      <w:r>
        <w:rPr>
          <w:rFonts w:ascii="Times New Roman" w:eastAsia="宋体" w:hAnsi="Times New Roman" w:cs="Times New Roman" w:hint="eastAsia"/>
          <w:sz w:val="21"/>
          <w:szCs w:val="21"/>
        </w:rPr>
        <w:t>.</w:t>
      </w:r>
    </w:p>
    <w:p w14:paraId="3CFB7AFE" w14:textId="77777777" w:rsidR="00F84E9D" w:rsidRDefault="00000000">
      <w:pPr>
        <w:spacing w:line="240" w:lineRule="auto"/>
        <w:ind w:firstLineChars="0" w:firstLine="0"/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drawing>
          <wp:inline distT="0" distB="0" distL="114300" distR="114300" wp14:anchorId="0C080A84" wp14:editId="2B881796">
            <wp:extent cx="5756275" cy="2065020"/>
            <wp:effectExtent l="0" t="0" r="9525" b="5080"/>
            <wp:docPr id="7" name="图片 7" descr="C:/Users/Wanglei/Desktop/1.ti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Wanglei/Desktop/1.tif1"/>
                    <pic:cNvPicPr>
                      <a:picLocks noChangeAspect="1"/>
                    </pic:cNvPicPr>
                  </pic:nvPicPr>
                  <pic:blipFill>
                    <a:blip r:embed="rId13"/>
                    <a:srcRect t="6927" b="692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A493A" w14:textId="77777777" w:rsidR="00F84E9D" w:rsidRDefault="00000000">
      <w:pPr>
        <w:spacing w:line="240" w:lineRule="auto"/>
        <w:ind w:firstLineChars="0" w:firstLine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Supplementary </w:t>
      </w:r>
      <w:r>
        <w:rPr>
          <w:rFonts w:ascii="Times New Roman" w:hAnsi="Times New Roman" w:cs="Times New Roman"/>
          <w:b/>
          <w:bCs/>
          <w:sz w:val="21"/>
          <w:szCs w:val="21"/>
        </w:rPr>
        <w:t xml:space="preserve">Fig. 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4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Anomalous Hall resistivity (</w:t>
      </w:r>
      <w:proofErr w:type="spellStart"/>
      <w:r>
        <w:rPr>
          <w:rFonts w:ascii="Times New Roman" w:hAnsi="Times New Roman" w:cs="Times New Roman"/>
          <w:i/>
          <w:iCs/>
          <w:sz w:val="21"/>
          <w:szCs w:val="21"/>
        </w:rPr>
        <w:t>ρ</w:t>
      </w:r>
      <w:r>
        <w:rPr>
          <w:rFonts w:ascii="Times New Roman" w:eastAsiaTheme="minorEastAsia" w:hAnsi="Times New Roman" w:cs="Times New Roman" w:hint="eastAsia"/>
          <w:sz w:val="21"/>
          <w:szCs w:val="21"/>
          <w:vertAlign w:val="subscript"/>
        </w:rPr>
        <w:t>yx</w:t>
      </w:r>
      <w:proofErr w:type="spellEnd"/>
      <w:r>
        <w:rPr>
          <w:rFonts w:ascii="Times New Roman" w:hAnsi="Times New Roman" w:cs="Times New Roman" w:hint="eastAsia"/>
          <w:sz w:val="21"/>
          <w:szCs w:val="21"/>
          <w:vertAlign w:val="subscript"/>
        </w:rPr>
        <w:t xml:space="preserve">) </w:t>
      </w:r>
      <w:r>
        <w:rPr>
          <w:rFonts w:ascii="Times New Roman" w:hAnsi="Times New Roman" w:cs="Times New Roman" w:hint="eastAsia"/>
          <w:sz w:val="21"/>
          <w:szCs w:val="21"/>
        </w:rPr>
        <w:t>loops of (</w:t>
      </w:r>
      <w:r>
        <w:rPr>
          <w:rFonts w:ascii="Times New Roman" w:eastAsia="宋体" w:hAnsi="Times New Roman" w:cs="Times New Roman" w:hint="eastAsia"/>
          <w:sz w:val="21"/>
          <w:szCs w:val="21"/>
        </w:rPr>
        <w:t>001</w:t>
      </w:r>
      <w:r>
        <w:rPr>
          <w:rFonts w:ascii="Times New Roman" w:hAnsi="Times New Roman" w:cs="Times New Roman" w:hint="eastAsia"/>
          <w:sz w:val="21"/>
          <w:szCs w:val="21"/>
        </w:rPr>
        <w:t>)-oriented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a,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2</w:t>
      </w:r>
      <w:r>
        <w:rPr>
          <w:rFonts w:ascii="Times New Roman" w:hAnsi="Times New Roman" w:cs="Times New Roman" w:hint="eastAsia"/>
          <w:sz w:val="21"/>
          <w:szCs w:val="21"/>
        </w:rPr>
        <w:t xml:space="preserve">0 nm-thin 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and 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b,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8</w:t>
      </w:r>
      <w:r>
        <w:rPr>
          <w:rFonts w:ascii="Times New Roman" w:hAnsi="Times New Roman" w:cs="Times New Roman" w:hint="eastAsia"/>
          <w:sz w:val="21"/>
          <w:szCs w:val="21"/>
        </w:rPr>
        <w:t>0 nm-thin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Mn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hint="eastAsia"/>
          <w:sz w:val="21"/>
          <w:szCs w:val="21"/>
        </w:rPr>
        <w:t>GaN films at various temperatures</w:t>
      </w:r>
      <w:r>
        <w:rPr>
          <w:rFonts w:ascii="Times New Roman" w:eastAsia="宋体" w:hAnsi="Times New Roman" w:cs="Times New Roman" w:hint="eastAsia"/>
          <w:sz w:val="21"/>
          <w:szCs w:val="21"/>
        </w:rPr>
        <w:t>.</w:t>
      </w:r>
    </w:p>
    <w:p w14:paraId="1DC7FF94" w14:textId="77777777" w:rsidR="00F84E9D" w:rsidRDefault="00F84E9D">
      <w:pPr>
        <w:spacing w:line="240" w:lineRule="auto"/>
        <w:ind w:firstLineChars="0" w:firstLine="0"/>
        <w:rPr>
          <w:rFonts w:ascii="Times New Roman" w:hAnsi="Times New Roman" w:cs="Times New Roman"/>
          <w:sz w:val="21"/>
          <w:szCs w:val="21"/>
        </w:rPr>
      </w:pPr>
    </w:p>
    <w:p w14:paraId="1CA48B83" w14:textId="77777777" w:rsidR="00F84E9D" w:rsidRDefault="00000000">
      <w:pPr>
        <w:spacing w:line="240" w:lineRule="auto"/>
        <w:ind w:firstLineChars="0" w:firstLine="0"/>
        <w:jc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noProof/>
          <w:sz w:val="21"/>
          <w:szCs w:val="21"/>
        </w:rPr>
        <w:drawing>
          <wp:inline distT="0" distB="0" distL="114300" distR="114300" wp14:anchorId="1EFDA0B9" wp14:editId="030B9AC6">
            <wp:extent cx="5529580" cy="2017395"/>
            <wp:effectExtent l="0" t="0" r="7620" b="1905"/>
            <wp:docPr id="9" name="图片 9" descr="C:/Users/Wanglei/Desktop/1.ti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Wanglei/Desktop/1.tif1"/>
                    <pic:cNvPicPr>
                      <a:picLocks noChangeAspect="1"/>
                    </pic:cNvPicPr>
                  </pic:nvPicPr>
                  <pic:blipFill>
                    <a:blip r:embed="rId14"/>
                    <a:srcRect t="6198" b="6198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8E3A6" w14:textId="77777777" w:rsidR="00F84E9D" w:rsidRDefault="00000000">
      <w:pPr>
        <w:spacing w:line="240" w:lineRule="auto"/>
        <w:ind w:firstLineChars="0" w:firstLine="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Supplementary </w:t>
      </w:r>
      <w:r>
        <w:rPr>
          <w:rFonts w:ascii="Times New Roman" w:hAnsi="Times New Roman" w:cs="Times New Roman"/>
          <w:b/>
          <w:bCs/>
          <w:sz w:val="21"/>
          <w:szCs w:val="21"/>
        </w:rPr>
        <w:t xml:space="preserve">Fig. 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5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Magnetization dependence of </w:t>
      </w:r>
      <w:proofErr w:type="spellStart"/>
      <w:r>
        <w:rPr>
          <w:rFonts w:ascii="Times New Roman" w:hAnsi="Times New Roman" w:cs="Times New Roman"/>
          <w:i/>
          <w:iCs/>
          <w:sz w:val="21"/>
          <w:szCs w:val="21"/>
        </w:rPr>
        <w:t>ρ</w:t>
      </w:r>
      <w:r>
        <w:rPr>
          <w:rFonts w:ascii="Times New Roman" w:eastAsiaTheme="minorEastAsia" w:hAnsi="Times New Roman" w:cs="Times New Roman" w:hint="eastAsia"/>
          <w:sz w:val="21"/>
          <w:szCs w:val="21"/>
          <w:vertAlign w:val="subscript"/>
        </w:rPr>
        <w:t>yx</w:t>
      </w:r>
      <w:proofErr w:type="spellEnd"/>
      <w:r>
        <w:rPr>
          <w:rFonts w:ascii="Times New Roman" w:eastAsia="宋体" w:hAnsi="Times New Roman" w:cs="Times New Roman" w:hint="eastAsia"/>
          <w:sz w:val="21"/>
          <w:szCs w:val="21"/>
        </w:rPr>
        <w:t xml:space="preserve"> for 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a,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different orientations of Mn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</w:rPr>
        <w:t>3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GaN films at 20K and 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b,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(</w:t>
      </w:r>
      <w:r>
        <w:rPr>
          <w:rFonts w:ascii="Times New Roman" w:eastAsia="宋体" w:hAnsi="Times New Roman" w:cs="Times New Roman" w:hint="eastAsia"/>
          <w:sz w:val="21"/>
          <w:szCs w:val="21"/>
        </w:rPr>
        <w:t>111</w:t>
      </w:r>
      <w:r>
        <w:rPr>
          <w:rFonts w:ascii="Times New Roman" w:hAnsi="Times New Roman" w:cs="Times New Roman" w:hint="eastAsia"/>
          <w:sz w:val="21"/>
          <w:szCs w:val="21"/>
        </w:rPr>
        <w:t>)-oriented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Mn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hint="eastAsia"/>
          <w:sz w:val="21"/>
          <w:szCs w:val="21"/>
        </w:rPr>
        <w:t>GaN films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at various temperatures</w:t>
      </w:r>
      <w:r>
        <w:rPr>
          <w:rFonts w:ascii="Times New Roman" w:eastAsia="宋体" w:hAnsi="Times New Roman" w:cs="Times New Roman" w:hint="eastAsia"/>
          <w:sz w:val="21"/>
          <w:szCs w:val="21"/>
        </w:rPr>
        <w:t>.</w:t>
      </w:r>
    </w:p>
    <w:p w14:paraId="719246F2" w14:textId="77777777" w:rsidR="00F84E9D" w:rsidRDefault="00F84E9D">
      <w:pPr>
        <w:ind w:firstLineChars="0" w:firstLine="0"/>
        <w:rPr>
          <w:rFonts w:ascii="Times New Roman" w:eastAsia="宋体" w:hAnsi="Times New Roman" w:cs="Times New Roman"/>
          <w:sz w:val="21"/>
          <w:szCs w:val="21"/>
        </w:rPr>
      </w:pPr>
    </w:p>
    <w:p w14:paraId="13B8A4A2" w14:textId="77777777" w:rsidR="00F84E9D" w:rsidRDefault="00000000">
      <w:pPr>
        <w:spacing w:afterLines="100" w:after="312" w:line="360" w:lineRule="auto"/>
        <w:ind w:firstLine="360"/>
        <w:jc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6F3D4EEE" wp14:editId="630DE3B2">
            <wp:extent cx="2664460" cy="1896110"/>
            <wp:effectExtent l="0" t="0" r="2540" b="889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091ED" w14:textId="77777777" w:rsidR="00F84E9D" w:rsidRDefault="00000000">
      <w:pPr>
        <w:spacing w:line="240" w:lineRule="auto"/>
        <w:ind w:firstLineChars="0" w:firstLine="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 xml:space="preserve">Supplementary </w:t>
      </w:r>
      <w:r>
        <w:rPr>
          <w:rFonts w:ascii="Times New Roman" w:hAnsi="Times New Roman" w:cs="Times New Roman"/>
          <w:b/>
          <w:bCs/>
          <w:sz w:val="21"/>
          <w:szCs w:val="21"/>
        </w:rPr>
        <w:t xml:space="preserve">Fig. </w:t>
      </w: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6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Temperature dependence of the anomalous Hall conductivity </w:t>
      </w:r>
      <w:proofErr w:type="spellStart"/>
      <w:r>
        <w:rPr>
          <w:rFonts w:ascii="Times New Roman" w:eastAsia="宋体" w:hAnsi="Times New Roman" w:cs="Times New Roman"/>
          <w:i/>
          <w:iCs/>
          <w:sz w:val="21"/>
          <w:szCs w:val="21"/>
        </w:rPr>
        <w:t>σ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</w:rPr>
        <w:t>xy</w:t>
      </w:r>
      <w:proofErr w:type="spellEnd"/>
      <w:r>
        <w:rPr>
          <w:rFonts w:ascii="Times New Roman" w:eastAsia="宋体" w:hAnsi="Times New Roman" w:cs="Times New Roman" w:hint="eastAsia"/>
          <w:sz w:val="21"/>
          <w:szCs w:val="21"/>
          <w:vertAlign w:val="subscript"/>
        </w:rPr>
        <w:t xml:space="preserve"> 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at magnetic field </w:t>
      </w:r>
      <w:r>
        <w:rPr>
          <w:rFonts w:ascii="Times New Roman" w:eastAsia="宋体" w:hAnsi="Times New Roman" w:cs="Times New Roman" w:hint="eastAsia"/>
          <w:i/>
          <w:iCs/>
          <w:sz w:val="21"/>
          <w:szCs w:val="21"/>
        </w:rPr>
        <w:t>B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= 0 T </w:t>
      </w:r>
      <w:r>
        <w:rPr>
          <w:rFonts w:ascii="Times New Roman" w:hAnsi="Times New Roman" w:cs="Times New Roman" w:hint="eastAsia"/>
          <w:sz w:val="21"/>
          <w:szCs w:val="21"/>
        </w:rPr>
        <w:t>of 40 nm-thin (</w:t>
      </w:r>
      <w:r>
        <w:rPr>
          <w:rFonts w:ascii="Times New Roman" w:eastAsia="宋体" w:hAnsi="Times New Roman" w:cs="Times New Roman" w:hint="eastAsia"/>
          <w:sz w:val="21"/>
          <w:szCs w:val="21"/>
        </w:rPr>
        <w:t>111</w:t>
      </w:r>
      <w:r>
        <w:rPr>
          <w:rFonts w:ascii="Times New Roman" w:hAnsi="Times New Roman" w:cs="Times New Roman" w:hint="eastAsia"/>
          <w:sz w:val="21"/>
          <w:szCs w:val="21"/>
        </w:rPr>
        <w:t>)-oriented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Mn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</w:rPr>
        <w:t>3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GaN films. The inset graph presents the temperature dependence of the zero-field resistivity </w:t>
      </w:r>
      <w:proofErr w:type="spellStart"/>
      <w:r>
        <w:rPr>
          <w:rFonts w:ascii="Times New Roman" w:hAnsi="Times New Roman" w:cs="Times New Roman"/>
          <w:i/>
          <w:iCs/>
          <w:sz w:val="21"/>
          <w:szCs w:val="21"/>
        </w:rPr>
        <w:t>ρ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x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</w:rPr>
        <w:t>x</w:t>
      </w:r>
      <w:proofErr w:type="spellEnd"/>
      <w:r>
        <w:rPr>
          <w:rFonts w:ascii="Times New Roman" w:eastAsia="宋体" w:hAnsi="Times New Roman" w:cs="Times New Roman" w:hint="eastAsia"/>
          <w:sz w:val="21"/>
          <w:szCs w:val="21"/>
        </w:rPr>
        <w:t>.</w:t>
      </w:r>
    </w:p>
    <w:p w14:paraId="1E3AF7FB" w14:textId="77777777" w:rsidR="00F84E9D" w:rsidRDefault="00F84E9D">
      <w:pPr>
        <w:ind w:firstLineChars="0" w:firstLine="0"/>
        <w:rPr>
          <w:rFonts w:ascii="Times New Roman" w:eastAsia="宋体" w:hAnsi="Times New Roman" w:cs="Times New Roman"/>
          <w:sz w:val="21"/>
          <w:szCs w:val="21"/>
        </w:rPr>
      </w:pPr>
    </w:p>
    <w:p w14:paraId="57482B94" w14:textId="77777777" w:rsidR="00F84E9D" w:rsidRDefault="00F84E9D">
      <w:pPr>
        <w:spacing w:afterLines="100" w:after="312"/>
        <w:ind w:firstLineChars="0" w:firstLine="0"/>
        <w:rPr>
          <w:rFonts w:ascii="Times New Roman" w:eastAsia="宋体" w:hAnsi="Times New Roman" w:cs="Times New Roman"/>
          <w:sz w:val="24"/>
        </w:rPr>
      </w:pPr>
    </w:p>
    <w:sectPr w:rsidR="00F84E9D">
      <w:footerReference w:type="default" r:id="rId16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F5127" w14:textId="77777777" w:rsidR="001363B4" w:rsidRDefault="001363B4">
      <w:pPr>
        <w:spacing w:line="240" w:lineRule="auto"/>
        <w:ind w:firstLine="360"/>
      </w:pPr>
      <w:r>
        <w:separator/>
      </w:r>
    </w:p>
  </w:endnote>
  <w:endnote w:type="continuationSeparator" w:id="0">
    <w:p w14:paraId="45376BCD" w14:textId="77777777" w:rsidR="001363B4" w:rsidRDefault="001363B4">
      <w:pPr>
        <w:spacing w:line="240" w:lineRule="auto"/>
        <w:ind w:firstLine="3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2B410" w14:textId="77777777" w:rsidR="00F84E9D" w:rsidRDefault="00000000">
    <w:pPr>
      <w:pStyle w:val="a5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62C85A" wp14:editId="6BAD1A6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DAEF54" w14:textId="77777777" w:rsidR="00F84E9D" w:rsidRDefault="00000000">
                          <w:pPr>
                            <w:pStyle w:val="a5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62C85A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6ADAEF54" w14:textId="77777777" w:rsidR="00F84E9D" w:rsidRDefault="00000000">
                    <w:pPr>
                      <w:pStyle w:val="a5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07405" w14:textId="77777777" w:rsidR="001363B4" w:rsidRDefault="001363B4">
      <w:pPr>
        <w:spacing w:line="240" w:lineRule="auto"/>
        <w:ind w:firstLine="360"/>
      </w:pPr>
      <w:r>
        <w:separator/>
      </w:r>
    </w:p>
  </w:footnote>
  <w:footnote w:type="continuationSeparator" w:id="0">
    <w:p w14:paraId="5E662846" w14:textId="77777777" w:rsidR="001363B4" w:rsidRDefault="001363B4">
      <w:pPr>
        <w:spacing w:line="240" w:lineRule="auto"/>
        <w:ind w:firstLine="3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revisionView w:inkAnnotations="0"/>
  <w:defaultTabStop w:val="420"/>
  <w:drawingGridVerticalSpacing w:val="156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2Y5N2EyMTRlMjA0M2RlNTA2Y2IyOGJiYjY0MGNhMzcifQ=="/>
  </w:docVars>
  <w:rsids>
    <w:rsidRoot w:val="4EC926BA"/>
    <w:rsid w:val="0004148D"/>
    <w:rsid w:val="00082692"/>
    <w:rsid w:val="001363B4"/>
    <w:rsid w:val="00166239"/>
    <w:rsid w:val="00174E90"/>
    <w:rsid w:val="00180CB1"/>
    <w:rsid w:val="002074E0"/>
    <w:rsid w:val="00210BB0"/>
    <w:rsid w:val="002A05EE"/>
    <w:rsid w:val="003122D3"/>
    <w:rsid w:val="004E2E04"/>
    <w:rsid w:val="006B535E"/>
    <w:rsid w:val="00824617"/>
    <w:rsid w:val="0085718C"/>
    <w:rsid w:val="00955E3C"/>
    <w:rsid w:val="00A147E3"/>
    <w:rsid w:val="00A74CBA"/>
    <w:rsid w:val="00AD105C"/>
    <w:rsid w:val="00AE40C4"/>
    <w:rsid w:val="00BA579F"/>
    <w:rsid w:val="00CE39BB"/>
    <w:rsid w:val="00E853B9"/>
    <w:rsid w:val="00F43A96"/>
    <w:rsid w:val="00F84E9D"/>
    <w:rsid w:val="00FD63A4"/>
    <w:rsid w:val="09BD4AF9"/>
    <w:rsid w:val="0C675B15"/>
    <w:rsid w:val="0CC658BD"/>
    <w:rsid w:val="0CE30620"/>
    <w:rsid w:val="0EDA4751"/>
    <w:rsid w:val="1329505D"/>
    <w:rsid w:val="158C041E"/>
    <w:rsid w:val="16A5691F"/>
    <w:rsid w:val="18383473"/>
    <w:rsid w:val="19882298"/>
    <w:rsid w:val="1D341E64"/>
    <w:rsid w:val="1E0C4EB6"/>
    <w:rsid w:val="1FA44FFB"/>
    <w:rsid w:val="20036D61"/>
    <w:rsid w:val="239B0CD2"/>
    <w:rsid w:val="26293541"/>
    <w:rsid w:val="26F877FA"/>
    <w:rsid w:val="2D174331"/>
    <w:rsid w:val="36F55D52"/>
    <w:rsid w:val="37146415"/>
    <w:rsid w:val="37F45765"/>
    <w:rsid w:val="3A182E3B"/>
    <w:rsid w:val="3A1E6458"/>
    <w:rsid w:val="3D6C6127"/>
    <w:rsid w:val="40B25A83"/>
    <w:rsid w:val="413839EC"/>
    <w:rsid w:val="42622262"/>
    <w:rsid w:val="47971775"/>
    <w:rsid w:val="4B842010"/>
    <w:rsid w:val="4C2B4AA6"/>
    <w:rsid w:val="4DF25957"/>
    <w:rsid w:val="4EC926BA"/>
    <w:rsid w:val="4F8C0883"/>
    <w:rsid w:val="51D11D27"/>
    <w:rsid w:val="528A2602"/>
    <w:rsid w:val="52F33C4E"/>
    <w:rsid w:val="57E808A3"/>
    <w:rsid w:val="592B2B28"/>
    <w:rsid w:val="5A403556"/>
    <w:rsid w:val="5BF54295"/>
    <w:rsid w:val="68EC6285"/>
    <w:rsid w:val="6ABB4B95"/>
    <w:rsid w:val="748E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095934"/>
  <w15:docId w15:val="{721633E2-6CB5-409D-91FF-E90C78A8A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spacing w:line="240" w:lineRule="exact"/>
      <w:ind w:firstLineChars="200" w:firstLine="200"/>
      <w:jc w:val="both"/>
    </w:pPr>
    <w:rPr>
      <w:rFonts w:ascii="Calibri" w:eastAsia="Calibri" w:hAnsi="Calibri" w:cstheme="minorBidi"/>
      <w:kern w:val="2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footer"/>
    <w:basedOn w:val="a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</w:style>
  <w:style w:type="paragraph" w:styleId="a6">
    <w:name w:val="header"/>
    <w:basedOn w:val="a"/>
    <w:autoRedefine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</w:style>
  <w:style w:type="paragraph" w:styleId="a7">
    <w:name w:val="annotation subject"/>
    <w:basedOn w:val="a3"/>
    <w:next w:val="a3"/>
    <w:link w:val="a8"/>
    <w:qFormat/>
    <w:rPr>
      <w:b/>
      <w:bCs/>
    </w:rPr>
  </w:style>
  <w:style w:type="character" w:styleId="a9">
    <w:name w:val="Hyperlink"/>
    <w:basedOn w:val="a0"/>
    <w:qFormat/>
    <w:rPr>
      <w:color w:val="0000FF"/>
      <w:u w:val="single"/>
    </w:rPr>
  </w:style>
  <w:style w:type="character" w:styleId="aa">
    <w:name w:val="annotation reference"/>
    <w:basedOn w:val="a0"/>
    <w:qFormat/>
    <w:rPr>
      <w:sz w:val="21"/>
      <w:szCs w:val="21"/>
    </w:rPr>
  </w:style>
  <w:style w:type="paragraph" w:customStyle="1" w:styleId="ab">
    <w:name w:val="大标题"/>
    <w:basedOn w:val="a"/>
    <w:next w:val="a"/>
    <w:qFormat/>
    <w:pPr>
      <w:keepNext/>
      <w:keepLines/>
      <w:spacing w:before="400" w:after="80" w:line="240" w:lineRule="auto"/>
      <w:ind w:firstLineChars="0" w:firstLine="0"/>
      <w:jc w:val="left"/>
      <w:outlineLvl w:val="2"/>
    </w:pPr>
    <w:rPr>
      <w:rFonts w:eastAsia="仿宋_GB2312"/>
      <w:b/>
      <w:sz w:val="24"/>
    </w:rPr>
  </w:style>
  <w:style w:type="paragraph" w:customStyle="1" w:styleId="RSCH01PaperTitle">
    <w:name w:val="RSC H01 Paper Title"/>
    <w:basedOn w:val="a"/>
    <w:next w:val="a"/>
    <w:autoRedefine/>
    <w:qFormat/>
    <w:pPr>
      <w:tabs>
        <w:tab w:val="left" w:pos="284"/>
      </w:tabs>
      <w:spacing w:before="400" w:after="160" w:line="360" w:lineRule="auto"/>
      <w:jc w:val="center"/>
    </w:pPr>
    <w:rPr>
      <w:rFonts w:ascii="Times New Roman" w:hAnsi="Times New Roman" w:cs="Times New Roman"/>
      <w:b/>
      <w:sz w:val="32"/>
      <w:szCs w:val="36"/>
    </w:rPr>
  </w:style>
  <w:style w:type="paragraph" w:customStyle="1" w:styleId="RSCH02PaperAuthorsandByline">
    <w:name w:val="RSC H02 Paper Authors and Byline"/>
    <w:basedOn w:val="a"/>
    <w:autoRedefine/>
    <w:qFormat/>
    <w:pPr>
      <w:spacing w:after="120"/>
    </w:pPr>
    <w:rPr>
      <w:rFonts w:cs="Times New Roman"/>
      <w:sz w:val="20"/>
    </w:rPr>
  </w:style>
  <w:style w:type="character" w:customStyle="1" w:styleId="a4">
    <w:name w:val="批注文字 字符"/>
    <w:basedOn w:val="a0"/>
    <w:link w:val="a3"/>
    <w:qFormat/>
    <w:rPr>
      <w:rFonts w:ascii="Calibri" w:eastAsia="Calibri" w:hAnsi="Calibri" w:cstheme="minorBidi"/>
      <w:kern w:val="2"/>
      <w:sz w:val="18"/>
      <w:szCs w:val="24"/>
    </w:rPr>
  </w:style>
  <w:style w:type="character" w:customStyle="1" w:styleId="a8">
    <w:name w:val="批注主题 字符"/>
    <w:basedOn w:val="a4"/>
    <w:link w:val="a7"/>
    <w:qFormat/>
    <w:rPr>
      <w:rFonts w:ascii="Calibri" w:eastAsia="Calibri" w:hAnsi="Calibri" w:cstheme="minorBidi"/>
      <w:b/>
      <w:bCs/>
      <w:kern w:val="2"/>
      <w:sz w:val="18"/>
      <w:szCs w:val="24"/>
    </w:rPr>
  </w:style>
  <w:style w:type="paragraph" w:customStyle="1" w:styleId="1">
    <w:name w:val="修订1"/>
    <w:hidden/>
    <w:uiPriority w:val="99"/>
    <w:unhideWhenUsed/>
    <w:qFormat/>
    <w:rPr>
      <w:rFonts w:ascii="Calibri" w:eastAsia="Calibri" w:hAnsi="Calibri" w:cstheme="minorBidi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gwang@buaa.edu.cn" TargetMode="External"/><Relationship Id="rId13" Type="http://schemas.openxmlformats.org/officeDocument/2006/relationships/image" Target="media/image4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hikewen@buaa.edu.cn" TargetMode="External"/><Relationship Id="rId12" Type="http://schemas.openxmlformats.org/officeDocument/2006/relationships/image" Target="media/image3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hyperlink" Target="mailto:weisheng.zhao@buaa.edu.cn" TargetMode="Externa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331</Words>
  <Characters>1888</Characters>
  <Application>Microsoft Office Word</Application>
  <DocSecurity>0</DocSecurity>
  <Lines>15</Lines>
  <Paragraphs>4</Paragraphs>
  <ScaleCrop>false</ScaleCrop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王婧瑶</dc:creator>
  <cp:lastModifiedBy>Keven SHI</cp:lastModifiedBy>
  <cp:revision>9</cp:revision>
  <dcterms:created xsi:type="dcterms:W3CDTF">2023-12-06T12:14:00Z</dcterms:created>
  <dcterms:modified xsi:type="dcterms:W3CDTF">2025-04-14T02:27:00Z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D8B31B2E90A34F20825C8DB720FB4C2F_11</vt:lpwstr>
  </property>
  <property fmtid="{D5CDD505-2E9C-101B-9397-08002B2CF9AE}" pid="4" name="KSOTemplateDocerSaveRecord">
    <vt:lpwstr>eyJoZGlkIjoiN2Y5N2EyMTRlMjA0M2RlNTA2Y2IyOGJiYjY0MGNhMzcifQ==</vt:lpwstr>
  </property>
</Properties>
</file>