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E4A42" w14:textId="77777777" w:rsidR="00AB756A" w:rsidRDefault="00AB756A" w:rsidP="00AB756A"/>
    <w:p w14:paraId="6BD3B937" w14:textId="77777777" w:rsidR="00AB756A" w:rsidRDefault="00AB756A" w:rsidP="00AB756A">
      <w:pPr>
        <w:rPr>
          <w:rFonts w:hint="eastAsia"/>
          <w:sz w:val="24"/>
        </w:rPr>
      </w:pPr>
      <w:r>
        <w:rPr>
          <w:rFonts w:hint="eastAsia"/>
          <w:sz w:val="24"/>
        </w:rPr>
        <w:t>Supplementary Material Table1</w:t>
      </w:r>
    </w:p>
    <w:p w14:paraId="34755AE8" w14:textId="066F88B4" w:rsidR="00AB756A" w:rsidRDefault="00AB756A" w:rsidP="00AB756A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30C0" wp14:editId="4CD44533">
                <wp:simplePos x="0" y="0"/>
                <wp:positionH relativeFrom="column">
                  <wp:posOffset>-353695</wp:posOffset>
                </wp:positionH>
                <wp:positionV relativeFrom="paragraph">
                  <wp:posOffset>176530</wp:posOffset>
                </wp:positionV>
                <wp:extent cx="6647815" cy="3691255"/>
                <wp:effectExtent l="0" t="0" r="635" b="4445"/>
                <wp:wrapNone/>
                <wp:docPr id="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47815" cy="3691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0133DC" w14:textId="77777777" w:rsidR="00AB756A" w:rsidRDefault="00AB756A" w:rsidP="00AB756A">
                            <w:pPr>
                              <w:pStyle w:val="NormalWeb"/>
                              <w:spacing w:before="120" w:after="120" w:line="360" w:lineRule="auto"/>
                              <w:jc w:val="center"/>
                              <w:rPr>
                                <w:b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Table 1 Primer sequences for primer</w:t>
                            </w:r>
                          </w:p>
                          <w:tbl>
                            <w:tblPr>
                              <w:tblW w:w="9779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850"/>
                              <w:gridCol w:w="4929"/>
                            </w:tblGrid>
                            <w:tr w:rsidR="00AB756A" w14:paraId="591D2F30" w14:textId="77777777">
                              <w:trPr>
                                <w:trHeight w:val="426"/>
                              </w:trPr>
                              <w:tc>
                                <w:tcPr>
                                  <w:tcW w:w="485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262F26EF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</w:rPr>
                                    <w:t>Primer Name</w:t>
                                  </w:r>
                                </w:p>
                              </w:tc>
                              <w:tc>
                                <w:tcPr>
                                  <w:tcW w:w="4929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79F57883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</w:rPr>
                                    <w:t>Primer Seq (5’→3’)</w:t>
                                  </w:r>
                                </w:p>
                              </w:tc>
                            </w:tr>
                            <w:tr w:rsidR="00AB756A" w14:paraId="33ABD4D2" w14:textId="77777777">
                              <w:trPr>
                                <w:trHeight w:val="426"/>
                              </w:trPr>
                              <w:tc>
                                <w:tcPr>
                                  <w:tcW w:w="485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4FA834C1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i/>
                                      <w:iCs/>
                                      <w:color w:val="000000"/>
                                    </w:rPr>
                                    <w:t>32667(vglut2_common)</w:t>
                                  </w:r>
                                </w:p>
                              </w:tc>
                              <w:tc>
                                <w:tcPr>
                                  <w:tcW w:w="4929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02FCB4AC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</w:rPr>
                                    <w:t>AAG AAG GTG CGC AAG ACG</w:t>
                                  </w:r>
                                </w:p>
                              </w:tc>
                            </w:tr>
                            <w:tr w:rsidR="00AB756A" w14:paraId="08C700F8" w14:textId="77777777">
                              <w:trPr>
                                <w:trHeight w:val="426"/>
                              </w:trPr>
                              <w:tc>
                                <w:tcPr>
                                  <w:tcW w:w="485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621047D1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i/>
                                      <w:iCs/>
                                      <w:color w:val="000000"/>
                                    </w:rPr>
                                    <w:t>32668(vglut2_wt_reverse)</w:t>
                                  </w:r>
                                </w:p>
                              </w:tc>
                              <w:tc>
                                <w:tcPr>
                                  <w:tcW w:w="4929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25A0115E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</w:rPr>
                                    <w:t>CTG CCA CAG ATT GCA CTT GA</w:t>
                                  </w:r>
                                </w:p>
                              </w:tc>
                            </w:tr>
                            <w:tr w:rsidR="00AB756A" w14:paraId="7FC048B4" w14:textId="77777777">
                              <w:trPr>
                                <w:trHeight w:val="426"/>
                              </w:trPr>
                              <w:tc>
                                <w:tcPr>
                                  <w:tcW w:w="485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557CD7F3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i/>
                                      <w:iCs/>
                                      <w:color w:val="000000"/>
                                    </w:rPr>
                                    <w:t>13007 (vglut2_mutant_reverse)</w:t>
                                  </w:r>
                                </w:p>
                              </w:tc>
                              <w:tc>
                                <w:tcPr>
                                  <w:tcW w:w="4929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31756569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</w:rPr>
                                    <w:t>ACA CCG GCC TTA TTC CAA G</w:t>
                                  </w:r>
                                </w:p>
                              </w:tc>
                            </w:tr>
                            <w:tr w:rsidR="00AB756A" w14:paraId="2D7B8123" w14:textId="77777777">
                              <w:trPr>
                                <w:trHeight w:val="2629"/>
                              </w:trPr>
                              <w:tc>
                                <w:tcPr>
                                  <w:tcW w:w="485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0EB2203F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i/>
                                      <w:iCs/>
                                      <w:color w:val="000000"/>
                                    </w:rPr>
                                    <w:t>IL-1βF</w:t>
                                  </w:r>
                                </w:p>
                                <w:p w14:paraId="628BD84B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i/>
                                      <w:iCs/>
                                      <w:color w:val="000000"/>
                                    </w:rPr>
                                    <w:t>IL-1βR</w:t>
                                  </w:r>
                                </w:p>
                                <w:p w14:paraId="29F5930F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  <w:i/>
                                      <w:iCs/>
                                      <w:color w:val="000000"/>
                                    </w:rPr>
                                    <w:t>Cxcl1</w:t>
                                  </w:r>
                                  <w:r>
                                    <w:rPr>
                                      <w:i/>
                                      <w:iCs/>
                                      <w:color w:val="000000"/>
                                    </w:rPr>
                                    <w:t>F</w:t>
                                  </w:r>
                                </w:p>
                                <w:p w14:paraId="4D1769CF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  <w:i/>
                                      <w:iCs/>
                                      <w:color w:val="000000"/>
                                    </w:rPr>
                                    <w:t>Cxcl1</w:t>
                                  </w:r>
                                  <w:r>
                                    <w:rPr>
                                      <w:i/>
                                      <w:iCs/>
                                      <w:color w:val="000000"/>
                                    </w:rPr>
                                    <w:t>R</w:t>
                                  </w:r>
                                </w:p>
                                <w:p w14:paraId="16430F5B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4929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25B0D1C7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  <w:t>GCCACCTTTTGACAGTGATGAG</w:t>
                                  </w:r>
                                </w:p>
                                <w:p w14:paraId="0B6C9038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  <w:t>AAGGTCCACGGGAAAGACAC</w:t>
                                  </w:r>
                                </w:p>
                                <w:p w14:paraId="5EE56E69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GCCTCTAACCAGTTCCAGCA</w:t>
                                  </w:r>
                                </w:p>
                                <w:p w14:paraId="22C9A995" w14:textId="77777777" w:rsidR="00AB756A" w:rsidRDefault="00AB756A">
                                  <w:pPr>
                                    <w:pStyle w:val="NormalWeb"/>
                                    <w:widowControl/>
                                    <w:jc w:val="both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TCGCGACCATTCTTGAGTGT</w:t>
                                  </w:r>
                                </w:p>
                              </w:tc>
                            </w:tr>
                          </w:tbl>
                          <w:p w14:paraId="7615E48B" w14:textId="77777777" w:rsidR="00AB756A" w:rsidRDefault="00AB756A" w:rsidP="00AB75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DE30C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7.85pt;margin-top:13.9pt;width:523.45pt;height:29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" stroked="f" strokeweight=".5pt">
                <v:textbox>
                  <w:txbxContent>
                    <w:p w14:paraId="010133DC" w14:textId="77777777" w:rsidR="00AB756A" w:rsidRDefault="00AB756A" w:rsidP="00AB756A">
                      <w:pPr>
                        <w:pStyle w:val="NormalWeb"/>
                        <w:spacing w:before="120" w:after="120" w:line="360" w:lineRule="auto"/>
                        <w:jc w:val="center"/>
                        <w:rPr>
                          <w:b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0000"/>
                          <w:kern w:val="24"/>
                          <w:sz w:val="32"/>
                          <w:szCs w:val="32"/>
                        </w:rPr>
                        <w:t>Table 1 Primer sequences for primer</w:t>
                      </w:r>
                    </w:p>
                    <w:tbl>
                      <w:tblPr>
                        <w:tblW w:w="9779" w:type="dxa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850"/>
                        <w:gridCol w:w="4929"/>
                      </w:tblGrid>
                      <w:tr w:rsidR="00AB756A" w14:paraId="591D2F30" w14:textId="77777777">
                        <w:trPr>
                          <w:trHeight w:val="426"/>
                        </w:trPr>
                        <w:tc>
                          <w:tcPr>
                            <w:tcW w:w="485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262F26EF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color w:val="000000"/>
                              </w:rPr>
                              <w:t>Primer Name</w:t>
                            </w:r>
                          </w:p>
                        </w:tc>
                        <w:tc>
                          <w:tcPr>
                            <w:tcW w:w="4929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79F57883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color w:val="000000"/>
                              </w:rPr>
                              <w:t>Primer Seq (5’→3’)</w:t>
                            </w:r>
                          </w:p>
                        </w:tc>
                      </w:tr>
                      <w:tr w:rsidR="00AB756A" w14:paraId="33ABD4D2" w14:textId="77777777">
                        <w:trPr>
                          <w:trHeight w:val="426"/>
                        </w:trPr>
                        <w:tc>
                          <w:tcPr>
                            <w:tcW w:w="485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4FA834C1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</w:rPr>
                              <w:t>32667(vglut2_common)</w:t>
                            </w:r>
                          </w:p>
                        </w:tc>
                        <w:tc>
                          <w:tcPr>
                            <w:tcW w:w="4929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02FCB4AC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color w:val="000000"/>
                              </w:rPr>
                              <w:t>AAG AAG GTG CGC AAG ACG</w:t>
                            </w:r>
                          </w:p>
                        </w:tc>
                      </w:tr>
                      <w:tr w:rsidR="00AB756A" w14:paraId="08C700F8" w14:textId="77777777">
                        <w:trPr>
                          <w:trHeight w:val="426"/>
                        </w:trPr>
                        <w:tc>
                          <w:tcPr>
                            <w:tcW w:w="485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621047D1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</w:rPr>
                              <w:t>32668(vglut2_wt_reverse)</w:t>
                            </w:r>
                          </w:p>
                        </w:tc>
                        <w:tc>
                          <w:tcPr>
                            <w:tcW w:w="4929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25A0115E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color w:val="000000"/>
                              </w:rPr>
                              <w:t>CTG CCA CAG ATT GCA CTT GA</w:t>
                            </w:r>
                          </w:p>
                        </w:tc>
                      </w:tr>
                      <w:tr w:rsidR="00AB756A" w14:paraId="7FC048B4" w14:textId="77777777">
                        <w:trPr>
                          <w:trHeight w:val="426"/>
                        </w:trPr>
                        <w:tc>
                          <w:tcPr>
                            <w:tcW w:w="485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557CD7F3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</w:rPr>
                              <w:t>13007 (vglut2_mutant_reverse)</w:t>
                            </w:r>
                          </w:p>
                        </w:tc>
                        <w:tc>
                          <w:tcPr>
                            <w:tcW w:w="4929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31756569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color w:val="000000"/>
                              </w:rPr>
                              <w:t>ACA CCG GCC TTA TTC CAA G</w:t>
                            </w:r>
                          </w:p>
                        </w:tc>
                      </w:tr>
                      <w:tr w:rsidR="00AB756A" w14:paraId="2D7B8123" w14:textId="77777777">
                        <w:trPr>
                          <w:trHeight w:val="2629"/>
                        </w:trPr>
                        <w:tc>
                          <w:tcPr>
                            <w:tcW w:w="485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0EB2203F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</w:rPr>
                              <w:t>IL-1βF</w:t>
                            </w:r>
                          </w:p>
                          <w:p w14:paraId="628BD84B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</w:rPr>
                              <w:t>IL-1βR</w:t>
                            </w:r>
                          </w:p>
                          <w:p w14:paraId="29F5930F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rFonts w:hint="eastAsia"/>
                                <w:i/>
                                <w:iCs/>
                                <w:color w:val="000000"/>
                              </w:rPr>
                              <w:t>Cxcl1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</w:rPr>
                              <w:t>F</w:t>
                            </w:r>
                          </w:p>
                          <w:p w14:paraId="4D1769CF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  <w:r>
                              <w:rPr>
                                <w:rFonts w:hint="eastAsia"/>
                                <w:i/>
                                <w:iCs/>
                                <w:color w:val="000000"/>
                              </w:rPr>
                              <w:t>Cxcl1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</w:rPr>
                              <w:t>R</w:t>
                            </w:r>
                          </w:p>
                          <w:p w14:paraId="16430F5B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</w:pPr>
                          </w:p>
                        </w:tc>
                        <w:tc>
                          <w:tcPr>
                            <w:tcW w:w="4929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25B0D1C7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GCCACCTTTTGACAGTGATGAG</w:t>
                            </w:r>
                          </w:p>
                          <w:p w14:paraId="0B6C9038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AAGGTCCACGGGAAAGACAC</w:t>
                            </w:r>
                          </w:p>
                          <w:p w14:paraId="5EE56E69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GCCTCTAACCAGTTCCAGCA</w:t>
                            </w:r>
                          </w:p>
                          <w:p w14:paraId="22C9A995" w14:textId="77777777" w:rsidR="00AB756A" w:rsidRDefault="00AB756A">
                            <w:pPr>
                              <w:pStyle w:val="NormalWeb"/>
                              <w:widowControl/>
                              <w:jc w:val="both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TCGCGACCATTCTTGAGTGT</w:t>
                            </w:r>
                          </w:p>
                        </w:tc>
                      </w:tr>
                    </w:tbl>
                    <w:p w14:paraId="7615E48B" w14:textId="77777777" w:rsidR="00AB756A" w:rsidRDefault="00AB756A" w:rsidP="00AB756A"/>
                  </w:txbxContent>
                </v:textbox>
              </v:shape>
            </w:pict>
          </mc:Fallback>
        </mc:AlternateContent>
      </w:r>
    </w:p>
    <w:p w14:paraId="40BBA880" w14:textId="77777777" w:rsidR="00F553FF" w:rsidRDefault="00F553FF"/>
    <w:sectPr w:rsidR="00F553FF" w:rsidSect="00AB75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56A"/>
    <w:rsid w:val="00172C6B"/>
    <w:rsid w:val="003C2EF4"/>
    <w:rsid w:val="00701021"/>
    <w:rsid w:val="00AB756A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910A8"/>
  <w15:chartTrackingRefBased/>
  <w15:docId w15:val="{FD884C31-644C-4D05-8D0F-D97EF676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56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756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56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56A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56A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56A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56A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56A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56A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56A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5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5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5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5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5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5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5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5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5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56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75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56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75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56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75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56A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75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56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5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56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AB756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Company>Springer Nature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2025-04-28T09:28:00Z</dcterms:created>
  <dcterms:modified xsi:type="dcterms:W3CDTF">2025-04-28T09:28:00Z</dcterms:modified>
</cp:coreProperties>
</file>