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1"/>
        <w:gridCol w:w="1449"/>
        <w:gridCol w:w="950"/>
        <w:gridCol w:w="1770"/>
        <w:gridCol w:w="1770"/>
        <w:gridCol w:w="1230"/>
        <w:gridCol w:w="1560"/>
      </w:tblGrid>
      <w:tr w:rsidR="007C640A" w14:paraId="0EA8D2A2" w14:textId="77777777" w:rsidTr="00A42BDA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7462D596" w14:textId="189FA604" w:rsidR="007E5F91" w:rsidRDefault="001F07D1">
            <w:bookmarkStart w:id="0" w:name="_Hlk198071301"/>
            <w:r>
              <w:rPr>
                <w:rFonts w:eastAsiaTheme="minorEastAsia" w:hint="eastAsia"/>
                <w:lang w:eastAsia="ja-JP"/>
              </w:rPr>
              <w:t>Sup</w:t>
            </w:r>
            <w:r>
              <w:rPr>
                <w:rFonts w:eastAsiaTheme="minorEastAsia" w:hint="eastAsia"/>
                <w:lang w:eastAsia="ja-JP"/>
              </w:rPr>
              <w:t xml:space="preserve">plementary </w:t>
            </w:r>
            <w:r>
              <w:t xml:space="preserve">Table </w:t>
            </w:r>
            <w:r>
              <w:rPr>
                <w:rFonts w:eastAsiaTheme="minorEastAsia" w:hint="eastAsia"/>
                <w:lang w:eastAsia="ja-JP"/>
              </w:rPr>
              <w:t>1</w:t>
            </w:r>
            <w:r>
              <w:t xml:space="preserve">: Estimates of fixed effects on the C/D ratio in a linear mixed model </w:t>
            </w:r>
            <w:r w:rsidRPr="007E5F91">
              <w:t>(sensitivity analysis of fixed effects of sex)</w:t>
            </w:r>
          </w:p>
        </w:tc>
      </w:tr>
      <w:tr w:rsidR="007C640A" w14:paraId="0D9B743C" w14:textId="77777777" w:rsidTr="007E5F91">
        <w:trPr>
          <w:trHeight w:val="360"/>
        </w:trPr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53D21" w14:textId="77777777" w:rsidR="007E5F91" w:rsidRDefault="001F07D1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289A" w14:textId="77777777" w:rsidR="007E5F91" w:rsidRDefault="001F07D1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D8179" w14:textId="77777777" w:rsidR="007E5F91" w:rsidRDefault="001F07D1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CDD84" w14:textId="77777777" w:rsidR="007E5F91" w:rsidRDefault="001F07D1">
            <w:pPr>
              <w:spacing w:line="276" w:lineRule="auto"/>
            </w:pPr>
            <w:r>
              <w:t>95% confidence interval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AF3A3" w14:textId="77777777" w:rsidR="007E5F91" w:rsidRDefault="001F07D1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1703C" w14:textId="77777777" w:rsidR="007E5F91" w:rsidRDefault="001F07D1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7C640A" w14:paraId="75FB334C" w14:textId="77777777" w:rsidTr="007E5F91">
        <w:trPr>
          <w:trHeight w:val="360"/>
        </w:trPr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6CB62" w14:textId="77777777" w:rsidR="007E5F91" w:rsidRDefault="001F07D1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5412D" w14:textId="77777777" w:rsidR="007E5F91" w:rsidRDefault="001F07D1">
            <w:pPr>
              <w:spacing w:line="276" w:lineRule="auto"/>
            </w:pPr>
            <w:r>
              <w:t>Estimate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21545" w14:textId="77777777" w:rsidR="007E5F91" w:rsidRDefault="001F07D1">
            <w:pPr>
              <w:spacing w:line="276" w:lineRule="auto"/>
            </w:pPr>
            <w:r>
              <w:t>SE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6BB34" w14:textId="77777777" w:rsidR="007E5F91" w:rsidRDefault="001F07D1">
            <w:pPr>
              <w:spacing w:line="276" w:lineRule="auto"/>
            </w:pPr>
            <w:r>
              <w:t>Lower limit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88A25" w14:textId="77777777" w:rsidR="007E5F91" w:rsidRDefault="001F07D1">
            <w:pPr>
              <w:spacing w:line="276" w:lineRule="auto"/>
            </w:pPr>
            <w:r>
              <w:t>Upper limit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84F29" w14:textId="77777777" w:rsidR="007E5F91" w:rsidRDefault="001F07D1">
            <w:pPr>
              <w:spacing w:line="276" w:lineRule="auto"/>
            </w:pPr>
            <w:r>
              <w:t>T value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1A7B1" w14:textId="77777777" w:rsidR="007E5F91" w:rsidRDefault="001F07D1">
            <w:pPr>
              <w:spacing w:line="276" w:lineRule="auto"/>
            </w:pPr>
            <w:r>
              <w:t>P</w:t>
            </w:r>
          </w:p>
        </w:tc>
      </w:tr>
      <w:tr w:rsidR="007C640A" w14:paraId="79C906FA" w14:textId="77777777" w:rsidTr="007E5F91">
        <w:trPr>
          <w:trHeight w:val="360"/>
        </w:trPr>
        <w:tc>
          <w:tcPr>
            <w:tcW w:w="2291" w:type="dxa"/>
            <w:noWrap/>
            <w:vAlign w:val="center"/>
            <w:hideMark/>
          </w:tcPr>
          <w:p w14:paraId="40EBF082" w14:textId="77777777" w:rsidR="007E5F91" w:rsidRDefault="001F07D1">
            <w:pPr>
              <w:spacing w:line="276" w:lineRule="auto"/>
            </w:pPr>
            <w:r>
              <w:t>NLR</w:t>
            </w:r>
          </w:p>
        </w:tc>
        <w:tc>
          <w:tcPr>
            <w:tcW w:w="1449" w:type="dxa"/>
            <w:noWrap/>
            <w:vAlign w:val="center"/>
            <w:hideMark/>
          </w:tcPr>
          <w:p w14:paraId="3676757B" w14:textId="2CB5F671" w:rsidR="007E5F91" w:rsidRPr="006E203D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0.70</w:t>
            </w:r>
          </w:p>
        </w:tc>
        <w:tc>
          <w:tcPr>
            <w:tcW w:w="950" w:type="dxa"/>
            <w:noWrap/>
            <w:vAlign w:val="center"/>
            <w:hideMark/>
          </w:tcPr>
          <w:p w14:paraId="7985C9BF" w14:textId="45796E93" w:rsidR="007E5F91" w:rsidRDefault="001F07D1">
            <w:pPr>
              <w:spacing w:line="276" w:lineRule="auto"/>
            </w:pPr>
            <w:r>
              <w:t>0.</w:t>
            </w:r>
            <w:r w:rsidR="006E203D">
              <w:rPr>
                <w:rFonts w:eastAsiaTheme="minorEastAsia" w:hint="eastAsia"/>
                <w:lang w:eastAsia="ja-JP"/>
              </w:rPr>
              <w:t>14</w:t>
            </w:r>
            <w: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1C998AF7" w14:textId="1C236EA8" w:rsidR="007E5F91" w:rsidRDefault="001F07D1">
            <w:pPr>
              <w:spacing w:line="276" w:lineRule="auto"/>
            </w:pPr>
            <w:r>
              <w:t>0.</w:t>
            </w:r>
            <w:r w:rsidR="00AF60D7">
              <w:rPr>
                <w:rFonts w:eastAsiaTheme="minorEastAsia" w:hint="eastAsia"/>
                <w:lang w:eastAsia="ja-JP"/>
              </w:rPr>
              <w:t>48</w:t>
            </w:r>
            <w: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4974F2D5" w14:textId="02DCC450" w:rsidR="007E5F91" w:rsidRDefault="001F07D1">
            <w:pPr>
              <w:spacing w:line="276" w:lineRule="auto"/>
            </w:pPr>
            <w:r>
              <w:rPr>
                <w:rFonts w:eastAsiaTheme="minorEastAsia" w:hint="eastAsia"/>
                <w:lang w:eastAsia="ja-JP"/>
              </w:rPr>
              <w:t>0.92</w:t>
            </w:r>
            <w:r>
              <w:t xml:space="preserve"> </w:t>
            </w:r>
          </w:p>
        </w:tc>
        <w:tc>
          <w:tcPr>
            <w:tcW w:w="1230" w:type="dxa"/>
            <w:noWrap/>
            <w:vAlign w:val="center"/>
            <w:hideMark/>
          </w:tcPr>
          <w:p w14:paraId="2694ABB3" w14:textId="63455F1A" w:rsidR="007E5F91" w:rsidRPr="007E5F91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6.12</w:t>
            </w:r>
          </w:p>
        </w:tc>
        <w:tc>
          <w:tcPr>
            <w:tcW w:w="1560" w:type="dxa"/>
            <w:noWrap/>
            <w:vAlign w:val="center"/>
            <w:hideMark/>
          </w:tcPr>
          <w:p w14:paraId="308BAF18" w14:textId="77777777" w:rsidR="007E5F91" w:rsidRDefault="001F07D1">
            <w:pPr>
              <w:spacing w:line="276" w:lineRule="auto"/>
            </w:pPr>
            <w:r>
              <w:t>&lt; 0.0001</w:t>
            </w:r>
          </w:p>
        </w:tc>
      </w:tr>
      <w:tr w:rsidR="007C640A" w14:paraId="524CA591" w14:textId="77777777" w:rsidTr="007E5F91">
        <w:trPr>
          <w:trHeight w:val="360"/>
        </w:trPr>
        <w:tc>
          <w:tcPr>
            <w:tcW w:w="2291" w:type="dxa"/>
            <w:noWrap/>
            <w:vAlign w:val="center"/>
          </w:tcPr>
          <w:p w14:paraId="37907B3F" w14:textId="53EF12BB" w:rsidR="00AB420B" w:rsidRPr="00AB420B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Week</w:t>
            </w:r>
          </w:p>
        </w:tc>
        <w:tc>
          <w:tcPr>
            <w:tcW w:w="1449" w:type="dxa"/>
            <w:noWrap/>
            <w:vAlign w:val="center"/>
          </w:tcPr>
          <w:p w14:paraId="3CD4E75E" w14:textId="44B5D076" w:rsidR="00AB420B" w:rsidRPr="00E61A7D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</w:t>
            </w:r>
            <w:r w:rsidR="00C84725">
              <w:rPr>
                <w:rFonts w:eastAsiaTheme="minorEastAsia" w:hint="eastAsia"/>
                <w:lang w:eastAsia="ja-JP"/>
              </w:rPr>
              <w:t>02</w:t>
            </w:r>
          </w:p>
        </w:tc>
        <w:tc>
          <w:tcPr>
            <w:tcW w:w="950" w:type="dxa"/>
            <w:noWrap/>
            <w:vAlign w:val="center"/>
          </w:tcPr>
          <w:p w14:paraId="4EBCE5ED" w14:textId="5AB9AD12" w:rsidR="00AB420B" w:rsidRPr="003A401D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0.02</w:t>
            </w:r>
          </w:p>
        </w:tc>
        <w:tc>
          <w:tcPr>
            <w:tcW w:w="1770" w:type="dxa"/>
            <w:noWrap/>
            <w:vAlign w:val="center"/>
          </w:tcPr>
          <w:p w14:paraId="3FCD9AB3" w14:textId="728E1B3E" w:rsidR="00AB420B" w:rsidRPr="00B6645A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</w:t>
            </w:r>
            <w:r>
              <w:rPr>
                <w:rFonts w:eastAsiaTheme="minorEastAsia" w:hint="eastAsia"/>
                <w:lang w:eastAsia="ja-JP"/>
              </w:rPr>
              <w:t>0.03</w:t>
            </w:r>
          </w:p>
        </w:tc>
        <w:tc>
          <w:tcPr>
            <w:tcW w:w="1770" w:type="dxa"/>
            <w:noWrap/>
            <w:vAlign w:val="center"/>
          </w:tcPr>
          <w:p w14:paraId="4DB4AA8E" w14:textId="5D6C43CD" w:rsidR="00AB420B" w:rsidRPr="00B6645A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0.06</w:t>
            </w:r>
          </w:p>
        </w:tc>
        <w:tc>
          <w:tcPr>
            <w:tcW w:w="1230" w:type="dxa"/>
            <w:noWrap/>
            <w:vAlign w:val="center"/>
          </w:tcPr>
          <w:p w14:paraId="26FFE826" w14:textId="58B7D126" w:rsidR="00AB420B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0.69</w:t>
            </w:r>
          </w:p>
        </w:tc>
        <w:tc>
          <w:tcPr>
            <w:tcW w:w="1560" w:type="dxa"/>
            <w:noWrap/>
            <w:vAlign w:val="center"/>
          </w:tcPr>
          <w:p w14:paraId="4279B61F" w14:textId="6F68925C" w:rsidR="00AB420B" w:rsidRPr="003A401D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0.49</w:t>
            </w:r>
          </w:p>
        </w:tc>
      </w:tr>
      <w:tr w:rsidR="007C640A" w14:paraId="2BD8B9AC" w14:textId="77777777" w:rsidTr="007E5F91">
        <w:trPr>
          <w:trHeight w:val="360"/>
        </w:trPr>
        <w:tc>
          <w:tcPr>
            <w:tcW w:w="2291" w:type="dxa"/>
            <w:noWrap/>
            <w:vAlign w:val="center"/>
            <w:hideMark/>
          </w:tcPr>
          <w:p w14:paraId="301DAE2A" w14:textId="5E0A8FB6" w:rsidR="007E5F91" w:rsidRPr="007E5F91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Sex (Male)</w:t>
            </w:r>
          </w:p>
        </w:tc>
        <w:tc>
          <w:tcPr>
            <w:tcW w:w="1449" w:type="dxa"/>
            <w:noWrap/>
            <w:vAlign w:val="center"/>
            <w:hideMark/>
          </w:tcPr>
          <w:p w14:paraId="7DAF5925" w14:textId="4636A309" w:rsidR="007E5F91" w:rsidRPr="003A401D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−0.0</w:t>
            </w:r>
            <w:r>
              <w:rPr>
                <w:rFonts w:eastAsiaTheme="minorEastAsia" w:hint="eastAsia"/>
                <w:lang w:eastAsia="ja-JP"/>
              </w:rPr>
              <w:t>5</w:t>
            </w:r>
          </w:p>
        </w:tc>
        <w:tc>
          <w:tcPr>
            <w:tcW w:w="950" w:type="dxa"/>
            <w:noWrap/>
            <w:vAlign w:val="center"/>
            <w:hideMark/>
          </w:tcPr>
          <w:p w14:paraId="4AFBE31E" w14:textId="7E095077" w:rsidR="007E5F91" w:rsidRPr="003A401D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0.17</w:t>
            </w:r>
          </w:p>
        </w:tc>
        <w:tc>
          <w:tcPr>
            <w:tcW w:w="1770" w:type="dxa"/>
            <w:noWrap/>
            <w:vAlign w:val="center"/>
            <w:hideMark/>
          </w:tcPr>
          <w:p w14:paraId="3C44C759" w14:textId="358F198E" w:rsidR="007E5F91" w:rsidRPr="007E5F91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>
              <w:rPr>
                <w:rFonts w:eastAsiaTheme="minorEastAsia" w:hint="eastAsia"/>
                <w:lang w:eastAsia="ja-JP"/>
              </w:rPr>
              <w:t>3</w:t>
            </w:r>
            <w:r w:rsidR="00B6645A">
              <w:rPr>
                <w:rFonts w:eastAsiaTheme="minorEastAsia" w:hint="eastAsia"/>
                <w:lang w:eastAsia="ja-JP"/>
              </w:rPr>
              <w:t>9</w:t>
            </w:r>
          </w:p>
        </w:tc>
        <w:tc>
          <w:tcPr>
            <w:tcW w:w="1770" w:type="dxa"/>
            <w:noWrap/>
            <w:vAlign w:val="center"/>
            <w:hideMark/>
          </w:tcPr>
          <w:p w14:paraId="35A065D1" w14:textId="6D6E0A1B" w:rsidR="007E5F91" w:rsidRPr="007E5F91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B6645A">
              <w:rPr>
                <w:rFonts w:eastAsiaTheme="minorEastAsia" w:hint="eastAsia"/>
                <w:lang w:eastAsia="ja-JP"/>
              </w:rPr>
              <w:t>28</w:t>
            </w:r>
          </w:p>
        </w:tc>
        <w:tc>
          <w:tcPr>
            <w:tcW w:w="1230" w:type="dxa"/>
            <w:noWrap/>
            <w:vAlign w:val="center"/>
            <w:hideMark/>
          </w:tcPr>
          <w:p w14:paraId="656EDD83" w14:textId="6F424D0E" w:rsidR="007E5F91" w:rsidRPr="003A401D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>
              <w:rPr>
                <w:rFonts w:eastAsiaTheme="minorEastAsia" w:hint="eastAsia"/>
                <w:lang w:eastAsia="ja-JP"/>
              </w:rPr>
              <w:t>32</w:t>
            </w:r>
          </w:p>
        </w:tc>
        <w:tc>
          <w:tcPr>
            <w:tcW w:w="1560" w:type="dxa"/>
            <w:noWrap/>
            <w:vAlign w:val="center"/>
            <w:hideMark/>
          </w:tcPr>
          <w:p w14:paraId="6934DB94" w14:textId="6E219E08" w:rsidR="007E5F91" w:rsidRPr="007E5F91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3A401D">
              <w:rPr>
                <w:rFonts w:eastAsiaTheme="minorEastAsia" w:hint="eastAsia"/>
                <w:lang w:eastAsia="ja-JP"/>
              </w:rPr>
              <w:t>75</w:t>
            </w:r>
          </w:p>
        </w:tc>
      </w:tr>
      <w:tr w:rsidR="007C640A" w14:paraId="6B0B5D49" w14:textId="77777777" w:rsidTr="007E5F91">
        <w:trPr>
          <w:trHeight w:val="360"/>
        </w:trPr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7CD75" w14:textId="75D22B35" w:rsidR="007E5F91" w:rsidRPr="007E5F91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 xml:space="preserve">NLR </w:t>
            </w:r>
            <w:r>
              <w:rPr>
                <w:rFonts w:eastAsiaTheme="minorHAnsi"/>
              </w:rPr>
              <w:t xml:space="preserve">× </w:t>
            </w:r>
            <w:r w:rsidR="00AB420B">
              <w:rPr>
                <w:rFonts w:eastAsiaTheme="minorEastAsia" w:hint="eastAsia"/>
                <w:lang w:eastAsia="ja-JP"/>
              </w:rPr>
              <w:t>Week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1D068" w14:textId="0D02466C" w:rsidR="007E5F91" w:rsidRPr="003A401D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 w:rsidR="003A401D">
              <w:rPr>
                <w:rFonts w:eastAsiaTheme="minorEastAsia" w:hint="eastAsia"/>
                <w:lang w:eastAsia="ja-JP"/>
              </w:rPr>
              <w:t>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4E385" w14:textId="0C253BF0" w:rsidR="007E5F91" w:rsidRDefault="001F07D1">
            <w:pPr>
              <w:spacing w:line="276" w:lineRule="auto"/>
            </w:pPr>
            <w:r>
              <w:t>0.</w:t>
            </w:r>
            <w:r w:rsidR="003A401D">
              <w:rPr>
                <w:rFonts w:eastAsiaTheme="minorEastAsia" w:hint="eastAsia"/>
                <w:lang w:eastAsia="ja-JP"/>
              </w:rPr>
              <w:t>03</w:t>
            </w:r>
            <w: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958EE" w14:textId="3A149BE1" w:rsidR="007E5F91" w:rsidRDefault="001F07D1">
            <w:pPr>
              <w:spacing w:line="276" w:lineRule="auto"/>
            </w:pPr>
            <w:r>
              <w:t>−0.</w:t>
            </w:r>
            <w:r w:rsidR="00A60B6F">
              <w:rPr>
                <w:rFonts w:eastAsiaTheme="minorEastAsia" w:hint="eastAsia"/>
                <w:lang w:eastAsia="ja-JP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C586B8" w14:textId="1CA0951C" w:rsidR="007E5F91" w:rsidRDefault="001F07D1">
            <w:pPr>
              <w:spacing w:line="276" w:lineRule="auto"/>
            </w:pPr>
            <w:r>
              <w:t>−0.</w:t>
            </w:r>
            <w:r>
              <w:rPr>
                <w:rFonts w:eastAsiaTheme="minorEastAsia" w:hint="eastAsia"/>
                <w:lang w:eastAsia="ja-JP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DF5AB" w14:textId="096CCE29" w:rsidR="007E5F91" w:rsidRDefault="001F07D1">
            <w:pPr>
              <w:spacing w:line="276" w:lineRule="auto"/>
            </w:pPr>
            <w:r>
              <w:t>−</w:t>
            </w:r>
            <w:r w:rsidR="003A401D">
              <w:rPr>
                <w:rFonts w:eastAsiaTheme="minorEastAsia" w:hint="eastAsia"/>
                <w:lang w:eastAsia="ja-JP"/>
              </w:rPr>
              <w:t>3.</w:t>
            </w:r>
            <w:r w:rsidR="00AF60D7">
              <w:rPr>
                <w:rFonts w:eastAsiaTheme="minorEastAsia" w:hint="eastAsia"/>
                <w:lang w:eastAsia="ja-JP"/>
              </w:rPr>
              <w:t>38</w:t>
            </w: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67D23" w14:textId="10589EDB" w:rsidR="007E5F91" w:rsidRPr="007E5F91" w:rsidRDefault="001F07D1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&lt; 0.001</w:t>
            </w:r>
          </w:p>
        </w:tc>
      </w:tr>
      <w:tr w:rsidR="007C640A" w14:paraId="5254E86F" w14:textId="77777777" w:rsidTr="007E5F91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2E06B4DA" w14:textId="77777777" w:rsidR="007E5F91" w:rsidRDefault="001F07D1">
            <w:pPr>
              <w:spacing w:line="276" w:lineRule="auto"/>
            </w:pPr>
            <w:r>
              <w:t>Note: Number of patients = 28; Number of blood samples = 143</w:t>
            </w:r>
          </w:p>
        </w:tc>
      </w:tr>
      <w:tr w:rsidR="007C640A" w14:paraId="430EDAD1" w14:textId="77777777" w:rsidTr="007E5F91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1E65D0FA" w14:textId="77777777" w:rsidR="007E5F91" w:rsidRDefault="001F07D1">
            <w:pPr>
              <w:spacing w:line="276" w:lineRule="auto"/>
            </w:pPr>
            <w:r>
              <w:t xml:space="preserve">The C/D ratio and NLR were </w:t>
            </w:r>
            <w:r>
              <w:t>converted to natural logarithms.</w:t>
            </w:r>
          </w:p>
        </w:tc>
      </w:tr>
      <w:tr w:rsidR="007C640A" w14:paraId="4A027318" w14:textId="77777777" w:rsidTr="007E5F91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2BED4F28" w14:textId="77777777" w:rsidR="007E5F91" w:rsidRDefault="001F07D1">
            <w:pPr>
              <w:spacing w:line="276" w:lineRule="auto"/>
            </w:pPr>
            <w:r>
              <w:t>C/D, concentration-to-dose; NLR, neutrophil-to-lymphocyte ratio; SE, standard error</w:t>
            </w:r>
          </w:p>
        </w:tc>
      </w:tr>
      <w:bookmarkEnd w:id="0"/>
    </w:tbl>
    <w:p w14:paraId="3F6B64A2" w14:textId="77777777" w:rsidR="007E5F91" w:rsidRDefault="001F07D1">
      <w:pPr>
        <w:spacing w:before="0" w:after="0"/>
      </w:pPr>
      <w:r>
        <w:br w:type="page"/>
      </w:r>
    </w:p>
    <w:tbl>
      <w:tblPr>
        <w:tblW w:w="120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490"/>
        <w:gridCol w:w="1770"/>
        <w:gridCol w:w="1230"/>
        <w:gridCol w:w="1889"/>
      </w:tblGrid>
      <w:tr w:rsidR="007C640A" w14:paraId="1AF455A1" w14:textId="77777777" w:rsidTr="007E3BE3">
        <w:trPr>
          <w:trHeight w:val="360"/>
        </w:trPr>
        <w:tc>
          <w:tcPr>
            <w:tcW w:w="12049" w:type="dxa"/>
            <w:gridSpan w:val="7"/>
            <w:noWrap/>
            <w:vAlign w:val="center"/>
            <w:hideMark/>
          </w:tcPr>
          <w:p w14:paraId="2D8D25EA" w14:textId="22702F50" w:rsidR="00BF4E17" w:rsidRDefault="001F07D1" w:rsidP="00F03EB3">
            <w:r>
              <w:rPr>
                <w:rFonts w:eastAsiaTheme="minorEastAsia" w:hint="eastAsia"/>
                <w:lang w:eastAsia="ja-JP"/>
              </w:rPr>
              <w:lastRenderedPageBreak/>
              <w:t xml:space="preserve">Supplementary </w:t>
            </w:r>
            <w:r>
              <w:t xml:space="preserve">Table </w:t>
            </w:r>
            <w:r>
              <w:rPr>
                <w:rFonts w:eastAsiaTheme="minorEastAsia" w:hint="eastAsia"/>
                <w:lang w:eastAsia="ja-JP"/>
              </w:rPr>
              <w:t>2</w:t>
            </w:r>
            <w:r>
              <w:t xml:space="preserve">: Estimates of fixed effects on the C/D ratio in a linear mixed model </w:t>
            </w:r>
            <w:r w:rsidRPr="007E5F91">
              <w:t xml:space="preserve">(sensitivity analysis of fixed effects of </w:t>
            </w:r>
            <w:r w:rsidR="00EB1437">
              <w:rPr>
                <w:rFonts w:eastAsiaTheme="minorEastAsia" w:hint="eastAsia"/>
                <w:lang w:eastAsia="ja-JP"/>
              </w:rPr>
              <w:t>concomitant valproate</w:t>
            </w:r>
            <w:r w:rsidRPr="007E5F91">
              <w:t>)</w:t>
            </w:r>
          </w:p>
        </w:tc>
      </w:tr>
      <w:tr w:rsidR="007C640A" w14:paraId="4FBE9C97" w14:textId="77777777" w:rsidTr="007E3BE3">
        <w:trPr>
          <w:trHeight w:val="360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5D03D" w14:textId="77777777" w:rsidR="00BF4E17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28A53" w14:textId="77777777" w:rsidR="00BF4E17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18E03" w14:textId="77777777" w:rsidR="00BF4E17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1C63C" w14:textId="77777777" w:rsidR="00BF4E17" w:rsidRDefault="001F07D1" w:rsidP="00F03EB3">
            <w:pPr>
              <w:spacing w:line="276" w:lineRule="auto"/>
            </w:pPr>
            <w:r>
              <w:t>95% confidence interval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A7AA" w14:textId="77777777" w:rsidR="00BF4E17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3039F" w14:textId="77777777" w:rsidR="00BF4E17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7C640A" w14:paraId="227A63B4" w14:textId="77777777" w:rsidTr="007E3BE3">
        <w:trPr>
          <w:trHeight w:val="36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8A1EAD" w14:textId="77777777" w:rsidR="00BF4E17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C7BA2C" w14:textId="77777777" w:rsidR="00BF4E17" w:rsidRDefault="001F07D1" w:rsidP="00F03EB3">
            <w:pPr>
              <w:spacing w:line="276" w:lineRule="auto"/>
            </w:pPr>
            <w:r>
              <w:t>Estimate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E1654" w14:textId="77777777" w:rsidR="00BF4E17" w:rsidRDefault="001F07D1" w:rsidP="00F03EB3">
            <w:pPr>
              <w:spacing w:line="276" w:lineRule="auto"/>
            </w:pPr>
            <w:r>
              <w:t>SE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B8787" w14:textId="77777777" w:rsidR="00BF4E17" w:rsidRDefault="001F07D1" w:rsidP="00F03EB3">
            <w:pPr>
              <w:spacing w:line="276" w:lineRule="auto"/>
            </w:pPr>
            <w:r>
              <w:t>Lower limit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B3F46" w14:textId="77777777" w:rsidR="00BF4E17" w:rsidRDefault="001F07D1" w:rsidP="00F03EB3">
            <w:pPr>
              <w:spacing w:line="276" w:lineRule="auto"/>
            </w:pPr>
            <w:r>
              <w:t>Upper limit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75CBC" w14:textId="77777777" w:rsidR="00BF4E17" w:rsidRDefault="001F07D1" w:rsidP="00F03EB3">
            <w:pPr>
              <w:spacing w:line="276" w:lineRule="auto"/>
            </w:pPr>
            <w:r>
              <w:t>T value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D7F53" w14:textId="77777777" w:rsidR="00BF4E17" w:rsidRDefault="001F07D1" w:rsidP="00F03EB3">
            <w:pPr>
              <w:spacing w:line="276" w:lineRule="auto"/>
            </w:pPr>
            <w:r>
              <w:t>P</w:t>
            </w:r>
          </w:p>
        </w:tc>
      </w:tr>
      <w:tr w:rsidR="007C640A" w14:paraId="424E513C" w14:textId="77777777" w:rsidTr="007E3BE3">
        <w:trPr>
          <w:trHeight w:val="360"/>
        </w:trPr>
        <w:tc>
          <w:tcPr>
            <w:tcW w:w="3402" w:type="dxa"/>
            <w:noWrap/>
            <w:vAlign w:val="center"/>
            <w:hideMark/>
          </w:tcPr>
          <w:p w14:paraId="4C4FADFB" w14:textId="77777777" w:rsidR="00BF4E17" w:rsidRDefault="001F07D1" w:rsidP="00F03EB3">
            <w:pPr>
              <w:spacing w:line="276" w:lineRule="auto"/>
            </w:pPr>
            <w:r>
              <w:t>NLR</w:t>
            </w:r>
          </w:p>
        </w:tc>
        <w:tc>
          <w:tcPr>
            <w:tcW w:w="1134" w:type="dxa"/>
            <w:noWrap/>
            <w:vAlign w:val="center"/>
            <w:hideMark/>
          </w:tcPr>
          <w:p w14:paraId="27D25BDD" w14:textId="056FE732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6005F8">
              <w:rPr>
                <w:rFonts w:eastAsiaTheme="minorEastAsia" w:hint="eastAsia"/>
                <w:lang w:eastAsia="ja-JP"/>
              </w:rPr>
              <w:t>70</w:t>
            </w:r>
          </w:p>
        </w:tc>
        <w:tc>
          <w:tcPr>
            <w:tcW w:w="1134" w:type="dxa"/>
            <w:noWrap/>
            <w:vAlign w:val="center"/>
            <w:hideMark/>
          </w:tcPr>
          <w:p w14:paraId="4C1AF36B" w14:textId="62F0C9C9" w:rsidR="00BF4E17" w:rsidRDefault="001F07D1" w:rsidP="00F03EB3">
            <w:pPr>
              <w:spacing w:line="276" w:lineRule="auto"/>
            </w:pPr>
            <w:r>
              <w:t>0.</w:t>
            </w:r>
            <w:r>
              <w:rPr>
                <w:rFonts w:eastAsiaTheme="minorEastAsia" w:hint="eastAsia"/>
                <w:lang w:eastAsia="ja-JP"/>
              </w:rPr>
              <w:t>0</w:t>
            </w:r>
            <w:r w:rsidR="00424AA7">
              <w:rPr>
                <w:rFonts w:eastAsiaTheme="minorEastAsia" w:hint="eastAsia"/>
                <w:lang w:eastAsia="ja-JP"/>
              </w:rPr>
              <w:t>7</w:t>
            </w:r>
            <w:r>
              <w:t xml:space="preserve"> </w:t>
            </w:r>
          </w:p>
        </w:tc>
        <w:tc>
          <w:tcPr>
            <w:tcW w:w="1490" w:type="dxa"/>
            <w:noWrap/>
            <w:vAlign w:val="center"/>
            <w:hideMark/>
          </w:tcPr>
          <w:p w14:paraId="40F92A4F" w14:textId="5F29C263" w:rsidR="00BF4E17" w:rsidRDefault="001F07D1" w:rsidP="00F03EB3">
            <w:pPr>
              <w:spacing w:line="276" w:lineRule="auto"/>
            </w:pPr>
            <w:r>
              <w:t>0.</w:t>
            </w:r>
            <w:r w:rsidR="006005F8">
              <w:rPr>
                <w:rFonts w:eastAsiaTheme="minorEastAsia" w:hint="eastAsia"/>
                <w:lang w:eastAsia="ja-JP"/>
              </w:rPr>
              <w:t>48</w:t>
            </w:r>
            <w: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31D8FBC1" w14:textId="5A4AE2F7" w:rsidR="00BF4E17" w:rsidRDefault="001F07D1" w:rsidP="00F03EB3">
            <w:pPr>
              <w:spacing w:line="276" w:lineRule="auto"/>
            </w:pPr>
            <w:r>
              <w:t>0.</w:t>
            </w:r>
            <w:r w:rsidR="006005F8">
              <w:rPr>
                <w:rFonts w:eastAsiaTheme="minorEastAsia" w:hint="eastAsia"/>
                <w:lang w:eastAsia="ja-JP"/>
              </w:rPr>
              <w:t>92</w:t>
            </w:r>
            <w:r>
              <w:t xml:space="preserve"> </w:t>
            </w:r>
          </w:p>
        </w:tc>
        <w:tc>
          <w:tcPr>
            <w:tcW w:w="1230" w:type="dxa"/>
            <w:noWrap/>
            <w:vAlign w:val="center"/>
            <w:hideMark/>
          </w:tcPr>
          <w:p w14:paraId="6C3EF9E5" w14:textId="3AA6FC30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6.13</w:t>
            </w:r>
          </w:p>
        </w:tc>
        <w:tc>
          <w:tcPr>
            <w:tcW w:w="1889" w:type="dxa"/>
            <w:noWrap/>
            <w:vAlign w:val="center"/>
            <w:hideMark/>
          </w:tcPr>
          <w:p w14:paraId="4705BDC7" w14:textId="77777777" w:rsidR="00BF4E17" w:rsidRDefault="001F07D1" w:rsidP="00F03EB3">
            <w:pPr>
              <w:spacing w:line="276" w:lineRule="auto"/>
            </w:pPr>
            <w:r>
              <w:t xml:space="preserve">&lt; </w:t>
            </w:r>
            <w:r>
              <w:t>0.0001</w:t>
            </w:r>
          </w:p>
        </w:tc>
      </w:tr>
      <w:tr w:rsidR="007C640A" w14:paraId="41C0B3CE" w14:textId="77777777" w:rsidTr="007E3BE3">
        <w:trPr>
          <w:trHeight w:val="360"/>
        </w:trPr>
        <w:tc>
          <w:tcPr>
            <w:tcW w:w="3402" w:type="dxa"/>
            <w:noWrap/>
            <w:vAlign w:val="center"/>
          </w:tcPr>
          <w:p w14:paraId="1378A7C7" w14:textId="5786B8A7" w:rsidR="008B3D48" w:rsidRPr="008B3D48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Week</w:t>
            </w:r>
          </w:p>
        </w:tc>
        <w:tc>
          <w:tcPr>
            <w:tcW w:w="1134" w:type="dxa"/>
            <w:noWrap/>
            <w:vAlign w:val="center"/>
          </w:tcPr>
          <w:p w14:paraId="16C94BD2" w14:textId="26AB17BB" w:rsidR="008B3D48" w:rsidRPr="006005F8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0.02</w:t>
            </w:r>
          </w:p>
        </w:tc>
        <w:tc>
          <w:tcPr>
            <w:tcW w:w="1134" w:type="dxa"/>
            <w:noWrap/>
            <w:vAlign w:val="center"/>
          </w:tcPr>
          <w:p w14:paraId="436E788D" w14:textId="663A5BEF" w:rsidR="008B3D48" w:rsidRPr="006005F8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0.02</w:t>
            </w:r>
          </w:p>
        </w:tc>
        <w:tc>
          <w:tcPr>
            <w:tcW w:w="1490" w:type="dxa"/>
            <w:noWrap/>
            <w:vAlign w:val="center"/>
          </w:tcPr>
          <w:p w14:paraId="00139B15" w14:textId="38942CC6" w:rsidR="008B3D48" w:rsidRPr="008B549D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</w:t>
            </w:r>
            <w:r>
              <w:rPr>
                <w:rFonts w:eastAsiaTheme="minorEastAsia" w:hint="eastAsia"/>
                <w:lang w:eastAsia="ja-JP"/>
              </w:rPr>
              <w:t>0.03</w:t>
            </w:r>
          </w:p>
        </w:tc>
        <w:tc>
          <w:tcPr>
            <w:tcW w:w="1770" w:type="dxa"/>
            <w:noWrap/>
            <w:vAlign w:val="center"/>
          </w:tcPr>
          <w:p w14:paraId="0B3130A6" w14:textId="67E6DD1C" w:rsidR="008B3D48" w:rsidRPr="008B549D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0.06</w:t>
            </w:r>
          </w:p>
        </w:tc>
        <w:tc>
          <w:tcPr>
            <w:tcW w:w="1230" w:type="dxa"/>
            <w:noWrap/>
            <w:vAlign w:val="center"/>
          </w:tcPr>
          <w:p w14:paraId="792416BC" w14:textId="0E2FC607" w:rsidR="008B3D48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0.69</w:t>
            </w:r>
          </w:p>
        </w:tc>
        <w:tc>
          <w:tcPr>
            <w:tcW w:w="1889" w:type="dxa"/>
            <w:noWrap/>
            <w:vAlign w:val="center"/>
          </w:tcPr>
          <w:p w14:paraId="78892E43" w14:textId="08E49F95" w:rsidR="008B3D48" w:rsidRPr="006005F8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0.49</w:t>
            </w:r>
          </w:p>
        </w:tc>
      </w:tr>
      <w:tr w:rsidR="007C640A" w14:paraId="719A7F91" w14:textId="77777777" w:rsidTr="007E3BE3">
        <w:trPr>
          <w:trHeight w:val="360"/>
        </w:trPr>
        <w:tc>
          <w:tcPr>
            <w:tcW w:w="3402" w:type="dxa"/>
            <w:noWrap/>
            <w:vAlign w:val="center"/>
            <w:hideMark/>
          </w:tcPr>
          <w:p w14:paraId="518F51BF" w14:textId="433E1F24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Concomitant valproate</w:t>
            </w:r>
          </w:p>
        </w:tc>
        <w:tc>
          <w:tcPr>
            <w:tcW w:w="1134" w:type="dxa"/>
            <w:noWrap/>
            <w:vAlign w:val="center"/>
            <w:hideMark/>
          </w:tcPr>
          <w:p w14:paraId="023FFC42" w14:textId="1426DB37" w:rsidR="00BF4E17" w:rsidRPr="006005F8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0.0</w:t>
            </w:r>
            <w:r w:rsidR="006005F8">
              <w:rPr>
                <w:rFonts w:eastAsiaTheme="minorEastAsia" w:hint="eastAsia"/>
                <w:lang w:eastAsia="ja-JP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6BBD2AB8" w14:textId="393F6EE8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6005F8">
              <w:rPr>
                <w:rFonts w:eastAsiaTheme="minorEastAsia" w:hint="eastAsia"/>
                <w:lang w:eastAsia="ja-JP"/>
              </w:rPr>
              <w:t>19</w:t>
            </w:r>
          </w:p>
        </w:tc>
        <w:tc>
          <w:tcPr>
            <w:tcW w:w="1490" w:type="dxa"/>
            <w:noWrap/>
            <w:vAlign w:val="center"/>
            <w:hideMark/>
          </w:tcPr>
          <w:p w14:paraId="531CBE45" w14:textId="31E208F3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 w:rsidR="008B549D">
              <w:rPr>
                <w:rFonts w:eastAsiaTheme="minorEastAsia" w:hint="eastAsia"/>
                <w:lang w:eastAsia="ja-JP"/>
              </w:rPr>
              <w:t>33</w:t>
            </w:r>
          </w:p>
        </w:tc>
        <w:tc>
          <w:tcPr>
            <w:tcW w:w="1770" w:type="dxa"/>
            <w:noWrap/>
            <w:vAlign w:val="center"/>
            <w:hideMark/>
          </w:tcPr>
          <w:p w14:paraId="10BC3D5A" w14:textId="4C6FA397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>
              <w:rPr>
                <w:rFonts w:eastAsiaTheme="minorEastAsia" w:hint="eastAsia"/>
                <w:lang w:eastAsia="ja-JP"/>
              </w:rPr>
              <w:t>4</w:t>
            </w:r>
            <w:r w:rsidR="008B549D">
              <w:rPr>
                <w:rFonts w:eastAsiaTheme="minorEastAsia" w:hint="eastAsia"/>
                <w:lang w:eastAsia="ja-JP"/>
              </w:rPr>
              <w:t>1</w:t>
            </w:r>
          </w:p>
        </w:tc>
        <w:tc>
          <w:tcPr>
            <w:tcW w:w="1230" w:type="dxa"/>
            <w:noWrap/>
            <w:vAlign w:val="center"/>
            <w:hideMark/>
          </w:tcPr>
          <w:p w14:paraId="208A68D5" w14:textId="233EEAD4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6005F8">
              <w:rPr>
                <w:rFonts w:eastAsiaTheme="minorEastAsia" w:hint="eastAsia"/>
                <w:lang w:eastAsia="ja-JP"/>
              </w:rPr>
              <w:t>20</w:t>
            </w:r>
          </w:p>
        </w:tc>
        <w:tc>
          <w:tcPr>
            <w:tcW w:w="1889" w:type="dxa"/>
            <w:noWrap/>
            <w:vAlign w:val="center"/>
            <w:hideMark/>
          </w:tcPr>
          <w:p w14:paraId="78E483A0" w14:textId="77B2C28D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6005F8">
              <w:rPr>
                <w:rFonts w:eastAsiaTheme="minorEastAsia" w:hint="eastAsia"/>
                <w:lang w:eastAsia="ja-JP"/>
              </w:rPr>
              <w:t>85</w:t>
            </w:r>
          </w:p>
        </w:tc>
      </w:tr>
      <w:tr w:rsidR="007C640A" w14:paraId="00466652" w14:textId="77777777" w:rsidTr="007E3BE3">
        <w:trPr>
          <w:trHeight w:val="36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CD3FD" w14:textId="252EFD87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 xml:space="preserve">NLR </w:t>
            </w:r>
            <w:r>
              <w:rPr>
                <w:rFonts w:eastAsiaTheme="minorHAnsi"/>
              </w:rPr>
              <w:t xml:space="preserve">× </w:t>
            </w:r>
            <w:r w:rsidR="008B3D48">
              <w:rPr>
                <w:rFonts w:eastAsiaTheme="minorEastAsia" w:hint="eastAsia"/>
                <w:lang w:eastAsia="ja-JP"/>
              </w:rPr>
              <w:t>Week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D638F" w14:textId="713F7EEB" w:rsidR="00BF4E17" w:rsidRPr="00777776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>
              <w:rPr>
                <w:rFonts w:eastAsiaTheme="minorEastAsia" w:hint="eastAsia"/>
                <w:lang w:eastAsia="ja-JP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E125D6" w14:textId="0F55DC0E" w:rsidR="00BF4E17" w:rsidRDefault="001F07D1" w:rsidP="00F03EB3">
            <w:pPr>
              <w:spacing w:line="276" w:lineRule="auto"/>
            </w:pPr>
            <w:r>
              <w:t>0.</w:t>
            </w:r>
            <w:r w:rsidR="006005F8">
              <w:rPr>
                <w:rFonts w:eastAsiaTheme="minorEastAsia" w:hint="eastAsia"/>
                <w:lang w:eastAsia="ja-JP"/>
              </w:rPr>
              <w:t>03</w:t>
            </w:r>
            <w: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5681F" w14:textId="0900A5AA" w:rsidR="00BF4E17" w:rsidRDefault="001F07D1" w:rsidP="00F03EB3">
            <w:pPr>
              <w:spacing w:line="276" w:lineRule="auto"/>
            </w:pPr>
            <w:r>
              <w:t>−0.</w:t>
            </w:r>
            <w:r w:rsidR="008B549D">
              <w:rPr>
                <w:rFonts w:eastAsiaTheme="minorEastAsia" w:hint="eastAsia"/>
                <w:lang w:eastAsia="ja-JP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83DE3" w14:textId="6EB899E2" w:rsidR="00BF4E17" w:rsidRDefault="001F07D1" w:rsidP="00F03EB3">
            <w:pPr>
              <w:spacing w:line="276" w:lineRule="auto"/>
            </w:pPr>
            <w:r>
              <w:t>−0.</w:t>
            </w:r>
            <w:r>
              <w:rPr>
                <w:rFonts w:eastAsiaTheme="minorEastAsia" w:hint="eastAsia"/>
                <w:lang w:eastAsia="ja-JP"/>
              </w:rPr>
              <w:t>04</w:t>
            </w:r>
            <w: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AF206" w14:textId="11B9885E" w:rsidR="00BF4E17" w:rsidRDefault="001F07D1" w:rsidP="00F03EB3">
            <w:pPr>
              <w:spacing w:line="276" w:lineRule="auto"/>
            </w:pPr>
            <w:r>
              <w:t>−</w:t>
            </w:r>
            <w:r>
              <w:rPr>
                <w:rFonts w:eastAsiaTheme="minorEastAsia" w:hint="eastAsia"/>
                <w:lang w:eastAsia="ja-JP"/>
              </w:rPr>
              <w:t>3.38</w:t>
            </w:r>
            <w: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3B1BD" w14:textId="63F82FB9" w:rsidR="00BF4E17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&lt; 0.001</w:t>
            </w:r>
          </w:p>
        </w:tc>
      </w:tr>
      <w:tr w:rsidR="007C640A" w14:paraId="74F38E5D" w14:textId="77777777" w:rsidTr="007E3BE3">
        <w:trPr>
          <w:trHeight w:val="360"/>
        </w:trPr>
        <w:tc>
          <w:tcPr>
            <w:tcW w:w="12049" w:type="dxa"/>
            <w:gridSpan w:val="7"/>
            <w:noWrap/>
            <w:vAlign w:val="center"/>
            <w:hideMark/>
          </w:tcPr>
          <w:p w14:paraId="27D01648" w14:textId="77777777" w:rsidR="00BF4E17" w:rsidRDefault="001F07D1" w:rsidP="00F03EB3">
            <w:pPr>
              <w:spacing w:line="276" w:lineRule="auto"/>
            </w:pPr>
            <w:r>
              <w:t>Note: Number of patients = 28; Number of blood samples = 143</w:t>
            </w:r>
          </w:p>
        </w:tc>
      </w:tr>
      <w:tr w:rsidR="007C640A" w14:paraId="061088E9" w14:textId="77777777" w:rsidTr="007E3BE3">
        <w:trPr>
          <w:trHeight w:val="360"/>
        </w:trPr>
        <w:tc>
          <w:tcPr>
            <w:tcW w:w="12049" w:type="dxa"/>
            <w:gridSpan w:val="7"/>
            <w:noWrap/>
            <w:vAlign w:val="center"/>
            <w:hideMark/>
          </w:tcPr>
          <w:p w14:paraId="3EA97594" w14:textId="77777777" w:rsidR="00BF4E17" w:rsidRDefault="001F07D1" w:rsidP="00F03EB3">
            <w:pPr>
              <w:spacing w:line="276" w:lineRule="auto"/>
            </w:pPr>
            <w:r>
              <w:t xml:space="preserve">The C/D ratio and NLR were </w:t>
            </w:r>
            <w:r>
              <w:t>converted to natural logarithms.</w:t>
            </w:r>
          </w:p>
        </w:tc>
      </w:tr>
      <w:tr w:rsidR="007C640A" w14:paraId="7968E522" w14:textId="77777777" w:rsidTr="007E3BE3">
        <w:trPr>
          <w:trHeight w:val="360"/>
        </w:trPr>
        <w:tc>
          <w:tcPr>
            <w:tcW w:w="12049" w:type="dxa"/>
            <w:gridSpan w:val="7"/>
            <w:noWrap/>
            <w:vAlign w:val="center"/>
            <w:hideMark/>
          </w:tcPr>
          <w:p w14:paraId="4360F377" w14:textId="77777777" w:rsidR="00BF4E17" w:rsidRDefault="001F07D1" w:rsidP="00F03EB3">
            <w:pPr>
              <w:spacing w:line="276" w:lineRule="auto"/>
            </w:pPr>
            <w:r>
              <w:t>C/D, concentration-to-dose; NLR, neutrophil-to-lymphocyte ratio; SE, standard error</w:t>
            </w:r>
          </w:p>
        </w:tc>
      </w:tr>
    </w:tbl>
    <w:p w14:paraId="16001F10" w14:textId="77777777" w:rsidR="009D2A2E" w:rsidRDefault="001F07D1">
      <w:pPr>
        <w:spacing w:before="0" w:after="0"/>
      </w:pPr>
      <w:r>
        <w:br w:type="page"/>
      </w:r>
    </w:p>
    <w:tbl>
      <w:tblPr>
        <w:tblW w:w="11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1"/>
        <w:gridCol w:w="1449"/>
        <w:gridCol w:w="950"/>
        <w:gridCol w:w="1770"/>
        <w:gridCol w:w="1770"/>
        <w:gridCol w:w="1230"/>
        <w:gridCol w:w="1560"/>
      </w:tblGrid>
      <w:tr w:rsidR="007C640A" w14:paraId="21826C8D" w14:textId="77777777" w:rsidTr="00F03EB3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07A6B535" w14:textId="172A1A34" w:rsidR="009D2A2E" w:rsidRDefault="001F07D1" w:rsidP="00F03EB3">
            <w:r>
              <w:rPr>
                <w:rFonts w:eastAsiaTheme="minorEastAsia" w:hint="eastAsia"/>
                <w:lang w:eastAsia="ja-JP"/>
              </w:rPr>
              <w:lastRenderedPageBreak/>
              <w:t xml:space="preserve">Supplementary </w:t>
            </w:r>
            <w:r>
              <w:t xml:space="preserve">Table </w:t>
            </w:r>
            <w:r>
              <w:rPr>
                <w:rFonts w:eastAsiaTheme="minorEastAsia" w:hint="eastAsia"/>
                <w:lang w:eastAsia="ja-JP"/>
              </w:rPr>
              <w:t>3</w:t>
            </w:r>
            <w:r>
              <w:t xml:space="preserve">: Estimates of fixed effects on the C/D ratio in a linear mixed model </w:t>
            </w:r>
            <w:r w:rsidRPr="007E5F91">
              <w:t xml:space="preserve">(sensitivity analysis of fixed effects of </w:t>
            </w:r>
            <w:r w:rsidR="00C51A98">
              <w:rPr>
                <w:rFonts w:eastAsiaTheme="minorEastAsia" w:hint="eastAsia"/>
                <w:lang w:eastAsia="ja-JP"/>
              </w:rPr>
              <w:t>obesity</w:t>
            </w:r>
            <w:r w:rsidRPr="007E5F91">
              <w:t>)</w:t>
            </w:r>
          </w:p>
        </w:tc>
      </w:tr>
      <w:tr w:rsidR="007C640A" w14:paraId="561C929F" w14:textId="77777777" w:rsidTr="00F03EB3">
        <w:trPr>
          <w:trHeight w:val="360"/>
        </w:trPr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B1CD7" w14:textId="77777777" w:rsidR="009D2A2E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E1FC0" w14:textId="77777777" w:rsidR="009D2A2E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4D2B5" w14:textId="77777777" w:rsidR="009D2A2E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C427F1" w14:textId="77777777" w:rsidR="009D2A2E" w:rsidRDefault="001F07D1" w:rsidP="00F03EB3">
            <w:pPr>
              <w:spacing w:line="276" w:lineRule="auto"/>
            </w:pPr>
            <w:r>
              <w:t>95% confidence interval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D3F9E" w14:textId="77777777" w:rsidR="009D2A2E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E35A4" w14:textId="77777777" w:rsidR="009D2A2E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7C640A" w14:paraId="62DB1726" w14:textId="77777777" w:rsidTr="00F03EB3">
        <w:trPr>
          <w:trHeight w:val="360"/>
        </w:trPr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1B786" w14:textId="77777777" w:rsidR="009D2A2E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A52BE" w14:textId="77777777" w:rsidR="009D2A2E" w:rsidRDefault="001F07D1" w:rsidP="00F03EB3">
            <w:pPr>
              <w:spacing w:line="276" w:lineRule="auto"/>
            </w:pPr>
            <w:r>
              <w:t>Estimate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50C4E" w14:textId="77777777" w:rsidR="009D2A2E" w:rsidRDefault="001F07D1" w:rsidP="00F03EB3">
            <w:pPr>
              <w:spacing w:line="276" w:lineRule="auto"/>
            </w:pPr>
            <w:r>
              <w:t>SE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5D889" w14:textId="77777777" w:rsidR="009D2A2E" w:rsidRDefault="001F07D1" w:rsidP="00F03EB3">
            <w:pPr>
              <w:spacing w:line="276" w:lineRule="auto"/>
            </w:pPr>
            <w:r>
              <w:t>Lower limit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0F58E" w14:textId="77777777" w:rsidR="009D2A2E" w:rsidRDefault="001F07D1" w:rsidP="00F03EB3">
            <w:pPr>
              <w:spacing w:line="276" w:lineRule="auto"/>
            </w:pPr>
            <w:r>
              <w:t>Upper limit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9371B" w14:textId="77777777" w:rsidR="009D2A2E" w:rsidRDefault="001F07D1" w:rsidP="00F03EB3">
            <w:pPr>
              <w:spacing w:line="276" w:lineRule="auto"/>
            </w:pPr>
            <w:r>
              <w:t>T value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3DDA6" w14:textId="77777777" w:rsidR="009D2A2E" w:rsidRDefault="001F07D1" w:rsidP="00F03EB3">
            <w:pPr>
              <w:spacing w:line="276" w:lineRule="auto"/>
            </w:pPr>
            <w:r>
              <w:t>P</w:t>
            </w:r>
          </w:p>
        </w:tc>
      </w:tr>
      <w:tr w:rsidR="007C640A" w14:paraId="602FA2B6" w14:textId="77777777" w:rsidTr="00F03EB3">
        <w:trPr>
          <w:trHeight w:val="360"/>
        </w:trPr>
        <w:tc>
          <w:tcPr>
            <w:tcW w:w="2291" w:type="dxa"/>
            <w:noWrap/>
            <w:vAlign w:val="center"/>
            <w:hideMark/>
          </w:tcPr>
          <w:p w14:paraId="0A13F196" w14:textId="77777777" w:rsidR="009D2A2E" w:rsidRDefault="001F07D1" w:rsidP="00F03EB3">
            <w:pPr>
              <w:spacing w:line="276" w:lineRule="auto"/>
            </w:pPr>
            <w:r>
              <w:t>NLR</w:t>
            </w:r>
          </w:p>
        </w:tc>
        <w:tc>
          <w:tcPr>
            <w:tcW w:w="1449" w:type="dxa"/>
            <w:noWrap/>
            <w:vAlign w:val="center"/>
            <w:hideMark/>
          </w:tcPr>
          <w:p w14:paraId="3A27C6BB" w14:textId="5D98435D" w:rsidR="009D2A2E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340C9E">
              <w:rPr>
                <w:rFonts w:eastAsiaTheme="minorEastAsia" w:hint="eastAsia"/>
                <w:lang w:eastAsia="ja-JP"/>
              </w:rPr>
              <w:t>70</w:t>
            </w:r>
          </w:p>
        </w:tc>
        <w:tc>
          <w:tcPr>
            <w:tcW w:w="950" w:type="dxa"/>
            <w:noWrap/>
            <w:vAlign w:val="center"/>
            <w:hideMark/>
          </w:tcPr>
          <w:p w14:paraId="22FFD977" w14:textId="056831F8" w:rsidR="009D2A2E" w:rsidRDefault="001F07D1" w:rsidP="00F03EB3">
            <w:pPr>
              <w:spacing w:line="276" w:lineRule="auto"/>
            </w:pPr>
            <w:r>
              <w:t>0.</w:t>
            </w:r>
            <w:r w:rsidR="00340C9E">
              <w:rPr>
                <w:rFonts w:eastAsiaTheme="minorEastAsia" w:hint="eastAsia"/>
                <w:lang w:eastAsia="ja-JP"/>
              </w:rPr>
              <w:t>11</w:t>
            </w:r>
            <w: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4C46626D" w14:textId="3EEEFE93" w:rsidR="009D2A2E" w:rsidRDefault="001F07D1" w:rsidP="00F03EB3">
            <w:pPr>
              <w:spacing w:line="276" w:lineRule="auto"/>
            </w:pPr>
            <w:r>
              <w:t>0.</w:t>
            </w:r>
            <w:r w:rsidR="00EA6AAB">
              <w:rPr>
                <w:rFonts w:eastAsiaTheme="minorEastAsia" w:hint="eastAsia"/>
                <w:lang w:eastAsia="ja-JP"/>
              </w:rPr>
              <w:t>48</w:t>
            </w:r>
            <w: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433AD247" w14:textId="18A9F50D" w:rsidR="009D2A2E" w:rsidRPr="00EA6AAB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0.92</w:t>
            </w:r>
          </w:p>
        </w:tc>
        <w:tc>
          <w:tcPr>
            <w:tcW w:w="1230" w:type="dxa"/>
            <w:noWrap/>
            <w:vAlign w:val="center"/>
            <w:hideMark/>
          </w:tcPr>
          <w:p w14:paraId="42A1D019" w14:textId="27855504" w:rsidR="009D2A2E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6.1</w:t>
            </w:r>
            <w:r w:rsidR="0071430E">
              <w:rPr>
                <w:rFonts w:eastAsiaTheme="minorEastAsia" w:hint="eastAsia"/>
                <w:lang w:eastAsia="ja-JP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54B934E9" w14:textId="77777777" w:rsidR="009D2A2E" w:rsidRDefault="001F07D1" w:rsidP="00F03EB3">
            <w:pPr>
              <w:spacing w:line="276" w:lineRule="auto"/>
            </w:pPr>
            <w:r>
              <w:t>&lt; 0.0001</w:t>
            </w:r>
          </w:p>
        </w:tc>
      </w:tr>
      <w:tr w:rsidR="007C640A" w14:paraId="32030C22" w14:textId="77777777" w:rsidTr="00F03EB3">
        <w:trPr>
          <w:trHeight w:val="360"/>
        </w:trPr>
        <w:tc>
          <w:tcPr>
            <w:tcW w:w="2291" w:type="dxa"/>
            <w:noWrap/>
            <w:vAlign w:val="center"/>
          </w:tcPr>
          <w:p w14:paraId="1A47E979" w14:textId="4139C199" w:rsidR="0071430E" w:rsidRPr="0071430E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Week</w:t>
            </w:r>
          </w:p>
        </w:tc>
        <w:tc>
          <w:tcPr>
            <w:tcW w:w="1449" w:type="dxa"/>
            <w:noWrap/>
            <w:vAlign w:val="center"/>
          </w:tcPr>
          <w:p w14:paraId="53D4897E" w14:textId="055243F6" w:rsidR="0071430E" w:rsidRPr="0071430E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0.02</w:t>
            </w:r>
          </w:p>
        </w:tc>
        <w:tc>
          <w:tcPr>
            <w:tcW w:w="950" w:type="dxa"/>
            <w:noWrap/>
            <w:vAlign w:val="center"/>
          </w:tcPr>
          <w:p w14:paraId="1BAB8C01" w14:textId="5D170958" w:rsidR="0071430E" w:rsidRPr="0071430E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0.02</w:t>
            </w:r>
          </w:p>
        </w:tc>
        <w:tc>
          <w:tcPr>
            <w:tcW w:w="1770" w:type="dxa"/>
            <w:noWrap/>
            <w:vAlign w:val="center"/>
          </w:tcPr>
          <w:p w14:paraId="1F26C50D" w14:textId="316FA09A" w:rsidR="0071430E" w:rsidRPr="00AD7F1A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</w:t>
            </w:r>
            <w:r w:rsidR="00AD7F1A">
              <w:rPr>
                <w:rFonts w:eastAsiaTheme="minorEastAsia" w:hint="eastAsia"/>
                <w:lang w:eastAsia="ja-JP"/>
              </w:rPr>
              <w:t>0.03</w:t>
            </w:r>
          </w:p>
        </w:tc>
        <w:tc>
          <w:tcPr>
            <w:tcW w:w="1770" w:type="dxa"/>
            <w:noWrap/>
            <w:vAlign w:val="center"/>
          </w:tcPr>
          <w:p w14:paraId="2D625087" w14:textId="76DEFDFF" w:rsidR="0071430E" w:rsidRPr="00AD7F1A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0.06</w:t>
            </w:r>
          </w:p>
        </w:tc>
        <w:tc>
          <w:tcPr>
            <w:tcW w:w="1230" w:type="dxa"/>
            <w:noWrap/>
            <w:vAlign w:val="center"/>
          </w:tcPr>
          <w:p w14:paraId="2FB8057D" w14:textId="0EAF7ACA" w:rsidR="0071430E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0.69</w:t>
            </w:r>
          </w:p>
        </w:tc>
        <w:tc>
          <w:tcPr>
            <w:tcW w:w="1560" w:type="dxa"/>
            <w:noWrap/>
            <w:vAlign w:val="center"/>
          </w:tcPr>
          <w:p w14:paraId="41B759F6" w14:textId="2C70A060" w:rsidR="0071430E" w:rsidRPr="00184E76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0.49</w:t>
            </w:r>
          </w:p>
        </w:tc>
      </w:tr>
      <w:tr w:rsidR="007C640A" w14:paraId="6BF81358" w14:textId="77777777" w:rsidTr="00F03EB3">
        <w:trPr>
          <w:trHeight w:val="360"/>
        </w:trPr>
        <w:tc>
          <w:tcPr>
            <w:tcW w:w="2291" w:type="dxa"/>
            <w:noWrap/>
            <w:vAlign w:val="center"/>
            <w:hideMark/>
          </w:tcPr>
          <w:p w14:paraId="1E8218AE" w14:textId="6C762232" w:rsidR="009D2A2E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Obesity (BMI&gt;30)</w:t>
            </w:r>
          </w:p>
        </w:tc>
        <w:tc>
          <w:tcPr>
            <w:tcW w:w="1449" w:type="dxa"/>
            <w:noWrap/>
            <w:vAlign w:val="center"/>
            <w:hideMark/>
          </w:tcPr>
          <w:p w14:paraId="7FF988A6" w14:textId="680A1B18" w:rsidR="009D2A2E" w:rsidRPr="00DD28C5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0.0</w:t>
            </w:r>
            <w:r w:rsidR="00184E76">
              <w:rPr>
                <w:rFonts w:eastAsiaTheme="minorEastAsia" w:hint="eastAsia"/>
                <w:lang w:eastAsia="ja-JP"/>
              </w:rPr>
              <w:t>4</w:t>
            </w:r>
          </w:p>
        </w:tc>
        <w:tc>
          <w:tcPr>
            <w:tcW w:w="950" w:type="dxa"/>
            <w:noWrap/>
            <w:vAlign w:val="center"/>
            <w:hideMark/>
          </w:tcPr>
          <w:p w14:paraId="22FC4669" w14:textId="751AD5A6" w:rsidR="009D2A2E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184E76">
              <w:rPr>
                <w:rFonts w:eastAsiaTheme="minorEastAsia" w:hint="eastAsia"/>
                <w:lang w:eastAsia="ja-JP"/>
              </w:rPr>
              <w:t>28</w:t>
            </w:r>
          </w:p>
        </w:tc>
        <w:tc>
          <w:tcPr>
            <w:tcW w:w="1770" w:type="dxa"/>
            <w:noWrap/>
            <w:vAlign w:val="center"/>
            <w:hideMark/>
          </w:tcPr>
          <w:p w14:paraId="4325F898" w14:textId="508C62B6" w:rsidR="009D2A2E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 w:rsidR="00A06AEB">
              <w:rPr>
                <w:rFonts w:eastAsiaTheme="minorEastAsia" w:hint="eastAsia"/>
                <w:lang w:eastAsia="ja-JP"/>
              </w:rPr>
              <w:t>5</w:t>
            </w:r>
            <w:r w:rsidR="00AD7F1A">
              <w:rPr>
                <w:rFonts w:eastAsiaTheme="minorEastAsia" w:hint="eastAsia"/>
                <w:lang w:eastAsia="ja-JP"/>
              </w:rPr>
              <w:t>0</w:t>
            </w:r>
          </w:p>
        </w:tc>
        <w:tc>
          <w:tcPr>
            <w:tcW w:w="1770" w:type="dxa"/>
            <w:noWrap/>
            <w:vAlign w:val="center"/>
            <w:hideMark/>
          </w:tcPr>
          <w:p w14:paraId="22BEBFE1" w14:textId="350BE4C8" w:rsidR="009D2A2E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AD7F1A">
              <w:rPr>
                <w:rFonts w:eastAsiaTheme="minorEastAsia" w:hint="eastAsia"/>
                <w:lang w:eastAsia="ja-JP"/>
              </w:rPr>
              <w:t>58</w:t>
            </w:r>
          </w:p>
        </w:tc>
        <w:tc>
          <w:tcPr>
            <w:tcW w:w="1230" w:type="dxa"/>
            <w:noWrap/>
            <w:vAlign w:val="center"/>
            <w:hideMark/>
          </w:tcPr>
          <w:p w14:paraId="0AD3DA5B" w14:textId="0E3C4CAE" w:rsidR="009D2A2E" w:rsidRPr="00184E76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0.14</w:t>
            </w:r>
          </w:p>
        </w:tc>
        <w:tc>
          <w:tcPr>
            <w:tcW w:w="1560" w:type="dxa"/>
            <w:noWrap/>
            <w:vAlign w:val="center"/>
            <w:hideMark/>
          </w:tcPr>
          <w:p w14:paraId="7C6C90B3" w14:textId="117B7F88" w:rsidR="009D2A2E" w:rsidRPr="00184E76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0.89</w:t>
            </w:r>
          </w:p>
        </w:tc>
      </w:tr>
      <w:tr w:rsidR="007C640A" w14:paraId="3DCD8335" w14:textId="77777777" w:rsidTr="00F03EB3">
        <w:trPr>
          <w:trHeight w:val="360"/>
        </w:trPr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AFB99" w14:textId="1E1C93C3" w:rsidR="009D2A2E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 xml:space="preserve">NLR </w:t>
            </w:r>
            <w:r>
              <w:rPr>
                <w:rFonts w:eastAsiaTheme="minorHAnsi"/>
              </w:rPr>
              <w:t xml:space="preserve">× </w:t>
            </w:r>
            <w:r w:rsidR="00AD7F1A">
              <w:rPr>
                <w:rFonts w:eastAsiaTheme="minorEastAsia" w:hint="eastAsia"/>
                <w:lang w:eastAsia="ja-JP"/>
              </w:rPr>
              <w:t>Week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2F452" w14:textId="6415DCD7" w:rsidR="009D2A2E" w:rsidRPr="001D09D9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 w:rsidR="001D09D9">
              <w:rPr>
                <w:rFonts w:eastAsiaTheme="minorEastAsia" w:hint="eastAsia"/>
                <w:lang w:eastAsia="ja-JP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3E287" w14:textId="4DE21185" w:rsidR="009D2A2E" w:rsidRDefault="001F07D1" w:rsidP="00F03EB3">
            <w:pPr>
              <w:spacing w:line="276" w:lineRule="auto"/>
            </w:pPr>
            <w:r>
              <w:t>0.</w:t>
            </w:r>
            <w:r w:rsidR="001D09D9">
              <w:rPr>
                <w:rFonts w:eastAsiaTheme="minorEastAsia" w:hint="eastAsia"/>
                <w:lang w:eastAsia="ja-JP"/>
              </w:rPr>
              <w:t>03</w:t>
            </w:r>
            <w: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62EE2" w14:textId="3A450047" w:rsidR="009D2A2E" w:rsidRPr="00A06AEB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 w:rsidR="00AD7F1A">
              <w:rPr>
                <w:rFonts w:eastAsiaTheme="minorEastAsia" w:hint="eastAsia"/>
                <w:lang w:eastAsia="ja-JP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165C7" w14:textId="78527C80" w:rsidR="009D2A2E" w:rsidRDefault="001F07D1" w:rsidP="00F03EB3">
            <w:pPr>
              <w:spacing w:line="276" w:lineRule="auto"/>
            </w:pPr>
            <w:r>
              <w:t>−0.</w:t>
            </w:r>
            <w:r>
              <w:rPr>
                <w:rFonts w:eastAsiaTheme="minorEastAsia" w:hint="eastAsia"/>
                <w:lang w:eastAsia="ja-JP"/>
              </w:rPr>
              <w:t>04</w:t>
            </w:r>
            <w: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A3651" w14:textId="3CB6DE10" w:rsidR="009D2A2E" w:rsidRDefault="001F07D1" w:rsidP="00F03EB3">
            <w:pPr>
              <w:spacing w:line="276" w:lineRule="auto"/>
            </w:pPr>
            <w:r>
              <w:t>−</w:t>
            </w:r>
            <w:r w:rsidR="001D09D9">
              <w:rPr>
                <w:rFonts w:eastAsiaTheme="minorEastAsia" w:hint="eastAsia"/>
                <w:lang w:eastAsia="ja-JP"/>
              </w:rPr>
              <w:t>3.38</w:t>
            </w: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2B603" w14:textId="0C6F57AD" w:rsidR="009D2A2E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&lt; 0.001</w:t>
            </w:r>
          </w:p>
        </w:tc>
      </w:tr>
      <w:tr w:rsidR="007C640A" w14:paraId="02C21C31" w14:textId="77777777" w:rsidTr="00F03EB3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102F544F" w14:textId="77777777" w:rsidR="009D2A2E" w:rsidRDefault="001F07D1" w:rsidP="00F03EB3">
            <w:pPr>
              <w:spacing w:line="276" w:lineRule="auto"/>
            </w:pPr>
            <w:r>
              <w:t>Note: Number of patients = 28; Number of blood samples = 143</w:t>
            </w:r>
          </w:p>
        </w:tc>
      </w:tr>
      <w:tr w:rsidR="007C640A" w14:paraId="46AB40C3" w14:textId="77777777" w:rsidTr="00F03EB3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6BC02DD5" w14:textId="77777777" w:rsidR="009D2A2E" w:rsidRDefault="001F07D1" w:rsidP="00F03EB3">
            <w:pPr>
              <w:spacing w:line="276" w:lineRule="auto"/>
            </w:pPr>
            <w:r>
              <w:t xml:space="preserve">The C/D ratio and NLR were converted to natural </w:t>
            </w:r>
            <w:r>
              <w:t>logarithms.</w:t>
            </w:r>
          </w:p>
        </w:tc>
      </w:tr>
      <w:tr w:rsidR="007C640A" w14:paraId="6388A69B" w14:textId="77777777" w:rsidTr="00F03EB3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32E0577A" w14:textId="6405F2AC" w:rsidR="009D2A2E" w:rsidRDefault="001F07D1" w:rsidP="00F03EB3">
            <w:pPr>
              <w:spacing w:line="276" w:lineRule="auto"/>
            </w:pPr>
            <w:r>
              <w:rPr>
                <w:rFonts w:eastAsiaTheme="minorEastAsia" w:hint="eastAsia"/>
                <w:lang w:eastAsia="ja-JP"/>
              </w:rPr>
              <w:t>BMI</w:t>
            </w:r>
            <w:r w:rsidR="00CB77F8">
              <w:rPr>
                <w:rFonts w:eastAsiaTheme="minorEastAsia" w:hint="eastAsia"/>
                <w:lang w:eastAsia="ja-JP"/>
              </w:rPr>
              <w:t xml:space="preserve">, body mass index; </w:t>
            </w:r>
            <w:r>
              <w:t>C/D, concentration-to-dose; NLR, neutrophil-to-lymphocyte ratio; SE, standard error</w:t>
            </w:r>
          </w:p>
        </w:tc>
      </w:tr>
    </w:tbl>
    <w:p w14:paraId="4DC3CEFE" w14:textId="77777777" w:rsidR="00A06AEB" w:rsidRDefault="001F07D1">
      <w:pPr>
        <w:spacing w:before="0" w:after="0"/>
      </w:pPr>
      <w:r>
        <w:br w:type="page"/>
      </w:r>
    </w:p>
    <w:tbl>
      <w:tblPr>
        <w:tblW w:w="11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1"/>
        <w:gridCol w:w="1449"/>
        <w:gridCol w:w="950"/>
        <w:gridCol w:w="1770"/>
        <w:gridCol w:w="1770"/>
        <w:gridCol w:w="1230"/>
        <w:gridCol w:w="1560"/>
      </w:tblGrid>
      <w:tr w:rsidR="007C640A" w14:paraId="5D256B97" w14:textId="77777777" w:rsidTr="00F03EB3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2F189553" w14:textId="70B6D829" w:rsidR="00A06AEB" w:rsidRDefault="001F07D1" w:rsidP="00F03EB3">
            <w:r>
              <w:rPr>
                <w:rFonts w:eastAsiaTheme="minorEastAsia" w:hint="eastAsia"/>
                <w:lang w:eastAsia="ja-JP"/>
              </w:rPr>
              <w:lastRenderedPageBreak/>
              <w:t xml:space="preserve">Supplementary </w:t>
            </w:r>
            <w:r>
              <w:t xml:space="preserve">Table </w:t>
            </w:r>
            <w:r>
              <w:rPr>
                <w:rFonts w:eastAsiaTheme="minorEastAsia" w:hint="eastAsia"/>
                <w:lang w:eastAsia="ja-JP"/>
              </w:rPr>
              <w:t>4</w:t>
            </w:r>
            <w:r>
              <w:t xml:space="preserve">: Estimates of fixed effects on the C/D ratio in a linear mixed model </w:t>
            </w:r>
            <w:r w:rsidRPr="007E5F91">
              <w:t xml:space="preserve">(sensitivity analysis of fixed effects of </w:t>
            </w:r>
            <w:r w:rsidR="00CD78EF">
              <w:rPr>
                <w:rFonts w:eastAsiaTheme="minorEastAsia" w:hint="eastAsia"/>
                <w:lang w:eastAsia="ja-JP"/>
              </w:rPr>
              <w:t>smoking</w:t>
            </w:r>
            <w:r w:rsidR="002C6AC9">
              <w:rPr>
                <w:rFonts w:eastAsiaTheme="minorEastAsia" w:hint="eastAsia"/>
                <w:lang w:eastAsia="ja-JP"/>
              </w:rPr>
              <w:t xml:space="preserve"> </w:t>
            </w:r>
            <w:r w:rsidR="002C6AC9" w:rsidRPr="002C6AC9">
              <w:rPr>
                <w:rFonts w:eastAsiaTheme="minorEastAsia"/>
                <w:lang w:eastAsia="ja-JP"/>
              </w:rPr>
              <w:t>before hospitalization</w:t>
            </w:r>
            <w:r w:rsidRPr="007E5F91">
              <w:t>)</w:t>
            </w:r>
          </w:p>
        </w:tc>
      </w:tr>
      <w:tr w:rsidR="007C640A" w14:paraId="16249526" w14:textId="77777777" w:rsidTr="00F03EB3">
        <w:trPr>
          <w:trHeight w:val="360"/>
        </w:trPr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D62E8" w14:textId="77777777" w:rsidR="00A06AEB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636E" w14:textId="77777777" w:rsidR="00A06AEB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B4443" w14:textId="77777777" w:rsidR="00A06AEB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674E4" w14:textId="77777777" w:rsidR="00A06AEB" w:rsidRDefault="001F07D1" w:rsidP="00F03EB3">
            <w:pPr>
              <w:spacing w:line="276" w:lineRule="auto"/>
            </w:pPr>
            <w:r>
              <w:t>95% confidence interval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F0B4B" w14:textId="77777777" w:rsidR="00A06AEB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12C7E" w14:textId="77777777" w:rsidR="00A06AEB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7C640A" w14:paraId="67B6CB29" w14:textId="77777777" w:rsidTr="00F03EB3">
        <w:trPr>
          <w:trHeight w:val="360"/>
        </w:trPr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A8F33" w14:textId="77777777" w:rsidR="00A06AEB" w:rsidRDefault="001F07D1" w:rsidP="00F03EB3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45A70" w14:textId="77777777" w:rsidR="00A06AEB" w:rsidRDefault="001F07D1" w:rsidP="00F03EB3">
            <w:pPr>
              <w:spacing w:line="276" w:lineRule="auto"/>
            </w:pPr>
            <w:r>
              <w:t>Estimate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E5C65" w14:textId="77777777" w:rsidR="00A06AEB" w:rsidRDefault="001F07D1" w:rsidP="00F03EB3">
            <w:pPr>
              <w:spacing w:line="276" w:lineRule="auto"/>
            </w:pPr>
            <w:r>
              <w:t>SE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4B6324" w14:textId="77777777" w:rsidR="00A06AEB" w:rsidRDefault="001F07D1" w:rsidP="00F03EB3">
            <w:pPr>
              <w:spacing w:line="276" w:lineRule="auto"/>
            </w:pPr>
            <w:r>
              <w:t>Lower limit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270463" w14:textId="77777777" w:rsidR="00A06AEB" w:rsidRDefault="001F07D1" w:rsidP="00F03EB3">
            <w:pPr>
              <w:spacing w:line="276" w:lineRule="auto"/>
            </w:pPr>
            <w:r>
              <w:t>Upper limit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03F88" w14:textId="77777777" w:rsidR="00A06AEB" w:rsidRDefault="001F07D1" w:rsidP="00F03EB3">
            <w:pPr>
              <w:spacing w:line="276" w:lineRule="auto"/>
            </w:pPr>
            <w:r>
              <w:t>T value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1F7A9" w14:textId="77777777" w:rsidR="00A06AEB" w:rsidRDefault="001F07D1" w:rsidP="00F03EB3">
            <w:pPr>
              <w:spacing w:line="276" w:lineRule="auto"/>
            </w:pPr>
            <w:r>
              <w:t>P</w:t>
            </w:r>
          </w:p>
        </w:tc>
      </w:tr>
      <w:tr w:rsidR="007C640A" w14:paraId="13E19380" w14:textId="77777777" w:rsidTr="00F03EB3">
        <w:trPr>
          <w:trHeight w:val="360"/>
        </w:trPr>
        <w:tc>
          <w:tcPr>
            <w:tcW w:w="2291" w:type="dxa"/>
            <w:noWrap/>
            <w:vAlign w:val="center"/>
            <w:hideMark/>
          </w:tcPr>
          <w:p w14:paraId="6A9CE0A6" w14:textId="77777777" w:rsidR="00A06AEB" w:rsidRDefault="001F07D1" w:rsidP="00F03EB3">
            <w:pPr>
              <w:spacing w:line="276" w:lineRule="auto"/>
            </w:pPr>
            <w:r>
              <w:t>NLR</w:t>
            </w:r>
          </w:p>
        </w:tc>
        <w:tc>
          <w:tcPr>
            <w:tcW w:w="1449" w:type="dxa"/>
            <w:noWrap/>
            <w:vAlign w:val="center"/>
            <w:hideMark/>
          </w:tcPr>
          <w:p w14:paraId="1F632AB5" w14:textId="0FE34BB9" w:rsidR="00A06AEB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504A46">
              <w:rPr>
                <w:rFonts w:eastAsiaTheme="minorEastAsia" w:hint="eastAsia"/>
                <w:lang w:eastAsia="ja-JP"/>
              </w:rPr>
              <w:t>70</w:t>
            </w:r>
          </w:p>
        </w:tc>
        <w:tc>
          <w:tcPr>
            <w:tcW w:w="950" w:type="dxa"/>
            <w:noWrap/>
            <w:vAlign w:val="center"/>
            <w:hideMark/>
          </w:tcPr>
          <w:p w14:paraId="3A6A1288" w14:textId="621FF299" w:rsidR="00A06AEB" w:rsidRDefault="001F07D1" w:rsidP="00F03EB3">
            <w:pPr>
              <w:spacing w:line="276" w:lineRule="auto"/>
            </w:pPr>
            <w:r>
              <w:t>0.</w:t>
            </w:r>
            <w:r w:rsidR="00504A46">
              <w:rPr>
                <w:rFonts w:eastAsiaTheme="minorEastAsia" w:hint="eastAsia"/>
                <w:lang w:eastAsia="ja-JP"/>
              </w:rPr>
              <w:t>11</w:t>
            </w:r>
            <w: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1255CEC4" w14:textId="74D576E6" w:rsidR="00A06AEB" w:rsidRDefault="001F07D1" w:rsidP="00F03EB3">
            <w:pPr>
              <w:spacing w:line="276" w:lineRule="auto"/>
            </w:pPr>
            <w:r>
              <w:t>0.</w:t>
            </w:r>
            <w:r w:rsidR="00C402F1">
              <w:rPr>
                <w:rFonts w:eastAsiaTheme="minorEastAsia" w:hint="eastAsia"/>
                <w:lang w:eastAsia="ja-JP"/>
              </w:rPr>
              <w:t>48</w:t>
            </w:r>
            <w:r>
              <w:t xml:space="preserve"> </w:t>
            </w:r>
          </w:p>
        </w:tc>
        <w:tc>
          <w:tcPr>
            <w:tcW w:w="1770" w:type="dxa"/>
            <w:noWrap/>
            <w:vAlign w:val="center"/>
            <w:hideMark/>
          </w:tcPr>
          <w:p w14:paraId="00E9E323" w14:textId="7676199B" w:rsidR="00A06AEB" w:rsidRDefault="001F07D1" w:rsidP="00F03EB3">
            <w:pPr>
              <w:spacing w:line="276" w:lineRule="auto"/>
            </w:pPr>
            <w:r>
              <w:t>0.</w:t>
            </w:r>
            <w:r w:rsidR="00C402F1">
              <w:rPr>
                <w:rFonts w:eastAsiaTheme="minorEastAsia" w:hint="eastAsia"/>
                <w:lang w:eastAsia="ja-JP"/>
              </w:rPr>
              <w:t>92</w:t>
            </w:r>
            <w:r>
              <w:t xml:space="preserve"> </w:t>
            </w:r>
          </w:p>
        </w:tc>
        <w:tc>
          <w:tcPr>
            <w:tcW w:w="1230" w:type="dxa"/>
            <w:noWrap/>
            <w:vAlign w:val="center"/>
            <w:hideMark/>
          </w:tcPr>
          <w:p w14:paraId="27BB7674" w14:textId="01AA99D8" w:rsidR="00A06AEB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6.12</w:t>
            </w:r>
          </w:p>
        </w:tc>
        <w:tc>
          <w:tcPr>
            <w:tcW w:w="1560" w:type="dxa"/>
            <w:noWrap/>
            <w:vAlign w:val="center"/>
            <w:hideMark/>
          </w:tcPr>
          <w:p w14:paraId="5DBC1795" w14:textId="77777777" w:rsidR="00A06AEB" w:rsidRDefault="001F07D1" w:rsidP="00F03EB3">
            <w:pPr>
              <w:spacing w:line="276" w:lineRule="auto"/>
            </w:pPr>
            <w:r>
              <w:t>&lt; 0.0001</w:t>
            </w:r>
          </w:p>
        </w:tc>
      </w:tr>
      <w:tr w:rsidR="007C640A" w14:paraId="5C8E7AD0" w14:textId="77777777" w:rsidTr="00B11EF8">
        <w:trPr>
          <w:trHeight w:val="677"/>
        </w:trPr>
        <w:tc>
          <w:tcPr>
            <w:tcW w:w="2291" w:type="dxa"/>
            <w:noWrap/>
            <w:vAlign w:val="center"/>
          </w:tcPr>
          <w:p w14:paraId="64516485" w14:textId="408CD942" w:rsidR="00AD7F1A" w:rsidRPr="00AD7F1A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Week</w:t>
            </w:r>
          </w:p>
        </w:tc>
        <w:tc>
          <w:tcPr>
            <w:tcW w:w="1449" w:type="dxa"/>
            <w:noWrap/>
            <w:vAlign w:val="center"/>
          </w:tcPr>
          <w:p w14:paraId="218A34BC" w14:textId="4687B165" w:rsidR="00AD7F1A" w:rsidRPr="00902533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0.02</w:t>
            </w:r>
          </w:p>
        </w:tc>
        <w:tc>
          <w:tcPr>
            <w:tcW w:w="950" w:type="dxa"/>
            <w:noWrap/>
            <w:vAlign w:val="center"/>
          </w:tcPr>
          <w:p w14:paraId="4E15D1C9" w14:textId="770F9A39" w:rsidR="00AD7F1A" w:rsidRPr="00902533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0.02</w:t>
            </w:r>
          </w:p>
        </w:tc>
        <w:tc>
          <w:tcPr>
            <w:tcW w:w="1770" w:type="dxa"/>
            <w:noWrap/>
            <w:vAlign w:val="center"/>
          </w:tcPr>
          <w:p w14:paraId="361DDC6B" w14:textId="04C50B48" w:rsidR="00AD7F1A" w:rsidRPr="00C402F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</w:t>
            </w:r>
            <w:r>
              <w:rPr>
                <w:rFonts w:eastAsiaTheme="minorEastAsia" w:hint="eastAsia"/>
                <w:lang w:eastAsia="ja-JP"/>
              </w:rPr>
              <w:t>0.03</w:t>
            </w:r>
          </w:p>
        </w:tc>
        <w:tc>
          <w:tcPr>
            <w:tcW w:w="1770" w:type="dxa"/>
            <w:noWrap/>
            <w:vAlign w:val="center"/>
          </w:tcPr>
          <w:p w14:paraId="329DCAE4" w14:textId="19D1FEE0" w:rsidR="00AD7F1A" w:rsidRPr="00F31C13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0.06</w:t>
            </w:r>
          </w:p>
        </w:tc>
        <w:tc>
          <w:tcPr>
            <w:tcW w:w="1230" w:type="dxa"/>
            <w:noWrap/>
            <w:vAlign w:val="center"/>
          </w:tcPr>
          <w:p w14:paraId="6A7D5462" w14:textId="70F9D9E9" w:rsidR="00AD7F1A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0.68</w:t>
            </w:r>
          </w:p>
        </w:tc>
        <w:tc>
          <w:tcPr>
            <w:tcW w:w="1560" w:type="dxa"/>
            <w:noWrap/>
            <w:vAlign w:val="center"/>
          </w:tcPr>
          <w:p w14:paraId="651B1F59" w14:textId="09541D84" w:rsidR="00AD7F1A" w:rsidRPr="00902533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0.50</w:t>
            </w:r>
          </w:p>
        </w:tc>
      </w:tr>
      <w:tr w:rsidR="007C640A" w14:paraId="4EA39EC6" w14:textId="77777777" w:rsidTr="00F03EB3">
        <w:trPr>
          <w:trHeight w:val="360"/>
        </w:trPr>
        <w:tc>
          <w:tcPr>
            <w:tcW w:w="2291" w:type="dxa"/>
            <w:noWrap/>
            <w:vAlign w:val="center"/>
            <w:hideMark/>
          </w:tcPr>
          <w:p w14:paraId="4FE4418F" w14:textId="6D843AB3" w:rsidR="00A06AEB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Smoking</w:t>
            </w:r>
          </w:p>
        </w:tc>
        <w:tc>
          <w:tcPr>
            <w:tcW w:w="1449" w:type="dxa"/>
            <w:noWrap/>
            <w:vAlign w:val="center"/>
            <w:hideMark/>
          </w:tcPr>
          <w:p w14:paraId="02B3DD4D" w14:textId="56581060" w:rsidR="00A06AEB" w:rsidRPr="00596CAF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0.0</w:t>
            </w:r>
            <w:r w:rsidR="00902533">
              <w:rPr>
                <w:rFonts w:eastAsiaTheme="minorEastAsia" w:hint="eastAsia"/>
                <w:lang w:eastAsia="ja-JP"/>
              </w:rPr>
              <w:t>1</w:t>
            </w:r>
          </w:p>
        </w:tc>
        <w:tc>
          <w:tcPr>
            <w:tcW w:w="950" w:type="dxa"/>
            <w:noWrap/>
            <w:vAlign w:val="center"/>
            <w:hideMark/>
          </w:tcPr>
          <w:p w14:paraId="493D77FD" w14:textId="3F428AA2" w:rsidR="00A06AEB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596CAF">
              <w:rPr>
                <w:rFonts w:eastAsiaTheme="minorEastAsia" w:hint="eastAsia"/>
                <w:lang w:eastAsia="ja-JP"/>
              </w:rPr>
              <w:t>2</w:t>
            </w:r>
            <w:r w:rsidR="00902533">
              <w:rPr>
                <w:rFonts w:eastAsiaTheme="minorEastAsia" w:hint="eastAsia"/>
                <w:lang w:eastAsia="ja-JP"/>
              </w:rPr>
              <w:t>5</w:t>
            </w:r>
          </w:p>
        </w:tc>
        <w:tc>
          <w:tcPr>
            <w:tcW w:w="1770" w:type="dxa"/>
            <w:noWrap/>
            <w:vAlign w:val="center"/>
            <w:hideMark/>
          </w:tcPr>
          <w:p w14:paraId="5630F469" w14:textId="2B54E988" w:rsidR="00A06AEB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 w:rsidR="00070A10">
              <w:rPr>
                <w:rFonts w:eastAsiaTheme="minorEastAsia" w:hint="eastAsia"/>
                <w:lang w:eastAsia="ja-JP"/>
              </w:rPr>
              <w:t>4</w:t>
            </w:r>
            <w:r w:rsidR="00F31C13">
              <w:rPr>
                <w:rFonts w:eastAsiaTheme="minorEastAsia" w:hint="eastAsia"/>
                <w:lang w:eastAsia="ja-JP"/>
              </w:rPr>
              <w:t>7</w:t>
            </w:r>
          </w:p>
        </w:tc>
        <w:tc>
          <w:tcPr>
            <w:tcW w:w="1770" w:type="dxa"/>
            <w:noWrap/>
            <w:vAlign w:val="center"/>
            <w:hideMark/>
          </w:tcPr>
          <w:p w14:paraId="2F1D4646" w14:textId="6EA930A2" w:rsidR="00A06AEB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F31C13">
              <w:rPr>
                <w:rFonts w:eastAsiaTheme="minorEastAsia" w:hint="eastAsia"/>
                <w:lang w:eastAsia="ja-JP"/>
              </w:rPr>
              <w:t>49</w:t>
            </w:r>
          </w:p>
        </w:tc>
        <w:tc>
          <w:tcPr>
            <w:tcW w:w="1230" w:type="dxa"/>
            <w:noWrap/>
            <w:vAlign w:val="center"/>
            <w:hideMark/>
          </w:tcPr>
          <w:p w14:paraId="111DB503" w14:textId="22668FEA" w:rsidR="00A06AEB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596CAF">
              <w:rPr>
                <w:rFonts w:eastAsiaTheme="minorEastAsia" w:hint="eastAsia"/>
                <w:lang w:eastAsia="ja-JP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3BB5F5CD" w14:textId="680A4561" w:rsidR="00A06AEB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0.</w:t>
            </w:r>
            <w:r w:rsidR="00902533">
              <w:rPr>
                <w:rFonts w:eastAsiaTheme="minorEastAsia" w:hint="eastAsia"/>
                <w:lang w:eastAsia="ja-JP"/>
              </w:rPr>
              <w:t>95</w:t>
            </w:r>
          </w:p>
        </w:tc>
      </w:tr>
      <w:tr w:rsidR="007C640A" w14:paraId="6E57C69D" w14:textId="77777777" w:rsidTr="00F03EB3">
        <w:trPr>
          <w:trHeight w:val="360"/>
        </w:trPr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F01F2" w14:textId="4BCC93B1" w:rsidR="00A06AEB" w:rsidRPr="007E5F91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 xml:space="preserve">NLR </w:t>
            </w:r>
            <w:r>
              <w:rPr>
                <w:rFonts w:eastAsiaTheme="minorHAnsi"/>
              </w:rPr>
              <w:t xml:space="preserve">× </w:t>
            </w:r>
            <w:r w:rsidR="00AD7F1A">
              <w:rPr>
                <w:rFonts w:eastAsiaTheme="minorEastAsia" w:hint="eastAsia"/>
                <w:lang w:eastAsia="ja-JP"/>
              </w:rPr>
              <w:t>Week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A8FF5" w14:textId="45C708A7" w:rsidR="00A06AEB" w:rsidRPr="0045750E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>
              <w:rPr>
                <w:rFonts w:eastAsiaTheme="minorEastAsia" w:hint="eastAsia"/>
                <w:lang w:eastAsia="ja-JP"/>
              </w:rPr>
              <w:t>0</w:t>
            </w:r>
            <w:r w:rsidR="00902533">
              <w:rPr>
                <w:rFonts w:eastAsiaTheme="minorEastAsia" w:hint="eastAsia"/>
                <w:lang w:eastAsia="ja-JP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18B56" w14:textId="2F83709B" w:rsidR="00A06AEB" w:rsidRDefault="001F07D1" w:rsidP="00F03EB3">
            <w:pPr>
              <w:spacing w:line="276" w:lineRule="auto"/>
            </w:pPr>
            <w:r>
              <w:t>0.</w:t>
            </w:r>
            <w:r w:rsidR="00D97DA6">
              <w:rPr>
                <w:rFonts w:eastAsiaTheme="minorEastAsia" w:hint="eastAsia"/>
                <w:lang w:eastAsia="ja-JP"/>
              </w:rPr>
              <w:t>03</w:t>
            </w:r>
            <w: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B3A36" w14:textId="3F0BE5A4" w:rsidR="00A06AEB" w:rsidRPr="00A06AEB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>−0.</w:t>
            </w:r>
            <w:r w:rsidR="00F31C13">
              <w:rPr>
                <w:rFonts w:eastAsiaTheme="minorEastAsia" w:hint="eastAsia"/>
                <w:lang w:eastAsia="ja-JP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4E688" w14:textId="27F4A390" w:rsidR="00A06AEB" w:rsidRDefault="001F07D1" w:rsidP="00F03EB3">
            <w:pPr>
              <w:spacing w:line="276" w:lineRule="auto"/>
            </w:pPr>
            <w:r>
              <w:t>−0.</w:t>
            </w:r>
            <w:r>
              <w:rPr>
                <w:rFonts w:eastAsiaTheme="minorEastAsia" w:hint="eastAsia"/>
                <w:lang w:eastAsia="ja-JP"/>
              </w:rPr>
              <w:t>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CE319" w14:textId="3B13CAF0" w:rsidR="00A06AEB" w:rsidRDefault="001F07D1" w:rsidP="00F03EB3">
            <w:pPr>
              <w:spacing w:line="276" w:lineRule="auto"/>
            </w:pPr>
            <w:r>
              <w:t>−</w:t>
            </w:r>
            <w:r w:rsidR="00D97DA6">
              <w:rPr>
                <w:rFonts w:eastAsiaTheme="minorEastAsia" w:hint="eastAsia"/>
                <w:lang w:eastAsia="ja-JP"/>
              </w:rPr>
              <w:t>3.37</w:t>
            </w:r>
            <w: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0FAF1" w14:textId="56E9CAD9" w:rsidR="00A06AEB" w:rsidRPr="00D97DA6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0.001</w:t>
            </w:r>
          </w:p>
        </w:tc>
      </w:tr>
      <w:tr w:rsidR="007C640A" w14:paraId="0DDF3283" w14:textId="77777777" w:rsidTr="00F03EB3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386B77C9" w14:textId="77777777" w:rsidR="00A06AEB" w:rsidRDefault="001F07D1" w:rsidP="00F03EB3">
            <w:pPr>
              <w:spacing w:line="276" w:lineRule="auto"/>
            </w:pPr>
            <w:r>
              <w:t>Note: Number of patients = 28; Number of blood samples = 143</w:t>
            </w:r>
          </w:p>
        </w:tc>
      </w:tr>
      <w:tr w:rsidR="007C640A" w14:paraId="3F8E3E94" w14:textId="77777777" w:rsidTr="00F03EB3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0DB7E4EB" w14:textId="77777777" w:rsidR="00A06AEB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>
              <w:t xml:space="preserve">The C/D ratio and NLR were converted to </w:t>
            </w:r>
            <w:r>
              <w:t>natural logarithms.</w:t>
            </w:r>
          </w:p>
          <w:p w14:paraId="46A192EC" w14:textId="7AA27394" w:rsidR="00BD6867" w:rsidRPr="00BD6867" w:rsidRDefault="001F07D1" w:rsidP="00F03EB3">
            <w:pPr>
              <w:spacing w:line="276" w:lineRule="auto"/>
              <w:rPr>
                <w:rFonts w:eastAsiaTheme="minorEastAsia"/>
                <w:lang w:eastAsia="ja-JP"/>
              </w:rPr>
            </w:pPr>
            <w:r w:rsidRPr="00413D47">
              <w:rPr>
                <w:rFonts w:eastAsiaTheme="minorEastAsia"/>
                <w:lang w:eastAsia="ja-JP"/>
              </w:rPr>
              <w:t>Smoking was prohibited during hospitalization (during clozapine titration).</w:t>
            </w:r>
          </w:p>
        </w:tc>
      </w:tr>
      <w:tr w:rsidR="007C640A" w14:paraId="539C04AA" w14:textId="77777777" w:rsidTr="00F03EB3">
        <w:trPr>
          <w:trHeight w:val="360"/>
        </w:trPr>
        <w:tc>
          <w:tcPr>
            <w:tcW w:w="11020" w:type="dxa"/>
            <w:gridSpan w:val="7"/>
            <w:noWrap/>
            <w:vAlign w:val="center"/>
            <w:hideMark/>
          </w:tcPr>
          <w:p w14:paraId="4F037B3F" w14:textId="4ECB813B" w:rsidR="00A06AEB" w:rsidRDefault="001F07D1" w:rsidP="00F03EB3">
            <w:pPr>
              <w:spacing w:line="276" w:lineRule="auto"/>
            </w:pPr>
            <w:r>
              <w:t>C/D, concentration-to-dose; NLR, neutrophil-to-lymphocyte ratio; SE, standard error</w:t>
            </w:r>
          </w:p>
        </w:tc>
      </w:tr>
    </w:tbl>
    <w:p w14:paraId="1A23D2C1" w14:textId="77777777" w:rsidR="001F71B1" w:rsidRPr="00F31C13" w:rsidRDefault="001F71B1" w:rsidP="00F31C13">
      <w:pPr>
        <w:rPr>
          <w:rFonts w:eastAsiaTheme="minorEastAsia"/>
          <w:lang w:eastAsia="ja-JP"/>
        </w:rPr>
      </w:pPr>
    </w:p>
    <w:sectPr w:rsidR="001F71B1" w:rsidRPr="00F31C13" w:rsidSect="007E5F91">
      <w:pgSz w:w="15840" w:h="12240" w:orient="landscape" w:code="1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5BAD" w14:textId="77777777" w:rsidR="001F07D1" w:rsidRDefault="001F07D1" w:rsidP="001F07D1">
      <w:pPr>
        <w:spacing w:before="0" w:after="0"/>
      </w:pPr>
      <w:r>
        <w:separator/>
      </w:r>
    </w:p>
  </w:endnote>
  <w:endnote w:type="continuationSeparator" w:id="0">
    <w:p w14:paraId="26517E1A" w14:textId="77777777" w:rsidR="001F07D1" w:rsidRDefault="001F07D1" w:rsidP="001F07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4F40" w14:textId="77777777" w:rsidR="001F07D1" w:rsidRDefault="001F07D1" w:rsidP="001F07D1">
      <w:pPr>
        <w:spacing w:before="0" w:after="0"/>
      </w:pPr>
      <w:r>
        <w:separator/>
      </w:r>
    </w:p>
  </w:footnote>
  <w:footnote w:type="continuationSeparator" w:id="0">
    <w:p w14:paraId="42F72CDC" w14:textId="77777777" w:rsidR="001F07D1" w:rsidRDefault="001F07D1" w:rsidP="001F07D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91"/>
    <w:rsid w:val="00070A10"/>
    <w:rsid w:val="00184E76"/>
    <w:rsid w:val="001D09D9"/>
    <w:rsid w:val="001F07D1"/>
    <w:rsid w:val="001F71B1"/>
    <w:rsid w:val="00246371"/>
    <w:rsid w:val="002C0282"/>
    <w:rsid w:val="002C6AC9"/>
    <w:rsid w:val="00340C9E"/>
    <w:rsid w:val="003A401D"/>
    <w:rsid w:val="00413D47"/>
    <w:rsid w:val="00424AA7"/>
    <w:rsid w:val="0045750E"/>
    <w:rsid w:val="00504A46"/>
    <w:rsid w:val="00596CAF"/>
    <w:rsid w:val="006005F8"/>
    <w:rsid w:val="006E203D"/>
    <w:rsid w:val="0071430E"/>
    <w:rsid w:val="00777776"/>
    <w:rsid w:val="007C640A"/>
    <w:rsid w:val="007E3BE3"/>
    <w:rsid w:val="007E5F91"/>
    <w:rsid w:val="007F3746"/>
    <w:rsid w:val="008B3D48"/>
    <w:rsid w:val="008B549D"/>
    <w:rsid w:val="00902533"/>
    <w:rsid w:val="009D2A2E"/>
    <w:rsid w:val="009F3EB8"/>
    <w:rsid w:val="00A06AEB"/>
    <w:rsid w:val="00A24B88"/>
    <w:rsid w:val="00A50E9B"/>
    <w:rsid w:val="00A60B6F"/>
    <w:rsid w:val="00AB420B"/>
    <w:rsid w:val="00AD7F1A"/>
    <w:rsid w:val="00AF60D7"/>
    <w:rsid w:val="00B11EF8"/>
    <w:rsid w:val="00B6645A"/>
    <w:rsid w:val="00BD6867"/>
    <w:rsid w:val="00BF4E17"/>
    <w:rsid w:val="00C402F1"/>
    <w:rsid w:val="00C51A98"/>
    <w:rsid w:val="00C84725"/>
    <w:rsid w:val="00CB77F8"/>
    <w:rsid w:val="00CD78EF"/>
    <w:rsid w:val="00D97DA6"/>
    <w:rsid w:val="00DB4836"/>
    <w:rsid w:val="00DD28C5"/>
    <w:rsid w:val="00E61A7D"/>
    <w:rsid w:val="00EA6AAB"/>
    <w:rsid w:val="00EB1437"/>
    <w:rsid w:val="00F03EB3"/>
    <w:rsid w:val="00F31C13"/>
    <w:rsid w:val="00F55C10"/>
    <w:rsid w:val="00F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564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AEB"/>
    <w:pPr>
      <w:spacing w:before="120" w:after="240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E5F91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F9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F9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F91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F91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F91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F91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F91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F91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5F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5F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5F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5F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5F91"/>
    <w:pPr>
      <w:widowControl w:val="0"/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7E5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F91"/>
    <w:pPr>
      <w:widowControl w:val="0"/>
      <w:numPr>
        <w:ilvl w:val="1"/>
      </w:numPr>
      <w:spacing w:before="0"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7E5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F9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ja-JP"/>
    </w:rPr>
  </w:style>
  <w:style w:type="character" w:customStyle="1" w:styleId="a8">
    <w:name w:val="引用文 (文字)"/>
    <w:basedOn w:val="a0"/>
    <w:link w:val="a7"/>
    <w:uiPriority w:val="29"/>
    <w:rsid w:val="007E5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F91"/>
    <w:pPr>
      <w:widowControl w:val="0"/>
      <w:spacing w:before="0"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styleId="21">
    <w:name w:val="Intense Emphasis"/>
    <w:basedOn w:val="a0"/>
    <w:uiPriority w:val="21"/>
    <w:qFormat/>
    <w:rsid w:val="007E5F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5F9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lang w:eastAsia="ja-JP"/>
    </w:rPr>
  </w:style>
  <w:style w:type="character" w:customStyle="1" w:styleId="23">
    <w:name w:val="引用文 2 (文字)"/>
    <w:basedOn w:val="a0"/>
    <w:link w:val="22"/>
    <w:uiPriority w:val="30"/>
    <w:rsid w:val="007E5F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5F91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7F374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F3746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7F374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374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3746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  <w:style w:type="paragraph" w:styleId="af">
    <w:name w:val="header"/>
    <w:basedOn w:val="a"/>
    <w:link w:val="af0"/>
    <w:uiPriority w:val="99"/>
    <w:unhideWhenUsed/>
    <w:rsid w:val="001F07D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F07D1"/>
    <w:rPr>
      <w:rFonts w:ascii="Times New Roman" w:eastAsia="Times New Roman" w:hAnsi="Times New Roman" w:cs="Times New Roman"/>
      <w:kern w:val="0"/>
      <w:sz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1F07D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F07D1"/>
    <w:rPr>
      <w:rFonts w:ascii="Times New Roman" w:eastAsia="Times New Roman" w:hAnsi="Times New Roman" w:cs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2180</Characters>
  <Application>Microsoft Office Word</Application>
  <DocSecurity>0</DocSecurity>
  <Lines>218</Lines>
  <Paragraphs>184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2025-05-20T20:41:00Z</dcterms:created>
  <dcterms:modified xsi:type="dcterms:W3CDTF">2025-05-20T20:41:00Z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c4e02c38-e216-41bb-9076-cfec0aaa09f7</vt:lpwstr>
  </property>
</Properties>
</file>