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10" w:rsidRPr="00AF73C6" w:rsidRDefault="00CC1210" w:rsidP="009E29CE">
      <w:pPr>
        <w:pStyle w:val="Rheumatology"/>
        <w:spacing w:line="480" w:lineRule="auto"/>
        <w:rPr>
          <w:rFonts w:asciiTheme="minorHAnsi" w:hAnsiTheme="minorHAnsi" w:cstheme="minorHAnsi"/>
        </w:rPr>
      </w:pPr>
      <w:r w:rsidRPr="00AF73C6">
        <w:rPr>
          <w:rFonts w:asciiTheme="minorHAnsi" w:hAnsiTheme="minorHAnsi" w:cstheme="minorHAnsi"/>
        </w:rPr>
        <w:t xml:space="preserve">Members of the </w:t>
      </w:r>
      <w:proofErr w:type="spellStart"/>
      <w:proofErr w:type="gramStart"/>
      <w:r w:rsidRPr="00AF73C6">
        <w:rPr>
          <w:rFonts w:asciiTheme="minorHAnsi" w:hAnsiTheme="minorHAnsi" w:cstheme="minorHAnsi"/>
        </w:rPr>
        <w:t>The</w:t>
      </w:r>
      <w:proofErr w:type="spellEnd"/>
      <w:proofErr w:type="gramEnd"/>
      <w:r w:rsidRPr="00AF73C6">
        <w:rPr>
          <w:rFonts w:asciiTheme="minorHAnsi" w:hAnsiTheme="minorHAnsi" w:cstheme="minorHAnsi"/>
        </w:rPr>
        <w:t xml:space="preserve"> Swiss Systemic Lupus Erythematosus Cohort Study Group (SSCS)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461C05" w:rsidRPr="00AF73C6" w:rsidTr="002E2403">
        <w:tc>
          <w:tcPr>
            <w:tcW w:w="2410" w:type="dxa"/>
          </w:tcPr>
          <w:p w:rsidR="00461C05" w:rsidRPr="00AF73C6" w:rsidRDefault="00461C05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</w:rPr>
            </w:pPr>
            <w:r w:rsidRPr="00AF73C6">
              <w:rPr>
                <w:rFonts w:asciiTheme="minorHAnsi" w:hAnsiTheme="minorHAnsi" w:cstheme="minorHAnsi"/>
              </w:rPr>
              <w:t>Chizzolini Carlo</w:t>
            </w:r>
          </w:p>
        </w:tc>
        <w:tc>
          <w:tcPr>
            <w:tcW w:w="6652" w:type="dxa"/>
          </w:tcPr>
          <w:p w:rsidR="00461C05" w:rsidRPr="00AF73C6" w:rsidRDefault="00461C05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 xml:space="preserve">Division of Clinical </w:t>
            </w:r>
            <w:bookmarkStart w:id="0" w:name="_GoBack"/>
            <w:bookmarkEnd w:id="0"/>
            <w:r w:rsidRPr="00AF73C6">
              <w:rPr>
                <w:rFonts w:asciiTheme="minorHAnsi" w:hAnsiTheme="minorHAnsi" w:cstheme="minorHAnsi"/>
                <w:lang w:val="en-US"/>
              </w:rPr>
              <w:t>Immunology and Allergy, Department of Medicine, University Hospital and School of Medicine, Geneva, Switzerland.</w:t>
            </w:r>
          </w:p>
          <w:p w:rsidR="00461C05" w:rsidRPr="00AF73C6" w:rsidRDefault="00461C05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61C05" w:rsidRPr="00AF73C6" w:rsidTr="002E2403">
        <w:tc>
          <w:tcPr>
            <w:tcW w:w="2410" w:type="dxa"/>
          </w:tcPr>
          <w:p w:rsidR="00461C05" w:rsidRPr="00AF73C6" w:rsidRDefault="00461C05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>Comte Denis</w:t>
            </w:r>
          </w:p>
        </w:tc>
        <w:tc>
          <w:tcPr>
            <w:tcW w:w="6652" w:type="dxa"/>
          </w:tcPr>
          <w:p w:rsidR="00461C05" w:rsidRPr="00AF73C6" w:rsidRDefault="00461C05" w:rsidP="00461C05">
            <w:pPr>
              <w:spacing w:line="264" w:lineRule="auto"/>
              <w:rPr>
                <w:rFonts w:cstheme="minorHAnsi"/>
                <w:lang w:val="en-US"/>
              </w:rPr>
            </w:pPr>
            <w:r w:rsidRPr="00AF73C6">
              <w:rPr>
                <w:rFonts w:cstheme="minorHAnsi"/>
                <w:lang w:val="en-US"/>
              </w:rPr>
              <w:t xml:space="preserve">Service of Immunology and </w:t>
            </w:r>
            <w:proofErr w:type="spellStart"/>
            <w:r w:rsidRPr="00AF73C6">
              <w:rPr>
                <w:rFonts w:cstheme="minorHAnsi"/>
                <w:lang w:val="en-US"/>
              </w:rPr>
              <w:t>Allergology</w:t>
            </w:r>
            <w:proofErr w:type="spellEnd"/>
            <w:r w:rsidRPr="00AF73C6">
              <w:rPr>
                <w:rFonts w:cstheme="minorHAnsi"/>
                <w:lang w:val="en-US"/>
              </w:rPr>
              <w:t>, Department of Medicine, University Hospital Lausanne, Lausanne, Switzerland.</w:t>
            </w:r>
          </w:p>
          <w:p w:rsidR="00461C05" w:rsidRPr="00AF73C6" w:rsidRDefault="00461C05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F73C6" w:rsidRPr="00AF73C6" w:rsidTr="002E2403">
        <w:tc>
          <w:tcPr>
            <w:tcW w:w="2410" w:type="dxa"/>
          </w:tcPr>
          <w:p w:rsidR="00AF73C6" w:rsidRPr="00AF73C6" w:rsidRDefault="00AF73C6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>Dahdal Suzan</w:t>
            </w:r>
          </w:p>
        </w:tc>
        <w:tc>
          <w:tcPr>
            <w:tcW w:w="6652" w:type="dxa"/>
          </w:tcPr>
          <w:p w:rsidR="00AF73C6" w:rsidRPr="00AF73C6" w:rsidRDefault="00AF73C6" w:rsidP="00AF73C6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 xml:space="preserve">Department of Nephrology and Hypertension </w:t>
            </w:r>
            <w:proofErr w:type="spellStart"/>
            <w:r w:rsidRPr="00AF73C6">
              <w:rPr>
                <w:rFonts w:asciiTheme="minorHAnsi" w:hAnsiTheme="minorHAnsi" w:cstheme="minorHAnsi"/>
                <w:lang w:val="en-US"/>
              </w:rPr>
              <w:t>lnselspital</w:t>
            </w:r>
            <w:proofErr w:type="spellEnd"/>
            <w:r w:rsidRPr="00AF73C6">
              <w:rPr>
                <w:rFonts w:asciiTheme="minorHAnsi" w:hAnsiTheme="minorHAnsi" w:cstheme="minorHAnsi"/>
                <w:lang w:val="en-US"/>
              </w:rPr>
              <w:t>, University Hospital, Bern, Switzerland.</w:t>
            </w:r>
          </w:p>
          <w:p w:rsidR="00AF73C6" w:rsidRPr="00AF73C6" w:rsidRDefault="00AF73C6" w:rsidP="00461C05">
            <w:pPr>
              <w:spacing w:line="264" w:lineRule="auto"/>
              <w:rPr>
                <w:rFonts w:cstheme="minorHAnsi"/>
                <w:lang w:val="en-US"/>
              </w:rPr>
            </w:pPr>
          </w:p>
        </w:tc>
      </w:tr>
      <w:tr w:rsidR="00B34B08" w:rsidRPr="00AF73C6" w:rsidTr="002E2403">
        <w:tc>
          <w:tcPr>
            <w:tcW w:w="2410" w:type="dxa"/>
          </w:tcPr>
          <w:p w:rsidR="00B34B08" w:rsidRPr="00AF73C6" w:rsidRDefault="00B34B08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>Eisenberger Ute</w:t>
            </w:r>
          </w:p>
        </w:tc>
        <w:tc>
          <w:tcPr>
            <w:tcW w:w="6652" w:type="dxa"/>
          </w:tcPr>
          <w:p w:rsidR="00B34B08" w:rsidRPr="00AF73C6" w:rsidRDefault="00B34B08" w:rsidP="00B34B08">
            <w:pPr>
              <w:spacing w:line="264" w:lineRule="auto"/>
              <w:rPr>
                <w:rFonts w:cstheme="minorHAnsi"/>
                <w:lang w:val="en-US"/>
              </w:rPr>
            </w:pPr>
            <w:r w:rsidRPr="00AF73C6">
              <w:rPr>
                <w:rFonts w:cstheme="minorHAnsi"/>
                <w:lang w:val="en-US"/>
              </w:rPr>
              <w:t>Department of Nephrology, University Hospital Essen, Essen, Germany.</w:t>
            </w:r>
          </w:p>
          <w:p w:rsidR="002E2403" w:rsidRPr="00AF73C6" w:rsidRDefault="002E2403" w:rsidP="00B34B08">
            <w:pPr>
              <w:spacing w:line="264" w:lineRule="auto"/>
              <w:rPr>
                <w:rFonts w:cstheme="minorHAnsi"/>
                <w:lang w:val="en-US"/>
              </w:rPr>
            </w:pPr>
          </w:p>
        </w:tc>
      </w:tr>
      <w:tr w:rsidR="00461C05" w:rsidRPr="00AF73C6" w:rsidTr="002E2403">
        <w:tc>
          <w:tcPr>
            <w:tcW w:w="2410" w:type="dxa"/>
          </w:tcPr>
          <w:p w:rsidR="00461C05" w:rsidRPr="00AF73C6" w:rsidRDefault="00461C05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de-CH"/>
              </w:rPr>
              <w:t>Hauser Thomas</w:t>
            </w:r>
          </w:p>
        </w:tc>
        <w:tc>
          <w:tcPr>
            <w:tcW w:w="6652" w:type="dxa"/>
          </w:tcPr>
          <w:p w:rsidR="00461C05" w:rsidRPr="00AF73C6" w:rsidRDefault="00461C05" w:rsidP="00461C05">
            <w:pPr>
              <w:spacing w:line="264" w:lineRule="auto"/>
              <w:rPr>
                <w:rFonts w:cstheme="minorHAnsi"/>
              </w:rPr>
            </w:pPr>
            <w:r w:rsidRPr="00AF73C6">
              <w:rPr>
                <w:rFonts w:cstheme="minorHAnsi"/>
              </w:rPr>
              <w:t xml:space="preserve">IZZ Immunologie-Zentrum Zürich, Zürich, </w:t>
            </w:r>
            <w:proofErr w:type="spellStart"/>
            <w:r w:rsidRPr="00AF73C6">
              <w:rPr>
                <w:rFonts w:cstheme="minorHAnsi"/>
              </w:rPr>
              <w:t>Switzerland</w:t>
            </w:r>
            <w:proofErr w:type="spellEnd"/>
            <w:r w:rsidRPr="00AF73C6">
              <w:rPr>
                <w:rFonts w:cstheme="minorHAnsi"/>
              </w:rPr>
              <w:t>.</w:t>
            </w:r>
          </w:p>
          <w:p w:rsidR="00461C05" w:rsidRPr="00AF73C6" w:rsidRDefault="00461C05" w:rsidP="00461C05">
            <w:pPr>
              <w:spacing w:line="264" w:lineRule="auto"/>
              <w:rPr>
                <w:rFonts w:cstheme="minorHAnsi"/>
              </w:rPr>
            </w:pPr>
          </w:p>
        </w:tc>
      </w:tr>
      <w:tr w:rsidR="00461C05" w:rsidRPr="00AF73C6" w:rsidTr="002E2403">
        <w:tc>
          <w:tcPr>
            <w:tcW w:w="2410" w:type="dxa"/>
          </w:tcPr>
          <w:p w:rsidR="00461C05" w:rsidRPr="00AF73C6" w:rsidRDefault="00461C05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</w:rPr>
            </w:pPr>
            <w:r w:rsidRPr="00AF73C6">
              <w:rPr>
                <w:rFonts w:asciiTheme="minorHAnsi" w:hAnsiTheme="minorHAnsi" w:cstheme="minorHAnsi"/>
              </w:rPr>
              <w:t>Huynh-Do Uyen</w:t>
            </w:r>
          </w:p>
        </w:tc>
        <w:tc>
          <w:tcPr>
            <w:tcW w:w="6652" w:type="dxa"/>
          </w:tcPr>
          <w:p w:rsidR="00461C05" w:rsidRPr="00AF73C6" w:rsidRDefault="00461C05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 xml:space="preserve">Department of Nephrology and Hypertension </w:t>
            </w:r>
            <w:proofErr w:type="spellStart"/>
            <w:r w:rsidRPr="00AF73C6">
              <w:rPr>
                <w:rFonts w:asciiTheme="minorHAnsi" w:hAnsiTheme="minorHAnsi" w:cstheme="minorHAnsi"/>
                <w:lang w:val="en-US"/>
              </w:rPr>
              <w:t>lnselspital</w:t>
            </w:r>
            <w:proofErr w:type="spellEnd"/>
            <w:r w:rsidRPr="00AF73C6">
              <w:rPr>
                <w:rFonts w:asciiTheme="minorHAnsi" w:hAnsiTheme="minorHAnsi" w:cstheme="minorHAnsi"/>
                <w:lang w:val="en-US"/>
              </w:rPr>
              <w:t>, University Hospital, Bern, Switzerland.</w:t>
            </w:r>
          </w:p>
          <w:p w:rsidR="002E2403" w:rsidRPr="00AF73C6" w:rsidRDefault="002E2403" w:rsidP="00461C05">
            <w:pPr>
              <w:pStyle w:val="Rheumatology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B34B08" w:rsidRPr="00AF73C6" w:rsidTr="002E2403">
        <w:tc>
          <w:tcPr>
            <w:tcW w:w="2410" w:type="dxa"/>
          </w:tcPr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</w:rPr>
            </w:pPr>
            <w:r w:rsidRPr="00AF73C6">
              <w:rPr>
                <w:rFonts w:asciiTheme="minorHAnsi" w:hAnsiTheme="minorHAnsi" w:cstheme="minorHAnsi"/>
              </w:rPr>
              <w:t>Ribi Camillo</w:t>
            </w:r>
          </w:p>
        </w:tc>
        <w:tc>
          <w:tcPr>
            <w:tcW w:w="6652" w:type="dxa"/>
          </w:tcPr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>Division of Clinical Immunology and Allergy, University Hospital Lausanne, Lausanne, Switzerland.</w:t>
            </w:r>
          </w:p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34B08" w:rsidRPr="00AF73C6" w:rsidTr="002E2403">
        <w:tc>
          <w:tcPr>
            <w:tcW w:w="2410" w:type="dxa"/>
          </w:tcPr>
          <w:p w:rsidR="00B34B08" w:rsidRPr="00AF73C6" w:rsidRDefault="00B34B08" w:rsidP="00B34B08">
            <w:pPr>
              <w:pStyle w:val="Rheumatology"/>
              <w:tabs>
                <w:tab w:val="left" w:pos="1083"/>
              </w:tabs>
              <w:spacing w:line="264" w:lineRule="auto"/>
              <w:rPr>
                <w:rFonts w:asciiTheme="minorHAnsi" w:hAnsiTheme="minorHAnsi" w:cstheme="minorHAnsi"/>
              </w:rPr>
            </w:pPr>
            <w:r w:rsidRPr="00AF73C6">
              <w:rPr>
                <w:rFonts w:asciiTheme="minorHAnsi" w:hAnsiTheme="minorHAnsi" w:cstheme="minorHAnsi"/>
              </w:rPr>
              <w:t>Roux-Lombard Pascale</w:t>
            </w:r>
          </w:p>
        </w:tc>
        <w:tc>
          <w:tcPr>
            <w:tcW w:w="6652" w:type="dxa"/>
          </w:tcPr>
          <w:p w:rsidR="00B34B08" w:rsidRPr="00AF73C6" w:rsidRDefault="00B34B08" w:rsidP="00B34B08">
            <w:pPr>
              <w:spacing w:line="264" w:lineRule="auto"/>
              <w:rPr>
                <w:rFonts w:cstheme="minorHAnsi"/>
                <w:lang w:val="en-US"/>
              </w:rPr>
            </w:pPr>
            <w:r w:rsidRPr="00AF73C6">
              <w:rPr>
                <w:rFonts w:cstheme="minorHAnsi"/>
                <w:lang w:val="en-US"/>
              </w:rPr>
              <w:t>Department of Immunology and Allergy, Gen</w:t>
            </w:r>
            <w:r w:rsidR="002E2403" w:rsidRPr="00AF73C6">
              <w:rPr>
                <w:rFonts w:cstheme="minorHAnsi"/>
                <w:lang w:val="en-US"/>
              </w:rPr>
              <w:t xml:space="preserve">eva University Hospital, Geneva, Switzerland. </w:t>
            </w:r>
          </w:p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34B08" w:rsidRPr="00AF73C6" w:rsidTr="002E2403">
        <w:tc>
          <w:tcPr>
            <w:tcW w:w="2410" w:type="dxa"/>
          </w:tcPr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F73C6">
              <w:rPr>
                <w:rFonts w:asciiTheme="minorHAnsi" w:hAnsiTheme="minorHAnsi" w:cstheme="minorHAnsi"/>
                <w:lang w:val="en-US"/>
              </w:rPr>
              <w:t>Rubbert</w:t>
            </w:r>
            <w:proofErr w:type="spellEnd"/>
            <w:r w:rsidRPr="00AF73C6">
              <w:rPr>
                <w:rFonts w:asciiTheme="minorHAnsi" w:hAnsiTheme="minorHAnsi" w:cstheme="minorHAnsi"/>
                <w:lang w:val="en-US"/>
              </w:rPr>
              <w:t>-Roth Andrea</w:t>
            </w:r>
          </w:p>
        </w:tc>
        <w:tc>
          <w:tcPr>
            <w:tcW w:w="6652" w:type="dxa"/>
          </w:tcPr>
          <w:p w:rsidR="00B34B08" w:rsidRPr="00AF73C6" w:rsidRDefault="00B34B08" w:rsidP="00B34B08">
            <w:pPr>
              <w:spacing w:line="264" w:lineRule="auto"/>
              <w:rPr>
                <w:rFonts w:cstheme="minorHAnsi"/>
                <w:lang w:val="en-US"/>
              </w:rPr>
            </w:pPr>
            <w:r w:rsidRPr="00AF73C6">
              <w:rPr>
                <w:rFonts w:cstheme="minorHAnsi"/>
                <w:lang w:val="en-US"/>
              </w:rPr>
              <w:t xml:space="preserve">Department of Dermatology, Cantonal Hospital St, </w:t>
            </w:r>
            <w:proofErr w:type="spellStart"/>
            <w:r w:rsidRPr="00AF73C6">
              <w:rPr>
                <w:rFonts w:cstheme="minorHAnsi"/>
                <w:lang w:val="en-US"/>
              </w:rPr>
              <w:t>Gallen</w:t>
            </w:r>
            <w:proofErr w:type="spellEnd"/>
            <w:r w:rsidRPr="00AF73C6">
              <w:rPr>
                <w:rFonts w:cstheme="minorHAnsi"/>
                <w:lang w:val="en-US"/>
              </w:rPr>
              <w:t xml:space="preserve"> St, </w:t>
            </w:r>
            <w:proofErr w:type="spellStart"/>
            <w:r w:rsidRPr="00AF73C6">
              <w:rPr>
                <w:rFonts w:cstheme="minorHAnsi"/>
                <w:lang w:val="en-US"/>
              </w:rPr>
              <w:t>Gallen</w:t>
            </w:r>
            <w:proofErr w:type="spellEnd"/>
            <w:r w:rsidRPr="00AF73C6">
              <w:rPr>
                <w:rFonts w:cstheme="minorHAnsi"/>
                <w:lang w:val="en-US"/>
              </w:rPr>
              <w:t xml:space="preserve"> Switzerland.</w:t>
            </w:r>
          </w:p>
          <w:p w:rsidR="00B34B08" w:rsidRPr="00AF73C6" w:rsidRDefault="00B34B08" w:rsidP="00B34B08">
            <w:pPr>
              <w:spacing w:line="264" w:lineRule="auto"/>
              <w:rPr>
                <w:rFonts w:cstheme="minorHAnsi"/>
                <w:lang w:val="en-US"/>
              </w:rPr>
            </w:pPr>
          </w:p>
        </w:tc>
      </w:tr>
      <w:tr w:rsidR="00B34B08" w:rsidRPr="00AF73C6" w:rsidTr="002E2403">
        <w:tc>
          <w:tcPr>
            <w:tcW w:w="2410" w:type="dxa"/>
          </w:tcPr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>Steiner Urs</w:t>
            </w:r>
          </w:p>
        </w:tc>
        <w:tc>
          <w:tcPr>
            <w:tcW w:w="6652" w:type="dxa"/>
          </w:tcPr>
          <w:p w:rsidR="00B34B08" w:rsidRPr="00AF73C6" w:rsidRDefault="00B34B08" w:rsidP="00B34B08">
            <w:pPr>
              <w:spacing w:line="264" w:lineRule="auto"/>
              <w:rPr>
                <w:rFonts w:cstheme="minorHAnsi"/>
                <w:lang w:val="en-US"/>
              </w:rPr>
            </w:pPr>
            <w:r w:rsidRPr="00AF73C6">
              <w:rPr>
                <w:rFonts w:cstheme="minorHAnsi"/>
                <w:lang w:val="en-US"/>
              </w:rPr>
              <w:t>Department of Immunology, University Hospital of Zurich, Zurich, Switzerland.</w:t>
            </w:r>
          </w:p>
          <w:p w:rsidR="002E2403" w:rsidRPr="00AF73C6" w:rsidRDefault="002E2403" w:rsidP="00B34B08">
            <w:pPr>
              <w:spacing w:line="264" w:lineRule="auto"/>
              <w:rPr>
                <w:rFonts w:cstheme="minorHAnsi"/>
                <w:lang w:val="en-US"/>
              </w:rPr>
            </w:pPr>
          </w:p>
        </w:tc>
      </w:tr>
      <w:tr w:rsidR="00B34B08" w:rsidRPr="00AF73C6" w:rsidTr="002E2403">
        <w:tc>
          <w:tcPr>
            <w:tcW w:w="2410" w:type="dxa"/>
          </w:tcPr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</w:rPr>
            </w:pPr>
            <w:r w:rsidRPr="00AF73C6">
              <w:rPr>
                <w:rFonts w:asciiTheme="minorHAnsi" w:hAnsiTheme="minorHAnsi" w:cstheme="minorHAnsi"/>
              </w:rPr>
              <w:t>Trendelenburg Marten</w:t>
            </w:r>
          </w:p>
        </w:tc>
        <w:tc>
          <w:tcPr>
            <w:tcW w:w="6652" w:type="dxa"/>
          </w:tcPr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</w:rPr>
            </w:pPr>
            <w:r w:rsidRPr="00AF73C6">
              <w:rPr>
                <w:rFonts w:asciiTheme="minorHAnsi" w:hAnsiTheme="minorHAnsi" w:cstheme="minorHAnsi"/>
              </w:rPr>
              <w:t>Division of Internal Medicine and Clinical Immunology Laboratory, Department of Biomedicine, University Hospital Basel, Basel, Switzerland.</w:t>
            </w:r>
          </w:p>
          <w:p w:rsidR="002E2403" w:rsidRPr="00AF73C6" w:rsidRDefault="002E2403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B34B08" w:rsidRPr="00AF73C6" w:rsidTr="002E2403">
        <w:tc>
          <w:tcPr>
            <w:tcW w:w="2410" w:type="dxa"/>
          </w:tcPr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</w:rPr>
              <w:t>von Kempis Johannes</w:t>
            </w:r>
          </w:p>
        </w:tc>
        <w:tc>
          <w:tcPr>
            <w:tcW w:w="6652" w:type="dxa"/>
          </w:tcPr>
          <w:p w:rsidR="00B34B08" w:rsidRPr="00AF73C6" w:rsidRDefault="00B34B08" w:rsidP="00B34B08">
            <w:pPr>
              <w:pStyle w:val="Rheumatology"/>
              <w:spacing w:line="264" w:lineRule="auto"/>
              <w:rPr>
                <w:rFonts w:asciiTheme="minorHAnsi" w:hAnsiTheme="minorHAnsi" w:cstheme="minorHAnsi"/>
                <w:lang w:val="en-US"/>
              </w:rPr>
            </w:pPr>
            <w:r w:rsidRPr="00AF73C6">
              <w:rPr>
                <w:rFonts w:asciiTheme="minorHAnsi" w:hAnsiTheme="minorHAnsi" w:cstheme="minorHAnsi"/>
                <w:lang w:val="en-US"/>
              </w:rPr>
              <w:t xml:space="preserve">Division of Rheumatology and Immunology, Department of Internal Medicine, </w:t>
            </w:r>
            <w:proofErr w:type="spellStart"/>
            <w:r w:rsidRPr="00AF73C6">
              <w:rPr>
                <w:rFonts w:asciiTheme="minorHAnsi" w:hAnsiTheme="minorHAnsi" w:cstheme="minorHAnsi"/>
                <w:lang w:val="en-US"/>
              </w:rPr>
              <w:t>Kantonsspital</w:t>
            </w:r>
            <w:proofErr w:type="spellEnd"/>
            <w:r w:rsidRPr="00AF73C6">
              <w:rPr>
                <w:rFonts w:asciiTheme="minorHAnsi" w:hAnsiTheme="minorHAnsi" w:cstheme="minorHAnsi"/>
                <w:lang w:val="en-US"/>
              </w:rPr>
              <w:t xml:space="preserve"> St </w:t>
            </w:r>
            <w:proofErr w:type="spellStart"/>
            <w:r w:rsidRPr="00AF73C6">
              <w:rPr>
                <w:rFonts w:asciiTheme="minorHAnsi" w:hAnsiTheme="minorHAnsi" w:cstheme="minorHAnsi"/>
                <w:lang w:val="en-US"/>
              </w:rPr>
              <w:t>Gallen</w:t>
            </w:r>
            <w:proofErr w:type="spellEnd"/>
            <w:r w:rsidRPr="00AF73C6">
              <w:rPr>
                <w:rFonts w:asciiTheme="minorHAnsi" w:hAnsiTheme="minorHAnsi" w:cstheme="minorHAnsi"/>
                <w:lang w:val="en-US"/>
              </w:rPr>
              <w:t xml:space="preserve">, St </w:t>
            </w:r>
            <w:proofErr w:type="spellStart"/>
            <w:r w:rsidRPr="00AF73C6">
              <w:rPr>
                <w:rFonts w:asciiTheme="minorHAnsi" w:hAnsiTheme="minorHAnsi" w:cstheme="minorHAnsi"/>
                <w:lang w:val="en-US"/>
              </w:rPr>
              <w:t>Gallen</w:t>
            </w:r>
            <w:proofErr w:type="spellEnd"/>
            <w:r w:rsidRPr="00AF73C6">
              <w:rPr>
                <w:rFonts w:asciiTheme="minorHAnsi" w:hAnsiTheme="minorHAnsi" w:cstheme="minorHAnsi"/>
                <w:lang w:val="en-US"/>
              </w:rPr>
              <w:t>, Switzerland.</w:t>
            </w:r>
          </w:p>
          <w:p w:rsidR="00B34B08" w:rsidRPr="00AF73C6" w:rsidRDefault="00B34B08" w:rsidP="00B34B08">
            <w:pPr>
              <w:spacing w:line="264" w:lineRule="auto"/>
              <w:rPr>
                <w:rFonts w:cstheme="minorHAnsi"/>
                <w:lang w:val="en-US"/>
              </w:rPr>
            </w:pPr>
          </w:p>
        </w:tc>
      </w:tr>
    </w:tbl>
    <w:p w:rsidR="009E29CE" w:rsidRPr="00AF73C6" w:rsidRDefault="009E29CE" w:rsidP="00CC1210">
      <w:pPr>
        <w:pStyle w:val="Rheumatology"/>
        <w:spacing w:line="480" w:lineRule="auto"/>
        <w:rPr>
          <w:rFonts w:asciiTheme="minorHAnsi" w:hAnsiTheme="minorHAnsi" w:cstheme="minorHAnsi"/>
          <w:lang w:val="en-US"/>
        </w:rPr>
      </w:pPr>
    </w:p>
    <w:p w:rsidR="00B818B4" w:rsidRPr="00AF73C6" w:rsidRDefault="00B818B4" w:rsidP="00CC1210">
      <w:pPr>
        <w:pStyle w:val="Rheumatology"/>
        <w:spacing w:line="480" w:lineRule="auto"/>
        <w:rPr>
          <w:rFonts w:asciiTheme="minorHAnsi" w:hAnsiTheme="minorHAnsi" w:cstheme="minorHAnsi"/>
          <w:lang w:val="it-IT"/>
        </w:rPr>
      </w:pPr>
      <w:proofErr w:type="spellStart"/>
      <w:r w:rsidRPr="00AF73C6">
        <w:rPr>
          <w:rFonts w:asciiTheme="minorHAnsi" w:hAnsiTheme="minorHAnsi" w:cstheme="minorHAnsi"/>
          <w:lang w:val="it-IT"/>
        </w:rPr>
        <w:t>Nominated</w:t>
      </w:r>
      <w:proofErr w:type="spellEnd"/>
      <w:r w:rsidRPr="00AF73C6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AF73C6">
        <w:rPr>
          <w:rFonts w:asciiTheme="minorHAnsi" w:hAnsiTheme="minorHAnsi" w:cstheme="minorHAnsi"/>
          <w:lang w:val="it-IT"/>
        </w:rPr>
        <w:t>consortia</w:t>
      </w:r>
      <w:proofErr w:type="spellEnd"/>
      <w:r w:rsidRPr="00AF73C6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AF73C6">
        <w:rPr>
          <w:rFonts w:asciiTheme="minorHAnsi" w:hAnsiTheme="minorHAnsi" w:cstheme="minorHAnsi"/>
          <w:lang w:val="it-IT"/>
        </w:rPr>
        <w:t>representative</w:t>
      </w:r>
      <w:proofErr w:type="spellEnd"/>
      <w:r w:rsidRPr="00AF73C6">
        <w:rPr>
          <w:rFonts w:asciiTheme="minorHAnsi" w:hAnsiTheme="minorHAnsi" w:cstheme="minorHAnsi"/>
          <w:lang w:val="it-IT"/>
        </w:rPr>
        <w:t xml:space="preserve">: </w:t>
      </w:r>
      <w:proofErr w:type="spellStart"/>
      <w:r w:rsidRPr="00AF73C6">
        <w:rPr>
          <w:rFonts w:asciiTheme="minorHAnsi" w:hAnsiTheme="minorHAnsi" w:cstheme="minorHAnsi"/>
          <w:lang w:val="it-IT"/>
        </w:rPr>
        <w:t>Trendelenburg</w:t>
      </w:r>
      <w:proofErr w:type="spellEnd"/>
      <w:r w:rsidRPr="00AF73C6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AF73C6">
        <w:rPr>
          <w:rFonts w:asciiTheme="minorHAnsi" w:hAnsiTheme="minorHAnsi" w:cstheme="minorHAnsi"/>
          <w:lang w:val="it-IT"/>
        </w:rPr>
        <w:t>Marten</w:t>
      </w:r>
      <w:proofErr w:type="spellEnd"/>
      <w:r w:rsidRPr="00AF73C6">
        <w:rPr>
          <w:rFonts w:asciiTheme="minorHAnsi" w:hAnsiTheme="minorHAnsi" w:cstheme="minorHAnsi"/>
          <w:lang w:val="it-IT"/>
        </w:rPr>
        <w:t xml:space="preserve">, </w:t>
      </w:r>
      <w:hyperlink r:id="rId4" w:history="1">
        <w:r w:rsidRPr="00AF73C6">
          <w:rPr>
            <w:rStyle w:val="Hyperlink"/>
            <w:rFonts w:asciiTheme="minorHAnsi" w:hAnsiTheme="minorHAnsi" w:cstheme="minorHAnsi"/>
            <w:lang w:val="it-IT"/>
          </w:rPr>
          <w:t>marten.trendelenburg@usb.ch</w:t>
        </w:r>
      </w:hyperlink>
      <w:r w:rsidRPr="00AF73C6">
        <w:rPr>
          <w:rFonts w:asciiTheme="minorHAnsi" w:hAnsiTheme="minorHAnsi" w:cstheme="minorHAnsi"/>
          <w:lang w:val="it-IT"/>
        </w:rPr>
        <w:t xml:space="preserve"> </w:t>
      </w:r>
    </w:p>
    <w:p w:rsidR="00B818B4" w:rsidRPr="00AF73C6" w:rsidRDefault="00B818B4" w:rsidP="00CC1210">
      <w:pPr>
        <w:pStyle w:val="Rheumatology"/>
        <w:spacing w:line="480" w:lineRule="auto"/>
        <w:rPr>
          <w:rFonts w:asciiTheme="minorHAnsi" w:hAnsiTheme="minorHAnsi" w:cstheme="minorHAnsi"/>
          <w:lang w:val="it-IT"/>
        </w:rPr>
      </w:pPr>
    </w:p>
    <w:sectPr w:rsidR="00B818B4" w:rsidRPr="00AF73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CE"/>
    <w:rsid w:val="00244DC9"/>
    <w:rsid w:val="002E2403"/>
    <w:rsid w:val="003D7B18"/>
    <w:rsid w:val="00461C05"/>
    <w:rsid w:val="007C3C5B"/>
    <w:rsid w:val="007E560F"/>
    <w:rsid w:val="00827F19"/>
    <w:rsid w:val="009E29CE"/>
    <w:rsid w:val="00AE46D0"/>
    <w:rsid w:val="00AF73C6"/>
    <w:rsid w:val="00B34B08"/>
    <w:rsid w:val="00B818B4"/>
    <w:rsid w:val="00C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BCBD7"/>
  <w15:chartTrackingRefBased/>
  <w15:docId w15:val="{10C510D8-43E6-4E5B-8B9A-B8314D9F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heumatologyZchn">
    <w:name w:val="Rheumatology Zchn"/>
    <w:basedOn w:val="Absatz-Standardschriftart"/>
    <w:link w:val="Rheumatology"/>
    <w:locked/>
    <w:rsid w:val="009E29CE"/>
    <w:rPr>
      <w:rFonts w:ascii="Times New Roman" w:eastAsia="Arial Unicode MS" w:hAnsi="Times New Roman" w:cs="Times New Roman"/>
      <w:lang w:val="en-GB"/>
    </w:rPr>
  </w:style>
  <w:style w:type="paragraph" w:customStyle="1" w:styleId="Rheumatology">
    <w:name w:val="Rheumatology"/>
    <w:basedOn w:val="KeinLeerraum"/>
    <w:link w:val="RheumatologyZchn"/>
    <w:qFormat/>
    <w:rsid w:val="009E29CE"/>
    <w:pPr>
      <w:spacing w:line="360" w:lineRule="auto"/>
    </w:pPr>
    <w:rPr>
      <w:rFonts w:ascii="Times New Roman" w:eastAsia="Arial Unicode MS" w:hAnsi="Times New Roman" w:cs="Times New Roman"/>
      <w:lang w:val="en-GB"/>
    </w:rPr>
  </w:style>
  <w:style w:type="paragraph" w:styleId="KeinLeerraum">
    <w:name w:val="No Spacing"/>
    <w:uiPriority w:val="1"/>
    <w:qFormat/>
    <w:rsid w:val="009E29C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C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81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en.trendelenburg@usb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Dahdal, Suzan</dc:creator>
  <cp:keywords/>
  <dc:description/>
  <cp:lastModifiedBy>Dahdal, Suzan</cp:lastModifiedBy>
  <cp:revision>2</cp:revision>
  <dcterms:created xsi:type="dcterms:W3CDTF">2021-12-02T20:05:00Z</dcterms:created>
  <dcterms:modified xsi:type="dcterms:W3CDTF">2021-12-02T20:05:00Z</dcterms:modified>
</cp:coreProperties>
</file>