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1564A" w14:textId="77777777" w:rsidR="00D04B32" w:rsidRPr="00D370B4" w:rsidRDefault="00D04B32" w:rsidP="00D04B32">
      <w:pPr>
        <w:pStyle w:val="Caption"/>
        <w:keepNext/>
      </w:pPr>
      <w:r w:rsidRPr="00D370B4">
        <w:t xml:space="preserve">Table </w:t>
      </w:r>
      <w:r w:rsidRPr="00D370B4">
        <w:fldChar w:fldCharType="begin"/>
      </w:r>
      <w:r w:rsidRPr="00D370B4">
        <w:instrText xml:space="preserve"> SEQ Table \* ARABIC </w:instrText>
      </w:r>
      <w:r w:rsidRPr="00D370B4">
        <w:fldChar w:fldCharType="separate"/>
      </w:r>
      <w:r w:rsidRPr="00D370B4">
        <w:rPr>
          <w:noProof/>
        </w:rPr>
        <w:t>1</w:t>
      </w:r>
      <w:r w:rsidRPr="00D370B4">
        <w:fldChar w:fldCharType="end"/>
      </w:r>
      <w:r w:rsidRPr="00D370B4">
        <w:t xml:space="preserve"> - Demographics and clinical characteristics of participants. HC, PD-FOG and PD+FOG. Significant differences (p &lt; 0.05) are shown in bold. (a) Gender distribution was assessed with Chi-square test of independence. (b) p-values of one-way ANOVA. (c) p-value of </w:t>
      </w:r>
      <w:r>
        <w:t>independent</w:t>
      </w:r>
      <w:r w:rsidRPr="00D370B4">
        <w:t xml:space="preserve"> t-tests.</w:t>
      </w:r>
      <w:r w:rsidRPr="00557DF9">
        <w:t xml:space="preserve"> (</w:t>
      </w:r>
      <w:r>
        <w:t>d</w:t>
      </w:r>
      <w:r w:rsidRPr="00557DF9">
        <w:t xml:space="preserve">) p-value of </w:t>
      </w:r>
      <w:r w:rsidRPr="00F50F6F">
        <w:t>Mann-Whitney U</w:t>
      </w:r>
      <w:r>
        <w:t xml:space="preserve"> test</w:t>
      </w:r>
      <w:r w:rsidRPr="00557DF9">
        <w:t>.</w:t>
      </w:r>
    </w:p>
    <w:tbl>
      <w:tblPr>
        <w:tblStyle w:val="GridTable1Light"/>
        <w:tblW w:w="835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1"/>
        <w:gridCol w:w="1672"/>
        <w:gridCol w:w="1671"/>
        <w:gridCol w:w="1672"/>
        <w:gridCol w:w="1672"/>
      </w:tblGrid>
      <w:tr w:rsidR="00D04B32" w:rsidRPr="00D370B4" w14:paraId="2A0E11B6" w14:textId="77777777" w:rsidTr="00BD5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single" w:sz="4" w:space="0" w:color="auto"/>
              <w:bottom w:val="nil"/>
            </w:tcBorders>
          </w:tcPr>
          <w:p w14:paraId="45982E33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single" w:sz="4" w:space="0" w:color="auto"/>
              <w:bottom w:val="nil"/>
            </w:tcBorders>
          </w:tcPr>
          <w:p w14:paraId="7A3121C8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HC (n=17)</w:t>
            </w:r>
          </w:p>
        </w:tc>
        <w:tc>
          <w:tcPr>
            <w:tcW w:w="1671" w:type="dxa"/>
            <w:tcBorders>
              <w:top w:val="single" w:sz="4" w:space="0" w:color="auto"/>
              <w:bottom w:val="nil"/>
            </w:tcBorders>
          </w:tcPr>
          <w:p w14:paraId="49E9EBE5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PD-FOG (n=14)</w:t>
            </w:r>
          </w:p>
        </w:tc>
        <w:tc>
          <w:tcPr>
            <w:tcW w:w="1672" w:type="dxa"/>
            <w:tcBorders>
              <w:top w:val="single" w:sz="4" w:space="0" w:color="auto"/>
              <w:bottom w:val="nil"/>
            </w:tcBorders>
          </w:tcPr>
          <w:p w14:paraId="2E0B7BF2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PD+FOG (n=15)</w:t>
            </w:r>
          </w:p>
        </w:tc>
        <w:tc>
          <w:tcPr>
            <w:tcW w:w="1672" w:type="dxa"/>
            <w:tcBorders>
              <w:top w:val="single" w:sz="4" w:space="0" w:color="auto"/>
              <w:bottom w:val="nil"/>
            </w:tcBorders>
          </w:tcPr>
          <w:p w14:paraId="099EBEE5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p-value</w:t>
            </w:r>
          </w:p>
        </w:tc>
      </w:tr>
      <w:tr w:rsidR="00D04B32" w:rsidRPr="00D370B4" w14:paraId="371159F7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single" w:sz="8" w:space="0" w:color="auto"/>
              <w:bottom w:val="nil"/>
            </w:tcBorders>
          </w:tcPr>
          <w:p w14:paraId="78CA47A2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Gender (M/F)</w:t>
            </w:r>
          </w:p>
        </w:tc>
        <w:tc>
          <w:tcPr>
            <w:tcW w:w="1672" w:type="dxa"/>
            <w:tcBorders>
              <w:top w:val="single" w:sz="8" w:space="0" w:color="auto"/>
              <w:bottom w:val="nil"/>
            </w:tcBorders>
          </w:tcPr>
          <w:p w14:paraId="032B0DD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10/7</w:t>
            </w:r>
          </w:p>
        </w:tc>
        <w:tc>
          <w:tcPr>
            <w:tcW w:w="1671" w:type="dxa"/>
            <w:tcBorders>
              <w:top w:val="single" w:sz="8" w:space="0" w:color="auto"/>
              <w:bottom w:val="nil"/>
            </w:tcBorders>
          </w:tcPr>
          <w:p w14:paraId="25BF7C1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9/5</w:t>
            </w:r>
          </w:p>
        </w:tc>
        <w:tc>
          <w:tcPr>
            <w:tcW w:w="1672" w:type="dxa"/>
            <w:tcBorders>
              <w:top w:val="single" w:sz="8" w:space="0" w:color="auto"/>
              <w:bottom w:val="nil"/>
            </w:tcBorders>
          </w:tcPr>
          <w:p w14:paraId="3E07C5D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8/7</w:t>
            </w:r>
          </w:p>
        </w:tc>
        <w:tc>
          <w:tcPr>
            <w:tcW w:w="1672" w:type="dxa"/>
            <w:tcBorders>
              <w:top w:val="single" w:sz="8" w:space="0" w:color="auto"/>
              <w:bottom w:val="nil"/>
            </w:tcBorders>
          </w:tcPr>
          <w:p w14:paraId="4B3E7B6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0.836</w:t>
            </w:r>
            <w:r w:rsidRPr="00D370B4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D04B32" w:rsidRPr="00D370B4" w14:paraId="5A2DB01A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2FB52502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Age (y)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auto"/>
          </w:tcPr>
          <w:p w14:paraId="5359941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72.44(8.28)</w:t>
            </w: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2E942D4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65.64(9.00)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059A93C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70.67(7.59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623101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0.083</w:t>
            </w:r>
            <w:r w:rsidRPr="00D370B4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D04B32" w:rsidRPr="00D370B4" w14:paraId="311F1A07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25C9BC8C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Height (m)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auto"/>
          </w:tcPr>
          <w:p w14:paraId="47531E4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1.71(0.10)</w:t>
            </w: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5ABE48D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1.72(0.10)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0FD23E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1.67(0.09)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1A57B09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0.420</w:t>
            </w:r>
            <w:r w:rsidRPr="00D370B4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D04B32" w:rsidRPr="00D370B4" w14:paraId="7EA55D00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113651B7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Weight (kg)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auto"/>
          </w:tcPr>
          <w:p w14:paraId="6BE9A4C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80.12(13.58)</w:t>
            </w: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7D637B8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81.87(17.02)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C87A37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74.98(17.47)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A9704F1" w14:textId="77777777" w:rsidR="00D04B32" w:rsidRPr="000D748B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0.483</w:t>
            </w:r>
            <w:r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D04B32" w:rsidRPr="00D370B4" w14:paraId="29E15618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28EDC5D5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H&amp;Y stage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44CB478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45840D5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1.85(0.55)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7601844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2.80(0.41)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333C42F4" w14:textId="77777777" w:rsidR="00D04B32" w:rsidRPr="003418B8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</w:rPr>
            </w:pPr>
            <w:r w:rsidRPr="003418B8">
              <w:rPr>
                <w:b/>
                <w:bCs/>
                <w:sz w:val="20"/>
                <w:szCs w:val="20"/>
              </w:rPr>
              <w:t>&lt;0.001</w:t>
            </w:r>
            <w:r>
              <w:rPr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  <w:tr w:rsidR="00D04B32" w:rsidRPr="00D370B4" w14:paraId="4CD0AA9A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44B0AD30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48F0D57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5A39231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24.93(9.82)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5D034D4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41.13(9.79)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2B820D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</w:rPr>
            </w:pPr>
            <w:r w:rsidRPr="00D370B4">
              <w:rPr>
                <w:b/>
                <w:bCs/>
                <w:sz w:val="20"/>
                <w:szCs w:val="20"/>
              </w:rPr>
              <w:t>&lt;0.001</w:t>
            </w:r>
            <w:r>
              <w:rPr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</w:tr>
      <w:tr w:rsidR="00D04B32" w:rsidRPr="00D370B4" w14:paraId="5B2433D5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7C2DAF42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NFOG-Q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7FA9649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2085118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BFE610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21.35(5.42)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58DE16F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599D233C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16E5695E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MOCA</w:t>
            </w:r>
          </w:p>
        </w:tc>
        <w:tc>
          <w:tcPr>
            <w:tcW w:w="1672" w:type="dxa"/>
            <w:tcBorders>
              <w:top w:val="nil"/>
              <w:bottom w:val="nil"/>
            </w:tcBorders>
            <w:shd w:val="clear" w:color="auto" w:fill="auto"/>
          </w:tcPr>
          <w:p w14:paraId="7A07FFB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26.59(2.81)</w:t>
            </w:r>
          </w:p>
        </w:tc>
        <w:tc>
          <w:tcPr>
            <w:tcW w:w="1671" w:type="dxa"/>
            <w:tcBorders>
              <w:top w:val="nil"/>
              <w:bottom w:val="nil"/>
            </w:tcBorders>
            <w:shd w:val="clear" w:color="auto" w:fill="auto"/>
          </w:tcPr>
          <w:p w14:paraId="1FE9A45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27.00(2.80)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615157B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27.00(2.33)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089F12B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0.880</w:t>
            </w:r>
            <w:r w:rsidRPr="00D370B4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D04B32" w:rsidRPr="00D370B4" w14:paraId="1E276BAA" w14:textId="77777777" w:rsidTr="00BD53F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C5D9633" w14:textId="77777777" w:rsidR="00D04B32" w:rsidRPr="00D370B4" w:rsidRDefault="00D04B32" w:rsidP="00BD53FA">
            <w:pPr>
              <w:jc w:val="both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Mini-BEST</w:t>
            </w:r>
          </w:p>
        </w:tc>
        <w:tc>
          <w:tcPr>
            <w:tcW w:w="167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5827D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26.40(2.13)</w:t>
            </w:r>
          </w:p>
        </w:tc>
        <w:tc>
          <w:tcPr>
            <w:tcW w:w="167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9FCA8E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22.33(4.01)</w:t>
            </w:r>
          </w:p>
        </w:tc>
        <w:tc>
          <w:tcPr>
            <w:tcW w:w="1672" w:type="dxa"/>
            <w:tcBorders>
              <w:top w:val="nil"/>
              <w:bottom w:val="single" w:sz="4" w:space="0" w:color="auto"/>
            </w:tcBorders>
          </w:tcPr>
          <w:p w14:paraId="5CE7E12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17.73(5.43)</w:t>
            </w:r>
          </w:p>
        </w:tc>
        <w:tc>
          <w:tcPr>
            <w:tcW w:w="1672" w:type="dxa"/>
            <w:tcBorders>
              <w:top w:val="nil"/>
              <w:bottom w:val="single" w:sz="4" w:space="0" w:color="auto"/>
            </w:tcBorders>
          </w:tcPr>
          <w:p w14:paraId="46B4B8E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</w:rPr>
            </w:pPr>
            <w:r w:rsidRPr="00D370B4">
              <w:rPr>
                <w:b/>
                <w:bCs/>
                <w:sz w:val="20"/>
                <w:szCs w:val="20"/>
              </w:rPr>
              <w:t>&lt;0.001</w:t>
            </w:r>
            <w:r w:rsidRPr="00D370B4">
              <w:rPr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</w:tbl>
    <w:p w14:paraId="03AAABE5" w14:textId="77777777" w:rsidR="0038214D" w:rsidRDefault="0038214D"/>
    <w:p w14:paraId="39D98F01" w14:textId="77777777" w:rsidR="00D04B32" w:rsidRPr="00F847C1" w:rsidRDefault="00D04B32" w:rsidP="00D04B32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40FFE54B">
        <w:rPr>
          <w:noProof/>
        </w:rPr>
        <w:t>2</w:t>
      </w:r>
      <w:r>
        <w:fldChar w:fldCharType="end"/>
      </w:r>
      <w:r>
        <w:t xml:space="preserve"> – Turning characteristics (mean and SD/</w:t>
      </w:r>
      <w:r w:rsidRPr="40FFE54B">
        <w:rPr>
          <w:color w:val="FF0000"/>
        </w:rPr>
        <w:t xml:space="preserve">SEM in red) </w:t>
      </w:r>
      <w:r>
        <w:t xml:space="preserve">in HC, PD-FOG and PD-FOG. Results of the one-way ANOVA and one-way ANCOVA (covariate shown in the left column). Significant main effects (p &lt; 0.05) are shown in bold. Significant post-hoc comparisons with Bonferroni corrections are shown in superscript: (1) Significantly different to HC, (2) Significantly different to PD-FOG, (3) Significantly different to PD+FOG. </w:t>
      </w:r>
    </w:p>
    <w:tbl>
      <w:tblPr>
        <w:tblStyle w:val="GridTable1Light"/>
        <w:tblW w:w="5731" w:type="pct"/>
        <w:tblInd w:w="-85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994"/>
        <w:gridCol w:w="994"/>
        <w:gridCol w:w="992"/>
        <w:gridCol w:w="992"/>
        <w:gridCol w:w="991"/>
        <w:gridCol w:w="989"/>
        <w:gridCol w:w="989"/>
        <w:gridCol w:w="989"/>
      </w:tblGrid>
      <w:tr w:rsidR="00D04B32" w:rsidRPr="00D370B4" w14:paraId="010AFD7E" w14:textId="77777777" w:rsidTr="00BD5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single" w:sz="4" w:space="0" w:color="auto"/>
              <w:bottom w:val="nil"/>
            </w:tcBorders>
          </w:tcPr>
          <w:p w14:paraId="6A4FF752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bookmarkStart w:id="0" w:name="_Hlk185770093"/>
          </w:p>
        </w:tc>
        <w:tc>
          <w:tcPr>
            <w:tcW w:w="480" w:type="pct"/>
            <w:tcBorders>
              <w:top w:val="single" w:sz="4" w:space="0" w:color="auto"/>
              <w:bottom w:val="nil"/>
            </w:tcBorders>
          </w:tcPr>
          <w:p w14:paraId="18CFFC74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HC</w:t>
            </w:r>
          </w:p>
        </w:tc>
        <w:tc>
          <w:tcPr>
            <w:tcW w:w="480" w:type="pct"/>
            <w:tcBorders>
              <w:top w:val="single" w:sz="4" w:space="0" w:color="auto"/>
              <w:bottom w:val="nil"/>
            </w:tcBorders>
          </w:tcPr>
          <w:p w14:paraId="7E14A4AF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bottom w:val="nil"/>
            </w:tcBorders>
          </w:tcPr>
          <w:p w14:paraId="78FED6C4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PD-FOG</w:t>
            </w:r>
          </w:p>
        </w:tc>
        <w:tc>
          <w:tcPr>
            <w:tcW w:w="479" w:type="pct"/>
            <w:tcBorders>
              <w:top w:val="single" w:sz="4" w:space="0" w:color="auto"/>
              <w:bottom w:val="nil"/>
            </w:tcBorders>
          </w:tcPr>
          <w:p w14:paraId="63820D85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single" w:sz="4" w:space="0" w:color="auto"/>
              <w:bottom w:val="nil"/>
            </w:tcBorders>
          </w:tcPr>
          <w:p w14:paraId="0F4D8BF3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PD+FOG</w:t>
            </w:r>
          </w:p>
        </w:tc>
        <w:tc>
          <w:tcPr>
            <w:tcW w:w="478" w:type="pct"/>
            <w:tcBorders>
              <w:top w:val="single" w:sz="4" w:space="0" w:color="auto"/>
              <w:bottom w:val="nil"/>
            </w:tcBorders>
          </w:tcPr>
          <w:p w14:paraId="2CFE9A95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single" w:sz="4" w:space="0" w:color="auto"/>
              <w:bottom w:val="nil"/>
            </w:tcBorders>
          </w:tcPr>
          <w:p w14:paraId="3E7D0D89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8" w:type="pct"/>
            <w:tcBorders>
              <w:top w:val="single" w:sz="4" w:space="0" w:color="auto"/>
              <w:bottom w:val="nil"/>
            </w:tcBorders>
          </w:tcPr>
          <w:p w14:paraId="5E7D1E94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0592655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single" w:sz="4" w:space="0" w:color="auto"/>
            </w:tcBorders>
          </w:tcPr>
          <w:p w14:paraId="1DAB8991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bottom w:val="single" w:sz="4" w:space="0" w:color="auto"/>
            </w:tcBorders>
          </w:tcPr>
          <w:p w14:paraId="58C93B6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480" w:type="pct"/>
            <w:tcBorders>
              <w:top w:val="nil"/>
              <w:bottom w:val="single" w:sz="4" w:space="0" w:color="auto"/>
            </w:tcBorders>
          </w:tcPr>
          <w:p w14:paraId="3AF86E1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SD/</w:t>
            </w:r>
            <w:r w:rsidRPr="00D370B4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67A53D9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493837F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SD/</w:t>
            </w:r>
            <w:r w:rsidRPr="00D370B4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0CC72F4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506EAED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SD/</w:t>
            </w:r>
            <w:r w:rsidRPr="00D370B4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4136FA8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F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7534CC6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p-value</w:t>
            </w:r>
          </w:p>
        </w:tc>
      </w:tr>
      <w:tr w:rsidR="00D04B32" w:rsidRPr="00D370B4" w14:paraId="102FD1EB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single" w:sz="8" w:space="0" w:color="auto"/>
              <w:bottom w:val="nil"/>
            </w:tcBorders>
          </w:tcPr>
          <w:p w14:paraId="5C464685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Maximum angular difference (°)</w:t>
            </w:r>
          </w:p>
        </w:tc>
        <w:tc>
          <w:tcPr>
            <w:tcW w:w="480" w:type="pct"/>
            <w:tcBorders>
              <w:top w:val="single" w:sz="8" w:space="0" w:color="auto"/>
              <w:bottom w:val="nil"/>
            </w:tcBorders>
          </w:tcPr>
          <w:p w14:paraId="0F0C319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22.</w:t>
            </w:r>
            <w:r>
              <w:rPr>
                <w:sz w:val="20"/>
                <w:szCs w:val="20"/>
              </w:rPr>
              <w:t>76</w:t>
            </w:r>
          </w:p>
        </w:tc>
        <w:tc>
          <w:tcPr>
            <w:tcW w:w="480" w:type="pct"/>
            <w:tcBorders>
              <w:top w:val="single" w:sz="8" w:space="0" w:color="auto"/>
              <w:bottom w:val="nil"/>
            </w:tcBorders>
          </w:tcPr>
          <w:p w14:paraId="61D7161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8.94</w:t>
            </w:r>
          </w:p>
        </w:tc>
        <w:tc>
          <w:tcPr>
            <w:tcW w:w="479" w:type="pct"/>
            <w:tcBorders>
              <w:top w:val="single" w:sz="8" w:space="0" w:color="auto"/>
              <w:bottom w:val="nil"/>
            </w:tcBorders>
          </w:tcPr>
          <w:p w14:paraId="13775EF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23.44</w:t>
            </w:r>
          </w:p>
        </w:tc>
        <w:tc>
          <w:tcPr>
            <w:tcW w:w="479" w:type="pct"/>
            <w:tcBorders>
              <w:top w:val="single" w:sz="8" w:space="0" w:color="auto"/>
              <w:bottom w:val="nil"/>
            </w:tcBorders>
          </w:tcPr>
          <w:p w14:paraId="65826E0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14.56</w:t>
            </w:r>
          </w:p>
        </w:tc>
        <w:tc>
          <w:tcPr>
            <w:tcW w:w="479" w:type="pct"/>
            <w:tcBorders>
              <w:top w:val="single" w:sz="8" w:space="0" w:color="auto"/>
              <w:bottom w:val="nil"/>
            </w:tcBorders>
          </w:tcPr>
          <w:p w14:paraId="57C34BD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29.42</w:t>
            </w:r>
          </w:p>
        </w:tc>
        <w:tc>
          <w:tcPr>
            <w:tcW w:w="478" w:type="pct"/>
            <w:tcBorders>
              <w:top w:val="single" w:sz="8" w:space="0" w:color="auto"/>
              <w:bottom w:val="nil"/>
            </w:tcBorders>
          </w:tcPr>
          <w:p w14:paraId="7A4186B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14.21</w:t>
            </w:r>
          </w:p>
        </w:tc>
        <w:tc>
          <w:tcPr>
            <w:tcW w:w="478" w:type="pct"/>
            <w:tcBorders>
              <w:top w:val="single" w:sz="8" w:space="0" w:color="auto"/>
              <w:bottom w:val="nil"/>
            </w:tcBorders>
          </w:tcPr>
          <w:p w14:paraId="3EDB08B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1.289</w:t>
            </w:r>
          </w:p>
        </w:tc>
        <w:tc>
          <w:tcPr>
            <w:tcW w:w="478" w:type="pct"/>
            <w:tcBorders>
              <w:top w:val="single" w:sz="8" w:space="0" w:color="auto"/>
              <w:bottom w:val="nil"/>
            </w:tcBorders>
          </w:tcPr>
          <w:p w14:paraId="73EAC26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0.286</w:t>
            </w:r>
          </w:p>
        </w:tc>
      </w:tr>
      <w:tr w:rsidR="00D04B32" w:rsidRPr="00D370B4" w14:paraId="75D3BF13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1594CD5C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897039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22.34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2472529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4.06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50D61E7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24.20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15B0E3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3.82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5D3C8DF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29.41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72056C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4.10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2EAF47F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</w:t>
            </w:r>
            <w:r>
              <w:rPr>
                <w:sz w:val="20"/>
                <w:szCs w:val="20"/>
              </w:rPr>
              <w:t>3</w:t>
            </w:r>
            <w:r w:rsidRPr="00D370B4">
              <w:rPr>
                <w:sz w:val="20"/>
                <w:szCs w:val="20"/>
              </w:rPr>
              <w:t>7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568F03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0.534</w:t>
            </w:r>
          </w:p>
        </w:tc>
      </w:tr>
      <w:tr w:rsidR="00D04B32" w:rsidRPr="00D370B4" w14:paraId="1063953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575620FB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1E3C186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027FD08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7C6F809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25.31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5CA6025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4.47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67B5C05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27.68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429FBA0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4.28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04B110F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0.117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7E391F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0.735</w:t>
            </w:r>
          </w:p>
        </w:tc>
      </w:tr>
      <w:tr w:rsidR="00D04B32" w:rsidRPr="00D370B4" w14:paraId="752B1597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57600258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Average angular difference (°)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1946DFF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12.85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4F0B7D3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6.79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6D0A44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12.93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D3B92E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9.97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17EC67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18.31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78F847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11.14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7D9918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1.700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0B1197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0.195</w:t>
            </w:r>
          </w:p>
        </w:tc>
      </w:tr>
      <w:tr w:rsidR="00D04B32" w:rsidRPr="00D370B4" w14:paraId="0F906559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10E82B82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35D9D23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13.00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061BC4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3.00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081C4A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13.23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D61AC4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2.82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371B332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17.83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29872A3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3.04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416AD31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0.693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A31477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0.506</w:t>
            </w:r>
          </w:p>
        </w:tc>
      </w:tr>
      <w:tr w:rsidR="00D04B32" w:rsidRPr="00D370B4" w14:paraId="19DE0961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318CC021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7FB37FA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24366AA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56A5D80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14.32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335DD5E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3.29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31E3790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17.01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EA5C16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3.15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7FA56E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0.280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9E5A45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0.601</w:t>
            </w:r>
          </w:p>
        </w:tc>
      </w:tr>
      <w:tr w:rsidR="00D04B32" w:rsidRPr="00D370B4" w14:paraId="0DB73F4F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761A8010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Number of steps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71AFDDF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6.79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2E466F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1.67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F4ED7C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9.33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5EB933D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2.75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207306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13.27</w:t>
            </w:r>
            <w:r w:rsidRPr="00D370B4">
              <w:rPr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68D7A83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4.88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45D41E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15.196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8B6891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D04B32" w:rsidRPr="00D370B4" w14:paraId="5586D3BB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4A047378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27CE9E2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7.02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3C963D0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1.07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6AAFD68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9.02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76C5366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1.00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6C607C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13.30</w:t>
            </w:r>
            <w:r w:rsidRPr="00D370B4">
              <w:rPr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6264EC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1.08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6A8826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7.002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99EA0A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0.003</w:t>
            </w:r>
          </w:p>
        </w:tc>
      </w:tr>
      <w:tr w:rsidR="00D04B32" w:rsidRPr="00D370B4" w14:paraId="50699B6C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3075807B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26CEB67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633ACD8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61EB3C6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9.16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187A555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1.26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28292E2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13.42</w:t>
            </w:r>
            <w:r w:rsidRPr="00D370B4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4EDD049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1.20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1006981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4.810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68062FE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0.037</w:t>
            </w:r>
          </w:p>
        </w:tc>
      </w:tr>
      <w:tr w:rsidR="00D04B32" w:rsidRPr="00D370B4" w14:paraId="00F9E650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7E7C4F87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Turn duration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(s)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203F15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4.99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6C4D934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1.57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771714D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6.22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B880A3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1.95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3CFCFF8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8.04</w:t>
            </w:r>
            <w:r w:rsidRPr="00D370B4"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50E2C6B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2.37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26ED2B1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9.522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39A494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D04B32" w:rsidRPr="00D370B4" w14:paraId="00F8C0D8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nil"/>
            </w:tcBorders>
          </w:tcPr>
          <w:p w14:paraId="0E05437D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7AFABD4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5.38</w:t>
            </w:r>
          </w:p>
        </w:tc>
        <w:tc>
          <w:tcPr>
            <w:tcW w:w="480" w:type="pct"/>
            <w:tcBorders>
              <w:top w:val="nil"/>
              <w:bottom w:val="nil"/>
            </w:tcBorders>
          </w:tcPr>
          <w:p w14:paraId="003BE18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0.61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14472DF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5.92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09BA37B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0.57</w:t>
            </w:r>
          </w:p>
        </w:tc>
        <w:tc>
          <w:tcPr>
            <w:tcW w:w="479" w:type="pct"/>
            <w:tcBorders>
              <w:top w:val="nil"/>
              <w:bottom w:val="nil"/>
            </w:tcBorders>
          </w:tcPr>
          <w:p w14:paraId="47F936E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7.77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3EBC989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0.62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6435AB6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3.346</w:t>
            </w:r>
          </w:p>
        </w:tc>
        <w:tc>
          <w:tcPr>
            <w:tcW w:w="478" w:type="pct"/>
            <w:tcBorders>
              <w:top w:val="nil"/>
              <w:bottom w:val="nil"/>
            </w:tcBorders>
          </w:tcPr>
          <w:p w14:paraId="79FD2EC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0.046</w:t>
            </w:r>
          </w:p>
        </w:tc>
      </w:tr>
      <w:tr w:rsidR="00D04B32" w:rsidRPr="00D370B4" w14:paraId="279B6E42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pct"/>
            <w:tcBorders>
              <w:top w:val="nil"/>
              <w:bottom w:val="single" w:sz="4" w:space="0" w:color="auto"/>
            </w:tcBorders>
          </w:tcPr>
          <w:p w14:paraId="620AE0A1" w14:textId="77777777" w:rsidR="00D04B32" w:rsidRPr="00D370B4" w:rsidRDefault="00D04B32" w:rsidP="00BD53FA">
            <w:pPr>
              <w:ind w:left="17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480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5658693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bottom w:val="single" w:sz="4" w:space="0" w:color="auto"/>
            </w:tcBorders>
            <w:shd w:val="clear" w:color="auto" w:fill="BFBFBF" w:themeFill="background1" w:themeFillShade="BF"/>
          </w:tcPr>
          <w:p w14:paraId="18CA2BE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1F03994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6.57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681C40D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0.67</w:t>
            </w:r>
          </w:p>
        </w:tc>
        <w:tc>
          <w:tcPr>
            <w:tcW w:w="479" w:type="pct"/>
            <w:tcBorders>
              <w:top w:val="nil"/>
              <w:bottom w:val="single" w:sz="4" w:space="0" w:color="auto"/>
            </w:tcBorders>
          </w:tcPr>
          <w:p w14:paraId="1EF132B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7.71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2633FE9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0.64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33BB75D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1.215</w:t>
            </w:r>
          </w:p>
        </w:tc>
        <w:tc>
          <w:tcPr>
            <w:tcW w:w="478" w:type="pct"/>
            <w:tcBorders>
              <w:top w:val="nil"/>
              <w:bottom w:val="single" w:sz="4" w:space="0" w:color="auto"/>
            </w:tcBorders>
          </w:tcPr>
          <w:p w14:paraId="39A5C5A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0.280</w:t>
            </w:r>
          </w:p>
        </w:tc>
      </w:tr>
      <w:bookmarkEnd w:id="0"/>
    </w:tbl>
    <w:p w14:paraId="10E1995E" w14:textId="77777777" w:rsidR="00D04B32" w:rsidRPr="00D370B4" w:rsidRDefault="00D04B32" w:rsidP="00D04B32">
      <w:pPr>
        <w:sectPr w:rsidR="00D04B32" w:rsidRPr="00D370B4" w:rsidSect="00D04B3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14EAF52" w14:textId="77777777" w:rsidR="00D04B32" w:rsidRPr="00D370B4" w:rsidRDefault="00D04B32" w:rsidP="00D04B32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40FFE54B">
        <w:rPr>
          <w:noProof/>
        </w:rPr>
        <w:t>3</w:t>
      </w:r>
      <w:r>
        <w:fldChar w:fldCharType="end"/>
      </w:r>
      <w:r>
        <w:t xml:space="preserve"> - Turning characteristics (mean and SD/</w:t>
      </w:r>
      <w:r w:rsidRPr="40FFE54B">
        <w:rPr>
          <w:color w:val="FF0000"/>
        </w:rPr>
        <w:t>SEM in red</w:t>
      </w:r>
      <w:r>
        <w:t xml:space="preserve">) in HC, PD-FOG and PD-FOG in each part of the turn. Results of the mixed model ANOVA and mixed model ANCOVA (covariate shown in the left column). Significant main effects (p &lt; 0.05) are shown in bold. Significant post-hoc comparisons with Bonferroni corrections are shown in superscript: (1) Significantly different to HC, (2) Significantly different to PD-FOG, (3) Significantly different to PD+FOG; (S) Significantly different to the start, (M) Significantly different to the middle, (E) Significantly different to the end. </w:t>
      </w:r>
    </w:p>
    <w:tbl>
      <w:tblPr>
        <w:tblStyle w:val="GridTable1Light"/>
        <w:tblW w:w="5102" w:type="pct"/>
        <w:tblInd w:w="-284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4"/>
        <w:gridCol w:w="871"/>
        <w:gridCol w:w="765"/>
        <w:gridCol w:w="910"/>
        <w:gridCol w:w="765"/>
        <w:gridCol w:w="910"/>
        <w:gridCol w:w="863"/>
        <w:gridCol w:w="1218"/>
        <w:gridCol w:w="787"/>
        <w:gridCol w:w="769"/>
        <w:gridCol w:w="770"/>
        <w:gridCol w:w="770"/>
        <w:gridCol w:w="811"/>
        <w:gridCol w:w="811"/>
      </w:tblGrid>
      <w:tr w:rsidR="00D04B32" w:rsidRPr="00D370B4" w14:paraId="2957D735" w14:textId="77777777" w:rsidTr="00BD5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  <w:tcBorders>
              <w:top w:val="single" w:sz="4" w:space="0" w:color="auto"/>
            </w:tcBorders>
          </w:tcPr>
          <w:p w14:paraId="52A8CDC8" w14:textId="77777777" w:rsidR="00D04B32" w:rsidRPr="00D370B4" w:rsidRDefault="00D04B32" w:rsidP="00BD53FA">
            <w:pPr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Variable</w:t>
            </w:r>
          </w:p>
        </w:tc>
        <w:tc>
          <w:tcPr>
            <w:tcW w:w="306" w:type="pct"/>
            <w:vMerge w:val="restart"/>
            <w:tcBorders>
              <w:top w:val="single" w:sz="4" w:space="0" w:color="auto"/>
            </w:tcBorders>
          </w:tcPr>
          <w:p w14:paraId="30EB4833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Part of turn</w:t>
            </w:r>
          </w:p>
        </w:tc>
        <w:tc>
          <w:tcPr>
            <w:tcW w:w="588" w:type="pct"/>
            <w:gridSpan w:val="2"/>
            <w:tcBorders>
              <w:top w:val="single" w:sz="4" w:space="0" w:color="auto"/>
              <w:bottom w:val="nil"/>
            </w:tcBorders>
          </w:tcPr>
          <w:p w14:paraId="4D3D9E80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HC</w:t>
            </w:r>
          </w:p>
        </w:tc>
        <w:tc>
          <w:tcPr>
            <w:tcW w:w="588" w:type="pct"/>
            <w:gridSpan w:val="2"/>
            <w:tcBorders>
              <w:top w:val="single" w:sz="4" w:space="0" w:color="auto"/>
              <w:bottom w:val="nil"/>
            </w:tcBorders>
          </w:tcPr>
          <w:p w14:paraId="4FF66366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PD-FOG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bottom w:val="nil"/>
            </w:tcBorders>
          </w:tcPr>
          <w:p w14:paraId="3A502429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PD+FOG</w:t>
            </w:r>
          </w:p>
        </w:tc>
        <w:tc>
          <w:tcPr>
            <w:tcW w:w="621" w:type="pct"/>
            <w:gridSpan w:val="2"/>
            <w:tcBorders>
              <w:top w:val="single" w:sz="4" w:space="0" w:color="auto"/>
              <w:bottom w:val="nil"/>
            </w:tcBorders>
          </w:tcPr>
          <w:p w14:paraId="2F880626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Interaction</w:t>
            </w:r>
          </w:p>
        </w:tc>
        <w:tc>
          <w:tcPr>
            <w:tcW w:w="614" w:type="pct"/>
            <w:gridSpan w:val="2"/>
            <w:tcBorders>
              <w:top w:val="single" w:sz="4" w:space="0" w:color="auto"/>
              <w:bottom w:val="nil"/>
            </w:tcBorders>
          </w:tcPr>
          <w:p w14:paraId="10609DB3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Group</w:t>
            </w:r>
          </w:p>
        </w:tc>
        <w:tc>
          <w:tcPr>
            <w:tcW w:w="613" w:type="pct"/>
            <w:gridSpan w:val="2"/>
            <w:tcBorders>
              <w:top w:val="single" w:sz="4" w:space="0" w:color="auto"/>
              <w:bottom w:val="nil"/>
            </w:tcBorders>
          </w:tcPr>
          <w:p w14:paraId="658E90DA" w14:textId="77777777" w:rsidR="00D04B32" w:rsidRPr="00D370B4" w:rsidRDefault="00D04B32" w:rsidP="00BD5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Part of turn</w:t>
            </w:r>
          </w:p>
        </w:tc>
      </w:tr>
      <w:tr w:rsidR="00D04B32" w:rsidRPr="00D370B4" w14:paraId="0789FF19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29E7E831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  <w:vMerge/>
          </w:tcPr>
          <w:p w14:paraId="40C374C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  <w:tcBorders>
              <w:top w:val="nil"/>
              <w:bottom w:val="single" w:sz="4" w:space="0" w:color="auto"/>
            </w:tcBorders>
          </w:tcPr>
          <w:p w14:paraId="256382A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319" w:type="pct"/>
            <w:tcBorders>
              <w:top w:val="nil"/>
              <w:bottom w:val="single" w:sz="4" w:space="0" w:color="auto"/>
            </w:tcBorders>
          </w:tcPr>
          <w:p w14:paraId="75983FB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SD/</w:t>
            </w:r>
            <w:r w:rsidRPr="00D370B4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269" w:type="pct"/>
            <w:tcBorders>
              <w:top w:val="nil"/>
              <w:bottom w:val="single" w:sz="4" w:space="0" w:color="auto"/>
            </w:tcBorders>
          </w:tcPr>
          <w:p w14:paraId="6CD25E9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319" w:type="pct"/>
            <w:tcBorders>
              <w:top w:val="nil"/>
              <w:bottom w:val="single" w:sz="4" w:space="0" w:color="auto"/>
            </w:tcBorders>
          </w:tcPr>
          <w:p w14:paraId="5D84EAA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SD/</w:t>
            </w:r>
            <w:r w:rsidRPr="00D370B4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342" w:type="pct"/>
            <w:tcBorders>
              <w:top w:val="nil"/>
              <w:bottom w:val="single" w:sz="4" w:space="0" w:color="auto"/>
            </w:tcBorders>
          </w:tcPr>
          <w:p w14:paraId="4F2BE4D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Mean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61F7A8F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40FFE54B">
              <w:rPr>
                <w:sz w:val="20"/>
                <w:szCs w:val="20"/>
              </w:rPr>
              <w:t>SD/</w:t>
            </w:r>
            <w:r w:rsidRPr="40FFE54B">
              <w:rPr>
                <w:color w:val="FF0000"/>
                <w:sz w:val="20"/>
                <w:szCs w:val="20"/>
              </w:rPr>
              <w:t>SEM</w:t>
            </w:r>
          </w:p>
        </w:tc>
        <w:tc>
          <w:tcPr>
            <w:tcW w:w="314" w:type="pct"/>
            <w:tcBorders>
              <w:top w:val="nil"/>
              <w:bottom w:val="single" w:sz="4" w:space="0" w:color="auto"/>
            </w:tcBorders>
          </w:tcPr>
          <w:p w14:paraId="751A95F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F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</w:tcPr>
          <w:p w14:paraId="17F7734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p-value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</w:tcPr>
          <w:p w14:paraId="0B0E492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F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</w:tcPr>
          <w:p w14:paraId="3E1844C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p-value</w:t>
            </w:r>
          </w:p>
        </w:tc>
        <w:tc>
          <w:tcPr>
            <w:tcW w:w="307" w:type="pct"/>
            <w:tcBorders>
              <w:top w:val="nil"/>
              <w:bottom w:val="single" w:sz="4" w:space="0" w:color="auto"/>
            </w:tcBorders>
          </w:tcPr>
          <w:p w14:paraId="4412DB8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F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</w:tcPr>
          <w:p w14:paraId="227BEEE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p-value</w:t>
            </w:r>
          </w:p>
        </w:tc>
      </w:tr>
      <w:tr w:rsidR="00D04B32" w:rsidRPr="00D370B4" w14:paraId="7026BE2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  <w:tcBorders>
              <w:top w:val="single" w:sz="4" w:space="0" w:color="auto"/>
              <w:bottom w:val="nil"/>
            </w:tcBorders>
          </w:tcPr>
          <w:p w14:paraId="540C255E" w14:textId="77777777" w:rsidR="00D04B32" w:rsidRPr="00D370B4" w:rsidRDefault="00D04B32" w:rsidP="00BD53FA">
            <w:pPr>
              <w:rPr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 xml:space="preserve">Percentage </w:t>
            </w:r>
            <w:r>
              <w:rPr>
                <w:b w:val="0"/>
                <w:bCs w:val="0"/>
                <w:sz w:val="20"/>
                <w:szCs w:val="20"/>
              </w:rPr>
              <w:t>In-phase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(%)</w:t>
            </w:r>
          </w:p>
        </w:tc>
        <w:tc>
          <w:tcPr>
            <w:tcW w:w="306" w:type="pct"/>
            <w:tcBorders>
              <w:top w:val="single" w:sz="4" w:space="0" w:color="auto"/>
              <w:bottom w:val="nil"/>
            </w:tcBorders>
          </w:tcPr>
          <w:p w14:paraId="7102655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Start</w:t>
            </w:r>
          </w:p>
        </w:tc>
        <w:tc>
          <w:tcPr>
            <w:tcW w:w="269" w:type="pct"/>
            <w:tcBorders>
              <w:top w:val="single" w:sz="4" w:space="0" w:color="auto"/>
              <w:bottom w:val="nil"/>
            </w:tcBorders>
          </w:tcPr>
          <w:p w14:paraId="03F6541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94.26</w:t>
            </w:r>
          </w:p>
        </w:tc>
        <w:tc>
          <w:tcPr>
            <w:tcW w:w="319" w:type="pct"/>
            <w:tcBorders>
              <w:top w:val="single" w:sz="4" w:space="0" w:color="auto"/>
              <w:bottom w:val="nil"/>
            </w:tcBorders>
          </w:tcPr>
          <w:p w14:paraId="1C047A2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0.34</w:t>
            </w:r>
          </w:p>
        </w:tc>
        <w:tc>
          <w:tcPr>
            <w:tcW w:w="269" w:type="pct"/>
            <w:tcBorders>
              <w:top w:val="nil"/>
              <w:bottom w:val="nil"/>
            </w:tcBorders>
          </w:tcPr>
          <w:p w14:paraId="72CFF44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95.14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14:paraId="2EDC13A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2.24</w:t>
            </w:r>
          </w:p>
        </w:tc>
        <w:tc>
          <w:tcPr>
            <w:tcW w:w="342" w:type="pct"/>
            <w:tcBorders>
              <w:top w:val="nil"/>
              <w:bottom w:val="nil"/>
            </w:tcBorders>
          </w:tcPr>
          <w:p w14:paraId="4BEAB3E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92.28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060379C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4.15</w:t>
            </w:r>
          </w:p>
        </w:tc>
        <w:tc>
          <w:tcPr>
            <w:tcW w:w="314" w:type="pct"/>
            <w:tcBorders>
              <w:top w:val="nil"/>
              <w:bottom w:val="nil"/>
            </w:tcBorders>
          </w:tcPr>
          <w:p w14:paraId="4E63CC9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3.662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65AC9C0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0.022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29EA132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13EDA6D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1F277B7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nil"/>
              <w:bottom w:val="nil"/>
            </w:tcBorders>
          </w:tcPr>
          <w:p w14:paraId="48B8AF3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</w:p>
        </w:tc>
      </w:tr>
      <w:tr w:rsidR="00D04B32" w:rsidRPr="00D370B4" w14:paraId="24DFDAA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1959AA99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nil"/>
            </w:tcBorders>
          </w:tcPr>
          <w:p w14:paraId="1FF26D8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Middle</w:t>
            </w:r>
          </w:p>
        </w:tc>
        <w:tc>
          <w:tcPr>
            <w:tcW w:w="269" w:type="pct"/>
            <w:tcBorders>
              <w:top w:val="nil"/>
            </w:tcBorders>
          </w:tcPr>
          <w:p w14:paraId="3261760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96.48</w:t>
            </w:r>
          </w:p>
        </w:tc>
        <w:tc>
          <w:tcPr>
            <w:tcW w:w="319" w:type="pct"/>
            <w:tcBorders>
              <w:top w:val="nil"/>
            </w:tcBorders>
          </w:tcPr>
          <w:p w14:paraId="5FF94F5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0.44</w:t>
            </w:r>
          </w:p>
        </w:tc>
        <w:tc>
          <w:tcPr>
            <w:tcW w:w="269" w:type="pct"/>
            <w:tcBorders>
              <w:top w:val="nil"/>
            </w:tcBorders>
          </w:tcPr>
          <w:p w14:paraId="7A65BF4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95.42</w:t>
            </w:r>
          </w:p>
        </w:tc>
        <w:tc>
          <w:tcPr>
            <w:tcW w:w="319" w:type="pct"/>
            <w:tcBorders>
              <w:top w:val="nil"/>
            </w:tcBorders>
          </w:tcPr>
          <w:p w14:paraId="2C67FE9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2.02</w:t>
            </w:r>
          </w:p>
        </w:tc>
        <w:tc>
          <w:tcPr>
            <w:tcW w:w="342" w:type="pct"/>
            <w:tcBorders>
              <w:top w:val="nil"/>
            </w:tcBorders>
          </w:tcPr>
          <w:p w14:paraId="2C9F44D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93.44</w:t>
            </w:r>
          </w:p>
        </w:tc>
        <w:tc>
          <w:tcPr>
            <w:tcW w:w="477" w:type="pct"/>
            <w:tcBorders>
              <w:top w:val="nil"/>
            </w:tcBorders>
          </w:tcPr>
          <w:p w14:paraId="7521DA3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3.64</w:t>
            </w:r>
          </w:p>
        </w:tc>
        <w:tc>
          <w:tcPr>
            <w:tcW w:w="314" w:type="pct"/>
            <w:tcBorders>
              <w:top w:val="nil"/>
            </w:tcBorders>
          </w:tcPr>
          <w:p w14:paraId="2EBCE9C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2060B4D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390624C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3BBE82A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16A6DA4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nil"/>
            </w:tcBorders>
          </w:tcPr>
          <w:p w14:paraId="1A114DB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4B9C87D7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3AD3D25E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6B3A459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End</w:t>
            </w:r>
          </w:p>
        </w:tc>
        <w:tc>
          <w:tcPr>
            <w:tcW w:w="269" w:type="pct"/>
          </w:tcPr>
          <w:p w14:paraId="358CFC8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83.55</w:t>
            </w:r>
          </w:p>
        </w:tc>
        <w:tc>
          <w:tcPr>
            <w:tcW w:w="319" w:type="pct"/>
          </w:tcPr>
          <w:p w14:paraId="7CC0FAA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2.47</w:t>
            </w:r>
          </w:p>
        </w:tc>
        <w:tc>
          <w:tcPr>
            <w:tcW w:w="269" w:type="pct"/>
          </w:tcPr>
          <w:p w14:paraId="125C74D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86.79</w:t>
            </w:r>
          </w:p>
        </w:tc>
        <w:tc>
          <w:tcPr>
            <w:tcW w:w="319" w:type="pct"/>
          </w:tcPr>
          <w:p w14:paraId="7FFB415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5.62</w:t>
            </w:r>
          </w:p>
        </w:tc>
        <w:tc>
          <w:tcPr>
            <w:tcW w:w="342" w:type="pct"/>
          </w:tcPr>
          <w:p w14:paraId="650642E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83.87</w:t>
            </w:r>
          </w:p>
        </w:tc>
        <w:tc>
          <w:tcPr>
            <w:tcW w:w="477" w:type="pct"/>
          </w:tcPr>
          <w:p w14:paraId="3C42716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4.66</w:t>
            </w:r>
          </w:p>
        </w:tc>
        <w:tc>
          <w:tcPr>
            <w:tcW w:w="314" w:type="pct"/>
          </w:tcPr>
          <w:p w14:paraId="5C05B7E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626C6B2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7456F83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77DB31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3C4C7A7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5D02B31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1E2F5107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</w:tcPr>
          <w:p w14:paraId="4F1415D3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306" w:type="pct"/>
          </w:tcPr>
          <w:p w14:paraId="50962DD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Start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</w:tcPr>
          <w:p w14:paraId="2C6AA54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94.70</w:t>
            </w:r>
          </w:p>
        </w:tc>
        <w:tc>
          <w:tcPr>
            <w:tcW w:w="319" w:type="pct"/>
          </w:tcPr>
          <w:p w14:paraId="1253191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0.87</w:t>
            </w:r>
          </w:p>
        </w:tc>
        <w:tc>
          <w:tcPr>
            <w:tcW w:w="269" w:type="pct"/>
          </w:tcPr>
          <w:p w14:paraId="18F5623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95.21</w:t>
            </w:r>
          </w:p>
        </w:tc>
        <w:tc>
          <w:tcPr>
            <w:tcW w:w="319" w:type="pct"/>
          </w:tcPr>
          <w:p w14:paraId="18C5A4E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0.81</w:t>
            </w:r>
          </w:p>
        </w:tc>
        <w:tc>
          <w:tcPr>
            <w:tcW w:w="342" w:type="pct"/>
          </w:tcPr>
          <w:p w14:paraId="71552D3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91.81</w:t>
            </w:r>
          </w:p>
        </w:tc>
        <w:tc>
          <w:tcPr>
            <w:tcW w:w="477" w:type="pct"/>
          </w:tcPr>
          <w:p w14:paraId="6BB40F8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0.87</w:t>
            </w:r>
          </w:p>
        </w:tc>
        <w:tc>
          <w:tcPr>
            <w:tcW w:w="314" w:type="pct"/>
          </w:tcPr>
          <w:p w14:paraId="75C5E1E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1.772</w:t>
            </w:r>
          </w:p>
        </w:tc>
        <w:tc>
          <w:tcPr>
            <w:tcW w:w="307" w:type="pct"/>
          </w:tcPr>
          <w:p w14:paraId="4378259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0.172</w:t>
            </w:r>
          </w:p>
        </w:tc>
        <w:tc>
          <w:tcPr>
            <w:tcW w:w="307" w:type="pct"/>
          </w:tcPr>
          <w:p w14:paraId="7348225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2.866</w:t>
            </w:r>
          </w:p>
        </w:tc>
        <w:tc>
          <w:tcPr>
            <w:tcW w:w="307" w:type="pct"/>
          </w:tcPr>
          <w:p w14:paraId="315A852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0.069</w:t>
            </w:r>
          </w:p>
        </w:tc>
        <w:tc>
          <w:tcPr>
            <w:tcW w:w="307" w:type="pct"/>
          </w:tcPr>
          <w:p w14:paraId="78B2F45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6.533</w:t>
            </w:r>
          </w:p>
        </w:tc>
        <w:tc>
          <w:tcPr>
            <w:tcW w:w="306" w:type="pct"/>
          </w:tcPr>
          <w:p w14:paraId="0453CEC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0.009</w:t>
            </w:r>
          </w:p>
        </w:tc>
      </w:tr>
      <w:tr w:rsidR="00D04B32" w:rsidRPr="00D370B4" w14:paraId="1B2EA7C3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184432A4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0B5780C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Middle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</w:tcPr>
          <w:p w14:paraId="36F49C9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96.17</w:t>
            </w:r>
          </w:p>
        </w:tc>
        <w:tc>
          <w:tcPr>
            <w:tcW w:w="319" w:type="pct"/>
          </w:tcPr>
          <w:p w14:paraId="612883E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0.77</w:t>
            </w:r>
          </w:p>
        </w:tc>
        <w:tc>
          <w:tcPr>
            <w:tcW w:w="269" w:type="pct"/>
          </w:tcPr>
          <w:p w14:paraId="6A592B7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95.49</w:t>
            </w:r>
          </w:p>
        </w:tc>
        <w:tc>
          <w:tcPr>
            <w:tcW w:w="319" w:type="pct"/>
          </w:tcPr>
          <w:p w14:paraId="79E4E89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0.72</w:t>
            </w:r>
          </w:p>
        </w:tc>
        <w:tc>
          <w:tcPr>
            <w:tcW w:w="342" w:type="pct"/>
          </w:tcPr>
          <w:p w14:paraId="5DBCC95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93.73</w:t>
            </w:r>
          </w:p>
        </w:tc>
        <w:tc>
          <w:tcPr>
            <w:tcW w:w="477" w:type="pct"/>
          </w:tcPr>
          <w:p w14:paraId="2E84130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0.78</w:t>
            </w:r>
          </w:p>
        </w:tc>
        <w:tc>
          <w:tcPr>
            <w:tcW w:w="314" w:type="pct"/>
          </w:tcPr>
          <w:p w14:paraId="1BDB9F6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37F2FC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158945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E3FF6D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06EE890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080AA37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604F08F0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67E6A3E7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162ABA6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End</w:t>
            </w:r>
            <w:r w:rsidRPr="00D370B4">
              <w:rPr>
                <w:sz w:val="20"/>
                <w:szCs w:val="20"/>
                <w:vertAlign w:val="superscript"/>
              </w:rPr>
              <w:t>S,M</w:t>
            </w:r>
          </w:p>
        </w:tc>
        <w:tc>
          <w:tcPr>
            <w:tcW w:w="269" w:type="pct"/>
          </w:tcPr>
          <w:p w14:paraId="003CA61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84.09</w:t>
            </w:r>
          </w:p>
        </w:tc>
        <w:tc>
          <w:tcPr>
            <w:tcW w:w="319" w:type="pct"/>
          </w:tcPr>
          <w:p w14:paraId="31BD1A4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1.39</w:t>
            </w:r>
          </w:p>
        </w:tc>
        <w:tc>
          <w:tcPr>
            <w:tcW w:w="269" w:type="pct"/>
          </w:tcPr>
          <w:p w14:paraId="3EA4C4D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86.94</w:t>
            </w:r>
          </w:p>
        </w:tc>
        <w:tc>
          <w:tcPr>
            <w:tcW w:w="319" w:type="pct"/>
          </w:tcPr>
          <w:p w14:paraId="521F7DA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1.31</w:t>
            </w:r>
          </w:p>
        </w:tc>
        <w:tc>
          <w:tcPr>
            <w:tcW w:w="342" w:type="pct"/>
          </w:tcPr>
          <w:p w14:paraId="1D24A04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83.72</w:t>
            </w:r>
          </w:p>
        </w:tc>
        <w:tc>
          <w:tcPr>
            <w:tcW w:w="477" w:type="pct"/>
          </w:tcPr>
          <w:p w14:paraId="21257C2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1.41</w:t>
            </w:r>
          </w:p>
        </w:tc>
        <w:tc>
          <w:tcPr>
            <w:tcW w:w="314" w:type="pct"/>
          </w:tcPr>
          <w:p w14:paraId="36183B5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AA905F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2155D52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74DE200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087F08C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0C81881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1E85846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</w:tcPr>
          <w:p w14:paraId="5316C191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306" w:type="pct"/>
          </w:tcPr>
          <w:p w14:paraId="2B0CC47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Start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23DA25E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02ED07D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5A53167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95.40</w:t>
            </w:r>
          </w:p>
        </w:tc>
        <w:tc>
          <w:tcPr>
            <w:tcW w:w="319" w:type="pct"/>
          </w:tcPr>
          <w:p w14:paraId="40922FD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1.06</w:t>
            </w:r>
          </w:p>
        </w:tc>
        <w:tc>
          <w:tcPr>
            <w:tcW w:w="342" w:type="pct"/>
          </w:tcPr>
          <w:p w14:paraId="4341728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92.05</w:t>
            </w:r>
          </w:p>
        </w:tc>
        <w:tc>
          <w:tcPr>
            <w:tcW w:w="477" w:type="pct"/>
          </w:tcPr>
          <w:p w14:paraId="40D3FD8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1.01</w:t>
            </w:r>
          </w:p>
        </w:tc>
        <w:tc>
          <w:tcPr>
            <w:tcW w:w="314" w:type="pct"/>
          </w:tcPr>
          <w:p w14:paraId="1FB15B3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0.332</w:t>
            </w:r>
          </w:p>
        </w:tc>
        <w:tc>
          <w:tcPr>
            <w:tcW w:w="307" w:type="pct"/>
          </w:tcPr>
          <w:p w14:paraId="7205118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0.634</w:t>
            </w:r>
          </w:p>
        </w:tc>
        <w:tc>
          <w:tcPr>
            <w:tcW w:w="307" w:type="pct"/>
          </w:tcPr>
          <w:p w14:paraId="477EBCB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2.474</w:t>
            </w:r>
          </w:p>
        </w:tc>
        <w:tc>
          <w:tcPr>
            <w:tcW w:w="307" w:type="pct"/>
          </w:tcPr>
          <w:p w14:paraId="641998F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0.128</w:t>
            </w:r>
          </w:p>
        </w:tc>
        <w:tc>
          <w:tcPr>
            <w:tcW w:w="307" w:type="pct"/>
          </w:tcPr>
          <w:p w14:paraId="450DD3D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4.285</w:t>
            </w:r>
          </w:p>
        </w:tc>
        <w:tc>
          <w:tcPr>
            <w:tcW w:w="306" w:type="pct"/>
          </w:tcPr>
          <w:p w14:paraId="3E85652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0.035</w:t>
            </w:r>
          </w:p>
        </w:tc>
      </w:tr>
      <w:tr w:rsidR="00D04B32" w:rsidRPr="00D370B4" w14:paraId="6CBE0421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0334F5A1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21BFDA4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Middle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5825F03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427D930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667F131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95.39</w:t>
            </w:r>
          </w:p>
        </w:tc>
        <w:tc>
          <w:tcPr>
            <w:tcW w:w="319" w:type="pct"/>
          </w:tcPr>
          <w:p w14:paraId="340D44F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0.94</w:t>
            </w:r>
          </w:p>
        </w:tc>
        <w:tc>
          <w:tcPr>
            <w:tcW w:w="342" w:type="pct"/>
          </w:tcPr>
          <w:p w14:paraId="7C1C3E4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93.47</w:t>
            </w:r>
          </w:p>
        </w:tc>
        <w:tc>
          <w:tcPr>
            <w:tcW w:w="477" w:type="pct"/>
          </w:tcPr>
          <w:p w14:paraId="628E159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0.90</w:t>
            </w:r>
          </w:p>
        </w:tc>
        <w:tc>
          <w:tcPr>
            <w:tcW w:w="314" w:type="pct"/>
          </w:tcPr>
          <w:p w14:paraId="7FE0108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1E826B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221787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69176C7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2A8AEA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5C420B7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43F59CAC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50B15F85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3FAA632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End</w:t>
            </w:r>
            <w:r w:rsidRPr="00D370B4">
              <w:rPr>
                <w:sz w:val="20"/>
                <w:szCs w:val="20"/>
                <w:vertAlign w:val="superscript"/>
              </w:rPr>
              <w:t>S,M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06A9E5D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3EE2744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1094344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86.39</w:t>
            </w:r>
          </w:p>
        </w:tc>
        <w:tc>
          <w:tcPr>
            <w:tcW w:w="319" w:type="pct"/>
          </w:tcPr>
          <w:p w14:paraId="20A5F86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1.61</w:t>
            </w:r>
          </w:p>
        </w:tc>
        <w:tc>
          <w:tcPr>
            <w:tcW w:w="342" w:type="pct"/>
          </w:tcPr>
          <w:p w14:paraId="1A388B1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84.24</w:t>
            </w:r>
          </w:p>
        </w:tc>
        <w:tc>
          <w:tcPr>
            <w:tcW w:w="477" w:type="pct"/>
          </w:tcPr>
          <w:p w14:paraId="063D109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1.54</w:t>
            </w:r>
          </w:p>
        </w:tc>
        <w:tc>
          <w:tcPr>
            <w:tcW w:w="314" w:type="pct"/>
          </w:tcPr>
          <w:p w14:paraId="6FB1D71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149507E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345C5F6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56C5381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6705378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4E30DF5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33C2070D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  <w:tcBorders>
              <w:top w:val="nil"/>
              <w:bottom w:val="nil"/>
            </w:tcBorders>
          </w:tcPr>
          <w:p w14:paraId="40883A91" w14:textId="77777777" w:rsidR="00D04B32" w:rsidRPr="00D370B4" w:rsidRDefault="00D04B32" w:rsidP="00BD53FA">
            <w:pPr>
              <w:rPr>
                <w:sz w:val="20"/>
                <w:szCs w:val="20"/>
              </w:rPr>
            </w:pPr>
            <w:r w:rsidRPr="00D370B4">
              <w:rPr>
                <w:b w:val="0"/>
                <w:bCs w:val="0"/>
                <w:sz w:val="20"/>
                <w:szCs w:val="20"/>
              </w:rPr>
              <w:t>Coordination Variability (°)</w:t>
            </w:r>
          </w:p>
        </w:tc>
        <w:tc>
          <w:tcPr>
            <w:tcW w:w="306" w:type="pct"/>
          </w:tcPr>
          <w:p w14:paraId="453B9C7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Start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  <w:tcBorders>
              <w:top w:val="nil"/>
              <w:bottom w:val="nil"/>
            </w:tcBorders>
          </w:tcPr>
          <w:p w14:paraId="1AEEB8F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5.88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14:paraId="533A512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1.87</w:t>
            </w:r>
          </w:p>
        </w:tc>
        <w:tc>
          <w:tcPr>
            <w:tcW w:w="269" w:type="pct"/>
            <w:tcBorders>
              <w:top w:val="nil"/>
              <w:bottom w:val="nil"/>
            </w:tcBorders>
          </w:tcPr>
          <w:p w14:paraId="7F48A10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7.00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14:paraId="2055A10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3.29</w:t>
            </w:r>
          </w:p>
        </w:tc>
        <w:tc>
          <w:tcPr>
            <w:tcW w:w="342" w:type="pct"/>
            <w:tcBorders>
              <w:top w:val="nil"/>
              <w:bottom w:val="nil"/>
            </w:tcBorders>
          </w:tcPr>
          <w:p w14:paraId="100F07D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10.73</w:t>
            </w:r>
            <w:r w:rsidRPr="00D370B4">
              <w:rPr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2BABD65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6.52</w:t>
            </w:r>
          </w:p>
        </w:tc>
        <w:tc>
          <w:tcPr>
            <w:tcW w:w="314" w:type="pct"/>
            <w:tcBorders>
              <w:top w:val="nil"/>
              <w:bottom w:val="nil"/>
            </w:tcBorders>
          </w:tcPr>
          <w:p w14:paraId="7A49786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0.651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6F9DE4B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0.628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175CD2F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6.504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5F154EE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0.004</w:t>
            </w: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4F7FD3B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41.188</w:t>
            </w:r>
          </w:p>
        </w:tc>
        <w:tc>
          <w:tcPr>
            <w:tcW w:w="306" w:type="pct"/>
            <w:tcBorders>
              <w:top w:val="nil"/>
              <w:bottom w:val="nil"/>
            </w:tcBorders>
          </w:tcPr>
          <w:p w14:paraId="75EA2CB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D04B32" w:rsidRPr="00D370B4" w14:paraId="1FCB2AE6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35955BC2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3DEDF9B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Middle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  <w:tcBorders>
              <w:top w:val="nil"/>
              <w:bottom w:val="nil"/>
            </w:tcBorders>
          </w:tcPr>
          <w:p w14:paraId="6D92C6D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5.93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14:paraId="32E1FCC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1.55</w:t>
            </w:r>
          </w:p>
        </w:tc>
        <w:tc>
          <w:tcPr>
            <w:tcW w:w="269" w:type="pct"/>
            <w:tcBorders>
              <w:top w:val="nil"/>
              <w:bottom w:val="nil"/>
            </w:tcBorders>
          </w:tcPr>
          <w:p w14:paraId="22AAD7E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6.78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  <w:bottom w:val="nil"/>
            </w:tcBorders>
          </w:tcPr>
          <w:p w14:paraId="0F2A681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1.79</w:t>
            </w:r>
          </w:p>
        </w:tc>
        <w:tc>
          <w:tcPr>
            <w:tcW w:w="342" w:type="pct"/>
            <w:tcBorders>
              <w:top w:val="nil"/>
              <w:bottom w:val="nil"/>
            </w:tcBorders>
          </w:tcPr>
          <w:p w14:paraId="68E79DF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9.43</w:t>
            </w:r>
            <w:r w:rsidRPr="00D370B4">
              <w:rPr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18A39FE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3.89</w:t>
            </w:r>
          </w:p>
        </w:tc>
        <w:tc>
          <w:tcPr>
            <w:tcW w:w="314" w:type="pct"/>
            <w:tcBorders>
              <w:top w:val="nil"/>
              <w:bottom w:val="nil"/>
            </w:tcBorders>
          </w:tcPr>
          <w:p w14:paraId="583A9AA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5B4C509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19BD5D3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10AEF4E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  <w:bottom w:val="nil"/>
            </w:tcBorders>
          </w:tcPr>
          <w:p w14:paraId="22F72D6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nil"/>
              <w:bottom w:val="nil"/>
            </w:tcBorders>
          </w:tcPr>
          <w:p w14:paraId="7F955AD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10678F08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50397AF7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482F458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End</w:t>
            </w:r>
            <w:r w:rsidRPr="00D370B4">
              <w:rPr>
                <w:sz w:val="20"/>
                <w:szCs w:val="20"/>
                <w:vertAlign w:val="superscript"/>
              </w:rPr>
              <w:t>S,M</w:t>
            </w:r>
          </w:p>
        </w:tc>
        <w:tc>
          <w:tcPr>
            <w:tcW w:w="269" w:type="pct"/>
            <w:tcBorders>
              <w:top w:val="nil"/>
            </w:tcBorders>
          </w:tcPr>
          <w:p w14:paraId="588AFFD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10.63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</w:tcBorders>
          </w:tcPr>
          <w:p w14:paraId="6784E27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3.91</w:t>
            </w:r>
          </w:p>
        </w:tc>
        <w:tc>
          <w:tcPr>
            <w:tcW w:w="269" w:type="pct"/>
            <w:tcBorders>
              <w:top w:val="nil"/>
            </w:tcBorders>
          </w:tcPr>
          <w:p w14:paraId="6FF104D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13.09</w:t>
            </w:r>
            <w:r w:rsidRPr="00D370B4">
              <w:rPr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19" w:type="pct"/>
            <w:tcBorders>
              <w:top w:val="nil"/>
            </w:tcBorders>
          </w:tcPr>
          <w:p w14:paraId="0C54620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5.62</w:t>
            </w:r>
          </w:p>
        </w:tc>
        <w:tc>
          <w:tcPr>
            <w:tcW w:w="342" w:type="pct"/>
            <w:tcBorders>
              <w:top w:val="nil"/>
            </w:tcBorders>
          </w:tcPr>
          <w:p w14:paraId="1C40CAC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17.08</w:t>
            </w:r>
            <w:r w:rsidRPr="00D370B4">
              <w:rPr>
                <w:sz w:val="20"/>
                <w:szCs w:val="20"/>
                <w:vertAlign w:val="superscript"/>
              </w:rPr>
              <w:t>1,2</w:t>
            </w:r>
          </w:p>
        </w:tc>
        <w:tc>
          <w:tcPr>
            <w:tcW w:w="477" w:type="pct"/>
            <w:tcBorders>
              <w:top w:val="nil"/>
            </w:tcBorders>
          </w:tcPr>
          <w:p w14:paraId="7CAF3AC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6.70</w:t>
            </w:r>
          </w:p>
        </w:tc>
        <w:tc>
          <w:tcPr>
            <w:tcW w:w="314" w:type="pct"/>
            <w:tcBorders>
              <w:top w:val="nil"/>
            </w:tcBorders>
          </w:tcPr>
          <w:p w14:paraId="696E0CD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3DEFE21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36C1262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2AE0AC6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  <w:tcBorders>
              <w:top w:val="nil"/>
            </w:tcBorders>
          </w:tcPr>
          <w:p w14:paraId="08430B9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nil"/>
            </w:tcBorders>
          </w:tcPr>
          <w:p w14:paraId="0F216D3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5050FE3B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</w:tcPr>
          <w:p w14:paraId="6FE6D449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MiniBEST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306" w:type="pct"/>
          </w:tcPr>
          <w:p w14:paraId="056ADF1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Start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</w:tcPr>
          <w:p w14:paraId="6FFC746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5.52</w:t>
            </w:r>
          </w:p>
        </w:tc>
        <w:tc>
          <w:tcPr>
            <w:tcW w:w="319" w:type="pct"/>
          </w:tcPr>
          <w:p w14:paraId="430A7C7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1.73</w:t>
            </w:r>
          </w:p>
        </w:tc>
        <w:tc>
          <w:tcPr>
            <w:tcW w:w="269" w:type="pct"/>
          </w:tcPr>
          <w:p w14:paraId="0455D48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6.95</w:t>
            </w:r>
          </w:p>
        </w:tc>
        <w:tc>
          <w:tcPr>
            <w:tcW w:w="319" w:type="pct"/>
          </w:tcPr>
          <w:p w14:paraId="6BC7C73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1.45</w:t>
            </w:r>
          </w:p>
        </w:tc>
        <w:tc>
          <w:tcPr>
            <w:tcW w:w="342" w:type="pct"/>
          </w:tcPr>
          <w:p w14:paraId="6A335AD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11.00</w:t>
            </w:r>
          </w:p>
        </w:tc>
        <w:tc>
          <w:tcPr>
            <w:tcW w:w="477" w:type="pct"/>
          </w:tcPr>
          <w:p w14:paraId="4F3077F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1.46</w:t>
            </w:r>
          </w:p>
        </w:tc>
        <w:tc>
          <w:tcPr>
            <w:tcW w:w="314" w:type="pct"/>
          </w:tcPr>
          <w:p w14:paraId="11772FB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0.429</w:t>
            </w:r>
          </w:p>
        </w:tc>
        <w:tc>
          <w:tcPr>
            <w:tcW w:w="307" w:type="pct"/>
          </w:tcPr>
          <w:p w14:paraId="246EA2C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0.787</w:t>
            </w:r>
          </w:p>
        </w:tc>
        <w:tc>
          <w:tcPr>
            <w:tcW w:w="307" w:type="pct"/>
          </w:tcPr>
          <w:p w14:paraId="436671B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3.290</w:t>
            </w:r>
          </w:p>
        </w:tc>
        <w:tc>
          <w:tcPr>
            <w:tcW w:w="307" w:type="pct"/>
          </w:tcPr>
          <w:p w14:paraId="4C25951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0.051</w:t>
            </w:r>
          </w:p>
        </w:tc>
        <w:tc>
          <w:tcPr>
            <w:tcW w:w="307" w:type="pct"/>
          </w:tcPr>
          <w:p w14:paraId="58D610E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7.156</w:t>
            </w:r>
          </w:p>
        </w:tc>
        <w:tc>
          <w:tcPr>
            <w:tcW w:w="306" w:type="pct"/>
          </w:tcPr>
          <w:p w14:paraId="2753AE4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b/>
                <w:bCs/>
                <w:sz w:val="20"/>
                <w:szCs w:val="20"/>
              </w:rPr>
              <w:t>0.002</w:t>
            </w:r>
          </w:p>
        </w:tc>
      </w:tr>
      <w:tr w:rsidR="00D04B32" w:rsidRPr="00D370B4" w14:paraId="15E87ECC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4E35F89F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078FC7C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Middle</w:t>
            </w:r>
            <w:r w:rsidRPr="00D370B4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69" w:type="pct"/>
          </w:tcPr>
          <w:p w14:paraId="31EFD2D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6.30</w:t>
            </w:r>
          </w:p>
        </w:tc>
        <w:tc>
          <w:tcPr>
            <w:tcW w:w="319" w:type="pct"/>
          </w:tcPr>
          <w:p w14:paraId="5879639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0.99</w:t>
            </w:r>
          </w:p>
        </w:tc>
        <w:tc>
          <w:tcPr>
            <w:tcW w:w="269" w:type="pct"/>
          </w:tcPr>
          <w:p w14:paraId="43EF7D7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6.39</w:t>
            </w:r>
          </w:p>
        </w:tc>
        <w:tc>
          <w:tcPr>
            <w:tcW w:w="319" w:type="pct"/>
          </w:tcPr>
          <w:p w14:paraId="55ADFD2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0.83</w:t>
            </w:r>
          </w:p>
        </w:tc>
        <w:tc>
          <w:tcPr>
            <w:tcW w:w="342" w:type="pct"/>
          </w:tcPr>
          <w:p w14:paraId="0ED490D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9.08</w:t>
            </w:r>
          </w:p>
        </w:tc>
        <w:tc>
          <w:tcPr>
            <w:tcW w:w="477" w:type="pct"/>
          </w:tcPr>
          <w:p w14:paraId="0BC638C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0.84</w:t>
            </w:r>
          </w:p>
        </w:tc>
        <w:tc>
          <w:tcPr>
            <w:tcW w:w="314" w:type="pct"/>
          </w:tcPr>
          <w:p w14:paraId="4E7C7FC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1940026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7A96AA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96D9A2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0CC0A6D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55CC33B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1D287445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13551BFF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431FCED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vertAlign w:val="superscript"/>
              </w:rPr>
            </w:pPr>
            <w:r w:rsidRPr="00D370B4">
              <w:rPr>
                <w:sz w:val="20"/>
                <w:szCs w:val="20"/>
              </w:rPr>
              <w:t>End</w:t>
            </w:r>
            <w:r w:rsidRPr="00D370B4">
              <w:rPr>
                <w:sz w:val="20"/>
                <w:szCs w:val="20"/>
                <w:vertAlign w:val="superscript"/>
              </w:rPr>
              <w:t>S,M</w:t>
            </w:r>
          </w:p>
        </w:tc>
        <w:tc>
          <w:tcPr>
            <w:tcW w:w="269" w:type="pct"/>
          </w:tcPr>
          <w:p w14:paraId="364EF9B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11.85</w:t>
            </w:r>
          </w:p>
        </w:tc>
        <w:tc>
          <w:tcPr>
            <w:tcW w:w="319" w:type="pct"/>
          </w:tcPr>
          <w:p w14:paraId="0ECE41F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1.86</w:t>
            </w:r>
          </w:p>
        </w:tc>
        <w:tc>
          <w:tcPr>
            <w:tcW w:w="269" w:type="pct"/>
          </w:tcPr>
          <w:p w14:paraId="19C45BF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11.73</w:t>
            </w:r>
          </w:p>
        </w:tc>
        <w:tc>
          <w:tcPr>
            <w:tcW w:w="319" w:type="pct"/>
          </w:tcPr>
          <w:p w14:paraId="1D09136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1.56</w:t>
            </w:r>
          </w:p>
        </w:tc>
        <w:tc>
          <w:tcPr>
            <w:tcW w:w="342" w:type="pct"/>
          </w:tcPr>
          <w:p w14:paraId="00396BB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15.81</w:t>
            </w:r>
          </w:p>
        </w:tc>
        <w:tc>
          <w:tcPr>
            <w:tcW w:w="477" w:type="pct"/>
          </w:tcPr>
          <w:p w14:paraId="35E658D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1.57</w:t>
            </w:r>
          </w:p>
        </w:tc>
        <w:tc>
          <w:tcPr>
            <w:tcW w:w="314" w:type="pct"/>
          </w:tcPr>
          <w:p w14:paraId="60EC337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6080076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2AA978E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28EFD8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02A0B07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699F3E5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420378CE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 w:val="restart"/>
          </w:tcPr>
          <w:p w14:paraId="3401368F" w14:textId="77777777" w:rsidR="00D04B32" w:rsidRPr="00D370B4" w:rsidRDefault="00D04B32" w:rsidP="00BD53FA">
            <w:pPr>
              <w:ind w:left="170"/>
              <w:rPr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MDS-UPDRS</w:t>
            </w:r>
            <w:r w:rsidRPr="00D370B4">
              <w:rPr>
                <w:b w:val="0"/>
                <w:bCs w:val="0"/>
                <w:sz w:val="20"/>
                <w:szCs w:val="20"/>
              </w:rPr>
              <w:t xml:space="preserve"> Covariate</w:t>
            </w:r>
          </w:p>
        </w:tc>
        <w:tc>
          <w:tcPr>
            <w:tcW w:w="306" w:type="pct"/>
          </w:tcPr>
          <w:p w14:paraId="2D96EE5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Start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1241F95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0806420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731F3FA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6.93</w:t>
            </w:r>
          </w:p>
        </w:tc>
        <w:tc>
          <w:tcPr>
            <w:tcW w:w="319" w:type="pct"/>
          </w:tcPr>
          <w:p w14:paraId="10DA16A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1.70</w:t>
            </w:r>
          </w:p>
        </w:tc>
        <w:tc>
          <w:tcPr>
            <w:tcW w:w="342" w:type="pct"/>
          </w:tcPr>
          <w:p w14:paraId="19A4D46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10.76</w:t>
            </w:r>
          </w:p>
        </w:tc>
        <w:tc>
          <w:tcPr>
            <w:tcW w:w="477" w:type="pct"/>
          </w:tcPr>
          <w:p w14:paraId="63760A7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1.62</w:t>
            </w:r>
          </w:p>
        </w:tc>
        <w:tc>
          <w:tcPr>
            <w:tcW w:w="314" w:type="pct"/>
          </w:tcPr>
          <w:p w14:paraId="427BC81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0.565</w:t>
            </w:r>
          </w:p>
        </w:tc>
        <w:tc>
          <w:tcPr>
            <w:tcW w:w="307" w:type="pct"/>
          </w:tcPr>
          <w:p w14:paraId="21B85D9F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0.572</w:t>
            </w:r>
          </w:p>
        </w:tc>
        <w:tc>
          <w:tcPr>
            <w:tcW w:w="307" w:type="pct"/>
          </w:tcPr>
          <w:p w14:paraId="38EC5DE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1.394</w:t>
            </w:r>
          </w:p>
        </w:tc>
        <w:tc>
          <w:tcPr>
            <w:tcW w:w="307" w:type="pct"/>
          </w:tcPr>
          <w:p w14:paraId="5EDA2E4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0.249</w:t>
            </w:r>
          </w:p>
        </w:tc>
        <w:tc>
          <w:tcPr>
            <w:tcW w:w="307" w:type="pct"/>
          </w:tcPr>
          <w:p w14:paraId="732EDDD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1.103</w:t>
            </w:r>
          </w:p>
        </w:tc>
        <w:tc>
          <w:tcPr>
            <w:tcW w:w="306" w:type="pct"/>
          </w:tcPr>
          <w:p w14:paraId="680279B1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0.340</w:t>
            </w:r>
          </w:p>
        </w:tc>
      </w:tr>
      <w:tr w:rsidR="00D04B32" w:rsidRPr="00D370B4" w14:paraId="6C363FF7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1A3E5A32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6516DE1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Middle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395325D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45DEC0B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0D949EC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7.54</w:t>
            </w:r>
          </w:p>
        </w:tc>
        <w:tc>
          <w:tcPr>
            <w:tcW w:w="319" w:type="pct"/>
          </w:tcPr>
          <w:p w14:paraId="199CE249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0.94</w:t>
            </w:r>
          </w:p>
        </w:tc>
        <w:tc>
          <w:tcPr>
            <w:tcW w:w="342" w:type="pct"/>
          </w:tcPr>
          <w:p w14:paraId="32A1CCC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8.72</w:t>
            </w:r>
          </w:p>
        </w:tc>
        <w:tc>
          <w:tcPr>
            <w:tcW w:w="477" w:type="pct"/>
          </w:tcPr>
          <w:p w14:paraId="0438F7D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0.90</w:t>
            </w:r>
          </w:p>
        </w:tc>
        <w:tc>
          <w:tcPr>
            <w:tcW w:w="314" w:type="pct"/>
          </w:tcPr>
          <w:p w14:paraId="1888798D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6ABE18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AF7C093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1DA39AA6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2870A494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0466862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D04B32" w:rsidRPr="00D370B4" w14:paraId="76374BCB" w14:textId="77777777" w:rsidTr="00BD5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pct"/>
            <w:vMerge/>
          </w:tcPr>
          <w:p w14:paraId="7840DBD7" w14:textId="77777777" w:rsidR="00D04B32" w:rsidRPr="00D370B4" w:rsidRDefault="00D04B32" w:rsidP="00BD53FA">
            <w:pPr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6B3EC3B5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End</w:t>
            </w:r>
          </w:p>
        </w:tc>
        <w:tc>
          <w:tcPr>
            <w:tcW w:w="269" w:type="pct"/>
            <w:shd w:val="clear" w:color="auto" w:fill="BFBFBF" w:themeFill="background1" w:themeFillShade="BF"/>
          </w:tcPr>
          <w:p w14:paraId="61E6F9A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BFBFBF" w:themeFill="background1" w:themeFillShade="BF"/>
          </w:tcPr>
          <w:p w14:paraId="75046218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69" w:type="pct"/>
          </w:tcPr>
          <w:p w14:paraId="4434182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14.18</w:t>
            </w:r>
          </w:p>
        </w:tc>
        <w:tc>
          <w:tcPr>
            <w:tcW w:w="319" w:type="pct"/>
          </w:tcPr>
          <w:p w14:paraId="1D9027BA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1.96</w:t>
            </w:r>
          </w:p>
        </w:tc>
        <w:tc>
          <w:tcPr>
            <w:tcW w:w="342" w:type="pct"/>
          </w:tcPr>
          <w:p w14:paraId="3E50D8F2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D370B4">
              <w:rPr>
                <w:sz w:val="20"/>
                <w:szCs w:val="20"/>
              </w:rPr>
              <w:t>16.07</w:t>
            </w:r>
          </w:p>
        </w:tc>
        <w:tc>
          <w:tcPr>
            <w:tcW w:w="477" w:type="pct"/>
          </w:tcPr>
          <w:p w14:paraId="3E9F959B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0"/>
                <w:szCs w:val="20"/>
              </w:rPr>
            </w:pPr>
            <w:r w:rsidRPr="00D370B4">
              <w:rPr>
                <w:color w:val="FF0000"/>
                <w:sz w:val="20"/>
                <w:szCs w:val="20"/>
              </w:rPr>
              <w:t>1.88</w:t>
            </w:r>
          </w:p>
        </w:tc>
        <w:tc>
          <w:tcPr>
            <w:tcW w:w="314" w:type="pct"/>
          </w:tcPr>
          <w:p w14:paraId="0B3B1F0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7622CAA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2FC44FF7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193C89AE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14:paraId="427A8E9C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06" w:type="pct"/>
          </w:tcPr>
          <w:p w14:paraId="72BDCB90" w14:textId="77777777" w:rsidR="00D04B32" w:rsidRPr="00D370B4" w:rsidRDefault="00D04B32" w:rsidP="00BD5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3EB6A9EB" w14:textId="19C89B0D" w:rsidR="00D04B32" w:rsidRDefault="00D04B32" w:rsidP="00D04B32"/>
    <w:sectPr w:rsidR="00D04B32" w:rsidSect="00D04B3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B32"/>
    <w:rsid w:val="00235F39"/>
    <w:rsid w:val="0038214D"/>
    <w:rsid w:val="00763B66"/>
    <w:rsid w:val="00AD7A41"/>
    <w:rsid w:val="00AE732B"/>
    <w:rsid w:val="00CF3EC8"/>
    <w:rsid w:val="00D0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46220"/>
  <w15:chartTrackingRefBased/>
  <w15:docId w15:val="{86E0DEE6-B037-4098-B224-D44628625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B3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4B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4B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4B3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B3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4B3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4B3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4B3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4B3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4B3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4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4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4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B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4B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4B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4B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4B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4B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4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04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4B3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04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4B3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04B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4B32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04B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4B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4B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4B3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D04B3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GridTable1Light">
    <w:name w:val="Grid Table 1 Light"/>
    <w:basedOn w:val="TableNormal"/>
    <w:uiPriority w:val="46"/>
    <w:rsid w:val="00D04B32"/>
    <w:pPr>
      <w:spacing w:after="0"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589</Words>
  <Characters>3361</Characters>
  <Application>Microsoft Office Word</Application>
  <DocSecurity>0</DocSecurity>
  <Lines>28</Lines>
  <Paragraphs>7</Paragraphs>
  <ScaleCrop>false</ScaleCrop>
  <Company>Springer Nature</Company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2025-04-25T05:36:00Z</dcterms:created>
  <dcterms:modified xsi:type="dcterms:W3CDTF">2025-04-25T05:38:00Z</dcterms:modified>
</cp:coreProperties>
</file>