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632F98" w14:textId="77777777" w:rsidR="005714FE" w:rsidRDefault="005714FE" w:rsidP="005714FE">
      <w:pPr>
        <w:rPr>
          <w:rFonts w:eastAsia="SimSun"/>
        </w:rPr>
      </w:pPr>
      <w:r>
        <w:rPr>
          <w:rFonts w:eastAsia="SimSun"/>
        </w:rPr>
        <w:t>Appendix table</w:t>
      </w:r>
    </w:p>
    <w:p w14:paraId="3C25A380" w14:textId="77777777" w:rsidR="005714FE" w:rsidRDefault="005714FE" w:rsidP="005714FE">
      <w:pPr>
        <w:rPr>
          <w:rFonts w:eastAsia="SimSun"/>
        </w:rPr>
      </w:pPr>
    </w:p>
    <w:tbl>
      <w:tblPr>
        <w:tblpPr w:leftFromText="142" w:rightFromText="142" w:vertAnchor="text" w:horzAnchor="margin" w:tblpY="-23"/>
        <w:tblW w:w="956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17"/>
        <w:gridCol w:w="3268"/>
        <w:gridCol w:w="1843"/>
        <w:gridCol w:w="1842"/>
        <w:gridCol w:w="993"/>
      </w:tblGrid>
      <w:tr w:rsidR="005714FE" w:rsidRPr="00814C6C" w14:paraId="6CAEEB93" w14:textId="77777777" w:rsidTr="00A77155">
        <w:trPr>
          <w:trHeight w:val="261"/>
        </w:trPr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FE31B5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C595D0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113B15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No Dropout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146B66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Dropout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68E891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p-value</w:t>
            </w:r>
          </w:p>
        </w:tc>
      </w:tr>
      <w:tr w:rsidR="005714FE" w:rsidRPr="00814C6C" w14:paraId="231E5B56" w14:textId="77777777" w:rsidTr="00A77155">
        <w:trPr>
          <w:trHeight w:val="261"/>
        </w:trPr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904BA2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N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B2489C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9882CF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DEF5AD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83A359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5714FE" w:rsidRPr="00814C6C" w14:paraId="00AC4324" w14:textId="77777777" w:rsidTr="00A77155">
        <w:trPr>
          <w:trHeight w:val="261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2A917" w14:textId="77777777" w:rsidR="005714FE" w:rsidRPr="00814C6C" w:rsidRDefault="005714FE" w:rsidP="00A77155">
            <w:pPr>
              <w:rPr>
                <w:rFonts w:ascii="Arial" w:eastAsia="Yu Gothic" w:hAnsi="Arial" w:cs="Arial"/>
                <w:i/>
                <w:iCs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i/>
                <w:iCs/>
                <w:color w:val="000000"/>
                <w:sz w:val="22"/>
                <w:szCs w:val="22"/>
              </w:rPr>
              <w:t>Demographics</w:t>
            </w: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DAFB3" w14:textId="77777777" w:rsidR="005714FE" w:rsidRPr="00814C6C" w:rsidRDefault="005714FE" w:rsidP="00A77155">
            <w:pPr>
              <w:rPr>
                <w:rFonts w:ascii="Arial" w:eastAsia="Yu Gothic" w:hAnsi="Arial" w:cs="Arial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A1F6C" w14:textId="77777777" w:rsidR="005714FE" w:rsidRPr="00814C6C" w:rsidRDefault="005714FE" w:rsidP="00A77155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45152" w14:textId="77777777" w:rsidR="005714FE" w:rsidRPr="00814C6C" w:rsidRDefault="005714FE" w:rsidP="00A77155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07D85" w14:textId="77777777" w:rsidR="005714FE" w:rsidRPr="00814C6C" w:rsidRDefault="005714FE" w:rsidP="00A77155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5714FE" w:rsidRPr="00814C6C" w14:paraId="710509A6" w14:textId="77777777" w:rsidTr="00A77155">
        <w:trPr>
          <w:trHeight w:val="261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87E2A" w14:textId="77777777" w:rsidR="005714FE" w:rsidRPr="00814C6C" w:rsidRDefault="005714FE" w:rsidP="00A77155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CF30A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Age (years)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4ADA8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63.6 ± 11.3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6FCDF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71.1 ± 9.40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FADA3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*0.001</w:t>
            </w:r>
          </w:p>
        </w:tc>
      </w:tr>
      <w:tr w:rsidR="005714FE" w:rsidRPr="00814C6C" w14:paraId="7408F2CC" w14:textId="77777777" w:rsidTr="00A77155">
        <w:trPr>
          <w:trHeight w:val="261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0116D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960A2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Sex (female/male)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CFF1E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40 / 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3FAAF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33 / 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51525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0.748</w:t>
            </w:r>
          </w:p>
        </w:tc>
      </w:tr>
      <w:tr w:rsidR="005714FE" w:rsidRPr="00814C6C" w14:paraId="0565ABDC" w14:textId="77777777" w:rsidTr="00A77155">
        <w:trPr>
          <w:trHeight w:val="261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76B75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217FC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Height (cm)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EE607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148.4 ± 8.3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B7F52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145.8 ± 7.8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05264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0.143</w:t>
            </w:r>
          </w:p>
        </w:tc>
      </w:tr>
      <w:tr w:rsidR="005714FE" w:rsidRPr="00814C6C" w14:paraId="0844F773" w14:textId="77777777" w:rsidTr="00A77155">
        <w:trPr>
          <w:trHeight w:val="261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ECF32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F7474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Weight (kg)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33DF6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51.8 ± 10.9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CEC92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48.8 ± 9.9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C6D96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0.185</w:t>
            </w:r>
          </w:p>
        </w:tc>
      </w:tr>
      <w:tr w:rsidR="005714FE" w:rsidRPr="00814C6C" w14:paraId="7D4A2048" w14:textId="77777777" w:rsidTr="00A77155">
        <w:trPr>
          <w:trHeight w:val="293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5B63E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D3C98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BMI (kg/m</w:t>
            </w: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  <w:vertAlign w:val="superscript"/>
              </w:rPr>
              <w:t>2</w:t>
            </w: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A656B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23.4 ± 3.7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1774F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22.9 ± 4.3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0FCE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0.588</w:t>
            </w:r>
          </w:p>
        </w:tc>
      </w:tr>
      <w:tr w:rsidR="005714FE" w:rsidRPr="00814C6C" w14:paraId="0DEB472F" w14:textId="77777777" w:rsidTr="00A77155">
        <w:trPr>
          <w:trHeight w:val="261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5712E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3B179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ASA (</w:t>
            </w:r>
            <w:r>
              <w:rPr>
                <w:rFonts w:ascii="Arial" w:eastAsia="Yu Gothic" w:hAnsi="Arial" w:cs="Arial"/>
                <w:color w:val="000000"/>
                <w:sz w:val="22"/>
                <w:szCs w:val="22"/>
              </w:rPr>
              <w:t xml:space="preserve">class </w:t>
            </w: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1/2/3)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C5EE6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7/38/0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185C8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2/33/4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61688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*0.015</w:t>
            </w:r>
          </w:p>
        </w:tc>
      </w:tr>
      <w:tr w:rsidR="005714FE" w:rsidRPr="00814C6C" w14:paraId="3BCA18ED" w14:textId="77777777" w:rsidTr="00A77155">
        <w:trPr>
          <w:trHeight w:val="261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69F95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4D1DF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EBL (ml)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4416F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1548.0 ± 936.9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F2F0B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 xml:space="preserve">2042.9 ± </w:t>
            </w:r>
            <w:r>
              <w:rPr>
                <w:rFonts w:ascii="Arial" w:eastAsia="Yu Gothic" w:hAnsi="Arial" w:cs="Arial"/>
                <w:color w:val="000000"/>
                <w:sz w:val="22"/>
                <w:szCs w:val="22"/>
              </w:rPr>
              <w:t>1113</w:t>
            </w: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.0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C8C2C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*0.03</w:t>
            </w:r>
          </w:p>
        </w:tc>
      </w:tr>
      <w:tr w:rsidR="005714FE" w:rsidRPr="00814C6C" w14:paraId="053804C1" w14:textId="77777777" w:rsidTr="00A77155">
        <w:trPr>
          <w:trHeight w:val="261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B04A1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D67BC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Operation time (min)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16991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399.2 ± 88.8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BCA72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410.5 ± 65.4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2717A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0.512</w:t>
            </w:r>
          </w:p>
        </w:tc>
      </w:tr>
      <w:tr w:rsidR="005714FE" w:rsidRPr="00814C6C" w14:paraId="610D1BD3" w14:textId="77777777" w:rsidTr="00A77155">
        <w:trPr>
          <w:trHeight w:val="261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B12C4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BBAF4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fusion.to.ilium 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FDCA2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30 (66.7%)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02352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28 (71.8%)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7CCEA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0.644</w:t>
            </w:r>
          </w:p>
        </w:tc>
      </w:tr>
      <w:tr w:rsidR="005714FE" w:rsidRPr="00814C6C" w14:paraId="55182ED5" w14:textId="77777777" w:rsidTr="00A77155">
        <w:trPr>
          <w:trHeight w:val="261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1604B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7F3A4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reoperation 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A9E9D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21 (46.7%)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3C42C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19 (48.7%)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9D5B4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5714FE" w:rsidRPr="00814C6C" w14:paraId="0976D25E" w14:textId="77777777" w:rsidTr="00A77155">
        <w:trPr>
          <w:trHeight w:val="261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9966B" w14:textId="77777777" w:rsidR="005714FE" w:rsidRPr="00814C6C" w:rsidRDefault="005714FE" w:rsidP="00A77155">
            <w:pPr>
              <w:rPr>
                <w:rFonts w:ascii="Arial" w:eastAsia="Yu Gothic" w:hAnsi="Arial" w:cs="Arial"/>
                <w:i/>
                <w:iCs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i/>
                <w:iCs/>
                <w:color w:val="000000"/>
                <w:sz w:val="22"/>
                <w:szCs w:val="22"/>
              </w:rPr>
              <w:t>Perioperative complications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C5613" w14:textId="77777777" w:rsidR="005714FE" w:rsidRPr="00814C6C" w:rsidRDefault="005714FE" w:rsidP="00A77155">
            <w:pPr>
              <w:rPr>
                <w:rFonts w:ascii="Arial" w:eastAsia="Yu Gothic" w:hAnsi="Arial" w:cs="Arial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ECA27" w14:textId="77777777" w:rsidR="005714FE" w:rsidRPr="00814C6C" w:rsidRDefault="005714FE" w:rsidP="00A77155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E1D4D" w14:textId="77777777" w:rsidR="005714FE" w:rsidRPr="00814C6C" w:rsidRDefault="005714FE" w:rsidP="00A77155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5714FE" w:rsidRPr="00814C6C" w14:paraId="494C3209" w14:textId="77777777" w:rsidTr="00A77155">
        <w:trPr>
          <w:trHeight w:val="261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106E3" w14:textId="77777777" w:rsidR="005714FE" w:rsidRPr="00814C6C" w:rsidRDefault="005714FE" w:rsidP="00A77155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208C8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cardiac 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7C416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1 (2.2%)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A5B42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0 (0.0%)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BAF97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5714FE" w:rsidRPr="00814C6C" w14:paraId="432B098A" w14:textId="77777777" w:rsidTr="00A77155">
        <w:trPr>
          <w:trHeight w:val="261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8589E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C549B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delilium 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6826C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1 (2.2%)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620FB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9 (23.1%)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C1C6B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*0.005</w:t>
            </w:r>
          </w:p>
        </w:tc>
      </w:tr>
      <w:tr w:rsidR="005714FE" w:rsidRPr="00814C6C" w14:paraId="36F18D5D" w14:textId="77777777" w:rsidTr="00A77155">
        <w:trPr>
          <w:trHeight w:val="261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9D6B6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EED51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DVT 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3172B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2 (4.4%)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C7ED3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1 (2.6%)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A32F3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5714FE" w:rsidRPr="00814C6C" w14:paraId="53DAC9FD" w14:textId="77777777" w:rsidTr="00A77155">
        <w:trPr>
          <w:trHeight w:val="261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8F0A4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4A4D7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hematoma 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476E5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1 (2.2%)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1D7CE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0 (0.0%)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0BE8C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5714FE" w:rsidRPr="00814C6C" w14:paraId="39CF7148" w14:textId="77777777" w:rsidTr="00A77155">
        <w:trPr>
          <w:trHeight w:val="261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3D38B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72CCC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neuroligical 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E7BE1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5 (11.1%)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3448C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0 (0.0%)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99895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0.058</w:t>
            </w:r>
          </w:p>
        </w:tc>
      </w:tr>
      <w:tr w:rsidR="005714FE" w:rsidRPr="00814C6C" w14:paraId="0702D4CB" w14:textId="77777777" w:rsidTr="00A77155">
        <w:trPr>
          <w:trHeight w:val="261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9B93C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42A15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pneumonia 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F4810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1 (2.2%)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C5EE3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1 (2.6%)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0F279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5714FE" w:rsidRPr="00814C6C" w14:paraId="0566D61C" w14:textId="77777777" w:rsidTr="00A77155">
        <w:trPr>
          <w:trHeight w:val="261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A1224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6B0DE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SSI 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BFA8E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3 (6.7%)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8057B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1 (2.6%)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72F1A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0.62</w:t>
            </w:r>
          </w:p>
        </w:tc>
      </w:tr>
      <w:tr w:rsidR="005714FE" w:rsidRPr="00814C6C" w14:paraId="2EC82954" w14:textId="77777777" w:rsidTr="00A77155">
        <w:trPr>
          <w:trHeight w:val="261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0A598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DA59D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Yu Gothic" w:hAnsi="Arial" w:cs="Arial"/>
                <w:color w:val="000000"/>
                <w:sz w:val="22"/>
                <w:szCs w:val="22"/>
              </w:rPr>
              <w:t>Urinary tract infection</w:t>
            </w: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 xml:space="preserve"> 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7595E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5 (11.1%)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C431C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0 (0.0%)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792D1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5714FE" w:rsidRPr="00814C6C" w14:paraId="386EEEBF" w14:textId="77777777" w:rsidTr="00A77155">
        <w:trPr>
          <w:trHeight w:val="261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64758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BCDEA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At least one complication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766C6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32 (71.1%)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E6877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27 (69.2%)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A48FE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5714FE" w:rsidRPr="00814C6C" w14:paraId="5DA7AA16" w14:textId="77777777" w:rsidTr="00A77155">
        <w:trPr>
          <w:trHeight w:val="261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9F140" w14:textId="77777777" w:rsidR="005714FE" w:rsidRPr="00814C6C" w:rsidRDefault="005714FE" w:rsidP="00A77155">
            <w:pPr>
              <w:rPr>
                <w:rFonts w:ascii="Arial" w:eastAsia="Yu Gothic" w:hAnsi="Arial" w:cs="Arial"/>
                <w:i/>
                <w:iCs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i/>
                <w:iCs/>
                <w:color w:val="000000"/>
                <w:sz w:val="22"/>
                <w:szCs w:val="22"/>
              </w:rPr>
              <w:t>Preoperatvie PROs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F240" w14:textId="77777777" w:rsidR="005714FE" w:rsidRPr="00814C6C" w:rsidRDefault="005714FE" w:rsidP="00A77155">
            <w:pPr>
              <w:rPr>
                <w:rFonts w:ascii="Arial" w:eastAsia="Yu Gothic" w:hAnsi="Arial" w:cs="Arial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5E75" w14:textId="77777777" w:rsidR="005714FE" w:rsidRPr="00814C6C" w:rsidRDefault="005714FE" w:rsidP="00A77155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EAD35" w14:textId="77777777" w:rsidR="005714FE" w:rsidRPr="00814C6C" w:rsidRDefault="005714FE" w:rsidP="00A77155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5714FE" w:rsidRPr="00814C6C" w14:paraId="5D799AF2" w14:textId="77777777" w:rsidTr="00A77155">
        <w:trPr>
          <w:trHeight w:val="261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4F40C" w14:textId="77777777" w:rsidR="005714FE" w:rsidRPr="00814C6C" w:rsidRDefault="005714FE" w:rsidP="00A77155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332F8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ODI 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7404B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44.8 ± 19.7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A3BCF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48.5 ± 22.2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567BC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0.418</w:t>
            </w:r>
          </w:p>
        </w:tc>
      </w:tr>
      <w:tr w:rsidR="005714FE" w:rsidRPr="00814C6C" w14:paraId="336B9DC2" w14:textId="77777777" w:rsidTr="00A77155">
        <w:trPr>
          <w:trHeight w:val="261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A154D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FE737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Yu Gothic" w:hAnsi="Arial" w:cs="Arial"/>
                <w:color w:val="000000"/>
                <w:sz w:val="22"/>
                <w:szCs w:val="22"/>
              </w:rPr>
              <w:t xml:space="preserve">SRS-22r </w:t>
            </w: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Function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60452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2.6 ± 0.7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08160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2.5 ± 0.9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01392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0.713</w:t>
            </w:r>
          </w:p>
        </w:tc>
      </w:tr>
      <w:tr w:rsidR="005714FE" w:rsidRPr="00814C6C" w14:paraId="194C5EBA" w14:textId="77777777" w:rsidTr="00A77155">
        <w:trPr>
          <w:trHeight w:val="261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FED86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8038D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Yu Gothic" w:hAnsi="Arial" w:cs="Arial"/>
                <w:color w:val="000000"/>
                <w:sz w:val="22"/>
                <w:szCs w:val="22"/>
              </w:rPr>
              <w:t xml:space="preserve">SRS-22r </w:t>
            </w: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 xml:space="preserve">Pain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CF1D8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2.9 ± 0.9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6B918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2.9 ± 1.0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7AE74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0.729</w:t>
            </w:r>
          </w:p>
        </w:tc>
      </w:tr>
      <w:tr w:rsidR="005714FE" w:rsidRPr="00814C6C" w14:paraId="6C7DF1CD" w14:textId="77777777" w:rsidTr="00A77155">
        <w:trPr>
          <w:trHeight w:val="261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ABD18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50C0C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Yu Gothic" w:hAnsi="Arial" w:cs="Arial"/>
                <w:color w:val="000000"/>
                <w:sz w:val="22"/>
                <w:szCs w:val="22"/>
              </w:rPr>
              <w:t xml:space="preserve">SRS-22r </w:t>
            </w: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Mental health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C0963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2.6 ± 0.9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123C9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2.5 ± 1.1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6A391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0.799</w:t>
            </w:r>
          </w:p>
        </w:tc>
      </w:tr>
      <w:tr w:rsidR="005714FE" w:rsidRPr="00814C6C" w14:paraId="0770E808" w14:textId="77777777" w:rsidTr="00A77155">
        <w:trPr>
          <w:trHeight w:val="261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236B1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8E975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Yu Gothic" w:hAnsi="Arial" w:cs="Arial"/>
                <w:color w:val="000000"/>
                <w:sz w:val="22"/>
                <w:szCs w:val="22"/>
              </w:rPr>
              <w:t xml:space="preserve">SRS-22r </w:t>
            </w: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Selfimage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12072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1.9 ± 0.6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68178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2.1 ± 0.7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19A15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0.437</w:t>
            </w:r>
          </w:p>
        </w:tc>
      </w:tr>
      <w:tr w:rsidR="005714FE" w:rsidRPr="00814C6C" w14:paraId="277AB2E4" w14:textId="77777777" w:rsidTr="00A77155">
        <w:trPr>
          <w:trHeight w:val="261"/>
        </w:trPr>
        <w:tc>
          <w:tcPr>
            <w:tcW w:w="4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22A90" w14:textId="77777777" w:rsidR="005714FE" w:rsidRPr="00814C6C" w:rsidRDefault="005714FE" w:rsidP="00A77155">
            <w:pPr>
              <w:rPr>
                <w:rFonts w:ascii="Arial" w:eastAsia="Yu Gothic" w:hAnsi="Arial" w:cs="Arial"/>
                <w:i/>
                <w:iCs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i/>
                <w:iCs/>
                <w:color w:val="000000"/>
                <w:sz w:val="22"/>
                <w:szCs w:val="22"/>
              </w:rPr>
              <w:t>Spinopelvic parameters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79DDE" w14:textId="77777777" w:rsidR="005714FE" w:rsidRPr="00814C6C" w:rsidRDefault="005714FE" w:rsidP="00A77155">
            <w:pPr>
              <w:rPr>
                <w:rFonts w:ascii="Arial" w:eastAsia="Yu Gothic" w:hAnsi="Arial" w:cs="Arial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03965" w14:textId="77777777" w:rsidR="005714FE" w:rsidRPr="00814C6C" w:rsidRDefault="005714FE" w:rsidP="00A77155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6B92D" w14:textId="77777777" w:rsidR="005714FE" w:rsidRPr="00814C6C" w:rsidRDefault="005714FE" w:rsidP="00A77155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5714FE" w:rsidRPr="00814C6C" w14:paraId="66049BCB" w14:textId="77777777" w:rsidTr="00A77155">
        <w:trPr>
          <w:trHeight w:val="261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D8981" w14:textId="77777777" w:rsidR="005714FE" w:rsidRPr="00814C6C" w:rsidRDefault="005714FE" w:rsidP="00A77155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0E7F0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Pre</w:t>
            </w:r>
            <w:r>
              <w:rPr>
                <w:rFonts w:ascii="Arial" w:eastAsia="Yu Gothic" w:hAnsi="Arial" w:cs="Arial"/>
                <w:color w:val="000000"/>
                <w:sz w:val="22"/>
                <w:szCs w:val="22"/>
              </w:rPr>
              <w:t xml:space="preserve">operative </w:t>
            </w: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LL</w:t>
            </w:r>
            <w:r>
              <w:rPr>
                <w:rFonts w:ascii="Arial" w:eastAsia="Yu Gothic" w:hAnsi="Arial" w:cs="Arial"/>
                <w:color w:val="000000"/>
                <w:sz w:val="22"/>
                <w:szCs w:val="22"/>
              </w:rPr>
              <w:t xml:space="preserve"> </w:t>
            </w: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(°)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EC65D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35.5 ± 27.6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CD85E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39.5 ± 28.6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56E47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0.516</w:t>
            </w:r>
          </w:p>
        </w:tc>
      </w:tr>
      <w:tr w:rsidR="005714FE" w:rsidRPr="00814C6C" w14:paraId="673888C2" w14:textId="77777777" w:rsidTr="00A77155">
        <w:trPr>
          <w:trHeight w:val="261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99A47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08657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preoperative PT (°)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E6457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33.6 ± 11.2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C21F2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36.4 ± 13.7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EE733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0.308</w:t>
            </w:r>
          </w:p>
        </w:tc>
      </w:tr>
      <w:tr w:rsidR="005714FE" w:rsidRPr="00814C6C" w14:paraId="346CA320" w14:textId="77777777" w:rsidTr="00A77155">
        <w:trPr>
          <w:trHeight w:val="261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376C7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0BD9B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preoperative SVA (mm)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6D353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108.5 ± 89.8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60646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126.7 ± 85.6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B6D4B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0.357</w:t>
            </w:r>
          </w:p>
        </w:tc>
      </w:tr>
      <w:tr w:rsidR="005714FE" w:rsidRPr="00814C6C" w14:paraId="6FEA3FAC" w14:textId="77777777" w:rsidTr="00A77155">
        <w:trPr>
          <w:trHeight w:val="261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AC40A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F7D11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post LL (°)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DA8F4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12.5 ± 16.1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75FD2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16.2 ± 13.3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3EA90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0.26</w:t>
            </w:r>
          </w:p>
        </w:tc>
      </w:tr>
      <w:tr w:rsidR="005714FE" w:rsidRPr="00814C6C" w14:paraId="6249DF7D" w14:textId="77777777" w:rsidTr="00A77155">
        <w:trPr>
          <w:trHeight w:val="261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98D84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6C751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post PT (°)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9110C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22.8 ± 9.9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FA9B0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25.6 ± 11.2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DA4D8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0.237</w:t>
            </w:r>
          </w:p>
        </w:tc>
      </w:tr>
      <w:tr w:rsidR="005714FE" w:rsidRPr="00814C6C" w14:paraId="68D35380" w14:textId="77777777" w:rsidTr="00A77155">
        <w:trPr>
          <w:trHeight w:val="85"/>
        </w:trPr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0FA343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F72DE9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post SVA (mm)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A9250D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41.9 ± 52.4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FF42A8" w14:textId="77777777" w:rsidR="005714FE" w:rsidRPr="00814C6C" w:rsidRDefault="005714FE" w:rsidP="00A77155">
            <w:pPr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52.4 ± 54.1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AD0630" w14:textId="77777777" w:rsidR="005714FE" w:rsidRPr="00814C6C" w:rsidRDefault="005714FE" w:rsidP="00A77155">
            <w:pPr>
              <w:jc w:val="right"/>
              <w:rPr>
                <w:rFonts w:ascii="Arial" w:eastAsia="Yu Gothic" w:hAnsi="Arial" w:cs="Arial"/>
                <w:color w:val="000000"/>
                <w:sz w:val="22"/>
                <w:szCs w:val="22"/>
              </w:rPr>
            </w:pPr>
            <w:r w:rsidRPr="00814C6C">
              <w:rPr>
                <w:rFonts w:ascii="Arial" w:eastAsia="Yu Gothic" w:hAnsi="Arial" w:cs="Arial"/>
                <w:color w:val="000000"/>
                <w:sz w:val="22"/>
                <w:szCs w:val="22"/>
              </w:rPr>
              <w:t>0.372</w:t>
            </w:r>
          </w:p>
        </w:tc>
      </w:tr>
    </w:tbl>
    <w:p w14:paraId="0E373D34" w14:textId="77777777" w:rsidR="005714FE" w:rsidRDefault="005714FE" w:rsidP="005714FE">
      <w:pPr>
        <w:rPr>
          <w:rFonts w:eastAsia="SimSun"/>
        </w:rPr>
      </w:pPr>
      <w:r>
        <w:rPr>
          <w:rFonts w:eastAsia="SimSun"/>
        </w:rPr>
        <w:t>BMI, body mass index; ASA, American Society of Anesthesiologists – Physical Status; EBL, estimated blood loss;</w:t>
      </w:r>
      <w:r w:rsidRPr="00D20755">
        <w:rPr>
          <w:rFonts w:eastAsia="SimSun"/>
        </w:rPr>
        <w:t xml:space="preserve"> </w:t>
      </w:r>
      <w:r>
        <w:rPr>
          <w:rFonts w:eastAsia="SimSun"/>
        </w:rPr>
        <w:t xml:space="preserve">SSI, surgical site infection </w:t>
      </w:r>
    </w:p>
    <w:p w14:paraId="7833B659" w14:textId="77777777" w:rsidR="005714FE" w:rsidRPr="00D20755" w:rsidRDefault="005714FE" w:rsidP="005714FE">
      <w:pPr>
        <w:rPr>
          <w:rFonts w:eastAsia="SimSun"/>
        </w:rPr>
      </w:pPr>
    </w:p>
    <w:p w14:paraId="1A1AABC3" w14:textId="77777777" w:rsidR="00755780" w:rsidRDefault="00755780"/>
    <w:sectPr w:rsidR="00755780" w:rsidSect="005714FE">
      <w:headerReference w:type="default" r:id="rId4"/>
      <w:footerReference w:type="even" r:id="rId5"/>
      <w:footerReference w:type="default" r:id="rId6"/>
      <w:pgSz w:w="12240" w:h="15840" w:code="1"/>
      <w:pgMar w:top="1440" w:right="1440" w:bottom="1440" w:left="1440" w:header="567" w:footer="992" w:gutter="0"/>
      <w:cols w:space="425"/>
      <w:docGrid w:type="lines" w:linePitch="33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BE3EC3" w14:textId="77777777" w:rsidR="00000000" w:rsidRDefault="00000000" w:rsidP="004839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14:paraId="757A9E12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6EABC4" w14:textId="77777777" w:rsidR="00000000" w:rsidRPr="006A2AA5" w:rsidRDefault="00000000" w:rsidP="00483965">
    <w:pPr>
      <w:pStyle w:val="Footer"/>
      <w:framePr w:wrap="around" w:vAnchor="text" w:hAnchor="margin" w:xAlign="center" w:y="1"/>
      <w:rPr>
        <w:rStyle w:val="PageNumber"/>
      </w:rPr>
    </w:pPr>
    <w:r w:rsidRPr="006A2AA5">
      <w:rPr>
        <w:rStyle w:val="PageNumber"/>
      </w:rPr>
      <w:fldChar w:fldCharType="begin"/>
    </w:r>
    <w:r w:rsidRPr="006A2AA5">
      <w:rPr>
        <w:rStyle w:val="PageNumber"/>
      </w:rPr>
      <w:instrText xml:space="preserve">PAGE  </w:instrText>
    </w:r>
    <w:r w:rsidRPr="006A2AA5">
      <w:rPr>
        <w:rStyle w:val="PageNumber"/>
      </w:rPr>
      <w:fldChar w:fldCharType="separate"/>
    </w:r>
    <w:r>
      <w:rPr>
        <w:rStyle w:val="PageNumber"/>
        <w:noProof/>
      </w:rPr>
      <w:t>1</w:t>
    </w:r>
    <w:r w:rsidRPr="006A2AA5">
      <w:rPr>
        <w:rStyle w:val="PageNumber"/>
      </w:rPr>
      <w:fldChar w:fldCharType="end"/>
    </w:r>
  </w:p>
  <w:p w14:paraId="55C0756A" w14:textId="77777777" w:rsidR="00000000" w:rsidRPr="006A2AA5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E778F4" w14:textId="77777777" w:rsidR="00000000" w:rsidRPr="006A2AA5" w:rsidRDefault="00000000">
    <w:pPr>
      <w:pStyle w:val="Header"/>
    </w:pPr>
  </w:p>
  <w:p w14:paraId="351815F6" w14:textId="77777777" w:rsidR="00000000" w:rsidRPr="006A2AA5" w:rsidRDefault="00000000">
    <w:pPr>
      <w:pStyle w:val="Header"/>
    </w:pPr>
  </w:p>
  <w:p w14:paraId="780F58CD" w14:textId="77777777" w:rsidR="00000000" w:rsidRPr="006A2AA5" w:rsidRDefault="00000000" w:rsidP="00AA54AB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4FE"/>
    <w:rsid w:val="000C0508"/>
    <w:rsid w:val="00331A6B"/>
    <w:rsid w:val="005714FE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81D06"/>
  <w15:chartTrackingRefBased/>
  <w15:docId w15:val="{28A47E87-52E5-434F-8609-E70751D8C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14FE"/>
    <w:pPr>
      <w:spacing w:after="0" w:line="240" w:lineRule="auto"/>
    </w:pPr>
    <w:rPr>
      <w:rFonts w:ascii="MS PGothic" w:eastAsia="MS PGothic" w:hAnsi="MS PGothic" w:cs="MS PGothic"/>
      <w:kern w:val="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714F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14F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14F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14F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14F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14F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14F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14F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14F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14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14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14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14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14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14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14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14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14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14F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714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14F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714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14F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714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14F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714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14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14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14F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714FE"/>
    <w:pPr>
      <w:widowControl w:val="0"/>
      <w:tabs>
        <w:tab w:val="center" w:pos="4252"/>
        <w:tab w:val="right" w:pos="8504"/>
      </w:tabs>
      <w:snapToGrid w:val="0"/>
      <w:jc w:val="both"/>
    </w:pPr>
    <w:rPr>
      <w:rFonts w:ascii="Times New Roman" w:eastAsia="MS Mincho" w:hAnsi="Times New Roman" w:cs="Times New Roman"/>
      <w:kern w:val="2"/>
      <w:sz w:val="22"/>
      <w:szCs w:val="22"/>
      <w:lang w:eastAsia="zh-CN"/>
    </w:rPr>
  </w:style>
  <w:style w:type="character" w:customStyle="1" w:styleId="HeaderChar">
    <w:name w:val="Header Char"/>
    <w:basedOn w:val="DefaultParagraphFont"/>
    <w:link w:val="Header"/>
    <w:uiPriority w:val="99"/>
    <w:rsid w:val="005714FE"/>
    <w:rPr>
      <w:rFonts w:ascii="Times New Roman" w:eastAsia="MS Mincho" w:hAnsi="Times New Roman" w:cs="Times New Roman"/>
      <w:sz w:val="22"/>
      <w:szCs w:val="22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714FE"/>
    <w:pPr>
      <w:widowControl w:val="0"/>
      <w:tabs>
        <w:tab w:val="center" w:pos="4252"/>
        <w:tab w:val="right" w:pos="8504"/>
      </w:tabs>
      <w:snapToGrid w:val="0"/>
      <w:jc w:val="both"/>
    </w:pPr>
    <w:rPr>
      <w:rFonts w:ascii="Times New Roman" w:eastAsia="MS Mincho" w:hAnsi="Times New Roman" w:cs="Times New Roman"/>
      <w:kern w:val="2"/>
      <w:sz w:val="22"/>
      <w:szCs w:val="22"/>
      <w:lang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5714FE"/>
    <w:rPr>
      <w:rFonts w:ascii="Times New Roman" w:eastAsia="MS Mincho" w:hAnsi="Times New Roman" w:cs="Times New Roman"/>
      <w:sz w:val="22"/>
      <w:szCs w:val="22"/>
      <w:lang w:eastAsia="zh-CN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5714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242</Words>
  <Characters>1382</Characters>
  <Application>Microsoft Office Word</Application>
  <DocSecurity>0</DocSecurity>
  <Lines>11</Lines>
  <Paragraphs>3</Paragraphs>
  <ScaleCrop>false</ScaleCrop>
  <Company>Springer Nature</Company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2025-05-07T08:41:00Z</dcterms:created>
  <dcterms:modified xsi:type="dcterms:W3CDTF">2025-05-07T08:42:00Z</dcterms:modified>
</cp:coreProperties>
</file>