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5124B7" w14:textId="161E5CDA" w:rsidR="00FA48EF" w:rsidRDefault="0004459E">
      <w:pPr>
        <w:spacing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Table S1. HPLC-MS/MS and UPLC-MS/MS operating conditions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6"/>
        <w:gridCol w:w="1033"/>
        <w:gridCol w:w="1033"/>
        <w:gridCol w:w="1034"/>
        <w:gridCol w:w="1033"/>
        <w:gridCol w:w="1033"/>
        <w:gridCol w:w="1034"/>
      </w:tblGrid>
      <w:tr w:rsidR="0014552C" w14:paraId="265124BA" w14:textId="77777777" w:rsidTr="008B0068">
        <w:trPr>
          <w:trHeight w:val="510"/>
        </w:trPr>
        <w:tc>
          <w:tcPr>
            <w:tcW w:w="2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124B8" w14:textId="77777777" w:rsidR="00FA48EF" w:rsidRPr="0033600D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3600D">
              <w:rPr>
                <w:rFonts w:ascii="Times New Roman" w:eastAsia="Times New Roman" w:hAnsi="Times New Roman" w:cs="Times New Roman"/>
                <w:b/>
                <w:sz w:val="24"/>
              </w:rPr>
              <w:t>Parameters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5124B9" w14:textId="77777777" w:rsidR="00FA48EF" w:rsidRPr="0033600D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3600D">
              <w:rPr>
                <w:rFonts w:ascii="Times New Roman" w:eastAsia="Times New Roman" w:hAnsi="Times New Roman" w:cs="Times New Roman"/>
                <w:b/>
                <w:sz w:val="24"/>
              </w:rPr>
              <w:t>Conditions</w:t>
            </w:r>
          </w:p>
        </w:tc>
      </w:tr>
      <w:tr w:rsidR="0014552C" w14:paraId="265124BE" w14:textId="77777777" w:rsidTr="008B0068">
        <w:trPr>
          <w:trHeight w:val="510"/>
        </w:trPr>
        <w:tc>
          <w:tcPr>
            <w:tcW w:w="2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5124BB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LC type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124BC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HPLC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65124BD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UPLC</w:t>
            </w:r>
          </w:p>
        </w:tc>
      </w:tr>
      <w:tr w:rsidR="0014552C" w14:paraId="265124C2" w14:textId="77777777" w:rsidTr="008B0068">
        <w:trPr>
          <w:trHeight w:val="510"/>
        </w:trPr>
        <w:tc>
          <w:tcPr>
            <w:tcW w:w="281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5124BF" w14:textId="36761345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Injection volume (</w:t>
            </w:r>
            <w:r w:rsidR="0081324B">
              <w:rPr>
                <w:rFonts w:ascii="Times New Roman" w:eastAsia="Times New Roman" w:hAnsi="Times New Roman" w:cs="Times New Roman"/>
                <w:sz w:val="24"/>
              </w:rPr>
              <w:t>μ</w:t>
            </w:r>
            <w:r>
              <w:rPr>
                <w:rFonts w:ascii="Times New Roman" w:eastAsia="Times New Roman" w:hAnsi="Times New Roman" w:cs="Times New Roman"/>
                <w:sz w:val="24"/>
              </w:rPr>
              <w:t>L)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124C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4C1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14552C" w14:paraId="265124C6" w14:textId="77777777" w:rsidTr="008B0068">
        <w:trPr>
          <w:trHeight w:val="510"/>
        </w:trPr>
        <w:tc>
          <w:tcPr>
            <w:tcW w:w="281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5124C3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Column temperature (℃)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124C4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4C5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</w:tr>
      <w:tr w:rsidR="0014552C" w14:paraId="265124CA" w14:textId="77777777" w:rsidTr="008B0068">
        <w:trPr>
          <w:trHeight w:val="510"/>
        </w:trPr>
        <w:tc>
          <w:tcPr>
            <w:tcW w:w="281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5124C7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Flow rate (mL/min)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124C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0.2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4C9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0.2</w:t>
            </w:r>
          </w:p>
        </w:tc>
      </w:tr>
      <w:tr w:rsidR="0014552C" w14:paraId="265124CE" w14:textId="77777777" w:rsidTr="008B0068">
        <w:tc>
          <w:tcPr>
            <w:tcW w:w="281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124CB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Column type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124CC" w14:textId="26C7CF04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OSAKA SODA capcell core C18 column</w:t>
            </w:r>
            <w:r w:rsidR="00EF033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(2.1 × μ 150 mm, 2.7 μm)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5124CD" w14:textId="02D12E4C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Waters BEH C18 column</w:t>
            </w:r>
            <w:r w:rsidR="00EF033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(2.1 × μ 100 mm, 1.7 μm)</w:t>
            </w:r>
          </w:p>
        </w:tc>
      </w:tr>
      <w:tr w:rsidR="0014552C" w14:paraId="265124DC" w14:textId="77777777" w:rsidTr="008B0068">
        <w:tc>
          <w:tcPr>
            <w:tcW w:w="281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124CF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Gradient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5124D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Time</w:t>
            </w:r>
          </w:p>
          <w:p w14:paraId="265124D1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(min)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5124D2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</w:t>
            </w:r>
          </w:p>
          <w:p w14:paraId="265124D3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(%)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5124D4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</w:t>
            </w:r>
          </w:p>
          <w:p w14:paraId="265124D5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(%)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5124D6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Time</w:t>
            </w:r>
          </w:p>
          <w:p w14:paraId="265124D7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(min)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5124D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</w:t>
            </w:r>
          </w:p>
          <w:p w14:paraId="265124D9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(%)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5124DA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</w:t>
            </w:r>
          </w:p>
          <w:p w14:paraId="265124DB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(%)</w:t>
            </w:r>
          </w:p>
        </w:tc>
      </w:tr>
      <w:tr w:rsidR="0014552C" w14:paraId="265124E4" w14:textId="77777777" w:rsidTr="008B0068">
        <w:tc>
          <w:tcPr>
            <w:tcW w:w="28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124DD" w14:textId="77777777" w:rsidR="00FA48EF" w:rsidRDefault="00FA48EF"/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65124DE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5124DF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95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65124E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65124E1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0.5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5124E2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95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5124E3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14552C" w14:paraId="265124EC" w14:textId="77777777" w:rsidTr="008B0068">
        <w:tc>
          <w:tcPr>
            <w:tcW w:w="28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124E5" w14:textId="77777777" w:rsidR="00FA48EF" w:rsidRDefault="00FA48EF"/>
        </w:tc>
        <w:tc>
          <w:tcPr>
            <w:tcW w:w="1033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4E6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1.0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vAlign w:val="center"/>
          </w:tcPr>
          <w:p w14:paraId="265124E7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95</w:t>
            </w:r>
          </w:p>
        </w:tc>
        <w:tc>
          <w:tcPr>
            <w:tcW w:w="1034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265124E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033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4E9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9.5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vAlign w:val="center"/>
          </w:tcPr>
          <w:p w14:paraId="265124EA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  <w:vAlign w:val="center"/>
          </w:tcPr>
          <w:p w14:paraId="265124EB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</w:tr>
      <w:tr w:rsidR="0014552C" w14:paraId="265124F4" w14:textId="77777777" w:rsidTr="008B0068">
        <w:tc>
          <w:tcPr>
            <w:tcW w:w="28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124ED" w14:textId="77777777" w:rsidR="00FA48EF" w:rsidRDefault="00FA48EF"/>
        </w:tc>
        <w:tc>
          <w:tcPr>
            <w:tcW w:w="1033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4EE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3.0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vAlign w:val="center"/>
          </w:tcPr>
          <w:p w14:paraId="265124EF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  <w:tc>
          <w:tcPr>
            <w:tcW w:w="1034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265124F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60</w:t>
            </w:r>
          </w:p>
        </w:tc>
        <w:tc>
          <w:tcPr>
            <w:tcW w:w="1033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4F1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13.5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vAlign w:val="center"/>
          </w:tcPr>
          <w:p w14:paraId="265124F2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  <w:vAlign w:val="center"/>
          </w:tcPr>
          <w:p w14:paraId="265124F3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90</w:t>
            </w:r>
          </w:p>
        </w:tc>
      </w:tr>
      <w:tr w:rsidR="0014552C" w14:paraId="265124FC" w14:textId="77777777" w:rsidTr="008B0068">
        <w:tc>
          <w:tcPr>
            <w:tcW w:w="28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124F5" w14:textId="77777777" w:rsidR="00FA48EF" w:rsidRDefault="00FA48EF"/>
        </w:tc>
        <w:tc>
          <w:tcPr>
            <w:tcW w:w="1033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4F6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13.0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vAlign w:val="center"/>
          </w:tcPr>
          <w:p w14:paraId="265124F7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034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265124F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033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4F9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17.0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vAlign w:val="center"/>
          </w:tcPr>
          <w:p w14:paraId="265124FA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  <w:vAlign w:val="center"/>
          </w:tcPr>
          <w:p w14:paraId="265124FB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98</w:t>
            </w:r>
          </w:p>
        </w:tc>
      </w:tr>
      <w:tr w:rsidR="0014552C" w14:paraId="26512504" w14:textId="77777777" w:rsidTr="008B0068">
        <w:tc>
          <w:tcPr>
            <w:tcW w:w="28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124FD" w14:textId="77777777" w:rsidR="00FA48EF" w:rsidRDefault="00FA48EF"/>
        </w:tc>
        <w:tc>
          <w:tcPr>
            <w:tcW w:w="1033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4FE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18.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vAlign w:val="center"/>
          </w:tcPr>
          <w:p w14:paraId="265124FF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034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2651250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1033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501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17.1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vAlign w:val="center"/>
          </w:tcPr>
          <w:p w14:paraId="26512502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95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  <w:vAlign w:val="center"/>
          </w:tcPr>
          <w:p w14:paraId="26512503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14552C" w14:paraId="2651250C" w14:textId="77777777" w:rsidTr="008B0068">
        <w:tc>
          <w:tcPr>
            <w:tcW w:w="28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12505" w14:textId="77777777" w:rsidR="00FA48EF" w:rsidRDefault="00FA48EF"/>
        </w:tc>
        <w:tc>
          <w:tcPr>
            <w:tcW w:w="1033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506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18.1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vAlign w:val="center"/>
          </w:tcPr>
          <w:p w14:paraId="26512507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95</w:t>
            </w:r>
          </w:p>
        </w:tc>
        <w:tc>
          <w:tcPr>
            <w:tcW w:w="1034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2651250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033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509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20.0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  <w:vAlign w:val="center"/>
          </w:tcPr>
          <w:p w14:paraId="2651250A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95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  <w:vAlign w:val="center"/>
          </w:tcPr>
          <w:p w14:paraId="2651250B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14552C" w14:paraId="26512514" w14:textId="77777777" w:rsidTr="008B0068">
        <w:tc>
          <w:tcPr>
            <w:tcW w:w="28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1250D" w14:textId="77777777" w:rsidR="00FA48EF" w:rsidRDefault="00FA48EF"/>
        </w:tc>
        <w:tc>
          <w:tcPr>
            <w:tcW w:w="1033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51250E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27.0</w:t>
            </w:r>
          </w:p>
        </w:tc>
        <w:tc>
          <w:tcPr>
            <w:tcW w:w="103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651250F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95</w:t>
            </w:r>
          </w:p>
        </w:tc>
        <w:tc>
          <w:tcPr>
            <w:tcW w:w="103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51251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033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512511" w14:textId="77777777" w:rsidR="00FA48EF" w:rsidRDefault="00FA48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3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6512512" w14:textId="77777777" w:rsidR="00FA48EF" w:rsidRDefault="00FA48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6512513" w14:textId="77777777" w:rsidR="00FA48EF" w:rsidRDefault="00FA48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4552C" w14:paraId="26512518" w14:textId="77777777" w:rsidTr="008B0068">
        <w:trPr>
          <w:trHeight w:val="510"/>
        </w:trPr>
        <w:tc>
          <w:tcPr>
            <w:tcW w:w="28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512515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MSMS</w:t>
            </w: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12516" w14:textId="77777777" w:rsidR="00FA48EF" w:rsidRDefault="00FA48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1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6512517" w14:textId="77777777" w:rsidR="00FA48EF" w:rsidRDefault="00FA48E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4552C" w14:paraId="2651251C" w14:textId="77777777" w:rsidTr="008B0068">
        <w:trPr>
          <w:trHeight w:val="510"/>
        </w:trPr>
        <w:tc>
          <w:tcPr>
            <w:tcW w:w="281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512519" w14:textId="6ACE0459" w:rsidR="00FA48EF" w:rsidRDefault="00A30E5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</w:t>
            </w:r>
            <w:r w:rsidR="0004459E">
              <w:rPr>
                <w:rFonts w:ascii="Times New Roman" w:eastAsia="Times New Roman" w:hAnsi="Times New Roman" w:cs="Times New Roman"/>
                <w:sz w:val="24"/>
              </w:rPr>
              <w:t>olarity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1251A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Positive mode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51B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Positive mode</w:t>
            </w:r>
          </w:p>
        </w:tc>
      </w:tr>
      <w:tr w:rsidR="0014552C" w14:paraId="26512520" w14:textId="77777777" w:rsidTr="008B0068">
        <w:trPr>
          <w:trHeight w:val="510"/>
        </w:trPr>
        <w:tc>
          <w:tcPr>
            <w:tcW w:w="281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51251D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Curtain Gas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1251E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35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51F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</w:tr>
      <w:tr w:rsidR="0014552C" w14:paraId="26512524" w14:textId="77777777" w:rsidTr="008B0068">
        <w:trPr>
          <w:trHeight w:val="510"/>
        </w:trPr>
        <w:tc>
          <w:tcPr>
            <w:tcW w:w="281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512521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Collision Gas 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12522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523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</w:tr>
      <w:tr w:rsidR="0014552C" w14:paraId="26512528" w14:textId="77777777" w:rsidTr="008B0068">
        <w:trPr>
          <w:trHeight w:val="510"/>
        </w:trPr>
        <w:tc>
          <w:tcPr>
            <w:tcW w:w="281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512525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Ionspray voltage (V)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12526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5500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527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5500</w:t>
            </w:r>
          </w:p>
        </w:tc>
      </w:tr>
      <w:tr w:rsidR="0014552C" w14:paraId="2651252C" w14:textId="77777777" w:rsidTr="008B0068">
        <w:trPr>
          <w:trHeight w:val="510"/>
        </w:trPr>
        <w:tc>
          <w:tcPr>
            <w:tcW w:w="281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512529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Temperature (℃)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1252A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500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52B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450</w:t>
            </w:r>
          </w:p>
        </w:tc>
      </w:tr>
      <w:tr w:rsidR="0014552C" w14:paraId="26512530" w14:textId="77777777" w:rsidTr="008B0068">
        <w:trPr>
          <w:trHeight w:val="510"/>
        </w:trPr>
        <w:tc>
          <w:tcPr>
            <w:tcW w:w="281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51252D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Ion source gas 1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1252E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651252F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</w:tr>
      <w:tr w:rsidR="0014552C" w14:paraId="26512534" w14:textId="77777777" w:rsidTr="008B0068">
        <w:trPr>
          <w:trHeight w:val="510"/>
        </w:trPr>
        <w:tc>
          <w:tcPr>
            <w:tcW w:w="281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12531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Ion source gas 2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12532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  <w:tc>
          <w:tcPr>
            <w:tcW w:w="3100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512533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60</w:t>
            </w:r>
          </w:p>
        </w:tc>
      </w:tr>
    </w:tbl>
    <w:p w14:paraId="26512535" w14:textId="77777777" w:rsidR="00FA48EF" w:rsidRDefault="0004459E">
      <w:pPr>
        <w:spacing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맑은 고딕" w:eastAsia="맑은 고딕" w:hAnsi="맑은 고딕" w:cs="맑은 고딕"/>
        </w:rPr>
        <w:br w:type="page"/>
      </w:r>
    </w:p>
    <w:p w14:paraId="26512536" w14:textId="60B6FA4C" w:rsidR="00FA48EF" w:rsidRDefault="0004459E">
      <w:pPr>
        <w:spacing w:line="36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Table S2. </w:t>
      </w:r>
      <w:r w:rsidR="00A30E58">
        <w:rPr>
          <w:rFonts w:ascii="Times New Roman" w:eastAsia="Times New Roman" w:hAnsi="Times New Roman" w:cs="Times New Roman"/>
          <w:b/>
          <w:sz w:val="24"/>
        </w:rPr>
        <w:t>M</w:t>
      </w:r>
      <w:r>
        <w:rPr>
          <w:rFonts w:ascii="Times New Roman" w:eastAsia="Times New Roman" w:hAnsi="Times New Roman" w:cs="Times New Roman"/>
          <w:b/>
          <w:sz w:val="24"/>
        </w:rPr>
        <w:t>ulti</w:t>
      </w:r>
      <w:r w:rsidR="00966A4F">
        <w:rPr>
          <w:rFonts w:ascii="Times New Roman" w:eastAsia="Times New Roman" w:hAnsi="Times New Roman" w:cs="Times New Roman"/>
          <w:b/>
          <w:sz w:val="24"/>
        </w:rPr>
        <w:t>-</w:t>
      </w:r>
      <w:r>
        <w:rPr>
          <w:rFonts w:ascii="Times New Roman" w:eastAsia="Times New Roman" w:hAnsi="Times New Roman" w:cs="Times New Roman"/>
          <w:b/>
          <w:sz w:val="24"/>
        </w:rPr>
        <w:t>reaction monitoring</w:t>
      </w:r>
      <w:r w:rsidR="00A30E58"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(MRM) condition</w:t>
      </w:r>
      <w:r w:rsidR="007976E5">
        <w:rPr>
          <w:rFonts w:ascii="Times New Roman" w:eastAsia="Times New Roman" w:hAnsi="Times New Roman" w:cs="Times New Roman"/>
          <w:b/>
          <w:sz w:val="24"/>
        </w:rPr>
        <w:t>s</w:t>
      </w:r>
      <w:r>
        <w:rPr>
          <w:rFonts w:ascii="Times New Roman" w:eastAsia="Times New Roman" w:hAnsi="Times New Roman" w:cs="Times New Roman"/>
          <w:b/>
          <w:sz w:val="24"/>
        </w:rPr>
        <w:t xml:space="preserve"> for analyzing 71 pesticides </w:t>
      </w:r>
      <w:r w:rsidR="00A30E58">
        <w:rPr>
          <w:rFonts w:ascii="Times New Roman" w:eastAsia="Times New Roman" w:hAnsi="Times New Roman" w:cs="Times New Roman"/>
          <w:b/>
          <w:sz w:val="24"/>
        </w:rPr>
        <w:t xml:space="preserve">using </w:t>
      </w:r>
      <w:r>
        <w:rPr>
          <w:rFonts w:ascii="Times New Roman" w:eastAsia="Times New Roman" w:hAnsi="Times New Roman" w:cs="Times New Roman"/>
          <w:b/>
          <w:sz w:val="24"/>
        </w:rPr>
        <w:t xml:space="preserve">HPLC-MS/MS </w:t>
      </w:r>
    </w:p>
    <w:tbl>
      <w:tblPr>
        <w:tblStyle w:val="20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134"/>
        <w:gridCol w:w="1842"/>
        <w:gridCol w:w="709"/>
        <w:gridCol w:w="1577"/>
        <w:gridCol w:w="816"/>
        <w:gridCol w:w="816"/>
      </w:tblGrid>
      <w:tr w:rsidR="0014552C" w14:paraId="2651253F" w14:textId="77777777" w:rsidTr="008B00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537" w14:textId="77777777" w:rsidR="00FA48EF" w:rsidRPr="0033600D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Pesticides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538" w14:textId="77777777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R</w:t>
            </w:r>
            <w:r w:rsidRPr="0033600D">
              <w:rPr>
                <w:rFonts w:ascii="Times New Roman" w:eastAsia="Times New Roman" w:hAnsi="Times New Roman" w:cs="Times New Roman"/>
                <w:vertAlign w:val="subscript"/>
              </w:rPr>
              <w:t>t</w:t>
            </w:r>
          </w:p>
          <w:p w14:paraId="26512539" w14:textId="77777777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(min)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53A" w14:textId="66AD1D29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Qua</w:t>
            </w:r>
            <w:r w:rsidR="00E65574" w:rsidRPr="0033600D">
              <w:rPr>
                <w:rFonts w:ascii="Times New Roman" w:eastAsia="Times New Roman" w:hAnsi="Times New Roman" w:cs="Times New Roman"/>
              </w:rPr>
              <w:t>n</w:t>
            </w:r>
            <w:r w:rsidRPr="0033600D">
              <w:rPr>
                <w:rFonts w:ascii="Times New Roman" w:eastAsia="Times New Roman" w:hAnsi="Times New Roman" w:cs="Times New Roman"/>
              </w:rPr>
              <w:t>tification ion (</w:t>
            </w:r>
            <w:r w:rsidRPr="0033600D">
              <w:rPr>
                <w:rFonts w:ascii="Times New Roman" w:eastAsia="Times New Roman" w:hAnsi="Times New Roman" w:cs="Times New Roman"/>
                <w:i/>
                <w:iCs/>
              </w:rPr>
              <w:t>m/z</w:t>
            </w:r>
            <w:r w:rsidRPr="0033600D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53B" w14:textId="77777777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CE</w:t>
            </w:r>
          </w:p>
        </w:tc>
        <w:tc>
          <w:tcPr>
            <w:tcW w:w="15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53C" w14:textId="7FEC9B83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Confirmation ion (</w:t>
            </w:r>
            <w:r w:rsidRPr="0033600D">
              <w:rPr>
                <w:rFonts w:ascii="Times New Roman" w:eastAsia="Times New Roman" w:hAnsi="Times New Roman" w:cs="Times New Roman"/>
                <w:i/>
              </w:rPr>
              <w:t>m/z</w:t>
            </w:r>
            <w:r w:rsidRPr="0033600D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53D" w14:textId="77777777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CE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53E" w14:textId="77777777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DP</w:t>
            </w:r>
          </w:p>
        </w:tc>
      </w:tr>
      <w:tr w:rsidR="0014552C" w14:paraId="2651254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bottom w:val="nil"/>
            </w:tcBorders>
          </w:tcPr>
          <w:p w14:paraId="2651254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Acetamiprid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2651254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7.91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14:paraId="2651254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223.0&gt;126.0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2651254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1577" w:type="dxa"/>
            <w:tcBorders>
              <w:top w:val="single" w:sz="4" w:space="0" w:color="auto"/>
              <w:bottom w:val="nil"/>
            </w:tcBorders>
          </w:tcPr>
          <w:p w14:paraId="2651254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223.0 &gt; 90.0</w:t>
            </w:r>
          </w:p>
        </w:tc>
        <w:tc>
          <w:tcPr>
            <w:tcW w:w="816" w:type="dxa"/>
            <w:tcBorders>
              <w:top w:val="single" w:sz="4" w:space="0" w:color="auto"/>
              <w:bottom w:val="nil"/>
            </w:tcBorders>
          </w:tcPr>
          <w:p w14:paraId="2651254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816" w:type="dxa"/>
            <w:tcBorders>
              <w:top w:val="single" w:sz="4" w:space="0" w:color="auto"/>
              <w:bottom w:val="nil"/>
            </w:tcBorders>
          </w:tcPr>
          <w:p w14:paraId="2651254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</w:tr>
      <w:tr w:rsidR="0014552C" w14:paraId="2651254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54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Acibenzolar-S-methyl</w:t>
            </w:r>
          </w:p>
        </w:tc>
        <w:tc>
          <w:tcPr>
            <w:tcW w:w="1134" w:type="dxa"/>
          </w:tcPr>
          <w:p w14:paraId="2651254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12.29</w:t>
            </w:r>
          </w:p>
        </w:tc>
        <w:tc>
          <w:tcPr>
            <w:tcW w:w="1842" w:type="dxa"/>
          </w:tcPr>
          <w:p w14:paraId="2651254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210.9&gt;136.1</w:t>
            </w:r>
          </w:p>
        </w:tc>
        <w:tc>
          <w:tcPr>
            <w:tcW w:w="709" w:type="dxa"/>
          </w:tcPr>
          <w:p w14:paraId="2651254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1577" w:type="dxa"/>
          </w:tcPr>
          <w:p w14:paraId="2651254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210.9 &gt; 140.0</w:t>
            </w:r>
          </w:p>
        </w:tc>
        <w:tc>
          <w:tcPr>
            <w:tcW w:w="816" w:type="dxa"/>
          </w:tcPr>
          <w:p w14:paraId="2651254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816" w:type="dxa"/>
          </w:tcPr>
          <w:p w14:paraId="2651254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</w:tr>
      <w:tr w:rsidR="0014552C" w14:paraId="2651255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55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Ametoctradin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55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14.03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55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276.2&gt;149.1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55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55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276.2 &gt; 176.1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5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5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</w:t>
            </w:r>
          </w:p>
        </w:tc>
      </w:tr>
      <w:tr w:rsidR="0014552C" w14:paraId="2651255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55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Amisulbrom</w:t>
            </w:r>
          </w:p>
        </w:tc>
        <w:tc>
          <w:tcPr>
            <w:tcW w:w="1134" w:type="dxa"/>
          </w:tcPr>
          <w:p w14:paraId="2651255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14.65</w:t>
            </w:r>
          </w:p>
        </w:tc>
        <w:tc>
          <w:tcPr>
            <w:tcW w:w="1842" w:type="dxa"/>
          </w:tcPr>
          <w:p w14:paraId="2651255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465.9&gt;227</w:t>
            </w:r>
          </w:p>
        </w:tc>
        <w:tc>
          <w:tcPr>
            <w:tcW w:w="709" w:type="dxa"/>
          </w:tcPr>
          <w:p w14:paraId="2651255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577" w:type="dxa"/>
          </w:tcPr>
          <w:p w14:paraId="2651255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465.9&gt; 148.1</w:t>
            </w:r>
          </w:p>
        </w:tc>
        <w:tc>
          <w:tcPr>
            <w:tcW w:w="816" w:type="dxa"/>
          </w:tcPr>
          <w:p w14:paraId="2651255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816" w:type="dxa"/>
          </w:tcPr>
          <w:p w14:paraId="2651255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14552C" w14:paraId="2651256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56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Azoxystrobin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56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11.06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56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404.1&gt;372.2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56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56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404.1&gt; 344.2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6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6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14552C" w14:paraId="2651256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56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Bixafen</w:t>
            </w:r>
          </w:p>
        </w:tc>
        <w:tc>
          <w:tcPr>
            <w:tcW w:w="1134" w:type="dxa"/>
          </w:tcPr>
          <w:p w14:paraId="2651256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12.91</w:t>
            </w:r>
          </w:p>
        </w:tc>
        <w:tc>
          <w:tcPr>
            <w:tcW w:w="1842" w:type="dxa"/>
          </w:tcPr>
          <w:p w14:paraId="2651256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414.0&gt;394.0</w:t>
            </w:r>
          </w:p>
        </w:tc>
        <w:tc>
          <w:tcPr>
            <w:tcW w:w="709" w:type="dxa"/>
          </w:tcPr>
          <w:p w14:paraId="2651256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577" w:type="dxa"/>
          </w:tcPr>
          <w:p w14:paraId="2651256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414.0&gt; 266.0</w:t>
            </w:r>
          </w:p>
        </w:tc>
        <w:tc>
          <w:tcPr>
            <w:tcW w:w="816" w:type="dxa"/>
          </w:tcPr>
          <w:p w14:paraId="2651256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816" w:type="dxa"/>
          </w:tcPr>
          <w:p w14:paraId="2651256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</w:tr>
      <w:tr w:rsidR="0014552C" w14:paraId="2651257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57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Bromacil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57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9.48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57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261.0&gt;205.0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57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57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261.0&gt; 187.9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7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7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14552C" w14:paraId="2651257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57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Carpropamide</w:t>
            </w:r>
          </w:p>
        </w:tc>
        <w:tc>
          <w:tcPr>
            <w:tcW w:w="1134" w:type="dxa"/>
          </w:tcPr>
          <w:p w14:paraId="2651257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13.34</w:t>
            </w:r>
          </w:p>
        </w:tc>
        <w:tc>
          <w:tcPr>
            <w:tcW w:w="1842" w:type="dxa"/>
          </w:tcPr>
          <w:p w14:paraId="2651257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334.0&gt;139.0</w:t>
            </w:r>
          </w:p>
        </w:tc>
        <w:tc>
          <w:tcPr>
            <w:tcW w:w="709" w:type="dxa"/>
          </w:tcPr>
          <w:p w14:paraId="2651257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577" w:type="dxa"/>
          </w:tcPr>
          <w:p w14:paraId="2651257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334.0&gt; 196.0</w:t>
            </w:r>
          </w:p>
        </w:tc>
        <w:tc>
          <w:tcPr>
            <w:tcW w:w="816" w:type="dxa"/>
          </w:tcPr>
          <w:p w14:paraId="2651257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816" w:type="dxa"/>
          </w:tcPr>
          <w:p w14:paraId="2651257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14552C" w14:paraId="2651258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58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Chlorantraniliprole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58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10.83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58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483.9&gt;452.9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58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58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483.9&gt; 285.9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8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8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14552C" w14:paraId="2651258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58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Chlorfluazuron</w:t>
            </w:r>
          </w:p>
        </w:tc>
        <w:tc>
          <w:tcPr>
            <w:tcW w:w="1134" w:type="dxa"/>
          </w:tcPr>
          <w:p w14:paraId="2651258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16.11</w:t>
            </w:r>
          </w:p>
        </w:tc>
        <w:tc>
          <w:tcPr>
            <w:tcW w:w="1842" w:type="dxa"/>
          </w:tcPr>
          <w:p w14:paraId="2651258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539.9&gt;383.0</w:t>
            </w:r>
          </w:p>
        </w:tc>
        <w:tc>
          <w:tcPr>
            <w:tcW w:w="709" w:type="dxa"/>
          </w:tcPr>
          <w:p w14:paraId="2651258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1577" w:type="dxa"/>
          </w:tcPr>
          <w:p w14:paraId="2651258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539.9&gt; 347.0</w:t>
            </w:r>
          </w:p>
        </w:tc>
        <w:tc>
          <w:tcPr>
            <w:tcW w:w="816" w:type="dxa"/>
          </w:tcPr>
          <w:p w14:paraId="2651258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816" w:type="dxa"/>
          </w:tcPr>
          <w:p w14:paraId="2651258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</w:tr>
      <w:tr w:rsidR="0014552C" w14:paraId="2651259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59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Chloridazon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59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8.09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59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222.0&gt;104.0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59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59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222.0&gt; 92.0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9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9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</w:t>
            </w:r>
          </w:p>
        </w:tc>
      </w:tr>
      <w:tr w:rsidR="0014552C" w14:paraId="2651259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59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Chlorobenzuron</w:t>
            </w:r>
          </w:p>
        </w:tc>
        <w:tc>
          <w:tcPr>
            <w:tcW w:w="1134" w:type="dxa"/>
          </w:tcPr>
          <w:p w14:paraId="2651259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13.31</w:t>
            </w:r>
          </w:p>
        </w:tc>
        <w:tc>
          <w:tcPr>
            <w:tcW w:w="1842" w:type="dxa"/>
          </w:tcPr>
          <w:p w14:paraId="2651259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309.0&gt;156.0</w:t>
            </w:r>
          </w:p>
        </w:tc>
        <w:tc>
          <w:tcPr>
            <w:tcW w:w="709" w:type="dxa"/>
          </w:tcPr>
          <w:p w14:paraId="2651259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577" w:type="dxa"/>
          </w:tcPr>
          <w:p w14:paraId="2651259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309.0&gt; 139.0</w:t>
            </w:r>
          </w:p>
        </w:tc>
        <w:tc>
          <w:tcPr>
            <w:tcW w:w="816" w:type="dxa"/>
          </w:tcPr>
          <w:p w14:paraId="2651259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816" w:type="dxa"/>
          </w:tcPr>
          <w:p w14:paraId="2651259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14552C" w14:paraId="265125A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5A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Chlorotoluron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5A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10.23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5A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213.0&gt;72.0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5A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5A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213.0&gt; 46.0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A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A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14552C" w14:paraId="265125A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5A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Chloroxuron</w:t>
            </w:r>
          </w:p>
        </w:tc>
        <w:tc>
          <w:tcPr>
            <w:tcW w:w="1134" w:type="dxa"/>
          </w:tcPr>
          <w:p w14:paraId="265125A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12.2</w:t>
            </w:r>
          </w:p>
        </w:tc>
        <w:tc>
          <w:tcPr>
            <w:tcW w:w="1842" w:type="dxa"/>
          </w:tcPr>
          <w:p w14:paraId="265125A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291.0&gt;72.0</w:t>
            </w:r>
          </w:p>
        </w:tc>
        <w:tc>
          <w:tcPr>
            <w:tcW w:w="709" w:type="dxa"/>
          </w:tcPr>
          <w:p w14:paraId="265125A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1577" w:type="dxa"/>
          </w:tcPr>
          <w:p w14:paraId="265125A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291.0&gt; 46.0</w:t>
            </w:r>
          </w:p>
        </w:tc>
        <w:tc>
          <w:tcPr>
            <w:tcW w:w="816" w:type="dxa"/>
          </w:tcPr>
          <w:p w14:paraId="265125A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816" w:type="dxa"/>
          </w:tcPr>
          <w:p w14:paraId="265125A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4552C" w14:paraId="265125B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5B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Chromafenozide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5B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12.24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5B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395.2&gt;175.1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5B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5B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395.2&gt; 339.2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B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B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14552C" w14:paraId="265125B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5B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Clomeprop</w:t>
            </w:r>
          </w:p>
        </w:tc>
        <w:tc>
          <w:tcPr>
            <w:tcW w:w="1134" w:type="dxa"/>
          </w:tcPr>
          <w:p w14:paraId="265125B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15.03</w:t>
            </w:r>
          </w:p>
        </w:tc>
        <w:tc>
          <w:tcPr>
            <w:tcW w:w="1842" w:type="dxa"/>
          </w:tcPr>
          <w:p w14:paraId="265125B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324.0&gt;203.0</w:t>
            </w:r>
          </w:p>
        </w:tc>
        <w:tc>
          <w:tcPr>
            <w:tcW w:w="709" w:type="dxa"/>
          </w:tcPr>
          <w:p w14:paraId="265125B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77" w:type="dxa"/>
          </w:tcPr>
          <w:p w14:paraId="265125B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324.0&gt; 120.1</w:t>
            </w:r>
          </w:p>
        </w:tc>
        <w:tc>
          <w:tcPr>
            <w:tcW w:w="816" w:type="dxa"/>
          </w:tcPr>
          <w:p w14:paraId="265125B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16" w:type="dxa"/>
          </w:tcPr>
          <w:p w14:paraId="265125B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</w:tr>
      <w:tr w:rsidR="0014552C" w14:paraId="265125C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5C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Clothianidin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5C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7.72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5C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250.0&gt;132.0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5C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5C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250.0&gt; 169.0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C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C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14552C" w14:paraId="265125C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5C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Cyantraniliprole</w:t>
            </w:r>
          </w:p>
        </w:tc>
        <w:tc>
          <w:tcPr>
            <w:tcW w:w="1134" w:type="dxa"/>
          </w:tcPr>
          <w:p w14:paraId="265125C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9.7</w:t>
            </w:r>
          </w:p>
        </w:tc>
        <w:tc>
          <w:tcPr>
            <w:tcW w:w="1842" w:type="dxa"/>
          </w:tcPr>
          <w:p w14:paraId="265125C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475.0&gt;285.9</w:t>
            </w:r>
          </w:p>
        </w:tc>
        <w:tc>
          <w:tcPr>
            <w:tcW w:w="709" w:type="dxa"/>
          </w:tcPr>
          <w:p w14:paraId="265125C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577" w:type="dxa"/>
          </w:tcPr>
          <w:p w14:paraId="265125C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475.0&gt; 112.1</w:t>
            </w:r>
          </w:p>
        </w:tc>
        <w:tc>
          <w:tcPr>
            <w:tcW w:w="816" w:type="dxa"/>
          </w:tcPr>
          <w:p w14:paraId="265125C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816" w:type="dxa"/>
          </w:tcPr>
          <w:p w14:paraId="265125C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4552C" w14:paraId="265125D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5D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Cyclaniliprole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5D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12.77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5D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599.9&gt;284.0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5D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5D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599.9&gt; 177.0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D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D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14552C" w14:paraId="265125D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5D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Cycloate</w:t>
            </w:r>
          </w:p>
        </w:tc>
        <w:tc>
          <w:tcPr>
            <w:tcW w:w="1134" w:type="dxa"/>
          </w:tcPr>
          <w:p w14:paraId="265125D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14.38</w:t>
            </w:r>
          </w:p>
        </w:tc>
        <w:tc>
          <w:tcPr>
            <w:tcW w:w="1842" w:type="dxa"/>
          </w:tcPr>
          <w:p w14:paraId="265125D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216.1&gt;154.1</w:t>
            </w:r>
          </w:p>
        </w:tc>
        <w:tc>
          <w:tcPr>
            <w:tcW w:w="709" w:type="dxa"/>
          </w:tcPr>
          <w:p w14:paraId="265125D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77" w:type="dxa"/>
          </w:tcPr>
          <w:p w14:paraId="265125D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216.1&gt; 134.1</w:t>
            </w:r>
          </w:p>
        </w:tc>
        <w:tc>
          <w:tcPr>
            <w:tcW w:w="816" w:type="dxa"/>
          </w:tcPr>
          <w:p w14:paraId="265125D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816" w:type="dxa"/>
          </w:tcPr>
          <w:p w14:paraId="265125D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14552C" w14:paraId="265125E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5E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Cyflumetofen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5E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14.48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5E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465.1&gt;173.1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5E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5E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465.1&gt; 249.0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E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E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14552C" w14:paraId="265125E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5E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Cymoxanil</w:t>
            </w:r>
          </w:p>
        </w:tc>
        <w:tc>
          <w:tcPr>
            <w:tcW w:w="1134" w:type="dxa"/>
          </w:tcPr>
          <w:p w14:paraId="265125E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8.28</w:t>
            </w:r>
          </w:p>
        </w:tc>
        <w:tc>
          <w:tcPr>
            <w:tcW w:w="1842" w:type="dxa"/>
          </w:tcPr>
          <w:p w14:paraId="265125E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199.0&gt;128.0</w:t>
            </w:r>
          </w:p>
        </w:tc>
        <w:tc>
          <w:tcPr>
            <w:tcW w:w="709" w:type="dxa"/>
          </w:tcPr>
          <w:p w14:paraId="265125E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577" w:type="dxa"/>
          </w:tcPr>
          <w:p w14:paraId="265125E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199.0&gt; 83.0</w:t>
            </w:r>
          </w:p>
        </w:tc>
        <w:tc>
          <w:tcPr>
            <w:tcW w:w="816" w:type="dxa"/>
          </w:tcPr>
          <w:p w14:paraId="265125E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816" w:type="dxa"/>
          </w:tcPr>
          <w:p w14:paraId="265125E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14552C" w14:paraId="265125F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5F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Diflubenzuron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5F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12.92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5F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311.0&gt;141.0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5F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5F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311.0&gt; 158.0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F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5F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14552C" w14:paraId="265125F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5F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Diuron</w:t>
            </w:r>
          </w:p>
        </w:tc>
        <w:tc>
          <w:tcPr>
            <w:tcW w:w="1134" w:type="dxa"/>
          </w:tcPr>
          <w:p w14:paraId="265125F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10.04</w:t>
            </w:r>
          </w:p>
        </w:tc>
        <w:tc>
          <w:tcPr>
            <w:tcW w:w="1842" w:type="dxa"/>
          </w:tcPr>
          <w:p w14:paraId="265125F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233.0&gt;72.0</w:t>
            </w:r>
          </w:p>
        </w:tc>
        <w:tc>
          <w:tcPr>
            <w:tcW w:w="709" w:type="dxa"/>
          </w:tcPr>
          <w:p w14:paraId="265125F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577" w:type="dxa"/>
          </w:tcPr>
          <w:p w14:paraId="265125F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233.0&gt; 46.1</w:t>
            </w:r>
          </w:p>
        </w:tc>
        <w:tc>
          <w:tcPr>
            <w:tcW w:w="816" w:type="dxa"/>
          </w:tcPr>
          <w:p w14:paraId="265125F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816" w:type="dxa"/>
          </w:tcPr>
          <w:p w14:paraId="265125F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</w:tr>
      <w:tr w:rsidR="0014552C" w14:paraId="2651260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0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Famoxadone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0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13.45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0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392.1&gt;331.1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0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0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392.1&gt; 238.1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0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0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14552C" w14:paraId="2651260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0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Fenhexamid</w:t>
            </w:r>
          </w:p>
        </w:tc>
        <w:tc>
          <w:tcPr>
            <w:tcW w:w="1134" w:type="dxa"/>
          </w:tcPr>
          <w:p w14:paraId="2651260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12.28</w:t>
            </w:r>
          </w:p>
        </w:tc>
        <w:tc>
          <w:tcPr>
            <w:tcW w:w="1842" w:type="dxa"/>
          </w:tcPr>
          <w:p w14:paraId="2651260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302.0&gt;97.1</w:t>
            </w:r>
          </w:p>
        </w:tc>
        <w:tc>
          <w:tcPr>
            <w:tcW w:w="709" w:type="dxa"/>
          </w:tcPr>
          <w:p w14:paraId="2651260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577" w:type="dxa"/>
          </w:tcPr>
          <w:p w14:paraId="2651260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302.0&gt; 55.0</w:t>
            </w:r>
          </w:p>
        </w:tc>
        <w:tc>
          <w:tcPr>
            <w:tcW w:w="816" w:type="dxa"/>
          </w:tcPr>
          <w:p w14:paraId="2651260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816" w:type="dxa"/>
          </w:tcPr>
          <w:p w14:paraId="2651260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</w:t>
            </w:r>
          </w:p>
        </w:tc>
      </w:tr>
      <w:tr w:rsidR="0014552C" w14:paraId="2651261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1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Fenpyroximate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1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16.11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1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422.2&gt;366.2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1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1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422.2&gt; 107.0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1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1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4552C" w14:paraId="2651261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1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Fludioxonil</w:t>
            </w:r>
          </w:p>
        </w:tc>
        <w:tc>
          <w:tcPr>
            <w:tcW w:w="1134" w:type="dxa"/>
          </w:tcPr>
          <w:p w14:paraId="2651261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11.61</w:t>
            </w:r>
          </w:p>
        </w:tc>
        <w:tc>
          <w:tcPr>
            <w:tcW w:w="1842" w:type="dxa"/>
          </w:tcPr>
          <w:p w14:paraId="2651261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266.0&gt;229.0</w:t>
            </w:r>
          </w:p>
        </w:tc>
        <w:tc>
          <w:tcPr>
            <w:tcW w:w="709" w:type="dxa"/>
          </w:tcPr>
          <w:p w14:paraId="2651261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577" w:type="dxa"/>
          </w:tcPr>
          <w:p w14:paraId="2651261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266.0&gt; 158.0</w:t>
            </w:r>
          </w:p>
        </w:tc>
        <w:tc>
          <w:tcPr>
            <w:tcW w:w="816" w:type="dxa"/>
          </w:tcPr>
          <w:p w14:paraId="2651261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816" w:type="dxa"/>
          </w:tcPr>
          <w:p w14:paraId="2651261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14552C" w14:paraId="2651262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2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Fluometuron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2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10.03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2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233.0&gt;46.0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2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2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233.0&gt; 160.0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2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2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</w:tr>
      <w:tr w:rsidR="0014552C" w14:paraId="2651262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2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Flupoxam</w:t>
            </w:r>
          </w:p>
        </w:tc>
        <w:tc>
          <w:tcPr>
            <w:tcW w:w="1134" w:type="dxa"/>
          </w:tcPr>
          <w:p w14:paraId="2651262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12.74</w:t>
            </w:r>
          </w:p>
        </w:tc>
        <w:tc>
          <w:tcPr>
            <w:tcW w:w="1842" w:type="dxa"/>
          </w:tcPr>
          <w:p w14:paraId="2651262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461.0&gt;444.1</w:t>
            </w:r>
          </w:p>
        </w:tc>
        <w:tc>
          <w:tcPr>
            <w:tcW w:w="709" w:type="dxa"/>
          </w:tcPr>
          <w:p w14:paraId="2651262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577" w:type="dxa"/>
          </w:tcPr>
          <w:p w14:paraId="2651262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461.0&gt; 123.1</w:t>
            </w:r>
          </w:p>
        </w:tc>
        <w:tc>
          <w:tcPr>
            <w:tcW w:w="816" w:type="dxa"/>
          </w:tcPr>
          <w:p w14:paraId="2651262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816" w:type="dxa"/>
          </w:tcPr>
          <w:p w14:paraId="2651262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</w:tr>
      <w:tr w:rsidR="0014552C" w14:paraId="2651263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3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Fluxametamide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3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15.34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3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474.0&gt;399.9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3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3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474.0&gt; 159.9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3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3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4552C" w14:paraId="2651263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3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Imidacloprid</w:t>
            </w:r>
          </w:p>
        </w:tc>
        <w:tc>
          <w:tcPr>
            <w:tcW w:w="1134" w:type="dxa"/>
          </w:tcPr>
          <w:p w14:paraId="2651263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7.62</w:t>
            </w:r>
          </w:p>
        </w:tc>
        <w:tc>
          <w:tcPr>
            <w:tcW w:w="1842" w:type="dxa"/>
          </w:tcPr>
          <w:p w14:paraId="2651263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256.0&gt;209.1</w:t>
            </w:r>
          </w:p>
        </w:tc>
        <w:tc>
          <w:tcPr>
            <w:tcW w:w="709" w:type="dxa"/>
          </w:tcPr>
          <w:p w14:paraId="2651263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577" w:type="dxa"/>
          </w:tcPr>
          <w:p w14:paraId="2651263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256.0&gt; 175.0</w:t>
            </w:r>
          </w:p>
        </w:tc>
        <w:tc>
          <w:tcPr>
            <w:tcW w:w="816" w:type="dxa"/>
          </w:tcPr>
          <w:p w14:paraId="2651263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816" w:type="dxa"/>
          </w:tcPr>
          <w:p w14:paraId="2651263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14552C" w14:paraId="2651264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4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Isoproturon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4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10.49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4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207.1&gt;72.0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4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4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207.1&gt; 165.0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4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4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4552C" w14:paraId="2651264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4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Isoxaben</w:t>
            </w:r>
          </w:p>
        </w:tc>
        <w:tc>
          <w:tcPr>
            <w:tcW w:w="1134" w:type="dxa"/>
          </w:tcPr>
          <w:p w14:paraId="2651264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11.59</w:t>
            </w:r>
          </w:p>
        </w:tc>
        <w:tc>
          <w:tcPr>
            <w:tcW w:w="1842" w:type="dxa"/>
          </w:tcPr>
          <w:p w14:paraId="2651264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333.1&gt;165.1</w:t>
            </w:r>
          </w:p>
        </w:tc>
        <w:tc>
          <w:tcPr>
            <w:tcW w:w="709" w:type="dxa"/>
          </w:tcPr>
          <w:p w14:paraId="2651264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577" w:type="dxa"/>
          </w:tcPr>
          <w:p w14:paraId="2651264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333.1&gt; 107.0</w:t>
            </w:r>
          </w:p>
        </w:tc>
        <w:tc>
          <w:tcPr>
            <w:tcW w:w="816" w:type="dxa"/>
          </w:tcPr>
          <w:p w14:paraId="2651264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816" w:type="dxa"/>
          </w:tcPr>
          <w:p w14:paraId="2651264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</w:tr>
      <w:tr w:rsidR="0014552C" w14:paraId="2651265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5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lastRenderedPageBreak/>
              <w:t>Lenacil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5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10.47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5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235.1&gt;153.1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5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5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235.1&gt; 136.0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5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5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14552C" w14:paraId="2651265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5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Linuron</w:t>
            </w:r>
          </w:p>
        </w:tc>
        <w:tc>
          <w:tcPr>
            <w:tcW w:w="1134" w:type="dxa"/>
          </w:tcPr>
          <w:p w14:paraId="2651265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11.58</w:t>
            </w:r>
          </w:p>
        </w:tc>
        <w:tc>
          <w:tcPr>
            <w:tcW w:w="1842" w:type="dxa"/>
          </w:tcPr>
          <w:p w14:paraId="2651265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249.0&gt;160.0</w:t>
            </w:r>
          </w:p>
        </w:tc>
        <w:tc>
          <w:tcPr>
            <w:tcW w:w="709" w:type="dxa"/>
          </w:tcPr>
          <w:p w14:paraId="2651265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1577" w:type="dxa"/>
          </w:tcPr>
          <w:p w14:paraId="2651265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249.0&gt;182.1</w:t>
            </w:r>
          </w:p>
        </w:tc>
        <w:tc>
          <w:tcPr>
            <w:tcW w:w="816" w:type="dxa"/>
          </w:tcPr>
          <w:p w14:paraId="2651265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816" w:type="dxa"/>
          </w:tcPr>
          <w:p w14:paraId="2651265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14552C" w14:paraId="2651266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6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Mandestrobin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6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13.4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6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314.1&gt;192.0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6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6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314.1&gt;132.0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6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6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14552C" w14:paraId="2651266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6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Mandipropamid</w:t>
            </w:r>
          </w:p>
        </w:tc>
        <w:tc>
          <w:tcPr>
            <w:tcW w:w="1134" w:type="dxa"/>
          </w:tcPr>
          <w:p w14:paraId="2651266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11.47</w:t>
            </w:r>
          </w:p>
        </w:tc>
        <w:tc>
          <w:tcPr>
            <w:tcW w:w="1842" w:type="dxa"/>
          </w:tcPr>
          <w:p w14:paraId="2651266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412.1&gt;328.0</w:t>
            </w:r>
          </w:p>
        </w:tc>
        <w:tc>
          <w:tcPr>
            <w:tcW w:w="709" w:type="dxa"/>
          </w:tcPr>
          <w:p w14:paraId="2651266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577" w:type="dxa"/>
          </w:tcPr>
          <w:p w14:paraId="2651266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412.1&gt;125.0</w:t>
            </w:r>
          </w:p>
        </w:tc>
        <w:tc>
          <w:tcPr>
            <w:tcW w:w="816" w:type="dxa"/>
          </w:tcPr>
          <w:p w14:paraId="2651266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816" w:type="dxa"/>
          </w:tcPr>
          <w:p w14:paraId="2651266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14552C" w14:paraId="2651267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7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Metaflumizone_E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7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14.74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7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507.1&gt;287.0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7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7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507.1&gt;178.0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7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7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</w:tr>
      <w:tr w:rsidR="0014552C" w14:paraId="2651267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7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Metaflumizone_Z</w:t>
            </w:r>
          </w:p>
        </w:tc>
        <w:tc>
          <w:tcPr>
            <w:tcW w:w="1134" w:type="dxa"/>
          </w:tcPr>
          <w:p w14:paraId="2651267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14.74</w:t>
            </w:r>
          </w:p>
        </w:tc>
        <w:tc>
          <w:tcPr>
            <w:tcW w:w="1842" w:type="dxa"/>
          </w:tcPr>
          <w:p w14:paraId="2651267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507.1&gt;178.0</w:t>
            </w:r>
          </w:p>
        </w:tc>
        <w:tc>
          <w:tcPr>
            <w:tcW w:w="709" w:type="dxa"/>
          </w:tcPr>
          <w:p w14:paraId="2651267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1577" w:type="dxa"/>
          </w:tcPr>
          <w:p w14:paraId="2651267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507.1&gt;287.0</w:t>
            </w:r>
          </w:p>
        </w:tc>
        <w:tc>
          <w:tcPr>
            <w:tcW w:w="816" w:type="dxa"/>
          </w:tcPr>
          <w:p w14:paraId="2651267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816" w:type="dxa"/>
          </w:tcPr>
          <w:p w14:paraId="2651267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</w:t>
            </w:r>
          </w:p>
        </w:tc>
      </w:tr>
      <w:tr w:rsidR="0014552C" w14:paraId="2651268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8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Methabenzthiazuron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8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10.51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8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222.0&gt;165.0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8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8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222.0&gt;150.0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8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8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14552C" w14:paraId="2651268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8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Methoxyfenozide</w:t>
            </w:r>
          </w:p>
        </w:tc>
        <w:tc>
          <w:tcPr>
            <w:tcW w:w="1134" w:type="dxa"/>
          </w:tcPr>
          <w:p w14:paraId="2651268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11.83</w:t>
            </w:r>
          </w:p>
        </w:tc>
        <w:tc>
          <w:tcPr>
            <w:tcW w:w="1842" w:type="dxa"/>
          </w:tcPr>
          <w:p w14:paraId="2651268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369.2&gt;149.1</w:t>
            </w:r>
          </w:p>
        </w:tc>
        <w:tc>
          <w:tcPr>
            <w:tcW w:w="709" w:type="dxa"/>
          </w:tcPr>
          <w:p w14:paraId="2651268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577" w:type="dxa"/>
          </w:tcPr>
          <w:p w14:paraId="2651268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369.2&gt;313.0</w:t>
            </w:r>
          </w:p>
        </w:tc>
        <w:tc>
          <w:tcPr>
            <w:tcW w:w="816" w:type="dxa"/>
          </w:tcPr>
          <w:p w14:paraId="2651268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816" w:type="dxa"/>
          </w:tcPr>
          <w:p w14:paraId="2651268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14552C" w14:paraId="2651269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9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Metominostrobin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9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10.68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9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285.1&gt;238.0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9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9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285.1&gt;194.1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9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9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14552C" w14:paraId="2651269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9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Neburon</w:t>
            </w:r>
          </w:p>
        </w:tc>
        <w:tc>
          <w:tcPr>
            <w:tcW w:w="1134" w:type="dxa"/>
          </w:tcPr>
          <w:p w14:paraId="2651269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13.08</w:t>
            </w:r>
          </w:p>
        </w:tc>
        <w:tc>
          <w:tcPr>
            <w:tcW w:w="1842" w:type="dxa"/>
          </w:tcPr>
          <w:p w14:paraId="2651269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275.0&gt;88.1</w:t>
            </w:r>
          </w:p>
        </w:tc>
        <w:tc>
          <w:tcPr>
            <w:tcW w:w="709" w:type="dxa"/>
          </w:tcPr>
          <w:p w14:paraId="2651269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577" w:type="dxa"/>
          </w:tcPr>
          <w:p w14:paraId="2651269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275.0&gt;114.1</w:t>
            </w:r>
          </w:p>
        </w:tc>
        <w:tc>
          <w:tcPr>
            <w:tcW w:w="816" w:type="dxa"/>
          </w:tcPr>
          <w:p w14:paraId="2651269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816" w:type="dxa"/>
          </w:tcPr>
          <w:p w14:paraId="2651269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</w:tr>
      <w:tr w:rsidR="0014552C" w14:paraId="265126A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A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Nitenpyram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A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6.89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A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271.0&gt;225.1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A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A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271.0&gt;126.0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A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A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14552C" w14:paraId="265126A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A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Norflurazon</w:t>
            </w:r>
          </w:p>
        </w:tc>
        <w:tc>
          <w:tcPr>
            <w:tcW w:w="1134" w:type="dxa"/>
          </w:tcPr>
          <w:p w14:paraId="265126A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10.65</w:t>
            </w:r>
          </w:p>
        </w:tc>
        <w:tc>
          <w:tcPr>
            <w:tcW w:w="1842" w:type="dxa"/>
          </w:tcPr>
          <w:p w14:paraId="265126A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304.0&gt;140.1</w:t>
            </w:r>
          </w:p>
        </w:tc>
        <w:tc>
          <w:tcPr>
            <w:tcW w:w="709" w:type="dxa"/>
          </w:tcPr>
          <w:p w14:paraId="265126A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1577" w:type="dxa"/>
          </w:tcPr>
          <w:p w14:paraId="265126A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304.0&gt;145.0</w:t>
            </w:r>
          </w:p>
        </w:tc>
        <w:tc>
          <w:tcPr>
            <w:tcW w:w="816" w:type="dxa"/>
          </w:tcPr>
          <w:p w14:paraId="265126A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816" w:type="dxa"/>
          </w:tcPr>
          <w:p w14:paraId="265126A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</w:tr>
      <w:tr w:rsidR="0014552C" w14:paraId="265126B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B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Orysastrobin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B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11.74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B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392.1&gt;205.0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B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B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392.1&gt;116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B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B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14552C" w14:paraId="265126B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B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Pebulate</w:t>
            </w:r>
          </w:p>
        </w:tc>
        <w:tc>
          <w:tcPr>
            <w:tcW w:w="1134" w:type="dxa"/>
          </w:tcPr>
          <w:p w14:paraId="265126B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14.19</w:t>
            </w:r>
          </w:p>
        </w:tc>
        <w:tc>
          <w:tcPr>
            <w:tcW w:w="1842" w:type="dxa"/>
          </w:tcPr>
          <w:p w14:paraId="265126B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204.1&gt;128.1</w:t>
            </w:r>
          </w:p>
        </w:tc>
        <w:tc>
          <w:tcPr>
            <w:tcW w:w="709" w:type="dxa"/>
          </w:tcPr>
          <w:p w14:paraId="265126B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577" w:type="dxa"/>
          </w:tcPr>
          <w:p w14:paraId="265126B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204.1&gt;72.0</w:t>
            </w:r>
          </w:p>
        </w:tc>
        <w:tc>
          <w:tcPr>
            <w:tcW w:w="816" w:type="dxa"/>
          </w:tcPr>
          <w:p w14:paraId="265126B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816" w:type="dxa"/>
          </w:tcPr>
          <w:p w14:paraId="265126B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14552C" w14:paraId="265126C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C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Pencycuron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C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13.93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C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329.1&gt;125.0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C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C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329.1&gt;218.1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C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C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</w:tr>
      <w:tr w:rsidR="0014552C" w14:paraId="265126C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C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Phosfolan</w:t>
            </w:r>
          </w:p>
        </w:tc>
        <w:tc>
          <w:tcPr>
            <w:tcW w:w="1134" w:type="dxa"/>
          </w:tcPr>
          <w:p w14:paraId="265126C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8.52</w:t>
            </w:r>
          </w:p>
        </w:tc>
        <w:tc>
          <w:tcPr>
            <w:tcW w:w="1842" w:type="dxa"/>
          </w:tcPr>
          <w:p w14:paraId="265126C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256.0&gt;140.0</w:t>
            </w:r>
          </w:p>
        </w:tc>
        <w:tc>
          <w:tcPr>
            <w:tcW w:w="709" w:type="dxa"/>
          </w:tcPr>
          <w:p w14:paraId="265126C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577" w:type="dxa"/>
          </w:tcPr>
          <w:p w14:paraId="265126C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256.0&gt;228.0</w:t>
            </w:r>
          </w:p>
        </w:tc>
        <w:tc>
          <w:tcPr>
            <w:tcW w:w="816" w:type="dxa"/>
          </w:tcPr>
          <w:p w14:paraId="265126C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816" w:type="dxa"/>
          </w:tcPr>
          <w:p w14:paraId="265126C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14552C" w14:paraId="265126D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D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Picarbutrazox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D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12.69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D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410.1&gt;310.0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D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D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410.1&gt;107.1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D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D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</w:tr>
      <w:tr w:rsidR="0014552C" w14:paraId="265126D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D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Picolinafen</w:t>
            </w:r>
          </w:p>
        </w:tc>
        <w:tc>
          <w:tcPr>
            <w:tcW w:w="1134" w:type="dxa"/>
          </w:tcPr>
          <w:p w14:paraId="265126D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15.1</w:t>
            </w:r>
          </w:p>
        </w:tc>
        <w:tc>
          <w:tcPr>
            <w:tcW w:w="1842" w:type="dxa"/>
          </w:tcPr>
          <w:p w14:paraId="265126D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377.0&gt;238.0</w:t>
            </w:r>
          </w:p>
        </w:tc>
        <w:tc>
          <w:tcPr>
            <w:tcW w:w="709" w:type="dxa"/>
          </w:tcPr>
          <w:p w14:paraId="265126D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1577" w:type="dxa"/>
          </w:tcPr>
          <w:p w14:paraId="265126D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377.0&gt;359.0</w:t>
            </w:r>
          </w:p>
        </w:tc>
        <w:tc>
          <w:tcPr>
            <w:tcW w:w="816" w:type="dxa"/>
          </w:tcPr>
          <w:p w14:paraId="265126D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816" w:type="dxa"/>
          </w:tcPr>
          <w:p w14:paraId="265126D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14552C" w14:paraId="265126E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E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Proquinazid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E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16.64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E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373.0&gt;330.9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E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E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373.0&gt;288.9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E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E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4552C" w14:paraId="265126E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E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Pyraclonil</w:t>
            </w:r>
          </w:p>
        </w:tc>
        <w:tc>
          <w:tcPr>
            <w:tcW w:w="1134" w:type="dxa"/>
          </w:tcPr>
          <w:p w14:paraId="265126E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9.88</w:t>
            </w:r>
          </w:p>
        </w:tc>
        <w:tc>
          <w:tcPr>
            <w:tcW w:w="1842" w:type="dxa"/>
          </w:tcPr>
          <w:p w14:paraId="265126E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315.1&gt;169.1</w:t>
            </w:r>
          </w:p>
        </w:tc>
        <w:tc>
          <w:tcPr>
            <w:tcW w:w="709" w:type="dxa"/>
          </w:tcPr>
          <w:p w14:paraId="265126E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1577" w:type="dxa"/>
          </w:tcPr>
          <w:p w14:paraId="265126E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315.1&gt;241.0</w:t>
            </w:r>
          </w:p>
        </w:tc>
        <w:tc>
          <w:tcPr>
            <w:tcW w:w="816" w:type="dxa"/>
          </w:tcPr>
          <w:p w14:paraId="265126E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816" w:type="dxa"/>
          </w:tcPr>
          <w:p w14:paraId="265126E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</w:tr>
      <w:tr w:rsidR="0014552C" w14:paraId="265126F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6F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Pyraclostrobin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6F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13.7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6F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388.1&gt;194.1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6F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6F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388.1&gt;163.1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F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6F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14552C" w14:paraId="265126F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6F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Pyrazolate</w:t>
            </w:r>
          </w:p>
        </w:tc>
        <w:tc>
          <w:tcPr>
            <w:tcW w:w="1134" w:type="dxa"/>
          </w:tcPr>
          <w:p w14:paraId="265126F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13.93</w:t>
            </w:r>
          </w:p>
        </w:tc>
        <w:tc>
          <w:tcPr>
            <w:tcW w:w="1842" w:type="dxa"/>
          </w:tcPr>
          <w:p w14:paraId="265126F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439.0&gt;91.0</w:t>
            </w:r>
          </w:p>
        </w:tc>
        <w:tc>
          <w:tcPr>
            <w:tcW w:w="709" w:type="dxa"/>
          </w:tcPr>
          <w:p w14:paraId="265126F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1577" w:type="dxa"/>
          </w:tcPr>
          <w:p w14:paraId="265126F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439.0&gt;172.9</w:t>
            </w:r>
          </w:p>
        </w:tc>
        <w:tc>
          <w:tcPr>
            <w:tcW w:w="816" w:type="dxa"/>
          </w:tcPr>
          <w:p w14:paraId="265126F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816" w:type="dxa"/>
          </w:tcPr>
          <w:p w14:paraId="265126F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14552C" w14:paraId="2651270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0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Pyridaben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70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16.45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70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365.1&gt;309.1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70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70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365.1&gt;147.1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0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0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14552C" w14:paraId="2651270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0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Pyridate_(a)</w:t>
            </w:r>
          </w:p>
        </w:tc>
        <w:tc>
          <w:tcPr>
            <w:tcW w:w="1134" w:type="dxa"/>
          </w:tcPr>
          <w:p w14:paraId="2651270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16.97</w:t>
            </w:r>
          </w:p>
        </w:tc>
        <w:tc>
          <w:tcPr>
            <w:tcW w:w="1842" w:type="dxa"/>
          </w:tcPr>
          <w:p w14:paraId="2651270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379.1&gt;207.0</w:t>
            </w:r>
          </w:p>
        </w:tc>
        <w:tc>
          <w:tcPr>
            <w:tcW w:w="709" w:type="dxa"/>
          </w:tcPr>
          <w:p w14:paraId="2651270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577" w:type="dxa"/>
          </w:tcPr>
          <w:p w14:paraId="2651270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379.1&gt;351.1</w:t>
            </w:r>
          </w:p>
        </w:tc>
        <w:tc>
          <w:tcPr>
            <w:tcW w:w="816" w:type="dxa"/>
          </w:tcPr>
          <w:p w14:paraId="2651270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816" w:type="dxa"/>
          </w:tcPr>
          <w:p w14:paraId="2651270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14552C" w14:paraId="2651271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1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Pyriproxyfen_(a)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71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15.68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71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322.1&gt;96.0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71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71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322.1&gt;185.1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1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1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4552C" w14:paraId="2651271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1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Saflufenacil</w:t>
            </w:r>
          </w:p>
        </w:tc>
        <w:tc>
          <w:tcPr>
            <w:tcW w:w="1134" w:type="dxa"/>
          </w:tcPr>
          <w:p w14:paraId="2651271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10.91</w:t>
            </w:r>
          </w:p>
        </w:tc>
        <w:tc>
          <w:tcPr>
            <w:tcW w:w="1842" w:type="dxa"/>
          </w:tcPr>
          <w:p w14:paraId="2651271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501.0&gt;349.0</w:t>
            </w:r>
          </w:p>
        </w:tc>
        <w:tc>
          <w:tcPr>
            <w:tcW w:w="709" w:type="dxa"/>
          </w:tcPr>
          <w:p w14:paraId="2651271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1577" w:type="dxa"/>
          </w:tcPr>
          <w:p w14:paraId="2651271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501.0&gt;198.0</w:t>
            </w:r>
          </w:p>
        </w:tc>
        <w:tc>
          <w:tcPr>
            <w:tcW w:w="816" w:type="dxa"/>
          </w:tcPr>
          <w:p w14:paraId="2651271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816" w:type="dxa"/>
          </w:tcPr>
          <w:p w14:paraId="2651271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</w:tr>
      <w:tr w:rsidR="0014552C" w14:paraId="2651272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2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Sulfoxaflor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72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8.12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72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278.0&gt;174.1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72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72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278.0&gt;154.0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2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2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14552C" w14:paraId="2651272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2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Tebufenozide</w:t>
            </w:r>
          </w:p>
        </w:tc>
        <w:tc>
          <w:tcPr>
            <w:tcW w:w="1134" w:type="dxa"/>
          </w:tcPr>
          <w:p w14:paraId="2651272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12.79</w:t>
            </w:r>
          </w:p>
        </w:tc>
        <w:tc>
          <w:tcPr>
            <w:tcW w:w="1842" w:type="dxa"/>
          </w:tcPr>
          <w:p w14:paraId="2651272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353.2&gt;297.2</w:t>
            </w:r>
          </w:p>
        </w:tc>
        <w:tc>
          <w:tcPr>
            <w:tcW w:w="709" w:type="dxa"/>
          </w:tcPr>
          <w:p w14:paraId="2651272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577" w:type="dxa"/>
          </w:tcPr>
          <w:p w14:paraId="2651272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353.2&gt;133.1</w:t>
            </w:r>
          </w:p>
        </w:tc>
        <w:tc>
          <w:tcPr>
            <w:tcW w:w="816" w:type="dxa"/>
          </w:tcPr>
          <w:p w14:paraId="2651272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816" w:type="dxa"/>
          </w:tcPr>
          <w:p w14:paraId="2651272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</w:tr>
      <w:tr w:rsidR="0014552C" w14:paraId="2651273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3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Tebuthiuron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73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9.53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73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229.1&gt;172.1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73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73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229.1&gt;116.0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3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3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4552C" w14:paraId="2651273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3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Thiacloprid</w:t>
            </w:r>
          </w:p>
        </w:tc>
        <w:tc>
          <w:tcPr>
            <w:tcW w:w="1134" w:type="dxa"/>
          </w:tcPr>
          <w:p w14:paraId="2651273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8.19</w:t>
            </w:r>
          </w:p>
        </w:tc>
        <w:tc>
          <w:tcPr>
            <w:tcW w:w="1842" w:type="dxa"/>
          </w:tcPr>
          <w:p w14:paraId="2651273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253.0&gt;126.0</w:t>
            </w:r>
          </w:p>
        </w:tc>
        <w:tc>
          <w:tcPr>
            <w:tcW w:w="709" w:type="dxa"/>
          </w:tcPr>
          <w:p w14:paraId="2651273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577" w:type="dxa"/>
          </w:tcPr>
          <w:p w14:paraId="2651273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253.0&gt;90.0</w:t>
            </w:r>
          </w:p>
        </w:tc>
        <w:tc>
          <w:tcPr>
            <w:tcW w:w="816" w:type="dxa"/>
          </w:tcPr>
          <w:p w14:paraId="2651273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816" w:type="dxa"/>
          </w:tcPr>
          <w:p w14:paraId="2651273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14552C" w14:paraId="2651274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4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Thiamethoxam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74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7.23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74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292.0&gt;211.1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74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74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292.0&gt;181.0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4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4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14552C" w14:paraId="2651274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4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Thidiazuron</w:t>
            </w:r>
          </w:p>
        </w:tc>
        <w:tc>
          <w:tcPr>
            <w:tcW w:w="1134" w:type="dxa"/>
          </w:tcPr>
          <w:p w14:paraId="2651274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9.39</w:t>
            </w:r>
          </w:p>
        </w:tc>
        <w:tc>
          <w:tcPr>
            <w:tcW w:w="1842" w:type="dxa"/>
          </w:tcPr>
          <w:p w14:paraId="2651274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221.0&gt;102.0</w:t>
            </w:r>
          </w:p>
        </w:tc>
        <w:tc>
          <w:tcPr>
            <w:tcW w:w="709" w:type="dxa"/>
          </w:tcPr>
          <w:p w14:paraId="2651274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77" w:type="dxa"/>
          </w:tcPr>
          <w:p w14:paraId="2651274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221.0&gt;128.0</w:t>
            </w:r>
          </w:p>
        </w:tc>
        <w:tc>
          <w:tcPr>
            <w:tcW w:w="816" w:type="dxa"/>
          </w:tcPr>
          <w:p w14:paraId="2651274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816" w:type="dxa"/>
          </w:tcPr>
          <w:p w14:paraId="2651274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4552C" w14:paraId="2651275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5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Tolfenpyrad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75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15.12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75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384.1&gt;197.0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75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75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384.1&gt;154.0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5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5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</w:tr>
      <w:tr w:rsidR="0014552C" w14:paraId="2651275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5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Triflumuron</w:t>
            </w:r>
          </w:p>
        </w:tc>
        <w:tc>
          <w:tcPr>
            <w:tcW w:w="1134" w:type="dxa"/>
          </w:tcPr>
          <w:p w14:paraId="2651275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13.69</w:t>
            </w:r>
          </w:p>
        </w:tc>
        <w:tc>
          <w:tcPr>
            <w:tcW w:w="1842" w:type="dxa"/>
          </w:tcPr>
          <w:p w14:paraId="2651275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359.0&gt;156.0</w:t>
            </w:r>
          </w:p>
        </w:tc>
        <w:tc>
          <w:tcPr>
            <w:tcW w:w="709" w:type="dxa"/>
          </w:tcPr>
          <w:p w14:paraId="2651275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77" w:type="dxa"/>
          </w:tcPr>
          <w:p w14:paraId="2651275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359.0&gt;139.0</w:t>
            </w:r>
          </w:p>
        </w:tc>
        <w:tc>
          <w:tcPr>
            <w:tcW w:w="816" w:type="dxa"/>
          </w:tcPr>
          <w:p w14:paraId="2651275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816" w:type="dxa"/>
          </w:tcPr>
          <w:p w14:paraId="2651275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14552C" w14:paraId="2651276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6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Vernolate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51276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14.19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651276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204.1&gt;128.0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51276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577" w:type="dxa"/>
            <w:tcBorders>
              <w:top w:val="nil"/>
              <w:bottom w:val="nil"/>
            </w:tcBorders>
          </w:tcPr>
          <w:p w14:paraId="2651276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204.1&gt;86.0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6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14:paraId="2651276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14552C" w14:paraId="2651276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6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BTS 44595</w:t>
            </w:r>
          </w:p>
        </w:tc>
        <w:tc>
          <w:tcPr>
            <w:tcW w:w="1134" w:type="dxa"/>
          </w:tcPr>
          <w:p w14:paraId="2651276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13.6</w:t>
            </w:r>
          </w:p>
        </w:tc>
        <w:tc>
          <w:tcPr>
            <w:tcW w:w="1842" w:type="dxa"/>
          </w:tcPr>
          <w:p w14:paraId="2651276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325.0&gt;282.1</w:t>
            </w:r>
          </w:p>
        </w:tc>
        <w:tc>
          <w:tcPr>
            <w:tcW w:w="709" w:type="dxa"/>
          </w:tcPr>
          <w:p w14:paraId="2651276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577" w:type="dxa"/>
          </w:tcPr>
          <w:p w14:paraId="2651276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325.0&gt;129.1</w:t>
            </w:r>
          </w:p>
        </w:tc>
        <w:tc>
          <w:tcPr>
            <w:tcW w:w="816" w:type="dxa"/>
          </w:tcPr>
          <w:p w14:paraId="2651276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816" w:type="dxa"/>
          </w:tcPr>
          <w:p w14:paraId="2651276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14552C" w14:paraId="26512777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single" w:sz="4" w:space="0" w:color="auto"/>
            </w:tcBorders>
          </w:tcPr>
          <w:p w14:paraId="2651277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BTS 44596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651277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13.51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2651277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353.0&gt;308.1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2651277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77" w:type="dxa"/>
            <w:tcBorders>
              <w:top w:val="nil"/>
              <w:bottom w:val="single" w:sz="4" w:space="0" w:color="auto"/>
            </w:tcBorders>
          </w:tcPr>
          <w:p w14:paraId="2651277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353.0&gt;70.1</w:t>
            </w:r>
          </w:p>
        </w:tc>
        <w:tc>
          <w:tcPr>
            <w:tcW w:w="816" w:type="dxa"/>
            <w:tcBorders>
              <w:top w:val="nil"/>
              <w:bottom w:val="single" w:sz="4" w:space="0" w:color="auto"/>
            </w:tcBorders>
          </w:tcPr>
          <w:p w14:paraId="2651277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816" w:type="dxa"/>
            <w:tcBorders>
              <w:top w:val="nil"/>
              <w:bottom w:val="single" w:sz="4" w:space="0" w:color="auto"/>
            </w:tcBorders>
          </w:tcPr>
          <w:p w14:paraId="2651277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</w:tr>
    </w:tbl>
    <w:p w14:paraId="26512778" w14:textId="77777777" w:rsidR="00FA48EF" w:rsidRDefault="00FA48EF">
      <w:pPr>
        <w:spacing w:line="360" w:lineRule="auto"/>
        <w:rPr>
          <w:rFonts w:ascii="Times New Roman" w:eastAsia="Times New Roman" w:hAnsi="Times New Roman" w:cs="Times New Roman"/>
        </w:rPr>
        <w:sectPr w:rsidR="00FA48EF" w:rsidSect="004728C6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272"/>
        </w:sectPr>
      </w:pPr>
    </w:p>
    <w:p w14:paraId="26512779" w14:textId="06F6B5F5" w:rsidR="00FA48EF" w:rsidRDefault="0004459E">
      <w:pPr>
        <w:spacing w:line="36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Table S3. </w:t>
      </w:r>
      <w:r w:rsidR="00283F6F">
        <w:rPr>
          <w:rFonts w:ascii="Times New Roman" w:eastAsia="Times New Roman" w:hAnsi="Times New Roman" w:cs="Times New Roman"/>
          <w:b/>
          <w:sz w:val="24"/>
        </w:rPr>
        <w:t>M</w:t>
      </w:r>
      <w:r>
        <w:rPr>
          <w:rFonts w:ascii="Times New Roman" w:eastAsia="Times New Roman" w:hAnsi="Times New Roman" w:cs="Times New Roman"/>
          <w:b/>
          <w:sz w:val="24"/>
        </w:rPr>
        <w:t>ulti</w:t>
      </w:r>
      <w:r w:rsidR="00283F6F">
        <w:rPr>
          <w:rFonts w:ascii="Times New Roman" w:eastAsia="Times New Roman" w:hAnsi="Times New Roman" w:cs="Times New Roman"/>
          <w:b/>
          <w:sz w:val="24"/>
        </w:rPr>
        <w:t>-</w:t>
      </w:r>
      <w:r>
        <w:rPr>
          <w:rFonts w:ascii="Times New Roman" w:eastAsia="Times New Roman" w:hAnsi="Times New Roman" w:cs="Times New Roman"/>
          <w:b/>
          <w:sz w:val="24"/>
        </w:rPr>
        <w:t>reaction monitoring</w:t>
      </w:r>
      <w:r w:rsidR="00283F6F"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(MRM) condition</w:t>
      </w:r>
      <w:r w:rsidR="00283F6F">
        <w:rPr>
          <w:rFonts w:ascii="Times New Roman" w:eastAsia="Times New Roman" w:hAnsi="Times New Roman" w:cs="Times New Roman"/>
          <w:b/>
          <w:sz w:val="24"/>
        </w:rPr>
        <w:t>s</w:t>
      </w:r>
      <w:r>
        <w:rPr>
          <w:rFonts w:ascii="Times New Roman" w:eastAsia="Times New Roman" w:hAnsi="Times New Roman" w:cs="Times New Roman"/>
          <w:b/>
          <w:sz w:val="24"/>
        </w:rPr>
        <w:t xml:space="preserve"> for analyzing 71 pesticides </w:t>
      </w:r>
      <w:r w:rsidR="00C15C1B">
        <w:rPr>
          <w:rFonts w:ascii="Times New Roman" w:eastAsia="Times New Roman" w:hAnsi="Times New Roman" w:cs="Times New Roman"/>
          <w:b/>
          <w:sz w:val="24"/>
        </w:rPr>
        <w:t xml:space="preserve">using </w:t>
      </w:r>
      <w:r>
        <w:rPr>
          <w:rFonts w:ascii="Times New Roman" w:eastAsia="Times New Roman" w:hAnsi="Times New Roman" w:cs="Times New Roman"/>
          <w:b/>
          <w:sz w:val="24"/>
        </w:rPr>
        <w:t xml:space="preserve">UPLC-MS/MS </w:t>
      </w:r>
    </w:p>
    <w:tbl>
      <w:tblPr>
        <w:tblStyle w:val="20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683"/>
        <w:gridCol w:w="1870"/>
        <w:gridCol w:w="742"/>
        <w:gridCol w:w="1527"/>
        <w:gridCol w:w="693"/>
        <w:gridCol w:w="693"/>
        <w:gridCol w:w="693"/>
      </w:tblGrid>
      <w:tr w:rsidR="0014552C" w14:paraId="26512783" w14:textId="77777777" w:rsidTr="003360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77A" w14:textId="77777777" w:rsidR="00FA48EF" w:rsidRPr="0033600D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Pesticides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77B" w14:textId="77777777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R</w:t>
            </w:r>
            <w:r w:rsidRPr="0033600D">
              <w:rPr>
                <w:rFonts w:ascii="Times New Roman" w:eastAsia="Times New Roman" w:hAnsi="Times New Roman" w:cs="Times New Roman"/>
                <w:vertAlign w:val="subscript"/>
              </w:rPr>
              <w:t>t</w:t>
            </w:r>
          </w:p>
          <w:p w14:paraId="2651277C" w14:textId="77777777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(min)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77D" w14:textId="41AF251C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Qua</w:t>
            </w:r>
            <w:r w:rsidR="00C15C1B" w:rsidRPr="0033600D">
              <w:rPr>
                <w:rFonts w:ascii="Times New Roman" w:eastAsia="Times New Roman" w:hAnsi="Times New Roman" w:cs="Times New Roman"/>
              </w:rPr>
              <w:t>n</w:t>
            </w:r>
            <w:r w:rsidRPr="0033600D">
              <w:rPr>
                <w:rFonts w:ascii="Times New Roman" w:eastAsia="Times New Roman" w:hAnsi="Times New Roman" w:cs="Times New Roman"/>
              </w:rPr>
              <w:t>tification ion (</w:t>
            </w:r>
            <w:r w:rsidRPr="0033600D">
              <w:rPr>
                <w:rFonts w:ascii="Times New Roman" w:eastAsia="Times New Roman" w:hAnsi="Times New Roman" w:cs="Times New Roman"/>
                <w:iCs/>
              </w:rPr>
              <w:t>m/z)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77E" w14:textId="77777777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CE</w:t>
            </w:r>
          </w:p>
        </w:tc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77F" w14:textId="77777777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Confirmation ion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780" w14:textId="77777777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CE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781" w14:textId="77777777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DP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12782" w14:textId="77777777" w:rsidR="00FA48EF" w:rsidRPr="0033600D" w:rsidRDefault="000445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3600D">
              <w:rPr>
                <w:rFonts w:ascii="Times New Roman" w:eastAsia="Times New Roman" w:hAnsi="Times New Roman" w:cs="Times New Roman"/>
              </w:rPr>
              <w:t>CXP</w:t>
            </w:r>
          </w:p>
        </w:tc>
      </w:tr>
      <w:tr w:rsidR="0014552C" w14:paraId="2651278C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bottom w:val="nil"/>
            </w:tcBorders>
          </w:tcPr>
          <w:p w14:paraId="26512784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Acetamiprid</w:t>
            </w:r>
          </w:p>
        </w:tc>
        <w:tc>
          <w:tcPr>
            <w:tcW w:w="683" w:type="dxa"/>
            <w:tcBorders>
              <w:top w:val="single" w:sz="4" w:space="0" w:color="auto"/>
              <w:bottom w:val="nil"/>
            </w:tcBorders>
          </w:tcPr>
          <w:p w14:paraId="2651278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10.75</w:t>
            </w:r>
          </w:p>
        </w:tc>
        <w:tc>
          <w:tcPr>
            <w:tcW w:w="1870" w:type="dxa"/>
            <w:tcBorders>
              <w:top w:val="single" w:sz="4" w:space="0" w:color="auto"/>
              <w:bottom w:val="nil"/>
            </w:tcBorders>
          </w:tcPr>
          <w:p w14:paraId="2651278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223.0&gt;126.0</w:t>
            </w:r>
          </w:p>
        </w:tc>
        <w:tc>
          <w:tcPr>
            <w:tcW w:w="742" w:type="dxa"/>
            <w:tcBorders>
              <w:top w:val="single" w:sz="4" w:space="0" w:color="auto"/>
              <w:bottom w:val="nil"/>
            </w:tcBorders>
          </w:tcPr>
          <w:p w14:paraId="2651278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527" w:type="dxa"/>
            <w:tcBorders>
              <w:top w:val="single" w:sz="4" w:space="0" w:color="auto"/>
              <w:bottom w:val="nil"/>
            </w:tcBorders>
          </w:tcPr>
          <w:p w14:paraId="2651278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223.0&gt;90.0</w:t>
            </w:r>
          </w:p>
        </w:tc>
        <w:tc>
          <w:tcPr>
            <w:tcW w:w="693" w:type="dxa"/>
            <w:tcBorders>
              <w:top w:val="single" w:sz="4" w:space="0" w:color="auto"/>
              <w:bottom w:val="nil"/>
            </w:tcBorders>
          </w:tcPr>
          <w:p w14:paraId="2651278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693" w:type="dxa"/>
            <w:tcBorders>
              <w:top w:val="single" w:sz="4" w:space="0" w:color="auto"/>
              <w:bottom w:val="nil"/>
            </w:tcBorders>
          </w:tcPr>
          <w:p w14:paraId="2651278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3" w:type="dxa"/>
            <w:tcBorders>
              <w:top w:val="single" w:sz="4" w:space="0" w:color="auto"/>
              <w:bottom w:val="nil"/>
            </w:tcBorders>
          </w:tcPr>
          <w:p w14:paraId="2651278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795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8D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Acibenzolar-S-methyl</w:t>
            </w:r>
          </w:p>
        </w:tc>
        <w:tc>
          <w:tcPr>
            <w:tcW w:w="683" w:type="dxa"/>
          </w:tcPr>
          <w:p w14:paraId="2651278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15.2</w:t>
            </w:r>
          </w:p>
        </w:tc>
        <w:tc>
          <w:tcPr>
            <w:tcW w:w="1870" w:type="dxa"/>
          </w:tcPr>
          <w:p w14:paraId="2651278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210.9&gt;136.1</w:t>
            </w:r>
            <w:bookmarkStart w:id="0" w:name="_GoBack"/>
            <w:bookmarkEnd w:id="0"/>
          </w:p>
        </w:tc>
        <w:tc>
          <w:tcPr>
            <w:tcW w:w="742" w:type="dxa"/>
          </w:tcPr>
          <w:p w14:paraId="2651279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1527" w:type="dxa"/>
          </w:tcPr>
          <w:p w14:paraId="2651279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210.9&gt;140.0</w:t>
            </w:r>
          </w:p>
        </w:tc>
        <w:tc>
          <w:tcPr>
            <w:tcW w:w="693" w:type="dxa"/>
          </w:tcPr>
          <w:p w14:paraId="2651279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693" w:type="dxa"/>
          </w:tcPr>
          <w:p w14:paraId="2651279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693" w:type="dxa"/>
          </w:tcPr>
          <w:p w14:paraId="2651279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14552C" w14:paraId="2651279E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96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Ametoctradin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79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16.33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79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276.2&gt;149.1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79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79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276.2&gt;176.1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9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9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9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7A7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9F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Amisulbrom</w:t>
            </w:r>
          </w:p>
        </w:tc>
        <w:tc>
          <w:tcPr>
            <w:tcW w:w="683" w:type="dxa"/>
          </w:tcPr>
          <w:p w14:paraId="265127A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16.35</w:t>
            </w:r>
          </w:p>
        </w:tc>
        <w:tc>
          <w:tcPr>
            <w:tcW w:w="1870" w:type="dxa"/>
          </w:tcPr>
          <w:p w14:paraId="265127A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465.9&gt;227.0</w:t>
            </w:r>
          </w:p>
        </w:tc>
        <w:tc>
          <w:tcPr>
            <w:tcW w:w="742" w:type="dxa"/>
          </w:tcPr>
          <w:p w14:paraId="265127A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1527" w:type="dxa"/>
          </w:tcPr>
          <w:p w14:paraId="265127A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465.9&gt;148.1</w:t>
            </w:r>
          </w:p>
        </w:tc>
        <w:tc>
          <w:tcPr>
            <w:tcW w:w="693" w:type="dxa"/>
          </w:tcPr>
          <w:p w14:paraId="265127A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693" w:type="dxa"/>
          </w:tcPr>
          <w:p w14:paraId="265127A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693" w:type="dxa"/>
          </w:tcPr>
          <w:p w14:paraId="265127A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14552C" w14:paraId="265127B0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A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Azoxystrobin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7A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14.77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7A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404.1&gt;372.2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7A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7A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404.1&gt;344.2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A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A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A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14552C" w14:paraId="265127B9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B1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Bixafen</w:t>
            </w:r>
          </w:p>
        </w:tc>
        <w:tc>
          <w:tcPr>
            <w:tcW w:w="683" w:type="dxa"/>
          </w:tcPr>
          <w:p w14:paraId="265127B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15.6</w:t>
            </w:r>
          </w:p>
        </w:tc>
        <w:tc>
          <w:tcPr>
            <w:tcW w:w="1870" w:type="dxa"/>
          </w:tcPr>
          <w:p w14:paraId="265127B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414.0&gt;394.0</w:t>
            </w:r>
          </w:p>
        </w:tc>
        <w:tc>
          <w:tcPr>
            <w:tcW w:w="742" w:type="dxa"/>
          </w:tcPr>
          <w:p w14:paraId="265127B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27" w:type="dxa"/>
          </w:tcPr>
          <w:p w14:paraId="265127B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414.0&gt;266.0</w:t>
            </w:r>
          </w:p>
        </w:tc>
        <w:tc>
          <w:tcPr>
            <w:tcW w:w="693" w:type="dxa"/>
          </w:tcPr>
          <w:p w14:paraId="265127B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693" w:type="dxa"/>
          </w:tcPr>
          <w:p w14:paraId="265127B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693" w:type="dxa"/>
          </w:tcPr>
          <w:p w14:paraId="265127B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</w:tr>
      <w:tr w:rsidR="0014552C" w14:paraId="265127C2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BA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Bromacil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7B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13.33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7B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261.0&gt;205.0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7B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7B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&gt;261.0&gt;187.9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B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C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C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14552C" w14:paraId="265127CB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C3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Carpropamide</w:t>
            </w:r>
          </w:p>
        </w:tc>
        <w:tc>
          <w:tcPr>
            <w:tcW w:w="683" w:type="dxa"/>
          </w:tcPr>
          <w:p w14:paraId="265127C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15.89</w:t>
            </w:r>
          </w:p>
        </w:tc>
        <w:tc>
          <w:tcPr>
            <w:tcW w:w="1870" w:type="dxa"/>
          </w:tcPr>
          <w:p w14:paraId="265127C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334.0&gt;139.0</w:t>
            </w:r>
          </w:p>
        </w:tc>
        <w:tc>
          <w:tcPr>
            <w:tcW w:w="742" w:type="dxa"/>
          </w:tcPr>
          <w:p w14:paraId="265127C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527" w:type="dxa"/>
          </w:tcPr>
          <w:p w14:paraId="265127C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334.0&gt;196.0</w:t>
            </w:r>
          </w:p>
        </w:tc>
        <w:tc>
          <w:tcPr>
            <w:tcW w:w="693" w:type="dxa"/>
          </w:tcPr>
          <w:p w14:paraId="265127C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693" w:type="dxa"/>
          </w:tcPr>
          <w:p w14:paraId="265127C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693" w:type="dxa"/>
          </w:tcPr>
          <w:p w14:paraId="265127C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14552C" w14:paraId="265127D4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CC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Chlorantraniliprole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7C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14.56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7C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483.9&gt;452.9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7C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7D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483.9&gt;285.9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D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D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D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</w:tr>
      <w:tr w:rsidR="0014552C" w14:paraId="265127DD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D5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Chlorfluazuron</w:t>
            </w:r>
          </w:p>
        </w:tc>
        <w:tc>
          <w:tcPr>
            <w:tcW w:w="683" w:type="dxa"/>
          </w:tcPr>
          <w:p w14:paraId="265127D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17.14</w:t>
            </w:r>
          </w:p>
        </w:tc>
        <w:tc>
          <w:tcPr>
            <w:tcW w:w="1870" w:type="dxa"/>
          </w:tcPr>
          <w:p w14:paraId="265127D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539.9&gt;383.0</w:t>
            </w:r>
          </w:p>
        </w:tc>
        <w:tc>
          <w:tcPr>
            <w:tcW w:w="742" w:type="dxa"/>
          </w:tcPr>
          <w:p w14:paraId="265127D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527" w:type="dxa"/>
          </w:tcPr>
          <w:p w14:paraId="265127D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539.9&gt;347.0</w:t>
            </w:r>
          </w:p>
        </w:tc>
        <w:tc>
          <w:tcPr>
            <w:tcW w:w="693" w:type="dxa"/>
          </w:tcPr>
          <w:p w14:paraId="265127D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693" w:type="dxa"/>
          </w:tcPr>
          <w:p w14:paraId="265127D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693" w:type="dxa"/>
          </w:tcPr>
          <w:p w14:paraId="265127D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14552C" w14:paraId="265127E6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DE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Chloridazon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7D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10.81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7E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222.0&gt;104.0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7E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7E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222.0&gt;92.0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E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E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E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14552C" w14:paraId="265127E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E7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Chlorobenzuron</w:t>
            </w:r>
          </w:p>
        </w:tc>
        <w:tc>
          <w:tcPr>
            <w:tcW w:w="683" w:type="dxa"/>
          </w:tcPr>
          <w:p w14:paraId="265127E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15.75</w:t>
            </w:r>
          </w:p>
        </w:tc>
        <w:tc>
          <w:tcPr>
            <w:tcW w:w="1870" w:type="dxa"/>
          </w:tcPr>
          <w:p w14:paraId="265127E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309.0&gt;156.0</w:t>
            </w:r>
          </w:p>
        </w:tc>
        <w:tc>
          <w:tcPr>
            <w:tcW w:w="742" w:type="dxa"/>
          </w:tcPr>
          <w:p w14:paraId="265127E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527" w:type="dxa"/>
          </w:tcPr>
          <w:p w14:paraId="265127E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309.0&gt;139.0</w:t>
            </w:r>
          </w:p>
        </w:tc>
        <w:tc>
          <w:tcPr>
            <w:tcW w:w="693" w:type="dxa"/>
          </w:tcPr>
          <w:p w14:paraId="265127E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693" w:type="dxa"/>
          </w:tcPr>
          <w:p w14:paraId="265127E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693" w:type="dxa"/>
          </w:tcPr>
          <w:p w14:paraId="265127E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14552C" w14:paraId="265127F8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7F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Chlorotoluron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7F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14.1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7F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213.0&gt;72.0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7F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7F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213.0&gt;46.0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F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F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7F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14552C" w14:paraId="26512801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7F9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Chloroxuron</w:t>
            </w:r>
          </w:p>
        </w:tc>
        <w:tc>
          <w:tcPr>
            <w:tcW w:w="683" w:type="dxa"/>
          </w:tcPr>
          <w:p w14:paraId="265127F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15.31</w:t>
            </w:r>
          </w:p>
        </w:tc>
        <w:tc>
          <w:tcPr>
            <w:tcW w:w="1870" w:type="dxa"/>
          </w:tcPr>
          <w:p w14:paraId="265127F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291.0&gt;72.0</w:t>
            </w:r>
          </w:p>
        </w:tc>
        <w:tc>
          <w:tcPr>
            <w:tcW w:w="742" w:type="dxa"/>
          </w:tcPr>
          <w:p w14:paraId="265127F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1527" w:type="dxa"/>
          </w:tcPr>
          <w:p w14:paraId="265127F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291.0&gt;46.0</w:t>
            </w:r>
          </w:p>
        </w:tc>
        <w:tc>
          <w:tcPr>
            <w:tcW w:w="693" w:type="dxa"/>
          </w:tcPr>
          <w:p w14:paraId="265127F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3" w:type="dxa"/>
          </w:tcPr>
          <w:p w14:paraId="265127F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693" w:type="dxa"/>
          </w:tcPr>
          <w:p w14:paraId="2651280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14552C" w14:paraId="2651280A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02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Chromafenozide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0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15.36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0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395.2&gt;175.1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0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0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395.2&gt;339.2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0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0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0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813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0B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Clomeprop</w:t>
            </w:r>
          </w:p>
        </w:tc>
        <w:tc>
          <w:tcPr>
            <w:tcW w:w="683" w:type="dxa"/>
          </w:tcPr>
          <w:p w14:paraId="2651280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16.62</w:t>
            </w:r>
          </w:p>
        </w:tc>
        <w:tc>
          <w:tcPr>
            <w:tcW w:w="1870" w:type="dxa"/>
          </w:tcPr>
          <w:p w14:paraId="2651280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324.0&gt;203.0</w:t>
            </w:r>
          </w:p>
        </w:tc>
        <w:tc>
          <w:tcPr>
            <w:tcW w:w="742" w:type="dxa"/>
          </w:tcPr>
          <w:p w14:paraId="2651280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27" w:type="dxa"/>
          </w:tcPr>
          <w:p w14:paraId="2651280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324.0&gt;120.1</w:t>
            </w:r>
          </w:p>
        </w:tc>
        <w:tc>
          <w:tcPr>
            <w:tcW w:w="693" w:type="dxa"/>
          </w:tcPr>
          <w:p w14:paraId="2651281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693" w:type="dxa"/>
          </w:tcPr>
          <w:p w14:paraId="2651281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693" w:type="dxa"/>
          </w:tcPr>
          <w:p w14:paraId="2651281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14552C" w14:paraId="2651281C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14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Clothianidin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1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9.94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1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250.0&gt;132.0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1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1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250.0&gt;169.0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1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1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1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825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1D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Cyantraniliprole</w:t>
            </w:r>
          </w:p>
        </w:tc>
        <w:tc>
          <w:tcPr>
            <w:tcW w:w="683" w:type="dxa"/>
          </w:tcPr>
          <w:p w14:paraId="2651281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13.76</w:t>
            </w:r>
          </w:p>
        </w:tc>
        <w:tc>
          <w:tcPr>
            <w:tcW w:w="1870" w:type="dxa"/>
          </w:tcPr>
          <w:p w14:paraId="2651281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475.0&gt;285.9</w:t>
            </w:r>
          </w:p>
        </w:tc>
        <w:tc>
          <w:tcPr>
            <w:tcW w:w="742" w:type="dxa"/>
          </w:tcPr>
          <w:p w14:paraId="2651282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527" w:type="dxa"/>
          </w:tcPr>
          <w:p w14:paraId="2651282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475.0&gt;112.1</w:t>
            </w:r>
          </w:p>
        </w:tc>
        <w:tc>
          <w:tcPr>
            <w:tcW w:w="693" w:type="dxa"/>
          </w:tcPr>
          <w:p w14:paraId="2651282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693" w:type="dxa"/>
          </w:tcPr>
          <w:p w14:paraId="2651282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693" w:type="dxa"/>
          </w:tcPr>
          <w:p w14:paraId="2651282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82E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26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Cyclaniliprole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2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15.55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2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599.9&gt;284.0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2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2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599.9&gt;177.0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2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2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2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14552C" w14:paraId="26512837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2F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Cycloate</w:t>
            </w:r>
          </w:p>
        </w:tc>
        <w:tc>
          <w:tcPr>
            <w:tcW w:w="683" w:type="dxa"/>
          </w:tcPr>
          <w:p w14:paraId="2651283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16.39</w:t>
            </w:r>
          </w:p>
        </w:tc>
        <w:tc>
          <w:tcPr>
            <w:tcW w:w="1870" w:type="dxa"/>
          </w:tcPr>
          <w:p w14:paraId="2651283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216.1&gt;154.1</w:t>
            </w:r>
          </w:p>
        </w:tc>
        <w:tc>
          <w:tcPr>
            <w:tcW w:w="742" w:type="dxa"/>
          </w:tcPr>
          <w:p w14:paraId="2651283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527" w:type="dxa"/>
          </w:tcPr>
          <w:p w14:paraId="2651283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216.1&gt;134.1</w:t>
            </w:r>
          </w:p>
        </w:tc>
        <w:tc>
          <w:tcPr>
            <w:tcW w:w="693" w:type="dxa"/>
          </w:tcPr>
          <w:p w14:paraId="2651283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693" w:type="dxa"/>
          </w:tcPr>
          <w:p w14:paraId="2651283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693" w:type="dxa"/>
          </w:tcPr>
          <w:p w14:paraId="2651283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14552C" w14:paraId="26512840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3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Cyflumetofen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3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16.28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3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465.1&gt;173.1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3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3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465.1&gt;249.0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3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3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3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849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41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Cymoxanil</w:t>
            </w:r>
          </w:p>
        </w:tc>
        <w:tc>
          <w:tcPr>
            <w:tcW w:w="683" w:type="dxa"/>
          </w:tcPr>
          <w:p w14:paraId="2651284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11.18</w:t>
            </w:r>
          </w:p>
        </w:tc>
        <w:tc>
          <w:tcPr>
            <w:tcW w:w="1870" w:type="dxa"/>
          </w:tcPr>
          <w:p w14:paraId="2651284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199.0&gt;128.0</w:t>
            </w:r>
          </w:p>
        </w:tc>
        <w:tc>
          <w:tcPr>
            <w:tcW w:w="742" w:type="dxa"/>
          </w:tcPr>
          <w:p w14:paraId="2651284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527" w:type="dxa"/>
          </w:tcPr>
          <w:p w14:paraId="2651284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199.0&gt;83.0</w:t>
            </w:r>
          </w:p>
        </w:tc>
        <w:tc>
          <w:tcPr>
            <w:tcW w:w="693" w:type="dxa"/>
          </w:tcPr>
          <w:p w14:paraId="2651284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693" w:type="dxa"/>
          </w:tcPr>
          <w:p w14:paraId="2651284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693" w:type="dxa"/>
          </w:tcPr>
          <w:p w14:paraId="2651284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852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4A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Diflubenzuron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4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15.57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4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311.0&gt;141.0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4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4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311.0&gt;158.0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4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5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5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85B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53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Diuron</w:t>
            </w:r>
          </w:p>
        </w:tc>
        <w:tc>
          <w:tcPr>
            <w:tcW w:w="683" w:type="dxa"/>
          </w:tcPr>
          <w:p w14:paraId="2651285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13.97</w:t>
            </w:r>
          </w:p>
        </w:tc>
        <w:tc>
          <w:tcPr>
            <w:tcW w:w="1870" w:type="dxa"/>
          </w:tcPr>
          <w:p w14:paraId="2651285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233.0&gt;72.0</w:t>
            </w:r>
          </w:p>
        </w:tc>
        <w:tc>
          <w:tcPr>
            <w:tcW w:w="742" w:type="dxa"/>
          </w:tcPr>
          <w:p w14:paraId="2651285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527" w:type="dxa"/>
          </w:tcPr>
          <w:p w14:paraId="2651285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233.0&gt;46.1</w:t>
            </w:r>
          </w:p>
        </w:tc>
        <w:tc>
          <w:tcPr>
            <w:tcW w:w="693" w:type="dxa"/>
          </w:tcPr>
          <w:p w14:paraId="2651285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693" w:type="dxa"/>
          </w:tcPr>
          <w:p w14:paraId="2651285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3" w:type="dxa"/>
          </w:tcPr>
          <w:p w14:paraId="2651285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14552C" w14:paraId="26512864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5C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Famoxadone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5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15.81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5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392.1&gt;331.1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5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6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392.1&gt;238.1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6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6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6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86D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65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Fenhexamid</w:t>
            </w:r>
          </w:p>
        </w:tc>
        <w:tc>
          <w:tcPr>
            <w:tcW w:w="683" w:type="dxa"/>
          </w:tcPr>
          <w:p w14:paraId="2651286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15.35</w:t>
            </w:r>
          </w:p>
        </w:tc>
        <w:tc>
          <w:tcPr>
            <w:tcW w:w="1870" w:type="dxa"/>
          </w:tcPr>
          <w:p w14:paraId="2651286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302.0&gt;97.1</w:t>
            </w:r>
          </w:p>
        </w:tc>
        <w:tc>
          <w:tcPr>
            <w:tcW w:w="742" w:type="dxa"/>
          </w:tcPr>
          <w:p w14:paraId="2651286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527" w:type="dxa"/>
          </w:tcPr>
          <w:p w14:paraId="2651286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302.0&gt;55.0</w:t>
            </w:r>
          </w:p>
        </w:tc>
        <w:tc>
          <w:tcPr>
            <w:tcW w:w="693" w:type="dxa"/>
          </w:tcPr>
          <w:p w14:paraId="2651286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693" w:type="dxa"/>
          </w:tcPr>
          <w:p w14:paraId="2651286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693" w:type="dxa"/>
          </w:tcPr>
          <w:p w14:paraId="2651286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876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6E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Fenpyroximate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6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17.31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7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422.2&gt;366.2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7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7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422.2&gt;107.0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7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7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7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14552C" w14:paraId="2651287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77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Fludioxonil</w:t>
            </w:r>
          </w:p>
        </w:tc>
        <w:tc>
          <w:tcPr>
            <w:tcW w:w="683" w:type="dxa"/>
          </w:tcPr>
          <w:p w14:paraId="2651287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15.05</w:t>
            </w:r>
          </w:p>
        </w:tc>
        <w:tc>
          <w:tcPr>
            <w:tcW w:w="1870" w:type="dxa"/>
          </w:tcPr>
          <w:p w14:paraId="2651287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266.0&gt;229.0</w:t>
            </w:r>
          </w:p>
        </w:tc>
        <w:tc>
          <w:tcPr>
            <w:tcW w:w="742" w:type="dxa"/>
          </w:tcPr>
          <w:p w14:paraId="2651287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527" w:type="dxa"/>
          </w:tcPr>
          <w:p w14:paraId="2651287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266.0&gt;158.0</w:t>
            </w:r>
          </w:p>
        </w:tc>
        <w:tc>
          <w:tcPr>
            <w:tcW w:w="693" w:type="dxa"/>
          </w:tcPr>
          <w:p w14:paraId="2651287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3" w:type="dxa"/>
          </w:tcPr>
          <w:p w14:paraId="2651287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693" w:type="dxa"/>
          </w:tcPr>
          <w:p w14:paraId="2651287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14552C" w14:paraId="26512888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8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Fluometuron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8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13.96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8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233.0&gt;46.0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8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8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233.0&gt;160.0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8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8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8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891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89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Flupoxam</w:t>
            </w:r>
          </w:p>
        </w:tc>
        <w:tc>
          <w:tcPr>
            <w:tcW w:w="683" w:type="dxa"/>
          </w:tcPr>
          <w:p w14:paraId="2651288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15.57</w:t>
            </w:r>
          </w:p>
        </w:tc>
        <w:tc>
          <w:tcPr>
            <w:tcW w:w="1870" w:type="dxa"/>
          </w:tcPr>
          <w:p w14:paraId="2651288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461.0&gt;444.1</w:t>
            </w:r>
          </w:p>
        </w:tc>
        <w:tc>
          <w:tcPr>
            <w:tcW w:w="742" w:type="dxa"/>
          </w:tcPr>
          <w:p w14:paraId="2651288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527" w:type="dxa"/>
          </w:tcPr>
          <w:p w14:paraId="2651288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461.0&gt;123.1</w:t>
            </w:r>
          </w:p>
        </w:tc>
        <w:tc>
          <w:tcPr>
            <w:tcW w:w="693" w:type="dxa"/>
          </w:tcPr>
          <w:p w14:paraId="2651288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693" w:type="dxa"/>
          </w:tcPr>
          <w:p w14:paraId="2651288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693" w:type="dxa"/>
          </w:tcPr>
          <w:p w14:paraId="2651289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14552C" w14:paraId="2651289A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92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Fluxametamide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9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16.71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9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474.0&gt;399.9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9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9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474.0&gt;159.9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9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9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9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</w:tr>
      <w:tr w:rsidR="0014552C" w14:paraId="265128A3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9B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Imidacloprid</w:t>
            </w:r>
          </w:p>
        </w:tc>
        <w:tc>
          <w:tcPr>
            <w:tcW w:w="683" w:type="dxa"/>
          </w:tcPr>
          <w:p w14:paraId="2651289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9.86</w:t>
            </w:r>
          </w:p>
        </w:tc>
        <w:tc>
          <w:tcPr>
            <w:tcW w:w="1870" w:type="dxa"/>
          </w:tcPr>
          <w:p w14:paraId="2651289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256.0&gt;209.1</w:t>
            </w:r>
          </w:p>
        </w:tc>
        <w:tc>
          <w:tcPr>
            <w:tcW w:w="742" w:type="dxa"/>
          </w:tcPr>
          <w:p w14:paraId="2651289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27" w:type="dxa"/>
          </w:tcPr>
          <w:p w14:paraId="2651289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256.0&gt;175.0</w:t>
            </w:r>
          </w:p>
        </w:tc>
        <w:tc>
          <w:tcPr>
            <w:tcW w:w="693" w:type="dxa"/>
          </w:tcPr>
          <w:p w14:paraId="265128A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693" w:type="dxa"/>
          </w:tcPr>
          <w:p w14:paraId="265128A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3" w:type="dxa"/>
          </w:tcPr>
          <w:p w14:paraId="265128A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14552C" w14:paraId="265128AC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A4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Isoproturon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A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14.37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A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207.1&gt;72.0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A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A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207.1&gt;165.0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A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A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A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14552C" w14:paraId="265128B5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AD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Isoxaben</w:t>
            </w:r>
          </w:p>
        </w:tc>
        <w:tc>
          <w:tcPr>
            <w:tcW w:w="683" w:type="dxa"/>
          </w:tcPr>
          <w:p w14:paraId="265128A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15.05</w:t>
            </w:r>
          </w:p>
        </w:tc>
        <w:tc>
          <w:tcPr>
            <w:tcW w:w="1870" w:type="dxa"/>
          </w:tcPr>
          <w:p w14:paraId="265128A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333.1&gt;165.1</w:t>
            </w:r>
          </w:p>
        </w:tc>
        <w:tc>
          <w:tcPr>
            <w:tcW w:w="742" w:type="dxa"/>
          </w:tcPr>
          <w:p w14:paraId="265128B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27" w:type="dxa"/>
          </w:tcPr>
          <w:p w14:paraId="265128B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333.1&gt;107.0</w:t>
            </w:r>
          </w:p>
        </w:tc>
        <w:tc>
          <w:tcPr>
            <w:tcW w:w="693" w:type="dxa"/>
          </w:tcPr>
          <w:p w14:paraId="265128B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693" w:type="dxa"/>
          </w:tcPr>
          <w:p w14:paraId="265128B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693" w:type="dxa"/>
          </w:tcPr>
          <w:p w14:paraId="265128B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8BE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B6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lastRenderedPageBreak/>
              <w:t>Lenacil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B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14.38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B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235.1&gt;153.1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B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B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235.1&gt;136.0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B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B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B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8C7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BF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Linuron</w:t>
            </w:r>
          </w:p>
        </w:tc>
        <w:tc>
          <w:tcPr>
            <w:tcW w:w="683" w:type="dxa"/>
          </w:tcPr>
          <w:p w14:paraId="265128C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14.92</w:t>
            </w:r>
          </w:p>
        </w:tc>
        <w:tc>
          <w:tcPr>
            <w:tcW w:w="1870" w:type="dxa"/>
          </w:tcPr>
          <w:p w14:paraId="265128C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249.0&gt;160.0</w:t>
            </w:r>
          </w:p>
        </w:tc>
        <w:tc>
          <w:tcPr>
            <w:tcW w:w="742" w:type="dxa"/>
          </w:tcPr>
          <w:p w14:paraId="265128C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27" w:type="dxa"/>
          </w:tcPr>
          <w:p w14:paraId="265128C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249.0&gt;182.1</w:t>
            </w:r>
          </w:p>
        </w:tc>
        <w:tc>
          <w:tcPr>
            <w:tcW w:w="693" w:type="dxa"/>
          </w:tcPr>
          <w:p w14:paraId="265128C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693" w:type="dxa"/>
          </w:tcPr>
          <w:p w14:paraId="265128C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693" w:type="dxa"/>
          </w:tcPr>
          <w:p w14:paraId="265128C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14552C" w14:paraId="265128D0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C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Mandestrobin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C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15.86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C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314.1&gt;192.0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C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C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314.1&gt;132.0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C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C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C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8D9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D1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Mandipropamid</w:t>
            </w:r>
          </w:p>
        </w:tc>
        <w:tc>
          <w:tcPr>
            <w:tcW w:w="683" w:type="dxa"/>
          </w:tcPr>
          <w:p w14:paraId="265128D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14.95</w:t>
            </w:r>
          </w:p>
        </w:tc>
        <w:tc>
          <w:tcPr>
            <w:tcW w:w="1870" w:type="dxa"/>
          </w:tcPr>
          <w:p w14:paraId="265128D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412.1&gt;328.0</w:t>
            </w:r>
          </w:p>
        </w:tc>
        <w:tc>
          <w:tcPr>
            <w:tcW w:w="742" w:type="dxa"/>
          </w:tcPr>
          <w:p w14:paraId="265128D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27" w:type="dxa"/>
          </w:tcPr>
          <w:p w14:paraId="265128D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412.1&gt;125.0</w:t>
            </w:r>
          </w:p>
        </w:tc>
        <w:tc>
          <w:tcPr>
            <w:tcW w:w="693" w:type="dxa"/>
          </w:tcPr>
          <w:p w14:paraId="265128D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693" w:type="dxa"/>
          </w:tcPr>
          <w:p w14:paraId="265128D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693" w:type="dxa"/>
          </w:tcPr>
          <w:p w14:paraId="265128D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8E2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DA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Metaflumizone_E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D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16.36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D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507.1&gt;287.0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D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D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507.1&gt;178.0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D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E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E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8EB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E3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Metaflumizone_Z</w:t>
            </w:r>
          </w:p>
        </w:tc>
        <w:tc>
          <w:tcPr>
            <w:tcW w:w="683" w:type="dxa"/>
          </w:tcPr>
          <w:p w14:paraId="265128E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16.36</w:t>
            </w:r>
          </w:p>
        </w:tc>
        <w:tc>
          <w:tcPr>
            <w:tcW w:w="1870" w:type="dxa"/>
          </w:tcPr>
          <w:p w14:paraId="265128E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507.1&gt;178.0</w:t>
            </w:r>
          </w:p>
        </w:tc>
        <w:tc>
          <w:tcPr>
            <w:tcW w:w="742" w:type="dxa"/>
          </w:tcPr>
          <w:p w14:paraId="265128E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1527" w:type="dxa"/>
          </w:tcPr>
          <w:p w14:paraId="265128E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507.1&gt;287.0</w:t>
            </w:r>
          </w:p>
        </w:tc>
        <w:tc>
          <w:tcPr>
            <w:tcW w:w="693" w:type="dxa"/>
          </w:tcPr>
          <w:p w14:paraId="265128E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693" w:type="dxa"/>
          </w:tcPr>
          <w:p w14:paraId="265128E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693" w:type="dxa"/>
          </w:tcPr>
          <w:p w14:paraId="265128E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8F4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EC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Methabenzthiazuron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E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14.32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8E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222.0&gt;165.0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8E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8F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222.0&gt;150.0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F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F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8F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8FD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8F5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Methoxyfenozide</w:t>
            </w:r>
          </w:p>
        </w:tc>
        <w:tc>
          <w:tcPr>
            <w:tcW w:w="683" w:type="dxa"/>
          </w:tcPr>
          <w:p w14:paraId="265128F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15.14</w:t>
            </w:r>
          </w:p>
        </w:tc>
        <w:tc>
          <w:tcPr>
            <w:tcW w:w="1870" w:type="dxa"/>
          </w:tcPr>
          <w:p w14:paraId="265128F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369.2&gt;149.1</w:t>
            </w:r>
          </w:p>
        </w:tc>
        <w:tc>
          <w:tcPr>
            <w:tcW w:w="742" w:type="dxa"/>
          </w:tcPr>
          <w:p w14:paraId="265128F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27" w:type="dxa"/>
          </w:tcPr>
          <w:p w14:paraId="265128F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369.2&gt;313.0</w:t>
            </w:r>
          </w:p>
        </w:tc>
        <w:tc>
          <w:tcPr>
            <w:tcW w:w="693" w:type="dxa"/>
          </w:tcPr>
          <w:p w14:paraId="265128F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693" w:type="dxa"/>
          </w:tcPr>
          <w:p w14:paraId="265128F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693" w:type="dxa"/>
          </w:tcPr>
          <w:p w14:paraId="265128F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906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8FE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Metominostrobin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8F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14.49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0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285.1&gt;238.0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0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0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285.1&gt;194.1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0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0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0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14552C" w14:paraId="2651290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07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Neburon</w:t>
            </w:r>
          </w:p>
        </w:tc>
        <w:tc>
          <w:tcPr>
            <w:tcW w:w="683" w:type="dxa"/>
          </w:tcPr>
          <w:p w14:paraId="2651290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15.72</w:t>
            </w:r>
          </w:p>
        </w:tc>
        <w:tc>
          <w:tcPr>
            <w:tcW w:w="1870" w:type="dxa"/>
          </w:tcPr>
          <w:p w14:paraId="2651290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275.0&gt;88.1</w:t>
            </w:r>
          </w:p>
        </w:tc>
        <w:tc>
          <w:tcPr>
            <w:tcW w:w="742" w:type="dxa"/>
          </w:tcPr>
          <w:p w14:paraId="2651290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27" w:type="dxa"/>
          </w:tcPr>
          <w:p w14:paraId="2651290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275.0&gt;114.1</w:t>
            </w:r>
          </w:p>
        </w:tc>
        <w:tc>
          <w:tcPr>
            <w:tcW w:w="693" w:type="dxa"/>
          </w:tcPr>
          <w:p w14:paraId="2651290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693" w:type="dxa"/>
          </w:tcPr>
          <w:p w14:paraId="2651290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693" w:type="dxa"/>
          </w:tcPr>
          <w:p w14:paraId="2651290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14552C" w14:paraId="26512918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1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Nitenpyram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1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7.56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1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271.0&gt;225.1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1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1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271.0&gt;126.0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1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1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1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921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19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Norflurazon</w:t>
            </w:r>
          </w:p>
        </w:tc>
        <w:tc>
          <w:tcPr>
            <w:tcW w:w="683" w:type="dxa"/>
          </w:tcPr>
          <w:p w14:paraId="2651291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14.49</w:t>
            </w:r>
          </w:p>
        </w:tc>
        <w:tc>
          <w:tcPr>
            <w:tcW w:w="1870" w:type="dxa"/>
          </w:tcPr>
          <w:p w14:paraId="2651291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304.0&gt;140.1</w:t>
            </w:r>
          </w:p>
        </w:tc>
        <w:tc>
          <w:tcPr>
            <w:tcW w:w="742" w:type="dxa"/>
          </w:tcPr>
          <w:p w14:paraId="2651291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1527" w:type="dxa"/>
          </w:tcPr>
          <w:p w14:paraId="2651291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304.0&gt;145.0</w:t>
            </w:r>
          </w:p>
        </w:tc>
        <w:tc>
          <w:tcPr>
            <w:tcW w:w="693" w:type="dxa"/>
          </w:tcPr>
          <w:p w14:paraId="2651291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693" w:type="dxa"/>
          </w:tcPr>
          <w:p w14:paraId="2651291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693" w:type="dxa"/>
          </w:tcPr>
          <w:p w14:paraId="2651292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92A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22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Orysastrobin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2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15.1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2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392.1&gt;205.0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2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2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392.1&gt;116.0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2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2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2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14552C" w14:paraId="26512933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2B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Pebulate</w:t>
            </w:r>
          </w:p>
        </w:tc>
        <w:tc>
          <w:tcPr>
            <w:tcW w:w="683" w:type="dxa"/>
          </w:tcPr>
          <w:p w14:paraId="2651292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16.28</w:t>
            </w:r>
          </w:p>
        </w:tc>
        <w:tc>
          <w:tcPr>
            <w:tcW w:w="1870" w:type="dxa"/>
          </w:tcPr>
          <w:p w14:paraId="2651292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204.1&gt;128.1</w:t>
            </w:r>
          </w:p>
        </w:tc>
        <w:tc>
          <w:tcPr>
            <w:tcW w:w="742" w:type="dxa"/>
          </w:tcPr>
          <w:p w14:paraId="2651292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527" w:type="dxa"/>
          </w:tcPr>
          <w:p w14:paraId="2651292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204.1&gt;72.0</w:t>
            </w:r>
          </w:p>
        </w:tc>
        <w:tc>
          <w:tcPr>
            <w:tcW w:w="693" w:type="dxa"/>
          </w:tcPr>
          <w:p w14:paraId="2651293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693" w:type="dxa"/>
          </w:tcPr>
          <w:p w14:paraId="2651293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693" w:type="dxa"/>
          </w:tcPr>
          <w:p w14:paraId="2651293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93C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34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Pencycuron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3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16.12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3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329.1&gt;125.0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3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3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329.1&gt;218.1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3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3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3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945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3D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Phosfolan</w:t>
            </w:r>
          </w:p>
        </w:tc>
        <w:tc>
          <w:tcPr>
            <w:tcW w:w="683" w:type="dxa"/>
          </w:tcPr>
          <w:p w14:paraId="2651293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12.14</w:t>
            </w:r>
          </w:p>
        </w:tc>
        <w:tc>
          <w:tcPr>
            <w:tcW w:w="1870" w:type="dxa"/>
          </w:tcPr>
          <w:p w14:paraId="2651293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256.0&gt;140.0</w:t>
            </w:r>
          </w:p>
        </w:tc>
        <w:tc>
          <w:tcPr>
            <w:tcW w:w="742" w:type="dxa"/>
          </w:tcPr>
          <w:p w14:paraId="2651294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527" w:type="dxa"/>
          </w:tcPr>
          <w:p w14:paraId="2651294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256.0&gt;228.0</w:t>
            </w:r>
          </w:p>
        </w:tc>
        <w:tc>
          <w:tcPr>
            <w:tcW w:w="693" w:type="dxa"/>
          </w:tcPr>
          <w:p w14:paraId="2651294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693" w:type="dxa"/>
          </w:tcPr>
          <w:p w14:paraId="2651294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693" w:type="dxa"/>
          </w:tcPr>
          <w:p w14:paraId="2651294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14552C" w14:paraId="2651294E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46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Picarbutrazox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4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15.49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4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410.1&gt;310.0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4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4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410.1&gt;107.1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4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4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4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957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4F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Picolinafen</w:t>
            </w:r>
          </w:p>
        </w:tc>
        <w:tc>
          <w:tcPr>
            <w:tcW w:w="683" w:type="dxa"/>
          </w:tcPr>
          <w:p w14:paraId="2651295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16.61</w:t>
            </w:r>
          </w:p>
        </w:tc>
        <w:tc>
          <w:tcPr>
            <w:tcW w:w="1870" w:type="dxa"/>
          </w:tcPr>
          <w:p w14:paraId="2651295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377.0&gt;238.0</w:t>
            </w:r>
          </w:p>
        </w:tc>
        <w:tc>
          <w:tcPr>
            <w:tcW w:w="742" w:type="dxa"/>
          </w:tcPr>
          <w:p w14:paraId="2651295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527" w:type="dxa"/>
          </w:tcPr>
          <w:p w14:paraId="2651295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377.0&gt;359.0</w:t>
            </w:r>
          </w:p>
        </w:tc>
        <w:tc>
          <w:tcPr>
            <w:tcW w:w="693" w:type="dxa"/>
          </w:tcPr>
          <w:p w14:paraId="2651295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693" w:type="dxa"/>
          </w:tcPr>
          <w:p w14:paraId="2651295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693" w:type="dxa"/>
          </w:tcPr>
          <w:p w14:paraId="2651295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14552C" w14:paraId="26512960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5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Proquinazid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5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17.63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5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373.0&gt;330.9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5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5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373.0&gt;288.9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5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5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5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969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61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Pyraclonil</w:t>
            </w:r>
          </w:p>
        </w:tc>
        <w:tc>
          <w:tcPr>
            <w:tcW w:w="683" w:type="dxa"/>
          </w:tcPr>
          <w:p w14:paraId="2651296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14.02</w:t>
            </w:r>
          </w:p>
        </w:tc>
        <w:tc>
          <w:tcPr>
            <w:tcW w:w="1870" w:type="dxa"/>
          </w:tcPr>
          <w:p w14:paraId="2651296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315.1&gt;169.1</w:t>
            </w:r>
          </w:p>
        </w:tc>
        <w:tc>
          <w:tcPr>
            <w:tcW w:w="742" w:type="dxa"/>
          </w:tcPr>
          <w:p w14:paraId="2651296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1527" w:type="dxa"/>
          </w:tcPr>
          <w:p w14:paraId="2651296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315.1&gt;241.0</w:t>
            </w:r>
          </w:p>
        </w:tc>
        <w:tc>
          <w:tcPr>
            <w:tcW w:w="693" w:type="dxa"/>
          </w:tcPr>
          <w:p w14:paraId="2651296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693" w:type="dxa"/>
          </w:tcPr>
          <w:p w14:paraId="2651296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693" w:type="dxa"/>
          </w:tcPr>
          <w:p w14:paraId="2651296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972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6A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Pyraclostrobin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6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15.97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6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388.1&gt;194.1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6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6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388.1&gt;163.1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6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7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7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14552C" w14:paraId="2651297B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73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Pyrazolate</w:t>
            </w:r>
          </w:p>
        </w:tc>
        <w:tc>
          <w:tcPr>
            <w:tcW w:w="683" w:type="dxa"/>
          </w:tcPr>
          <w:p w14:paraId="2651297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16.08</w:t>
            </w:r>
          </w:p>
        </w:tc>
        <w:tc>
          <w:tcPr>
            <w:tcW w:w="1870" w:type="dxa"/>
          </w:tcPr>
          <w:p w14:paraId="2651297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439.0&gt;91.0</w:t>
            </w:r>
          </w:p>
        </w:tc>
        <w:tc>
          <w:tcPr>
            <w:tcW w:w="742" w:type="dxa"/>
          </w:tcPr>
          <w:p w14:paraId="2651297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1527" w:type="dxa"/>
          </w:tcPr>
          <w:p w14:paraId="2651297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439.0&gt;172.9</w:t>
            </w:r>
          </w:p>
        </w:tc>
        <w:tc>
          <w:tcPr>
            <w:tcW w:w="693" w:type="dxa"/>
          </w:tcPr>
          <w:p w14:paraId="2651297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693" w:type="dxa"/>
          </w:tcPr>
          <w:p w14:paraId="2651297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693" w:type="dxa"/>
          </w:tcPr>
          <w:p w14:paraId="2651297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14552C" w14:paraId="26512984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7C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Pyridaben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7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17.59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7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365.1&gt;309.1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7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8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365.1&gt;147.1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8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8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8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</w:tr>
      <w:tr w:rsidR="0014552C" w14:paraId="2651298D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85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Pyridate_(a)</w:t>
            </w:r>
          </w:p>
        </w:tc>
        <w:tc>
          <w:tcPr>
            <w:tcW w:w="683" w:type="dxa"/>
          </w:tcPr>
          <w:p w14:paraId="2651298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17.95</w:t>
            </w:r>
          </w:p>
        </w:tc>
        <w:tc>
          <w:tcPr>
            <w:tcW w:w="1870" w:type="dxa"/>
          </w:tcPr>
          <w:p w14:paraId="2651298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379.1&gt;207.0</w:t>
            </w:r>
          </w:p>
        </w:tc>
        <w:tc>
          <w:tcPr>
            <w:tcW w:w="742" w:type="dxa"/>
          </w:tcPr>
          <w:p w14:paraId="2651298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27" w:type="dxa"/>
          </w:tcPr>
          <w:p w14:paraId="2651298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3779.1&gt;351.1</w:t>
            </w:r>
          </w:p>
        </w:tc>
        <w:tc>
          <w:tcPr>
            <w:tcW w:w="693" w:type="dxa"/>
          </w:tcPr>
          <w:p w14:paraId="2651298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693" w:type="dxa"/>
          </w:tcPr>
          <w:p w14:paraId="2651298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693" w:type="dxa"/>
          </w:tcPr>
          <w:p w14:paraId="2651298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14552C" w14:paraId="26512996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8E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Pyriproxyfen_(a)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8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16.82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9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322.1&gt;96.0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9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9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322.1&gt;185.1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9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9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9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99F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97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Saflufenacil</w:t>
            </w:r>
          </w:p>
        </w:tc>
        <w:tc>
          <w:tcPr>
            <w:tcW w:w="683" w:type="dxa"/>
          </w:tcPr>
          <w:p w14:paraId="2651299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14.59</w:t>
            </w:r>
          </w:p>
        </w:tc>
        <w:tc>
          <w:tcPr>
            <w:tcW w:w="1870" w:type="dxa"/>
          </w:tcPr>
          <w:p w14:paraId="26512999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501.0&gt;349.0</w:t>
            </w:r>
          </w:p>
        </w:tc>
        <w:tc>
          <w:tcPr>
            <w:tcW w:w="742" w:type="dxa"/>
          </w:tcPr>
          <w:p w14:paraId="2651299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527" w:type="dxa"/>
          </w:tcPr>
          <w:p w14:paraId="2651299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501.0&gt;198.0</w:t>
            </w:r>
          </w:p>
        </w:tc>
        <w:tc>
          <w:tcPr>
            <w:tcW w:w="693" w:type="dxa"/>
          </w:tcPr>
          <w:p w14:paraId="2651299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693" w:type="dxa"/>
          </w:tcPr>
          <w:p w14:paraId="2651299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76</w:t>
            </w:r>
          </w:p>
        </w:tc>
        <w:tc>
          <w:tcPr>
            <w:tcW w:w="693" w:type="dxa"/>
          </w:tcPr>
          <w:p w14:paraId="2651299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14552C" w14:paraId="265129A8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A0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Sulfoxaflor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A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11.11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A2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278.0&gt;174.1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A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A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278.0&gt;154.0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A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A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A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9B1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A9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Tebufenozide</w:t>
            </w:r>
          </w:p>
        </w:tc>
        <w:tc>
          <w:tcPr>
            <w:tcW w:w="683" w:type="dxa"/>
          </w:tcPr>
          <w:p w14:paraId="265129AA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15.62</w:t>
            </w:r>
          </w:p>
        </w:tc>
        <w:tc>
          <w:tcPr>
            <w:tcW w:w="1870" w:type="dxa"/>
          </w:tcPr>
          <w:p w14:paraId="265129AB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353.2&gt;297.2</w:t>
            </w:r>
          </w:p>
        </w:tc>
        <w:tc>
          <w:tcPr>
            <w:tcW w:w="742" w:type="dxa"/>
          </w:tcPr>
          <w:p w14:paraId="265129A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527" w:type="dxa"/>
          </w:tcPr>
          <w:p w14:paraId="265129A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353.2&gt;133.1</w:t>
            </w:r>
          </w:p>
        </w:tc>
        <w:tc>
          <w:tcPr>
            <w:tcW w:w="693" w:type="dxa"/>
          </w:tcPr>
          <w:p w14:paraId="265129A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693" w:type="dxa"/>
          </w:tcPr>
          <w:p w14:paraId="265129A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693" w:type="dxa"/>
          </w:tcPr>
          <w:p w14:paraId="265129B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14552C" w14:paraId="265129BA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B2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Tebuthiuron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B3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13.56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B4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229.1&gt;172.1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B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B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229.1&gt;116.0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B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B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B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9C3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BB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Thiacloprid</w:t>
            </w:r>
          </w:p>
        </w:tc>
        <w:tc>
          <w:tcPr>
            <w:tcW w:w="683" w:type="dxa"/>
          </w:tcPr>
          <w:p w14:paraId="265129BC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11.63</w:t>
            </w:r>
          </w:p>
        </w:tc>
        <w:tc>
          <w:tcPr>
            <w:tcW w:w="1870" w:type="dxa"/>
          </w:tcPr>
          <w:p w14:paraId="265129BD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253.0&gt;126.0</w:t>
            </w:r>
          </w:p>
        </w:tc>
        <w:tc>
          <w:tcPr>
            <w:tcW w:w="742" w:type="dxa"/>
          </w:tcPr>
          <w:p w14:paraId="265129B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527" w:type="dxa"/>
          </w:tcPr>
          <w:p w14:paraId="265129B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253.0&gt;90.0</w:t>
            </w:r>
          </w:p>
        </w:tc>
        <w:tc>
          <w:tcPr>
            <w:tcW w:w="693" w:type="dxa"/>
          </w:tcPr>
          <w:p w14:paraId="265129C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693" w:type="dxa"/>
          </w:tcPr>
          <w:p w14:paraId="265129C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3" w:type="dxa"/>
          </w:tcPr>
          <w:p w14:paraId="265129C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9CC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C4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Thiamethoxam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C5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8.49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C6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292.0&gt;211.1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C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C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292.0&gt;181.0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C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C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C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9D5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CD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Thidiazuron</w:t>
            </w:r>
          </w:p>
        </w:tc>
        <w:tc>
          <w:tcPr>
            <w:tcW w:w="683" w:type="dxa"/>
          </w:tcPr>
          <w:p w14:paraId="265129CE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13.23</w:t>
            </w:r>
          </w:p>
        </w:tc>
        <w:tc>
          <w:tcPr>
            <w:tcW w:w="1870" w:type="dxa"/>
          </w:tcPr>
          <w:p w14:paraId="265129CF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221.0&gt;102.0</w:t>
            </w:r>
          </w:p>
        </w:tc>
        <w:tc>
          <w:tcPr>
            <w:tcW w:w="742" w:type="dxa"/>
          </w:tcPr>
          <w:p w14:paraId="265129D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27" w:type="dxa"/>
          </w:tcPr>
          <w:p w14:paraId="265129D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221.0&gt;128.0</w:t>
            </w:r>
          </w:p>
        </w:tc>
        <w:tc>
          <w:tcPr>
            <w:tcW w:w="693" w:type="dxa"/>
          </w:tcPr>
          <w:p w14:paraId="265129D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693" w:type="dxa"/>
          </w:tcPr>
          <w:p w14:paraId="265129D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693" w:type="dxa"/>
          </w:tcPr>
          <w:p w14:paraId="265129D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14552C" w14:paraId="265129DE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D6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Tolfenpyrad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D7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16.63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D8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384.1&gt;197.0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D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D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384.1&gt;154.0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D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D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D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9E7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DF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Triflumuron</w:t>
            </w:r>
          </w:p>
        </w:tc>
        <w:tc>
          <w:tcPr>
            <w:tcW w:w="683" w:type="dxa"/>
          </w:tcPr>
          <w:p w14:paraId="265129E0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15.9</w:t>
            </w:r>
          </w:p>
        </w:tc>
        <w:tc>
          <w:tcPr>
            <w:tcW w:w="1870" w:type="dxa"/>
          </w:tcPr>
          <w:p w14:paraId="265129E1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359.0&gt;156.0</w:t>
            </w:r>
          </w:p>
        </w:tc>
        <w:tc>
          <w:tcPr>
            <w:tcW w:w="742" w:type="dxa"/>
          </w:tcPr>
          <w:p w14:paraId="265129E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527" w:type="dxa"/>
          </w:tcPr>
          <w:p w14:paraId="265129E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359.0&gt;139.0</w:t>
            </w:r>
          </w:p>
        </w:tc>
        <w:tc>
          <w:tcPr>
            <w:tcW w:w="693" w:type="dxa"/>
          </w:tcPr>
          <w:p w14:paraId="265129E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693" w:type="dxa"/>
          </w:tcPr>
          <w:p w14:paraId="265129E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3" w:type="dxa"/>
          </w:tcPr>
          <w:p w14:paraId="265129E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14552C" w14:paraId="265129F0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</w:tcPr>
          <w:p w14:paraId="265129E8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Vernolate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65129E9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16.27</w:t>
            </w:r>
          </w:p>
        </w:tc>
        <w:tc>
          <w:tcPr>
            <w:tcW w:w="1870" w:type="dxa"/>
            <w:tcBorders>
              <w:top w:val="nil"/>
              <w:bottom w:val="nil"/>
            </w:tcBorders>
          </w:tcPr>
          <w:p w14:paraId="265129EA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204.1&gt;128.0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 w14:paraId="265129E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527" w:type="dxa"/>
            <w:tcBorders>
              <w:top w:val="nil"/>
              <w:bottom w:val="nil"/>
            </w:tcBorders>
          </w:tcPr>
          <w:p w14:paraId="265129E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204.1&gt;86.0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E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E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65129E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14552C" w14:paraId="265129F9" w14:textId="77777777" w:rsidTr="0014552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265129F1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BTS 44595</w:t>
            </w:r>
          </w:p>
        </w:tc>
        <w:tc>
          <w:tcPr>
            <w:tcW w:w="683" w:type="dxa"/>
          </w:tcPr>
          <w:p w14:paraId="265129F2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16.01</w:t>
            </w:r>
          </w:p>
        </w:tc>
        <w:tc>
          <w:tcPr>
            <w:tcW w:w="1870" w:type="dxa"/>
          </w:tcPr>
          <w:p w14:paraId="265129F3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325.0&gt;282.1</w:t>
            </w:r>
          </w:p>
        </w:tc>
        <w:tc>
          <w:tcPr>
            <w:tcW w:w="742" w:type="dxa"/>
          </w:tcPr>
          <w:p w14:paraId="265129F4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527" w:type="dxa"/>
          </w:tcPr>
          <w:p w14:paraId="265129F5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325.0&gt;129.1</w:t>
            </w:r>
          </w:p>
        </w:tc>
        <w:tc>
          <w:tcPr>
            <w:tcW w:w="693" w:type="dxa"/>
          </w:tcPr>
          <w:p w14:paraId="265129F6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693" w:type="dxa"/>
          </w:tcPr>
          <w:p w14:paraId="265129F7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693" w:type="dxa"/>
          </w:tcPr>
          <w:p w14:paraId="265129F8" w14:textId="77777777" w:rsidR="00FA48EF" w:rsidRDefault="000445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14552C" w14:paraId="26512A02" w14:textId="77777777" w:rsidTr="00145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single" w:sz="4" w:space="0" w:color="auto"/>
            </w:tcBorders>
          </w:tcPr>
          <w:p w14:paraId="265129FA" w14:textId="77777777" w:rsidR="00FA48EF" w:rsidRDefault="0004459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BTS 44596</w:t>
            </w:r>
          </w:p>
        </w:tc>
        <w:tc>
          <w:tcPr>
            <w:tcW w:w="683" w:type="dxa"/>
            <w:tcBorders>
              <w:top w:val="nil"/>
              <w:bottom w:val="single" w:sz="4" w:space="0" w:color="auto"/>
            </w:tcBorders>
          </w:tcPr>
          <w:p w14:paraId="265129FB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15.94</w:t>
            </w:r>
          </w:p>
        </w:tc>
        <w:tc>
          <w:tcPr>
            <w:tcW w:w="1870" w:type="dxa"/>
            <w:tcBorders>
              <w:top w:val="nil"/>
              <w:bottom w:val="single" w:sz="4" w:space="0" w:color="auto"/>
            </w:tcBorders>
          </w:tcPr>
          <w:p w14:paraId="265129FC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353.0&gt;308.1</w:t>
            </w:r>
          </w:p>
        </w:tc>
        <w:tc>
          <w:tcPr>
            <w:tcW w:w="742" w:type="dxa"/>
            <w:tcBorders>
              <w:top w:val="nil"/>
              <w:bottom w:val="single" w:sz="4" w:space="0" w:color="auto"/>
            </w:tcBorders>
          </w:tcPr>
          <w:p w14:paraId="265129FD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27" w:type="dxa"/>
            <w:tcBorders>
              <w:top w:val="nil"/>
              <w:bottom w:val="single" w:sz="4" w:space="0" w:color="auto"/>
            </w:tcBorders>
          </w:tcPr>
          <w:p w14:paraId="265129FE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353.0&gt;70.1</w:t>
            </w:r>
          </w:p>
        </w:tc>
        <w:tc>
          <w:tcPr>
            <w:tcW w:w="693" w:type="dxa"/>
            <w:tcBorders>
              <w:top w:val="nil"/>
              <w:bottom w:val="single" w:sz="4" w:space="0" w:color="auto"/>
            </w:tcBorders>
          </w:tcPr>
          <w:p w14:paraId="265129FF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693" w:type="dxa"/>
            <w:tcBorders>
              <w:top w:val="nil"/>
              <w:bottom w:val="single" w:sz="4" w:space="0" w:color="auto"/>
            </w:tcBorders>
          </w:tcPr>
          <w:p w14:paraId="26512A00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3" w:type="dxa"/>
            <w:tcBorders>
              <w:top w:val="nil"/>
              <w:bottom w:val="single" w:sz="4" w:space="0" w:color="auto"/>
            </w:tcBorders>
          </w:tcPr>
          <w:p w14:paraId="26512A01" w14:textId="77777777" w:rsidR="00FA48EF" w:rsidRDefault="000445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</w:tr>
    </w:tbl>
    <w:p w14:paraId="26512A03" w14:textId="77777777" w:rsidR="00FA48EF" w:rsidRDefault="00FA48EF">
      <w:pPr>
        <w:spacing w:line="360" w:lineRule="auto"/>
        <w:rPr>
          <w:rFonts w:ascii="Times New Roman" w:eastAsia="Times New Roman" w:hAnsi="Times New Roman" w:cs="Times New Roman"/>
        </w:rPr>
      </w:pPr>
    </w:p>
    <w:p w14:paraId="26513BB2" w14:textId="1C1C79F2" w:rsidR="00FA48EF" w:rsidRPr="008B0068" w:rsidRDefault="00FA48EF">
      <w:pPr>
        <w:spacing w:line="360" w:lineRule="auto"/>
        <w:rPr>
          <w:rFonts w:ascii="Times New Roman" w:hAnsi="Times New Roman" w:cs="Times New Roman"/>
          <w:b/>
          <w:sz w:val="24"/>
        </w:rPr>
      </w:pPr>
    </w:p>
    <w:sectPr w:rsidR="00FA48EF" w:rsidRPr="008B0068">
      <w:pgSz w:w="11906" w:h="16838"/>
      <w:pgMar w:top="1701" w:right="1440" w:bottom="1440" w:left="1440" w:header="851" w:footer="992" w:gutter="0"/>
      <w:cols w:space="425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>
  <w16cex:commentExtensible w16cex:durableId="60752C5F" w16cex:dateUtc="2024-10-03T02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>
  <w16cid:commentId w16cid:paraId="7A49F59D" w16cid:durableId="2E1678F9"/>
  <w16cid:commentId w16cid:paraId="301E5FDC" w16cid:durableId="60752C5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2D65EA" w14:textId="77777777" w:rsidR="00441790" w:rsidRDefault="00441790" w:rsidP="00E82BB5">
      <w:pPr>
        <w:spacing w:after="0" w:line="240" w:lineRule="auto"/>
      </w:pPr>
      <w:r>
        <w:separator/>
      </w:r>
    </w:p>
  </w:endnote>
  <w:endnote w:type="continuationSeparator" w:id="0">
    <w:p w14:paraId="11ABACCE" w14:textId="77777777" w:rsidR="00441790" w:rsidRDefault="00441790" w:rsidP="00E82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5B2745" w14:textId="77777777" w:rsidR="00441790" w:rsidRDefault="00441790" w:rsidP="00E82BB5">
      <w:pPr>
        <w:spacing w:after="0" w:line="240" w:lineRule="auto"/>
      </w:pPr>
      <w:r>
        <w:separator/>
      </w:r>
    </w:p>
  </w:footnote>
  <w:footnote w:type="continuationSeparator" w:id="0">
    <w:p w14:paraId="757B0E98" w14:textId="77777777" w:rsidR="00441790" w:rsidRDefault="00441790" w:rsidP="00E82B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hyphenationZone w:val="425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8EF"/>
    <w:rsid w:val="0004459E"/>
    <w:rsid w:val="00087A21"/>
    <w:rsid w:val="00091272"/>
    <w:rsid w:val="0014552C"/>
    <w:rsid w:val="001738AF"/>
    <w:rsid w:val="0019694D"/>
    <w:rsid w:val="001E324F"/>
    <w:rsid w:val="0020474E"/>
    <w:rsid w:val="00283F6F"/>
    <w:rsid w:val="0033600D"/>
    <w:rsid w:val="00441666"/>
    <w:rsid w:val="00441790"/>
    <w:rsid w:val="004728C6"/>
    <w:rsid w:val="005D7381"/>
    <w:rsid w:val="005F75CC"/>
    <w:rsid w:val="00630FB3"/>
    <w:rsid w:val="006C11AD"/>
    <w:rsid w:val="006D1BE8"/>
    <w:rsid w:val="007976E5"/>
    <w:rsid w:val="0081324B"/>
    <w:rsid w:val="008319A0"/>
    <w:rsid w:val="008B0068"/>
    <w:rsid w:val="008C0188"/>
    <w:rsid w:val="00922AA5"/>
    <w:rsid w:val="00966A4F"/>
    <w:rsid w:val="00A30E58"/>
    <w:rsid w:val="00AD7FAA"/>
    <w:rsid w:val="00AE26C4"/>
    <w:rsid w:val="00BE566C"/>
    <w:rsid w:val="00C15C1B"/>
    <w:rsid w:val="00C52EC7"/>
    <w:rsid w:val="00CF3BFF"/>
    <w:rsid w:val="00D9131F"/>
    <w:rsid w:val="00E65574"/>
    <w:rsid w:val="00E677C2"/>
    <w:rsid w:val="00E82BB5"/>
    <w:rsid w:val="00EB1550"/>
    <w:rsid w:val="00EC5170"/>
    <w:rsid w:val="00EF0338"/>
    <w:rsid w:val="00F26CD6"/>
    <w:rsid w:val="00FA48EF"/>
    <w:rsid w:val="00FD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5124B7"/>
  <w15:docId w15:val="{D83CC1E9-0D3C-42DB-AB98-02C5CBC05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header"/>
    <w:basedOn w:val="a"/>
    <w:pPr>
      <w:tabs>
        <w:tab w:val="center" w:pos="4513"/>
        <w:tab w:val="right" w:pos="9026"/>
      </w:tabs>
      <w:snapToGrid w:val="0"/>
    </w:pPr>
  </w:style>
  <w:style w:type="paragraph" w:styleId="a8">
    <w:name w:val="footer"/>
    <w:basedOn w:val="a"/>
    <w:pPr>
      <w:tabs>
        <w:tab w:val="center" w:pos="4513"/>
        <w:tab w:val="right" w:pos="9026"/>
      </w:tabs>
      <w:snapToGrid w:val="0"/>
    </w:pPr>
  </w:style>
  <w:style w:type="paragraph" w:styleId="a9">
    <w:name w:val="List Paragraph"/>
    <w:basedOn w:val="a"/>
    <w:pPr>
      <w:ind w:left="800"/>
    </w:pPr>
  </w:style>
  <w:style w:type="table" w:styleId="20">
    <w:name w:val="Plain Table 2"/>
    <w:basedOn w:val="a1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1-1">
    <w:name w:val="Grid Table 1 Light Accent 1"/>
    <w:basedOn w:val="a1"/>
    <w:pPr>
      <w:spacing w:after="0" w:line="240" w:lineRule="auto"/>
    </w:pPr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</w:rPr>
      <w:tblPr/>
      <w:tcPr>
        <w:tcBorders>
          <w:bottom w:val="single" w:sz="12" w:space="0" w:color="9CC2E5"/>
        </w:tcBorders>
      </w:tcPr>
    </w:tblStylePr>
    <w:tblStylePr w:type="lastRow">
      <w:rPr>
        <w:b/>
      </w:rPr>
      <w:tblPr/>
      <w:tcPr>
        <w:tcBorders>
          <w:top w:val="double" w:sz="2" w:space="0" w:color="9CC2E5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10">
    <w:name w:val="Grid Table 1 Light"/>
    <w:basedOn w:val="a1"/>
    <w:pPr>
      <w:spacing w:after="0"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double" w:sz="2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aa">
    <w:name w:val="Grid Table Light"/>
    <w:basedOn w:val="a1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1-3">
    <w:name w:val="Grid Table 1 Light Accent 3"/>
    <w:basedOn w:val="a1"/>
    <w:pPr>
      <w:spacing w:after="0" w:line="240" w:lineRule="auto"/>
    </w:p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</w:rPr>
      <w:tblPr/>
      <w:tcPr>
        <w:tcBorders>
          <w:bottom w:val="single" w:sz="12" w:space="0" w:color="C9C9C9"/>
        </w:tcBorders>
      </w:tcPr>
    </w:tblStylePr>
    <w:tblStylePr w:type="lastRow">
      <w:rPr>
        <w:b/>
      </w:rPr>
      <w:tblPr/>
      <w:tcPr>
        <w:tcBorders>
          <w:top w:val="double" w:sz="2" w:space="0" w:color="C9C9C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1-2">
    <w:name w:val="Grid Table 1 Light Accent 2"/>
    <w:basedOn w:val="a1"/>
    <w:pPr>
      <w:spacing w:after="0" w:line="240" w:lineRule="auto"/>
    </w:pPr>
    <w:tblPr>
      <w:tblStyleRowBandSize w:val="1"/>
      <w:tblStyleColBandSize w:val="1"/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</w:tblPr>
    <w:tblStylePr w:type="firstRow">
      <w:rPr>
        <w:b/>
      </w:rPr>
      <w:tblPr/>
      <w:tcPr>
        <w:tcBorders>
          <w:bottom w:val="single" w:sz="12" w:space="0" w:color="F4B083"/>
        </w:tcBorders>
      </w:tcPr>
    </w:tblStylePr>
    <w:tblStylePr w:type="lastRow">
      <w:rPr>
        <w:b/>
      </w:rPr>
      <w:tblPr/>
      <w:tcPr>
        <w:tcBorders>
          <w:top w:val="double" w:sz="2" w:space="0" w:color="F4B083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styleId="ab">
    <w:name w:val="Normal Indent"/>
    <w:basedOn w:val="a"/>
    <w:qFormat/>
    <w:pPr>
      <w:ind w:firstLine="480"/>
    </w:pPr>
    <w:rPr>
      <w:sz w:val="2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styleId="ac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rFonts w:ascii="Calibri" w:eastAsia="Calibri" w:hAnsi="Calibri" w:cs="Calibri"/>
      <w:shd w:val="clear" w:color="auto" w:fill="F9EDFF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paragraph" w:styleId="ad">
    <w:name w:val="Subtitle"/>
    <w:basedOn w:val="a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paragraph" w:styleId="ae">
    <w:name w:val="endnote text"/>
    <w:basedOn w:val="a"/>
    <w:rPr>
      <w:rFonts w:ascii="Calibri" w:eastAsia="Calibri" w:hAnsi="Calibri" w:cs="Calibri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character" w:customStyle="1" w:styleId="Year">
    <w:name w:val="Year"/>
    <w:basedOn w:val="a0"/>
    <w:rPr>
      <w:shd w:val="clear" w:color="auto" w:fill="FFF9C9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3F7F9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rFonts w:ascii="Calibri" w:eastAsia="Calibri" w:hAnsi="Calibri" w:cs="Calibri"/>
      <w:shd w:val="clear" w:color="auto" w:fill="EEFEF4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styleId="af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styleId="af0">
    <w:name w:val="Hyperlink"/>
    <w:basedOn w:val="a0"/>
    <w:rPr>
      <w:color w:val="0563C1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paragraph" w:styleId="af1">
    <w:name w:val="annotation text"/>
    <w:basedOn w:val="a"/>
    <w:link w:val="Char"/>
    <w:pPr>
      <w:spacing w:after="0"/>
      <w:jc w:val="left"/>
    </w:pPr>
    <w:rPr>
      <w:rFonts w:ascii="Calibri" w:eastAsia="Calibri" w:hAnsi="Calibri" w:cs="Calibri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TableBody">
    <w:name w:val="Table Body"/>
    <w:basedOn w:val="a"/>
    <w:pPr>
      <w:spacing w:line="396" w:lineRule="auto"/>
      <w:jc w:val="left"/>
    </w:pPr>
    <w:rPr>
      <w:rFonts w:ascii="Calibri" w:eastAsia="Calibri" w:hAnsi="Calibri" w:cs="Calibri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paragraph" w:customStyle="1" w:styleId="Annotation">
    <w:name w:val="Annotation"/>
    <w:basedOn w:val="a"/>
    <w:pPr>
      <w:spacing w:line="360" w:lineRule="auto"/>
      <w:ind w:left="400"/>
      <w:jc w:val="left"/>
    </w:pPr>
    <w:rPr>
      <w:rFonts w:ascii="Calibri" w:eastAsia="Calibri" w:hAnsi="Calibri" w:cs="Calibri"/>
      <w:sz w:val="22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4FFED"/>
    </w:rPr>
  </w:style>
  <w:style w:type="paragraph" w:styleId="af2">
    <w:name w:val="Block Text"/>
    <w:basedOn w:val="a"/>
    <w:pPr>
      <w:spacing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Quotation">
    <w:name w:val="Quotation"/>
    <w:basedOn w:val="a"/>
    <w:pPr>
      <w:spacing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hd w:val="clear" w:color="auto" w:fill="EDF0FF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21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GivenName">
    <w:name w:val="Given Name"/>
    <w:basedOn w:val="a0"/>
    <w:rPr>
      <w:shd w:val="clear" w:color="auto" w:fill="D0FCE2"/>
    </w:r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hd w:val="clear" w:color="auto" w:fill="FFEDF0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paragraph" w:customStyle="1" w:styleId="Abstract">
    <w:name w:val="Abstract"/>
    <w:basedOn w:val="a"/>
    <w:pPr>
      <w:spacing w:line="360" w:lineRule="auto"/>
      <w:ind w:left="1440" w:right="1440"/>
    </w:pPr>
    <w:rPr>
      <w:rFonts w:ascii="Calibri" w:eastAsia="Calibri" w:hAnsi="Calibri" w:cs="Calibri"/>
      <w:sz w:val="22"/>
    </w:rPr>
  </w:style>
  <w:style w:type="paragraph" w:styleId="af3">
    <w:name w:val="footnote text"/>
    <w:basedOn w:val="a"/>
    <w:rPr>
      <w:rFonts w:ascii="Calibri" w:eastAsia="Calibri" w:hAnsi="Calibri" w:cs="Calibri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styleId="af4">
    <w:name w:val="Balloon Text"/>
    <w:basedOn w:val="a"/>
    <w:rPr>
      <w:rFonts w:ascii="Calibri" w:eastAsia="Calibri" w:hAnsi="Calibri" w:cs="Calibri"/>
      <w:color w:val="000000"/>
      <w:sz w:val="16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5">
    <w:name w:val="Revision"/>
    <w:hidden/>
    <w:uiPriority w:val="99"/>
    <w:rsid w:val="0081324B"/>
    <w:pPr>
      <w:spacing w:after="0" w:line="240" w:lineRule="auto"/>
      <w:jc w:val="left"/>
    </w:pPr>
  </w:style>
  <w:style w:type="paragraph" w:styleId="af6">
    <w:name w:val="annotation subject"/>
    <w:basedOn w:val="af1"/>
    <w:next w:val="af1"/>
    <w:link w:val="Char0"/>
    <w:uiPriority w:val="99"/>
    <w:rsid w:val="00441666"/>
    <w:pPr>
      <w:spacing w:after="160" w:line="240" w:lineRule="auto"/>
      <w:jc w:val="both"/>
    </w:pPr>
    <w:rPr>
      <w:rFonts w:asciiTheme="minorHAnsi" w:eastAsiaTheme="minorEastAsia" w:hAnsiTheme="minorHAnsi" w:cstheme="minorBidi"/>
      <w:b/>
      <w:bCs/>
      <w:szCs w:val="20"/>
    </w:rPr>
  </w:style>
  <w:style w:type="character" w:customStyle="1" w:styleId="Char">
    <w:name w:val="메모 텍스트 Char"/>
    <w:basedOn w:val="a0"/>
    <w:link w:val="af1"/>
    <w:rsid w:val="00441666"/>
    <w:rPr>
      <w:rFonts w:ascii="Calibri" w:eastAsia="Calibri" w:hAnsi="Calibri" w:cs="Calibri"/>
    </w:rPr>
  </w:style>
  <w:style w:type="character" w:customStyle="1" w:styleId="Char0">
    <w:name w:val="메모 주제 Char"/>
    <w:basedOn w:val="Char"/>
    <w:link w:val="af6"/>
    <w:uiPriority w:val="99"/>
    <w:rsid w:val="00441666"/>
    <w:rPr>
      <w:rFonts w:ascii="Calibri" w:eastAsia="Calibri" w:hAnsi="Calibri" w:cs="Calibri"/>
      <w:b/>
      <w:bCs/>
      <w:szCs w:val="20"/>
    </w:rPr>
  </w:style>
  <w:style w:type="character" w:styleId="af7">
    <w:name w:val="line number"/>
    <w:basedOn w:val="a0"/>
    <w:uiPriority w:val="99"/>
    <w:rsid w:val="00E82B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18/08/relationships/commentsExtensible" Target="commentsExtensible.xml"/><Relationship Id="rId4" Type="http://schemas.openxmlformats.org/officeDocument/2006/relationships/footnotes" Target="footnot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1292</Words>
  <Characters>7368</Characters>
  <Application>Microsoft Office Word</Application>
  <DocSecurity>0</DocSecurity>
  <Lines>61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2025-02-27T11:26:00Z</dcterms:created>
  <dcterms:modified xsi:type="dcterms:W3CDTF">2025-02-28T00:29:00Z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6</vt:lpwstr>
  </property>
  <property fmtid="{D5CDD505-2E9C-101B-9397-08002B2CF9AE}" pid="8" name="Merops client version">
    <vt:lpwstr/>
  </property>
  <property fmtid="{D5CDD505-2E9C-101B-9397-08002B2CF9AE}" pid="9" name="Merops comment count">
    <vt:lpwstr>0</vt:lpwstr>
  </property>
  <property fmtid="{D5CDD505-2E9C-101B-9397-08002B2CF9AE}" pid="10" name="Merops DOI links count">
    <vt:lpwstr>0</vt:lpwstr>
  </property>
  <property fmtid="{D5CDD505-2E9C-101B-9397-08002B2CF9AE}" pid="11" name="Merops email addresses count">
    <vt:lpwstr>0</vt:lpwstr>
  </property>
  <property fmtid="{D5CDD505-2E9C-101B-9397-08002B2CF9AE}" pid="12" name="Merops figures count">
    <vt:lpwstr>0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0</vt:lpwstr>
  </property>
  <property fmtid="{D5CDD505-2E9C-101B-9397-08002B2CF9AE}" pid="15" name="Merops input file path">
    <vt:lpwstr>crm_a9788ae9-3e04-4dd0-bbce-ad5d2b7b9bed.docx</vt:lpwstr>
  </property>
  <property fmtid="{D5CDD505-2E9C-101B-9397-08002B2CF9AE}" pid="16" name="Merops intra-document links count">
    <vt:lpwstr>0</vt:lpwstr>
  </property>
  <property fmtid="{D5CDD505-2E9C-101B-9397-08002B2CF9AE}" pid="17" name="Merops item path">
    <vt:lpwstr>MG-Session/On-20241001/I:e2ecbde8-a14c-46c9-a7a7-31d9eafabc29</vt:lpwstr>
  </property>
  <property fmtid="{D5CDD505-2E9C-101B-9397-08002B2CF9AE}" pid="18" name="Merops processed date">
    <vt:lpwstr>2024/10/01 10:55:26 AM</vt:lpwstr>
  </property>
  <property fmtid="{D5CDD505-2E9C-101B-9397-08002B2CF9AE}" pid="19" name="Merops PubMed links count">
    <vt:lpwstr>0</vt:lpwstr>
  </property>
  <property fmtid="{D5CDD505-2E9C-101B-9397-08002B2CF9AE}" pid="20" name="Merops references count">
    <vt:lpwstr>0</vt:lpwstr>
  </property>
  <property fmtid="{D5CDD505-2E9C-101B-9397-08002B2CF9AE}" pid="21" name="Merops Scopus links count">
    <vt:lpwstr>0</vt:lpwstr>
  </property>
  <property fmtid="{D5CDD505-2E9C-101B-9397-08002B2CF9AE}" pid="22" name="Merops server path">
    <vt:lpwstr/>
  </property>
  <property fmtid="{D5CDD505-2E9C-101B-9397-08002B2CF9AE}" pid="23" name="Merops Standard Set">
    <vt:lpwstr>merops/preset-v1/fp_analytica-chimica-acta</vt:lpwstr>
  </property>
  <property fmtid="{D5CDD505-2E9C-101B-9397-08002B2CF9AE}" pid="24" name="Merops Standard Set modified">
    <vt:lpwstr/>
  </property>
  <property fmtid="{D5CDD505-2E9C-101B-9397-08002B2CF9AE}" pid="25" name="Merops tables count">
    <vt:lpwstr>8</vt:lpwstr>
  </property>
  <property fmtid="{D5CDD505-2E9C-101B-9397-08002B2CF9AE}" pid="26" name="Merops word count">
    <vt:lpwstr>5497</vt:lpwstr>
  </property>
  <property fmtid="{D5CDD505-2E9C-101B-9397-08002B2CF9AE}" pid="27" name="Merops WorldCat links count">
    <vt:lpwstr>0</vt:lpwstr>
  </property>
  <property fmtid="{D5CDD505-2E9C-101B-9397-08002B2CF9AE}" pid="28" name="ppub">
    <vt:lpwstr/>
  </property>
  <property fmtid="{D5CDD505-2E9C-101B-9397-08002B2CF9AE}" pid="29" name="Publisher">
    <vt:lpwstr/>
  </property>
  <property fmtid="{D5CDD505-2E9C-101B-9397-08002B2CF9AE}" pid="30" name="Publisher-location">
    <vt:lpwstr/>
  </property>
  <property fmtid="{D5CDD505-2E9C-101B-9397-08002B2CF9AE}" pid="31" name="ReceivedDate">
    <vt:lpwstr/>
  </property>
  <property fmtid="{D5CDD505-2E9C-101B-9397-08002B2CF9AE}" pid="32" name="Reference citation style">
    <vt:lpwstr>numerical</vt:lpwstr>
  </property>
  <property fmtid="{D5CDD505-2E9C-101B-9397-08002B2CF9AE}" pid="33" name="Source">
    <vt:lpwstr/>
  </property>
  <property fmtid="{D5CDD505-2E9C-101B-9397-08002B2CF9AE}" pid="34" name="Source-abbreviated">
    <vt:lpwstr/>
  </property>
  <property fmtid="{D5CDD505-2E9C-101B-9397-08002B2CF9AE}" pid="35" name="Source-short">
    <vt:lpwstr/>
  </property>
  <property fmtid="{D5CDD505-2E9C-101B-9397-08002B2CF9AE}" pid="36" name="Subject">
    <vt:lpwstr/>
  </property>
</Properties>
</file>