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743DECF" w14:textId="77777777" w:rsidR="003B6D03" w:rsidRPr="002044F1" w:rsidRDefault="003B6D03" w:rsidP="003B6D03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b/>
          <w:bCs/>
        </w:rPr>
      </w:pPr>
      <w:r w:rsidRPr="002044F1">
        <w:rPr>
          <w:rFonts w:ascii="Arial" w:hAnsi="Arial" w:cs="Arial"/>
          <w:b/>
          <w:bCs/>
        </w:rPr>
        <w:t xml:space="preserve">RAN MODULATES ALLOSTERIC CROSSTALK BETWEEN IMPORTIN </w:t>
      </w:r>
      <w:r w:rsidRPr="002044F1">
        <w:rPr>
          <w:rFonts w:ascii="Symbol" w:hAnsi="Symbol" w:cs="Arial"/>
          <w:b/>
          <w:bCs/>
        </w:rPr>
        <w:t></w:t>
      </w:r>
      <w:r w:rsidRPr="002044F1">
        <w:rPr>
          <w:rFonts w:ascii="Symbol" w:hAnsi="Symbol" w:cs="Arial"/>
          <w:b/>
          <w:bCs/>
        </w:rPr>
        <w:t></w:t>
      </w:r>
      <w:r w:rsidRPr="002044F1">
        <w:rPr>
          <w:rFonts w:ascii="Arial" w:hAnsi="Arial" w:cs="Arial"/>
          <w:b/>
          <w:bCs/>
        </w:rPr>
        <w:t>SURFACES</w:t>
      </w:r>
    </w:p>
    <w:p w14:paraId="6F791A3C" w14:textId="77777777" w:rsidR="003B6D03" w:rsidRDefault="003B6D03" w:rsidP="003B6D03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</w:rPr>
      </w:pPr>
    </w:p>
    <w:p w14:paraId="71C77AEC" w14:textId="0F73FB37" w:rsidR="003B6D03" w:rsidRPr="002044F1" w:rsidRDefault="003B6D03" w:rsidP="003B6D03">
      <w:pPr>
        <w:autoSpaceDE w:val="0"/>
        <w:autoSpaceDN w:val="0"/>
        <w:adjustRightInd w:val="0"/>
        <w:spacing w:line="276" w:lineRule="auto"/>
        <w:jc w:val="both"/>
        <w:rPr>
          <w:rFonts w:ascii="Arial" w:hAnsi="Arial" w:cs="Arial"/>
          <w:i/>
          <w:iCs/>
        </w:rPr>
      </w:pPr>
      <w:r w:rsidRPr="002044F1">
        <w:rPr>
          <w:rFonts w:ascii="Arial" w:hAnsi="Arial" w:cs="Arial"/>
          <w:i/>
          <w:iCs/>
        </w:rPr>
        <w:t xml:space="preserve">Ying-Hui Ko </w:t>
      </w:r>
      <w:r w:rsidRPr="002044F1">
        <w:rPr>
          <w:rFonts w:ascii="Arial" w:hAnsi="Arial" w:cs="Arial"/>
          <w:i/>
          <w:iCs/>
          <w:vertAlign w:val="superscript"/>
        </w:rPr>
        <w:t>1</w:t>
      </w:r>
      <w:r w:rsidRPr="002044F1">
        <w:rPr>
          <w:rFonts w:ascii="Arial" w:hAnsi="Arial" w:cs="Arial"/>
          <w:i/>
          <w:iCs/>
        </w:rPr>
        <w:t xml:space="preserve">, </w:t>
      </w:r>
      <w:proofErr w:type="spellStart"/>
      <w:r w:rsidRPr="002044F1">
        <w:rPr>
          <w:rFonts w:ascii="Arial" w:hAnsi="Arial" w:cs="Arial"/>
          <w:i/>
          <w:iCs/>
        </w:rPr>
        <w:t>Fenglin</w:t>
      </w:r>
      <w:proofErr w:type="spellEnd"/>
      <w:r w:rsidRPr="002044F1">
        <w:rPr>
          <w:rFonts w:ascii="Arial" w:hAnsi="Arial" w:cs="Arial"/>
          <w:i/>
          <w:iCs/>
        </w:rPr>
        <w:t xml:space="preserve"> Li </w:t>
      </w:r>
      <w:r w:rsidRPr="002044F1">
        <w:rPr>
          <w:rFonts w:ascii="Arial" w:hAnsi="Arial" w:cs="Arial"/>
          <w:i/>
          <w:iCs/>
          <w:vertAlign w:val="superscript"/>
        </w:rPr>
        <w:t>2</w:t>
      </w:r>
      <w:r w:rsidRPr="002044F1">
        <w:rPr>
          <w:rFonts w:ascii="Arial" w:hAnsi="Arial" w:cs="Arial"/>
          <w:i/>
          <w:iCs/>
        </w:rPr>
        <w:t xml:space="preserve">, Stephanie </w:t>
      </w:r>
      <w:proofErr w:type="spellStart"/>
      <w:r w:rsidRPr="002044F1">
        <w:rPr>
          <w:rFonts w:ascii="Arial" w:hAnsi="Arial" w:cs="Arial"/>
          <w:i/>
          <w:iCs/>
        </w:rPr>
        <w:t>Suinn</w:t>
      </w:r>
      <w:proofErr w:type="spellEnd"/>
      <w:r w:rsidRPr="002044F1">
        <w:rPr>
          <w:rFonts w:ascii="Arial" w:hAnsi="Arial" w:cs="Arial"/>
          <w:i/>
          <w:iCs/>
        </w:rPr>
        <w:t xml:space="preserve"> </w:t>
      </w:r>
      <w:r w:rsidRPr="002044F1">
        <w:rPr>
          <w:rFonts w:ascii="Arial" w:hAnsi="Arial" w:cs="Arial"/>
          <w:i/>
          <w:iCs/>
          <w:vertAlign w:val="superscript"/>
        </w:rPr>
        <w:t>1</w:t>
      </w:r>
      <w:r w:rsidRPr="002044F1">
        <w:rPr>
          <w:rFonts w:ascii="Arial" w:hAnsi="Arial" w:cs="Arial"/>
          <w:i/>
          <w:iCs/>
        </w:rPr>
        <w:t xml:space="preserve">, </w:t>
      </w:r>
      <w:proofErr w:type="spellStart"/>
      <w:r w:rsidRPr="002044F1">
        <w:rPr>
          <w:rFonts w:ascii="Arial" w:hAnsi="Arial" w:cs="Arial"/>
          <w:i/>
          <w:iCs/>
        </w:rPr>
        <w:t>Junwei</w:t>
      </w:r>
      <w:proofErr w:type="spellEnd"/>
      <w:r w:rsidRPr="002044F1">
        <w:rPr>
          <w:rFonts w:ascii="Arial" w:hAnsi="Arial" w:cs="Arial"/>
          <w:i/>
          <w:iCs/>
        </w:rPr>
        <w:t xml:space="preserve"> Li </w:t>
      </w:r>
      <w:r w:rsidRPr="002044F1">
        <w:rPr>
          <w:rFonts w:ascii="Arial" w:hAnsi="Arial" w:cs="Arial"/>
          <w:i/>
          <w:iCs/>
          <w:vertAlign w:val="superscript"/>
        </w:rPr>
        <w:t>1</w:t>
      </w:r>
      <w:r w:rsidRPr="002044F1">
        <w:rPr>
          <w:rFonts w:ascii="Arial" w:hAnsi="Arial" w:cs="Arial"/>
          <w:i/>
          <w:iCs/>
        </w:rPr>
        <w:t xml:space="preserve">, </w:t>
      </w:r>
      <w:r w:rsidRPr="00E706CF">
        <w:rPr>
          <w:rFonts w:ascii="Arial" w:hAnsi="Arial" w:cs="Arial"/>
          <w:i/>
          <w:iCs/>
        </w:rPr>
        <w:t>Chun-Feng David Hou</w:t>
      </w:r>
      <w:r w:rsidRPr="002044F1">
        <w:rPr>
          <w:rFonts w:ascii="Arial" w:hAnsi="Arial" w:cs="Arial"/>
          <w:i/>
          <w:iCs/>
        </w:rPr>
        <w:t xml:space="preserve"> </w:t>
      </w:r>
      <w:r>
        <w:rPr>
          <w:rFonts w:ascii="Arial" w:hAnsi="Arial" w:cs="Arial"/>
          <w:i/>
          <w:iCs/>
          <w:vertAlign w:val="superscript"/>
        </w:rPr>
        <w:t>3</w:t>
      </w:r>
      <w:r>
        <w:rPr>
          <w:rFonts w:ascii="Arial" w:hAnsi="Arial" w:cs="Arial"/>
          <w:i/>
          <w:iCs/>
        </w:rPr>
        <w:t xml:space="preserve">, </w:t>
      </w:r>
      <w:r w:rsidRPr="002044F1">
        <w:rPr>
          <w:rFonts w:ascii="Arial" w:hAnsi="Arial" w:cs="Arial"/>
          <w:i/>
          <w:iCs/>
        </w:rPr>
        <w:t xml:space="preserve">Ravi K. </w:t>
      </w:r>
      <w:proofErr w:type="spellStart"/>
      <w:r w:rsidRPr="002044F1">
        <w:rPr>
          <w:rFonts w:ascii="Arial" w:hAnsi="Arial" w:cs="Arial"/>
          <w:i/>
          <w:iCs/>
        </w:rPr>
        <w:t>Lokareddy</w:t>
      </w:r>
      <w:proofErr w:type="spellEnd"/>
      <w:r w:rsidRPr="002044F1">
        <w:rPr>
          <w:rFonts w:ascii="Arial" w:hAnsi="Arial" w:cs="Arial"/>
          <w:i/>
          <w:iCs/>
        </w:rPr>
        <w:t xml:space="preserve"> </w:t>
      </w:r>
      <w:r w:rsidRPr="002044F1">
        <w:rPr>
          <w:rFonts w:ascii="Arial" w:hAnsi="Arial" w:cs="Arial"/>
          <w:i/>
          <w:iCs/>
          <w:vertAlign w:val="superscript"/>
        </w:rPr>
        <w:t>1</w:t>
      </w:r>
      <w:r w:rsidRPr="002044F1">
        <w:rPr>
          <w:rFonts w:ascii="Arial" w:hAnsi="Arial" w:cs="Arial"/>
          <w:i/>
          <w:iCs/>
        </w:rPr>
        <w:t xml:space="preserve"> and Gino Cingolani </w:t>
      </w:r>
      <w:r w:rsidRPr="002044F1">
        <w:rPr>
          <w:rFonts w:ascii="Arial" w:hAnsi="Arial" w:cs="Arial"/>
          <w:i/>
          <w:iCs/>
          <w:vertAlign w:val="superscript"/>
        </w:rPr>
        <w:t>1</w:t>
      </w:r>
      <w:r w:rsidRPr="002044F1">
        <w:rPr>
          <w:rFonts w:ascii="Arial" w:hAnsi="Arial" w:cs="Arial"/>
          <w:vertAlign w:val="superscript"/>
          <w:lang w:val="en"/>
        </w:rPr>
        <w:t>*</w:t>
      </w:r>
    </w:p>
    <w:p w14:paraId="085C14E4" w14:textId="77777777" w:rsidR="003B6D03" w:rsidRDefault="003B6D03" w:rsidP="003B6D03">
      <w:pPr>
        <w:pStyle w:val="NoSpacing"/>
        <w:spacing w:line="276" w:lineRule="auto"/>
        <w:jc w:val="both"/>
        <w:rPr>
          <w:rFonts w:ascii="Arial" w:hAnsi="Arial" w:cs="Arial"/>
          <w:vertAlign w:val="superscript"/>
          <w:lang w:val="en"/>
        </w:rPr>
      </w:pPr>
    </w:p>
    <w:p w14:paraId="0CC393C4" w14:textId="13F064EA" w:rsidR="003B6D03" w:rsidRPr="002044F1" w:rsidRDefault="003B6D03" w:rsidP="003B6D03">
      <w:pPr>
        <w:pStyle w:val="NoSpacing"/>
        <w:spacing w:line="276" w:lineRule="auto"/>
        <w:jc w:val="both"/>
        <w:rPr>
          <w:rFonts w:ascii="Arial" w:hAnsi="Arial" w:cs="Arial"/>
          <w:lang w:val="en"/>
        </w:rPr>
      </w:pPr>
      <w:r w:rsidRPr="002044F1">
        <w:rPr>
          <w:rFonts w:ascii="Arial" w:hAnsi="Arial" w:cs="Arial"/>
          <w:vertAlign w:val="superscript"/>
          <w:lang w:val="en"/>
        </w:rPr>
        <w:t>1</w:t>
      </w:r>
      <w:r w:rsidRPr="002044F1">
        <w:rPr>
          <w:rFonts w:ascii="Arial" w:hAnsi="Arial" w:cs="Arial"/>
          <w:lang w:val="en"/>
        </w:rPr>
        <w:t xml:space="preserve"> Dept. of Biochemistry and Molecular Genetics, The University of Alabama at Birmingham, 1825 University Blvd, Birmingham, AL 35294, USA</w:t>
      </w:r>
    </w:p>
    <w:p w14:paraId="46088C90" w14:textId="77777777" w:rsidR="003B6D03" w:rsidRPr="00E706CF" w:rsidRDefault="003B6D03" w:rsidP="003B6D03">
      <w:pPr>
        <w:pStyle w:val="NoSpacing"/>
        <w:spacing w:line="276" w:lineRule="auto"/>
        <w:jc w:val="both"/>
      </w:pPr>
      <w:r w:rsidRPr="002044F1">
        <w:rPr>
          <w:rFonts w:ascii="Arial" w:hAnsi="Arial" w:cs="Arial"/>
          <w:vertAlign w:val="superscript"/>
          <w:lang w:val="en"/>
        </w:rPr>
        <w:t>2</w:t>
      </w:r>
      <w:r w:rsidRPr="00E706CF">
        <w:rPr>
          <w:rFonts w:ascii="Arial" w:hAnsi="Arial" w:cs="Arial"/>
          <w:lang w:val="en"/>
        </w:rPr>
        <w:t xml:space="preserve"> Dept. of Biochemistry and Biophysics, Perelman School of Medicine, University of Pennsylvania, Philadelphia, PA 19104, USA</w:t>
      </w:r>
      <w:r w:rsidRPr="00E706CF">
        <w:t xml:space="preserve"> </w:t>
      </w:r>
    </w:p>
    <w:p w14:paraId="5105394B" w14:textId="77777777" w:rsidR="003B6D03" w:rsidRPr="00E706CF" w:rsidRDefault="003B6D03" w:rsidP="003B6D03">
      <w:pPr>
        <w:spacing w:line="276" w:lineRule="auto"/>
        <w:rPr>
          <w:rFonts w:ascii="Arial" w:hAnsi="Arial" w:cs="Arial"/>
          <w:noProof/>
          <w:color w:val="FF0000"/>
        </w:rPr>
      </w:pPr>
      <w:r w:rsidRPr="00E706CF">
        <w:rPr>
          <w:rFonts w:ascii="Arial" w:hAnsi="Arial" w:cs="Arial"/>
          <w:noProof/>
          <w:vertAlign w:val="superscript"/>
        </w:rPr>
        <w:t xml:space="preserve">3 </w:t>
      </w:r>
      <w:r w:rsidRPr="00E706CF">
        <w:rPr>
          <w:rFonts w:ascii="Arial" w:hAnsi="Arial" w:cs="Arial"/>
          <w:noProof/>
        </w:rPr>
        <w:t>Department of Chemistry and Chemical Biology, Rutgers, the State University of New Jersey, Piscataway, NJ, 08854, USA</w:t>
      </w:r>
      <w:r w:rsidRPr="00E706CF">
        <w:rPr>
          <w:rFonts w:ascii="Arial" w:hAnsi="Arial" w:cs="Arial"/>
          <w:noProof/>
          <w:color w:val="FF0000"/>
        </w:rPr>
        <w:t xml:space="preserve"> </w:t>
      </w:r>
    </w:p>
    <w:p w14:paraId="5073C8F0" w14:textId="77777777" w:rsidR="003B6D03" w:rsidRPr="002044F1" w:rsidRDefault="003B6D03" w:rsidP="003B6D03">
      <w:pPr>
        <w:pStyle w:val="NoSpacing"/>
        <w:spacing w:line="276" w:lineRule="auto"/>
        <w:jc w:val="both"/>
        <w:rPr>
          <w:rFonts w:ascii="Arial" w:hAnsi="Arial" w:cs="Arial"/>
          <w:vertAlign w:val="superscript"/>
          <w:lang w:val="en"/>
        </w:rPr>
      </w:pPr>
    </w:p>
    <w:p w14:paraId="04F07F1A" w14:textId="77777777" w:rsidR="003B6D03" w:rsidRPr="002044F1" w:rsidRDefault="003B6D03" w:rsidP="003B6D03">
      <w:pPr>
        <w:pStyle w:val="NoSpacing"/>
        <w:spacing w:line="276" w:lineRule="auto"/>
        <w:jc w:val="both"/>
        <w:rPr>
          <w:rFonts w:ascii="Arial" w:hAnsi="Arial" w:cs="Arial"/>
          <w:lang w:val="en"/>
        </w:rPr>
      </w:pPr>
      <w:r w:rsidRPr="002044F1">
        <w:rPr>
          <w:rFonts w:ascii="Arial" w:hAnsi="Arial" w:cs="Arial"/>
          <w:vertAlign w:val="superscript"/>
          <w:lang w:val="en"/>
        </w:rPr>
        <w:t xml:space="preserve">* </w:t>
      </w:r>
      <w:r w:rsidRPr="002044F1">
        <w:rPr>
          <w:rFonts w:ascii="Arial" w:hAnsi="Arial" w:cs="Arial"/>
          <w:b/>
          <w:bCs/>
          <w:lang w:val="en"/>
        </w:rPr>
        <w:t>Corresponding Author and Lead Contact:</w:t>
      </w:r>
      <w:r w:rsidRPr="002044F1">
        <w:rPr>
          <w:rFonts w:ascii="Arial" w:hAnsi="Arial" w:cs="Arial"/>
          <w:lang w:val="en"/>
        </w:rPr>
        <w:t xml:space="preserve"> </w:t>
      </w:r>
    </w:p>
    <w:p w14:paraId="1948A8BE" w14:textId="77777777" w:rsidR="003B6D03" w:rsidRPr="002044F1" w:rsidRDefault="003B6D03" w:rsidP="003B6D03">
      <w:pPr>
        <w:pStyle w:val="NoSpacing"/>
        <w:spacing w:line="276" w:lineRule="auto"/>
        <w:jc w:val="both"/>
        <w:rPr>
          <w:rFonts w:ascii="Arial" w:hAnsi="Arial" w:cs="Arial"/>
          <w:lang w:val="en"/>
        </w:rPr>
      </w:pPr>
      <w:r w:rsidRPr="002044F1">
        <w:rPr>
          <w:rFonts w:ascii="Arial" w:hAnsi="Arial" w:cs="Arial"/>
          <w:lang w:val="en"/>
        </w:rPr>
        <w:t>E-mail: gcingola@uab.edu; Tel.: (205) 996 9730</w:t>
      </w:r>
    </w:p>
    <w:p w14:paraId="137E3F84" w14:textId="77777777" w:rsidR="003B6D03" w:rsidRPr="002044F1" w:rsidRDefault="003B6D03" w:rsidP="003B6D03">
      <w:pPr>
        <w:pStyle w:val="NoSpacing"/>
        <w:jc w:val="both"/>
        <w:rPr>
          <w:rFonts w:ascii="Arial" w:hAnsi="Arial" w:cs="Arial"/>
        </w:rPr>
      </w:pPr>
    </w:p>
    <w:p w14:paraId="6D577129" w14:textId="77777777" w:rsidR="003B6D03" w:rsidRPr="002044F1" w:rsidRDefault="003B6D03" w:rsidP="003B6D03">
      <w:pPr>
        <w:spacing w:line="276" w:lineRule="auto"/>
        <w:jc w:val="both"/>
        <w:rPr>
          <w:rFonts w:ascii="Arial" w:hAnsi="Arial" w:cs="Arial"/>
          <w:b/>
          <w:bCs/>
        </w:rPr>
      </w:pPr>
    </w:p>
    <w:p w14:paraId="4E9D134D" w14:textId="77777777" w:rsidR="003B6D03" w:rsidRPr="002044F1" w:rsidRDefault="003B6D03" w:rsidP="003B6D03">
      <w:pPr>
        <w:pStyle w:val="NoSpacing1"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  <w:r w:rsidRPr="002044F1">
        <w:rPr>
          <w:rStyle w:val="normaltextrun"/>
          <w:rFonts w:ascii="Arial" w:hAnsi="Arial" w:cs="Arial"/>
          <w:b/>
          <w:bCs/>
          <w:sz w:val="24"/>
          <w:szCs w:val="24"/>
        </w:rPr>
        <w:t>125-character teaser.</w:t>
      </w:r>
      <w:r w:rsidRPr="002044F1">
        <w:rPr>
          <w:rStyle w:val="normaltextrun"/>
          <w:rFonts w:ascii="Arial" w:hAnsi="Arial" w:cs="Arial"/>
          <w:sz w:val="24"/>
          <w:szCs w:val="24"/>
        </w:rPr>
        <w:t xml:space="preserve"> </w:t>
      </w:r>
      <w:r w:rsidRPr="007638FF">
        <w:rPr>
          <w:rFonts w:ascii="Arial" w:eastAsia="Arial" w:hAnsi="Arial" w:cs="Arial"/>
          <w:iCs/>
          <w:sz w:val="24"/>
          <w:szCs w:val="24"/>
        </w:rPr>
        <w:t xml:space="preserve">Comparative analysis </w:t>
      </w:r>
      <w:r w:rsidRPr="002044F1">
        <w:rPr>
          <w:rFonts w:ascii="Arial" w:hAnsi="Arial" w:cs="Arial"/>
          <w:sz w:val="24"/>
          <w:szCs w:val="24"/>
        </w:rPr>
        <w:t xml:space="preserve">of importin </w:t>
      </w:r>
      <w:r w:rsidRPr="002044F1">
        <w:rPr>
          <w:rFonts w:ascii="Symbol" w:hAnsi="Symbol" w:cs="Arial"/>
          <w:sz w:val="24"/>
          <w:szCs w:val="24"/>
        </w:rPr>
        <w:t>b</w:t>
      </w:r>
      <w:r w:rsidRPr="002044F1">
        <w:rPr>
          <w:rFonts w:ascii="Arial" w:hAnsi="Arial" w:cs="Arial"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conformational plasticity </w:t>
      </w:r>
      <w:r w:rsidRPr="002044F1">
        <w:rPr>
          <w:rFonts w:ascii="Arial" w:hAnsi="Arial" w:cs="Arial"/>
          <w:sz w:val="24"/>
          <w:szCs w:val="24"/>
        </w:rPr>
        <w:t xml:space="preserve">in </w:t>
      </w:r>
      <w:r>
        <w:rPr>
          <w:rFonts w:ascii="Arial" w:hAnsi="Arial" w:cs="Arial"/>
          <w:sz w:val="24"/>
          <w:szCs w:val="24"/>
        </w:rPr>
        <w:t>the</w:t>
      </w:r>
      <w:r w:rsidRPr="002044F1">
        <w:rPr>
          <w:rFonts w:ascii="Arial" w:hAnsi="Arial" w:cs="Arial"/>
          <w:sz w:val="24"/>
          <w:szCs w:val="24"/>
        </w:rPr>
        <w:t xml:space="preserve"> frozen-hydrated state</w:t>
      </w:r>
      <w:r>
        <w:rPr>
          <w:rFonts w:ascii="Arial" w:hAnsi="Arial" w:cs="Arial"/>
          <w:sz w:val="24"/>
          <w:szCs w:val="24"/>
        </w:rPr>
        <w:t>.</w:t>
      </w:r>
    </w:p>
    <w:p w14:paraId="7AFA4FE7" w14:textId="77777777" w:rsidR="003B6D03" w:rsidRDefault="003B6D03" w:rsidP="003B6D03">
      <w:pPr>
        <w:spacing w:line="276" w:lineRule="auto"/>
        <w:jc w:val="both"/>
        <w:rPr>
          <w:rFonts w:ascii="Arial" w:hAnsi="Arial" w:cs="Arial"/>
          <w:b/>
          <w:bCs/>
        </w:rPr>
      </w:pPr>
    </w:p>
    <w:p w14:paraId="66954BFD" w14:textId="1BABFF8C" w:rsidR="00AE29DB" w:rsidRPr="008A467B" w:rsidRDefault="00AE29DB" w:rsidP="00AE29DB">
      <w:pPr>
        <w:pStyle w:val="NoSpacing1"/>
        <w:spacing w:line="276" w:lineRule="auto"/>
        <w:jc w:val="both"/>
        <w:rPr>
          <w:rFonts w:ascii="Arial" w:eastAsia="Arial" w:hAnsi="Arial" w:cs="Arial"/>
          <w:sz w:val="24"/>
          <w:szCs w:val="24"/>
        </w:rPr>
      </w:pPr>
    </w:p>
    <w:p w14:paraId="08911B67" w14:textId="77777777" w:rsidR="00AE29DB" w:rsidRPr="002961B4" w:rsidRDefault="00AE29DB" w:rsidP="00AE29DB">
      <w:pPr>
        <w:spacing w:line="276" w:lineRule="auto"/>
        <w:jc w:val="both"/>
        <w:rPr>
          <w:rFonts w:ascii="Arial" w:hAnsi="Arial" w:cs="Arial"/>
          <w:b/>
          <w:bCs/>
        </w:rPr>
      </w:pPr>
    </w:p>
    <w:p w14:paraId="77C3E32C" w14:textId="77777777" w:rsidR="00F32FAA" w:rsidRPr="007D6D23" w:rsidRDefault="00F32FAA" w:rsidP="00F32FAA">
      <w:pPr>
        <w:pStyle w:val="NoSpacing1"/>
        <w:spacing w:line="276" w:lineRule="auto"/>
        <w:rPr>
          <w:rFonts w:ascii="Arial" w:eastAsia="Arial" w:hAnsi="Arial" w:cs="Arial"/>
          <w:b/>
          <w:bCs/>
          <w:sz w:val="24"/>
          <w:szCs w:val="24"/>
        </w:rPr>
      </w:pPr>
    </w:p>
    <w:p w14:paraId="2D97F5B4" w14:textId="60922DD8" w:rsidR="001417A2" w:rsidRPr="007D6D23" w:rsidRDefault="00702261" w:rsidP="00702261">
      <w:pPr>
        <w:spacing w:line="276" w:lineRule="auto"/>
        <w:jc w:val="both"/>
        <w:rPr>
          <w:rFonts w:ascii="Arial" w:hAnsi="Arial" w:cs="Arial"/>
          <w:b/>
          <w:bCs/>
        </w:rPr>
      </w:pPr>
      <w:r w:rsidRPr="007D6D23">
        <w:rPr>
          <w:rFonts w:ascii="Helvetica" w:hAnsi="Helvetica" w:cs="Helvetica"/>
        </w:rPr>
        <w:br w:type="page"/>
      </w:r>
    </w:p>
    <w:p w14:paraId="21F2EA38" w14:textId="5616B560" w:rsidR="000F7381" w:rsidRPr="007D6D23" w:rsidRDefault="00416190" w:rsidP="000F7381">
      <w:pPr>
        <w:spacing w:line="276" w:lineRule="auto"/>
        <w:jc w:val="both"/>
        <w:rPr>
          <w:rFonts w:ascii="Arial" w:hAnsi="Arial" w:cs="Arial"/>
        </w:rPr>
      </w:pPr>
      <w:r>
        <w:rPr>
          <w:rFonts w:ascii="Arial" w:hAnsi="Arial" w:cs="Arial"/>
          <w:noProof/>
        </w:rPr>
        <w:lastRenderedPageBreak/>
        <w:drawing>
          <wp:anchor distT="0" distB="0" distL="114300" distR="114300" simplePos="0" relativeHeight="251714566" behindDoc="1" locked="0" layoutInCell="1" allowOverlap="1" wp14:anchorId="578619E3" wp14:editId="7AAF2B05">
            <wp:simplePos x="0" y="0"/>
            <wp:positionH relativeFrom="column">
              <wp:posOffset>0</wp:posOffset>
            </wp:positionH>
            <wp:positionV relativeFrom="paragraph">
              <wp:posOffset>0</wp:posOffset>
            </wp:positionV>
            <wp:extent cx="5936615" cy="6537325"/>
            <wp:effectExtent l="0" t="0" r="0" b="0"/>
            <wp:wrapTight wrapText="bothSides">
              <wp:wrapPolygon edited="0">
                <wp:start x="416" y="126"/>
                <wp:lineTo x="0" y="1133"/>
                <wp:lineTo x="0" y="6672"/>
                <wp:lineTo x="10813" y="7301"/>
                <wp:lineTo x="5476" y="7931"/>
                <wp:lineTo x="5545" y="8308"/>
                <wp:lineTo x="5268" y="8812"/>
                <wp:lineTo x="5198" y="14288"/>
                <wp:lineTo x="5406" y="14351"/>
                <wp:lineTo x="10813" y="14351"/>
                <wp:lineTo x="10813" y="15358"/>
                <wp:lineTo x="1248" y="15358"/>
                <wp:lineTo x="416" y="15421"/>
                <wp:lineTo x="416" y="21527"/>
                <wp:lineTo x="21348" y="21527"/>
                <wp:lineTo x="21487" y="15421"/>
                <wp:lineTo x="20655" y="15358"/>
                <wp:lineTo x="10743" y="15358"/>
                <wp:lineTo x="10813" y="14351"/>
                <wp:lineTo x="15526" y="14351"/>
                <wp:lineTo x="15942" y="14288"/>
                <wp:lineTo x="15942" y="8938"/>
                <wp:lineTo x="15526" y="8686"/>
                <wp:lineTo x="14070" y="8308"/>
                <wp:lineTo x="14209" y="7994"/>
                <wp:lineTo x="13377" y="7805"/>
                <wp:lineTo x="10813" y="7301"/>
                <wp:lineTo x="14486" y="7301"/>
                <wp:lineTo x="21279" y="6672"/>
                <wp:lineTo x="21348" y="1070"/>
                <wp:lineTo x="17952" y="126"/>
                <wp:lineTo x="416" y="126"/>
              </wp:wrapPolygon>
            </wp:wrapTight>
            <wp:docPr id="80270035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6615" cy="6537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14B84DD6" w14:textId="58CB9FA3" w:rsidR="00D67989" w:rsidRDefault="00D67989" w:rsidP="005A5A4F">
      <w:pPr>
        <w:jc w:val="both"/>
        <w:rPr>
          <w:rFonts w:ascii="Arial" w:hAnsi="Arial" w:cs="Arial"/>
          <w:b/>
          <w:bCs/>
        </w:rPr>
      </w:pPr>
    </w:p>
    <w:p w14:paraId="58D70D39" w14:textId="49FF761F" w:rsidR="00623E4A" w:rsidRDefault="00623E4A" w:rsidP="5882D539">
      <w:pPr>
        <w:jc w:val="both"/>
        <w:rPr>
          <w:rFonts w:ascii="Arial" w:hAnsi="Arial" w:cs="Arial"/>
          <w:b/>
          <w:bCs/>
        </w:rPr>
      </w:pPr>
    </w:p>
    <w:p w14:paraId="5CD23AB6" w14:textId="3B761131" w:rsidR="5882D539" w:rsidRDefault="5882D539" w:rsidP="5882D539">
      <w:pPr>
        <w:jc w:val="both"/>
        <w:rPr>
          <w:rFonts w:ascii="Arial" w:hAnsi="Arial" w:cs="Arial"/>
          <w:b/>
          <w:bCs/>
        </w:rPr>
      </w:pPr>
    </w:p>
    <w:p w14:paraId="584CFE70" w14:textId="74CF7909" w:rsidR="5882D539" w:rsidRDefault="5882D539" w:rsidP="5882D539">
      <w:pPr>
        <w:jc w:val="both"/>
        <w:rPr>
          <w:rFonts w:ascii="Arial" w:hAnsi="Arial" w:cs="Arial"/>
          <w:b/>
          <w:bCs/>
        </w:rPr>
      </w:pPr>
    </w:p>
    <w:p w14:paraId="50143EE9" w14:textId="5D2B016A" w:rsidR="5882D539" w:rsidRDefault="5882D539" w:rsidP="5882D539">
      <w:pPr>
        <w:jc w:val="both"/>
        <w:rPr>
          <w:rFonts w:ascii="Arial" w:hAnsi="Arial" w:cs="Arial"/>
          <w:b/>
          <w:bCs/>
        </w:rPr>
      </w:pPr>
    </w:p>
    <w:p w14:paraId="0BABF2AD" w14:textId="06AEAD82" w:rsidR="5882D539" w:rsidRDefault="5882D539" w:rsidP="5882D539">
      <w:pPr>
        <w:jc w:val="both"/>
        <w:rPr>
          <w:rFonts w:ascii="Arial" w:hAnsi="Arial" w:cs="Arial"/>
          <w:b/>
          <w:bCs/>
        </w:rPr>
      </w:pPr>
    </w:p>
    <w:p w14:paraId="3F719F76" w14:textId="7A22E0FA" w:rsidR="5882D539" w:rsidRDefault="5882D539" w:rsidP="5882D539">
      <w:pPr>
        <w:jc w:val="both"/>
        <w:rPr>
          <w:rFonts w:ascii="Arial" w:hAnsi="Arial" w:cs="Arial"/>
          <w:b/>
          <w:bCs/>
        </w:rPr>
      </w:pPr>
    </w:p>
    <w:p w14:paraId="48487890" w14:textId="78DB9193" w:rsidR="5882D539" w:rsidRDefault="5882D539" w:rsidP="5882D539">
      <w:pPr>
        <w:jc w:val="both"/>
        <w:rPr>
          <w:rFonts w:ascii="Arial" w:hAnsi="Arial" w:cs="Arial"/>
          <w:b/>
          <w:bCs/>
        </w:rPr>
      </w:pPr>
    </w:p>
    <w:p w14:paraId="5CAEF180" w14:textId="0C4D9D17" w:rsidR="5882D539" w:rsidRDefault="5882D539" w:rsidP="5882D539">
      <w:pPr>
        <w:jc w:val="both"/>
        <w:rPr>
          <w:rFonts w:ascii="Arial" w:hAnsi="Arial" w:cs="Arial"/>
          <w:b/>
          <w:bCs/>
        </w:rPr>
      </w:pPr>
    </w:p>
    <w:p w14:paraId="29915208" w14:textId="4A3B9D1C" w:rsidR="5882D539" w:rsidRDefault="5882D539" w:rsidP="5882D539">
      <w:pPr>
        <w:jc w:val="both"/>
        <w:rPr>
          <w:rFonts w:ascii="Arial" w:hAnsi="Arial" w:cs="Arial"/>
          <w:b/>
          <w:bCs/>
        </w:rPr>
      </w:pPr>
    </w:p>
    <w:p w14:paraId="5ABE841B" w14:textId="4F18F5DC" w:rsidR="5882D539" w:rsidRDefault="5882D539" w:rsidP="5882D539">
      <w:pPr>
        <w:jc w:val="both"/>
        <w:rPr>
          <w:rFonts w:ascii="Arial" w:hAnsi="Arial" w:cs="Arial"/>
          <w:b/>
          <w:bCs/>
        </w:rPr>
      </w:pPr>
    </w:p>
    <w:p w14:paraId="63850C9F" w14:textId="2B8A9934" w:rsidR="5882D539" w:rsidRDefault="5882D539" w:rsidP="5882D539">
      <w:pPr>
        <w:jc w:val="both"/>
        <w:rPr>
          <w:rFonts w:ascii="Arial" w:hAnsi="Arial" w:cs="Arial"/>
          <w:b/>
          <w:bCs/>
        </w:rPr>
      </w:pPr>
    </w:p>
    <w:p w14:paraId="5FE02840" w14:textId="58CB9FFA" w:rsidR="5882D539" w:rsidRDefault="5882D539" w:rsidP="5882D539">
      <w:pPr>
        <w:jc w:val="both"/>
        <w:rPr>
          <w:rFonts w:ascii="Arial" w:hAnsi="Arial" w:cs="Arial"/>
          <w:b/>
          <w:bCs/>
        </w:rPr>
      </w:pPr>
    </w:p>
    <w:p w14:paraId="4995BEAF" w14:textId="77777777" w:rsidR="00F12118" w:rsidRDefault="00F12118" w:rsidP="73B97351">
      <w:pPr>
        <w:jc w:val="both"/>
        <w:rPr>
          <w:rFonts w:ascii="Arial" w:hAnsi="Arial" w:cs="Arial"/>
          <w:b/>
          <w:bCs/>
        </w:rPr>
      </w:pPr>
    </w:p>
    <w:p w14:paraId="6AC41CFC" w14:textId="23DA7862" w:rsidR="00AE29DB" w:rsidRDefault="00AE29DB" w:rsidP="00AE29DB">
      <w:pPr>
        <w:jc w:val="both"/>
        <w:rPr>
          <w:rFonts w:ascii="Arial" w:hAnsi="Arial" w:cs="Arial"/>
          <w:b/>
          <w:bCs/>
        </w:rPr>
      </w:pPr>
    </w:p>
    <w:p w14:paraId="3853A465" w14:textId="77777777" w:rsidR="00416190" w:rsidRDefault="00416190" w:rsidP="00AE29DB">
      <w:pPr>
        <w:jc w:val="both"/>
        <w:rPr>
          <w:rFonts w:ascii="Arial" w:hAnsi="Arial" w:cs="Arial"/>
          <w:b/>
          <w:bCs/>
        </w:rPr>
      </w:pPr>
    </w:p>
    <w:p w14:paraId="451E78D3" w14:textId="3FFC6D2C" w:rsidR="00214E9A" w:rsidRDefault="000F7381" w:rsidP="00AE29DB">
      <w:pPr>
        <w:jc w:val="both"/>
        <w:rPr>
          <w:rFonts w:ascii="Arial" w:hAnsi="Arial" w:cs="Arial"/>
          <w:b/>
          <w:bCs/>
        </w:rPr>
      </w:pPr>
      <w:r w:rsidRPr="7F3067BE">
        <w:rPr>
          <w:rFonts w:ascii="Arial" w:hAnsi="Arial" w:cs="Arial"/>
          <w:b/>
          <w:bCs/>
        </w:rPr>
        <w:t>Supplemental Figure 1.</w:t>
      </w:r>
      <w:r w:rsidR="00D67989" w:rsidRPr="7F3067BE">
        <w:rPr>
          <w:rFonts w:ascii="Arial" w:hAnsi="Arial" w:cs="Arial"/>
          <w:b/>
          <w:bCs/>
        </w:rPr>
        <w:t xml:space="preserve"> </w:t>
      </w:r>
      <w:r w:rsidR="00AE29DB" w:rsidRPr="7F3067BE">
        <w:rPr>
          <w:rFonts w:ascii="Arial" w:eastAsia="Arial" w:hAnsi="Arial" w:cs="Arial"/>
          <w:b/>
          <w:bCs/>
        </w:rPr>
        <w:t>Fourier Shell Correlation (FSC) resolution curves for all reconstructions reported in this paper</w:t>
      </w:r>
      <w:r w:rsidR="00A33ED4" w:rsidRPr="7F3067BE">
        <w:rPr>
          <w:rFonts w:ascii="Arial" w:eastAsia="Arial" w:hAnsi="Arial" w:cs="Arial"/>
        </w:rPr>
        <w:t>:</w:t>
      </w:r>
      <w:r w:rsidR="00AE29DB" w:rsidRPr="7F3067BE">
        <w:rPr>
          <w:rFonts w:ascii="Arial" w:eastAsia="Arial" w:hAnsi="Arial" w:cs="Arial"/>
        </w:rPr>
        <w:t xml:space="preserve"> (</w:t>
      </w:r>
      <w:r w:rsidR="00AE29DB" w:rsidRPr="7F3067BE">
        <w:rPr>
          <w:rFonts w:ascii="Arial" w:eastAsia="Arial" w:hAnsi="Arial" w:cs="Arial"/>
          <w:b/>
          <w:bCs/>
        </w:rPr>
        <w:t>A</w:t>
      </w:r>
      <w:r w:rsidR="00AE29DB" w:rsidRPr="7F3067BE">
        <w:rPr>
          <w:rFonts w:ascii="Arial" w:eastAsia="Arial" w:hAnsi="Arial" w:cs="Arial"/>
        </w:rPr>
        <w:t xml:space="preserve">) </w:t>
      </w:r>
      <w:r w:rsidR="00190C3C" w:rsidRPr="7F3067BE">
        <w:rPr>
          <w:rFonts w:ascii="Arial" w:eastAsia="Arial" w:hAnsi="Arial" w:cs="Arial"/>
        </w:rPr>
        <w:t xml:space="preserve">importin </w:t>
      </w:r>
      <w:r w:rsidR="00190C3C" w:rsidRPr="7F3067BE">
        <w:rPr>
          <w:rFonts w:ascii="Symbol" w:eastAsia="Arial" w:hAnsi="Symbol" w:cs="Arial"/>
        </w:rPr>
        <w:t>b</w:t>
      </w:r>
      <w:r w:rsidR="00190C3C" w:rsidRPr="7F3067BE">
        <w:rPr>
          <w:rFonts w:ascii="Arial" w:eastAsia="Arial" w:hAnsi="Arial" w:cs="Arial"/>
        </w:rPr>
        <w:t>:</w:t>
      </w:r>
      <w:r w:rsidR="00190C3C" w:rsidRPr="7F3067BE">
        <w:rPr>
          <w:rFonts w:ascii="Symbol" w:eastAsia="Arial" w:hAnsi="Symbol" w:cs="Arial"/>
        </w:rPr>
        <w:t>a</w:t>
      </w:r>
      <w:r w:rsidR="00190C3C" w:rsidRPr="7F3067BE">
        <w:rPr>
          <w:rFonts w:ascii="Arial" w:eastAsia="Arial" w:hAnsi="Arial" w:cs="Arial"/>
        </w:rPr>
        <w:t>IBB</w:t>
      </w:r>
      <w:r w:rsidR="003A5F47">
        <w:rPr>
          <w:rFonts w:ascii="Arial" w:eastAsia="Arial" w:hAnsi="Arial" w:cs="Arial"/>
        </w:rPr>
        <w:t>;</w:t>
      </w:r>
      <w:r w:rsidR="00A33ED4" w:rsidRPr="7F3067BE">
        <w:rPr>
          <w:rFonts w:ascii="Arial" w:eastAsia="Arial" w:hAnsi="Arial" w:cs="Arial"/>
        </w:rPr>
        <w:t xml:space="preserve"> (</w:t>
      </w:r>
      <w:r w:rsidR="00A33ED4" w:rsidRPr="7F3067BE">
        <w:rPr>
          <w:rFonts w:ascii="Arial" w:eastAsia="Arial" w:hAnsi="Arial" w:cs="Arial"/>
          <w:b/>
          <w:bCs/>
        </w:rPr>
        <w:t>B</w:t>
      </w:r>
      <w:r w:rsidR="00A33ED4" w:rsidRPr="7F3067BE">
        <w:rPr>
          <w:rFonts w:ascii="Arial" w:eastAsia="Arial" w:hAnsi="Arial" w:cs="Arial"/>
        </w:rPr>
        <w:t xml:space="preserve">) </w:t>
      </w:r>
      <w:r w:rsidR="00190C3C" w:rsidRPr="7F3067BE">
        <w:rPr>
          <w:rFonts w:ascii="Arial" w:eastAsia="Arial" w:hAnsi="Arial" w:cs="Arial"/>
        </w:rPr>
        <w:t xml:space="preserve">importin </w:t>
      </w:r>
      <w:proofErr w:type="gramStart"/>
      <w:r w:rsidR="00190C3C" w:rsidRPr="7F3067BE">
        <w:rPr>
          <w:rFonts w:ascii="Symbol" w:eastAsia="Arial" w:hAnsi="Symbol" w:cs="Arial"/>
        </w:rPr>
        <w:t>b</w:t>
      </w:r>
      <w:r w:rsidR="00190C3C" w:rsidRPr="7F3067BE">
        <w:rPr>
          <w:rFonts w:ascii="Arial" w:eastAsia="Arial" w:hAnsi="Arial" w:cs="Arial"/>
        </w:rPr>
        <w:t>:</w:t>
      </w:r>
      <w:proofErr w:type="spellStart"/>
      <w:r w:rsidR="00190C3C" w:rsidRPr="7F3067BE">
        <w:rPr>
          <w:rFonts w:ascii="Arial" w:eastAsia="Arial" w:hAnsi="Arial" w:cs="Arial"/>
        </w:rPr>
        <w:t>xIBB</w:t>
      </w:r>
      <w:proofErr w:type="spellEnd"/>
      <w:proofErr w:type="gramEnd"/>
      <w:r w:rsidR="00A33ED4" w:rsidRPr="7F3067BE">
        <w:rPr>
          <w:rFonts w:ascii="Arial" w:eastAsia="Arial" w:hAnsi="Arial" w:cs="Arial"/>
        </w:rPr>
        <w:t>;</w:t>
      </w:r>
      <w:r w:rsidR="00AE29DB" w:rsidRPr="7F3067BE">
        <w:rPr>
          <w:rFonts w:ascii="Arial" w:eastAsia="Arial" w:hAnsi="Arial" w:cs="Arial"/>
        </w:rPr>
        <w:t xml:space="preserve"> (</w:t>
      </w:r>
      <w:r w:rsidR="00AE29DB" w:rsidRPr="7F3067BE">
        <w:rPr>
          <w:rFonts w:ascii="Arial" w:eastAsia="Arial" w:hAnsi="Arial" w:cs="Arial"/>
          <w:b/>
          <w:bCs/>
        </w:rPr>
        <w:t>C</w:t>
      </w:r>
      <w:r w:rsidR="00AE29DB" w:rsidRPr="7F3067BE">
        <w:rPr>
          <w:rFonts w:ascii="Arial" w:eastAsia="Arial" w:hAnsi="Arial" w:cs="Arial"/>
        </w:rPr>
        <w:t xml:space="preserve">) </w:t>
      </w:r>
      <w:r w:rsidR="00A33ED4" w:rsidRPr="7F3067BE">
        <w:rPr>
          <w:rFonts w:ascii="Arial" w:eastAsia="Arial" w:hAnsi="Arial" w:cs="Arial"/>
        </w:rPr>
        <w:t xml:space="preserve">importin </w:t>
      </w:r>
      <w:r w:rsidR="00A33ED4" w:rsidRPr="7F3067BE">
        <w:rPr>
          <w:rFonts w:ascii="Symbol" w:eastAsia="Arial" w:hAnsi="Symbol" w:cs="Arial"/>
        </w:rPr>
        <w:t>b</w:t>
      </w:r>
      <w:r w:rsidR="00A33ED4" w:rsidRPr="7F3067BE">
        <w:rPr>
          <w:rFonts w:ascii="Arial" w:eastAsia="Arial" w:hAnsi="Arial" w:cs="Arial"/>
        </w:rPr>
        <w:t>:</w:t>
      </w:r>
      <w:r w:rsidR="00A33ED4" w:rsidRPr="7F3067BE">
        <w:rPr>
          <w:rFonts w:ascii="Symbol" w:eastAsia="Arial" w:hAnsi="Symbol" w:cs="Arial"/>
        </w:rPr>
        <w:t>a</w:t>
      </w:r>
      <w:r w:rsidR="00A33ED4" w:rsidRPr="7F3067BE">
        <w:rPr>
          <w:rFonts w:ascii="Arial" w:eastAsia="Arial" w:hAnsi="Arial" w:cs="Arial"/>
        </w:rPr>
        <w:t>IBB:FG</w:t>
      </w:r>
      <w:r w:rsidR="00636530" w:rsidRPr="7F3067BE">
        <w:rPr>
          <w:rFonts w:ascii="Arial" w:eastAsia="Arial" w:hAnsi="Arial" w:cs="Arial"/>
        </w:rPr>
        <w:t xml:space="preserve">; </w:t>
      </w:r>
      <w:r w:rsidR="00AE29DB" w:rsidRPr="7F3067BE">
        <w:rPr>
          <w:rFonts w:ascii="Arial" w:eastAsia="Arial" w:hAnsi="Arial" w:cs="Arial"/>
        </w:rPr>
        <w:t>(</w:t>
      </w:r>
      <w:r w:rsidR="00AE29DB" w:rsidRPr="7F3067BE">
        <w:rPr>
          <w:rFonts w:ascii="Arial" w:eastAsia="Arial" w:hAnsi="Arial" w:cs="Arial"/>
          <w:b/>
          <w:bCs/>
        </w:rPr>
        <w:t>D</w:t>
      </w:r>
      <w:r w:rsidR="00AE29DB" w:rsidRPr="7F3067BE">
        <w:rPr>
          <w:rFonts w:ascii="Arial" w:eastAsia="Arial" w:hAnsi="Arial" w:cs="Arial"/>
        </w:rPr>
        <w:t xml:space="preserve">) importin </w:t>
      </w:r>
      <w:r w:rsidR="00AE29DB" w:rsidRPr="7F3067BE">
        <w:rPr>
          <w:rFonts w:ascii="Symbol" w:eastAsia="Arial" w:hAnsi="Symbol" w:cs="Arial"/>
        </w:rPr>
        <w:t>b</w:t>
      </w:r>
      <w:r w:rsidR="00636530" w:rsidRPr="7F3067BE">
        <w:rPr>
          <w:rFonts w:ascii="Arial" w:eastAsia="Arial" w:hAnsi="Arial" w:cs="Arial"/>
        </w:rPr>
        <w:t>:</w:t>
      </w:r>
      <w:r w:rsidR="00AE29DB" w:rsidRPr="7F3067BE">
        <w:rPr>
          <w:rFonts w:ascii="Arial" w:eastAsia="Arial" w:hAnsi="Arial" w:cs="Arial"/>
        </w:rPr>
        <w:t>Ran</w:t>
      </w:r>
      <w:r w:rsidR="001C7444">
        <w:rPr>
          <w:rFonts w:ascii="Arial" w:eastAsia="Arial" w:hAnsi="Arial" w:cs="Arial"/>
        </w:rPr>
        <w:t>-</w:t>
      </w:r>
      <w:r w:rsidR="00AE29DB" w:rsidRPr="7F3067BE">
        <w:rPr>
          <w:rFonts w:ascii="Arial" w:eastAsia="Arial" w:hAnsi="Arial" w:cs="Arial"/>
        </w:rPr>
        <w:t>GTP</w:t>
      </w:r>
      <w:r w:rsidR="003A5F47">
        <w:rPr>
          <w:rFonts w:ascii="Arial" w:eastAsia="Arial" w:hAnsi="Arial" w:cs="Arial"/>
        </w:rPr>
        <w:t xml:space="preserve">; </w:t>
      </w:r>
      <w:r w:rsidR="00636530" w:rsidRPr="7F3067BE">
        <w:rPr>
          <w:rFonts w:ascii="Arial" w:eastAsia="Arial" w:hAnsi="Arial" w:cs="Arial"/>
        </w:rPr>
        <w:t>(</w:t>
      </w:r>
      <w:r w:rsidR="00636530" w:rsidRPr="7F3067BE">
        <w:rPr>
          <w:rFonts w:ascii="Arial" w:eastAsia="Arial" w:hAnsi="Arial" w:cs="Arial"/>
          <w:b/>
          <w:bCs/>
        </w:rPr>
        <w:t>E</w:t>
      </w:r>
      <w:r w:rsidR="00636530" w:rsidRPr="7F3067BE">
        <w:rPr>
          <w:rFonts w:ascii="Arial" w:eastAsia="Arial" w:hAnsi="Arial" w:cs="Arial"/>
        </w:rPr>
        <w:t xml:space="preserve">) </w:t>
      </w:r>
      <w:r w:rsidR="1E3B42A9" w:rsidRPr="7F3067BE">
        <w:rPr>
          <w:rFonts w:ascii="Arial" w:eastAsia="Arial" w:hAnsi="Arial" w:cs="Arial"/>
        </w:rPr>
        <w:t xml:space="preserve">importin </w:t>
      </w:r>
      <w:r w:rsidR="1E3B42A9" w:rsidRPr="7F3067BE">
        <w:rPr>
          <w:rFonts w:ascii="Symbol" w:eastAsia="Arial" w:hAnsi="Symbol" w:cs="Arial"/>
        </w:rPr>
        <w:t>b</w:t>
      </w:r>
      <w:r w:rsidR="1E3B42A9" w:rsidRPr="7F3067BE">
        <w:rPr>
          <w:rFonts w:ascii="Arial" w:eastAsia="Arial" w:hAnsi="Arial" w:cs="Arial"/>
        </w:rPr>
        <w:t>:</w:t>
      </w:r>
      <w:r w:rsidR="00AE29DB" w:rsidRPr="7F3067BE">
        <w:rPr>
          <w:rFonts w:ascii="Arial" w:eastAsia="Arial" w:hAnsi="Arial" w:cs="Arial"/>
        </w:rPr>
        <w:t>Ran</w:t>
      </w:r>
      <w:r w:rsidR="001C7444">
        <w:rPr>
          <w:rFonts w:ascii="Arial" w:eastAsia="Arial" w:hAnsi="Arial" w:cs="Arial"/>
        </w:rPr>
        <w:t>-</w:t>
      </w:r>
      <w:r w:rsidR="00AE29DB" w:rsidRPr="7F3067BE">
        <w:rPr>
          <w:rFonts w:ascii="Arial" w:eastAsia="Arial" w:hAnsi="Arial" w:cs="Arial"/>
        </w:rPr>
        <w:t xml:space="preserve">GTP:RanBP1. </w:t>
      </w:r>
      <w:r w:rsidR="003B6D03">
        <w:rPr>
          <w:rFonts w:ascii="Arial" w:eastAsia="Arial" w:hAnsi="Arial" w:cs="Arial"/>
        </w:rPr>
        <w:t>T</w:t>
      </w:r>
      <w:r w:rsidR="00AE29DB" w:rsidRPr="7F3067BE">
        <w:rPr>
          <w:rFonts w:ascii="Arial" w:eastAsia="Arial" w:hAnsi="Arial" w:cs="Arial"/>
        </w:rPr>
        <w:t xml:space="preserve">he resolution </w:t>
      </w:r>
      <w:r w:rsidR="003B6D03">
        <w:rPr>
          <w:rFonts w:ascii="Arial" w:eastAsia="Arial" w:hAnsi="Arial" w:cs="Arial"/>
        </w:rPr>
        <w:t>f</w:t>
      </w:r>
      <w:r w:rsidR="003B6D03" w:rsidRPr="7F3067BE">
        <w:rPr>
          <w:rFonts w:ascii="Arial" w:eastAsia="Arial" w:hAnsi="Arial" w:cs="Arial"/>
        </w:rPr>
        <w:t xml:space="preserve">or all FSC curves </w:t>
      </w:r>
      <w:r w:rsidR="00AE29DB" w:rsidRPr="7F3067BE">
        <w:rPr>
          <w:rFonts w:ascii="Arial" w:eastAsia="Arial" w:hAnsi="Arial" w:cs="Arial"/>
        </w:rPr>
        <w:t>is indicated at 0.143 cut-off.</w:t>
      </w:r>
    </w:p>
    <w:p w14:paraId="4C5A3A52" w14:textId="2A434DBC" w:rsidR="00F42BC8" w:rsidRDefault="00F42BC8" w:rsidP="00F42BC8">
      <w:pPr>
        <w:jc w:val="both"/>
        <w:rPr>
          <w:rFonts w:ascii="Arial" w:hAnsi="Arial" w:cs="Arial"/>
          <w:b/>
          <w:bCs/>
        </w:rPr>
      </w:pPr>
    </w:p>
    <w:p w14:paraId="2B9F87E7" w14:textId="2075066C" w:rsidR="00F12118" w:rsidRDefault="00F12118" w:rsidP="5882D539">
      <w:pPr>
        <w:jc w:val="both"/>
        <w:rPr>
          <w:rFonts w:ascii="Arial" w:hAnsi="Arial" w:cs="Arial"/>
          <w:b/>
          <w:bCs/>
        </w:rPr>
      </w:pPr>
    </w:p>
    <w:p w14:paraId="47573A24" w14:textId="386DF1E8" w:rsidR="00F12118" w:rsidRDefault="00416190" w:rsidP="5882D539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lastRenderedPageBreak/>
        <w:drawing>
          <wp:anchor distT="0" distB="0" distL="114300" distR="114300" simplePos="0" relativeHeight="251713542" behindDoc="1" locked="0" layoutInCell="1" allowOverlap="1" wp14:anchorId="373A7371" wp14:editId="7D4496F1">
            <wp:simplePos x="0" y="0"/>
            <wp:positionH relativeFrom="column">
              <wp:posOffset>60657</wp:posOffset>
            </wp:positionH>
            <wp:positionV relativeFrom="paragraph">
              <wp:posOffset>123</wp:posOffset>
            </wp:positionV>
            <wp:extent cx="5930900" cy="6934200"/>
            <wp:effectExtent l="0" t="0" r="0" b="0"/>
            <wp:wrapTight wrapText="bothSides">
              <wp:wrapPolygon edited="0">
                <wp:start x="486" y="178"/>
                <wp:lineTo x="0" y="949"/>
                <wp:lineTo x="0" y="2908"/>
                <wp:lineTo x="15888" y="3145"/>
                <wp:lineTo x="4301" y="3442"/>
                <wp:lineTo x="1943" y="3620"/>
                <wp:lineTo x="1943" y="4095"/>
                <wp:lineTo x="971" y="5222"/>
                <wp:lineTo x="555" y="6409"/>
                <wp:lineTo x="624" y="7892"/>
                <wp:lineTo x="1179" y="8842"/>
                <wp:lineTo x="902" y="9138"/>
                <wp:lineTo x="763" y="9435"/>
                <wp:lineTo x="833" y="9791"/>
                <wp:lineTo x="1596" y="10741"/>
                <wp:lineTo x="2081" y="11690"/>
                <wp:lineTo x="3191" y="12699"/>
                <wp:lineTo x="10754" y="13589"/>
                <wp:lineTo x="416" y="13767"/>
                <wp:lineTo x="416" y="14360"/>
                <wp:lineTo x="5689" y="14538"/>
                <wp:lineTo x="5065" y="14835"/>
                <wp:lineTo x="5065" y="15073"/>
                <wp:lineTo x="5481" y="15488"/>
                <wp:lineTo x="5481" y="15785"/>
                <wp:lineTo x="6452" y="16437"/>
                <wp:lineTo x="6869" y="16437"/>
                <wp:lineTo x="6869" y="16853"/>
                <wp:lineTo x="7493" y="17387"/>
                <wp:lineTo x="7979" y="17387"/>
                <wp:lineTo x="7979" y="17624"/>
                <wp:lineTo x="8950" y="18336"/>
                <wp:lineTo x="2983" y="18752"/>
                <wp:lineTo x="2914" y="19286"/>
                <wp:lineTo x="4926" y="19286"/>
                <wp:lineTo x="4579" y="19701"/>
                <wp:lineTo x="4648" y="20295"/>
                <wp:lineTo x="6660" y="20769"/>
                <wp:lineTo x="6799" y="20888"/>
                <wp:lineTo x="7424" y="20888"/>
                <wp:lineTo x="8742" y="20769"/>
                <wp:lineTo x="10615" y="20473"/>
                <wp:lineTo x="10546" y="20235"/>
                <wp:lineTo x="10823" y="20235"/>
                <wp:lineTo x="11656" y="19523"/>
                <wp:lineTo x="11656" y="19286"/>
                <wp:lineTo x="11170" y="18336"/>
                <wp:lineTo x="8811" y="17387"/>
                <wp:lineTo x="13390" y="17387"/>
                <wp:lineTo x="19912" y="16853"/>
                <wp:lineTo x="19981" y="14895"/>
                <wp:lineTo x="19287" y="14835"/>
                <wp:lineTo x="12141" y="14538"/>
                <wp:lineTo x="12488" y="13826"/>
                <wp:lineTo x="16998" y="13114"/>
                <wp:lineTo x="16859" y="12640"/>
                <wp:lineTo x="17414" y="12640"/>
                <wp:lineTo x="18940" y="11927"/>
                <wp:lineTo x="19010" y="11690"/>
                <wp:lineTo x="19634" y="10741"/>
                <wp:lineTo x="19496" y="8426"/>
                <wp:lineTo x="18802" y="7892"/>
                <wp:lineTo x="18455" y="7892"/>
                <wp:lineTo x="20328" y="7062"/>
                <wp:lineTo x="20397" y="6943"/>
                <wp:lineTo x="19634" y="6290"/>
                <wp:lineTo x="19496" y="5993"/>
                <wp:lineTo x="20397" y="5222"/>
                <wp:lineTo x="20467" y="4925"/>
                <wp:lineTo x="19842" y="4273"/>
                <wp:lineTo x="19496" y="4095"/>
                <wp:lineTo x="20397" y="3798"/>
                <wp:lineTo x="20259" y="3442"/>
                <wp:lineTo x="18455" y="3145"/>
                <wp:lineTo x="20606" y="3145"/>
                <wp:lineTo x="21369" y="2908"/>
                <wp:lineTo x="21369" y="949"/>
                <wp:lineTo x="13390" y="297"/>
                <wp:lineTo x="9921" y="178"/>
                <wp:lineTo x="486" y="178"/>
              </wp:wrapPolygon>
            </wp:wrapTight>
            <wp:docPr id="114250636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0900" cy="6934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535C0FAD" w14:textId="4394A440" w:rsidR="00F12118" w:rsidRDefault="00F12118" w:rsidP="5882D539">
      <w:pPr>
        <w:jc w:val="both"/>
        <w:rPr>
          <w:rFonts w:ascii="Arial" w:hAnsi="Arial" w:cs="Arial"/>
          <w:b/>
          <w:bCs/>
        </w:rPr>
      </w:pPr>
    </w:p>
    <w:p w14:paraId="53C57493" w14:textId="77777777" w:rsidR="00F12118" w:rsidRDefault="00F12118" w:rsidP="5882D539">
      <w:pPr>
        <w:jc w:val="both"/>
        <w:rPr>
          <w:rFonts w:ascii="Arial" w:hAnsi="Arial" w:cs="Arial"/>
          <w:b/>
          <w:bCs/>
        </w:rPr>
      </w:pPr>
    </w:p>
    <w:p w14:paraId="40380624" w14:textId="77777777" w:rsidR="00F12118" w:rsidRDefault="00F12118" w:rsidP="5882D539">
      <w:pPr>
        <w:jc w:val="both"/>
        <w:rPr>
          <w:rFonts w:ascii="Arial" w:hAnsi="Arial" w:cs="Arial"/>
          <w:b/>
          <w:bCs/>
        </w:rPr>
      </w:pPr>
    </w:p>
    <w:p w14:paraId="65D4630B" w14:textId="77777777" w:rsidR="00F12118" w:rsidRDefault="00F12118" w:rsidP="5882D539">
      <w:pPr>
        <w:jc w:val="both"/>
        <w:rPr>
          <w:rFonts w:ascii="Arial" w:hAnsi="Arial" w:cs="Arial"/>
          <w:b/>
          <w:bCs/>
        </w:rPr>
      </w:pPr>
    </w:p>
    <w:p w14:paraId="395F4526" w14:textId="77777777" w:rsidR="00F12118" w:rsidRDefault="00F12118" w:rsidP="5882D539">
      <w:pPr>
        <w:jc w:val="both"/>
        <w:rPr>
          <w:rFonts w:ascii="Arial" w:hAnsi="Arial" w:cs="Arial"/>
          <w:b/>
          <w:bCs/>
        </w:rPr>
      </w:pPr>
    </w:p>
    <w:p w14:paraId="0DDABC46" w14:textId="77777777" w:rsidR="00F12118" w:rsidRDefault="00F12118" w:rsidP="5882D539">
      <w:pPr>
        <w:jc w:val="both"/>
        <w:rPr>
          <w:rFonts w:ascii="Arial" w:hAnsi="Arial" w:cs="Arial"/>
          <w:b/>
          <w:bCs/>
        </w:rPr>
      </w:pPr>
    </w:p>
    <w:p w14:paraId="0470EB87" w14:textId="77777777" w:rsidR="00F12118" w:rsidRDefault="00F12118" w:rsidP="5882D539">
      <w:pPr>
        <w:jc w:val="both"/>
        <w:rPr>
          <w:rFonts w:ascii="Arial" w:hAnsi="Arial" w:cs="Arial"/>
          <w:b/>
          <w:bCs/>
        </w:rPr>
      </w:pPr>
    </w:p>
    <w:p w14:paraId="0836BD21" w14:textId="5108B22E" w:rsidR="00F12118" w:rsidRDefault="00F12118" w:rsidP="5882D539">
      <w:pPr>
        <w:jc w:val="both"/>
        <w:rPr>
          <w:rFonts w:ascii="Arial" w:hAnsi="Arial" w:cs="Arial"/>
          <w:b/>
          <w:bCs/>
        </w:rPr>
      </w:pPr>
    </w:p>
    <w:p w14:paraId="71016073" w14:textId="77777777" w:rsidR="00F12118" w:rsidRDefault="00F12118" w:rsidP="5882D539">
      <w:pPr>
        <w:jc w:val="both"/>
        <w:rPr>
          <w:rFonts w:ascii="Arial" w:hAnsi="Arial" w:cs="Arial"/>
          <w:b/>
          <w:bCs/>
        </w:rPr>
      </w:pPr>
    </w:p>
    <w:p w14:paraId="4C2FA89C" w14:textId="77777777" w:rsidR="00F12118" w:rsidRDefault="00F12118" w:rsidP="5882D539">
      <w:pPr>
        <w:jc w:val="both"/>
        <w:rPr>
          <w:rFonts w:ascii="Arial" w:hAnsi="Arial" w:cs="Arial"/>
          <w:b/>
          <w:bCs/>
        </w:rPr>
      </w:pPr>
    </w:p>
    <w:p w14:paraId="2E27E67B" w14:textId="77777777" w:rsidR="00F12118" w:rsidRDefault="00F12118" w:rsidP="5882D539">
      <w:pPr>
        <w:jc w:val="both"/>
        <w:rPr>
          <w:rFonts w:ascii="Arial" w:hAnsi="Arial" w:cs="Arial"/>
          <w:b/>
          <w:bCs/>
        </w:rPr>
      </w:pPr>
    </w:p>
    <w:p w14:paraId="65F0C89E" w14:textId="77777777" w:rsidR="00F12118" w:rsidRDefault="00F12118" w:rsidP="5882D539">
      <w:pPr>
        <w:jc w:val="both"/>
        <w:rPr>
          <w:rFonts w:ascii="Arial" w:hAnsi="Arial" w:cs="Arial"/>
          <w:b/>
          <w:bCs/>
        </w:rPr>
      </w:pPr>
    </w:p>
    <w:p w14:paraId="6C2AC586" w14:textId="77777777" w:rsidR="00F12118" w:rsidRDefault="00F12118" w:rsidP="5882D539">
      <w:pPr>
        <w:jc w:val="both"/>
        <w:rPr>
          <w:rFonts w:ascii="Arial" w:hAnsi="Arial" w:cs="Arial"/>
          <w:b/>
          <w:bCs/>
        </w:rPr>
      </w:pPr>
    </w:p>
    <w:p w14:paraId="593F574C" w14:textId="77777777" w:rsidR="00F12118" w:rsidRDefault="00F12118" w:rsidP="5882D539">
      <w:pPr>
        <w:jc w:val="both"/>
        <w:rPr>
          <w:rFonts w:ascii="Arial" w:hAnsi="Arial" w:cs="Arial"/>
          <w:b/>
          <w:bCs/>
        </w:rPr>
      </w:pPr>
    </w:p>
    <w:p w14:paraId="4A91A9B7" w14:textId="77777777" w:rsidR="00F12118" w:rsidRDefault="00F12118" w:rsidP="5882D539">
      <w:pPr>
        <w:jc w:val="both"/>
        <w:rPr>
          <w:rFonts w:ascii="Arial" w:hAnsi="Arial" w:cs="Arial"/>
          <w:b/>
          <w:bCs/>
        </w:rPr>
      </w:pPr>
    </w:p>
    <w:p w14:paraId="2354D707" w14:textId="77777777" w:rsidR="00F12118" w:rsidRDefault="00F12118" w:rsidP="5882D539">
      <w:pPr>
        <w:jc w:val="both"/>
        <w:rPr>
          <w:rFonts w:ascii="Arial" w:hAnsi="Arial" w:cs="Arial"/>
          <w:b/>
          <w:bCs/>
        </w:rPr>
      </w:pPr>
    </w:p>
    <w:p w14:paraId="46147BC2" w14:textId="77777777" w:rsidR="00F12118" w:rsidRDefault="00F12118" w:rsidP="5882D539">
      <w:pPr>
        <w:jc w:val="both"/>
        <w:rPr>
          <w:rFonts w:ascii="Arial" w:hAnsi="Arial" w:cs="Arial"/>
          <w:b/>
          <w:bCs/>
        </w:rPr>
      </w:pPr>
    </w:p>
    <w:p w14:paraId="1F026449" w14:textId="77777777" w:rsidR="00F12118" w:rsidRDefault="00F12118" w:rsidP="5882D539">
      <w:pPr>
        <w:jc w:val="both"/>
        <w:rPr>
          <w:rFonts w:ascii="Arial" w:hAnsi="Arial" w:cs="Arial"/>
          <w:b/>
          <w:bCs/>
        </w:rPr>
      </w:pPr>
    </w:p>
    <w:p w14:paraId="30EB9E10" w14:textId="77777777" w:rsidR="00F12118" w:rsidRDefault="00F12118" w:rsidP="5882D539">
      <w:pPr>
        <w:jc w:val="both"/>
        <w:rPr>
          <w:rFonts w:ascii="Arial" w:hAnsi="Arial" w:cs="Arial"/>
          <w:b/>
          <w:bCs/>
        </w:rPr>
      </w:pPr>
    </w:p>
    <w:p w14:paraId="71F985FA" w14:textId="77777777" w:rsidR="00F12118" w:rsidRDefault="00F12118" w:rsidP="5882D539">
      <w:pPr>
        <w:jc w:val="both"/>
        <w:rPr>
          <w:rFonts w:ascii="Arial" w:hAnsi="Arial" w:cs="Arial"/>
          <w:b/>
          <w:bCs/>
        </w:rPr>
      </w:pPr>
    </w:p>
    <w:p w14:paraId="64871535" w14:textId="77777777" w:rsidR="00F12118" w:rsidRDefault="00F12118" w:rsidP="5882D539">
      <w:pPr>
        <w:jc w:val="both"/>
        <w:rPr>
          <w:rFonts w:ascii="Arial" w:hAnsi="Arial" w:cs="Arial"/>
          <w:b/>
          <w:bCs/>
        </w:rPr>
      </w:pPr>
    </w:p>
    <w:p w14:paraId="5DC62A11" w14:textId="77777777" w:rsidR="00F12118" w:rsidRDefault="00F12118" w:rsidP="5882D539">
      <w:pPr>
        <w:jc w:val="both"/>
        <w:rPr>
          <w:rFonts w:ascii="Arial" w:hAnsi="Arial" w:cs="Arial"/>
          <w:b/>
          <w:bCs/>
        </w:rPr>
      </w:pPr>
    </w:p>
    <w:p w14:paraId="7F0BB479" w14:textId="77777777" w:rsidR="00F12118" w:rsidRDefault="00F12118" w:rsidP="5882D539">
      <w:pPr>
        <w:jc w:val="both"/>
        <w:rPr>
          <w:rFonts w:ascii="Arial" w:hAnsi="Arial" w:cs="Arial"/>
          <w:b/>
          <w:bCs/>
        </w:rPr>
      </w:pPr>
    </w:p>
    <w:p w14:paraId="41CDE3E2" w14:textId="77777777" w:rsidR="00F12118" w:rsidRDefault="00F12118" w:rsidP="5882D539">
      <w:pPr>
        <w:jc w:val="both"/>
        <w:rPr>
          <w:rFonts w:ascii="Arial" w:hAnsi="Arial" w:cs="Arial"/>
          <w:b/>
          <w:bCs/>
        </w:rPr>
      </w:pPr>
    </w:p>
    <w:p w14:paraId="73F6152F" w14:textId="77777777" w:rsidR="00F12118" w:rsidRDefault="00F12118" w:rsidP="5882D539">
      <w:pPr>
        <w:jc w:val="both"/>
        <w:rPr>
          <w:rFonts w:ascii="Arial" w:hAnsi="Arial" w:cs="Arial"/>
          <w:b/>
          <w:bCs/>
        </w:rPr>
      </w:pPr>
    </w:p>
    <w:p w14:paraId="4DD04786" w14:textId="77777777" w:rsidR="00F12118" w:rsidRDefault="00F12118" w:rsidP="5882D539">
      <w:pPr>
        <w:jc w:val="both"/>
        <w:rPr>
          <w:rFonts w:ascii="Arial" w:hAnsi="Arial" w:cs="Arial"/>
          <w:b/>
          <w:bCs/>
        </w:rPr>
      </w:pPr>
    </w:p>
    <w:p w14:paraId="31D93869" w14:textId="77777777" w:rsidR="00F12118" w:rsidRDefault="00F12118" w:rsidP="5882D539">
      <w:pPr>
        <w:jc w:val="both"/>
        <w:rPr>
          <w:rFonts w:ascii="Arial" w:hAnsi="Arial" w:cs="Arial"/>
          <w:b/>
          <w:bCs/>
        </w:rPr>
      </w:pPr>
    </w:p>
    <w:p w14:paraId="78450002" w14:textId="77777777" w:rsidR="00F12118" w:rsidRDefault="00F12118" w:rsidP="5882D539">
      <w:pPr>
        <w:jc w:val="both"/>
        <w:rPr>
          <w:rFonts w:ascii="Arial" w:hAnsi="Arial" w:cs="Arial"/>
          <w:b/>
          <w:bCs/>
        </w:rPr>
      </w:pPr>
    </w:p>
    <w:p w14:paraId="43BA0367" w14:textId="77777777" w:rsidR="00F12118" w:rsidRDefault="00F12118" w:rsidP="5882D539">
      <w:pPr>
        <w:jc w:val="both"/>
        <w:rPr>
          <w:rFonts w:ascii="Arial" w:hAnsi="Arial" w:cs="Arial"/>
          <w:b/>
          <w:bCs/>
        </w:rPr>
      </w:pPr>
    </w:p>
    <w:p w14:paraId="65BE726A" w14:textId="77777777" w:rsidR="00F12118" w:rsidRDefault="00F12118" w:rsidP="5882D539">
      <w:pPr>
        <w:jc w:val="both"/>
        <w:rPr>
          <w:rFonts w:ascii="Arial" w:hAnsi="Arial" w:cs="Arial"/>
          <w:b/>
          <w:bCs/>
        </w:rPr>
      </w:pPr>
    </w:p>
    <w:p w14:paraId="2CC04BF0" w14:textId="5B935EA7" w:rsidR="00F42BC8" w:rsidRPr="007D6D23" w:rsidRDefault="77E867AC" w:rsidP="00705DC0">
      <w:pPr>
        <w:jc w:val="both"/>
        <w:rPr>
          <w:rFonts w:ascii="Arial" w:hAnsi="Arial" w:cs="Arial"/>
        </w:rPr>
      </w:pPr>
      <w:r w:rsidRPr="0FE1C886">
        <w:rPr>
          <w:rFonts w:ascii="Arial" w:hAnsi="Arial" w:cs="Arial"/>
          <w:b/>
          <w:bCs/>
        </w:rPr>
        <w:t xml:space="preserve">Supplemental Figure </w:t>
      </w:r>
      <w:r w:rsidR="00AE29DB">
        <w:rPr>
          <w:rFonts w:ascii="Arial" w:hAnsi="Arial" w:cs="Arial"/>
          <w:b/>
          <w:bCs/>
        </w:rPr>
        <w:t>2</w:t>
      </w:r>
      <w:r w:rsidRPr="0FE1C886">
        <w:rPr>
          <w:rFonts w:ascii="Arial" w:hAnsi="Arial" w:cs="Arial"/>
          <w:b/>
          <w:bCs/>
        </w:rPr>
        <w:t xml:space="preserve">. </w:t>
      </w:r>
      <w:r w:rsidR="00AE29DB" w:rsidRPr="00AE29DB">
        <w:rPr>
          <w:rFonts w:ascii="Arial" w:eastAsia="Arial" w:hAnsi="Arial" w:cs="Arial"/>
          <w:b/>
          <w:bCs/>
        </w:rPr>
        <w:t xml:space="preserve">Cryo-EM structure of the importin </w:t>
      </w:r>
      <w:r w:rsidR="00AE29DB" w:rsidRPr="00AE29DB">
        <w:rPr>
          <w:rFonts w:ascii="Symbol" w:eastAsia="Arial" w:hAnsi="Symbol" w:cs="Arial"/>
          <w:b/>
          <w:bCs/>
        </w:rPr>
        <w:t>b</w:t>
      </w:r>
      <w:r w:rsidR="00AE29DB" w:rsidRPr="00AE29DB">
        <w:rPr>
          <w:rFonts w:ascii="Arial" w:eastAsia="Arial" w:hAnsi="Arial" w:cs="Arial"/>
          <w:b/>
          <w:bCs/>
        </w:rPr>
        <w:t>:</w:t>
      </w:r>
      <w:r w:rsidR="00AE29DB" w:rsidRPr="00AE29DB">
        <w:rPr>
          <w:rFonts w:ascii="Symbol" w:eastAsia="Arial" w:hAnsi="Symbol" w:cs="Arial"/>
          <w:b/>
          <w:bCs/>
        </w:rPr>
        <w:t>a</w:t>
      </w:r>
      <w:r w:rsidR="00AE29DB" w:rsidRPr="00AE29DB">
        <w:rPr>
          <w:rFonts w:ascii="Arial" w:eastAsia="Arial" w:hAnsi="Arial" w:cs="Arial"/>
          <w:b/>
          <w:bCs/>
        </w:rPr>
        <w:t>IBB complex.</w:t>
      </w:r>
      <w:r w:rsidR="00AE29DB" w:rsidRPr="00AE29DB">
        <w:rPr>
          <w:rFonts w:ascii="Arial" w:eastAsia="Arial" w:hAnsi="Arial" w:cs="Arial"/>
        </w:rPr>
        <w:t xml:space="preserve"> (</w:t>
      </w:r>
      <w:r w:rsidR="00AE29DB" w:rsidRPr="00AE29DB">
        <w:rPr>
          <w:rFonts w:ascii="Arial" w:eastAsia="Arial" w:hAnsi="Arial" w:cs="Arial"/>
          <w:b/>
          <w:bCs/>
        </w:rPr>
        <w:t>A</w:t>
      </w:r>
      <w:r w:rsidR="00AE29DB" w:rsidRPr="00AE29DB">
        <w:rPr>
          <w:rFonts w:ascii="Arial" w:eastAsia="Arial" w:hAnsi="Arial" w:cs="Arial"/>
        </w:rPr>
        <w:t>) Representative 2D class averages (</w:t>
      </w:r>
      <w:r w:rsidR="00AE29DB" w:rsidRPr="001C7444">
        <w:rPr>
          <w:rFonts w:ascii="Arial" w:eastAsia="Arial" w:hAnsi="Arial" w:cs="Arial"/>
          <w:i/>
          <w:iCs/>
        </w:rPr>
        <w:t>top</w:t>
      </w:r>
      <w:r w:rsidR="00AE29DB" w:rsidRPr="00AE29DB">
        <w:rPr>
          <w:rFonts w:ascii="Arial" w:eastAsia="Arial" w:hAnsi="Arial" w:cs="Arial"/>
        </w:rPr>
        <w:t xml:space="preserve">) and 3D-structure of the importin </w:t>
      </w:r>
      <w:r w:rsidR="00AE29DB" w:rsidRPr="000E6EB1">
        <w:rPr>
          <w:rFonts w:ascii="Symbol" w:eastAsia="Arial" w:hAnsi="Symbol" w:cs="Arial"/>
        </w:rPr>
        <w:t>b:a</w:t>
      </w:r>
      <w:r w:rsidR="00AE29DB" w:rsidRPr="00AE29DB">
        <w:rPr>
          <w:rFonts w:ascii="Arial" w:eastAsia="Arial" w:hAnsi="Arial" w:cs="Arial"/>
        </w:rPr>
        <w:t>IBB complex</w:t>
      </w:r>
      <w:r w:rsidR="001C7444">
        <w:rPr>
          <w:rFonts w:ascii="Arial" w:eastAsia="Arial" w:hAnsi="Arial" w:cs="Arial"/>
        </w:rPr>
        <w:t xml:space="preserve"> (</w:t>
      </w:r>
      <w:r w:rsidR="001C7444" w:rsidRPr="001C7444">
        <w:rPr>
          <w:rFonts w:ascii="Arial" w:eastAsia="Arial" w:hAnsi="Arial" w:cs="Arial"/>
          <w:i/>
          <w:iCs/>
        </w:rPr>
        <w:t>bottom</w:t>
      </w:r>
      <w:r w:rsidR="001C7444">
        <w:rPr>
          <w:rFonts w:ascii="Arial" w:eastAsia="Arial" w:hAnsi="Arial" w:cs="Arial"/>
        </w:rPr>
        <w:t>)</w:t>
      </w:r>
      <w:r w:rsidR="00AE29DB" w:rsidRPr="00AE29DB">
        <w:rPr>
          <w:rFonts w:ascii="Arial" w:eastAsia="Arial" w:hAnsi="Arial" w:cs="Arial"/>
        </w:rPr>
        <w:t xml:space="preserve">. Importin </w:t>
      </w:r>
      <w:r w:rsidR="00AE29DB" w:rsidRPr="000E6EB1">
        <w:rPr>
          <w:rFonts w:ascii="Symbol" w:eastAsia="Arial" w:hAnsi="Symbol" w:cs="Arial"/>
        </w:rPr>
        <w:t>b</w:t>
      </w:r>
      <w:r w:rsidR="00AE29DB" w:rsidRPr="00AE29DB">
        <w:rPr>
          <w:rFonts w:ascii="Arial" w:eastAsia="Arial" w:hAnsi="Arial" w:cs="Arial"/>
        </w:rPr>
        <w:t xml:space="preserve"> is colored blue with the </w:t>
      </w:r>
      <w:r w:rsidR="00AE29DB" w:rsidRPr="00AE29DB">
        <w:rPr>
          <w:rFonts w:ascii="Symbol" w:eastAsia="Arial" w:hAnsi="Symbol" w:cs="Arial"/>
        </w:rPr>
        <w:t>a</w:t>
      </w:r>
      <w:r w:rsidR="00AE29DB" w:rsidRPr="00AE29DB">
        <w:rPr>
          <w:rFonts w:ascii="Arial" w:eastAsia="Arial" w:hAnsi="Arial" w:cs="Arial"/>
        </w:rPr>
        <w:t>IBB in yellow. The final 3.3 Å cryo-EM density (colored gr</w:t>
      </w:r>
      <w:r w:rsidR="00E822CB">
        <w:rPr>
          <w:rFonts w:ascii="Arial" w:eastAsia="Arial" w:hAnsi="Arial" w:cs="Arial"/>
        </w:rPr>
        <w:t>a</w:t>
      </w:r>
      <w:r w:rsidR="00AE29DB" w:rsidRPr="00AE29DB">
        <w:rPr>
          <w:rFonts w:ascii="Arial" w:eastAsia="Arial" w:hAnsi="Arial" w:cs="Arial"/>
        </w:rPr>
        <w:t xml:space="preserve">y) for the </w:t>
      </w:r>
      <w:r w:rsidR="00AE29DB" w:rsidRPr="00AE29DB">
        <w:rPr>
          <w:rFonts w:ascii="Symbol" w:eastAsia="Arial" w:hAnsi="Symbol" w:cs="Arial"/>
        </w:rPr>
        <w:t>a</w:t>
      </w:r>
      <w:r w:rsidR="00AE29DB" w:rsidRPr="00AE29DB">
        <w:rPr>
          <w:rFonts w:ascii="Arial" w:eastAsia="Arial" w:hAnsi="Arial" w:cs="Arial"/>
        </w:rPr>
        <w:t xml:space="preserve">IBB is overlaid </w:t>
      </w:r>
      <w:r w:rsidR="00101480">
        <w:rPr>
          <w:rFonts w:ascii="Arial" w:eastAsia="Arial" w:hAnsi="Arial" w:cs="Arial"/>
        </w:rPr>
        <w:t>on</w:t>
      </w:r>
      <w:r w:rsidR="00AE29DB" w:rsidRPr="00AE29DB">
        <w:rPr>
          <w:rFonts w:ascii="Arial" w:eastAsia="Arial" w:hAnsi="Arial" w:cs="Arial"/>
        </w:rPr>
        <w:t>to the refined model.</w:t>
      </w:r>
      <w:r w:rsidR="006A5E66">
        <w:rPr>
          <w:rFonts w:ascii="Arial" w:eastAsia="Arial" w:hAnsi="Arial" w:cs="Arial"/>
        </w:rPr>
        <w:t xml:space="preserve"> (</w:t>
      </w:r>
      <w:r w:rsidR="001C7444">
        <w:rPr>
          <w:rFonts w:ascii="Arial" w:eastAsia="Arial" w:hAnsi="Arial" w:cs="Arial"/>
          <w:b/>
          <w:bCs/>
        </w:rPr>
        <w:t>B</w:t>
      </w:r>
      <w:r w:rsidR="006A5E66">
        <w:rPr>
          <w:rFonts w:ascii="Arial" w:eastAsia="Arial" w:hAnsi="Arial" w:cs="Arial"/>
        </w:rPr>
        <w:t xml:space="preserve">) Superimposition of </w:t>
      </w:r>
      <w:r w:rsidR="0036325F" w:rsidRPr="00AE29DB">
        <w:rPr>
          <w:rFonts w:ascii="Arial" w:eastAsia="Arial" w:hAnsi="Arial" w:cs="Arial"/>
        </w:rPr>
        <w:t xml:space="preserve">importin </w:t>
      </w:r>
      <w:r w:rsidR="0036325F" w:rsidRPr="000E6EB1">
        <w:rPr>
          <w:rFonts w:ascii="Symbol" w:eastAsia="Arial" w:hAnsi="Symbol" w:cs="Arial"/>
        </w:rPr>
        <w:t>b</w:t>
      </w:r>
      <w:r w:rsidR="0036325F">
        <w:rPr>
          <w:rFonts w:ascii="Arial" w:eastAsia="Arial" w:hAnsi="Arial" w:cs="Arial"/>
        </w:rPr>
        <w:t xml:space="preserve"> </w:t>
      </w:r>
      <w:r w:rsidR="006A5E66" w:rsidRPr="008D374B">
        <w:rPr>
          <w:rFonts w:ascii="Arial" w:eastAsia="Arial" w:hAnsi="Arial" w:cs="Arial"/>
        </w:rPr>
        <w:t>in the conformation</w:t>
      </w:r>
      <w:r w:rsidR="00CE663F">
        <w:rPr>
          <w:rFonts w:ascii="Arial" w:eastAsia="Arial" w:hAnsi="Arial" w:cs="Arial"/>
        </w:rPr>
        <w:t xml:space="preserve"> </w:t>
      </w:r>
      <w:r w:rsidR="00964FE6">
        <w:rPr>
          <w:rFonts w:ascii="Arial" w:eastAsia="Arial" w:hAnsi="Arial" w:cs="Arial"/>
        </w:rPr>
        <w:t xml:space="preserve">observed </w:t>
      </w:r>
      <w:r w:rsidR="00CE663F">
        <w:rPr>
          <w:rFonts w:ascii="Arial" w:eastAsia="Arial" w:hAnsi="Arial" w:cs="Arial"/>
        </w:rPr>
        <w:t xml:space="preserve">in the cryo-EM reconstruction </w:t>
      </w:r>
      <w:r w:rsidR="006A5E66">
        <w:rPr>
          <w:rFonts w:ascii="Arial" w:eastAsia="Arial" w:hAnsi="Arial" w:cs="Arial"/>
        </w:rPr>
        <w:t xml:space="preserve">(blue) and </w:t>
      </w:r>
      <w:r w:rsidR="00CE663F">
        <w:rPr>
          <w:rFonts w:ascii="Arial" w:eastAsia="Arial" w:hAnsi="Arial" w:cs="Arial"/>
        </w:rPr>
        <w:t>crystal structure</w:t>
      </w:r>
      <w:r w:rsidR="00101480">
        <w:rPr>
          <w:rFonts w:ascii="Arial" w:eastAsia="Arial" w:hAnsi="Arial" w:cs="Arial"/>
        </w:rPr>
        <w:t>, PDB 1QGK (</w:t>
      </w:r>
      <w:r w:rsidR="00B305EC">
        <w:rPr>
          <w:rFonts w:ascii="Arial" w:eastAsia="Arial" w:hAnsi="Arial" w:cs="Arial"/>
        </w:rPr>
        <w:t>yellow</w:t>
      </w:r>
      <w:r w:rsidR="006A5E66">
        <w:rPr>
          <w:rFonts w:ascii="Arial" w:eastAsia="Arial" w:hAnsi="Arial" w:cs="Arial"/>
        </w:rPr>
        <w:t>)</w:t>
      </w:r>
      <w:r w:rsidR="00964FE6">
        <w:rPr>
          <w:rFonts w:ascii="Arial" w:eastAsia="Arial" w:hAnsi="Arial" w:cs="Arial"/>
        </w:rPr>
        <w:t>,</w:t>
      </w:r>
      <w:r w:rsidR="00CE663F">
        <w:rPr>
          <w:rFonts w:ascii="Arial" w:eastAsia="Arial" w:hAnsi="Arial" w:cs="Arial"/>
        </w:rPr>
        <w:t xml:space="preserve"> </w:t>
      </w:r>
      <w:r w:rsidR="006E57E0" w:rsidRPr="006E57E0">
        <w:rPr>
          <w:rFonts w:ascii="Arial" w:eastAsia="Arial" w:hAnsi="Arial" w:cs="Arial"/>
        </w:rPr>
        <w:t>shown as beads-on-a-string. Each bead represents a HEAT repeat</w:t>
      </w:r>
      <w:r w:rsidR="00964FE6">
        <w:rPr>
          <w:rFonts w:ascii="Arial" w:eastAsia="Arial" w:hAnsi="Arial" w:cs="Arial"/>
        </w:rPr>
        <w:t>.</w:t>
      </w:r>
      <w:r w:rsidR="006E57E0" w:rsidRPr="006E57E0">
        <w:rPr>
          <w:rFonts w:ascii="Arial" w:eastAsia="Arial" w:hAnsi="Arial" w:cs="Arial"/>
        </w:rPr>
        <w:t xml:space="preserve"> </w:t>
      </w:r>
    </w:p>
    <w:p w14:paraId="768A709C" w14:textId="687ED536" w:rsidR="00FE1A31" w:rsidRDefault="00FE1A31" w:rsidP="00D257C5">
      <w:pPr>
        <w:jc w:val="both"/>
        <w:rPr>
          <w:rFonts w:ascii="Arial" w:hAnsi="Arial" w:cs="Arial"/>
          <w:b/>
          <w:bCs/>
        </w:rPr>
      </w:pPr>
    </w:p>
    <w:p w14:paraId="13C88AEB" w14:textId="68206669" w:rsidR="00296E97" w:rsidRDefault="00226A0C" w:rsidP="00DF57CF">
      <w:pPr>
        <w:jc w:val="both"/>
        <w:rPr>
          <w:rFonts w:ascii="Arial" w:hAnsi="Arial" w:cs="Arial"/>
          <w:b/>
          <w:bCs/>
        </w:rPr>
      </w:pPr>
      <w:r>
        <w:rPr>
          <w:rFonts w:ascii="Arial" w:hAnsi="Arial" w:cs="Arial"/>
          <w:b/>
          <w:bCs/>
          <w:noProof/>
        </w:rPr>
        <w:drawing>
          <wp:anchor distT="0" distB="0" distL="114300" distR="114300" simplePos="0" relativeHeight="251711494" behindDoc="1" locked="0" layoutInCell="1" allowOverlap="1" wp14:anchorId="52935F67" wp14:editId="3E05B837">
            <wp:simplePos x="0" y="0"/>
            <wp:positionH relativeFrom="margin">
              <wp:align>right</wp:align>
            </wp:positionH>
            <wp:positionV relativeFrom="paragraph">
              <wp:posOffset>14859</wp:posOffset>
            </wp:positionV>
            <wp:extent cx="5943600" cy="4929505"/>
            <wp:effectExtent l="0" t="0" r="0" b="4445"/>
            <wp:wrapTight wrapText="bothSides">
              <wp:wrapPolygon edited="0">
                <wp:start x="4500" y="334"/>
                <wp:lineTo x="3115" y="1336"/>
                <wp:lineTo x="2769" y="1669"/>
                <wp:lineTo x="1385" y="2337"/>
                <wp:lineTo x="1246" y="2504"/>
                <wp:lineTo x="1246" y="3172"/>
                <wp:lineTo x="415" y="3339"/>
                <wp:lineTo x="277" y="3506"/>
                <wp:lineTo x="277" y="6761"/>
                <wp:lineTo x="554" y="7179"/>
                <wp:lineTo x="1246" y="7179"/>
                <wp:lineTo x="1246" y="8097"/>
                <wp:lineTo x="4500" y="8514"/>
                <wp:lineTo x="10800" y="8514"/>
                <wp:lineTo x="1246" y="9015"/>
                <wp:lineTo x="1246" y="9850"/>
                <wp:lineTo x="485" y="9850"/>
                <wp:lineTo x="346" y="10100"/>
                <wp:lineTo x="346" y="13439"/>
                <wp:lineTo x="485" y="13773"/>
                <wp:lineTo x="1246" y="13856"/>
                <wp:lineTo x="1246" y="14858"/>
                <wp:lineTo x="3877" y="15192"/>
                <wp:lineTo x="10800" y="15192"/>
                <wp:lineTo x="1731" y="15776"/>
                <wp:lineTo x="346" y="15943"/>
                <wp:lineTo x="277" y="20534"/>
                <wp:lineTo x="1177" y="21536"/>
                <wp:lineTo x="1246" y="21536"/>
                <wp:lineTo x="21531" y="21536"/>
                <wp:lineTo x="21531" y="15693"/>
                <wp:lineTo x="10800" y="15192"/>
                <wp:lineTo x="21531" y="14858"/>
                <wp:lineTo x="21531" y="8932"/>
                <wp:lineTo x="10800" y="8514"/>
                <wp:lineTo x="21531" y="8097"/>
                <wp:lineTo x="21531" y="2337"/>
                <wp:lineTo x="21462" y="1586"/>
                <wp:lineTo x="18554" y="334"/>
                <wp:lineTo x="4500" y="334"/>
              </wp:wrapPolygon>
            </wp:wrapTight>
            <wp:docPr id="123906298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9295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6AD2B1" w14:textId="15794388" w:rsidR="00296E97" w:rsidRDefault="00296E97" w:rsidP="00DF57CF">
      <w:pPr>
        <w:jc w:val="both"/>
        <w:rPr>
          <w:rFonts w:ascii="Arial" w:hAnsi="Arial" w:cs="Arial"/>
          <w:b/>
          <w:bCs/>
        </w:rPr>
      </w:pPr>
    </w:p>
    <w:p w14:paraId="53A21402" w14:textId="5FEA8DF8" w:rsidR="00F12118" w:rsidRDefault="00F12118" w:rsidP="00DF57CF">
      <w:pPr>
        <w:jc w:val="both"/>
        <w:rPr>
          <w:rFonts w:ascii="Arial" w:hAnsi="Arial" w:cs="Arial"/>
          <w:b/>
          <w:bCs/>
        </w:rPr>
      </w:pPr>
    </w:p>
    <w:p w14:paraId="250E2642" w14:textId="77777777" w:rsidR="00F12118" w:rsidRDefault="00F12118" w:rsidP="00DF57CF">
      <w:pPr>
        <w:jc w:val="both"/>
        <w:rPr>
          <w:rFonts w:ascii="Arial" w:hAnsi="Arial" w:cs="Arial"/>
          <w:b/>
          <w:bCs/>
        </w:rPr>
      </w:pPr>
    </w:p>
    <w:p w14:paraId="34DAB74A" w14:textId="77777777" w:rsidR="00F12118" w:rsidRDefault="00F12118" w:rsidP="00DF57CF">
      <w:pPr>
        <w:jc w:val="both"/>
        <w:rPr>
          <w:rFonts w:ascii="Arial" w:hAnsi="Arial" w:cs="Arial"/>
          <w:b/>
          <w:bCs/>
        </w:rPr>
      </w:pPr>
    </w:p>
    <w:p w14:paraId="7BA6BBA0" w14:textId="77777777" w:rsidR="00F12118" w:rsidRDefault="00F12118" w:rsidP="00DF57CF">
      <w:pPr>
        <w:jc w:val="both"/>
        <w:rPr>
          <w:rFonts w:ascii="Arial" w:hAnsi="Arial" w:cs="Arial"/>
          <w:b/>
          <w:bCs/>
        </w:rPr>
      </w:pPr>
    </w:p>
    <w:p w14:paraId="6871F225" w14:textId="77777777" w:rsidR="001B55CF" w:rsidRDefault="001B55CF" w:rsidP="00DF57CF">
      <w:pPr>
        <w:jc w:val="both"/>
        <w:rPr>
          <w:rFonts w:ascii="Arial" w:hAnsi="Arial" w:cs="Arial"/>
          <w:b/>
          <w:bCs/>
        </w:rPr>
      </w:pPr>
    </w:p>
    <w:p w14:paraId="25B922FE" w14:textId="77777777" w:rsidR="00F12118" w:rsidRDefault="00F12118" w:rsidP="00DF57CF">
      <w:pPr>
        <w:jc w:val="both"/>
        <w:rPr>
          <w:rFonts w:ascii="Arial" w:hAnsi="Arial" w:cs="Arial"/>
          <w:b/>
          <w:bCs/>
        </w:rPr>
      </w:pPr>
    </w:p>
    <w:p w14:paraId="31413211" w14:textId="77777777" w:rsidR="00F12118" w:rsidRDefault="00F12118" w:rsidP="00DF57CF">
      <w:pPr>
        <w:jc w:val="both"/>
        <w:rPr>
          <w:rFonts w:ascii="Arial" w:hAnsi="Arial" w:cs="Arial"/>
          <w:b/>
          <w:bCs/>
        </w:rPr>
      </w:pPr>
    </w:p>
    <w:p w14:paraId="5C04C1E5" w14:textId="77777777" w:rsidR="001B55CF" w:rsidRDefault="001B55CF" w:rsidP="00DF57CF">
      <w:pPr>
        <w:jc w:val="both"/>
        <w:rPr>
          <w:rFonts w:ascii="Arial" w:hAnsi="Arial" w:cs="Arial"/>
          <w:b/>
          <w:bCs/>
        </w:rPr>
      </w:pPr>
    </w:p>
    <w:p w14:paraId="48A7825F" w14:textId="77777777" w:rsidR="00F12118" w:rsidRDefault="00F12118" w:rsidP="00DF57CF">
      <w:pPr>
        <w:jc w:val="both"/>
        <w:rPr>
          <w:rFonts w:ascii="Arial" w:hAnsi="Arial" w:cs="Arial"/>
          <w:b/>
          <w:bCs/>
        </w:rPr>
      </w:pPr>
    </w:p>
    <w:p w14:paraId="7FDC9733" w14:textId="77777777" w:rsidR="00823FFE" w:rsidRDefault="00823FFE" w:rsidP="00AE29DB">
      <w:pPr>
        <w:jc w:val="both"/>
        <w:rPr>
          <w:rFonts w:ascii="Arial" w:hAnsi="Arial" w:cs="Arial"/>
          <w:b/>
          <w:bCs/>
        </w:rPr>
      </w:pPr>
    </w:p>
    <w:p w14:paraId="51819A36" w14:textId="5BB4ABC3" w:rsidR="00A32BE7" w:rsidRDefault="00AE29DB" w:rsidP="00A32BE7">
      <w:pPr>
        <w:jc w:val="both"/>
        <w:rPr>
          <w:rFonts w:ascii="Arial" w:hAnsi="Arial" w:cs="Arial"/>
        </w:rPr>
      </w:pPr>
      <w:r w:rsidRPr="7A239BB8">
        <w:rPr>
          <w:rFonts w:ascii="Arial" w:hAnsi="Arial" w:cs="Arial"/>
          <w:b/>
          <w:bCs/>
        </w:rPr>
        <w:t xml:space="preserve">Supplemental </w:t>
      </w:r>
      <w:r w:rsidR="71668DE8" w:rsidRPr="7A239BB8">
        <w:rPr>
          <w:rFonts w:ascii="Arial" w:hAnsi="Arial" w:cs="Arial"/>
          <w:b/>
          <w:bCs/>
        </w:rPr>
        <w:t xml:space="preserve">Figure </w:t>
      </w:r>
      <w:r w:rsidRPr="7A239BB8">
        <w:rPr>
          <w:rFonts w:ascii="Arial" w:hAnsi="Arial" w:cs="Arial"/>
          <w:b/>
          <w:bCs/>
        </w:rPr>
        <w:t>3</w:t>
      </w:r>
      <w:r w:rsidR="71668DE8" w:rsidRPr="7A239BB8">
        <w:rPr>
          <w:rFonts w:ascii="Arial" w:hAnsi="Arial" w:cs="Arial"/>
          <w:b/>
          <w:bCs/>
        </w:rPr>
        <w:t xml:space="preserve">. </w:t>
      </w:r>
      <w:r w:rsidR="002E5473" w:rsidRPr="7A239BB8">
        <w:rPr>
          <w:rFonts w:ascii="Symbol" w:hAnsi="Symbol" w:cs="Arial"/>
          <w:b/>
          <w:bCs/>
        </w:rPr>
        <w:t>a</w:t>
      </w:r>
      <w:r w:rsidRPr="7A239BB8">
        <w:rPr>
          <w:rFonts w:ascii="Arial" w:hAnsi="Arial" w:cs="Arial"/>
          <w:b/>
          <w:bCs/>
        </w:rPr>
        <w:t>IBB and Ran</w:t>
      </w:r>
      <w:r w:rsidR="001C7444" w:rsidRPr="7A239BB8">
        <w:rPr>
          <w:rFonts w:ascii="Arial" w:hAnsi="Arial" w:cs="Arial"/>
          <w:b/>
          <w:bCs/>
        </w:rPr>
        <w:t>-</w:t>
      </w:r>
      <w:r w:rsidRPr="7A239BB8">
        <w:rPr>
          <w:rFonts w:ascii="Arial" w:hAnsi="Arial" w:cs="Arial"/>
          <w:b/>
          <w:bCs/>
        </w:rPr>
        <w:t xml:space="preserve">GTP bind </w:t>
      </w:r>
      <w:r w:rsidR="00101480">
        <w:rPr>
          <w:rFonts w:ascii="Arial" w:hAnsi="Arial" w:cs="Arial"/>
          <w:b/>
          <w:bCs/>
        </w:rPr>
        <w:t xml:space="preserve">to </w:t>
      </w:r>
      <w:r w:rsidRPr="7A239BB8">
        <w:rPr>
          <w:rFonts w:ascii="Arial" w:hAnsi="Arial" w:cs="Arial"/>
          <w:b/>
          <w:bCs/>
        </w:rPr>
        <w:t xml:space="preserve">largely distinct regions of importin </w:t>
      </w:r>
      <w:r w:rsidRPr="7A239BB8">
        <w:rPr>
          <w:rFonts w:ascii="Symbol" w:hAnsi="Symbol" w:cs="Arial"/>
          <w:b/>
          <w:bCs/>
        </w:rPr>
        <w:t>b</w:t>
      </w:r>
      <w:r w:rsidRPr="7A239BB8">
        <w:rPr>
          <w:rFonts w:ascii="Arial" w:hAnsi="Arial" w:cs="Arial"/>
        </w:rPr>
        <w:t xml:space="preserve">. Magnified views of importin </w:t>
      </w:r>
      <w:r w:rsidRPr="7A239BB8">
        <w:rPr>
          <w:rFonts w:ascii="Symbol" w:hAnsi="Symbol" w:cs="Arial"/>
        </w:rPr>
        <w:t>b</w:t>
      </w:r>
      <w:r w:rsidRPr="7A239BB8">
        <w:rPr>
          <w:rFonts w:ascii="Arial" w:hAnsi="Arial" w:cs="Arial"/>
        </w:rPr>
        <w:t xml:space="preserve"> region I (res. 1-252, HEAT</w:t>
      </w:r>
      <w:r w:rsidR="00E822CB" w:rsidRPr="7A239BB8">
        <w:rPr>
          <w:rFonts w:ascii="Arial" w:hAnsi="Arial" w:cs="Arial"/>
        </w:rPr>
        <w:t>s</w:t>
      </w:r>
      <w:r w:rsidRPr="7A239BB8">
        <w:rPr>
          <w:rFonts w:ascii="Arial" w:hAnsi="Arial" w:cs="Arial"/>
        </w:rPr>
        <w:t xml:space="preserve"> 1-6), region II (res. 253-599, HEAT</w:t>
      </w:r>
      <w:r w:rsidR="00E822CB" w:rsidRPr="7A239BB8">
        <w:rPr>
          <w:rFonts w:ascii="Arial" w:hAnsi="Arial" w:cs="Arial"/>
        </w:rPr>
        <w:t>s</w:t>
      </w:r>
      <w:r w:rsidRPr="7A239BB8">
        <w:rPr>
          <w:rFonts w:ascii="Arial" w:hAnsi="Arial" w:cs="Arial"/>
        </w:rPr>
        <w:t xml:space="preserve"> 7-13), and region III (res. 600-876, HEAT</w:t>
      </w:r>
      <w:r w:rsidR="00E822CB" w:rsidRPr="7A239BB8">
        <w:rPr>
          <w:rFonts w:ascii="Arial" w:hAnsi="Arial" w:cs="Arial"/>
        </w:rPr>
        <w:t>s</w:t>
      </w:r>
      <w:r w:rsidRPr="7A239BB8">
        <w:rPr>
          <w:rFonts w:ascii="Arial" w:hAnsi="Arial" w:cs="Arial"/>
        </w:rPr>
        <w:t xml:space="preserve"> 14-19) in complex with </w:t>
      </w:r>
      <w:r w:rsidRPr="7A239BB8">
        <w:rPr>
          <w:rFonts w:ascii="Symbol" w:hAnsi="Symbol" w:cs="Arial"/>
        </w:rPr>
        <w:t>a</w:t>
      </w:r>
      <w:r w:rsidRPr="7A239BB8">
        <w:rPr>
          <w:rFonts w:ascii="Arial" w:hAnsi="Arial" w:cs="Arial"/>
        </w:rPr>
        <w:t>IBB (</w:t>
      </w:r>
      <w:r w:rsidRPr="7A239BB8">
        <w:rPr>
          <w:rFonts w:ascii="Arial" w:hAnsi="Arial" w:cs="Arial"/>
          <w:b/>
          <w:bCs/>
        </w:rPr>
        <w:t>A</w:t>
      </w:r>
      <w:r w:rsidRPr="7A239BB8">
        <w:rPr>
          <w:rFonts w:ascii="Arial" w:hAnsi="Arial" w:cs="Arial"/>
        </w:rPr>
        <w:t>), Ran</w:t>
      </w:r>
      <w:r w:rsidR="001C7444" w:rsidRPr="7A239BB8">
        <w:rPr>
          <w:rFonts w:ascii="Arial" w:hAnsi="Arial" w:cs="Arial"/>
        </w:rPr>
        <w:t>-</w:t>
      </w:r>
      <w:r w:rsidRPr="7A239BB8">
        <w:rPr>
          <w:rFonts w:ascii="Arial" w:hAnsi="Arial" w:cs="Arial"/>
        </w:rPr>
        <w:t>GTP (</w:t>
      </w:r>
      <w:r w:rsidRPr="7A239BB8">
        <w:rPr>
          <w:rFonts w:ascii="Arial" w:hAnsi="Arial" w:cs="Arial"/>
          <w:b/>
          <w:bCs/>
        </w:rPr>
        <w:t>B</w:t>
      </w:r>
      <w:r w:rsidRPr="7A239BB8">
        <w:rPr>
          <w:rFonts w:ascii="Arial" w:hAnsi="Arial" w:cs="Arial"/>
        </w:rPr>
        <w:t>) and Ran</w:t>
      </w:r>
      <w:r w:rsidR="001C7444" w:rsidRPr="7A239BB8">
        <w:rPr>
          <w:rFonts w:ascii="Arial" w:hAnsi="Arial" w:cs="Arial"/>
        </w:rPr>
        <w:t>-</w:t>
      </w:r>
      <w:proofErr w:type="gramStart"/>
      <w:r w:rsidRPr="7A239BB8">
        <w:rPr>
          <w:rFonts w:ascii="Arial" w:hAnsi="Arial" w:cs="Arial"/>
        </w:rPr>
        <w:t>GTP:RanBP</w:t>
      </w:r>
      <w:proofErr w:type="gramEnd"/>
      <w:r w:rsidRPr="7A239BB8">
        <w:rPr>
          <w:rFonts w:ascii="Arial" w:hAnsi="Arial" w:cs="Arial"/>
        </w:rPr>
        <w:t>1</w:t>
      </w:r>
      <w:r w:rsidR="009A7425" w:rsidRPr="7A239BB8">
        <w:rPr>
          <w:rFonts w:ascii="Arial" w:hAnsi="Arial" w:cs="Arial"/>
        </w:rPr>
        <w:t>.</w:t>
      </w:r>
      <w:r w:rsidRPr="7A239BB8">
        <w:rPr>
          <w:rFonts w:ascii="Arial" w:hAnsi="Arial" w:cs="Arial"/>
        </w:rPr>
        <w:t xml:space="preserve"> (</w:t>
      </w:r>
      <w:r w:rsidRPr="7A239BB8">
        <w:rPr>
          <w:rFonts w:ascii="Arial" w:hAnsi="Arial" w:cs="Arial"/>
          <w:b/>
          <w:bCs/>
        </w:rPr>
        <w:t>C</w:t>
      </w:r>
      <w:r w:rsidRPr="7A239BB8">
        <w:rPr>
          <w:rFonts w:ascii="Arial" w:hAnsi="Arial" w:cs="Arial"/>
        </w:rPr>
        <w:t xml:space="preserve">) Contact residues are </w:t>
      </w:r>
      <w:r w:rsidR="00101480">
        <w:rPr>
          <w:rFonts w:ascii="Arial" w:hAnsi="Arial" w:cs="Arial"/>
        </w:rPr>
        <w:t>represented</w:t>
      </w:r>
      <w:r w:rsidRPr="7A239BB8">
        <w:rPr>
          <w:rFonts w:ascii="Arial" w:hAnsi="Arial" w:cs="Arial"/>
        </w:rPr>
        <w:t xml:space="preserve"> as sticks</w:t>
      </w:r>
      <w:r w:rsidR="00A32BE7" w:rsidRPr="7A239BB8">
        <w:rPr>
          <w:rFonts w:ascii="Arial" w:hAnsi="Arial" w:cs="Arial"/>
        </w:rPr>
        <w:t>,</w:t>
      </w:r>
      <w:r w:rsidR="00BD0531" w:rsidRPr="7A239BB8">
        <w:rPr>
          <w:rFonts w:ascii="Arial" w:hAnsi="Arial" w:cs="Arial"/>
        </w:rPr>
        <w:t xml:space="preserve"> and residue numbers are indicated</w:t>
      </w:r>
      <w:r w:rsidRPr="7A239BB8">
        <w:rPr>
          <w:rFonts w:ascii="Arial" w:hAnsi="Arial" w:cs="Arial"/>
        </w:rPr>
        <w:t>.</w:t>
      </w:r>
      <w:r w:rsidR="003108F7" w:rsidRPr="7A239BB8">
        <w:rPr>
          <w:rFonts w:ascii="Arial" w:hAnsi="Arial" w:cs="Arial"/>
        </w:rPr>
        <w:t xml:space="preserve"> Importin </w:t>
      </w:r>
      <w:r w:rsidR="003108F7" w:rsidRPr="7A239BB8">
        <w:rPr>
          <w:rFonts w:ascii="Symbol" w:hAnsi="Symbol" w:cs="Arial"/>
        </w:rPr>
        <w:t>b</w:t>
      </w:r>
      <w:r w:rsidR="003108F7" w:rsidRPr="7A239BB8">
        <w:rPr>
          <w:rFonts w:ascii="Arial" w:hAnsi="Arial" w:cs="Arial"/>
        </w:rPr>
        <w:t xml:space="preserve"> is shown as a semi-transparent gray surface. </w:t>
      </w:r>
      <w:r w:rsidR="003108F7" w:rsidRPr="7A239BB8">
        <w:rPr>
          <w:rFonts w:ascii="Symbol" w:hAnsi="Symbol" w:cs="Arial"/>
        </w:rPr>
        <w:t>a</w:t>
      </w:r>
      <w:r w:rsidR="003108F7" w:rsidRPr="7A239BB8">
        <w:rPr>
          <w:rFonts w:ascii="Arial" w:hAnsi="Arial" w:cs="Arial"/>
        </w:rPr>
        <w:t>IBB, Ran-GTP</w:t>
      </w:r>
      <w:r w:rsidR="00541734" w:rsidRPr="7A239BB8">
        <w:rPr>
          <w:rFonts w:ascii="Arial" w:hAnsi="Arial" w:cs="Arial"/>
        </w:rPr>
        <w:t>, and RanBP1 are shown in ribbon representation, colored yellow, magenta,</w:t>
      </w:r>
      <w:r w:rsidR="003108F7" w:rsidRPr="7A239BB8">
        <w:rPr>
          <w:rFonts w:ascii="Arial" w:hAnsi="Arial" w:cs="Arial"/>
        </w:rPr>
        <w:t xml:space="preserve"> and orange, respectively.  </w:t>
      </w:r>
    </w:p>
    <w:p w14:paraId="57673C15" w14:textId="2B32BEE2" w:rsidR="7A239BB8" w:rsidRDefault="7A239BB8" w:rsidP="7A239BB8">
      <w:pPr>
        <w:jc w:val="both"/>
        <w:rPr>
          <w:rFonts w:ascii="Arial" w:hAnsi="Arial" w:cs="Arial"/>
        </w:rPr>
      </w:pPr>
    </w:p>
    <w:p w14:paraId="353DB7AF" w14:textId="117F71EC" w:rsidR="7A239BB8" w:rsidRDefault="7A239BB8" w:rsidP="7A239BB8">
      <w:pPr>
        <w:jc w:val="both"/>
        <w:rPr>
          <w:rFonts w:ascii="Arial" w:hAnsi="Arial" w:cs="Arial"/>
        </w:rPr>
      </w:pPr>
    </w:p>
    <w:p w14:paraId="14C0B0DE" w14:textId="1086B2A4" w:rsidR="00AE29DB" w:rsidRDefault="00AE29DB" w:rsidP="00A32BE7">
      <w:pPr>
        <w:jc w:val="both"/>
        <w:rPr>
          <w:rFonts w:ascii="Symbol" w:eastAsia="Arial" w:hAnsi="Symbol" w:cs="Arial"/>
          <w:b/>
          <w:bCs/>
        </w:rPr>
      </w:pPr>
      <w:r w:rsidRPr="00A66E14">
        <w:rPr>
          <w:rFonts w:ascii="Arial" w:eastAsia="Arial" w:hAnsi="Arial" w:cs="Arial"/>
          <w:b/>
          <w:bCs/>
        </w:rPr>
        <w:t xml:space="preserve">Supplementary </w:t>
      </w:r>
      <w:r w:rsidRPr="00F55FAA">
        <w:rPr>
          <w:rFonts w:ascii="Arial" w:eastAsia="Arial" w:hAnsi="Arial" w:cs="Arial"/>
          <w:b/>
          <w:bCs/>
        </w:rPr>
        <w:t xml:space="preserve">Table </w:t>
      </w:r>
      <w:r>
        <w:rPr>
          <w:rFonts w:ascii="Arial" w:eastAsia="Arial" w:hAnsi="Arial" w:cs="Arial"/>
          <w:b/>
          <w:bCs/>
        </w:rPr>
        <w:t>1.</w:t>
      </w:r>
      <w:r w:rsidRPr="007A2843">
        <w:rPr>
          <w:rFonts w:ascii="Arial" w:eastAsia="Arial" w:hAnsi="Arial" w:cs="Arial"/>
          <w:b/>
          <w:bCs/>
        </w:rPr>
        <w:t xml:space="preserve"> </w:t>
      </w:r>
      <w:r w:rsidR="0025602E">
        <w:rPr>
          <w:rFonts w:ascii="Arial" w:eastAsia="Arial" w:hAnsi="Arial" w:cs="Arial"/>
          <w:b/>
          <w:bCs/>
        </w:rPr>
        <w:t xml:space="preserve">Volumes of the FG-binding pocket in importin β, as estimated by </w:t>
      </w:r>
      <w:proofErr w:type="spellStart"/>
      <w:r w:rsidR="0025602E">
        <w:rPr>
          <w:rFonts w:ascii="Arial" w:eastAsia="Arial" w:hAnsi="Arial" w:cs="Arial"/>
          <w:b/>
          <w:bCs/>
        </w:rPr>
        <w:t>FPocketWeb</w:t>
      </w:r>
      <w:proofErr w:type="spellEnd"/>
      <w:r w:rsidR="0025602E">
        <w:rPr>
          <w:rFonts w:ascii="Arial" w:eastAsia="Arial" w:hAnsi="Arial" w:cs="Arial"/>
          <w:b/>
          <w:bCs/>
        </w:rPr>
        <w:t>.</w:t>
      </w:r>
    </w:p>
    <w:p w14:paraId="53D2FA66" w14:textId="77777777" w:rsidR="00AE29DB" w:rsidRDefault="00AE29DB" w:rsidP="00AE29DB">
      <w:pPr>
        <w:jc w:val="both"/>
        <w:rPr>
          <w:rFonts w:ascii="Arial" w:eastAsia="Arial" w:hAnsi="Arial" w:cs="Arial"/>
          <w:b/>
          <w:bCs/>
        </w:rPr>
      </w:pPr>
    </w:p>
    <w:tbl>
      <w:tblPr>
        <w:tblStyle w:val="TableGrid"/>
        <w:tblW w:w="8995" w:type="dxa"/>
        <w:tblLook w:val="04A0" w:firstRow="1" w:lastRow="0" w:firstColumn="1" w:lastColumn="0" w:noHBand="0" w:noVBand="1"/>
      </w:tblPr>
      <w:tblGrid>
        <w:gridCol w:w="1345"/>
        <w:gridCol w:w="2430"/>
        <w:gridCol w:w="2610"/>
        <w:gridCol w:w="2610"/>
      </w:tblGrid>
      <w:tr w:rsidR="00AE29DB" w14:paraId="6FF6113C" w14:textId="77777777" w:rsidTr="7A239BB8">
        <w:tc>
          <w:tcPr>
            <w:tcW w:w="1345" w:type="dxa"/>
          </w:tcPr>
          <w:p w14:paraId="30A924E6" w14:textId="77777777" w:rsidR="00AE29DB" w:rsidRDefault="00AE29DB" w:rsidP="00A66E14">
            <w:pPr>
              <w:jc w:val="both"/>
              <w:rPr>
                <w:rFonts w:ascii="Arial" w:eastAsia="Arial" w:hAnsi="Arial" w:cs="Arial"/>
                <w:b/>
                <w:bCs/>
              </w:rPr>
            </w:pPr>
          </w:p>
        </w:tc>
        <w:tc>
          <w:tcPr>
            <w:tcW w:w="2430" w:type="dxa"/>
          </w:tcPr>
          <w:p w14:paraId="63F94F23" w14:textId="77777777" w:rsidR="00AE29DB" w:rsidRPr="00F67CC9" w:rsidRDefault="00AE29DB" w:rsidP="00A66E14">
            <w:pPr>
              <w:jc w:val="center"/>
              <w:rPr>
                <w:rFonts w:ascii="Symbol" w:eastAsia="Arial" w:hAnsi="Symbol" w:cs="Arial"/>
                <w:b/>
                <w:bCs/>
              </w:rPr>
            </w:pPr>
            <w:r w:rsidRPr="00F67CC9">
              <w:rPr>
                <w:rFonts w:ascii="Arial" w:eastAsia="Arial" w:hAnsi="Arial" w:cs="Arial"/>
                <w:b/>
                <w:bCs/>
              </w:rPr>
              <w:t xml:space="preserve">Importin </w:t>
            </w:r>
            <w:r w:rsidRPr="00F67CC9">
              <w:rPr>
                <w:rFonts w:ascii="Symbol" w:eastAsia="Arial" w:hAnsi="Symbol" w:cs="Arial"/>
                <w:b/>
                <w:bCs/>
              </w:rPr>
              <w:t>b</w:t>
            </w:r>
            <w:r w:rsidRPr="00F67CC9">
              <w:rPr>
                <w:rFonts w:ascii="Arial" w:eastAsia="Arial" w:hAnsi="Arial" w:cs="Arial"/>
                <w:b/>
                <w:bCs/>
              </w:rPr>
              <w:t>:</w:t>
            </w:r>
            <w:r w:rsidRPr="00F67CC9">
              <w:rPr>
                <w:rFonts w:ascii="Symbol" w:eastAsia="Arial" w:hAnsi="Symbol" w:cs="Arial"/>
                <w:b/>
                <w:bCs/>
              </w:rPr>
              <w:t xml:space="preserve"> </w:t>
            </w:r>
          </w:p>
          <w:p w14:paraId="6E5DEBC5" w14:textId="227764B1" w:rsidR="00AE29DB" w:rsidRPr="00F67CC9" w:rsidRDefault="00AE29DB" w:rsidP="00A66E1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F67CC9">
              <w:rPr>
                <w:rFonts w:ascii="Symbol" w:eastAsia="Arial" w:hAnsi="Symbol" w:cs="Arial"/>
                <w:b/>
                <w:bCs/>
              </w:rPr>
              <w:t>a</w:t>
            </w:r>
            <w:r w:rsidRPr="00F67CC9">
              <w:rPr>
                <w:rFonts w:ascii="Arial" w:eastAsia="Arial" w:hAnsi="Arial" w:cs="Arial"/>
                <w:b/>
                <w:bCs/>
              </w:rPr>
              <w:t>IBB:FG (Å</w:t>
            </w:r>
            <w:r w:rsidRPr="00F67CC9">
              <w:rPr>
                <w:rFonts w:ascii="Arial" w:eastAsia="Arial" w:hAnsi="Arial" w:cs="Arial"/>
                <w:b/>
                <w:bCs/>
                <w:vertAlign w:val="superscript"/>
              </w:rPr>
              <w:t>3</w:t>
            </w:r>
            <w:r w:rsidRPr="00F67CC9"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2610" w:type="dxa"/>
            <w:vAlign w:val="center"/>
          </w:tcPr>
          <w:p w14:paraId="242AE0A6" w14:textId="77777777" w:rsidR="00AE29DB" w:rsidRPr="00F67CC9" w:rsidRDefault="00AE29DB" w:rsidP="00A66E1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F67CC9">
              <w:rPr>
                <w:rFonts w:ascii="Arial" w:eastAsia="Arial" w:hAnsi="Arial" w:cs="Arial"/>
                <w:b/>
                <w:bCs/>
              </w:rPr>
              <w:t xml:space="preserve">Importin </w:t>
            </w:r>
            <w:r w:rsidRPr="00F67CC9">
              <w:rPr>
                <w:rFonts w:ascii="Symbol" w:eastAsia="Arial" w:hAnsi="Symbol" w:cs="Arial"/>
                <w:b/>
                <w:bCs/>
              </w:rPr>
              <w:t>b</w:t>
            </w:r>
            <w:r w:rsidRPr="00F67CC9">
              <w:rPr>
                <w:rFonts w:ascii="Arial" w:eastAsia="Arial" w:hAnsi="Arial" w:cs="Arial"/>
                <w:b/>
                <w:bCs/>
              </w:rPr>
              <w:t>:</w:t>
            </w:r>
          </w:p>
          <w:p w14:paraId="1BF9125B" w14:textId="3543AC99" w:rsidR="00AE29DB" w:rsidRPr="00F67CC9" w:rsidRDefault="00AE29DB" w:rsidP="00A66E1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F67CC9">
              <w:rPr>
                <w:rFonts w:ascii="Arial" w:eastAsia="Arial" w:hAnsi="Arial" w:cs="Arial"/>
                <w:b/>
                <w:bCs/>
              </w:rPr>
              <w:t>Ran</w:t>
            </w:r>
            <w:r w:rsidR="001C7444">
              <w:rPr>
                <w:rFonts w:ascii="Arial" w:eastAsia="Arial" w:hAnsi="Arial" w:cs="Arial"/>
                <w:b/>
                <w:bCs/>
              </w:rPr>
              <w:t>-</w:t>
            </w:r>
            <w:r w:rsidRPr="00F67CC9">
              <w:rPr>
                <w:rFonts w:ascii="Arial" w:eastAsia="Arial" w:hAnsi="Arial" w:cs="Arial"/>
                <w:b/>
                <w:bCs/>
              </w:rPr>
              <w:t>GTP (Å</w:t>
            </w:r>
            <w:r w:rsidRPr="00F67CC9">
              <w:rPr>
                <w:rFonts w:ascii="Arial" w:eastAsia="Arial" w:hAnsi="Arial" w:cs="Arial"/>
                <w:b/>
                <w:bCs/>
                <w:vertAlign w:val="superscript"/>
              </w:rPr>
              <w:t>3</w:t>
            </w:r>
            <w:r w:rsidRPr="00F67CC9">
              <w:rPr>
                <w:rFonts w:ascii="Arial" w:eastAsia="Arial" w:hAnsi="Arial" w:cs="Arial"/>
                <w:b/>
                <w:bCs/>
              </w:rPr>
              <w:t>)</w:t>
            </w:r>
          </w:p>
        </w:tc>
        <w:tc>
          <w:tcPr>
            <w:tcW w:w="2610" w:type="dxa"/>
          </w:tcPr>
          <w:p w14:paraId="3D41DC90" w14:textId="77777777" w:rsidR="00AE29DB" w:rsidRPr="00F67CC9" w:rsidRDefault="00AE29DB" w:rsidP="00A66E1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F67CC9">
              <w:rPr>
                <w:rFonts w:ascii="Arial" w:eastAsia="Arial" w:hAnsi="Arial" w:cs="Arial"/>
                <w:b/>
                <w:bCs/>
              </w:rPr>
              <w:t xml:space="preserve">Importin </w:t>
            </w:r>
            <w:r w:rsidRPr="00F67CC9">
              <w:rPr>
                <w:rFonts w:ascii="Symbol" w:eastAsia="Arial" w:hAnsi="Symbol" w:cs="Arial"/>
                <w:b/>
                <w:bCs/>
              </w:rPr>
              <w:t>b</w:t>
            </w:r>
            <w:r w:rsidRPr="00F67CC9">
              <w:rPr>
                <w:rFonts w:ascii="Arial" w:eastAsia="Arial" w:hAnsi="Arial" w:cs="Arial"/>
                <w:b/>
                <w:bCs/>
              </w:rPr>
              <w:t>:</w:t>
            </w:r>
          </w:p>
          <w:p w14:paraId="22B7604C" w14:textId="004133EA" w:rsidR="00AE29DB" w:rsidRPr="00F67CC9" w:rsidRDefault="00AE29DB" w:rsidP="00A66E14">
            <w:pPr>
              <w:jc w:val="center"/>
              <w:rPr>
                <w:rFonts w:ascii="Arial" w:eastAsia="Arial" w:hAnsi="Arial" w:cs="Arial"/>
                <w:b/>
                <w:bCs/>
              </w:rPr>
            </w:pPr>
            <w:r w:rsidRPr="00F67CC9">
              <w:rPr>
                <w:rFonts w:ascii="Arial" w:eastAsia="Arial" w:hAnsi="Arial" w:cs="Arial"/>
                <w:b/>
                <w:bCs/>
              </w:rPr>
              <w:t>Ran</w:t>
            </w:r>
            <w:r w:rsidR="001C7444">
              <w:rPr>
                <w:rFonts w:ascii="Arial" w:eastAsia="Arial" w:hAnsi="Arial" w:cs="Arial"/>
                <w:b/>
                <w:bCs/>
              </w:rPr>
              <w:t>-</w:t>
            </w:r>
            <w:r w:rsidRPr="00F67CC9">
              <w:rPr>
                <w:rFonts w:ascii="Arial" w:eastAsia="Arial" w:hAnsi="Arial" w:cs="Arial"/>
                <w:b/>
                <w:bCs/>
              </w:rPr>
              <w:t>GTP:RBP1 (Å</w:t>
            </w:r>
            <w:r w:rsidRPr="00F67CC9">
              <w:rPr>
                <w:rFonts w:ascii="Arial" w:eastAsia="Arial" w:hAnsi="Arial" w:cs="Arial"/>
                <w:b/>
                <w:bCs/>
                <w:vertAlign w:val="superscript"/>
              </w:rPr>
              <w:t>3</w:t>
            </w:r>
            <w:r w:rsidRPr="00F67CC9">
              <w:rPr>
                <w:rFonts w:ascii="Arial" w:eastAsia="Arial" w:hAnsi="Arial" w:cs="Arial"/>
                <w:b/>
                <w:bCs/>
              </w:rPr>
              <w:t>)</w:t>
            </w:r>
          </w:p>
        </w:tc>
      </w:tr>
      <w:tr w:rsidR="00C01C08" w14:paraId="633522A9" w14:textId="77777777" w:rsidTr="7A239BB8">
        <w:tc>
          <w:tcPr>
            <w:tcW w:w="1345" w:type="dxa"/>
          </w:tcPr>
          <w:p w14:paraId="4E000B87" w14:textId="2BCA7F27" w:rsidR="00C01C08" w:rsidRPr="0025602E" w:rsidRDefault="00C01C08" w:rsidP="00C01C08">
            <w:pPr>
              <w:jc w:val="center"/>
              <w:rPr>
                <w:rFonts w:ascii="Arial" w:eastAsia="Arial" w:hAnsi="Arial" w:cs="Arial"/>
                <w:b/>
                <w:bCs/>
                <w:color w:val="FF0000"/>
              </w:rPr>
            </w:pPr>
            <w:r>
              <w:rPr>
                <w:rStyle w:val="normaltextrun"/>
                <w:rFonts w:ascii="Arial" w:hAnsi="Arial" w:cs="Arial"/>
              </w:rPr>
              <w:t>Pocket 1</w:t>
            </w:r>
            <w:r>
              <w:rPr>
                <w:rStyle w:val="eop"/>
                <w:rFonts w:ascii="Arial" w:hAnsi="Arial" w:cs="Arial"/>
              </w:rPr>
              <w:t> </w:t>
            </w:r>
          </w:p>
        </w:tc>
        <w:tc>
          <w:tcPr>
            <w:tcW w:w="2430" w:type="dxa"/>
          </w:tcPr>
          <w:p w14:paraId="72C72710" w14:textId="3C79B01F" w:rsidR="00C01C08" w:rsidRPr="001619CF" w:rsidRDefault="00C01C08" w:rsidP="00C01C0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502</w:t>
            </w:r>
          </w:p>
        </w:tc>
        <w:tc>
          <w:tcPr>
            <w:tcW w:w="2610" w:type="dxa"/>
          </w:tcPr>
          <w:p w14:paraId="5D3275AA" w14:textId="529A8746" w:rsidR="00C01C08" w:rsidRPr="001619CF" w:rsidRDefault="00C01C08" w:rsidP="00C01C0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122</w:t>
            </w:r>
          </w:p>
        </w:tc>
        <w:tc>
          <w:tcPr>
            <w:tcW w:w="2610" w:type="dxa"/>
          </w:tcPr>
          <w:p w14:paraId="73D8E77A" w14:textId="6CA6294F" w:rsidR="00C01C08" w:rsidRPr="001619CF" w:rsidRDefault="00C01C08" w:rsidP="00C01C0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303</w:t>
            </w:r>
          </w:p>
        </w:tc>
      </w:tr>
      <w:tr w:rsidR="00C01C08" w14:paraId="3DE7F0D9" w14:textId="77777777" w:rsidTr="7A239BB8">
        <w:tc>
          <w:tcPr>
            <w:tcW w:w="1345" w:type="dxa"/>
          </w:tcPr>
          <w:p w14:paraId="087FAA9A" w14:textId="556FB42A" w:rsidR="00C01C08" w:rsidRPr="0025602E" w:rsidRDefault="00C01C08" w:rsidP="00C01C08">
            <w:pPr>
              <w:jc w:val="center"/>
              <w:rPr>
                <w:rFonts w:ascii="Arial" w:eastAsia="Arial" w:hAnsi="Arial" w:cs="Arial"/>
                <w:b/>
                <w:bCs/>
                <w:color w:val="FF0000"/>
              </w:rPr>
            </w:pPr>
            <w:r>
              <w:rPr>
                <w:rStyle w:val="normaltextrun"/>
                <w:rFonts w:ascii="Arial" w:hAnsi="Arial" w:cs="Arial"/>
              </w:rPr>
              <w:t>Pocket 2</w:t>
            </w:r>
            <w:r>
              <w:rPr>
                <w:rStyle w:val="eop"/>
                <w:rFonts w:ascii="Arial" w:hAnsi="Arial" w:cs="Arial"/>
              </w:rPr>
              <w:t> </w:t>
            </w:r>
          </w:p>
        </w:tc>
        <w:tc>
          <w:tcPr>
            <w:tcW w:w="2430" w:type="dxa"/>
          </w:tcPr>
          <w:p w14:paraId="24C09D6E" w14:textId="11B29E8C" w:rsidR="00C01C08" w:rsidRPr="001619CF" w:rsidRDefault="00C01C08" w:rsidP="00C01C0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154</w:t>
            </w:r>
          </w:p>
        </w:tc>
        <w:tc>
          <w:tcPr>
            <w:tcW w:w="2610" w:type="dxa"/>
          </w:tcPr>
          <w:p w14:paraId="0C644361" w14:textId="369E71C7" w:rsidR="00C01C08" w:rsidRPr="001619CF" w:rsidRDefault="00C01C08" w:rsidP="00C01C0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200</w:t>
            </w:r>
          </w:p>
        </w:tc>
        <w:tc>
          <w:tcPr>
            <w:tcW w:w="2610" w:type="dxa"/>
          </w:tcPr>
          <w:p w14:paraId="7D799F79" w14:textId="64EE1A7A" w:rsidR="00C01C08" w:rsidRPr="001619CF" w:rsidRDefault="00C01C08" w:rsidP="00C01C0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224</w:t>
            </w:r>
          </w:p>
        </w:tc>
      </w:tr>
      <w:tr w:rsidR="00C01C08" w14:paraId="4924D4BC" w14:textId="77777777" w:rsidTr="7A239BB8">
        <w:tc>
          <w:tcPr>
            <w:tcW w:w="1345" w:type="dxa"/>
          </w:tcPr>
          <w:p w14:paraId="060F9378" w14:textId="200D21EA" w:rsidR="00C01C08" w:rsidRPr="0025602E" w:rsidRDefault="00C01C08" w:rsidP="00C01C08">
            <w:pPr>
              <w:jc w:val="center"/>
              <w:rPr>
                <w:rFonts w:ascii="Arial" w:eastAsia="Arial" w:hAnsi="Arial" w:cs="Arial"/>
                <w:b/>
                <w:bCs/>
                <w:color w:val="FF0000"/>
              </w:rPr>
            </w:pPr>
            <w:r>
              <w:rPr>
                <w:rStyle w:val="normaltextrun"/>
                <w:rFonts w:ascii="Arial" w:hAnsi="Arial" w:cs="Arial"/>
              </w:rPr>
              <w:t>Pocket 3</w:t>
            </w:r>
            <w:r>
              <w:rPr>
                <w:rStyle w:val="eop"/>
                <w:rFonts w:ascii="Arial" w:hAnsi="Arial" w:cs="Arial"/>
              </w:rPr>
              <w:t> </w:t>
            </w:r>
          </w:p>
        </w:tc>
        <w:tc>
          <w:tcPr>
            <w:tcW w:w="2430" w:type="dxa"/>
          </w:tcPr>
          <w:p w14:paraId="1E9925E2" w14:textId="5EBFC0F9" w:rsidR="00C01C08" w:rsidRPr="007676B0" w:rsidRDefault="007676B0" w:rsidP="00C01C08">
            <w:pPr>
              <w:jc w:val="center"/>
              <w:rPr>
                <w:rFonts w:ascii="Arial" w:eastAsia="Arial" w:hAnsi="Arial" w:cs="Arial"/>
              </w:rPr>
            </w:pPr>
            <w:r w:rsidRPr="007676B0">
              <w:rPr>
                <w:rFonts w:ascii="Arial" w:eastAsia="PMingLiU" w:hAnsi="Arial" w:cs="Arial"/>
                <w:lang w:eastAsia="zh-TW"/>
              </w:rPr>
              <w:t>214</w:t>
            </w:r>
          </w:p>
        </w:tc>
        <w:tc>
          <w:tcPr>
            <w:tcW w:w="2610" w:type="dxa"/>
          </w:tcPr>
          <w:p w14:paraId="744F06EC" w14:textId="500D5EEC" w:rsidR="00C01C08" w:rsidRPr="007676B0" w:rsidRDefault="007676B0" w:rsidP="00C01C08">
            <w:pPr>
              <w:jc w:val="center"/>
              <w:rPr>
                <w:rFonts w:ascii="Arial" w:eastAsia="Arial" w:hAnsi="Arial" w:cs="Arial"/>
              </w:rPr>
            </w:pPr>
            <w:r w:rsidRPr="007676B0">
              <w:rPr>
                <w:rFonts w:ascii="Arial" w:eastAsia="PMingLiU" w:hAnsi="Arial" w:cs="Arial"/>
                <w:lang w:eastAsia="zh-TW"/>
              </w:rPr>
              <w:t>232</w:t>
            </w:r>
          </w:p>
        </w:tc>
        <w:tc>
          <w:tcPr>
            <w:tcW w:w="2610" w:type="dxa"/>
          </w:tcPr>
          <w:p w14:paraId="16C971F0" w14:textId="44D979E9" w:rsidR="00C01C08" w:rsidRPr="007676B0" w:rsidRDefault="007676B0" w:rsidP="00C01C08">
            <w:pPr>
              <w:jc w:val="center"/>
              <w:rPr>
                <w:rFonts w:ascii="Arial" w:eastAsia="Arial" w:hAnsi="Arial" w:cs="Arial"/>
              </w:rPr>
            </w:pPr>
            <w:r w:rsidRPr="007676B0">
              <w:rPr>
                <w:rFonts w:ascii="Arial" w:eastAsia="PMingLiU" w:hAnsi="Arial" w:cs="Arial"/>
                <w:lang w:eastAsia="zh-TW"/>
              </w:rPr>
              <w:t>195</w:t>
            </w:r>
          </w:p>
        </w:tc>
      </w:tr>
      <w:tr w:rsidR="00C01C08" w14:paraId="45C43D16" w14:textId="77777777" w:rsidTr="7A239BB8">
        <w:tc>
          <w:tcPr>
            <w:tcW w:w="1345" w:type="dxa"/>
          </w:tcPr>
          <w:p w14:paraId="25021441" w14:textId="0DBBFE08" w:rsidR="00C01C08" w:rsidRPr="0025602E" w:rsidRDefault="00C01C08" w:rsidP="00C01C08">
            <w:pPr>
              <w:jc w:val="center"/>
              <w:rPr>
                <w:rFonts w:ascii="Arial" w:eastAsia="Arial" w:hAnsi="Arial" w:cs="Arial"/>
                <w:b/>
                <w:bCs/>
                <w:color w:val="FF0000"/>
              </w:rPr>
            </w:pPr>
            <w:r>
              <w:rPr>
                <w:rStyle w:val="normaltextrun"/>
                <w:rFonts w:ascii="Arial" w:hAnsi="Arial" w:cs="Arial"/>
              </w:rPr>
              <w:t>Pocket 4</w:t>
            </w:r>
            <w:r>
              <w:rPr>
                <w:rStyle w:val="eop"/>
                <w:rFonts w:ascii="Arial" w:hAnsi="Arial" w:cs="Arial"/>
              </w:rPr>
              <w:t> </w:t>
            </w:r>
          </w:p>
        </w:tc>
        <w:tc>
          <w:tcPr>
            <w:tcW w:w="2430" w:type="dxa"/>
          </w:tcPr>
          <w:p w14:paraId="5BCFC0ED" w14:textId="1697236A" w:rsidR="00C01C08" w:rsidRPr="00B91EF0" w:rsidRDefault="00C01C08" w:rsidP="00C01C0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500</w:t>
            </w:r>
          </w:p>
        </w:tc>
        <w:tc>
          <w:tcPr>
            <w:tcW w:w="2610" w:type="dxa"/>
          </w:tcPr>
          <w:p w14:paraId="4C293098" w14:textId="61105DC5" w:rsidR="00C01C08" w:rsidRPr="00B91EF0" w:rsidRDefault="00C01C08" w:rsidP="00C01C0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194</w:t>
            </w:r>
          </w:p>
        </w:tc>
        <w:tc>
          <w:tcPr>
            <w:tcW w:w="2610" w:type="dxa"/>
          </w:tcPr>
          <w:p w14:paraId="633A11A8" w14:textId="5A0C50C7" w:rsidR="00C01C08" w:rsidRPr="00B91EF0" w:rsidRDefault="00C01C08" w:rsidP="00C01C0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325</w:t>
            </w:r>
          </w:p>
        </w:tc>
      </w:tr>
      <w:tr w:rsidR="00C01C08" w14:paraId="33CBEF69" w14:textId="77777777" w:rsidTr="7A239BB8">
        <w:tc>
          <w:tcPr>
            <w:tcW w:w="1345" w:type="dxa"/>
          </w:tcPr>
          <w:p w14:paraId="146853C8" w14:textId="15EDABF2" w:rsidR="00C01C08" w:rsidRPr="0025602E" w:rsidRDefault="00C01C08" w:rsidP="00C01C08">
            <w:pPr>
              <w:jc w:val="center"/>
              <w:rPr>
                <w:rFonts w:ascii="Arial" w:eastAsia="Arial" w:hAnsi="Arial" w:cs="Arial"/>
                <w:b/>
                <w:bCs/>
                <w:color w:val="FF0000"/>
              </w:rPr>
            </w:pPr>
            <w:r>
              <w:rPr>
                <w:rStyle w:val="normaltextrun"/>
                <w:rFonts w:ascii="Arial" w:hAnsi="Arial" w:cs="Arial"/>
              </w:rPr>
              <w:t>Pocket 5</w:t>
            </w:r>
            <w:r>
              <w:rPr>
                <w:rStyle w:val="eop"/>
                <w:rFonts w:ascii="Arial" w:hAnsi="Arial" w:cs="Arial"/>
              </w:rPr>
              <w:t> </w:t>
            </w:r>
          </w:p>
        </w:tc>
        <w:tc>
          <w:tcPr>
            <w:tcW w:w="2430" w:type="dxa"/>
          </w:tcPr>
          <w:p w14:paraId="0162CA85" w14:textId="6D516973" w:rsidR="00C01C08" w:rsidRPr="001619CF" w:rsidRDefault="00C01C08" w:rsidP="00C01C0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545</w:t>
            </w:r>
          </w:p>
        </w:tc>
        <w:tc>
          <w:tcPr>
            <w:tcW w:w="2610" w:type="dxa"/>
          </w:tcPr>
          <w:p w14:paraId="45FFFFE5" w14:textId="5B8E05B4" w:rsidR="00C01C08" w:rsidRPr="001619CF" w:rsidRDefault="00C01C08" w:rsidP="00C01C0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582</w:t>
            </w:r>
          </w:p>
        </w:tc>
        <w:tc>
          <w:tcPr>
            <w:tcW w:w="2610" w:type="dxa"/>
          </w:tcPr>
          <w:p w14:paraId="0908DB26" w14:textId="725CEAFD" w:rsidR="00C01C08" w:rsidRPr="001619CF" w:rsidRDefault="00C01C08" w:rsidP="00C01C08">
            <w:pPr>
              <w:jc w:val="center"/>
              <w:rPr>
                <w:rFonts w:ascii="Arial" w:eastAsia="Arial" w:hAnsi="Arial" w:cs="Arial"/>
              </w:rPr>
            </w:pPr>
            <w:r>
              <w:rPr>
                <w:rFonts w:ascii="Arial" w:eastAsia="Arial" w:hAnsi="Arial" w:cs="Arial"/>
              </w:rPr>
              <w:t>290</w:t>
            </w:r>
          </w:p>
        </w:tc>
      </w:tr>
    </w:tbl>
    <w:p w14:paraId="158B454F" w14:textId="6979CA2A" w:rsidR="7A239BB8" w:rsidRDefault="7A239BB8"/>
    <w:p w14:paraId="518E9D74" w14:textId="54BB6A61" w:rsidR="00A77356" w:rsidRDefault="00A77356" w:rsidP="00AE29DB">
      <w:pPr>
        <w:spacing w:after="160" w:line="259" w:lineRule="auto"/>
        <w:rPr>
          <w:rFonts w:ascii="Calibri" w:eastAsia="Times New Roman" w:hAnsi="Calibri" w:cs="Calibri"/>
          <w:sz w:val="22"/>
          <w:szCs w:val="22"/>
        </w:rPr>
      </w:pPr>
    </w:p>
    <w:sectPr w:rsidR="00A77356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8511727" w14:textId="77777777" w:rsidR="005A2F44" w:rsidRDefault="005A2F44" w:rsidP="00006993">
      <w:r>
        <w:separator/>
      </w:r>
    </w:p>
  </w:endnote>
  <w:endnote w:type="continuationSeparator" w:id="0">
    <w:p w14:paraId="3856BB8A" w14:textId="77777777" w:rsidR="005A2F44" w:rsidRDefault="005A2F44" w:rsidP="00006993">
      <w:r>
        <w:continuationSeparator/>
      </w:r>
    </w:p>
  </w:endnote>
  <w:endnote w:type="continuationNotice" w:id="1">
    <w:p w14:paraId="39612254" w14:textId="77777777" w:rsidR="005A2F44" w:rsidRDefault="005A2F44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00000000" w:usb1="E9DFFFFF" w:usb2="0000003F" w:usb3="00000000" w:csb0="003F01FF" w:csb1="00000000"/>
  </w:font>
  <w:font w:name="Times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Helvetica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DengXian Light"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DengXian">
    <w:altName w:val="等线"/>
    <w:panose1 w:val="02010600030101010101"/>
    <w:charset w:val="86"/>
    <w:family w:val="auto"/>
    <w:pitch w:val="variable"/>
    <w:sig w:usb0="A00002BF" w:usb1="38CF7CFA" w:usb2="00000016" w:usb3="00000000" w:csb0="0004000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3642F3" w14:textId="77777777" w:rsidR="005A2F44" w:rsidRDefault="005A2F44" w:rsidP="00006993">
      <w:r>
        <w:separator/>
      </w:r>
    </w:p>
  </w:footnote>
  <w:footnote w:type="continuationSeparator" w:id="0">
    <w:p w14:paraId="2B0788C0" w14:textId="77777777" w:rsidR="005A2F44" w:rsidRDefault="005A2F44" w:rsidP="00006993">
      <w:r>
        <w:continuationSeparator/>
      </w:r>
    </w:p>
  </w:footnote>
  <w:footnote w:type="continuationNotice" w:id="1">
    <w:p w14:paraId="75455383" w14:textId="77777777" w:rsidR="005A2F44" w:rsidRDefault="005A2F44"/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7974DFD"/>
    <w:multiLevelType w:val="hybridMultilevel"/>
    <w:tmpl w:val="44DC06E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7A2951BD"/>
    <w:multiLevelType w:val="hybridMultilevel"/>
    <w:tmpl w:val="911A0D2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5"/>
  <w:proofState w:spelling="clean" w:grammar="clean"/>
  <w:defaultTabStop w:val="720"/>
  <w:hyphenationZone w:val="283"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M7EwsjQ3NDI2NTc3M7RQ0lEKTi0uzszPAykwtqwFAByB03I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Nature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720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tdpawapxff9dw8eff0359vx6z0v0rvrt5raa&quot;&gt;Gino_EndNote_5-3-2020&lt;record-ids&gt;&lt;item&gt;2923&lt;/item&gt;&lt;item&gt;3056&lt;/item&gt;&lt;item&gt;3076&lt;/item&gt;&lt;item&gt;3274&lt;/item&gt;&lt;/record-ids&gt;&lt;/item&gt;&lt;/Libraries&gt;"/>
  </w:docVars>
  <w:rsids>
    <w:rsidRoot w:val="001417A2"/>
    <w:rsid w:val="0000248A"/>
    <w:rsid w:val="00006993"/>
    <w:rsid w:val="00014725"/>
    <w:rsid w:val="000373B8"/>
    <w:rsid w:val="00043018"/>
    <w:rsid w:val="00051AC9"/>
    <w:rsid w:val="000530CA"/>
    <w:rsid w:val="000571E6"/>
    <w:rsid w:val="00067ACE"/>
    <w:rsid w:val="00071F05"/>
    <w:rsid w:val="0007612D"/>
    <w:rsid w:val="00083CD9"/>
    <w:rsid w:val="00083D3D"/>
    <w:rsid w:val="000951B2"/>
    <w:rsid w:val="00097D9A"/>
    <w:rsid w:val="000A0954"/>
    <w:rsid w:val="000A2AF9"/>
    <w:rsid w:val="000A5773"/>
    <w:rsid w:val="000B2B1C"/>
    <w:rsid w:val="000E6EB1"/>
    <w:rsid w:val="000F6C58"/>
    <w:rsid w:val="000F7381"/>
    <w:rsid w:val="001004E2"/>
    <w:rsid w:val="00101480"/>
    <w:rsid w:val="001029DC"/>
    <w:rsid w:val="00112003"/>
    <w:rsid w:val="00122D2F"/>
    <w:rsid w:val="00127ECF"/>
    <w:rsid w:val="00130CB8"/>
    <w:rsid w:val="00133223"/>
    <w:rsid w:val="001417A2"/>
    <w:rsid w:val="001450E3"/>
    <w:rsid w:val="00147A9E"/>
    <w:rsid w:val="00147BB5"/>
    <w:rsid w:val="0015560F"/>
    <w:rsid w:val="0016102D"/>
    <w:rsid w:val="0017086B"/>
    <w:rsid w:val="00172A5B"/>
    <w:rsid w:val="00174DDA"/>
    <w:rsid w:val="001828B2"/>
    <w:rsid w:val="00184843"/>
    <w:rsid w:val="00186782"/>
    <w:rsid w:val="00190C3C"/>
    <w:rsid w:val="00191354"/>
    <w:rsid w:val="00191FC9"/>
    <w:rsid w:val="001B55C4"/>
    <w:rsid w:val="001B55CF"/>
    <w:rsid w:val="001B6ADA"/>
    <w:rsid w:val="001C1941"/>
    <w:rsid w:val="001C7444"/>
    <w:rsid w:val="001D31B8"/>
    <w:rsid w:val="001E4B42"/>
    <w:rsid w:val="001E65FD"/>
    <w:rsid w:val="001F2487"/>
    <w:rsid w:val="001F65EA"/>
    <w:rsid w:val="00210603"/>
    <w:rsid w:val="00211455"/>
    <w:rsid w:val="002115AB"/>
    <w:rsid w:val="00212D71"/>
    <w:rsid w:val="00214365"/>
    <w:rsid w:val="00214E9A"/>
    <w:rsid w:val="00226A0C"/>
    <w:rsid w:val="00232317"/>
    <w:rsid w:val="0023486E"/>
    <w:rsid w:val="00235C75"/>
    <w:rsid w:val="00242FB8"/>
    <w:rsid w:val="002458A4"/>
    <w:rsid w:val="00245E3B"/>
    <w:rsid w:val="00251040"/>
    <w:rsid w:val="00255A8F"/>
    <w:rsid w:val="0025602E"/>
    <w:rsid w:val="00257A03"/>
    <w:rsid w:val="00257A44"/>
    <w:rsid w:val="00262EA1"/>
    <w:rsid w:val="0026383D"/>
    <w:rsid w:val="00272FD3"/>
    <w:rsid w:val="002811B1"/>
    <w:rsid w:val="00282612"/>
    <w:rsid w:val="00286FA2"/>
    <w:rsid w:val="00296E97"/>
    <w:rsid w:val="00297161"/>
    <w:rsid w:val="00297DFC"/>
    <w:rsid w:val="002A6CF5"/>
    <w:rsid w:val="002B55EF"/>
    <w:rsid w:val="002C536C"/>
    <w:rsid w:val="002C5E66"/>
    <w:rsid w:val="002D19E3"/>
    <w:rsid w:val="002D2770"/>
    <w:rsid w:val="002D516C"/>
    <w:rsid w:val="002E27E9"/>
    <w:rsid w:val="002E5473"/>
    <w:rsid w:val="002F4DD2"/>
    <w:rsid w:val="002F7227"/>
    <w:rsid w:val="002F7386"/>
    <w:rsid w:val="00302A9E"/>
    <w:rsid w:val="003032B0"/>
    <w:rsid w:val="00305240"/>
    <w:rsid w:val="00305F77"/>
    <w:rsid w:val="0030731E"/>
    <w:rsid w:val="003108F7"/>
    <w:rsid w:val="0031452E"/>
    <w:rsid w:val="00314AF9"/>
    <w:rsid w:val="00315868"/>
    <w:rsid w:val="003247D1"/>
    <w:rsid w:val="003261C3"/>
    <w:rsid w:val="003301D8"/>
    <w:rsid w:val="00332944"/>
    <w:rsid w:val="00333316"/>
    <w:rsid w:val="00344B9C"/>
    <w:rsid w:val="0034517A"/>
    <w:rsid w:val="0034646F"/>
    <w:rsid w:val="003471E4"/>
    <w:rsid w:val="00347930"/>
    <w:rsid w:val="003519C1"/>
    <w:rsid w:val="00351FDE"/>
    <w:rsid w:val="0035216B"/>
    <w:rsid w:val="00352769"/>
    <w:rsid w:val="003558D1"/>
    <w:rsid w:val="0036325F"/>
    <w:rsid w:val="003655C1"/>
    <w:rsid w:val="00377106"/>
    <w:rsid w:val="003878B5"/>
    <w:rsid w:val="00392142"/>
    <w:rsid w:val="00396040"/>
    <w:rsid w:val="003964A9"/>
    <w:rsid w:val="003A5F47"/>
    <w:rsid w:val="003B17F4"/>
    <w:rsid w:val="003B553B"/>
    <w:rsid w:val="003B59E8"/>
    <w:rsid w:val="003B6D03"/>
    <w:rsid w:val="003B71D2"/>
    <w:rsid w:val="003C6C2D"/>
    <w:rsid w:val="003E3370"/>
    <w:rsid w:val="003E44B3"/>
    <w:rsid w:val="003F34A4"/>
    <w:rsid w:val="00401A1B"/>
    <w:rsid w:val="00403963"/>
    <w:rsid w:val="0040496E"/>
    <w:rsid w:val="00414445"/>
    <w:rsid w:val="0041575D"/>
    <w:rsid w:val="00416190"/>
    <w:rsid w:val="004259D2"/>
    <w:rsid w:val="00432FA9"/>
    <w:rsid w:val="0043384C"/>
    <w:rsid w:val="00451701"/>
    <w:rsid w:val="00461D3B"/>
    <w:rsid w:val="00471EEB"/>
    <w:rsid w:val="004742B6"/>
    <w:rsid w:val="00474BF0"/>
    <w:rsid w:val="004757A0"/>
    <w:rsid w:val="0048129D"/>
    <w:rsid w:val="00483278"/>
    <w:rsid w:val="00490104"/>
    <w:rsid w:val="00494AD7"/>
    <w:rsid w:val="00496F3A"/>
    <w:rsid w:val="004A3DD9"/>
    <w:rsid w:val="004A7D31"/>
    <w:rsid w:val="004C3B81"/>
    <w:rsid w:val="004D334B"/>
    <w:rsid w:val="004D3365"/>
    <w:rsid w:val="004D540B"/>
    <w:rsid w:val="004D58BB"/>
    <w:rsid w:val="004D6BDB"/>
    <w:rsid w:val="004E091C"/>
    <w:rsid w:val="004E6188"/>
    <w:rsid w:val="004F0003"/>
    <w:rsid w:val="00517588"/>
    <w:rsid w:val="00525261"/>
    <w:rsid w:val="0052571C"/>
    <w:rsid w:val="00541734"/>
    <w:rsid w:val="00542A87"/>
    <w:rsid w:val="00544DC4"/>
    <w:rsid w:val="00555CD8"/>
    <w:rsid w:val="00562C54"/>
    <w:rsid w:val="00564A0C"/>
    <w:rsid w:val="00573BCB"/>
    <w:rsid w:val="00582E34"/>
    <w:rsid w:val="0058451D"/>
    <w:rsid w:val="005931C5"/>
    <w:rsid w:val="00596B99"/>
    <w:rsid w:val="005A0882"/>
    <w:rsid w:val="005A1249"/>
    <w:rsid w:val="005A2F44"/>
    <w:rsid w:val="005A4E69"/>
    <w:rsid w:val="005A5A4F"/>
    <w:rsid w:val="005A6668"/>
    <w:rsid w:val="005B0081"/>
    <w:rsid w:val="005B7A7B"/>
    <w:rsid w:val="005C6211"/>
    <w:rsid w:val="005D0A4D"/>
    <w:rsid w:val="005D10AB"/>
    <w:rsid w:val="005D1584"/>
    <w:rsid w:val="005D751C"/>
    <w:rsid w:val="00611F9A"/>
    <w:rsid w:val="006231F5"/>
    <w:rsid w:val="00623E4A"/>
    <w:rsid w:val="006274E3"/>
    <w:rsid w:val="00636530"/>
    <w:rsid w:val="00637126"/>
    <w:rsid w:val="006419DB"/>
    <w:rsid w:val="00642404"/>
    <w:rsid w:val="00652797"/>
    <w:rsid w:val="006537BE"/>
    <w:rsid w:val="006726E3"/>
    <w:rsid w:val="006741AE"/>
    <w:rsid w:val="00680495"/>
    <w:rsid w:val="006862E1"/>
    <w:rsid w:val="00686767"/>
    <w:rsid w:val="006943BA"/>
    <w:rsid w:val="006A1DD7"/>
    <w:rsid w:val="006A5E66"/>
    <w:rsid w:val="006A71DE"/>
    <w:rsid w:val="006B334E"/>
    <w:rsid w:val="006C0ECA"/>
    <w:rsid w:val="006C4630"/>
    <w:rsid w:val="006C76FB"/>
    <w:rsid w:val="006D31B6"/>
    <w:rsid w:val="006E233D"/>
    <w:rsid w:val="006E276F"/>
    <w:rsid w:val="006E57E0"/>
    <w:rsid w:val="006E7419"/>
    <w:rsid w:val="006F08C3"/>
    <w:rsid w:val="006F22CC"/>
    <w:rsid w:val="00701056"/>
    <w:rsid w:val="00702261"/>
    <w:rsid w:val="007037B2"/>
    <w:rsid w:val="00703A3B"/>
    <w:rsid w:val="00704F8D"/>
    <w:rsid w:val="00705DC0"/>
    <w:rsid w:val="00710DB3"/>
    <w:rsid w:val="00712E36"/>
    <w:rsid w:val="00733526"/>
    <w:rsid w:val="0073681E"/>
    <w:rsid w:val="00736C84"/>
    <w:rsid w:val="00743CFE"/>
    <w:rsid w:val="00750203"/>
    <w:rsid w:val="00754F3A"/>
    <w:rsid w:val="00761766"/>
    <w:rsid w:val="007638FF"/>
    <w:rsid w:val="007676B0"/>
    <w:rsid w:val="007859EF"/>
    <w:rsid w:val="00785EC4"/>
    <w:rsid w:val="0079182B"/>
    <w:rsid w:val="007A41A5"/>
    <w:rsid w:val="007B2B07"/>
    <w:rsid w:val="007B5EFA"/>
    <w:rsid w:val="007C371D"/>
    <w:rsid w:val="007D6D23"/>
    <w:rsid w:val="007D7F1A"/>
    <w:rsid w:val="007E4A19"/>
    <w:rsid w:val="007E6FD4"/>
    <w:rsid w:val="007F2647"/>
    <w:rsid w:val="007F37A3"/>
    <w:rsid w:val="007F3AD2"/>
    <w:rsid w:val="008113C6"/>
    <w:rsid w:val="00811EE8"/>
    <w:rsid w:val="00813EC2"/>
    <w:rsid w:val="0082015D"/>
    <w:rsid w:val="008205F1"/>
    <w:rsid w:val="00823FFE"/>
    <w:rsid w:val="0083182A"/>
    <w:rsid w:val="00836F89"/>
    <w:rsid w:val="00844304"/>
    <w:rsid w:val="00844390"/>
    <w:rsid w:val="008458F4"/>
    <w:rsid w:val="0086421D"/>
    <w:rsid w:val="008663EA"/>
    <w:rsid w:val="00871B02"/>
    <w:rsid w:val="0087456D"/>
    <w:rsid w:val="0088010F"/>
    <w:rsid w:val="008842EE"/>
    <w:rsid w:val="00884D81"/>
    <w:rsid w:val="00890826"/>
    <w:rsid w:val="00891FA9"/>
    <w:rsid w:val="00892DB5"/>
    <w:rsid w:val="008A08F5"/>
    <w:rsid w:val="008A5060"/>
    <w:rsid w:val="008A6CFE"/>
    <w:rsid w:val="008B0A02"/>
    <w:rsid w:val="008B197A"/>
    <w:rsid w:val="008B1F7B"/>
    <w:rsid w:val="008B4958"/>
    <w:rsid w:val="008D091E"/>
    <w:rsid w:val="008E6190"/>
    <w:rsid w:val="008F2BF8"/>
    <w:rsid w:val="008F320D"/>
    <w:rsid w:val="008F525B"/>
    <w:rsid w:val="00907036"/>
    <w:rsid w:val="00924787"/>
    <w:rsid w:val="00925F3A"/>
    <w:rsid w:val="0093708C"/>
    <w:rsid w:val="009465DA"/>
    <w:rsid w:val="00952FB1"/>
    <w:rsid w:val="00954178"/>
    <w:rsid w:val="00954957"/>
    <w:rsid w:val="00954FE8"/>
    <w:rsid w:val="00957668"/>
    <w:rsid w:val="009579BD"/>
    <w:rsid w:val="00962129"/>
    <w:rsid w:val="0096393D"/>
    <w:rsid w:val="00964FE6"/>
    <w:rsid w:val="00992D6D"/>
    <w:rsid w:val="009A2D80"/>
    <w:rsid w:val="009A7425"/>
    <w:rsid w:val="009B77F1"/>
    <w:rsid w:val="009D30CA"/>
    <w:rsid w:val="009D34E5"/>
    <w:rsid w:val="009D68D3"/>
    <w:rsid w:val="009D7683"/>
    <w:rsid w:val="009E2778"/>
    <w:rsid w:val="009F0E14"/>
    <w:rsid w:val="00A0154C"/>
    <w:rsid w:val="00A10CE8"/>
    <w:rsid w:val="00A1102C"/>
    <w:rsid w:val="00A16AAE"/>
    <w:rsid w:val="00A32BE7"/>
    <w:rsid w:val="00A33ED4"/>
    <w:rsid w:val="00A36DEE"/>
    <w:rsid w:val="00A41D0C"/>
    <w:rsid w:val="00A41DBB"/>
    <w:rsid w:val="00A4333A"/>
    <w:rsid w:val="00A50CB3"/>
    <w:rsid w:val="00A569A3"/>
    <w:rsid w:val="00A6170F"/>
    <w:rsid w:val="00A6697C"/>
    <w:rsid w:val="00A735FC"/>
    <w:rsid w:val="00A77356"/>
    <w:rsid w:val="00A77376"/>
    <w:rsid w:val="00A818F6"/>
    <w:rsid w:val="00A830F8"/>
    <w:rsid w:val="00A86425"/>
    <w:rsid w:val="00A865C0"/>
    <w:rsid w:val="00A86C7F"/>
    <w:rsid w:val="00A878A9"/>
    <w:rsid w:val="00AA02C7"/>
    <w:rsid w:val="00AA4157"/>
    <w:rsid w:val="00AA6F27"/>
    <w:rsid w:val="00AA73FC"/>
    <w:rsid w:val="00AB47B7"/>
    <w:rsid w:val="00AC4530"/>
    <w:rsid w:val="00AD0A75"/>
    <w:rsid w:val="00AD1890"/>
    <w:rsid w:val="00AD199E"/>
    <w:rsid w:val="00AD439B"/>
    <w:rsid w:val="00AE07D5"/>
    <w:rsid w:val="00AE29DB"/>
    <w:rsid w:val="00AE70A8"/>
    <w:rsid w:val="00AF1100"/>
    <w:rsid w:val="00AF2E84"/>
    <w:rsid w:val="00B04356"/>
    <w:rsid w:val="00B05FD4"/>
    <w:rsid w:val="00B06623"/>
    <w:rsid w:val="00B07750"/>
    <w:rsid w:val="00B109E2"/>
    <w:rsid w:val="00B10CBE"/>
    <w:rsid w:val="00B17A4C"/>
    <w:rsid w:val="00B17B5A"/>
    <w:rsid w:val="00B228A9"/>
    <w:rsid w:val="00B25038"/>
    <w:rsid w:val="00B26E73"/>
    <w:rsid w:val="00B305EC"/>
    <w:rsid w:val="00B31854"/>
    <w:rsid w:val="00B324CB"/>
    <w:rsid w:val="00B35136"/>
    <w:rsid w:val="00B35D79"/>
    <w:rsid w:val="00B4147D"/>
    <w:rsid w:val="00B502EB"/>
    <w:rsid w:val="00B50609"/>
    <w:rsid w:val="00B60B46"/>
    <w:rsid w:val="00B62B1F"/>
    <w:rsid w:val="00B642F6"/>
    <w:rsid w:val="00B65E96"/>
    <w:rsid w:val="00B6773D"/>
    <w:rsid w:val="00B739E0"/>
    <w:rsid w:val="00B75329"/>
    <w:rsid w:val="00B76816"/>
    <w:rsid w:val="00B84B48"/>
    <w:rsid w:val="00B953B0"/>
    <w:rsid w:val="00B960DC"/>
    <w:rsid w:val="00BA0453"/>
    <w:rsid w:val="00BB1963"/>
    <w:rsid w:val="00BB197A"/>
    <w:rsid w:val="00BB286D"/>
    <w:rsid w:val="00BB3DD6"/>
    <w:rsid w:val="00BD0531"/>
    <w:rsid w:val="00BD61FD"/>
    <w:rsid w:val="00BD7690"/>
    <w:rsid w:val="00BE33B0"/>
    <w:rsid w:val="00BE5E9D"/>
    <w:rsid w:val="00BF775D"/>
    <w:rsid w:val="00C01C08"/>
    <w:rsid w:val="00C07243"/>
    <w:rsid w:val="00C10CED"/>
    <w:rsid w:val="00C1357A"/>
    <w:rsid w:val="00C21821"/>
    <w:rsid w:val="00C2677B"/>
    <w:rsid w:val="00C326C4"/>
    <w:rsid w:val="00C34134"/>
    <w:rsid w:val="00C3496E"/>
    <w:rsid w:val="00C554B6"/>
    <w:rsid w:val="00C566C0"/>
    <w:rsid w:val="00C64713"/>
    <w:rsid w:val="00C67842"/>
    <w:rsid w:val="00C71F78"/>
    <w:rsid w:val="00C72552"/>
    <w:rsid w:val="00C747A0"/>
    <w:rsid w:val="00C763DB"/>
    <w:rsid w:val="00C86853"/>
    <w:rsid w:val="00C8694B"/>
    <w:rsid w:val="00C9496B"/>
    <w:rsid w:val="00CD47F4"/>
    <w:rsid w:val="00CE21C1"/>
    <w:rsid w:val="00CE29BB"/>
    <w:rsid w:val="00CE5451"/>
    <w:rsid w:val="00CE65F6"/>
    <w:rsid w:val="00CE663F"/>
    <w:rsid w:val="00CE6F0B"/>
    <w:rsid w:val="00CF1819"/>
    <w:rsid w:val="00D15404"/>
    <w:rsid w:val="00D218F1"/>
    <w:rsid w:val="00D22D37"/>
    <w:rsid w:val="00D257C5"/>
    <w:rsid w:val="00D368CD"/>
    <w:rsid w:val="00D37AE9"/>
    <w:rsid w:val="00D44FE0"/>
    <w:rsid w:val="00D51869"/>
    <w:rsid w:val="00D67989"/>
    <w:rsid w:val="00D74A15"/>
    <w:rsid w:val="00D810D4"/>
    <w:rsid w:val="00D82C01"/>
    <w:rsid w:val="00D83C10"/>
    <w:rsid w:val="00D9061F"/>
    <w:rsid w:val="00D96CC9"/>
    <w:rsid w:val="00DA040A"/>
    <w:rsid w:val="00DA1751"/>
    <w:rsid w:val="00DA2AB4"/>
    <w:rsid w:val="00DB0861"/>
    <w:rsid w:val="00DB17E5"/>
    <w:rsid w:val="00DB1B71"/>
    <w:rsid w:val="00DB3BF7"/>
    <w:rsid w:val="00DC3177"/>
    <w:rsid w:val="00DD2DAF"/>
    <w:rsid w:val="00DE0E03"/>
    <w:rsid w:val="00DE0E66"/>
    <w:rsid w:val="00DF57CF"/>
    <w:rsid w:val="00E029A9"/>
    <w:rsid w:val="00E03137"/>
    <w:rsid w:val="00E06714"/>
    <w:rsid w:val="00E25482"/>
    <w:rsid w:val="00E30DF5"/>
    <w:rsid w:val="00E34974"/>
    <w:rsid w:val="00E36C53"/>
    <w:rsid w:val="00E44680"/>
    <w:rsid w:val="00E501C9"/>
    <w:rsid w:val="00E50B2A"/>
    <w:rsid w:val="00E53440"/>
    <w:rsid w:val="00E5391B"/>
    <w:rsid w:val="00E80A50"/>
    <w:rsid w:val="00E822CB"/>
    <w:rsid w:val="00E82ACC"/>
    <w:rsid w:val="00E84AF5"/>
    <w:rsid w:val="00E84F75"/>
    <w:rsid w:val="00E85970"/>
    <w:rsid w:val="00E958EA"/>
    <w:rsid w:val="00EA5480"/>
    <w:rsid w:val="00EB2BA7"/>
    <w:rsid w:val="00EB7815"/>
    <w:rsid w:val="00EC4EC7"/>
    <w:rsid w:val="00EC5D27"/>
    <w:rsid w:val="00ED1A41"/>
    <w:rsid w:val="00ED2AED"/>
    <w:rsid w:val="00EE3406"/>
    <w:rsid w:val="00EF0BE3"/>
    <w:rsid w:val="00EF24F4"/>
    <w:rsid w:val="00EF4A70"/>
    <w:rsid w:val="00F1154C"/>
    <w:rsid w:val="00F12117"/>
    <w:rsid w:val="00F12118"/>
    <w:rsid w:val="00F170E5"/>
    <w:rsid w:val="00F20386"/>
    <w:rsid w:val="00F24AB9"/>
    <w:rsid w:val="00F24F7A"/>
    <w:rsid w:val="00F303B2"/>
    <w:rsid w:val="00F30632"/>
    <w:rsid w:val="00F32FAA"/>
    <w:rsid w:val="00F33C3B"/>
    <w:rsid w:val="00F42BC8"/>
    <w:rsid w:val="00F5386F"/>
    <w:rsid w:val="00F67999"/>
    <w:rsid w:val="00F86304"/>
    <w:rsid w:val="00F86321"/>
    <w:rsid w:val="00F94807"/>
    <w:rsid w:val="00FA3832"/>
    <w:rsid w:val="00FB7758"/>
    <w:rsid w:val="00FC3C1A"/>
    <w:rsid w:val="00FC3D81"/>
    <w:rsid w:val="00FD35ED"/>
    <w:rsid w:val="00FE1A31"/>
    <w:rsid w:val="00FE38A5"/>
    <w:rsid w:val="00FE72D0"/>
    <w:rsid w:val="00FE7B8B"/>
    <w:rsid w:val="00FF54DD"/>
    <w:rsid w:val="00FF793D"/>
    <w:rsid w:val="017C22B8"/>
    <w:rsid w:val="022955B0"/>
    <w:rsid w:val="0311357E"/>
    <w:rsid w:val="07B02BF4"/>
    <w:rsid w:val="090D259D"/>
    <w:rsid w:val="09FCAFF9"/>
    <w:rsid w:val="0A738AD9"/>
    <w:rsid w:val="0AA28720"/>
    <w:rsid w:val="0AFD0308"/>
    <w:rsid w:val="0B0B8F3C"/>
    <w:rsid w:val="0B1C4763"/>
    <w:rsid w:val="0D1A1FEC"/>
    <w:rsid w:val="0D2B2F92"/>
    <w:rsid w:val="0D55F9CB"/>
    <w:rsid w:val="0FE1C886"/>
    <w:rsid w:val="130C524D"/>
    <w:rsid w:val="171CE658"/>
    <w:rsid w:val="178B336D"/>
    <w:rsid w:val="17E19BEC"/>
    <w:rsid w:val="18732122"/>
    <w:rsid w:val="192F24B7"/>
    <w:rsid w:val="1CA5478E"/>
    <w:rsid w:val="1CAB7B60"/>
    <w:rsid w:val="1E3B42A9"/>
    <w:rsid w:val="1EC77C55"/>
    <w:rsid w:val="1F656DE3"/>
    <w:rsid w:val="2002E637"/>
    <w:rsid w:val="2205C013"/>
    <w:rsid w:val="229FD5A2"/>
    <w:rsid w:val="230867A5"/>
    <w:rsid w:val="249B7D19"/>
    <w:rsid w:val="28287A88"/>
    <w:rsid w:val="2886985D"/>
    <w:rsid w:val="298AB77A"/>
    <w:rsid w:val="2B9797BB"/>
    <w:rsid w:val="2C1F112F"/>
    <w:rsid w:val="2D2BEEEA"/>
    <w:rsid w:val="2E6BCE84"/>
    <w:rsid w:val="2F87CE31"/>
    <w:rsid w:val="2F8DC2ED"/>
    <w:rsid w:val="304E8D42"/>
    <w:rsid w:val="3081ECE6"/>
    <w:rsid w:val="30E3433E"/>
    <w:rsid w:val="34C1BCB1"/>
    <w:rsid w:val="36D55086"/>
    <w:rsid w:val="3719CDA3"/>
    <w:rsid w:val="37889A85"/>
    <w:rsid w:val="3899D63C"/>
    <w:rsid w:val="397505C1"/>
    <w:rsid w:val="39CEAC2E"/>
    <w:rsid w:val="3A686789"/>
    <w:rsid w:val="3AC4FE11"/>
    <w:rsid w:val="3DF1DC82"/>
    <w:rsid w:val="42615945"/>
    <w:rsid w:val="4272D10D"/>
    <w:rsid w:val="4363BF85"/>
    <w:rsid w:val="4482E1C2"/>
    <w:rsid w:val="46F15043"/>
    <w:rsid w:val="47A3EC75"/>
    <w:rsid w:val="49AD9F19"/>
    <w:rsid w:val="4A4860C1"/>
    <w:rsid w:val="4D29BC6B"/>
    <w:rsid w:val="52F7708B"/>
    <w:rsid w:val="547898DF"/>
    <w:rsid w:val="5610B731"/>
    <w:rsid w:val="5882D539"/>
    <w:rsid w:val="598B9244"/>
    <w:rsid w:val="59C4AF56"/>
    <w:rsid w:val="59F753E8"/>
    <w:rsid w:val="5B625691"/>
    <w:rsid w:val="5BDC2575"/>
    <w:rsid w:val="5C1CAEAA"/>
    <w:rsid w:val="5D3020DC"/>
    <w:rsid w:val="5E899162"/>
    <w:rsid w:val="606AB0EC"/>
    <w:rsid w:val="609D7325"/>
    <w:rsid w:val="6102D208"/>
    <w:rsid w:val="61E93D70"/>
    <w:rsid w:val="62435778"/>
    <w:rsid w:val="66CA020E"/>
    <w:rsid w:val="67161416"/>
    <w:rsid w:val="6761CA87"/>
    <w:rsid w:val="69F776A5"/>
    <w:rsid w:val="6B26C2E8"/>
    <w:rsid w:val="6C83E2A9"/>
    <w:rsid w:val="6C9D0B06"/>
    <w:rsid w:val="6F2FC4E3"/>
    <w:rsid w:val="7047A3C9"/>
    <w:rsid w:val="712A8CC4"/>
    <w:rsid w:val="715753CC"/>
    <w:rsid w:val="71668DE8"/>
    <w:rsid w:val="73B97351"/>
    <w:rsid w:val="7464F483"/>
    <w:rsid w:val="74853F5F"/>
    <w:rsid w:val="748C2FDB"/>
    <w:rsid w:val="77670322"/>
    <w:rsid w:val="77E867AC"/>
    <w:rsid w:val="7A239BB8"/>
    <w:rsid w:val="7C7E1963"/>
    <w:rsid w:val="7F3067BE"/>
    <w:rsid w:val="7F697732"/>
    <w:rsid w:val="7F861D2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2983C659"/>
  <w15:chartTrackingRefBased/>
  <w15:docId w15:val="{7C27D6BE-0138-49C4-AA4F-88A84E94DDF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="PMingLiU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417A2"/>
    <w:pPr>
      <w:spacing w:after="0" w:line="240" w:lineRule="auto"/>
    </w:pPr>
    <w:rPr>
      <w:rFonts w:ascii="Times New Roman" w:eastAsia="Batang" w:hAnsi="Times New Roman" w:cs="Times New Roman"/>
      <w:sz w:val="24"/>
      <w:szCs w:val="24"/>
    </w:rPr>
  </w:style>
  <w:style w:type="paragraph" w:styleId="Heading1">
    <w:name w:val="heading 1"/>
    <w:basedOn w:val="Normal"/>
    <w:next w:val="Normal"/>
    <w:link w:val="Heading1Char"/>
    <w:qFormat/>
    <w:rsid w:val="00702261"/>
    <w:pPr>
      <w:keepNext/>
      <w:spacing w:line="360" w:lineRule="auto"/>
      <w:ind w:left="-540" w:right="-540"/>
      <w:jc w:val="both"/>
      <w:outlineLvl w:val="0"/>
    </w:pPr>
    <w:rPr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1417A2"/>
    <w:rPr>
      <w:rFonts w:ascii="Segoe UI" w:eastAsiaTheme="minorHAns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417A2"/>
    <w:rPr>
      <w:rFonts w:ascii="Segoe UI" w:hAnsi="Segoe UI" w:cs="Segoe UI"/>
      <w:sz w:val="18"/>
      <w:szCs w:val="18"/>
    </w:rPr>
  </w:style>
  <w:style w:type="paragraph" w:styleId="NormalWeb">
    <w:name w:val="Normal (Web)"/>
    <w:basedOn w:val="Normal"/>
    <w:link w:val="NormalWebChar"/>
    <w:uiPriority w:val="99"/>
    <w:semiHidden/>
    <w:rsid w:val="001417A2"/>
    <w:pPr>
      <w:spacing w:before="100" w:beforeAutospacing="1" w:after="100" w:afterAutospacing="1"/>
    </w:pPr>
    <w:rPr>
      <w:rFonts w:ascii="Arial Unicode MS" w:eastAsia="Arial Unicode MS" w:hAnsi="Arial Unicode MS" w:cs="Arial Unicode MS"/>
    </w:rPr>
  </w:style>
  <w:style w:type="character" w:customStyle="1" w:styleId="it">
    <w:name w:val="it"/>
    <w:basedOn w:val="DefaultParagraphFont"/>
    <w:rsid w:val="001417A2"/>
  </w:style>
  <w:style w:type="character" w:customStyle="1" w:styleId="NormalWebChar">
    <w:name w:val="Normal (Web) Char"/>
    <w:basedOn w:val="DefaultParagraphFont"/>
    <w:link w:val="NormalWeb"/>
    <w:uiPriority w:val="99"/>
    <w:semiHidden/>
    <w:rsid w:val="001417A2"/>
    <w:rPr>
      <w:rFonts w:ascii="Arial Unicode MS" w:eastAsia="Arial Unicode MS" w:hAnsi="Arial Unicode MS" w:cs="Arial Unicode MS"/>
      <w:sz w:val="24"/>
      <w:szCs w:val="24"/>
    </w:rPr>
  </w:style>
  <w:style w:type="paragraph" w:styleId="ListParagraph">
    <w:name w:val="List Paragraph"/>
    <w:basedOn w:val="Normal"/>
    <w:uiPriority w:val="34"/>
    <w:qFormat/>
    <w:rsid w:val="00006993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006993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006993"/>
    <w:rPr>
      <w:rFonts w:ascii="Times New Roman" w:eastAsia="Batang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006993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006993"/>
    <w:rPr>
      <w:rFonts w:ascii="Times New Roman" w:eastAsia="Batang" w:hAnsi="Times New Roman" w:cs="Times New Roman"/>
      <w:sz w:val="24"/>
      <w:szCs w:val="24"/>
    </w:rPr>
  </w:style>
  <w:style w:type="paragraph" w:customStyle="1" w:styleId="EndNoteBibliography">
    <w:name w:val="EndNote Bibliography"/>
    <w:basedOn w:val="Normal"/>
    <w:link w:val="EndNoteBibliographyChar"/>
    <w:rsid w:val="00006993"/>
    <w:pPr>
      <w:jc w:val="both"/>
    </w:pPr>
    <w:rPr>
      <w:noProof/>
    </w:rPr>
  </w:style>
  <w:style w:type="character" w:customStyle="1" w:styleId="EndNoteBibliographyChar">
    <w:name w:val="EndNote Bibliography Char"/>
    <w:basedOn w:val="DefaultParagraphFont"/>
    <w:link w:val="EndNoteBibliography"/>
    <w:rsid w:val="00006993"/>
    <w:rPr>
      <w:rFonts w:ascii="Times New Roman" w:eastAsia="Batang" w:hAnsi="Times New Roman" w:cs="Times New Roman"/>
      <w:noProof/>
      <w:sz w:val="24"/>
      <w:szCs w:val="24"/>
    </w:rPr>
  </w:style>
  <w:style w:type="character" w:customStyle="1" w:styleId="ref-journal">
    <w:name w:val="ref-journal"/>
    <w:basedOn w:val="DefaultParagraphFont"/>
    <w:rsid w:val="00006993"/>
  </w:style>
  <w:style w:type="character" w:customStyle="1" w:styleId="ref-vol">
    <w:name w:val="ref-vol"/>
    <w:basedOn w:val="DefaultParagraphFont"/>
    <w:rsid w:val="00006993"/>
  </w:style>
  <w:style w:type="character" w:styleId="CommentReference">
    <w:name w:val="annotation reference"/>
    <w:basedOn w:val="DefaultParagraphFont"/>
    <w:uiPriority w:val="99"/>
    <w:semiHidden/>
    <w:unhideWhenUsed/>
    <w:rsid w:val="00B04356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B04356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B04356"/>
    <w:rPr>
      <w:rFonts w:ascii="Times New Roman" w:eastAsia="Batang" w:hAnsi="Times New Roman" w:cs="Times New Roman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B04356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B04356"/>
    <w:rPr>
      <w:rFonts w:ascii="Times New Roman" w:eastAsia="Batang" w:hAnsi="Times New Roman" w:cs="Times New Roman"/>
      <w:b/>
      <w:bCs/>
      <w:sz w:val="20"/>
      <w:szCs w:val="20"/>
    </w:rPr>
  </w:style>
  <w:style w:type="character" w:customStyle="1" w:styleId="Heading1Char">
    <w:name w:val="Heading 1 Char"/>
    <w:basedOn w:val="DefaultParagraphFont"/>
    <w:link w:val="Heading1"/>
    <w:rsid w:val="00702261"/>
    <w:rPr>
      <w:rFonts w:ascii="Times New Roman" w:eastAsia="Batang" w:hAnsi="Times New Roman" w:cs="Times New Roman"/>
      <w:b/>
      <w:bCs/>
      <w:sz w:val="24"/>
      <w:szCs w:val="24"/>
    </w:rPr>
  </w:style>
  <w:style w:type="character" w:styleId="Hyperlink">
    <w:name w:val="Hyperlink"/>
    <w:rsid w:val="00702261"/>
    <w:rPr>
      <w:color w:val="0000FF"/>
      <w:u w:val="single"/>
    </w:rPr>
  </w:style>
  <w:style w:type="character" w:styleId="Emphasis">
    <w:name w:val="Emphasis"/>
    <w:uiPriority w:val="20"/>
    <w:qFormat/>
    <w:rsid w:val="00702261"/>
    <w:rPr>
      <w:i/>
      <w:iCs/>
    </w:rPr>
  </w:style>
  <w:style w:type="paragraph" w:customStyle="1" w:styleId="EndNoteBibliographyTitle">
    <w:name w:val="EndNote Bibliography Title"/>
    <w:basedOn w:val="Normal"/>
    <w:link w:val="EndNoteBibliographyTitleChar"/>
    <w:rsid w:val="008A08F5"/>
    <w:pPr>
      <w:jc w:val="center"/>
    </w:pPr>
    <w:rPr>
      <w:noProof/>
    </w:rPr>
  </w:style>
  <w:style w:type="character" w:customStyle="1" w:styleId="EndNoteBibliographyTitleChar">
    <w:name w:val="EndNote Bibliography Title Char"/>
    <w:basedOn w:val="DefaultParagraphFont"/>
    <w:link w:val="EndNoteBibliographyTitle"/>
    <w:rsid w:val="008A08F5"/>
    <w:rPr>
      <w:rFonts w:ascii="Times New Roman" w:eastAsia="Batang" w:hAnsi="Times New Roman" w:cs="Times New Roman"/>
      <w:noProof/>
      <w:sz w:val="24"/>
      <w:szCs w:val="24"/>
    </w:rPr>
  </w:style>
  <w:style w:type="character" w:customStyle="1" w:styleId="goohl0">
    <w:name w:val="goohl0"/>
    <w:basedOn w:val="DefaultParagraphFont"/>
    <w:uiPriority w:val="99"/>
    <w:rsid w:val="004D3365"/>
  </w:style>
  <w:style w:type="paragraph" w:customStyle="1" w:styleId="TAMainText">
    <w:name w:val="TA_Main_Text"/>
    <w:basedOn w:val="Normal"/>
    <w:rsid w:val="00E80A50"/>
    <w:pPr>
      <w:spacing w:line="480" w:lineRule="auto"/>
      <w:ind w:firstLine="202"/>
      <w:jc w:val="both"/>
    </w:pPr>
    <w:rPr>
      <w:rFonts w:ascii="Times" w:hAnsi="Times"/>
      <w:szCs w:val="20"/>
    </w:rPr>
  </w:style>
  <w:style w:type="character" w:customStyle="1" w:styleId="fontsize2">
    <w:name w:val="font_size_2"/>
    <w:basedOn w:val="DefaultParagraphFont"/>
    <w:rsid w:val="00E80A50"/>
  </w:style>
  <w:style w:type="character" w:customStyle="1" w:styleId="apple-converted-space">
    <w:name w:val="apple-converted-space"/>
    <w:basedOn w:val="DefaultParagraphFont"/>
    <w:rsid w:val="00E80A50"/>
  </w:style>
  <w:style w:type="character" w:customStyle="1" w:styleId="sup">
    <w:name w:val="sup"/>
    <w:basedOn w:val="DefaultParagraphFont"/>
    <w:rsid w:val="00E80A50"/>
  </w:style>
  <w:style w:type="character" w:customStyle="1" w:styleId="UnresolvedMention1">
    <w:name w:val="Unresolved Mention1"/>
    <w:basedOn w:val="DefaultParagraphFont"/>
    <w:uiPriority w:val="99"/>
    <w:semiHidden/>
    <w:unhideWhenUsed/>
    <w:rsid w:val="00F86321"/>
    <w:rPr>
      <w:color w:val="605E5C"/>
      <w:shd w:val="clear" w:color="auto" w:fill="E1DFDD"/>
    </w:rPr>
  </w:style>
  <w:style w:type="paragraph" w:customStyle="1" w:styleId="NoSpacing1">
    <w:name w:val="No Spacing1"/>
    <w:uiPriority w:val="1"/>
    <w:qFormat/>
    <w:rsid w:val="00F32FAA"/>
    <w:pPr>
      <w:spacing w:after="0" w:line="240" w:lineRule="auto"/>
    </w:pPr>
    <w:rPr>
      <w:rFonts w:ascii="Calibri" w:eastAsia="Calibri" w:hAnsi="Calibri" w:cs="Times New Roman"/>
    </w:rPr>
  </w:style>
  <w:style w:type="paragraph" w:styleId="NoSpacing">
    <w:name w:val="No Spacing"/>
    <w:link w:val="NoSpacingChar"/>
    <w:uiPriority w:val="1"/>
    <w:qFormat/>
    <w:rsid w:val="00F32FAA"/>
    <w:pPr>
      <w:suppressAutoHyphens/>
      <w:spacing w:after="0" w:line="240" w:lineRule="auto"/>
    </w:pPr>
    <w:rPr>
      <w:rFonts w:ascii="Calibri" w:eastAsia="Calibri" w:hAnsi="Calibri" w:cs="Calibri"/>
      <w:lang w:eastAsia="ar-SA"/>
    </w:rPr>
  </w:style>
  <w:style w:type="character" w:customStyle="1" w:styleId="NoSpacingChar">
    <w:name w:val="No Spacing Char"/>
    <w:basedOn w:val="DefaultParagraphFont"/>
    <w:link w:val="NoSpacing"/>
    <w:uiPriority w:val="1"/>
    <w:rsid w:val="00F32FAA"/>
    <w:rPr>
      <w:rFonts w:ascii="Calibri" w:eastAsia="Calibri" w:hAnsi="Calibri" w:cs="Calibri"/>
      <w:lang w:eastAsia="ar-SA"/>
    </w:rPr>
  </w:style>
  <w:style w:type="table" w:styleId="TableGrid">
    <w:name w:val="Table Grid"/>
    <w:basedOn w:val="TableNormal"/>
    <w:uiPriority w:val="59"/>
    <w:rsid w:val="004757A0"/>
    <w:pPr>
      <w:spacing w:after="0" w:line="240" w:lineRule="auto"/>
    </w:pPr>
    <w:rPr>
      <w:lang w:val="it-IT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paragraph">
    <w:name w:val="paragraph"/>
    <w:basedOn w:val="Normal"/>
    <w:rsid w:val="00297DFC"/>
    <w:pPr>
      <w:spacing w:before="100" w:beforeAutospacing="1" w:after="100" w:afterAutospacing="1"/>
    </w:pPr>
    <w:rPr>
      <w:rFonts w:eastAsia="Times New Roman"/>
    </w:rPr>
  </w:style>
  <w:style w:type="character" w:customStyle="1" w:styleId="normaltextrun">
    <w:name w:val="normaltextrun"/>
    <w:basedOn w:val="DefaultParagraphFont"/>
    <w:rsid w:val="00297DFC"/>
  </w:style>
  <w:style w:type="character" w:customStyle="1" w:styleId="eop">
    <w:name w:val="eop"/>
    <w:basedOn w:val="DefaultParagraphFont"/>
    <w:rsid w:val="00297DFC"/>
  </w:style>
  <w:style w:type="character" w:customStyle="1" w:styleId="markfq1vmlwtq">
    <w:name w:val="markfq1vmlwtq"/>
    <w:basedOn w:val="DefaultParagraphFont"/>
    <w:rsid w:val="0000248A"/>
  </w:style>
  <w:style w:type="paragraph" w:customStyle="1" w:styleId="xxmsonormal">
    <w:name w:val="x_x_msonormal"/>
    <w:basedOn w:val="Normal"/>
    <w:rsid w:val="0000248A"/>
    <w:pPr>
      <w:spacing w:before="100" w:beforeAutospacing="1" w:after="100" w:afterAutospacing="1"/>
    </w:pPr>
    <w:rPr>
      <w:rFonts w:eastAsia="Times New Roman"/>
    </w:rPr>
  </w:style>
  <w:style w:type="paragraph" w:styleId="Revision">
    <w:name w:val="Revision"/>
    <w:hidden/>
    <w:uiPriority w:val="99"/>
    <w:semiHidden/>
    <w:rsid w:val="00F20386"/>
    <w:pPr>
      <w:spacing w:after="0" w:line="240" w:lineRule="auto"/>
    </w:pPr>
    <w:rPr>
      <w:rFonts w:ascii="Times New Roman" w:eastAsia="Batang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4118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1440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7954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906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0550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4747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3565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978190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29619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362759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1908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614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2068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684558">
              <w:marLeft w:val="0"/>
              <w:marRight w:val="0"/>
              <w:marTop w:val="30"/>
              <w:marBottom w:val="3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879651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73549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788704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22932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4359801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7817112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736038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9841725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7386274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4901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100370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2097087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7962630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242954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677314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236158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2982254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154523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0143063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2646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10247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891546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3710792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3538213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509540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550247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9124703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202944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0788948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64496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2132284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21088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71089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792521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9318094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4460305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928089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7910601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1616017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039063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1187139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65089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39824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13697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4067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126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62612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3781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image" Target="media/image3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image" Target="media/image2.png"/><Relationship Id="rId5" Type="http://schemas.openxmlformats.org/officeDocument/2006/relationships/styles" Target="styles.xml"/><Relationship Id="rId10" Type="http://schemas.openxmlformats.org/officeDocument/2006/relationships/image" Target="media/image1.pn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activity xmlns="040e9800-81d2-4098-a9b3-5f9ec4c089f1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E0350B78A8259D428DA67CEDB23503F7" ma:contentTypeVersion="15" ma:contentTypeDescription="Create a new document." ma:contentTypeScope="" ma:versionID="3b0c0ddac7e46ea7254d29fe5440e6fd">
  <xsd:schema xmlns:xsd="http://www.w3.org/2001/XMLSchema" xmlns:xs="http://www.w3.org/2001/XMLSchema" xmlns:p="http://schemas.microsoft.com/office/2006/metadata/properties" xmlns:ns3="040e9800-81d2-4098-a9b3-5f9ec4c089f1" xmlns:ns4="eb522d78-b7a7-40b4-a805-c7c1cfa22dd1" targetNamespace="http://schemas.microsoft.com/office/2006/metadata/properties" ma:root="true" ma:fieldsID="27b9e0ee497bfda90ce7e9ce00618b7e" ns3:_="" ns4:_="">
    <xsd:import namespace="040e9800-81d2-4098-a9b3-5f9ec4c089f1"/>
    <xsd:import namespace="eb522d78-b7a7-40b4-a805-c7c1cfa22dd1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KeyPoints" minOccurs="0"/>
                <xsd:element ref="ns3:MediaServiceKeyPoints" minOccurs="0"/>
                <xsd:element ref="ns3:MediaServiceAutoTags" minOccurs="0"/>
                <xsd:element ref="ns3:MediaServiceOCR" minOccurs="0"/>
                <xsd:element ref="ns3:MediaServiceGenerationTime" minOccurs="0"/>
                <xsd:element ref="ns3:MediaServiceEventHashCode" minOccurs="0"/>
                <xsd:element ref="ns4:SharedWithUsers" minOccurs="0"/>
                <xsd:element ref="ns4:SharedWithDetails" minOccurs="0"/>
                <xsd:element ref="ns4:SharingHintHash" minOccurs="0"/>
                <xsd:element ref="ns3:MediaServiceDateTaken" minOccurs="0"/>
                <xsd:element ref="ns3:MediaLengthInSeconds" minOccurs="0"/>
                <xsd:element ref="ns3:MediaServiceLocation" minOccurs="0"/>
                <xsd:element ref="ns3:_activity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40e9800-81d2-4098-a9b3-5f9ec4c089f1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description="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description="" ma:hidden="true" ma:internalName="MediaServiceFastMetadata" ma:readOnly="true">
      <xsd:simpleType>
        <xsd:restriction base="dms:Note"/>
      </xsd:simpleType>
    </xsd:element>
    <xsd:element name="MediaServiceAutoKeyPoints" ma:index="10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1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AutoTags" ma:index="12" nillable="true" ma:displayName="Tags" ma:internalName="MediaServiceAutoTags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4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5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9" nillable="true" ma:displayName="MediaServiceDateTaken" ma:hidden="true" ma:internalName="MediaServiceDateTake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  <xsd:element name="MediaServiceLocation" ma:index="21" nillable="true" ma:displayName="Location" ma:internalName="MediaServiceLocation" ma:readOnly="true">
      <xsd:simpleType>
        <xsd:restriction base="dms:Text"/>
      </xsd:simpleType>
    </xsd:element>
    <xsd:element name="_activity" ma:index="22" nillable="true" ma:displayName="_activity" ma:hidden="true" ma:internalName="_activity">
      <xsd:simpleType>
        <xsd:restriction base="dms:Note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b522d78-b7a7-40b4-a805-c7c1cfa22dd1" elementFormDefault="qualified">
    <xsd:import namespace="http://schemas.microsoft.com/office/2006/documentManagement/types"/>
    <xsd:import namespace="http://schemas.microsoft.com/office/infopath/2007/PartnerControls"/>
    <xsd:element name="SharedWithUsers" ma:index="16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7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18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A384856A-F099-4B76-9860-A91A3900A54A}">
  <ds:schemaRefs>
    <ds:schemaRef ds:uri="http://schemas.microsoft.com/office/2006/metadata/properties"/>
    <ds:schemaRef ds:uri="http://schemas.microsoft.com/office/infopath/2007/PartnerControls"/>
    <ds:schemaRef ds:uri="040e9800-81d2-4098-a9b3-5f9ec4c089f1"/>
  </ds:schemaRefs>
</ds:datastoreItem>
</file>

<file path=customXml/itemProps2.xml><?xml version="1.0" encoding="utf-8"?>
<ds:datastoreItem xmlns:ds="http://schemas.openxmlformats.org/officeDocument/2006/customXml" ds:itemID="{6784B14A-C1EF-4315-B60B-B8C6C4ABDD09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17551DD-68CC-4185-8860-D4A55D20F45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040e9800-81d2-4098-a9b3-5f9ec4c089f1"/>
    <ds:schemaRef ds:uri="eb522d78-b7a7-40b4-a805-c7c1cfa22dd1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383</Words>
  <Characters>2152</Characters>
  <Application>Microsoft Office Word</Application>
  <DocSecurity>0</DocSecurity>
  <Lines>143</Lines>
  <Paragraphs>46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DEV paper SI</vt:lpstr>
    </vt:vector>
  </TitlesOfParts>
  <Company/>
  <LinksUpToDate>false</LinksUpToDate>
  <CharactersWithSpaces>2489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DEV paper SI</dc:title>
  <dc:subject/>
  <dc:creator>Gino Cingolani</dc:creator>
  <cp:keywords/>
  <dc:description/>
  <cp:lastModifiedBy>Ko, Ying-Hui</cp:lastModifiedBy>
  <cp:revision>2</cp:revision>
  <cp:lastPrinted>2024-05-31T03:59:00Z</cp:lastPrinted>
  <dcterms:created xsi:type="dcterms:W3CDTF">2025-04-14T17:55:00Z</dcterms:created>
  <dcterms:modified xsi:type="dcterms:W3CDTF">2025-04-14T17:55:00Z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0x010100E0350B78A8259D428DA67CEDB23503F7</vt:lpwstr>
  </property>
  <property fmtid="{D5CDD505-2E9C-101B-9397-08002B2CF9AE}" pid="3" name="GrammarlyDocumentId">
    <vt:lpwstr>fbed7c504cdec014055f1fba704b7a7404499bbdd518403a999f47c553327092</vt:lpwstr>
  </property>
  <property fmtid="{D5CDD505-2E9C-101B-9397-08002B2CF9AE}" pid="4" name="MSIP_Label_ae7542bc-63e5-412b-b0a0-d9586028a7d0_Enabled">
    <vt:lpwstr>true</vt:lpwstr>
  </property>
  <property fmtid="{D5CDD505-2E9C-101B-9397-08002B2CF9AE}" pid="5" name="MSIP_Label_ae7542bc-63e5-412b-b0a0-d9586028a7d0_SetDate">
    <vt:lpwstr>2025-02-02T17:27:09Z</vt:lpwstr>
  </property>
  <property fmtid="{D5CDD505-2E9C-101B-9397-08002B2CF9AE}" pid="6" name="MSIP_Label_ae7542bc-63e5-412b-b0a0-d9586028a7d0_Method">
    <vt:lpwstr>Standard</vt:lpwstr>
  </property>
  <property fmtid="{D5CDD505-2E9C-101B-9397-08002B2CF9AE}" pid="7" name="MSIP_Label_ae7542bc-63e5-412b-b0a0-d9586028a7d0_Name">
    <vt:lpwstr>Sensitive</vt:lpwstr>
  </property>
  <property fmtid="{D5CDD505-2E9C-101B-9397-08002B2CF9AE}" pid="8" name="MSIP_Label_ae7542bc-63e5-412b-b0a0-d9586028a7d0_SiteId">
    <vt:lpwstr>d8999fe4-76af-40b3-b435-1d8977abc08c</vt:lpwstr>
  </property>
  <property fmtid="{D5CDD505-2E9C-101B-9397-08002B2CF9AE}" pid="9" name="MSIP_Label_ae7542bc-63e5-412b-b0a0-d9586028a7d0_ActionId">
    <vt:lpwstr>09d2b7b7-0ec2-4fee-88eb-981da7fbe181</vt:lpwstr>
  </property>
  <property fmtid="{D5CDD505-2E9C-101B-9397-08002B2CF9AE}" pid="10" name="MSIP_Label_ae7542bc-63e5-412b-b0a0-d9586028a7d0_ContentBits">
    <vt:lpwstr>0</vt:lpwstr>
  </property>
  <property fmtid="{D5CDD505-2E9C-101B-9397-08002B2CF9AE}" pid="11" name="MSIP_Label_ae7542bc-63e5-412b-b0a0-d9586028a7d0_Tag">
    <vt:lpwstr>10, 3, 0, 2</vt:lpwstr>
  </property>
</Properties>
</file>