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MON_1657374693"/>
    <w:bookmarkEnd w:id="0"/>
    <w:p w:rsidR="008D0474" w:rsidRDefault="008D0474">
      <w:r>
        <w:object w:dxaOrig="11707" w:dyaOrig="59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85pt;height:296.25pt" o:ole="">
            <v:imagedata r:id="rId4" o:title=""/>
          </v:shape>
          <o:OLEObject Type="Embed" ProgID="Excel.Sheet.12" ShapeID="_x0000_i1032" DrawAspect="Content" ObjectID="_1666599222" r:id="rId5"/>
        </w:object>
      </w:r>
    </w:p>
    <w:p w:rsidR="008D0474" w:rsidRDefault="008D0474">
      <w:pPr>
        <w:rPr>
          <w:rFonts w:hint="eastAsia"/>
        </w:rPr>
      </w:pPr>
    </w:p>
    <w:p w:rsidR="008D0474" w:rsidRDefault="008D0474" w:rsidP="008D0474">
      <w:pPr>
        <w:tabs>
          <w:tab w:val="left" w:pos="1050"/>
          <w:tab w:val="right" w:pos="121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HLF: hypertrophied ligamentum flavum, NHLF: non-hypertrophied ligamentum flavum, </w:t>
      </w:r>
      <w:bookmarkStart w:id="1" w:name="_GoBack"/>
      <w:bookmarkEnd w:id="1"/>
      <w:r>
        <w:rPr>
          <w:rFonts w:ascii="Times New Roman" w:hAnsi="Times New Roman" w:cs="Times New Roman" w:hint="eastAsia"/>
          <w:sz w:val="24"/>
          <w:szCs w:val="24"/>
        </w:rPr>
        <w:t>FC: fold change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D0474" w:rsidRPr="005B590A" w:rsidRDefault="008D0474" w:rsidP="008D0474">
      <w:pPr>
        <w:tabs>
          <w:tab w:val="left" w:pos="10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PC:</w:t>
      </w:r>
      <w:r>
        <w:rPr>
          <w:rFonts w:ascii="Times New Roman" w:hAnsi="Times New Roman" w:cs="Times New Roman" w:hint="eastAsia"/>
          <w:sz w:val="24"/>
          <w:szCs w:val="24"/>
        </w:rPr>
        <w:t xml:space="preserve"> pho</w:t>
      </w:r>
      <w:r>
        <w:rPr>
          <w:rFonts w:ascii="Times New Roman" w:hAnsi="Times New Roman" w:cs="Times New Roman"/>
          <w:sz w:val="24"/>
          <w:szCs w:val="24"/>
        </w:rPr>
        <w:t>sphatidylcholine,</w:t>
      </w:r>
      <w:r>
        <w:rPr>
          <w:rFonts w:ascii="Times New Roman" w:hAnsi="Times New Roman" w:cs="Times New Roman" w:hint="cs"/>
          <w:sz w:val="24"/>
          <w:szCs w:val="24"/>
        </w:rPr>
        <w:t xml:space="preserve"> Cer:</w:t>
      </w:r>
      <w:r>
        <w:rPr>
          <w:rFonts w:ascii="Times New Roman" w:hAnsi="Times New Roman" w:cs="Times New Roman"/>
          <w:sz w:val="24"/>
          <w:szCs w:val="24"/>
        </w:rPr>
        <w:t xml:space="preserve"> ceramide,</w:t>
      </w:r>
      <w:r>
        <w:rPr>
          <w:rFonts w:ascii="Times New Roman" w:hAnsi="Times New Roman" w:cs="Times New Roman" w:hint="cs"/>
          <w:sz w:val="24"/>
          <w:szCs w:val="24"/>
        </w:rPr>
        <w:t xml:space="preserve"> OA</w:t>
      </w:r>
      <w:r>
        <w:rPr>
          <w:rFonts w:ascii="Times New Roman" w:hAnsi="Times New Roman" w:cs="Times New Roman"/>
          <w:sz w:val="24"/>
          <w:szCs w:val="24"/>
        </w:rPr>
        <w:t>FHA:</w:t>
      </w:r>
      <w:r w:rsidRPr="005B59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游明朝" w:hAnsi="Times New Roman" w:cs="Times New Roman"/>
          <w:sz w:val="24"/>
          <w:szCs w:val="24"/>
        </w:rPr>
        <w:t>O-acyl</w:t>
      </w:r>
      <w:r w:rsidRPr="005B590A">
        <w:rPr>
          <w:rFonts w:ascii="Times New Roman" w:eastAsia="游明朝" w:hAnsi="Times New Roman" w:cs="Times New Roman"/>
          <w:sz w:val="24"/>
          <w:szCs w:val="24"/>
        </w:rPr>
        <w:t>-ω-hydroxy fatty acids</w:t>
      </w:r>
      <w:r>
        <w:rPr>
          <w:rFonts w:ascii="Times New Roman" w:eastAsia="游明朝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TG: triglyceride, PI: phosphatidylinositol, ZyE: zymosteryl, LPC: lysophosphatidylcholine, SM: sphingomyelin, ChE: cholesteryl ester, PG: phosphatidylgrycerol.</w:t>
      </w:r>
    </w:p>
    <w:p w:rsidR="008D0474" w:rsidRPr="008D0474" w:rsidRDefault="008D0474"/>
    <w:sectPr w:rsidR="008D0474" w:rsidRPr="008D0474" w:rsidSect="008D0474">
      <w:pgSz w:w="15876" w:h="11907" w:orient="landscape"/>
      <w:pgMar w:top="1701" w:right="1985" w:bottom="1701" w:left="1701" w:header="851" w:footer="992" w:gutter="0"/>
      <w:cols w:space="425"/>
      <w:docGrid w:type="linesAndChars"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1NjUwMDMzMrM0NTFV0lEKTi0uzszPAykwrAUATRwacSwAAAA="/>
  </w:docVars>
  <w:rsids>
    <w:rsidRoot w:val="00A92BA9"/>
    <w:rsid w:val="001D779A"/>
    <w:rsid w:val="00356AD3"/>
    <w:rsid w:val="008D0474"/>
    <w:rsid w:val="00A9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E2A114"/>
  <w15:chartTrackingRefBased/>
  <w15:docId w15:val="{DEA29081-0FE3-4915-9E8C-833FE719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D0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Company>HP Inc.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2</cp:revision>
  <dcterms:created xsi:type="dcterms:W3CDTF">2020-11-11T02:23:00Z</dcterms:created>
  <dcterms:modified xsi:type="dcterms:W3CDTF">2020-11-11T02:27:00Z</dcterms:modified>
</cp:coreProperties>
</file>