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7AE56C" w14:textId="5FCD0E1D" w:rsidR="00DC78E2" w:rsidRDefault="000A7706">
      <w:pPr>
        <w:widowControl/>
        <w:spacing w:line="360" w:lineRule="auto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ajorEastAsia" w:hAnsi="Times New Roman" w:cs="Times New Roman" w:hint="eastAsia"/>
          <w:b/>
          <w:bCs/>
          <w:sz w:val="24"/>
          <w:szCs w:val="24"/>
        </w:rPr>
        <w:t>Additional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 w:hint="eastAsia"/>
          <w:b/>
          <w:bCs/>
          <w:sz w:val="24"/>
          <w:szCs w:val="24"/>
        </w:rPr>
        <w:t>file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1</w:t>
      </w:r>
    </w:p>
    <w:p w14:paraId="73C0410A" w14:textId="77777777" w:rsidR="00DC78E2" w:rsidRDefault="00DC78E2">
      <w:pPr>
        <w:widowControl/>
        <w:spacing w:line="360" w:lineRule="auto"/>
        <w:ind w:firstLineChars="100" w:firstLine="240"/>
        <w:rPr>
          <w:rFonts w:ascii="Times New Roman" w:eastAsiaTheme="majorEastAsia" w:hAnsi="Times New Roman" w:cs="Times New Roman"/>
          <w:sz w:val="24"/>
          <w:szCs w:val="24"/>
        </w:rPr>
      </w:pPr>
    </w:p>
    <w:p w14:paraId="318C108C" w14:textId="37EEA10F" w:rsidR="00DC78E2" w:rsidRDefault="001440EE" w:rsidP="00C01299">
      <w:pPr>
        <w:widowControl/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Theme="majorEastAsia" w:hAnsi="Times New Roman" w:cs="Times New Roman"/>
          <w:sz w:val="24"/>
          <w:szCs w:val="24"/>
        </w:rPr>
        <w:t>H NMR spectra of urine samples were collected from ASD and control group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.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Theme="majorEastAsia" w:hAnsi="Times New Roman" w:cs="Times New Roman"/>
          <w:sz w:val="24"/>
          <w:szCs w:val="24"/>
        </w:rPr>
        <w:t>H-NMR spectra were transformed to chemical signal which correspond to metabolites. The attributions of main metabolites were listed in Table S1.</w:t>
      </w:r>
    </w:p>
    <w:p w14:paraId="6563A4B2" w14:textId="77777777" w:rsidR="00DC78E2" w:rsidRDefault="00DC78E2">
      <w:pPr>
        <w:widowControl/>
        <w:spacing w:line="360" w:lineRule="auto"/>
        <w:ind w:firstLineChars="100" w:firstLine="240"/>
        <w:rPr>
          <w:rFonts w:ascii="Times New Roman" w:eastAsiaTheme="majorEastAsia" w:hAnsi="Times New Roman" w:cs="Times New Roman"/>
          <w:sz w:val="24"/>
          <w:szCs w:val="24"/>
        </w:rPr>
      </w:pPr>
    </w:p>
    <w:p w14:paraId="3AB238B3" w14:textId="77777777" w:rsidR="00DC78E2" w:rsidRDefault="001440EE">
      <w:pPr>
        <w:widowControl/>
        <w:spacing w:line="360" w:lineRule="auto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ajorEastAsia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>able S1 Main metabolite attributions in</w:t>
      </w:r>
      <w:bookmarkStart w:id="0" w:name="_Hlk34138741"/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>H-NMR spectra of Urine Samples</w:t>
      </w:r>
      <w:bookmarkEnd w:id="0"/>
    </w:p>
    <w:tbl>
      <w:tblPr>
        <w:tblW w:w="10686" w:type="dxa"/>
        <w:jc w:val="center"/>
        <w:tblLook w:val="04A0" w:firstRow="1" w:lastRow="0" w:firstColumn="1" w:lastColumn="0" w:noHBand="0" w:noVBand="1"/>
      </w:tblPr>
      <w:tblGrid>
        <w:gridCol w:w="1172"/>
        <w:gridCol w:w="4671"/>
        <w:gridCol w:w="1695"/>
        <w:gridCol w:w="3148"/>
      </w:tblGrid>
      <w:tr w:rsidR="00DC78E2" w14:paraId="3D5E8DBA" w14:textId="77777777">
        <w:trPr>
          <w:trHeight w:val="390"/>
          <w:jc w:val="center"/>
        </w:trPr>
        <w:tc>
          <w:tcPr>
            <w:tcW w:w="11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36046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NO.   </w:t>
            </w:r>
          </w:p>
        </w:tc>
        <w:tc>
          <w:tcPr>
            <w:tcW w:w="46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D544B1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Metabolites</w:t>
            </w:r>
          </w:p>
        </w:tc>
        <w:tc>
          <w:tcPr>
            <w:tcW w:w="16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D1C9D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Moieties</w:t>
            </w:r>
          </w:p>
        </w:tc>
        <w:tc>
          <w:tcPr>
            <w:tcW w:w="31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38E2B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δ 1H (ppm) and multiplicity*</w:t>
            </w:r>
          </w:p>
        </w:tc>
      </w:tr>
      <w:tr w:rsidR="00DC78E2" w14:paraId="168C241E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FED1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7610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3-Aminoisobutanoic acid 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1082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2A12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1.19(d)</w:t>
            </w:r>
          </w:p>
        </w:tc>
      </w:tr>
      <w:tr w:rsidR="00DC78E2" w14:paraId="0313181D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23E0F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390E8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AC46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αCH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CD4F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2.615(m)</w:t>
            </w:r>
          </w:p>
        </w:tc>
      </w:tr>
      <w:tr w:rsidR="00DC78E2" w14:paraId="4FBF241D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0B59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321A8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F214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βCH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C90E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3.02(m)</w:t>
            </w:r>
          </w:p>
        </w:tc>
      </w:tr>
      <w:tr w:rsidR="00DC78E2" w14:paraId="5651F9D4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94998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93CFD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5779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βCH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'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AF41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3.08(m)</w:t>
            </w:r>
          </w:p>
        </w:tc>
      </w:tr>
      <w:tr w:rsidR="00DC78E2" w14:paraId="4319B6EB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A291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605A2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2E1E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0604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5ED81926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B214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8545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Alanine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88C9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αCH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711F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3.78(q)</w:t>
            </w:r>
          </w:p>
        </w:tc>
      </w:tr>
      <w:tr w:rsidR="00DC78E2" w14:paraId="1A3BE19F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9B56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0E7C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9132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βCH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00EF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1.48(d)</w:t>
            </w:r>
          </w:p>
        </w:tc>
      </w:tr>
      <w:tr w:rsidR="00DC78E2" w14:paraId="0D1EFCEF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B3ED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6B32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Creatine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361A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5AA3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3.04(s)</w:t>
            </w:r>
          </w:p>
        </w:tc>
      </w:tr>
      <w:tr w:rsidR="00DC78E2" w14:paraId="701E0761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A1C49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C16F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960F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A954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3.94(s)</w:t>
            </w:r>
          </w:p>
        </w:tc>
      </w:tr>
      <w:tr w:rsidR="00DC78E2" w14:paraId="3BD9E7ED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E09B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7F73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3E03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C=NH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E1CF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7D1EB02C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351C8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52199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6D06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6203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2BC7B1F7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9922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8B9E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Creatinine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0EE0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80F8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3.05(s)</w:t>
            </w:r>
          </w:p>
        </w:tc>
      </w:tr>
      <w:tr w:rsidR="00DC78E2" w14:paraId="7AF38F57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30C0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0297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4001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54DB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4.06(s)</w:t>
            </w:r>
          </w:p>
        </w:tc>
      </w:tr>
      <w:tr w:rsidR="00DC78E2" w14:paraId="2E47F64C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EF45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091A2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FE09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C=NH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73062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6C33E48C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07B28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1743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33A4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C=O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0157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20E69322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3ADC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F23F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Taurine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428D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SO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016C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3.28(t)</w:t>
            </w:r>
          </w:p>
        </w:tc>
      </w:tr>
      <w:tr w:rsidR="00DC78E2" w14:paraId="2A523235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733B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83F2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AF00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69C2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3.43(t)</w:t>
            </w:r>
          </w:p>
        </w:tc>
      </w:tr>
      <w:tr w:rsidR="00DC78E2" w14:paraId="1E599BE6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CD62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040C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Glycine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2DFE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3615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3.57(s)</w:t>
            </w:r>
          </w:p>
        </w:tc>
      </w:tr>
      <w:tr w:rsidR="00DC78E2" w14:paraId="5B77610C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E8BDC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877CD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8B72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66E0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3C4A8379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3022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617C9" w14:textId="1B7DC519" w:rsidR="00DC78E2" w:rsidRDefault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  <w:r w:rsidRPr="00612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uanidinoacetic</w:t>
            </w:r>
            <w:proofErr w:type="spellEnd"/>
            <w:r w:rsidRPr="00612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B6BC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1E77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3.80(s)</w:t>
            </w:r>
          </w:p>
        </w:tc>
      </w:tr>
      <w:tr w:rsidR="00DC78E2" w14:paraId="7930ED61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2835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486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Hydroxyphenylacetylglycine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5359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4EFD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3.85(s)</w:t>
            </w:r>
          </w:p>
        </w:tc>
      </w:tr>
      <w:tr w:rsidR="00DC78E2" w14:paraId="61F3BE91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F94E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F5248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4662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ECEE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3.83(s)</w:t>
            </w:r>
          </w:p>
        </w:tc>
      </w:tr>
      <w:tr w:rsidR="00DC78E2" w14:paraId="1E20F766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2B44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B5F2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D9CE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or 6-CH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925E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6.87(d)</w:t>
            </w:r>
          </w:p>
        </w:tc>
      </w:tr>
      <w:tr w:rsidR="00DC78E2" w14:paraId="16CF5490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FD905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5944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5F3D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or 5-CH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8FBC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7.16(m)</w:t>
            </w:r>
          </w:p>
        </w:tc>
      </w:tr>
      <w:tr w:rsidR="00DC78E2" w14:paraId="46656783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BE14B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ED0F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2671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9F0BE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6AD902C0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0F92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37B4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Phenylacetylglycine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E17E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or 5-CH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7FE7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7.43(m)</w:t>
            </w:r>
          </w:p>
        </w:tc>
      </w:tr>
      <w:tr w:rsidR="00DC78E2" w14:paraId="6B6CFECF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B678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F6F8C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72EF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or 6-CH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1A32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7.37(m)</w:t>
            </w:r>
          </w:p>
        </w:tc>
      </w:tr>
      <w:tr w:rsidR="00DC78E2" w14:paraId="7D3381D4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83DC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657B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F638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9919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7.37(m)</w:t>
            </w:r>
          </w:p>
        </w:tc>
      </w:tr>
      <w:tr w:rsidR="00DC78E2" w14:paraId="4CF4D42F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8ADE8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47BEB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2A9A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3703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3.66(s)</w:t>
            </w:r>
          </w:p>
        </w:tc>
      </w:tr>
      <w:tr w:rsidR="00DC78E2" w14:paraId="2B5C49FC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CDF9F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BBAB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6E42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C=O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BBF0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4D7DF40F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F053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8D3F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Hypoxanthine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7BC2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960A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8.20(s)</w:t>
            </w:r>
          </w:p>
        </w:tc>
      </w:tr>
      <w:tr w:rsidR="00DC78E2" w14:paraId="4F9CDEE1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8B3EB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B41B9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519B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8749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8.22(s)</w:t>
            </w:r>
          </w:p>
        </w:tc>
      </w:tr>
      <w:tr w:rsidR="00DC78E2" w14:paraId="6331874E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F2F6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AA88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Formate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05DF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CB6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8.46(s)</w:t>
            </w:r>
          </w:p>
        </w:tc>
      </w:tr>
      <w:tr w:rsidR="00DC78E2" w14:paraId="18224820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09C3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5E4DD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9C7E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7C08B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0544623B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5ACD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B82A" w14:textId="210A4E1E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N-</w:t>
            </w:r>
            <w:proofErr w:type="spellStart"/>
            <w:r w:rsidR="00467F7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ethylnicotinamide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6CBF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ACE9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9.29(s)</w:t>
            </w:r>
          </w:p>
        </w:tc>
      </w:tr>
      <w:tr w:rsidR="00DC78E2" w14:paraId="5B0D6B1C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9301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62B6B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C8BB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8B39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8.91(d)</w:t>
            </w:r>
          </w:p>
        </w:tc>
      </w:tr>
      <w:tr w:rsidR="00DC78E2" w14:paraId="2CD508A6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2FC2C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0E626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A023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2E91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8.97(d)</w:t>
            </w:r>
          </w:p>
        </w:tc>
      </w:tr>
      <w:tr w:rsidR="00DC78E2" w14:paraId="66A3D179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9945C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D4EE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9110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FA90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4.48(s)</w:t>
            </w:r>
          </w:p>
        </w:tc>
      </w:tr>
      <w:tr w:rsidR="00DC78E2" w14:paraId="07827DF5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7F2B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61AB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Lactate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B8A9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αCH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1825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4.12(q)</w:t>
            </w:r>
          </w:p>
        </w:tc>
      </w:tr>
      <w:tr w:rsidR="00DC78E2" w14:paraId="166D8F0B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6C98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D988E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263F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βCH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2CA0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1.33(d)</w:t>
            </w:r>
          </w:p>
        </w:tc>
      </w:tr>
      <w:tr w:rsidR="00DC78E2" w14:paraId="26FC6482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54F5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0CAB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DA4B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529AB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397FDDD3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88B7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B55E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Acetate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C756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110D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1.93(s)</w:t>
            </w:r>
          </w:p>
        </w:tc>
      </w:tr>
      <w:tr w:rsidR="00DC78E2" w14:paraId="55BE596F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DB9B2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9DDE6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27A5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B9DB8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67238384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9DD0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043E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Succinate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90AC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15621E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E237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2.41(s)</w:t>
            </w:r>
          </w:p>
        </w:tc>
      </w:tr>
      <w:tr w:rsidR="00DC78E2" w14:paraId="6F4F61E6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93F62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18A0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969A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68169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71278209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B9CB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791C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Citrate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1AC0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1961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2.53(d)</w:t>
            </w:r>
          </w:p>
        </w:tc>
      </w:tr>
      <w:tr w:rsidR="00DC78E2" w14:paraId="22497E99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48E6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6E38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26B2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'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6C11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2.67(d)</w:t>
            </w:r>
          </w:p>
        </w:tc>
      </w:tr>
      <w:tr w:rsidR="00DC78E2" w14:paraId="555777E1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A69C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7F776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D6ED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C-OH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2FE02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702718DA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ED4F9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D0CF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6C4D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9F13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643E2E97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14F8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5542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Urea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A08A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BAAA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5.82(bs)</w:t>
            </w:r>
          </w:p>
        </w:tc>
      </w:tr>
      <w:tr w:rsidR="00DC78E2" w14:paraId="1F158F18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E4EF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83A1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Fumarate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94E7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3D0F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6.52(s)</w:t>
            </w:r>
          </w:p>
        </w:tc>
      </w:tr>
      <w:tr w:rsidR="00DC78E2" w14:paraId="767A7BA7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F580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FA80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DFEF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A3AB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2C4B4065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6B07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D071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2-Hydroxyisobutyrate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513B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1DC4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1.36(s)</w:t>
            </w:r>
          </w:p>
        </w:tc>
      </w:tr>
      <w:tr w:rsidR="00DC78E2" w14:paraId="0321EE23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21E8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B32C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Dimethylamine (DMA)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9076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D592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2.72(s)</w:t>
            </w:r>
          </w:p>
        </w:tc>
      </w:tr>
      <w:tr w:rsidR="00DC78E2" w14:paraId="6030215A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9545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533B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Cis-Aconitate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F025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8FF1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5.71(s)</w:t>
            </w:r>
          </w:p>
        </w:tc>
      </w:tr>
      <w:tr w:rsidR="00DC78E2" w14:paraId="36A40203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C5269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2626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141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0323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3.12(s)</w:t>
            </w:r>
          </w:p>
        </w:tc>
      </w:tr>
      <w:tr w:rsidR="00DC78E2" w14:paraId="42B2A9B0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DFB3E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C554F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1A51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76B0C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6CA600A7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4A83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639A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Hippurate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F405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or 5-CH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4470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7.55(dd)</w:t>
            </w:r>
          </w:p>
        </w:tc>
      </w:tr>
      <w:tr w:rsidR="00DC78E2" w14:paraId="4A47677D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4057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1CD2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7B90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2A24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7.64(t)</w:t>
            </w:r>
          </w:p>
        </w:tc>
      </w:tr>
      <w:tr w:rsidR="00DC78E2" w14:paraId="19CA1994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9F22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C013D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83BA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or 6-CH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656B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7.84(dd)</w:t>
            </w:r>
          </w:p>
        </w:tc>
      </w:tr>
      <w:tr w:rsidR="00DC78E2" w14:paraId="45D2B470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40DD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3F175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2F53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αCH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50A8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3.97(s)</w:t>
            </w:r>
          </w:p>
        </w:tc>
      </w:tr>
      <w:tr w:rsidR="00DC78E2" w14:paraId="3A30A7B4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1182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7BC5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08C2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E73E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8.56(s)</w:t>
            </w:r>
          </w:p>
        </w:tc>
      </w:tr>
      <w:tr w:rsidR="00DC78E2" w14:paraId="19DD0D1D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E6EDE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0299F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96CB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B710F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014AEEF4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CE20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743B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Acetamide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D86E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DAB2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1.99(s)</w:t>
            </w:r>
          </w:p>
        </w:tc>
      </w:tr>
      <w:tr w:rsidR="00DC78E2" w14:paraId="3173E958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DB19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2315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AB86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C=O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0D338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2C639283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B969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D96A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Tryptamine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905B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D2C2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7.72(dd)</w:t>
            </w:r>
          </w:p>
        </w:tc>
      </w:tr>
      <w:tr w:rsidR="00DC78E2" w14:paraId="29A2127E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863DD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BD89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0373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382E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7.20(td)</w:t>
            </w:r>
          </w:p>
        </w:tc>
      </w:tr>
      <w:tr w:rsidR="00DC78E2" w14:paraId="562A45B1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C2A3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B590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3BA2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9958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7.53(td)</w:t>
            </w:r>
          </w:p>
        </w:tc>
      </w:tr>
      <w:tr w:rsidR="00DC78E2" w14:paraId="4FE6F47D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0757D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7FC4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4F3C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9BD1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7.28(td)</w:t>
            </w:r>
          </w:p>
        </w:tc>
      </w:tr>
      <w:tr w:rsidR="00DC78E2" w14:paraId="20A10692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E4BE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2DDB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4PY(N1-methyl-4-pyridone-3-carboxamide)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0BEE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85C7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6.70(d)</w:t>
            </w:r>
          </w:p>
        </w:tc>
      </w:tr>
      <w:tr w:rsidR="00DC78E2" w14:paraId="0A735A5A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5DCE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7E61B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3540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B6F8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7.82(d)</w:t>
            </w:r>
          </w:p>
        </w:tc>
      </w:tr>
      <w:tr w:rsidR="00DC78E2" w14:paraId="37D1D679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DF84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A7D8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DA32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724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8.56(d)</w:t>
            </w:r>
          </w:p>
        </w:tc>
      </w:tr>
      <w:tr w:rsidR="00DC78E2" w14:paraId="7F6F6459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DC125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74C1B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F935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N-CH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3F08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3.90(s)</w:t>
            </w:r>
          </w:p>
        </w:tc>
      </w:tr>
      <w:tr w:rsidR="00DC78E2" w14:paraId="7E35813B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9AD7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0368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2PY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978F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383D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6.67(d)</w:t>
            </w:r>
          </w:p>
        </w:tc>
      </w:tr>
      <w:tr w:rsidR="00DC78E2" w14:paraId="7FE090B4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BA22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7A2D6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E8CD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EB8B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7.98(d)</w:t>
            </w:r>
          </w:p>
        </w:tc>
      </w:tr>
      <w:tr w:rsidR="00DC78E2" w14:paraId="7DCB49BE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C35E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C1FE8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0C3F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B063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8.34(d)</w:t>
            </w:r>
          </w:p>
        </w:tc>
      </w:tr>
      <w:tr w:rsidR="00DC78E2" w14:paraId="26EF0CD4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8FA5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84F8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0580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N-CH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E820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3.97(s)</w:t>
            </w:r>
          </w:p>
        </w:tc>
      </w:tr>
      <w:tr w:rsidR="00DC78E2" w14:paraId="18DEB127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BE30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15E5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Guanine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DA89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9996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7.69(s)</w:t>
            </w:r>
          </w:p>
        </w:tc>
      </w:tr>
      <w:tr w:rsidR="00DC78E2" w14:paraId="214ADA82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EE98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0C68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C88D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C=C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9DC7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5BDC0F1D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D5F9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88D0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629D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C=C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00C1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300C7170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CC00D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07782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5865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C-NH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EFEA9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42B46DDF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8999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8659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Trimethylamine (TMA)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ED6E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755D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2.87(s)</w:t>
            </w:r>
          </w:p>
        </w:tc>
      </w:tr>
      <w:tr w:rsidR="00DC78E2" w14:paraId="4E566D34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7E54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3591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Trigonelline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CA23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7E4E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9.13(s)</w:t>
            </w:r>
          </w:p>
        </w:tc>
      </w:tr>
      <w:tr w:rsidR="00DC78E2" w14:paraId="522ED9ED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84FB6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6E192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8597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or 4-CH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CB8E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8.85(dd)</w:t>
            </w:r>
          </w:p>
        </w:tc>
      </w:tr>
      <w:tr w:rsidR="00DC78E2" w14:paraId="73E50A73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B28BF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7047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27A2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61EB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8.05(d)</w:t>
            </w:r>
          </w:p>
        </w:tc>
      </w:tr>
      <w:tr w:rsidR="00DC78E2" w14:paraId="18DE735B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ED1EB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7ECD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54D4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30CC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4.45(s)</w:t>
            </w:r>
          </w:p>
        </w:tc>
      </w:tr>
      <w:tr w:rsidR="00DC78E2" w14:paraId="5AE30235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C391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7B2D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Glycoprotein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51A3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NHCOCH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B21F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2.03(s)</w:t>
            </w:r>
          </w:p>
        </w:tc>
      </w:tr>
      <w:tr w:rsidR="00DC78E2" w14:paraId="5672A78C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8804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EC3A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Trimethylamine N-oxide (TMAO)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54BB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6882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3.27(s)</w:t>
            </w:r>
          </w:p>
        </w:tc>
      </w:tr>
      <w:tr w:rsidR="00DC78E2" w14:paraId="1A073320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27C1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FCDE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Uracil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B1CA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5-CH  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7885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5.81(d)</w:t>
            </w:r>
          </w:p>
        </w:tc>
      </w:tr>
      <w:tr w:rsidR="00DC78E2" w14:paraId="47D477A1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1164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0C92E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2E1A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6-CH 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855E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7.53(d)</w:t>
            </w:r>
          </w:p>
        </w:tc>
      </w:tr>
      <w:tr w:rsidR="00DC78E2" w14:paraId="6890460F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E26D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5E22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3-Hydroxyisobutyric acid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19AE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16F1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1.07(d)</w:t>
            </w:r>
          </w:p>
        </w:tc>
      </w:tr>
      <w:tr w:rsidR="00DC78E2" w14:paraId="5E413339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C92D5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99FA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E1B2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4064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2.5(m)</w:t>
            </w:r>
          </w:p>
        </w:tc>
      </w:tr>
      <w:tr w:rsidR="00DC78E2" w14:paraId="2A60D355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6E75B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632C6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6AFE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7A9F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3.55(m)</w:t>
            </w:r>
          </w:p>
        </w:tc>
      </w:tr>
      <w:tr w:rsidR="00DC78E2" w14:paraId="7E59BD7C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832D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3C04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3E03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'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CC2C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3.70(m)</w:t>
            </w:r>
          </w:p>
        </w:tc>
      </w:tr>
      <w:tr w:rsidR="00DC78E2" w14:paraId="2881C9F9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732C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422DC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Valine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A239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αCH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4579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3.62(d)</w:t>
            </w:r>
          </w:p>
        </w:tc>
      </w:tr>
      <w:tr w:rsidR="00DC78E2" w14:paraId="0AE093B2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E282E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83492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57FE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βCH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9C4D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2.27(m)</w:t>
            </w:r>
          </w:p>
        </w:tc>
      </w:tr>
      <w:tr w:rsidR="00DC78E2" w14:paraId="0D73ABA0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EBA4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C17FE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156F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γCH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15C6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1.05(d)</w:t>
            </w:r>
          </w:p>
        </w:tc>
      </w:tr>
      <w:tr w:rsidR="00DC78E2" w14:paraId="6A9546CC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BCD8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7801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8DA7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γ′CH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24D1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0.99(d)</w:t>
            </w:r>
          </w:p>
        </w:tc>
      </w:tr>
      <w:tr w:rsidR="00DC78E2" w14:paraId="6109AEAD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9E436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4DF3C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4BEC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COOH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720FF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7443A831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F0D1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6414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3-Hydroxyisovalerate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3791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A477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1.27(s)</w:t>
            </w:r>
          </w:p>
        </w:tc>
      </w:tr>
      <w:tr w:rsidR="00DC78E2" w14:paraId="310C7302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86073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91756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105D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B2EB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2.38(s)</w:t>
            </w:r>
          </w:p>
        </w:tc>
      </w:tr>
      <w:tr w:rsidR="00DC78E2" w14:paraId="63DB9817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4DAAF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645F0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5E44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33455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69988E90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683D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BE47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Succinimide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930C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02F7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2.78(s)</w:t>
            </w:r>
          </w:p>
        </w:tc>
      </w:tr>
      <w:tr w:rsidR="00DC78E2" w14:paraId="5E153FB6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210F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1A7B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C55CC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45B08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7506E6F0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A020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DC43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Methylguanidine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DC9B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FAFC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2.83(s)</w:t>
            </w:r>
          </w:p>
        </w:tc>
      </w:tr>
      <w:tr w:rsidR="00DC78E2" w14:paraId="37AD12CE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6853E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25F55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0287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C=O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DC00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65022359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342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8119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Histidine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860E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AE9A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7.15(s)</w:t>
            </w:r>
          </w:p>
        </w:tc>
      </w:tr>
      <w:tr w:rsidR="00DC78E2" w14:paraId="7FCEA6EA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3075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C7D2D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AFD8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C867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8.04(s)</w:t>
            </w:r>
          </w:p>
        </w:tc>
      </w:tr>
      <w:tr w:rsidR="00DC78E2" w14:paraId="4D214D50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6679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15DE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Salicyluric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B5FE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AC841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7.78(dd)</w:t>
            </w:r>
          </w:p>
        </w:tc>
      </w:tr>
      <w:tr w:rsidR="00DC78E2" w14:paraId="167B3D17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FDEE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688BA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80E6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4-CH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C6BA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6.99(dd)</w:t>
            </w:r>
          </w:p>
        </w:tc>
      </w:tr>
      <w:tr w:rsidR="00DC78E2" w14:paraId="7B7CBF8C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35727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324B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39CF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9F44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3.95(s)</w:t>
            </w:r>
          </w:p>
        </w:tc>
      </w:tr>
      <w:tr w:rsidR="00DC78E2" w14:paraId="51B1AD8B" w14:textId="77777777">
        <w:trPr>
          <w:trHeight w:val="37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D5ECF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B1C4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Unknown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83A4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</w:t>
            </w:r>
            <w:r w:rsidRPr="005679A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</w:t>
            </w:r>
            <w:proofErr w:type="spellEnd"/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0FDB5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1.145(d)</w:t>
            </w:r>
          </w:p>
        </w:tc>
      </w:tr>
      <w:tr w:rsidR="00DC78E2" w14:paraId="01F151F8" w14:textId="77777777">
        <w:trPr>
          <w:trHeight w:val="330"/>
          <w:jc w:val="center"/>
        </w:trPr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5B8E74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74D3A0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BE7990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CHx</w:t>
            </w:r>
            <w:proofErr w:type="spellEnd"/>
          </w:p>
        </w:tc>
        <w:tc>
          <w:tcPr>
            <w:tcW w:w="31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EE5D38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3.723(m)</w:t>
            </w:r>
          </w:p>
        </w:tc>
      </w:tr>
      <w:tr w:rsidR="00DC78E2" w14:paraId="7F202E0F" w14:textId="77777777">
        <w:trPr>
          <w:trHeight w:val="375"/>
          <w:jc w:val="center"/>
        </w:trPr>
        <w:tc>
          <w:tcPr>
            <w:tcW w:w="106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23BE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*s, singlet; d, doublet; t, triplet; q, quartet; m,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multiplet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; dd, doublet of doublet; bs, broad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signlet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  <w:tr w:rsidR="00DC78E2" w14:paraId="245C1883" w14:textId="77777777">
        <w:trPr>
          <w:trHeight w:val="315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3E7F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5D102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00601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32AC2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C2530BA" w14:textId="77777777" w:rsidR="00DC78E2" w:rsidRDefault="00DC78E2">
      <w:pPr>
        <w:spacing w:line="360" w:lineRule="auto"/>
        <w:rPr>
          <w:rFonts w:ascii="Times New Roman" w:eastAsiaTheme="majorEastAsia" w:hAnsi="Times New Roman" w:cs="Times New Roman"/>
          <w:sz w:val="22"/>
        </w:rPr>
      </w:pPr>
    </w:p>
    <w:p w14:paraId="0BEE331C" w14:textId="77777777" w:rsidR="000A7706" w:rsidRDefault="000A7706">
      <w:pPr>
        <w:widowControl/>
        <w:jc w:val="left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br w:type="page"/>
      </w:r>
    </w:p>
    <w:p w14:paraId="39CB594A" w14:textId="3C6DDCCE" w:rsidR="00DC78E2" w:rsidRDefault="001440EE" w:rsidP="00C01299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lastRenderedPageBreak/>
        <w:t xml:space="preserve">Total area normalized peak areas of differential metabolites were showed in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Table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S2. Significant differences of normalized peak areas between ASD and control group were showed in 3-aminoisobutanoic acid (</w:t>
      </w:r>
      <w:r>
        <w:rPr>
          <w:rFonts w:ascii="Times New Roman" w:eastAsiaTheme="majorEastAsia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=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0.0425)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creatine </w:t>
      </w:r>
      <w:r>
        <w:rPr>
          <w:rFonts w:ascii="Times New Roman" w:eastAsiaTheme="majorEastAsia" w:hAnsi="Times New Roman" w:cs="Times New Roman"/>
          <w:sz w:val="24"/>
          <w:szCs w:val="24"/>
        </w:rPr>
        <w:t>(</w:t>
      </w:r>
      <w:r>
        <w:rPr>
          <w:rFonts w:ascii="Times New Roman" w:eastAsiaTheme="majorEastAsia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=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0.0009), creatinine </w:t>
      </w:r>
      <w:r>
        <w:rPr>
          <w:rFonts w:ascii="Times New Roman" w:eastAsiaTheme="majorEastAsia" w:hAnsi="Times New Roman" w:cs="Times New Roman"/>
          <w:sz w:val="24"/>
          <w:szCs w:val="24"/>
        </w:rPr>
        <w:t>(</w:t>
      </w:r>
      <w:bookmarkStart w:id="1" w:name="OLE_LINK6"/>
      <w:r>
        <w:rPr>
          <w:rFonts w:ascii="Times New Roman" w:eastAsiaTheme="majorEastAsia" w:hAnsi="Times New Roman" w:cs="Times New Roman"/>
          <w:i/>
          <w:iCs/>
          <w:sz w:val="24"/>
          <w:szCs w:val="24"/>
        </w:rPr>
        <w:t>P</w:t>
      </w:r>
      <w:bookmarkEnd w:id="1"/>
      <w:r>
        <w:rPr>
          <w:rFonts w:ascii="Times New Roman" w:eastAsiaTheme="majorEastAsia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&lt; 0.0001), hypoxanthine (</w:t>
      </w:r>
      <w:r>
        <w:rPr>
          <w:rFonts w:ascii="Times New Roman" w:eastAsiaTheme="majorEastAsia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 0.0001),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</w:rPr>
        <w:t>formate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 xml:space="preserve"> (</w:t>
      </w:r>
      <w:r>
        <w:rPr>
          <w:rFonts w:ascii="Times New Roman" w:eastAsiaTheme="majorEastAsia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=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0.0267) and N-</w:t>
      </w:r>
      <w:proofErr w:type="spellStart"/>
      <w:r w:rsidR="00467F75">
        <w:rPr>
          <w:rFonts w:ascii="Times New Roman" w:eastAsia="宋体" w:hAnsi="Times New Roman" w:cs="Times New Roman" w:hint="eastAsia"/>
          <w:kern w:val="0"/>
          <w:sz w:val="24"/>
          <w:szCs w:val="24"/>
        </w:rPr>
        <w:t>m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ethylnicotinamide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eastAsiaTheme="majorEastAsia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=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0.0149)</w:t>
      </w:r>
      <w:r>
        <w:rPr>
          <w:rFonts w:ascii="Times New Roman" w:eastAsiaTheme="majorEastAsia" w:hAnsi="Times New Roman" w:cs="Times New Roman"/>
          <w:sz w:val="24"/>
          <w:szCs w:val="24"/>
        </w:rPr>
        <w:t>.</w:t>
      </w:r>
    </w:p>
    <w:p w14:paraId="492D4054" w14:textId="77777777" w:rsidR="00DC78E2" w:rsidRDefault="00DC78E2">
      <w:pPr>
        <w:spacing w:line="360" w:lineRule="auto"/>
        <w:rPr>
          <w:rFonts w:ascii="Times New Roman" w:eastAsiaTheme="majorEastAsia" w:hAnsi="Times New Roman" w:cs="Times New Roman"/>
          <w:sz w:val="22"/>
        </w:rPr>
      </w:pPr>
    </w:p>
    <w:p w14:paraId="6809A530" w14:textId="77777777" w:rsidR="00DC78E2" w:rsidRDefault="001440EE">
      <w:pPr>
        <w:widowControl/>
        <w:spacing w:line="360" w:lineRule="auto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bookmarkStart w:id="2" w:name="_Hlk32698905"/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Table S2 </w:t>
      </w:r>
      <w:r>
        <w:rPr>
          <w:rFonts w:ascii="Times New Roman" w:eastAsiaTheme="majorEastAsia" w:hAnsi="Times New Roman" w:cs="Times New Roman" w:hint="eastAsia"/>
          <w:b/>
          <w:bCs/>
          <w:sz w:val="24"/>
          <w:szCs w:val="24"/>
        </w:rPr>
        <w:t>P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>eak area</w:t>
      </w:r>
      <w:r>
        <w:rPr>
          <w:rFonts w:ascii="Times New Roman" w:eastAsiaTheme="majorEastAsia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 w:hint="eastAsia"/>
          <w:b/>
          <w:bCs/>
          <w:sz w:val="24"/>
          <w:szCs w:val="24"/>
        </w:rPr>
        <w:t>of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>ifferential</w:t>
      </w:r>
      <w:r>
        <w:rPr>
          <w:rFonts w:ascii="Times New Roman" w:eastAsiaTheme="majorEastAsia" w:hAnsi="Times New Roman" w:cs="Times New Roman" w:hint="eastAsia"/>
          <w:b/>
          <w:bCs/>
          <w:sz w:val="24"/>
          <w:szCs w:val="24"/>
        </w:rPr>
        <w:t xml:space="preserve"> m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etabolites after </w:t>
      </w:r>
      <w:r>
        <w:rPr>
          <w:rFonts w:ascii="Times New Roman" w:eastAsiaTheme="majorEastAsia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otal </w:t>
      </w:r>
      <w:bookmarkStart w:id="3" w:name="_Hlk32699883"/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>area normalization</w:t>
      </w:r>
      <w:bookmarkEnd w:id="3"/>
    </w:p>
    <w:tbl>
      <w:tblPr>
        <w:tblW w:w="5572" w:type="pct"/>
        <w:jc w:val="center"/>
        <w:tblLook w:val="04A0" w:firstRow="1" w:lastRow="0" w:firstColumn="1" w:lastColumn="0" w:noHBand="0" w:noVBand="1"/>
      </w:tblPr>
      <w:tblGrid>
        <w:gridCol w:w="3002"/>
        <w:gridCol w:w="1105"/>
        <w:gridCol w:w="1097"/>
        <w:gridCol w:w="959"/>
        <w:gridCol w:w="1081"/>
        <w:gridCol w:w="1012"/>
        <w:gridCol w:w="1372"/>
      </w:tblGrid>
      <w:tr w:rsidR="00DC78E2" w14:paraId="34425A1F" w14:textId="77777777">
        <w:trPr>
          <w:trHeight w:val="303"/>
          <w:jc w:val="center"/>
        </w:trPr>
        <w:tc>
          <w:tcPr>
            <w:tcW w:w="154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bookmarkEnd w:id="2"/>
          <w:p w14:paraId="55131800" w14:textId="77777777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Metabolites</w:t>
            </w:r>
          </w:p>
        </w:tc>
        <w:tc>
          <w:tcPr>
            <w:tcW w:w="115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8C919D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ASD group</w:t>
            </w:r>
          </w:p>
        </w:tc>
        <w:tc>
          <w:tcPr>
            <w:tcW w:w="106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B172B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ontrol group</w:t>
            </w:r>
          </w:p>
        </w:tc>
        <w:tc>
          <w:tcPr>
            <w:tcW w:w="513" w:type="pct"/>
            <w:tcBorders>
              <w:top w:val="single" w:sz="4" w:space="0" w:color="auto"/>
            </w:tcBorders>
            <w:vAlign w:val="center"/>
          </w:tcPr>
          <w:p w14:paraId="5B748C02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212C1C31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old change</w:t>
            </w:r>
          </w:p>
        </w:tc>
      </w:tr>
      <w:tr w:rsidR="00DC78E2" w14:paraId="5324FE5C" w14:textId="77777777">
        <w:trPr>
          <w:trHeight w:val="303"/>
          <w:jc w:val="center"/>
        </w:trPr>
        <w:tc>
          <w:tcPr>
            <w:tcW w:w="154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881453" w14:textId="77777777" w:rsidR="00DC78E2" w:rsidRDefault="00DC78E2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80B5C8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ean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A766C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SD</w:t>
            </w:r>
          </w:p>
        </w:tc>
        <w:tc>
          <w:tcPr>
            <w:tcW w:w="5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DF2FD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Mean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CFA129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SD</w:t>
            </w:r>
          </w:p>
        </w:tc>
        <w:tc>
          <w:tcPr>
            <w:tcW w:w="513" w:type="pct"/>
            <w:tcBorders>
              <w:bottom w:val="single" w:sz="4" w:space="0" w:color="auto"/>
            </w:tcBorders>
            <w:vAlign w:val="center"/>
          </w:tcPr>
          <w:p w14:paraId="76668625" w14:textId="77777777" w:rsidR="00DC78E2" w:rsidRDefault="00DC78E2" w:rsidP="00AC368F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56353AFE" w14:textId="77777777" w:rsidR="00DC78E2" w:rsidRDefault="00DC78E2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53C850BD" w14:textId="77777777">
        <w:trPr>
          <w:trHeight w:val="288"/>
          <w:jc w:val="center"/>
        </w:trPr>
        <w:tc>
          <w:tcPr>
            <w:tcW w:w="154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3EF254" w14:textId="77777777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3-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minoisobutanoic acid </w:t>
            </w:r>
          </w:p>
        </w:tc>
        <w:tc>
          <w:tcPr>
            <w:tcW w:w="57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E3515E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0.77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65B5363F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0.61</w:t>
            </w:r>
          </w:p>
        </w:tc>
        <w:tc>
          <w:tcPr>
            <w:tcW w:w="503" w:type="pct"/>
            <w:tcBorders>
              <w:top w:val="single" w:sz="4" w:space="0" w:color="auto"/>
            </w:tcBorders>
            <w:vAlign w:val="center"/>
          </w:tcPr>
          <w:p w14:paraId="73EF0A71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0.94</w:t>
            </w:r>
          </w:p>
        </w:tc>
        <w:tc>
          <w:tcPr>
            <w:tcW w:w="566" w:type="pct"/>
            <w:tcBorders>
              <w:top w:val="single" w:sz="4" w:space="0" w:color="auto"/>
            </w:tcBorders>
            <w:vAlign w:val="center"/>
          </w:tcPr>
          <w:p w14:paraId="3470960D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13" w:type="pct"/>
            <w:tcBorders>
              <w:top w:val="single" w:sz="4" w:space="0" w:color="auto"/>
            </w:tcBorders>
            <w:vAlign w:val="center"/>
          </w:tcPr>
          <w:p w14:paraId="5E393415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0.0425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538FEEC8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DC78E2" w14:paraId="3EE884CC" w14:textId="77777777">
        <w:trPr>
          <w:trHeight w:val="288"/>
          <w:jc w:val="center"/>
        </w:trPr>
        <w:tc>
          <w:tcPr>
            <w:tcW w:w="1547" w:type="pct"/>
            <w:shd w:val="clear" w:color="auto" w:fill="auto"/>
            <w:noWrap/>
            <w:vAlign w:val="center"/>
          </w:tcPr>
          <w:p w14:paraId="46CE3395" w14:textId="77777777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lanine</w:t>
            </w:r>
          </w:p>
        </w:tc>
        <w:tc>
          <w:tcPr>
            <w:tcW w:w="579" w:type="pct"/>
            <w:shd w:val="clear" w:color="auto" w:fill="auto"/>
            <w:vAlign w:val="center"/>
          </w:tcPr>
          <w:p w14:paraId="11315463" w14:textId="46B7CF49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575" w:type="pct"/>
            <w:vAlign w:val="center"/>
          </w:tcPr>
          <w:p w14:paraId="2C7F221F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0.16</w:t>
            </w:r>
          </w:p>
        </w:tc>
        <w:tc>
          <w:tcPr>
            <w:tcW w:w="503" w:type="pct"/>
            <w:vAlign w:val="center"/>
          </w:tcPr>
          <w:p w14:paraId="244CD608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0.51</w:t>
            </w:r>
          </w:p>
        </w:tc>
        <w:tc>
          <w:tcPr>
            <w:tcW w:w="566" w:type="pct"/>
            <w:vAlign w:val="center"/>
          </w:tcPr>
          <w:p w14:paraId="32BBB16C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513" w:type="pct"/>
            <w:vAlign w:val="center"/>
          </w:tcPr>
          <w:p w14:paraId="65923EC5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0.844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8" w:type="pct"/>
            <w:vAlign w:val="center"/>
          </w:tcPr>
          <w:p w14:paraId="367EF0CC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DC78E2" w14:paraId="47143655" w14:textId="77777777">
        <w:trPr>
          <w:trHeight w:val="288"/>
          <w:jc w:val="center"/>
        </w:trPr>
        <w:tc>
          <w:tcPr>
            <w:tcW w:w="1547" w:type="pct"/>
            <w:shd w:val="clear" w:color="auto" w:fill="auto"/>
            <w:noWrap/>
            <w:vAlign w:val="center"/>
          </w:tcPr>
          <w:p w14:paraId="793B52E8" w14:textId="77777777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aurine</w:t>
            </w:r>
          </w:p>
        </w:tc>
        <w:tc>
          <w:tcPr>
            <w:tcW w:w="579" w:type="pct"/>
            <w:shd w:val="clear" w:color="auto" w:fill="auto"/>
            <w:vAlign w:val="center"/>
          </w:tcPr>
          <w:p w14:paraId="3CBA50B1" w14:textId="1497F305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0.63</w:t>
            </w:r>
          </w:p>
        </w:tc>
        <w:tc>
          <w:tcPr>
            <w:tcW w:w="575" w:type="pct"/>
            <w:vAlign w:val="center"/>
          </w:tcPr>
          <w:p w14:paraId="52B67024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0.21</w:t>
            </w:r>
          </w:p>
        </w:tc>
        <w:tc>
          <w:tcPr>
            <w:tcW w:w="503" w:type="pct"/>
            <w:vAlign w:val="center"/>
          </w:tcPr>
          <w:p w14:paraId="3BF8E6C0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0.62</w:t>
            </w:r>
          </w:p>
        </w:tc>
        <w:tc>
          <w:tcPr>
            <w:tcW w:w="566" w:type="pct"/>
            <w:vAlign w:val="center"/>
          </w:tcPr>
          <w:p w14:paraId="56B92D23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0.17</w:t>
            </w:r>
          </w:p>
        </w:tc>
        <w:tc>
          <w:tcPr>
            <w:tcW w:w="513" w:type="pct"/>
            <w:vAlign w:val="center"/>
          </w:tcPr>
          <w:p w14:paraId="19058C4E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0.9162</w:t>
            </w:r>
          </w:p>
        </w:tc>
        <w:tc>
          <w:tcPr>
            <w:tcW w:w="718" w:type="pct"/>
            <w:vAlign w:val="center"/>
          </w:tcPr>
          <w:p w14:paraId="04E45818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1.00</w:t>
            </w:r>
          </w:p>
        </w:tc>
      </w:tr>
      <w:tr w:rsidR="00DC78E2" w14:paraId="37508D24" w14:textId="77777777">
        <w:trPr>
          <w:trHeight w:val="288"/>
          <w:jc w:val="center"/>
        </w:trPr>
        <w:tc>
          <w:tcPr>
            <w:tcW w:w="1547" w:type="pct"/>
            <w:shd w:val="clear" w:color="auto" w:fill="auto"/>
            <w:noWrap/>
            <w:vAlign w:val="center"/>
          </w:tcPr>
          <w:p w14:paraId="6D753BC2" w14:textId="77777777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G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lycine</w:t>
            </w:r>
          </w:p>
        </w:tc>
        <w:tc>
          <w:tcPr>
            <w:tcW w:w="579" w:type="pct"/>
            <w:shd w:val="clear" w:color="auto" w:fill="auto"/>
            <w:vAlign w:val="center"/>
          </w:tcPr>
          <w:p w14:paraId="39E9AB11" w14:textId="2452D5F1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1.24</w:t>
            </w:r>
          </w:p>
        </w:tc>
        <w:tc>
          <w:tcPr>
            <w:tcW w:w="575" w:type="pct"/>
            <w:vAlign w:val="center"/>
          </w:tcPr>
          <w:p w14:paraId="54547641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0.39</w:t>
            </w:r>
          </w:p>
        </w:tc>
        <w:tc>
          <w:tcPr>
            <w:tcW w:w="503" w:type="pct"/>
            <w:vAlign w:val="center"/>
          </w:tcPr>
          <w:p w14:paraId="4749759A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1.19</w:t>
            </w:r>
          </w:p>
        </w:tc>
        <w:tc>
          <w:tcPr>
            <w:tcW w:w="566" w:type="pct"/>
            <w:vAlign w:val="center"/>
          </w:tcPr>
          <w:p w14:paraId="6831748D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0.44</w:t>
            </w:r>
          </w:p>
        </w:tc>
        <w:tc>
          <w:tcPr>
            <w:tcW w:w="513" w:type="pct"/>
            <w:vAlign w:val="center"/>
          </w:tcPr>
          <w:p w14:paraId="4C513CBC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0.343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8" w:type="pct"/>
            <w:vAlign w:val="center"/>
          </w:tcPr>
          <w:p w14:paraId="6393C745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1.04</w:t>
            </w:r>
          </w:p>
        </w:tc>
      </w:tr>
      <w:tr w:rsidR="00DC78E2" w14:paraId="1A6E4A4E" w14:textId="77777777">
        <w:trPr>
          <w:trHeight w:val="288"/>
          <w:jc w:val="center"/>
        </w:trPr>
        <w:tc>
          <w:tcPr>
            <w:tcW w:w="1547" w:type="pct"/>
            <w:shd w:val="clear" w:color="auto" w:fill="auto"/>
            <w:noWrap/>
            <w:vAlign w:val="center"/>
          </w:tcPr>
          <w:p w14:paraId="28436736" w14:textId="13F20508" w:rsidR="00DC78E2" w:rsidRDefault="00AC368F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  <w:r w:rsidRPr="00612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uanidinoacetic</w:t>
            </w:r>
            <w:proofErr w:type="spellEnd"/>
            <w:r w:rsidRPr="00612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579" w:type="pct"/>
            <w:shd w:val="clear" w:color="auto" w:fill="auto"/>
            <w:vAlign w:val="center"/>
          </w:tcPr>
          <w:p w14:paraId="4254F5C5" w14:textId="18E65133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1.42</w:t>
            </w:r>
          </w:p>
        </w:tc>
        <w:tc>
          <w:tcPr>
            <w:tcW w:w="575" w:type="pct"/>
            <w:vAlign w:val="center"/>
          </w:tcPr>
          <w:p w14:paraId="50654DF9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0.32</w:t>
            </w:r>
          </w:p>
        </w:tc>
        <w:tc>
          <w:tcPr>
            <w:tcW w:w="503" w:type="pct"/>
            <w:vAlign w:val="center"/>
          </w:tcPr>
          <w:p w14:paraId="596D2744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1.36</w:t>
            </w:r>
          </w:p>
        </w:tc>
        <w:tc>
          <w:tcPr>
            <w:tcW w:w="566" w:type="pct"/>
            <w:vAlign w:val="center"/>
          </w:tcPr>
          <w:p w14:paraId="4B88456D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513" w:type="pct"/>
            <w:vAlign w:val="center"/>
          </w:tcPr>
          <w:p w14:paraId="45DC4BC0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0.1446</w:t>
            </w:r>
          </w:p>
        </w:tc>
        <w:tc>
          <w:tcPr>
            <w:tcW w:w="718" w:type="pct"/>
            <w:vAlign w:val="center"/>
          </w:tcPr>
          <w:p w14:paraId="2F52E6D5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</w:tr>
      <w:tr w:rsidR="00DC78E2" w14:paraId="1851B71E" w14:textId="77777777">
        <w:trPr>
          <w:trHeight w:val="288"/>
          <w:jc w:val="center"/>
        </w:trPr>
        <w:tc>
          <w:tcPr>
            <w:tcW w:w="1547" w:type="pct"/>
            <w:shd w:val="clear" w:color="auto" w:fill="auto"/>
            <w:noWrap/>
            <w:vAlign w:val="center"/>
          </w:tcPr>
          <w:p w14:paraId="14254C69" w14:textId="77777777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Creatine</w:t>
            </w:r>
          </w:p>
        </w:tc>
        <w:tc>
          <w:tcPr>
            <w:tcW w:w="579" w:type="pct"/>
            <w:shd w:val="clear" w:color="auto" w:fill="auto"/>
            <w:vAlign w:val="center"/>
          </w:tcPr>
          <w:p w14:paraId="3A075391" w14:textId="56C5D26A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1.78</w:t>
            </w:r>
          </w:p>
        </w:tc>
        <w:tc>
          <w:tcPr>
            <w:tcW w:w="575" w:type="pct"/>
            <w:vAlign w:val="center"/>
          </w:tcPr>
          <w:p w14:paraId="461DAA95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0.86</w:t>
            </w:r>
          </w:p>
        </w:tc>
        <w:tc>
          <w:tcPr>
            <w:tcW w:w="503" w:type="pct"/>
            <w:vAlign w:val="center"/>
          </w:tcPr>
          <w:p w14:paraId="7B25E5D9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1.43</w:t>
            </w:r>
          </w:p>
        </w:tc>
        <w:tc>
          <w:tcPr>
            <w:tcW w:w="566" w:type="pct"/>
            <w:vAlign w:val="center"/>
          </w:tcPr>
          <w:p w14:paraId="77EFC039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0.72</w:t>
            </w:r>
          </w:p>
        </w:tc>
        <w:tc>
          <w:tcPr>
            <w:tcW w:w="513" w:type="pct"/>
            <w:vAlign w:val="center"/>
          </w:tcPr>
          <w:p w14:paraId="43AE376E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0.0009</w:t>
            </w:r>
          </w:p>
        </w:tc>
        <w:tc>
          <w:tcPr>
            <w:tcW w:w="718" w:type="pct"/>
            <w:vAlign w:val="center"/>
          </w:tcPr>
          <w:p w14:paraId="0D914005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1.24</w:t>
            </w:r>
          </w:p>
        </w:tc>
      </w:tr>
      <w:tr w:rsidR="00DC78E2" w14:paraId="5D206773" w14:textId="77777777">
        <w:trPr>
          <w:trHeight w:val="288"/>
          <w:jc w:val="center"/>
        </w:trPr>
        <w:tc>
          <w:tcPr>
            <w:tcW w:w="1547" w:type="pct"/>
            <w:shd w:val="clear" w:color="auto" w:fill="auto"/>
            <w:noWrap/>
            <w:vAlign w:val="center"/>
          </w:tcPr>
          <w:p w14:paraId="11EAAF53" w14:textId="77777777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Creatinine</w:t>
            </w:r>
          </w:p>
        </w:tc>
        <w:tc>
          <w:tcPr>
            <w:tcW w:w="579" w:type="pct"/>
            <w:shd w:val="clear" w:color="auto" w:fill="auto"/>
            <w:vAlign w:val="center"/>
          </w:tcPr>
          <w:p w14:paraId="16DD4E69" w14:textId="7E2611E2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4.68</w:t>
            </w:r>
          </w:p>
        </w:tc>
        <w:tc>
          <w:tcPr>
            <w:tcW w:w="575" w:type="pct"/>
            <w:vAlign w:val="center"/>
          </w:tcPr>
          <w:p w14:paraId="4315C3D2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0.90</w:t>
            </w:r>
          </w:p>
        </w:tc>
        <w:tc>
          <w:tcPr>
            <w:tcW w:w="503" w:type="pct"/>
            <w:vAlign w:val="center"/>
          </w:tcPr>
          <w:p w14:paraId="3506398A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5.26</w:t>
            </w:r>
          </w:p>
        </w:tc>
        <w:tc>
          <w:tcPr>
            <w:tcW w:w="566" w:type="pct"/>
            <w:vAlign w:val="center"/>
          </w:tcPr>
          <w:p w14:paraId="4ADA2C56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1.21</w:t>
            </w:r>
          </w:p>
        </w:tc>
        <w:tc>
          <w:tcPr>
            <w:tcW w:w="513" w:type="pct"/>
            <w:vAlign w:val="center"/>
          </w:tcPr>
          <w:p w14:paraId="2EE3CAD7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718" w:type="pct"/>
            <w:vAlign w:val="center"/>
          </w:tcPr>
          <w:p w14:paraId="73E96DA6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0.89</w:t>
            </w:r>
          </w:p>
        </w:tc>
      </w:tr>
      <w:tr w:rsidR="00DC78E2" w14:paraId="068FF9F6" w14:textId="77777777">
        <w:trPr>
          <w:trHeight w:val="288"/>
          <w:jc w:val="center"/>
        </w:trPr>
        <w:tc>
          <w:tcPr>
            <w:tcW w:w="1547" w:type="pct"/>
            <w:shd w:val="clear" w:color="auto" w:fill="auto"/>
            <w:noWrap/>
            <w:vAlign w:val="center"/>
          </w:tcPr>
          <w:p w14:paraId="3F2D8137" w14:textId="77777777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Hydroxyphenylacetylglycine</w:t>
            </w:r>
            <w:proofErr w:type="spellEnd"/>
          </w:p>
        </w:tc>
        <w:tc>
          <w:tcPr>
            <w:tcW w:w="579" w:type="pct"/>
            <w:shd w:val="clear" w:color="auto" w:fill="auto"/>
            <w:vAlign w:val="center"/>
          </w:tcPr>
          <w:p w14:paraId="06987E0F" w14:textId="1589021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575" w:type="pct"/>
            <w:vAlign w:val="center"/>
          </w:tcPr>
          <w:p w14:paraId="2328B04F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0.06</w:t>
            </w:r>
          </w:p>
        </w:tc>
        <w:tc>
          <w:tcPr>
            <w:tcW w:w="503" w:type="pct"/>
            <w:vAlign w:val="center"/>
          </w:tcPr>
          <w:p w14:paraId="6B009CA4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566" w:type="pct"/>
            <w:vAlign w:val="center"/>
          </w:tcPr>
          <w:p w14:paraId="11862688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13" w:type="pct"/>
            <w:vAlign w:val="center"/>
          </w:tcPr>
          <w:p w14:paraId="6280F90F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0.886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8" w:type="pct"/>
            <w:vAlign w:val="center"/>
          </w:tcPr>
          <w:p w14:paraId="08DFA37F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DC78E2" w14:paraId="609C782D" w14:textId="77777777">
        <w:trPr>
          <w:trHeight w:val="288"/>
          <w:jc w:val="center"/>
        </w:trPr>
        <w:tc>
          <w:tcPr>
            <w:tcW w:w="1547" w:type="pct"/>
            <w:shd w:val="clear" w:color="auto" w:fill="auto"/>
            <w:noWrap/>
            <w:vAlign w:val="center"/>
          </w:tcPr>
          <w:p w14:paraId="5C74F608" w14:textId="77777777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Phenylacetylglycine</w:t>
            </w:r>
            <w:proofErr w:type="spellEnd"/>
          </w:p>
        </w:tc>
        <w:tc>
          <w:tcPr>
            <w:tcW w:w="579" w:type="pct"/>
            <w:shd w:val="clear" w:color="auto" w:fill="auto"/>
            <w:vAlign w:val="center"/>
          </w:tcPr>
          <w:p w14:paraId="0325548B" w14:textId="4421F0EA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0.48</w:t>
            </w:r>
          </w:p>
        </w:tc>
        <w:tc>
          <w:tcPr>
            <w:tcW w:w="575" w:type="pct"/>
            <w:vAlign w:val="center"/>
          </w:tcPr>
          <w:p w14:paraId="4A28FE09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0.20</w:t>
            </w:r>
          </w:p>
        </w:tc>
        <w:tc>
          <w:tcPr>
            <w:tcW w:w="503" w:type="pct"/>
            <w:vAlign w:val="center"/>
          </w:tcPr>
          <w:p w14:paraId="21A67930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0.44</w:t>
            </w:r>
          </w:p>
        </w:tc>
        <w:tc>
          <w:tcPr>
            <w:tcW w:w="566" w:type="pct"/>
            <w:vAlign w:val="center"/>
          </w:tcPr>
          <w:p w14:paraId="0A83EFB9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0.21</w:t>
            </w:r>
          </w:p>
        </w:tc>
        <w:tc>
          <w:tcPr>
            <w:tcW w:w="513" w:type="pct"/>
            <w:vAlign w:val="center"/>
          </w:tcPr>
          <w:p w14:paraId="0290320D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0.1097</w:t>
            </w:r>
          </w:p>
        </w:tc>
        <w:tc>
          <w:tcPr>
            <w:tcW w:w="718" w:type="pct"/>
            <w:vAlign w:val="center"/>
          </w:tcPr>
          <w:p w14:paraId="70DCC5C8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DC78E2" w14:paraId="42A358D6" w14:textId="77777777">
        <w:trPr>
          <w:trHeight w:val="288"/>
          <w:jc w:val="center"/>
        </w:trPr>
        <w:tc>
          <w:tcPr>
            <w:tcW w:w="1547" w:type="pct"/>
            <w:shd w:val="clear" w:color="auto" w:fill="auto"/>
            <w:noWrap/>
            <w:vAlign w:val="center"/>
          </w:tcPr>
          <w:p w14:paraId="6DBB441D" w14:textId="04D8C843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Hypoxanthine</w:t>
            </w:r>
          </w:p>
        </w:tc>
        <w:tc>
          <w:tcPr>
            <w:tcW w:w="579" w:type="pct"/>
            <w:shd w:val="clear" w:color="auto" w:fill="auto"/>
            <w:vAlign w:val="center"/>
          </w:tcPr>
          <w:p w14:paraId="295AD97B" w14:textId="65242290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575" w:type="pct"/>
            <w:vAlign w:val="center"/>
          </w:tcPr>
          <w:p w14:paraId="1D56027A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503" w:type="pct"/>
            <w:vAlign w:val="center"/>
          </w:tcPr>
          <w:p w14:paraId="07A9BE0B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566" w:type="pct"/>
            <w:vAlign w:val="center"/>
          </w:tcPr>
          <w:p w14:paraId="15EC568F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13" w:type="pct"/>
            <w:vAlign w:val="center"/>
          </w:tcPr>
          <w:p w14:paraId="26C16605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718" w:type="pct"/>
            <w:vAlign w:val="center"/>
          </w:tcPr>
          <w:p w14:paraId="64739EE3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0.62</w:t>
            </w:r>
          </w:p>
        </w:tc>
      </w:tr>
      <w:tr w:rsidR="00DC78E2" w14:paraId="117FD907" w14:textId="77777777">
        <w:trPr>
          <w:trHeight w:val="288"/>
          <w:jc w:val="center"/>
        </w:trPr>
        <w:tc>
          <w:tcPr>
            <w:tcW w:w="1547" w:type="pct"/>
            <w:shd w:val="clear" w:color="auto" w:fill="auto"/>
            <w:noWrap/>
            <w:vAlign w:val="center"/>
          </w:tcPr>
          <w:p w14:paraId="0F93D293" w14:textId="77777777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Formate</w:t>
            </w:r>
            <w:proofErr w:type="spellEnd"/>
          </w:p>
        </w:tc>
        <w:tc>
          <w:tcPr>
            <w:tcW w:w="579" w:type="pct"/>
            <w:shd w:val="clear" w:color="auto" w:fill="auto"/>
            <w:vAlign w:val="center"/>
          </w:tcPr>
          <w:p w14:paraId="2CB258AF" w14:textId="364EDB2F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0.06</w:t>
            </w:r>
          </w:p>
        </w:tc>
        <w:tc>
          <w:tcPr>
            <w:tcW w:w="575" w:type="pct"/>
            <w:vAlign w:val="center"/>
          </w:tcPr>
          <w:p w14:paraId="5100F77B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503" w:type="pct"/>
            <w:vAlign w:val="center"/>
          </w:tcPr>
          <w:p w14:paraId="2D231595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0.05</w:t>
            </w:r>
          </w:p>
        </w:tc>
        <w:tc>
          <w:tcPr>
            <w:tcW w:w="566" w:type="pct"/>
            <w:vAlign w:val="center"/>
          </w:tcPr>
          <w:p w14:paraId="35FFBE2F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13" w:type="pct"/>
            <w:vAlign w:val="center"/>
          </w:tcPr>
          <w:p w14:paraId="2F2FEEBC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0.0267</w:t>
            </w:r>
          </w:p>
        </w:tc>
        <w:tc>
          <w:tcPr>
            <w:tcW w:w="718" w:type="pct"/>
            <w:vAlign w:val="center"/>
          </w:tcPr>
          <w:p w14:paraId="5CE67E15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1.17</w:t>
            </w:r>
          </w:p>
        </w:tc>
      </w:tr>
      <w:tr w:rsidR="00DC78E2" w14:paraId="5D11FEC2" w14:textId="77777777">
        <w:trPr>
          <w:trHeight w:val="288"/>
          <w:jc w:val="center"/>
        </w:trPr>
        <w:tc>
          <w:tcPr>
            <w:tcW w:w="1547" w:type="pct"/>
            <w:shd w:val="clear" w:color="auto" w:fill="auto"/>
            <w:noWrap/>
            <w:vAlign w:val="center"/>
          </w:tcPr>
          <w:p w14:paraId="70B59C82" w14:textId="2A314512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N-</w:t>
            </w:r>
            <w:proofErr w:type="spellStart"/>
            <w:r w:rsidR="00467F7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ethylnicotinamide</w:t>
            </w:r>
            <w:proofErr w:type="spellEnd"/>
          </w:p>
        </w:tc>
        <w:tc>
          <w:tcPr>
            <w:tcW w:w="579" w:type="pct"/>
            <w:shd w:val="clear" w:color="auto" w:fill="auto"/>
            <w:vAlign w:val="center"/>
          </w:tcPr>
          <w:p w14:paraId="3EA79C04" w14:textId="0A3B70FF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575" w:type="pct"/>
            <w:vAlign w:val="center"/>
          </w:tcPr>
          <w:p w14:paraId="3F1920B8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503" w:type="pct"/>
            <w:vAlign w:val="center"/>
          </w:tcPr>
          <w:p w14:paraId="42090677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566" w:type="pct"/>
            <w:vAlign w:val="center"/>
          </w:tcPr>
          <w:p w14:paraId="6F49D1FA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13" w:type="pct"/>
            <w:vAlign w:val="center"/>
          </w:tcPr>
          <w:p w14:paraId="7E096059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0.0149</w:t>
            </w:r>
          </w:p>
        </w:tc>
        <w:tc>
          <w:tcPr>
            <w:tcW w:w="718" w:type="pct"/>
            <w:vAlign w:val="center"/>
          </w:tcPr>
          <w:p w14:paraId="48C23257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</w:t>
            </w:r>
          </w:p>
        </w:tc>
      </w:tr>
      <w:tr w:rsidR="00DC78E2" w14:paraId="0542589F" w14:textId="77777777">
        <w:trPr>
          <w:trHeight w:val="303"/>
          <w:jc w:val="center"/>
        </w:trPr>
        <w:tc>
          <w:tcPr>
            <w:tcW w:w="154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673970" w14:textId="77777777" w:rsidR="00DC78E2" w:rsidRDefault="001440EE" w:rsidP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Unknown</w:t>
            </w:r>
          </w:p>
        </w:tc>
        <w:tc>
          <w:tcPr>
            <w:tcW w:w="57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1332D1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0.26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28912716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0.34</w:t>
            </w:r>
          </w:p>
        </w:tc>
        <w:tc>
          <w:tcPr>
            <w:tcW w:w="503" w:type="pct"/>
            <w:tcBorders>
              <w:bottom w:val="single" w:sz="4" w:space="0" w:color="auto"/>
            </w:tcBorders>
            <w:vAlign w:val="center"/>
          </w:tcPr>
          <w:p w14:paraId="63954271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0.22</w:t>
            </w:r>
          </w:p>
        </w:tc>
        <w:tc>
          <w:tcPr>
            <w:tcW w:w="566" w:type="pct"/>
            <w:tcBorders>
              <w:bottom w:val="single" w:sz="4" w:space="0" w:color="auto"/>
            </w:tcBorders>
            <w:vAlign w:val="center"/>
          </w:tcPr>
          <w:p w14:paraId="7022E5E1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0.18</w:t>
            </w:r>
          </w:p>
        </w:tc>
        <w:tc>
          <w:tcPr>
            <w:tcW w:w="513" w:type="pct"/>
            <w:tcBorders>
              <w:bottom w:val="single" w:sz="4" w:space="0" w:color="auto"/>
            </w:tcBorders>
            <w:vAlign w:val="center"/>
          </w:tcPr>
          <w:p w14:paraId="05D9DA1C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0.3109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119110E8" w14:textId="77777777" w:rsidR="00DC78E2" w:rsidRDefault="001440EE" w:rsidP="00AC368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1.16</w:t>
            </w:r>
          </w:p>
        </w:tc>
      </w:tr>
    </w:tbl>
    <w:p w14:paraId="5D4E720C" w14:textId="77777777" w:rsidR="00DC78E2" w:rsidRDefault="00DC78E2">
      <w:pPr>
        <w:spacing w:line="360" w:lineRule="auto"/>
        <w:rPr>
          <w:rFonts w:ascii="Times New Roman" w:eastAsiaTheme="majorEastAsia" w:hAnsi="Times New Roman" w:cs="Times New Roman"/>
          <w:sz w:val="22"/>
        </w:rPr>
      </w:pPr>
    </w:p>
    <w:p w14:paraId="257A2F98" w14:textId="77777777" w:rsidR="00DC78E2" w:rsidRDefault="00DC78E2">
      <w:pPr>
        <w:spacing w:line="360" w:lineRule="auto"/>
        <w:ind w:firstLineChars="100" w:firstLine="241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</w:p>
    <w:p w14:paraId="39CB8447" w14:textId="77777777" w:rsidR="000A7706" w:rsidRDefault="000A7706">
      <w:pPr>
        <w:widowControl/>
        <w:jc w:val="left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br w:type="page"/>
      </w:r>
    </w:p>
    <w:p w14:paraId="5B80B003" w14:textId="7AD634EE" w:rsidR="00DC78E2" w:rsidRDefault="001440EE" w:rsidP="00C01299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 w:hint="eastAsia"/>
          <w:sz w:val="24"/>
          <w:szCs w:val="24"/>
        </w:rPr>
        <w:lastRenderedPageBreak/>
        <w:t>R</w:t>
      </w:r>
      <w:r>
        <w:rPr>
          <w:rFonts w:ascii="Times New Roman" w:eastAsiaTheme="majorEastAsia" w:hAnsi="Times New Roman" w:cs="Times New Roman"/>
          <w:sz w:val="24"/>
          <w:szCs w:val="24"/>
        </w:rPr>
        <w:t>esults of AUC analysis stratified by gender and age were showed in Table S3 and Table S4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.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There was no significant difference in AUC of metabolite between male and female. Compared with age stratification of 7-9 years old, metabolites of </w:t>
      </w:r>
      <w:proofErr w:type="spellStart"/>
      <w:r w:rsidR="00AC368F" w:rsidRPr="00612510">
        <w:rPr>
          <w:rFonts w:ascii="Times New Roman" w:eastAsia="宋体" w:hAnsi="Times New Roman" w:cs="Times New Roman"/>
          <w:kern w:val="0"/>
          <w:sz w:val="24"/>
          <w:szCs w:val="24"/>
        </w:rPr>
        <w:t>guanidinoacetic</w:t>
      </w:r>
      <w:proofErr w:type="spellEnd"/>
      <w:r w:rsidR="00AC368F" w:rsidRPr="00612510">
        <w:rPr>
          <w:rFonts w:ascii="Times New Roman" w:eastAsia="宋体" w:hAnsi="Times New Roman" w:cs="Times New Roman"/>
          <w:kern w:val="0"/>
          <w:sz w:val="24"/>
          <w:szCs w:val="24"/>
        </w:rPr>
        <w:t xml:space="preserve"> acid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and creatine showed significantly higher diagnostic accuracy for ASD in the age stratification of 13-15 years old (AUC of </w:t>
      </w:r>
      <w:proofErr w:type="spellStart"/>
      <w:r w:rsidR="00B6320B" w:rsidRPr="00B6320B">
        <w:rPr>
          <w:rFonts w:ascii="Times New Roman" w:eastAsiaTheme="majorEastAsia" w:hAnsi="Times New Roman" w:cs="Times New Roman"/>
          <w:sz w:val="24"/>
          <w:szCs w:val="24"/>
        </w:rPr>
        <w:t>guanidinoacetic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 xml:space="preserve"> = 0.802, 95% CI 0.566 to 0.944, </w:t>
      </w:r>
      <w:r w:rsidRPr="00015D01">
        <w:rPr>
          <w:rFonts w:ascii="Times New Roman" w:eastAsiaTheme="majorEastAsia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= 0.0282. AUC of creatine = 0.823, 95% CI 0.589 to 0.955, </w:t>
      </w:r>
      <w:r w:rsidRPr="00015D01">
        <w:rPr>
          <w:rFonts w:ascii="Times New Roman" w:eastAsiaTheme="majorEastAsia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= 0.0344).</w:t>
      </w:r>
    </w:p>
    <w:p w14:paraId="72ED3C1A" w14:textId="77777777" w:rsidR="00DC78E2" w:rsidRDefault="001440EE">
      <w:pPr>
        <w:spacing w:line="360" w:lineRule="auto"/>
        <w:ind w:firstLineChars="100" w:firstLine="240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</w:p>
    <w:p w14:paraId="1227A98F" w14:textId="600C6B6D" w:rsidR="00DC78E2" w:rsidRDefault="001440EE">
      <w:pPr>
        <w:spacing w:line="360" w:lineRule="auto"/>
        <w:ind w:firstLineChars="100" w:firstLine="241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>Table</w:t>
      </w:r>
      <w:r w:rsidR="007E50FF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>S3 Gender stratification analysis of AUC of differential metabolites</w:t>
      </w:r>
    </w:p>
    <w:tbl>
      <w:tblPr>
        <w:tblW w:w="5591" w:type="pct"/>
        <w:jc w:val="center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3244"/>
        <w:gridCol w:w="914"/>
        <w:gridCol w:w="1575"/>
        <w:gridCol w:w="968"/>
        <w:gridCol w:w="1660"/>
        <w:gridCol w:w="1300"/>
      </w:tblGrid>
      <w:tr w:rsidR="00DC78E2" w14:paraId="32E1F129" w14:textId="77777777">
        <w:trPr>
          <w:trHeight w:val="303"/>
          <w:jc w:val="center"/>
        </w:trPr>
        <w:tc>
          <w:tcPr>
            <w:tcW w:w="1679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6A08D0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Metabolites</w:t>
            </w:r>
          </w:p>
        </w:tc>
        <w:tc>
          <w:tcPr>
            <w:tcW w:w="1288" w:type="pct"/>
            <w:gridSpan w:val="2"/>
            <w:tcBorders>
              <w:bottom w:val="single" w:sz="4" w:space="0" w:color="auto"/>
            </w:tcBorders>
            <w:vAlign w:val="center"/>
          </w:tcPr>
          <w:p w14:paraId="284EC9E4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ale</w:t>
            </w:r>
          </w:p>
        </w:tc>
        <w:tc>
          <w:tcPr>
            <w:tcW w:w="1360" w:type="pct"/>
            <w:gridSpan w:val="2"/>
            <w:tcBorders>
              <w:bottom w:val="single" w:sz="4" w:space="0" w:color="auto"/>
            </w:tcBorders>
            <w:vAlign w:val="center"/>
          </w:tcPr>
          <w:p w14:paraId="71A3F7D5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Female</w:t>
            </w:r>
          </w:p>
        </w:tc>
        <w:tc>
          <w:tcPr>
            <w:tcW w:w="673" w:type="pct"/>
            <w:tcBorders>
              <w:bottom w:val="nil"/>
            </w:tcBorders>
            <w:vAlign w:val="center"/>
          </w:tcPr>
          <w:p w14:paraId="3A679593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value</w:t>
            </w:r>
          </w:p>
        </w:tc>
      </w:tr>
      <w:tr w:rsidR="00DC78E2" w14:paraId="78357C05" w14:textId="77777777">
        <w:trPr>
          <w:trHeight w:val="303"/>
          <w:jc w:val="center"/>
        </w:trPr>
        <w:tc>
          <w:tcPr>
            <w:tcW w:w="167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ED73AF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7BC67B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UC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A4895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5% CI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F452F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UC</w:t>
            </w:r>
          </w:p>
        </w:tc>
        <w:tc>
          <w:tcPr>
            <w:tcW w:w="8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DF9BC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5% CI</w:t>
            </w:r>
          </w:p>
        </w:tc>
        <w:tc>
          <w:tcPr>
            <w:tcW w:w="673" w:type="pct"/>
            <w:tcBorders>
              <w:top w:val="nil"/>
              <w:bottom w:val="single" w:sz="4" w:space="0" w:color="auto"/>
            </w:tcBorders>
            <w:vAlign w:val="center"/>
          </w:tcPr>
          <w:p w14:paraId="39727D16" w14:textId="77777777" w:rsidR="00DC78E2" w:rsidRDefault="00DC78E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C78E2" w14:paraId="76AB032B" w14:textId="77777777">
        <w:trPr>
          <w:trHeight w:val="288"/>
          <w:jc w:val="center"/>
        </w:trPr>
        <w:tc>
          <w:tcPr>
            <w:tcW w:w="16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E3D383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3-Aminoisobutanoic acid 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5D3620A1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0.591</w:t>
            </w:r>
          </w:p>
        </w:tc>
        <w:tc>
          <w:tcPr>
            <w:tcW w:w="815" w:type="pct"/>
            <w:tcBorders>
              <w:top w:val="single" w:sz="4" w:space="0" w:color="auto"/>
            </w:tcBorders>
            <w:vAlign w:val="center"/>
          </w:tcPr>
          <w:p w14:paraId="008EAABE" w14:textId="44F7AC24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0.515-0.665</w:t>
            </w:r>
          </w:p>
        </w:tc>
        <w:tc>
          <w:tcPr>
            <w:tcW w:w="501" w:type="pct"/>
            <w:tcBorders>
              <w:top w:val="single" w:sz="4" w:space="0" w:color="auto"/>
            </w:tcBorders>
            <w:vAlign w:val="center"/>
          </w:tcPr>
          <w:p w14:paraId="7C38DDDD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0.579</w:t>
            </w:r>
          </w:p>
        </w:tc>
        <w:tc>
          <w:tcPr>
            <w:tcW w:w="859" w:type="pct"/>
            <w:tcBorders>
              <w:top w:val="single" w:sz="4" w:space="0" w:color="auto"/>
            </w:tcBorders>
            <w:vAlign w:val="center"/>
          </w:tcPr>
          <w:p w14:paraId="2CA452E3" w14:textId="59615599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0.419-0.728</w:t>
            </w:r>
          </w:p>
        </w:tc>
        <w:tc>
          <w:tcPr>
            <w:tcW w:w="673" w:type="pct"/>
            <w:tcBorders>
              <w:top w:val="single" w:sz="4" w:space="0" w:color="auto"/>
            </w:tcBorders>
            <w:vAlign w:val="center"/>
          </w:tcPr>
          <w:p w14:paraId="370C8730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0.9057</w:t>
            </w:r>
          </w:p>
        </w:tc>
      </w:tr>
      <w:tr w:rsidR="00DC78E2" w14:paraId="6EBA8E39" w14:textId="77777777">
        <w:trPr>
          <w:trHeight w:val="288"/>
          <w:jc w:val="center"/>
        </w:trPr>
        <w:tc>
          <w:tcPr>
            <w:tcW w:w="1679" w:type="pct"/>
            <w:shd w:val="clear" w:color="auto" w:fill="auto"/>
            <w:noWrap/>
            <w:vAlign w:val="center"/>
          </w:tcPr>
          <w:p w14:paraId="19A5747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Alanine</w:t>
            </w:r>
          </w:p>
        </w:tc>
        <w:tc>
          <w:tcPr>
            <w:tcW w:w="473" w:type="pct"/>
            <w:vAlign w:val="center"/>
          </w:tcPr>
          <w:p w14:paraId="7B70FB93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0.518</w:t>
            </w:r>
          </w:p>
        </w:tc>
        <w:tc>
          <w:tcPr>
            <w:tcW w:w="815" w:type="pct"/>
            <w:vAlign w:val="center"/>
          </w:tcPr>
          <w:p w14:paraId="38701F27" w14:textId="6C93BFB6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0.442-0.594</w:t>
            </w:r>
          </w:p>
        </w:tc>
        <w:tc>
          <w:tcPr>
            <w:tcW w:w="501" w:type="pct"/>
            <w:vAlign w:val="center"/>
          </w:tcPr>
          <w:p w14:paraId="4067F29C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0.505</w:t>
            </w:r>
          </w:p>
        </w:tc>
        <w:tc>
          <w:tcPr>
            <w:tcW w:w="859" w:type="pct"/>
            <w:vAlign w:val="center"/>
          </w:tcPr>
          <w:p w14:paraId="6ED32389" w14:textId="0F916F23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0.348-0.660</w:t>
            </w:r>
          </w:p>
        </w:tc>
        <w:tc>
          <w:tcPr>
            <w:tcW w:w="673" w:type="pct"/>
            <w:vAlign w:val="center"/>
          </w:tcPr>
          <w:p w14:paraId="350728F2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0.8925</w:t>
            </w:r>
          </w:p>
        </w:tc>
      </w:tr>
      <w:tr w:rsidR="00DC78E2" w14:paraId="2EF2A547" w14:textId="77777777">
        <w:trPr>
          <w:trHeight w:val="288"/>
          <w:jc w:val="center"/>
        </w:trPr>
        <w:tc>
          <w:tcPr>
            <w:tcW w:w="1679" w:type="pct"/>
            <w:shd w:val="clear" w:color="auto" w:fill="auto"/>
            <w:noWrap/>
            <w:vAlign w:val="center"/>
          </w:tcPr>
          <w:p w14:paraId="05EF1766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Taurine</w:t>
            </w:r>
          </w:p>
        </w:tc>
        <w:tc>
          <w:tcPr>
            <w:tcW w:w="473" w:type="pct"/>
            <w:vAlign w:val="center"/>
          </w:tcPr>
          <w:p w14:paraId="40614CBE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0.521</w:t>
            </w:r>
          </w:p>
        </w:tc>
        <w:tc>
          <w:tcPr>
            <w:tcW w:w="815" w:type="pct"/>
            <w:vAlign w:val="center"/>
          </w:tcPr>
          <w:p w14:paraId="6FC9E0B3" w14:textId="7B2E92C3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0.445-0.597</w:t>
            </w:r>
          </w:p>
        </w:tc>
        <w:tc>
          <w:tcPr>
            <w:tcW w:w="501" w:type="pct"/>
            <w:vAlign w:val="center"/>
          </w:tcPr>
          <w:p w14:paraId="2EBE1E67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0.624</w:t>
            </w:r>
          </w:p>
        </w:tc>
        <w:tc>
          <w:tcPr>
            <w:tcW w:w="859" w:type="pct"/>
            <w:vAlign w:val="center"/>
          </w:tcPr>
          <w:p w14:paraId="4EA11422" w14:textId="0D6C51F9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0.464-0.767</w:t>
            </w:r>
          </w:p>
        </w:tc>
        <w:tc>
          <w:tcPr>
            <w:tcW w:w="673" w:type="pct"/>
            <w:vAlign w:val="center"/>
          </w:tcPr>
          <w:p w14:paraId="148E3778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0.2953</w:t>
            </w:r>
          </w:p>
        </w:tc>
      </w:tr>
      <w:tr w:rsidR="00DC78E2" w14:paraId="3D6873CE" w14:textId="77777777">
        <w:trPr>
          <w:trHeight w:val="288"/>
          <w:jc w:val="center"/>
        </w:trPr>
        <w:tc>
          <w:tcPr>
            <w:tcW w:w="1679" w:type="pct"/>
            <w:shd w:val="clear" w:color="auto" w:fill="auto"/>
            <w:noWrap/>
            <w:vAlign w:val="center"/>
          </w:tcPr>
          <w:p w14:paraId="2DBB4E7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Glycine</w:t>
            </w:r>
          </w:p>
        </w:tc>
        <w:tc>
          <w:tcPr>
            <w:tcW w:w="473" w:type="pct"/>
            <w:vAlign w:val="center"/>
          </w:tcPr>
          <w:p w14:paraId="05BEE602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0.585</w:t>
            </w:r>
          </w:p>
        </w:tc>
        <w:tc>
          <w:tcPr>
            <w:tcW w:w="815" w:type="pct"/>
            <w:vAlign w:val="center"/>
          </w:tcPr>
          <w:p w14:paraId="078A90FA" w14:textId="3840578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0.509-0.659</w:t>
            </w:r>
          </w:p>
        </w:tc>
        <w:tc>
          <w:tcPr>
            <w:tcW w:w="501" w:type="pct"/>
            <w:vAlign w:val="center"/>
          </w:tcPr>
          <w:p w14:paraId="69E88DC6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0.502</w:t>
            </w:r>
          </w:p>
        </w:tc>
        <w:tc>
          <w:tcPr>
            <w:tcW w:w="859" w:type="pct"/>
            <w:vAlign w:val="center"/>
          </w:tcPr>
          <w:p w14:paraId="1993E5A9" w14:textId="550073EE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0.346-0.658</w:t>
            </w:r>
          </w:p>
        </w:tc>
        <w:tc>
          <w:tcPr>
            <w:tcW w:w="673" w:type="pct"/>
            <w:vAlign w:val="center"/>
          </w:tcPr>
          <w:p w14:paraId="59DE3A1E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0.4151</w:t>
            </w:r>
          </w:p>
        </w:tc>
      </w:tr>
      <w:tr w:rsidR="00DC78E2" w14:paraId="4953788E" w14:textId="77777777">
        <w:trPr>
          <w:trHeight w:val="288"/>
          <w:jc w:val="center"/>
        </w:trPr>
        <w:tc>
          <w:tcPr>
            <w:tcW w:w="1679" w:type="pct"/>
            <w:shd w:val="clear" w:color="auto" w:fill="auto"/>
            <w:noWrap/>
            <w:vAlign w:val="center"/>
          </w:tcPr>
          <w:p w14:paraId="6B2F76AE" w14:textId="277490EE" w:rsidR="00DC78E2" w:rsidRDefault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  <w:r w:rsidRPr="00612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uanidinoacetic</w:t>
            </w:r>
            <w:proofErr w:type="spellEnd"/>
            <w:r w:rsidRPr="00612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473" w:type="pct"/>
            <w:vAlign w:val="center"/>
          </w:tcPr>
          <w:p w14:paraId="16E8F10B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0.585</w:t>
            </w:r>
          </w:p>
        </w:tc>
        <w:tc>
          <w:tcPr>
            <w:tcW w:w="815" w:type="pct"/>
            <w:vAlign w:val="center"/>
          </w:tcPr>
          <w:p w14:paraId="0173E1FB" w14:textId="5F1968E9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0.508-0.659</w:t>
            </w:r>
          </w:p>
        </w:tc>
        <w:tc>
          <w:tcPr>
            <w:tcW w:w="501" w:type="pct"/>
            <w:vAlign w:val="center"/>
          </w:tcPr>
          <w:p w14:paraId="55B10963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0.548</w:t>
            </w:r>
          </w:p>
        </w:tc>
        <w:tc>
          <w:tcPr>
            <w:tcW w:w="859" w:type="pct"/>
            <w:vAlign w:val="center"/>
          </w:tcPr>
          <w:p w14:paraId="03C20571" w14:textId="57CFABD8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0.389-0.700</w:t>
            </w:r>
          </w:p>
        </w:tc>
        <w:tc>
          <w:tcPr>
            <w:tcW w:w="673" w:type="pct"/>
            <w:vAlign w:val="center"/>
          </w:tcPr>
          <w:p w14:paraId="45578343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0.7054</w:t>
            </w:r>
          </w:p>
        </w:tc>
      </w:tr>
      <w:tr w:rsidR="00DC78E2" w14:paraId="52AAB5BE" w14:textId="77777777">
        <w:trPr>
          <w:trHeight w:val="288"/>
          <w:jc w:val="center"/>
        </w:trPr>
        <w:tc>
          <w:tcPr>
            <w:tcW w:w="1679" w:type="pct"/>
            <w:shd w:val="clear" w:color="auto" w:fill="auto"/>
            <w:noWrap/>
            <w:vAlign w:val="center"/>
          </w:tcPr>
          <w:p w14:paraId="2244C9E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Creatine</w:t>
            </w:r>
          </w:p>
        </w:tc>
        <w:tc>
          <w:tcPr>
            <w:tcW w:w="473" w:type="pct"/>
            <w:vAlign w:val="center"/>
          </w:tcPr>
          <w:p w14:paraId="4402BFD1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0.653</w:t>
            </w:r>
          </w:p>
        </w:tc>
        <w:tc>
          <w:tcPr>
            <w:tcW w:w="815" w:type="pct"/>
            <w:vAlign w:val="center"/>
          </w:tcPr>
          <w:p w14:paraId="38859C67" w14:textId="603B542F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0.577-0.723</w:t>
            </w:r>
          </w:p>
        </w:tc>
        <w:tc>
          <w:tcPr>
            <w:tcW w:w="501" w:type="pct"/>
            <w:vAlign w:val="center"/>
          </w:tcPr>
          <w:p w14:paraId="78CDEF56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0.516</w:t>
            </w:r>
          </w:p>
        </w:tc>
        <w:tc>
          <w:tcPr>
            <w:tcW w:w="859" w:type="pct"/>
            <w:vAlign w:val="center"/>
          </w:tcPr>
          <w:p w14:paraId="0F63A0DE" w14:textId="2D0FF250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0.359-0.671</w:t>
            </w:r>
          </w:p>
        </w:tc>
        <w:tc>
          <w:tcPr>
            <w:tcW w:w="673" w:type="pct"/>
            <w:vAlign w:val="center"/>
          </w:tcPr>
          <w:p w14:paraId="7C1F2A67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0.2066</w:t>
            </w:r>
          </w:p>
        </w:tc>
      </w:tr>
      <w:tr w:rsidR="00DC78E2" w14:paraId="390A2644" w14:textId="77777777">
        <w:trPr>
          <w:trHeight w:val="288"/>
          <w:jc w:val="center"/>
        </w:trPr>
        <w:tc>
          <w:tcPr>
            <w:tcW w:w="1679" w:type="pct"/>
            <w:shd w:val="clear" w:color="auto" w:fill="auto"/>
            <w:noWrap/>
            <w:vAlign w:val="center"/>
          </w:tcPr>
          <w:p w14:paraId="7A0B0B78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Creatinine</w:t>
            </w:r>
          </w:p>
        </w:tc>
        <w:tc>
          <w:tcPr>
            <w:tcW w:w="473" w:type="pct"/>
            <w:vAlign w:val="center"/>
          </w:tcPr>
          <w:p w14:paraId="14C3E572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0.671</w:t>
            </w:r>
          </w:p>
        </w:tc>
        <w:tc>
          <w:tcPr>
            <w:tcW w:w="815" w:type="pct"/>
            <w:vAlign w:val="center"/>
          </w:tcPr>
          <w:p w14:paraId="3A45FACA" w14:textId="5D4CA3F8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0.596-0.740</w:t>
            </w:r>
          </w:p>
        </w:tc>
        <w:tc>
          <w:tcPr>
            <w:tcW w:w="501" w:type="pct"/>
            <w:vAlign w:val="center"/>
          </w:tcPr>
          <w:p w14:paraId="29B2EFF3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0.502</w:t>
            </w:r>
          </w:p>
        </w:tc>
        <w:tc>
          <w:tcPr>
            <w:tcW w:w="859" w:type="pct"/>
            <w:vAlign w:val="center"/>
          </w:tcPr>
          <w:p w14:paraId="50AC0B94" w14:textId="0642003E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0.346-0.658</w:t>
            </w:r>
          </w:p>
        </w:tc>
        <w:tc>
          <w:tcPr>
            <w:tcW w:w="673" w:type="pct"/>
            <w:vAlign w:val="center"/>
          </w:tcPr>
          <w:p w14:paraId="7344FF7C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0.0852</w:t>
            </w:r>
          </w:p>
        </w:tc>
      </w:tr>
      <w:tr w:rsidR="00DC78E2" w14:paraId="60549845" w14:textId="77777777">
        <w:trPr>
          <w:trHeight w:val="288"/>
          <w:jc w:val="center"/>
        </w:trPr>
        <w:tc>
          <w:tcPr>
            <w:tcW w:w="1679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56AE00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Hydroxyphenylacetylglycine</w:t>
            </w:r>
            <w:proofErr w:type="spellEnd"/>
          </w:p>
        </w:tc>
        <w:tc>
          <w:tcPr>
            <w:tcW w:w="473" w:type="pct"/>
            <w:tcBorders>
              <w:bottom w:val="nil"/>
            </w:tcBorders>
            <w:vAlign w:val="center"/>
          </w:tcPr>
          <w:p w14:paraId="0021913D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0.522</w:t>
            </w:r>
          </w:p>
        </w:tc>
        <w:tc>
          <w:tcPr>
            <w:tcW w:w="815" w:type="pct"/>
            <w:tcBorders>
              <w:bottom w:val="nil"/>
            </w:tcBorders>
            <w:vAlign w:val="center"/>
          </w:tcPr>
          <w:p w14:paraId="22CD8E14" w14:textId="159DAEEE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0.445-0.597</w:t>
            </w:r>
          </w:p>
        </w:tc>
        <w:tc>
          <w:tcPr>
            <w:tcW w:w="501" w:type="pct"/>
            <w:tcBorders>
              <w:bottom w:val="nil"/>
            </w:tcBorders>
            <w:vAlign w:val="center"/>
          </w:tcPr>
          <w:p w14:paraId="42D06298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0.645</w:t>
            </w:r>
          </w:p>
        </w:tc>
        <w:tc>
          <w:tcPr>
            <w:tcW w:w="859" w:type="pct"/>
            <w:tcBorders>
              <w:bottom w:val="nil"/>
            </w:tcBorders>
            <w:vAlign w:val="center"/>
          </w:tcPr>
          <w:p w14:paraId="4F633477" w14:textId="58F691BE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0.484-0.785</w:t>
            </w:r>
          </w:p>
        </w:tc>
        <w:tc>
          <w:tcPr>
            <w:tcW w:w="673" w:type="pct"/>
            <w:tcBorders>
              <w:bottom w:val="nil"/>
            </w:tcBorders>
            <w:vAlign w:val="center"/>
          </w:tcPr>
          <w:p w14:paraId="2BE08B81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0.2155</w:t>
            </w:r>
          </w:p>
        </w:tc>
      </w:tr>
      <w:tr w:rsidR="00DC78E2" w14:paraId="34F9C92A" w14:textId="77777777">
        <w:trPr>
          <w:trHeight w:val="288"/>
          <w:jc w:val="center"/>
        </w:trPr>
        <w:tc>
          <w:tcPr>
            <w:tcW w:w="167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862890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Phenylacetylglycine</w:t>
            </w:r>
            <w:proofErr w:type="spellEnd"/>
          </w:p>
        </w:tc>
        <w:tc>
          <w:tcPr>
            <w:tcW w:w="473" w:type="pct"/>
            <w:tcBorders>
              <w:top w:val="nil"/>
            </w:tcBorders>
            <w:vAlign w:val="center"/>
          </w:tcPr>
          <w:p w14:paraId="67308678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0.549</w:t>
            </w:r>
          </w:p>
        </w:tc>
        <w:tc>
          <w:tcPr>
            <w:tcW w:w="815" w:type="pct"/>
            <w:tcBorders>
              <w:top w:val="nil"/>
            </w:tcBorders>
            <w:vAlign w:val="center"/>
          </w:tcPr>
          <w:p w14:paraId="4BA3A620" w14:textId="1CD0E995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0.472-0.624</w:t>
            </w:r>
          </w:p>
        </w:tc>
        <w:tc>
          <w:tcPr>
            <w:tcW w:w="501" w:type="pct"/>
            <w:tcBorders>
              <w:top w:val="nil"/>
            </w:tcBorders>
            <w:vAlign w:val="center"/>
          </w:tcPr>
          <w:p w14:paraId="6028EF1E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0.606</w:t>
            </w:r>
          </w:p>
        </w:tc>
        <w:tc>
          <w:tcPr>
            <w:tcW w:w="859" w:type="pct"/>
            <w:tcBorders>
              <w:top w:val="nil"/>
            </w:tcBorders>
            <w:vAlign w:val="center"/>
          </w:tcPr>
          <w:p w14:paraId="1D6A3568" w14:textId="3423B57F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0.446-0.752</w:t>
            </w:r>
          </w:p>
        </w:tc>
        <w:tc>
          <w:tcPr>
            <w:tcW w:w="673" w:type="pct"/>
            <w:tcBorders>
              <w:top w:val="nil"/>
            </w:tcBorders>
            <w:vAlign w:val="center"/>
          </w:tcPr>
          <w:p w14:paraId="0E8F92A7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0.5625</w:t>
            </w:r>
          </w:p>
        </w:tc>
      </w:tr>
      <w:tr w:rsidR="00DC78E2" w14:paraId="6A8EF149" w14:textId="77777777">
        <w:trPr>
          <w:trHeight w:val="288"/>
          <w:jc w:val="center"/>
        </w:trPr>
        <w:tc>
          <w:tcPr>
            <w:tcW w:w="1679" w:type="pct"/>
            <w:shd w:val="clear" w:color="auto" w:fill="auto"/>
            <w:noWrap/>
            <w:vAlign w:val="center"/>
          </w:tcPr>
          <w:p w14:paraId="6DA7287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Hypoxanthine</w:t>
            </w:r>
          </w:p>
        </w:tc>
        <w:tc>
          <w:tcPr>
            <w:tcW w:w="473" w:type="pct"/>
            <w:vAlign w:val="center"/>
          </w:tcPr>
          <w:p w14:paraId="40C7959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0.654</w:t>
            </w:r>
          </w:p>
        </w:tc>
        <w:tc>
          <w:tcPr>
            <w:tcW w:w="815" w:type="pct"/>
            <w:vAlign w:val="center"/>
          </w:tcPr>
          <w:p w14:paraId="43C2F5E9" w14:textId="1DFA0CFC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0.579-0.724</w:t>
            </w:r>
          </w:p>
        </w:tc>
        <w:tc>
          <w:tcPr>
            <w:tcW w:w="501" w:type="pct"/>
            <w:vAlign w:val="center"/>
          </w:tcPr>
          <w:p w14:paraId="2960B1A1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0.740</w:t>
            </w:r>
          </w:p>
        </w:tc>
        <w:tc>
          <w:tcPr>
            <w:tcW w:w="859" w:type="pct"/>
            <w:vAlign w:val="center"/>
          </w:tcPr>
          <w:p w14:paraId="7D8B39FD" w14:textId="26555ED4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0.584-0.861</w:t>
            </w:r>
          </w:p>
        </w:tc>
        <w:tc>
          <w:tcPr>
            <w:tcW w:w="673" w:type="pct"/>
            <w:vAlign w:val="center"/>
          </w:tcPr>
          <w:p w14:paraId="613C8A35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0.3284</w:t>
            </w:r>
          </w:p>
        </w:tc>
      </w:tr>
      <w:tr w:rsidR="00DC78E2" w14:paraId="6A573C57" w14:textId="77777777">
        <w:trPr>
          <w:trHeight w:val="288"/>
          <w:jc w:val="center"/>
        </w:trPr>
        <w:tc>
          <w:tcPr>
            <w:tcW w:w="1679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8CB7C2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Formate</w:t>
            </w:r>
            <w:proofErr w:type="spellEnd"/>
          </w:p>
        </w:tc>
        <w:tc>
          <w:tcPr>
            <w:tcW w:w="473" w:type="pct"/>
            <w:tcBorders>
              <w:bottom w:val="nil"/>
            </w:tcBorders>
            <w:vAlign w:val="center"/>
          </w:tcPr>
          <w:p w14:paraId="0166969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0.541</w:t>
            </w:r>
          </w:p>
        </w:tc>
        <w:tc>
          <w:tcPr>
            <w:tcW w:w="815" w:type="pct"/>
            <w:tcBorders>
              <w:bottom w:val="nil"/>
            </w:tcBorders>
            <w:vAlign w:val="center"/>
          </w:tcPr>
          <w:p w14:paraId="57AC286C" w14:textId="01F7E432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0.464-0.616</w:t>
            </w:r>
          </w:p>
        </w:tc>
        <w:tc>
          <w:tcPr>
            <w:tcW w:w="501" w:type="pct"/>
            <w:tcBorders>
              <w:bottom w:val="nil"/>
            </w:tcBorders>
            <w:vAlign w:val="center"/>
          </w:tcPr>
          <w:p w14:paraId="0297A3F6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0.509</w:t>
            </w:r>
          </w:p>
        </w:tc>
        <w:tc>
          <w:tcPr>
            <w:tcW w:w="859" w:type="pct"/>
            <w:tcBorders>
              <w:bottom w:val="nil"/>
            </w:tcBorders>
            <w:vAlign w:val="center"/>
          </w:tcPr>
          <w:p w14:paraId="0E79C274" w14:textId="20D85584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0.352-0.665</w:t>
            </w:r>
          </w:p>
        </w:tc>
        <w:tc>
          <w:tcPr>
            <w:tcW w:w="673" w:type="pct"/>
            <w:tcBorders>
              <w:bottom w:val="nil"/>
            </w:tcBorders>
            <w:vAlign w:val="center"/>
          </w:tcPr>
          <w:p w14:paraId="70258474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0.7584</w:t>
            </w:r>
          </w:p>
        </w:tc>
      </w:tr>
      <w:tr w:rsidR="00DC78E2" w14:paraId="7E12C066" w14:textId="77777777">
        <w:trPr>
          <w:trHeight w:val="288"/>
          <w:jc w:val="center"/>
        </w:trPr>
        <w:tc>
          <w:tcPr>
            <w:tcW w:w="167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B2CC85" w14:textId="391B3011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N-</w:t>
            </w:r>
            <w:proofErr w:type="spellStart"/>
            <w:r w:rsidR="00467F7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ethylnicotinamide</w:t>
            </w:r>
            <w:proofErr w:type="spellEnd"/>
          </w:p>
        </w:tc>
        <w:tc>
          <w:tcPr>
            <w:tcW w:w="473" w:type="pct"/>
            <w:tcBorders>
              <w:top w:val="nil"/>
              <w:bottom w:val="single" w:sz="4" w:space="0" w:color="auto"/>
            </w:tcBorders>
            <w:vAlign w:val="center"/>
          </w:tcPr>
          <w:p w14:paraId="795CC7E7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0.581</w:t>
            </w:r>
          </w:p>
        </w:tc>
        <w:tc>
          <w:tcPr>
            <w:tcW w:w="815" w:type="pct"/>
            <w:tcBorders>
              <w:top w:val="nil"/>
              <w:bottom w:val="single" w:sz="4" w:space="0" w:color="auto"/>
            </w:tcBorders>
            <w:vAlign w:val="center"/>
          </w:tcPr>
          <w:p w14:paraId="776DF4F5" w14:textId="1CE46B5F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0.504-0.655</w:t>
            </w: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  <w:vAlign w:val="center"/>
          </w:tcPr>
          <w:p w14:paraId="505B4793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0.679</w:t>
            </w:r>
          </w:p>
        </w:tc>
        <w:tc>
          <w:tcPr>
            <w:tcW w:w="859" w:type="pct"/>
            <w:tcBorders>
              <w:top w:val="nil"/>
              <w:bottom w:val="single" w:sz="4" w:space="0" w:color="auto"/>
            </w:tcBorders>
            <w:vAlign w:val="center"/>
          </w:tcPr>
          <w:p w14:paraId="58D5B3E2" w14:textId="09C68B3D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0.519-0.813</w:t>
            </w:r>
          </w:p>
        </w:tc>
        <w:tc>
          <w:tcPr>
            <w:tcW w:w="673" w:type="pct"/>
            <w:tcBorders>
              <w:top w:val="nil"/>
              <w:bottom w:val="single" w:sz="4" w:space="0" w:color="auto"/>
            </w:tcBorders>
            <w:vAlign w:val="center"/>
          </w:tcPr>
          <w:p w14:paraId="1962CB02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0.3032</w:t>
            </w:r>
          </w:p>
        </w:tc>
      </w:tr>
    </w:tbl>
    <w:p w14:paraId="306BFD7F" w14:textId="77777777" w:rsidR="00DC78E2" w:rsidRDefault="00DC78E2">
      <w:pPr>
        <w:spacing w:line="360" w:lineRule="auto"/>
        <w:rPr>
          <w:rFonts w:ascii="Times New Roman" w:eastAsiaTheme="majorEastAsia" w:hAnsi="Times New Roman" w:cs="Times New Roman"/>
          <w:sz w:val="22"/>
        </w:rPr>
      </w:pPr>
    </w:p>
    <w:p w14:paraId="0C158A0E" w14:textId="77777777" w:rsidR="000A7706" w:rsidRDefault="000A7706">
      <w:pPr>
        <w:widowControl/>
        <w:jc w:val="left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bookmarkStart w:id="4" w:name="_Hlk39826513"/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br w:type="page"/>
      </w:r>
    </w:p>
    <w:p w14:paraId="39E8AF1A" w14:textId="4F9E6F02" w:rsidR="00DC78E2" w:rsidRDefault="001440EE">
      <w:pPr>
        <w:spacing w:line="360" w:lineRule="auto"/>
        <w:ind w:firstLineChars="100" w:firstLine="241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lastRenderedPageBreak/>
        <w:t>Table S4 Age stratification analysis of AUC of differential metabolites</w:t>
      </w:r>
    </w:p>
    <w:tbl>
      <w:tblPr>
        <w:tblW w:w="6743" w:type="pct"/>
        <w:jc w:val="center"/>
        <w:tblLook w:val="04A0" w:firstRow="1" w:lastRow="0" w:firstColumn="1" w:lastColumn="0" w:noHBand="0" w:noVBand="1"/>
      </w:tblPr>
      <w:tblGrid>
        <w:gridCol w:w="2654"/>
        <w:gridCol w:w="689"/>
        <w:gridCol w:w="1306"/>
        <w:gridCol w:w="689"/>
        <w:gridCol w:w="1337"/>
        <w:gridCol w:w="801"/>
        <w:gridCol w:w="1338"/>
        <w:gridCol w:w="988"/>
        <w:gridCol w:w="953"/>
        <w:gridCol w:w="897"/>
      </w:tblGrid>
      <w:tr w:rsidR="00DC78E2" w14:paraId="4A34C134" w14:textId="77777777">
        <w:trPr>
          <w:trHeight w:val="280"/>
          <w:jc w:val="center"/>
        </w:trPr>
        <w:tc>
          <w:tcPr>
            <w:tcW w:w="111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bookmarkEnd w:id="4"/>
          <w:p w14:paraId="2E925A9A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Metabolites</w:t>
            </w:r>
          </w:p>
        </w:tc>
        <w:tc>
          <w:tcPr>
            <w:tcW w:w="85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AA9DD6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7-9 years</w:t>
            </w:r>
          </w:p>
        </w:tc>
        <w:tc>
          <w:tcPr>
            <w:tcW w:w="868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5F70F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0-12 years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93A58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3-15 years</w:t>
            </w:r>
          </w:p>
        </w:tc>
        <w:tc>
          <w:tcPr>
            <w:tcW w:w="123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23D41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5D01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value</w:t>
            </w:r>
          </w:p>
        </w:tc>
      </w:tr>
      <w:tr w:rsidR="00DC78E2" w14:paraId="6FC88824" w14:textId="77777777">
        <w:trPr>
          <w:trHeight w:val="280"/>
          <w:jc w:val="center"/>
        </w:trPr>
        <w:tc>
          <w:tcPr>
            <w:tcW w:w="111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E4B284" w14:textId="77777777" w:rsidR="00DC78E2" w:rsidRDefault="00DC78E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16EDC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UC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26BFE5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5% CI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C8317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UC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DED75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5% CI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B951F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UC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448426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5% CI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EA75D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7-9 y</w:t>
            </w:r>
          </w:p>
          <w:p w14:paraId="12B74114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vs</w:t>
            </w:r>
          </w:p>
          <w:p w14:paraId="1B4848C7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10-12 y</w:t>
            </w:r>
          </w:p>
        </w:tc>
        <w:tc>
          <w:tcPr>
            <w:tcW w:w="4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CA9B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7-9 y</w:t>
            </w:r>
          </w:p>
          <w:p w14:paraId="49A7F73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vs</w:t>
            </w:r>
          </w:p>
          <w:p w14:paraId="4BC41774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13-15 y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49D80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10-12 y</w:t>
            </w:r>
          </w:p>
          <w:p w14:paraId="5DDB019A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vs</w:t>
            </w:r>
          </w:p>
          <w:p w14:paraId="35D96370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13-15 y</w:t>
            </w:r>
          </w:p>
        </w:tc>
      </w:tr>
      <w:tr w:rsidR="00DC78E2" w14:paraId="0D7C12EE" w14:textId="77777777">
        <w:trPr>
          <w:trHeight w:val="280"/>
          <w:jc w:val="center"/>
        </w:trPr>
        <w:tc>
          <w:tcPr>
            <w:tcW w:w="111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B1BBFB7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3-Aminoisobutanoic acid </w:t>
            </w:r>
          </w:p>
        </w:tc>
        <w:tc>
          <w:tcPr>
            <w:tcW w:w="288" w:type="pct"/>
            <w:tcBorders>
              <w:top w:val="single" w:sz="4" w:space="0" w:color="auto"/>
            </w:tcBorders>
            <w:vAlign w:val="center"/>
          </w:tcPr>
          <w:p w14:paraId="7296CC62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0.534</w:t>
            </w:r>
          </w:p>
        </w:tc>
        <w:tc>
          <w:tcPr>
            <w:tcW w:w="566" w:type="pct"/>
            <w:tcBorders>
              <w:top w:val="single" w:sz="4" w:space="0" w:color="auto"/>
            </w:tcBorders>
            <w:vAlign w:val="center"/>
          </w:tcPr>
          <w:p w14:paraId="1E2BC404" w14:textId="7826D2B6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0.418-0.647</w:t>
            </w:r>
          </w:p>
        </w:tc>
        <w:tc>
          <w:tcPr>
            <w:tcW w:w="288" w:type="pct"/>
            <w:tcBorders>
              <w:top w:val="single" w:sz="4" w:space="0" w:color="auto"/>
            </w:tcBorders>
            <w:vAlign w:val="center"/>
          </w:tcPr>
          <w:p w14:paraId="100B7D0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0.652</w:t>
            </w:r>
          </w:p>
        </w:tc>
        <w:tc>
          <w:tcPr>
            <w:tcW w:w="580" w:type="pct"/>
            <w:tcBorders>
              <w:top w:val="single" w:sz="4" w:space="0" w:color="auto"/>
            </w:tcBorders>
            <w:vAlign w:val="center"/>
          </w:tcPr>
          <w:p w14:paraId="23C882DC" w14:textId="050AC095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0.558</w:t>
            </w:r>
            <w:r w:rsidR="00AC368F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0.739</w:t>
            </w:r>
          </w:p>
        </w:tc>
        <w:tc>
          <w:tcPr>
            <w:tcW w:w="350" w:type="pct"/>
            <w:tcBorders>
              <w:top w:val="single" w:sz="4" w:space="0" w:color="auto"/>
            </w:tcBorders>
            <w:vAlign w:val="center"/>
          </w:tcPr>
          <w:p w14:paraId="5E50FB6D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0.646</w:t>
            </w:r>
          </w:p>
        </w:tc>
        <w:tc>
          <w:tcPr>
            <w:tcW w:w="580" w:type="pct"/>
            <w:tcBorders>
              <w:top w:val="single" w:sz="4" w:space="0" w:color="auto"/>
            </w:tcBorders>
            <w:vAlign w:val="center"/>
          </w:tcPr>
          <w:p w14:paraId="63CA65B4" w14:textId="140F2832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0.404-0.843</w:t>
            </w: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14:paraId="66AC93D0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0.1587</w:t>
            </w:r>
          </w:p>
        </w:tc>
        <w:tc>
          <w:tcPr>
            <w:tcW w:w="415" w:type="pct"/>
            <w:tcBorders>
              <w:top w:val="single" w:sz="4" w:space="0" w:color="auto"/>
            </w:tcBorders>
            <w:vAlign w:val="center"/>
          </w:tcPr>
          <w:p w14:paraId="05AF8236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0.4558</w:t>
            </w: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3922F775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0.9632</w:t>
            </w:r>
          </w:p>
        </w:tc>
      </w:tr>
      <w:tr w:rsidR="00DC78E2" w14:paraId="225EFD91" w14:textId="77777777">
        <w:trPr>
          <w:trHeight w:val="280"/>
          <w:jc w:val="center"/>
        </w:trPr>
        <w:tc>
          <w:tcPr>
            <w:tcW w:w="1111" w:type="pct"/>
            <w:shd w:val="clear" w:color="auto" w:fill="auto"/>
            <w:noWrap/>
            <w:vAlign w:val="center"/>
          </w:tcPr>
          <w:p w14:paraId="6BEEFC9D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Alanine</w:t>
            </w:r>
          </w:p>
        </w:tc>
        <w:tc>
          <w:tcPr>
            <w:tcW w:w="288" w:type="pct"/>
            <w:vAlign w:val="center"/>
          </w:tcPr>
          <w:p w14:paraId="4A5E102A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0.529</w:t>
            </w:r>
          </w:p>
        </w:tc>
        <w:tc>
          <w:tcPr>
            <w:tcW w:w="566" w:type="pct"/>
            <w:vAlign w:val="center"/>
          </w:tcPr>
          <w:p w14:paraId="159F024A" w14:textId="1EE01FEB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0.413-0.642</w:t>
            </w:r>
          </w:p>
        </w:tc>
        <w:tc>
          <w:tcPr>
            <w:tcW w:w="288" w:type="pct"/>
            <w:vAlign w:val="center"/>
          </w:tcPr>
          <w:p w14:paraId="10277AFF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0.517</w:t>
            </w:r>
          </w:p>
        </w:tc>
        <w:tc>
          <w:tcPr>
            <w:tcW w:w="580" w:type="pct"/>
            <w:vAlign w:val="center"/>
          </w:tcPr>
          <w:p w14:paraId="55A63F42" w14:textId="1F2F3FFC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0.421-0.611</w:t>
            </w:r>
          </w:p>
        </w:tc>
        <w:tc>
          <w:tcPr>
            <w:tcW w:w="350" w:type="pct"/>
            <w:vAlign w:val="center"/>
          </w:tcPr>
          <w:p w14:paraId="65D5B0C6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0.615</w:t>
            </w:r>
          </w:p>
        </w:tc>
        <w:tc>
          <w:tcPr>
            <w:tcW w:w="580" w:type="pct"/>
            <w:vAlign w:val="center"/>
          </w:tcPr>
          <w:p w14:paraId="51EB880D" w14:textId="033E9CB9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0.374-0.820</w:t>
            </w:r>
          </w:p>
        </w:tc>
        <w:tc>
          <w:tcPr>
            <w:tcW w:w="430" w:type="pct"/>
            <w:vAlign w:val="center"/>
          </w:tcPr>
          <w:p w14:paraId="53CF38AF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0.8929</w:t>
            </w:r>
          </w:p>
        </w:tc>
        <w:tc>
          <w:tcPr>
            <w:tcW w:w="415" w:type="pct"/>
            <w:vAlign w:val="center"/>
          </w:tcPr>
          <w:p w14:paraId="4FBE62DF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0.5646</w:t>
            </w:r>
          </w:p>
        </w:tc>
        <w:tc>
          <w:tcPr>
            <w:tcW w:w="391" w:type="pct"/>
            <w:vAlign w:val="center"/>
          </w:tcPr>
          <w:p w14:paraId="55E3E1EC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0.4976</w:t>
            </w:r>
          </w:p>
        </w:tc>
      </w:tr>
      <w:tr w:rsidR="00DC78E2" w14:paraId="2A6A6D90" w14:textId="77777777">
        <w:trPr>
          <w:trHeight w:val="280"/>
          <w:jc w:val="center"/>
        </w:trPr>
        <w:tc>
          <w:tcPr>
            <w:tcW w:w="1111" w:type="pct"/>
            <w:shd w:val="clear" w:color="auto" w:fill="auto"/>
            <w:noWrap/>
            <w:vAlign w:val="center"/>
          </w:tcPr>
          <w:p w14:paraId="31326D8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Taurine</w:t>
            </w:r>
          </w:p>
        </w:tc>
        <w:tc>
          <w:tcPr>
            <w:tcW w:w="288" w:type="pct"/>
            <w:vAlign w:val="center"/>
          </w:tcPr>
          <w:p w14:paraId="76A1BE2B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0.526</w:t>
            </w:r>
          </w:p>
        </w:tc>
        <w:tc>
          <w:tcPr>
            <w:tcW w:w="566" w:type="pct"/>
            <w:vAlign w:val="center"/>
          </w:tcPr>
          <w:p w14:paraId="360972CE" w14:textId="6F6BC125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0.410-0.639</w:t>
            </w:r>
          </w:p>
        </w:tc>
        <w:tc>
          <w:tcPr>
            <w:tcW w:w="288" w:type="pct"/>
            <w:vAlign w:val="center"/>
          </w:tcPr>
          <w:p w14:paraId="238613FE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0.500</w:t>
            </w:r>
          </w:p>
        </w:tc>
        <w:tc>
          <w:tcPr>
            <w:tcW w:w="580" w:type="pct"/>
            <w:vAlign w:val="center"/>
          </w:tcPr>
          <w:p w14:paraId="69B9B1DD" w14:textId="25072BFD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0.405-0.595</w:t>
            </w:r>
          </w:p>
        </w:tc>
        <w:tc>
          <w:tcPr>
            <w:tcW w:w="350" w:type="pct"/>
            <w:vAlign w:val="center"/>
          </w:tcPr>
          <w:p w14:paraId="13E96D24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0.531</w:t>
            </w:r>
          </w:p>
        </w:tc>
        <w:tc>
          <w:tcPr>
            <w:tcW w:w="580" w:type="pct"/>
            <w:vAlign w:val="center"/>
          </w:tcPr>
          <w:p w14:paraId="7D0CA93C" w14:textId="4F622552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0.299-0.754</w:t>
            </w:r>
          </w:p>
        </w:tc>
        <w:tc>
          <w:tcPr>
            <w:tcW w:w="430" w:type="pct"/>
            <w:vAlign w:val="center"/>
          </w:tcPr>
          <w:p w14:paraId="69C5549C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0.7679</w:t>
            </w:r>
          </w:p>
        </w:tc>
        <w:tc>
          <w:tcPr>
            <w:tcW w:w="415" w:type="pct"/>
            <w:vAlign w:val="center"/>
          </w:tcPr>
          <w:p w14:paraId="524BE194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0.9755</w:t>
            </w:r>
          </w:p>
        </w:tc>
        <w:tc>
          <w:tcPr>
            <w:tcW w:w="391" w:type="pct"/>
            <w:vAlign w:val="center"/>
          </w:tcPr>
          <w:p w14:paraId="4419BCBD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0.8531</w:t>
            </w:r>
          </w:p>
        </w:tc>
      </w:tr>
      <w:tr w:rsidR="00DC78E2" w14:paraId="398E94C5" w14:textId="77777777">
        <w:trPr>
          <w:trHeight w:val="280"/>
          <w:jc w:val="center"/>
        </w:trPr>
        <w:tc>
          <w:tcPr>
            <w:tcW w:w="1111" w:type="pct"/>
            <w:shd w:val="clear" w:color="auto" w:fill="auto"/>
            <w:noWrap/>
            <w:vAlign w:val="center"/>
          </w:tcPr>
          <w:p w14:paraId="4FF9EB0E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Glycine</w:t>
            </w:r>
          </w:p>
        </w:tc>
        <w:tc>
          <w:tcPr>
            <w:tcW w:w="288" w:type="pct"/>
            <w:vAlign w:val="center"/>
          </w:tcPr>
          <w:p w14:paraId="41BB4556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0.503</w:t>
            </w:r>
          </w:p>
        </w:tc>
        <w:tc>
          <w:tcPr>
            <w:tcW w:w="566" w:type="pct"/>
            <w:vAlign w:val="center"/>
          </w:tcPr>
          <w:p w14:paraId="485FD87F" w14:textId="39FA6F59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0.389-0.618</w:t>
            </w:r>
          </w:p>
        </w:tc>
        <w:tc>
          <w:tcPr>
            <w:tcW w:w="288" w:type="pct"/>
            <w:vAlign w:val="center"/>
          </w:tcPr>
          <w:p w14:paraId="20015B54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0.573</w:t>
            </w:r>
          </w:p>
        </w:tc>
        <w:tc>
          <w:tcPr>
            <w:tcW w:w="580" w:type="pct"/>
            <w:vAlign w:val="center"/>
          </w:tcPr>
          <w:p w14:paraId="6F195B29" w14:textId="67B850F8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0.477-0.665</w:t>
            </w:r>
          </w:p>
        </w:tc>
        <w:tc>
          <w:tcPr>
            <w:tcW w:w="350" w:type="pct"/>
            <w:vAlign w:val="center"/>
          </w:tcPr>
          <w:p w14:paraId="3ACB3632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0.134</w:t>
            </w:r>
          </w:p>
        </w:tc>
        <w:tc>
          <w:tcPr>
            <w:tcW w:w="580" w:type="pct"/>
            <w:vAlign w:val="center"/>
          </w:tcPr>
          <w:p w14:paraId="20EAF136" w14:textId="3E72A649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0.414-0.851</w:t>
            </w:r>
          </w:p>
        </w:tc>
        <w:tc>
          <w:tcPr>
            <w:tcW w:w="430" w:type="pct"/>
            <w:vAlign w:val="center"/>
          </w:tcPr>
          <w:p w14:paraId="70345E4F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0.4183</w:t>
            </w:r>
          </w:p>
        </w:tc>
        <w:tc>
          <w:tcPr>
            <w:tcW w:w="415" w:type="pct"/>
            <w:vAlign w:val="center"/>
          </w:tcPr>
          <w:p w14:paraId="2412F7A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0.3078</w:t>
            </w:r>
          </w:p>
        </w:tc>
        <w:tc>
          <w:tcPr>
            <w:tcW w:w="391" w:type="pct"/>
            <w:vAlign w:val="center"/>
          </w:tcPr>
          <w:p w14:paraId="06B3C4B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0.5649</w:t>
            </w:r>
          </w:p>
        </w:tc>
      </w:tr>
      <w:tr w:rsidR="00DC78E2" w14:paraId="430AD833" w14:textId="77777777">
        <w:trPr>
          <w:trHeight w:val="280"/>
          <w:jc w:val="center"/>
        </w:trPr>
        <w:tc>
          <w:tcPr>
            <w:tcW w:w="1111" w:type="pct"/>
            <w:shd w:val="clear" w:color="auto" w:fill="auto"/>
            <w:noWrap/>
            <w:vAlign w:val="center"/>
          </w:tcPr>
          <w:p w14:paraId="2DEE1FCF" w14:textId="19541BB3" w:rsidR="00DC78E2" w:rsidRDefault="00AC368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5" w:name="_Hlk32937835"/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  <w:r w:rsidRPr="00612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uanidinoacetic</w:t>
            </w:r>
            <w:proofErr w:type="spellEnd"/>
            <w:r w:rsidRPr="00612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288" w:type="pct"/>
            <w:vAlign w:val="center"/>
          </w:tcPr>
          <w:p w14:paraId="234724AA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0.501</w:t>
            </w:r>
          </w:p>
        </w:tc>
        <w:tc>
          <w:tcPr>
            <w:tcW w:w="566" w:type="pct"/>
            <w:vAlign w:val="center"/>
          </w:tcPr>
          <w:p w14:paraId="7B5646C6" w14:textId="0E17C584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0.386-0.615</w:t>
            </w:r>
          </w:p>
        </w:tc>
        <w:tc>
          <w:tcPr>
            <w:tcW w:w="288" w:type="pct"/>
            <w:vAlign w:val="center"/>
          </w:tcPr>
          <w:p w14:paraId="37E622E6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0.576</w:t>
            </w:r>
          </w:p>
        </w:tc>
        <w:tc>
          <w:tcPr>
            <w:tcW w:w="580" w:type="pct"/>
            <w:vAlign w:val="center"/>
          </w:tcPr>
          <w:p w14:paraId="12D5ACE5" w14:textId="5D6430FD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0.480-0.668</w:t>
            </w:r>
          </w:p>
        </w:tc>
        <w:tc>
          <w:tcPr>
            <w:tcW w:w="350" w:type="pct"/>
            <w:vAlign w:val="center"/>
          </w:tcPr>
          <w:p w14:paraId="2A5690C7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0.802</w:t>
            </w:r>
          </w:p>
        </w:tc>
        <w:tc>
          <w:tcPr>
            <w:tcW w:w="580" w:type="pct"/>
            <w:vAlign w:val="center"/>
          </w:tcPr>
          <w:p w14:paraId="55FCF5FD" w14:textId="24507A5A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0.566-0.944</w:t>
            </w:r>
          </w:p>
        </w:tc>
        <w:tc>
          <w:tcPr>
            <w:tcW w:w="430" w:type="pct"/>
            <w:vAlign w:val="center"/>
          </w:tcPr>
          <w:p w14:paraId="6475C0A0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0.3832</w:t>
            </w:r>
          </w:p>
        </w:tc>
        <w:tc>
          <w:tcPr>
            <w:tcW w:w="415" w:type="pct"/>
            <w:vAlign w:val="center"/>
          </w:tcPr>
          <w:p w14:paraId="146BB28A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0.0282</w:t>
            </w:r>
          </w:p>
        </w:tc>
        <w:tc>
          <w:tcPr>
            <w:tcW w:w="391" w:type="pct"/>
            <w:vAlign w:val="center"/>
          </w:tcPr>
          <w:p w14:paraId="02AD07A4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0.0863</w:t>
            </w:r>
          </w:p>
        </w:tc>
      </w:tr>
      <w:tr w:rsidR="00DC78E2" w14:paraId="31CC1B58" w14:textId="77777777">
        <w:trPr>
          <w:trHeight w:val="280"/>
          <w:jc w:val="center"/>
        </w:trPr>
        <w:tc>
          <w:tcPr>
            <w:tcW w:w="1111" w:type="pct"/>
            <w:shd w:val="clear" w:color="auto" w:fill="auto"/>
            <w:noWrap/>
            <w:vAlign w:val="center"/>
          </w:tcPr>
          <w:p w14:paraId="1214EA29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Creatine</w:t>
            </w:r>
          </w:p>
        </w:tc>
        <w:tc>
          <w:tcPr>
            <w:tcW w:w="288" w:type="pct"/>
            <w:vAlign w:val="center"/>
          </w:tcPr>
          <w:p w14:paraId="4767D1E7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0.561</w:t>
            </w:r>
          </w:p>
        </w:tc>
        <w:tc>
          <w:tcPr>
            <w:tcW w:w="566" w:type="pct"/>
            <w:vAlign w:val="center"/>
          </w:tcPr>
          <w:p w14:paraId="74EC6ECB" w14:textId="63BEE1AB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0.444-0.672</w:t>
            </w:r>
          </w:p>
        </w:tc>
        <w:tc>
          <w:tcPr>
            <w:tcW w:w="288" w:type="pct"/>
            <w:vAlign w:val="center"/>
          </w:tcPr>
          <w:p w14:paraId="2D6366D2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0.632</w:t>
            </w:r>
          </w:p>
        </w:tc>
        <w:tc>
          <w:tcPr>
            <w:tcW w:w="580" w:type="pct"/>
            <w:vAlign w:val="center"/>
          </w:tcPr>
          <w:p w14:paraId="596C508B" w14:textId="58F8D730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0.536-0.720</w:t>
            </w:r>
          </w:p>
        </w:tc>
        <w:tc>
          <w:tcPr>
            <w:tcW w:w="350" w:type="pct"/>
            <w:vAlign w:val="center"/>
          </w:tcPr>
          <w:p w14:paraId="2B5ABE90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0.823</w:t>
            </w:r>
          </w:p>
        </w:tc>
        <w:tc>
          <w:tcPr>
            <w:tcW w:w="580" w:type="pct"/>
            <w:vAlign w:val="center"/>
          </w:tcPr>
          <w:p w14:paraId="534D5A86" w14:textId="255E0E1F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0.589-0.955</w:t>
            </w:r>
          </w:p>
        </w:tc>
        <w:tc>
          <w:tcPr>
            <w:tcW w:w="430" w:type="pct"/>
            <w:vAlign w:val="center"/>
          </w:tcPr>
          <w:p w14:paraId="5996BA11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0.4036</w:t>
            </w:r>
          </w:p>
        </w:tc>
        <w:tc>
          <w:tcPr>
            <w:tcW w:w="415" w:type="pct"/>
            <w:vAlign w:val="center"/>
          </w:tcPr>
          <w:p w14:paraId="066D13E4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0.0344</w:t>
            </w:r>
          </w:p>
        </w:tc>
        <w:tc>
          <w:tcPr>
            <w:tcW w:w="391" w:type="pct"/>
            <w:vAlign w:val="center"/>
          </w:tcPr>
          <w:p w14:paraId="21A0D305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0.1038</w:t>
            </w:r>
          </w:p>
        </w:tc>
      </w:tr>
      <w:bookmarkEnd w:id="5"/>
      <w:tr w:rsidR="00DC78E2" w14:paraId="6CEA596D" w14:textId="77777777">
        <w:trPr>
          <w:trHeight w:val="280"/>
          <w:jc w:val="center"/>
        </w:trPr>
        <w:tc>
          <w:tcPr>
            <w:tcW w:w="1111" w:type="pct"/>
            <w:shd w:val="clear" w:color="auto" w:fill="auto"/>
            <w:noWrap/>
            <w:vAlign w:val="center"/>
          </w:tcPr>
          <w:p w14:paraId="7E41BF1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Creatinine</w:t>
            </w:r>
          </w:p>
        </w:tc>
        <w:tc>
          <w:tcPr>
            <w:tcW w:w="288" w:type="pct"/>
            <w:vAlign w:val="center"/>
          </w:tcPr>
          <w:p w14:paraId="3B4D5B3B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0.670</w:t>
            </w:r>
          </w:p>
        </w:tc>
        <w:tc>
          <w:tcPr>
            <w:tcW w:w="566" w:type="pct"/>
            <w:vAlign w:val="center"/>
          </w:tcPr>
          <w:p w14:paraId="21B1B9FB" w14:textId="4EAF386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0.555-0.771</w:t>
            </w:r>
          </w:p>
        </w:tc>
        <w:tc>
          <w:tcPr>
            <w:tcW w:w="288" w:type="pct"/>
            <w:vAlign w:val="center"/>
          </w:tcPr>
          <w:p w14:paraId="3A3899F7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0.565</w:t>
            </w:r>
          </w:p>
        </w:tc>
        <w:tc>
          <w:tcPr>
            <w:tcW w:w="580" w:type="pct"/>
            <w:vAlign w:val="center"/>
          </w:tcPr>
          <w:p w14:paraId="28777305" w14:textId="2011766C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0.469-0.657</w:t>
            </w:r>
          </w:p>
        </w:tc>
        <w:tc>
          <w:tcPr>
            <w:tcW w:w="350" w:type="pct"/>
            <w:vAlign w:val="center"/>
          </w:tcPr>
          <w:p w14:paraId="09845BF0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0.802</w:t>
            </w:r>
          </w:p>
        </w:tc>
        <w:tc>
          <w:tcPr>
            <w:tcW w:w="580" w:type="pct"/>
            <w:vAlign w:val="center"/>
          </w:tcPr>
          <w:p w14:paraId="35C7C6DA" w14:textId="347FC966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0.566-0.944</w:t>
            </w:r>
          </w:p>
        </w:tc>
        <w:tc>
          <w:tcPr>
            <w:tcW w:w="430" w:type="pct"/>
            <w:vAlign w:val="center"/>
          </w:tcPr>
          <w:p w14:paraId="4C2469AB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0.1978</w:t>
            </w:r>
          </w:p>
        </w:tc>
        <w:tc>
          <w:tcPr>
            <w:tcW w:w="415" w:type="pct"/>
            <w:vAlign w:val="center"/>
          </w:tcPr>
          <w:p w14:paraId="2BF6A21C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0.3238</w:t>
            </w:r>
          </w:p>
        </w:tc>
        <w:tc>
          <w:tcPr>
            <w:tcW w:w="391" w:type="pct"/>
            <w:vAlign w:val="center"/>
          </w:tcPr>
          <w:p w14:paraId="2FB5CF9C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0.0710</w:t>
            </w:r>
          </w:p>
        </w:tc>
      </w:tr>
      <w:tr w:rsidR="00DC78E2" w14:paraId="7BDB8E00" w14:textId="77777777">
        <w:trPr>
          <w:trHeight w:val="280"/>
          <w:jc w:val="center"/>
        </w:trPr>
        <w:tc>
          <w:tcPr>
            <w:tcW w:w="1111" w:type="pct"/>
            <w:shd w:val="clear" w:color="auto" w:fill="auto"/>
            <w:noWrap/>
            <w:vAlign w:val="center"/>
          </w:tcPr>
          <w:p w14:paraId="7575AEE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Hydroxyphenylacetylglycine</w:t>
            </w:r>
            <w:proofErr w:type="spellEnd"/>
          </w:p>
        </w:tc>
        <w:tc>
          <w:tcPr>
            <w:tcW w:w="288" w:type="pct"/>
            <w:vAlign w:val="center"/>
          </w:tcPr>
          <w:p w14:paraId="3EC4652F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0.555</w:t>
            </w:r>
          </w:p>
        </w:tc>
        <w:tc>
          <w:tcPr>
            <w:tcW w:w="566" w:type="pct"/>
            <w:vAlign w:val="center"/>
          </w:tcPr>
          <w:p w14:paraId="0F6A80A3" w14:textId="14A800EF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0.438-0.666</w:t>
            </w:r>
          </w:p>
        </w:tc>
        <w:tc>
          <w:tcPr>
            <w:tcW w:w="288" w:type="pct"/>
            <w:vAlign w:val="center"/>
          </w:tcPr>
          <w:p w14:paraId="03D5A86A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0.538</w:t>
            </w:r>
          </w:p>
        </w:tc>
        <w:tc>
          <w:tcPr>
            <w:tcW w:w="580" w:type="pct"/>
            <w:vAlign w:val="center"/>
          </w:tcPr>
          <w:p w14:paraId="36AA8AA7" w14:textId="6D819A83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0.442-0.632</w:t>
            </w:r>
          </w:p>
        </w:tc>
        <w:tc>
          <w:tcPr>
            <w:tcW w:w="350" w:type="pct"/>
            <w:vAlign w:val="center"/>
          </w:tcPr>
          <w:p w14:paraId="4795FF96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0.729</w:t>
            </w:r>
          </w:p>
        </w:tc>
        <w:tc>
          <w:tcPr>
            <w:tcW w:w="580" w:type="pct"/>
            <w:vAlign w:val="center"/>
          </w:tcPr>
          <w:p w14:paraId="607AEBF1" w14:textId="6FA8A99C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0.487-0.900</w:t>
            </w:r>
          </w:p>
        </w:tc>
        <w:tc>
          <w:tcPr>
            <w:tcW w:w="430" w:type="pct"/>
            <w:vAlign w:val="center"/>
          </w:tcPr>
          <w:p w14:paraId="66BA5D35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0.8491</w:t>
            </w:r>
          </w:p>
        </w:tc>
        <w:tc>
          <w:tcPr>
            <w:tcW w:w="415" w:type="pct"/>
            <w:vAlign w:val="center"/>
          </w:tcPr>
          <w:p w14:paraId="1696A03C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0.2036</w:t>
            </w:r>
          </w:p>
        </w:tc>
        <w:tc>
          <w:tcPr>
            <w:tcW w:w="391" w:type="pct"/>
            <w:vAlign w:val="center"/>
          </w:tcPr>
          <w:p w14:paraId="2B8DD971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0.1456</w:t>
            </w:r>
          </w:p>
        </w:tc>
      </w:tr>
      <w:tr w:rsidR="00DC78E2" w14:paraId="74ED3317" w14:textId="77777777">
        <w:trPr>
          <w:trHeight w:val="280"/>
          <w:jc w:val="center"/>
        </w:trPr>
        <w:tc>
          <w:tcPr>
            <w:tcW w:w="1111" w:type="pct"/>
            <w:shd w:val="clear" w:color="auto" w:fill="auto"/>
            <w:noWrap/>
            <w:vAlign w:val="center"/>
          </w:tcPr>
          <w:p w14:paraId="30E3A0EB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Phenylacetylglycine</w:t>
            </w:r>
            <w:proofErr w:type="spellEnd"/>
          </w:p>
        </w:tc>
        <w:tc>
          <w:tcPr>
            <w:tcW w:w="288" w:type="pct"/>
            <w:vAlign w:val="center"/>
          </w:tcPr>
          <w:p w14:paraId="27A12838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0.527</w:t>
            </w:r>
          </w:p>
        </w:tc>
        <w:tc>
          <w:tcPr>
            <w:tcW w:w="566" w:type="pct"/>
            <w:vAlign w:val="center"/>
          </w:tcPr>
          <w:p w14:paraId="6C90C5CE" w14:textId="70C7DDAA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0.412-0.641</w:t>
            </w:r>
          </w:p>
        </w:tc>
        <w:tc>
          <w:tcPr>
            <w:tcW w:w="288" w:type="pct"/>
            <w:vAlign w:val="center"/>
          </w:tcPr>
          <w:p w14:paraId="09016B65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0.629</w:t>
            </w:r>
          </w:p>
        </w:tc>
        <w:tc>
          <w:tcPr>
            <w:tcW w:w="580" w:type="pct"/>
            <w:vAlign w:val="center"/>
          </w:tcPr>
          <w:p w14:paraId="1681C967" w14:textId="7D6D8483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0.534-0.718</w:t>
            </w:r>
          </w:p>
        </w:tc>
        <w:tc>
          <w:tcPr>
            <w:tcW w:w="350" w:type="pct"/>
            <w:vAlign w:val="center"/>
          </w:tcPr>
          <w:p w14:paraId="0C182161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0.510</w:t>
            </w:r>
          </w:p>
        </w:tc>
        <w:tc>
          <w:tcPr>
            <w:tcW w:w="580" w:type="pct"/>
            <w:vAlign w:val="center"/>
          </w:tcPr>
          <w:p w14:paraId="14C5391E" w14:textId="3810981F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0.281-0.737</w:t>
            </w:r>
          </w:p>
        </w:tc>
        <w:tc>
          <w:tcPr>
            <w:tcW w:w="430" w:type="pct"/>
            <w:vAlign w:val="center"/>
          </w:tcPr>
          <w:p w14:paraId="6D2CF42F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0.2309</w:t>
            </w:r>
          </w:p>
        </w:tc>
        <w:tc>
          <w:tcPr>
            <w:tcW w:w="415" w:type="pct"/>
            <w:vAlign w:val="center"/>
          </w:tcPr>
          <w:p w14:paraId="70A0A96E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0.9177</w:t>
            </w:r>
          </w:p>
        </w:tc>
        <w:tc>
          <w:tcPr>
            <w:tcW w:w="391" w:type="pct"/>
            <w:vAlign w:val="center"/>
          </w:tcPr>
          <w:p w14:paraId="5E90D2A0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0.4495 </w:t>
            </w:r>
          </w:p>
        </w:tc>
      </w:tr>
      <w:tr w:rsidR="00DC78E2" w14:paraId="38EA2085" w14:textId="77777777">
        <w:trPr>
          <w:trHeight w:val="280"/>
          <w:jc w:val="center"/>
        </w:trPr>
        <w:tc>
          <w:tcPr>
            <w:tcW w:w="1111" w:type="pct"/>
            <w:shd w:val="clear" w:color="auto" w:fill="auto"/>
            <w:noWrap/>
            <w:vAlign w:val="center"/>
          </w:tcPr>
          <w:p w14:paraId="4ACDF9EF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Hypoxanthine</w:t>
            </w:r>
          </w:p>
        </w:tc>
        <w:tc>
          <w:tcPr>
            <w:tcW w:w="288" w:type="pct"/>
            <w:vAlign w:val="center"/>
          </w:tcPr>
          <w:p w14:paraId="5AFA13F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0.701</w:t>
            </w:r>
          </w:p>
        </w:tc>
        <w:tc>
          <w:tcPr>
            <w:tcW w:w="566" w:type="pct"/>
            <w:vAlign w:val="center"/>
          </w:tcPr>
          <w:p w14:paraId="46DD229B" w14:textId="2C8A854A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0.587-0.799</w:t>
            </w:r>
          </w:p>
        </w:tc>
        <w:tc>
          <w:tcPr>
            <w:tcW w:w="288" w:type="pct"/>
            <w:vAlign w:val="center"/>
          </w:tcPr>
          <w:p w14:paraId="2C85646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0.630</w:t>
            </w:r>
          </w:p>
        </w:tc>
        <w:tc>
          <w:tcPr>
            <w:tcW w:w="580" w:type="pct"/>
            <w:vAlign w:val="center"/>
          </w:tcPr>
          <w:p w14:paraId="1469CA4B" w14:textId="53159121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0.535-0.719</w:t>
            </w:r>
          </w:p>
        </w:tc>
        <w:tc>
          <w:tcPr>
            <w:tcW w:w="350" w:type="pct"/>
            <w:vAlign w:val="center"/>
          </w:tcPr>
          <w:p w14:paraId="398250ED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0.646</w:t>
            </w:r>
          </w:p>
        </w:tc>
        <w:tc>
          <w:tcPr>
            <w:tcW w:w="580" w:type="pct"/>
            <w:vAlign w:val="center"/>
          </w:tcPr>
          <w:p w14:paraId="576757FB" w14:textId="547F70A0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0.404-0.843</w:t>
            </w:r>
          </w:p>
        </w:tc>
        <w:tc>
          <w:tcPr>
            <w:tcW w:w="430" w:type="pct"/>
            <w:vAlign w:val="center"/>
          </w:tcPr>
          <w:p w14:paraId="32A727C1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0.3708</w:t>
            </w:r>
          </w:p>
        </w:tc>
        <w:tc>
          <w:tcPr>
            <w:tcW w:w="415" w:type="pct"/>
            <w:vAlign w:val="center"/>
          </w:tcPr>
          <w:p w14:paraId="51ACDC5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0.7038</w:t>
            </w:r>
          </w:p>
        </w:tc>
        <w:tc>
          <w:tcPr>
            <w:tcW w:w="391" w:type="pct"/>
            <w:vAlign w:val="center"/>
          </w:tcPr>
          <w:p w14:paraId="6F8E15E0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0.9110</w:t>
            </w:r>
          </w:p>
        </w:tc>
      </w:tr>
      <w:tr w:rsidR="00DC78E2" w14:paraId="7FF1137E" w14:textId="77777777">
        <w:trPr>
          <w:trHeight w:val="280"/>
          <w:jc w:val="center"/>
        </w:trPr>
        <w:tc>
          <w:tcPr>
            <w:tcW w:w="1111" w:type="pct"/>
            <w:shd w:val="clear" w:color="auto" w:fill="auto"/>
            <w:noWrap/>
            <w:vAlign w:val="center"/>
          </w:tcPr>
          <w:p w14:paraId="08EE68C2" w14:textId="77777777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Formate</w:t>
            </w:r>
            <w:proofErr w:type="spellEnd"/>
          </w:p>
        </w:tc>
        <w:tc>
          <w:tcPr>
            <w:tcW w:w="288" w:type="pct"/>
            <w:vAlign w:val="center"/>
          </w:tcPr>
          <w:p w14:paraId="3D35972B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0.503</w:t>
            </w:r>
          </w:p>
        </w:tc>
        <w:tc>
          <w:tcPr>
            <w:tcW w:w="566" w:type="pct"/>
            <w:vAlign w:val="center"/>
          </w:tcPr>
          <w:p w14:paraId="4BF52B68" w14:textId="77B35048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0.388-0.617</w:t>
            </w:r>
          </w:p>
        </w:tc>
        <w:tc>
          <w:tcPr>
            <w:tcW w:w="288" w:type="pct"/>
            <w:vAlign w:val="center"/>
          </w:tcPr>
          <w:p w14:paraId="178F0602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0.505</w:t>
            </w:r>
          </w:p>
        </w:tc>
        <w:tc>
          <w:tcPr>
            <w:tcW w:w="580" w:type="pct"/>
            <w:vAlign w:val="center"/>
          </w:tcPr>
          <w:p w14:paraId="64E62A4E" w14:textId="7FDCC243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0.409-0.600</w:t>
            </w:r>
          </w:p>
        </w:tc>
        <w:tc>
          <w:tcPr>
            <w:tcW w:w="350" w:type="pct"/>
            <w:vAlign w:val="center"/>
          </w:tcPr>
          <w:p w14:paraId="6CF1D94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0.677</w:t>
            </w:r>
          </w:p>
        </w:tc>
        <w:tc>
          <w:tcPr>
            <w:tcW w:w="580" w:type="pct"/>
            <w:vAlign w:val="center"/>
          </w:tcPr>
          <w:p w14:paraId="1529B564" w14:textId="046C943C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0.434-0.865</w:t>
            </w:r>
          </w:p>
        </w:tc>
        <w:tc>
          <w:tcPr>
            <w:tcW w:w="430" w:type="pct"/>
            <w:vAlign w:val="center"/>
          </w:tcPr>
          <w:p w14:paraId="7C207825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0.9820</w:t>
            </w:r>
          </w:p>
        </w:tc>
        <w:tc>
          <w:tcPr>
            <w:tcW w:w="415" w:type="pct"/>
            <w:vAlign w:val="center"/>
          </w:tcPr>
          <w:p w14:paraId="04AE13D6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0.2749</w:t>
            </w:r>
          </w:p>
        </w:tc>
        <w:tc>
          <w:tcPr>
            <w:tcW w:w="391" w:type="pct"/>
            <w:vAlign w:val="center"/>
          </w:tcPr>
          <w:p w14:paraId="253BBDE7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0.2640</w:t>
            </w:r>
          </w:p>
        </w:tc>
      </w:tr>
      <w:tr w:rsidR="00DC78E2" w14:paraId="524528C8" w14:textId="77777777">
        <w:trPr>
          <w:trHeight w:val="280"/>
          <w:jc w:val="center"/>
        </w:trPr>
        <w:tc>
          <w:tcPr>
            <w:tcW w:w="111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85BB0A" w14:textId="7210A36F" w:rsidR="00DC78E2" w:rsidRDefault="001440E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N-</w:t>
            </w:r>
            <w:proofErr w:type="spellStart"/>
            <w:r w:rsidR="00467F7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ethylnicotinamide</w:t>
            </w:r>
            <w:proofErr w:type="spellEnd"/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14:paraId="4B65489F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0.595</w:t>
            </w:r>
          </w:p>
        </w:tc>
        <w:tc>
          <w:tcPr>
            <w:tcW w:w="566" w:type="pct"/>
            <w:tcBorders>
              <w:bottom w:val="single" w:sz="4" w:space="0" w:color="auto"/>
            </w:tcBorders>
            <w:vAlign w:val="center"/>
          </w:tcPr>
          <w:p w14:paraId="079FDB60" w14:textId="0869AF0A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0.479-0.704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14:paraId="1AAF9CA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0.583</w:t>
            </w:r>
          </w:p>
        </w:tc>
        <w:tc>
          <w:tcPr>
            <w:tcW w:w="580" w:type="pct"/>
            <w:tcBorders>
              <w:bottom w:val="single" w:sz="4" w:space="0" w:color="auto"/>
            </w:tcBorders>
            <w:vAlign w:val="center"/>
          </w:tcPr>
          <w:p w14:paraId="5E19CE5E" w14:textId="7EA44AF6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0.487-0.674</w:t>
            </w:r>
          </w:p>
        </w:tc>
        <w:tc>
          <w:tcPr>
            <w:tcW w:w="350" w:type="pct"/>
            <w:tcBorders>
              <w:bottom w:val="single" w:sz="4" w:space="0" w:color="auto"/>
            </w:tcBorders>
            <w:vAlign w:val="center"/>
          </w:tcPr>
          <w:p w14:paraId="1F0ED739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0.667</w:t>
            </w:r>
          </w:p>
        </w:tc>
        <w:tc>
          <w:tcPr>
            <w:tcW w:w="580" w:type="pct"/>
            <w:tcBorders>
              <w:bottom w:val="single" w:sz="4" w:space="0" w:color="auto"/>
            </w:tcBorders>
            <w:vAlign w:val="center"/>
          </w:tcPr>
          <w:p w14:paraId="17636ED7" w14:textId="2F1CF194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0.424-0.858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14:paraId="5C9FEC5F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0.8856</w:t>
            </w:r>
          </w:p>
        </w:tc>
        <w:tc>
          <w:tcPr>
            <w:tcW w:w="415" w:type="pct"/>
            <w:tcBorders>
              <w:bottom w:val="single" w:sz="4" w:space="0" w:color="auto"/>
            </w:tcBorders>
            <w:vAlign w:val="center"/>
          </w:tcPr>
          <w:p w14:paraId="7E3BD02D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0.6351</w:t>
            </w:r>
          </w:p>
        </w:tc>
        <w:tc>
          <w:tcPr>
            <w:tcW w:w="391" w:type="pct"/>
            <w:tcBorders>
              <w:bottom w:val="single" w:sz="4" w:space="0" w:color="auto"/>
            </w:tcBorders>
            <w:vAlign w:val="center"/>
          </w:tcPr>
          <w:p w14:paraId="57AE3C1E" w14:textId="77777777" w:rsidR="00DC78E2" w:rsidRDefault="001440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0.5664</w:t>
            </w:r>
          </w:p>
        </w:tc>
      </w:tr>
    </w:tbl>
    <w:p w14:paraId="423A7159" w14:textId="77777777" w:rsidR="00DC78E2" w:rsidRDefault="00DC78E2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C1CF6E4" w14:textId="77777777" w:rsidR="00DC78E2" w:rsidRDefault="00DC78E2">
      <w:pPr>
        <w:spacing w:line="360" w:lineRule="auto"/>
        <w:rPr>
          <w:rFonts w:ascii="Times New Roman" w:eastAsiaTheme="majorEastAsia" w:hAnsi="Times New Roman" w:cs="Times New Roman"/>
          <w:sz w:val="24"/>
          <w:szCs w:val="24"/>
        </w:rPr>
      </w:pPr>
    </w:p>
    <w:sectPr w:rsidR="00DC78E2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6E80F3" w14:textId="77777777" w:rsidR="000C0E2D" w:rsidRDefault="000C0E2D" w:rsidP="007E50FF">
      <w:r>
        <w:separator/>
      </w:r>
    </w:p>
  </w:endnote>
  <w:endnote w:type="continuationSeparator" w:id="0">
    <w:p w14:paraId="301AE707" w14:textId="77777777" w:rsidR="000C0E2D" w:rsidRDefault="000C0E2D" w:rsidP="007E5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AA0FB4" w14:textId="77777777" w:rsidR="000C0E2D" w:rsidRDefault="000C0E2D" w:rsidP="007E50FF">
      <w:r>
        <w:separator/>
      </w:r>
    </w:p>
  </w:footnote>
  <w:footnote w:type="continuationSeparator" w:id="0">
    <w:p w14:paraId="3C9707CB" w14:textId="77777777" w:rsidR="000C0E2D" w:rsidRDefault="000C0E2D" w:rsidP="007E50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619A"/>
    <w:rsid w:val="000013B6"/>
    <w:rsid w:val="00004697"/>
    <w:rsid w:val="00004BA7"/>
    <w:rsid w:val="000051E7"/>
    <w:rsid w:val="000106F8"/>
    <w:rsid w:val="000118E0"/>
    <w:rsid w:val="00012EA5"/>
    <w:rsid w:val="000137BF"/>
    <w:rsid w:val="000144E1"/>
    <w:rsid w:val="0001482C"/>
    <w:rsid w:val="00014EE3"/>
    <w:rsid w:val="0001508B"/>
    <w:rsid w:val="00015B18"/>
    <w:rsid w:val="00015D01"/>
    <w:rsid w:val="00021867"/>
    <w:rsid w:val="00021A2A"/>
    <w:rsid w:val="00023E84"/>
    <w:rsid w:val="00023F75"/>
    <w:rsid w:val="00024BD2"/>
    <w:rsid w:val="00030278"/>
    <w:rsid w:val="00032BA6"/>
    <w:rsid w:val="00035D27"/>
    <w:rsid w:val="0003608E"/>
    <w:rsid w:val="00036E16"/>
    <w:rsid w:val="0003706A"/>
    <w:rsid w:val="000407DE"/>
    <w:rsid w:val="000419C3"/>
    <w:rsid w:val="00041FA5"/>
    <w:rsid w:val="00045D6C"/>
    <w:rsid w:val="0004685A"/>
    <w:rsid w:val="0005114D"/>
    <w:rsid w:val="00053A86"/>
    <w:rsid w:val="00056F37"/>
    <w:rsid w:val="00057810"/>
    <w:rsid w:val="0006112E"/>
    <w:rsid w:val="00061FE1"/>
    <w:rsid w:val="0006265D"/>
    <w:rsid w:val="000636F4"/>
    <w:rsid w:val="00065263"/>
    <w:rsid w:val="000664B9"/>
    <w:rsid w:val="00071883"/>
    <w:rsid w:val="0007476E"/>
    <w:rsid w:val="00080ACB"/>
    <w:rsid w:val="00082C5C"/>
    <w:rsid w:val="000849E2"/>
    <w:rsid w:val="00085752"/>
    <w:rsid w:val="00086E89"/>
    <w:rsid w:val="00090A8E"/>
    <w:rsid w:val="00095FFD"/>
    <w:rsid w:val="00096EA8"/>
    <w:rsid w:val="0009711C"/>
    <w:rsid w:val="000A1D22"/>
    <w:rsid w:val="000A2123"/>
    <w:rsid w:val="000A29BB"/>
    <w:rsid w:val="000A4379"/>
    <w:rsid w:val="000A5274"/>
    <w:rsid w:val="000A7481"/>
    <w:rsid w:val="000A7674"/>
    <w:rsid w:val="000A7706"/>
    <w:rsid w:val="000B191B"/>
    <w:rsid w:val="000B4F66"/>
    <w:rsid w:val="000B60DC"/>
    <w:rsid w:val="000B61B7"/>
    <w:rsid w:val="000B6ED3"/>
    <w:rsid w:val="000C0E2D"/>
    <w:rsid w:val="000C2AAE"/>
    <w:rsid w:val="000C41EE"/>
    <w:rsid w:val="000C5F68"/>
    <w:rsid w:val="000C7582"/>
    <w:rsid w:val="000D0DDC"/>
    <w:rsid w:val="000D1293"/>
    <w:rsid w:val="000D2438"/>
    <w:rsid w:val="000D2D2D"/>
    <w:rsid w:val="000D7301"/>
    <w:rsid w:val="000E0F06"/>
    <w:rsid w:val="000E1AA1"/>
    <w:rsid w:val="000E22DF"/>
    <w:rsid w:val="000E276C"/>
    <w:rsid w:val="000E34A5"/>
    <w:rsid w:val="000E4B2C"/>
    <w:rsid w:val="000F100A"/>
    <w:rsid w:val="000F1E55"/>
    <w:rsid w:val="000F248A"/>
    <w:rsid w:val="000F29ED"/>
    <w:rsid w:val="000F6248"/>
    <w:rsid w:val="000F675D"/>
    <w:rsid w:val="00104732"/>
    <w:rsid w:val="00104D2E"/>
    <w:rsid w:val="00106E1C"/>
    <w:rsid w:val="00107EAF"/>
    <w:rsid w:val="001100A9"/>
    <w:rsid w:val="0011251F"/>
    <w:rsid w:val="00112A73"/>
    <w:rsid w:val="00113646"/>
    <w:rsid w:val="00115936"/>
    <w:rsid w:val="00121E2E"/>
    <w:rsid w:val="0012486E"/>
    <w:rsid w:val="0013758A"/>
    <w:rsid w:val="00137801"/>
    <w:rsid w:val="00137B2A"/>
    <w:rsid w:val="0014254E"/>
    <w:rsid w:val="00142C0B"/>
    <w:rsid w:val="00142E47"/>
    <w:rsid w:val="001440EE"/>
    <w:rsid w:val="001501AB"/>
    <w:rsid w:val="001512B3"/>
    <w:rsid w:val="00152DBF"/>
    <w:rsid w:val="001537CE"/>
    <w:rsid w:val="001557C9"/>
    <w:rsid w:val="00155A50"/>
    <w:rsid w:val="001560EF"/>
    <w:rsid w:val="0015621E"/>
    <w:rsid w:val="00156A6E"/>
    <w:rsid w:val="00157D00"/>
    <w:rsid w:val="00160ACE"/>
    <w:rsid w:val="001615E3"/>
    <w:rsid w:val="001636EB"/>
    <w:rsid w:val="00166533"/>
    <w:rsid w:val="00171DA5"/>
    <w:rsid w:val="0017222E"/>
    <w:rsid w:val="00173AA2"/>
    <w:rsid w:val="00173ACA"/>
    <w:rsid w:val="001749D0"/>
    <w:rsid w:val="00175743"/>
    <w:rsid w:val="00181029"/>
    <w:rsid w:val="00182862"/>
    <w:rsid w:val="00182FB9"/>
    <w:rsid w:val="00185135"/>
    <w:rsid w:val="001856BF"/>
    <w:rsid w:val="001900AA"/>
    <w:rsid w:val="00192EB5"/>
    <w:rsid w:val="001933AE"/>
    <w:rsid w:val="00193458"/>
    <w:rsid w:val="00193A3A"/>
    <w:rsid w:val="00194A01"/>
    <w:rsid w:val="00194EAF"/>
    <w:rsid w:val="00197583"/>
    <w:rsid w:val="001A1371"/>
    <w:rsid w:val="001A3A82"/>
    <w:rsid w:val="001A3C4B"/>
    <w:rsid w:val="001A461E"/>
    <w:rsid w:val="001A5D85"/>
    <w:rsid w:val="001A621A"/>
    <w:rsid w:val="001B08D2"/>
    <w:rsid w:val="001B2B5B"/>
    <w:rsid w:val="001B5971"/>
    <w:rsid w:val="001C130F"/>
    <w:rsid w:val="001C139B"/>
    <w:rsid w:val="001C13C2"/>
    <w:rsid w:val="001C1737"/>
    <w:rsid w:val="001C2EE1"/>
    <w:rsid w:val="001C3319"/>
    <w:rsid w:val="001C587E"/>
    <w:rsid w:val="001C5B6F"/>
    <w:rsid w:val="001D0A6E"/>
    <w:rsid w:val="001D42DA"/>
    <w:rsid w:val="001D4E4D"/>
    <w:rsid w:val="001D711E"/>
    <w:rsid w:val="001E0191"/>
    <w:rsid w:val="001E05CC"/>
    <w:rsid w:val="001E3770"/>
    <w:rsid w:val="001E4899"/>
    <w:rsid w:val="001E65B0"/>
    <w:rsid w:val="001F182E"/>
    <w:rsid w:val="002052A9"/>
    <w:rsid w:val="00210177"/>
    <w:rsid w:val="00210478"/>
    <w:rsid w:val="00213E59"/>
    <w:rsid w:val="00214958"/>
    <w:rsid w:val="00214BF4"/>
    <w:rsid w:val="002153BF"/>
    <w:rsid w:val="00220CFC"/>
    <w:rsid w:val="0022281D"/>
    <w:rsid w:val="00230AE2"/>
    <w:rsid w:val="00231596"/>
    <w:rsid w:val="00237E94"/>
    <w:rsid w:val="0024047A"/>
    <w:rsid w:val="00241E89"/>
    <w:rsid w:val="00241F98"/>
    <w:rsid w:val="00246646"/>
    <w:rsid w:val="00247F3C"/>
    <w:rsid w:val="00251654"/>
    <w:rsid w:val="00251B77"/>
    <w:rsid w:val="002526A5"/>
    <w:rsid w:val="00252C3B"/>
    <w:rsid w:val="002547AA"/>
    <w:rsid w:val="002548CE"/>
    <w:rsid w:val="002603D2"/>
    <w:rsid w:val="00262591"/>
    <w:rsid w:val="002628E6"/>
    <w:rsid w:val="00262D8C"/>
    <w:rsid w:val="002641AB"/>
    <w:rsid w:val="002650DE"/>
    <w:rsid w:val="002670CF"/>
    <w:rsid w:val="0027128F"/>
    <w:rsid w:val="00271D4A"/>
    <w:rsid w:val="002769EA"/>
    <w:rsid w:val="00281610"/>
    <w:rsid w:val="0028238D"/>
    <w:rsid w:val="00287ACF"/>
    <w:rsid w:val="00287DF4"/>
    <w:rsid w:val="0029097F"/>
    <w:rsid w:val="00291371"/>
    <w:rsid w:val="0029150A"/>
    <w:rsid w:val="00291BC8"/>
    <w:rsid w:val="00292C67"/>
    <w:rsid w:val="00292E9F"/>
    <w:rsid w:val="0029543D"/>
    <w:rsid w:val="00295FED"/>
    <w:rsid w:val="002A21FF"/>
    <w:rsid w:val="002A33B0"/>
    <w:rsid w:val="002A4BBC"/>
    <w:rsid w:val="002A4ED5"/>
    <w:rsid w:val="002A53AD"/>
    <w:rsid w:val="002A577B"/>
    <w:rsid w:val="002A5894"/>
    <w:rsid w:val="002A67AF"/>
    <w:rsid w:val="002B068B"/>
    <w:rsid w:val="002B38A7"/>
    <w:rsid w:val="002B5E4B"/>
    <w:rsid w:val="002C715C"/>
    <w:rsid w:val="002C7A7C"/>
    <w:rsid w:val="002D0D77"/>
    <w:rsid w:val="002D1595"/>
    <w:rsid w:val="002D1D90"/>
    <w:rsid w:val="002D503D"/>
    <w:rsid w:val="002E0B52"/>
    <w:rsid w:val="002E61C1"/>
    <w:rsid w:val="002E7890"/>
    <w:rsid w:val="002F282A"/>
    <w:rsid w:val="002F2B56"/>
    <w:rsid w:val="002F3E01"/>
    <w:rsid w:val="002F43B1"/>
    <w:rsid w:val="002F4871"/>
    <w:rsid w:val="002F512E"/>
    <w:rsid w:val="002F6338"/>
    <w:rsid w:val="002F7E67"/>
    <w:rsid w:val="003035A1"/>
    <w:rsid w:val="00305DE8"/>
    <w:rsid w:val="00310A7C"/>
    <w:rsid w:val="00311890"/>
    <w:rsid w:val="0031421F"/>
    <w:rsid w:val="0031638C"/>
    <w:rsid w:val="00317236"/>
    <w:rsid w:val="00322FC8"/>
    <w:rsid w:val="00323565"/>
    <w:rsid w:val="0032384A"/>
    <w:rsid w:val="00324057"/>
    <w:rsid w:val="003250D4"/>
    <w:rsid w:val="00327D1B"/>
    <w:rsid w:val="00327DE4"/>
    <w:rsid w:val="00331043"/>
    <w:rsid w:val="00332112"/>
    <w:rsid w:val="003338D6"/>
    <w:rsid w:val="003340CE"/>
    <w:rsid w:val="00335277"/>
    <w:rsid w:val="003361F5"/>
    <w:rsid w:val="00337099"/>
    <w:rsid w:val="0034085C"/>
    <w:rsid w:val="00341940"/>
    <w:rsid w:val="0035162D"/>
    <w:rsid w:val="00351903"/>
    <w:rsid w:val="0036127A"/>
    <w:rsid w:val="003633AA"/>
    <w:rsid w:val="00363EE4"/>
    <w:rsid w:val="003666A8"/>
    <w:rsid w:val="003666E3"/>
    <w:rsid w:val="003673D8"/>
    <w:rsid w:val="00370312"/>
    <w:rsid w:val="00370CDD"/>
    <w:rsid w:val="00371092"/>
    <w:rsid w:val="00371650"/>
    <w:rsid w:val="00374E15"/>
    <w:rsid w:val="00380BFF"/>
    <w:rsid w:val="00381B29"/>
    <w:rsid w:val="003833E8"/>
    <w:rsid w:val="00383E1B"/>
    <w:rsid w:val="00384973"/>
    <w:rsid w:val="00386EC0"/>
    <w:rsid w:val="00387634"/>
    <w:rsid w:val="003878FE"/>
    <w:rsid w:val="00387AC4"/>
    <w:rsid w:val="00391DAF"/>
    <w:rsid w:val="0039256D"/>
    <w:rsid w:val="00393089"/>
    <w:rsid w:val="00393B3B"/>
    <w:rsid w:val="0039476D"/>
    <w:rsid w:val="0039553C"/>
    <w:rsid w:val="003A2D10"/>
    <w:rsid w:val="003A39D4"/>
    <w:rsid w:val="003A3DC8"/>
    <w:rsid w:val="003A4B2C"/>
    <w:rsid w:val="003B270D"/>
    <w:rsid w:val="003B3B2E"/>
    <w:rsid w:val="003B4076"/>
    <w:rsid w:val="003B7DDA"/>
    <w:rsid w:val="003C0A11"/>
    <w:rsid w:val="003C3682"/>
    <w:rsid w:val="003C4618"/>
    <w:rsid w:val="003D0DEC"/>
    <w:rsid w:val="003D262D"/>
    <w:rsid w:val="003D32B3"/>
    <w:rsid w:val="003D3FB1"/>
    <w:rsid w:val="003D5306"/>
    <w:rsid w:val="003D59FE"/>
    <w:rsid w:val="003D5E1A"/>
    <w:rsid w:val="003D665F"/>
    <w:rsid w:val="003D75D7"/>
    <w:rsid w:val="003E24D2"/>
    <w:rsid w:val="003E73B2"/>
    <w:rsid w:val="003F1DF4"/>
    <w:rsid w:val="003F201F"/>
    <w:rsid w:val="003F207C"/>
    <w:rsid w:val="003F511B"/>
    <w:rsid w:val="003F6763"/>
    <w:rsid w:val="004025FD"/>
    <w:rsid w:val="0040276E"/>
    <w:rsid w:val="00405224"/>
    <w:rsid w:val="004054FC"/>
    <w:rsid w:val="00412B01"/>
    <w:rsid w:val="00412CF9"/>
    <w:rsid w:val="004169A3"/>
    <w:rsid w:val="0041767E"/>
    <w:rsid w:val="004215D0"/>
    <w:rsid w:val="00421CA7"/>
    <w:rsid w:val="00422CF5"/>
    <w:rsid w:val="004240B1"/>
    <w:rsid w:val="00424360"/>
    <w:rsid w:val="00425D39"/>
    <w:rsid w:val="00425EDA"/>
    <w:rsid w:val="00426203"/>
    <w:rsid w:val="004369F2"/>
    <w:rsid w:val="00436F64"/>
    <w:rsid w:val="00442467"/>
    <w:rsid w:val="00442918"/>
    <w:rsid w:val="00444727"/>
    <w:rsid w:val="0044481F"/>
    <w:rsid w:val="00444B8F"/>
    <w:rsid w:val="00445FDD"/>
    <w:rsid w:val="00446983"/>
    <w:rsid w:val="00451594"/>
    <w:rsid w:val="00451E6E"/>
    <w:rsid w:val="00452307"/>
    <w:rsid w:val="004545C7"/>
    <w:rsid w:val="00455FFE"/>
    <w:rsid w:val="00462137"/>
    <w:rsid w:val="00464D53"/>
    <w:rsid w:val="00465355"/>
    <w:rsid w:val="0046660E"/>
    <w:rsid w:val="00467A7E"/>
    <w:rsid w:val="00467F75"/>
    <w:rsid w:val="004702B3"/>
    <w:rsid w:val="00470FBA"/>
    <w:rsid w:val="00471007"/>
    <w:rsid w:val="004729C6"/>
    <w:rsid w:val="00473913"/>
    <w:rsid w:val="00474E03"/>
    <w:rsid w:val="00477258"/>
    <w:rsid w:val="00477711"/>
    <w:rsid w:val="00480A46"/>
    <w:rsid w:val="00480EBA"/>
    <w:rsid w:val="00481D3A"/>
    <w:rsid w:val="004825BE"/>
    <w:rsid w:val="004835D8"/>
    <w:rsid w:val="0048534F"/>
    <w:rsid w:val="00487F84"/>
    <w:rsid w:val="00490896"/>
    <w:rsid w:val="00490F01"/>
    <w:rsid w:val="004932E5"/>
    <w:rsid w:val="00493C77"/>
    <w:rsid w:val="00495C95"/>
    <w:rsid w:val="004973D3"/>
    <w:rsid w:val="00497AD9"/>
    <w:rsid w:val="004A0EA4"/>
    <w:rsid w:val="004A16C8"/>
    <w:rsid w:val="004A2E8F"/>
    <w:rsid w:val="004A3168"/>
    <w:rsid w:val="004A3B2D"/>
    <w:rsid w:val="004A4875"/>
    <w:rsid w:val="004B3567"/>
    <w:rsid w:val="004B39B3"/>
    <w:rsid w:val="004B48F6"/>
    <w:rsid w:val="004B68D6"/>
    <w:rsid w:val="004C41E8"/>
    <w:rsid w:val="004C76FE"/>
    <w:rsid w:val="004D1388"/>
    <w:rsid w:val="004D3328"/>
    <w:rsid w:val="004D4031"/>
    <w:rsid w:val="004D547F"/>
    <w:rsid w:val="004D5AE9"/>
    <w:rsid w:val="004D72E7"/>
    <w:rsid w:val="004E11CF"/>
    <w:rsid w:val="004E1434"/>
    <w:rsid w:val="004E1B59"/>
    <w:rsid w:val="004E2E4F"/>
    <w:rsid w:val="004E3C71"/>
    <w:rsid w:val="004E3F4D"/>
    <w:rsid w:val="004F0145"/>
    <w:rsid w:val="004F10DC"/>
    <w:rsid w:val="004F2709"/>
    <w:rsid w:val="004F2795"/>
    <w:rsid w:val="004F3CBC"/>
    <w:rsid w:val="004F42CB"/>
    <w:rsid w:val="004F576C"/>
    <w:rsid w:val="004F69A2"/>
    <w:rsid w:val="004F786C"/>
    <w:rsid w:val="005031FB"/>
    <w:rsid w:val="005068C3"/>
    <w:rsid w:val="00506961"/>
    <w:rsid w:val="005107CF"/>
    <w:rsid w:val="00513165"/>
    <w:rsid w:val="0051441A"/>
    <w:rsid w:val="0052163F"/>
    <w:rsid w:val="005224E3"/>
    <w:rsid w:val="00523337"/>
    <w:rsid w:val="005250A7"/>
    <w:rsid w:val="0053225C"/>
    <w:rsid w:val="005324BF"/>
    <w:rsid w:val="005329AD"/>
    <w:rsid w:val="00532C56"/>
    <w:rsid w:val="005350A8"/>
    <w:rsid w:val="0053693F"/>
    <w:rsid w:val="0053778A"/>
    <w:rsid w:val="00537E6A"/>
    <w:rsid w:val="005407C3"/>
    <w:rsid w:val="005409B8"/>
    <w:rsid w:val="0054142A"/>
    <w:rsid w:val="00542864"/>
    <w:rsid w:val="00552FC1"/>
    <w:rsid w:val="00556129"/>
    <w:rsid w:val="00561231"/>
    <w:rsid w:val="0056151A"/>
    <w:rsid w:val="00564DF8"/>
    <w:rsid w:val="00565BBE"/>
    <w:rsid w:val="00566D1D"/>
    <w:rsid w:val="005679AB"/>
    <w:rsid w:val="00571055"/>
    <w:rsid w:val="005716D6"/>
    <w:rsid w:val="00571A6B"/>
    <w:rsid w:val="00571BBE"/>
    <w:rsid w:val="00571FCE"/>
    <w:rsid w:val="0057290D"/>
    <w:rsid w:val="005739EA"/>
    <w:rsid w:val="005741A5"/>
    <w:rsid w:val="00575A91"/>
    <w:rsid w:val="00575D49"/>
    <w:rsid w:val="00580E79"/>
    <w:rsid w:val="00581A74"/>
    <w:rsid w:val="005828AE"/>
    <w:rsid w:val="005846FA"/>
    <w:rsid w:val="00584742"/>
    <w:rsid w:val="005859D3"/>
    <w:rsid w:val="005902E3"/>
    <w:rsid w:val="00594310"/>
    <w:rsid w:val="00594B96"/>
    <w:rsid w:val="005966F6"/>
    <w:rsid w:val="00596EAB"/>
    <w:rsid w:val="00597468"/>
    <w:rsid w:val="005976BA"/>
    <w:rsid w:val="005A0CA4"/>
    <w:rsid w:val="005A69A8"/>
    <w:rsid w:val="005A7ADC"/>
    <w:rsid w:val="005B372D"/>
    <w:rsid w:val="005B3BBB"/>
    <w:rsid w:val="005B4F95"/>
    <w:rsid w:val="005B587D"/>
    <w:rsid w:val="005B7BE0"/>
    <w:rsid w:val="005C11A9"/>
    <w:rsid w:val="005C24F5"/>
    <w:rsid w:val="005C283F"/>
    <w:rsid w:val="005C39D9"/>
    <w:rsid w:val="005C3B9E"/>
    <w:rsid w:val="005D69CE"/>
    <w:rsid w:val="005D7377"/>
    <w:rsid w:val="005D74DF"/>
    <w:rsid w:val="005D757A"/>
    <w:rsid w:val="005D7BED"/>
    <w:rsid w:val="005E0840"/>
    <w:rsid w:val="005E165B"/>
    <w:rsid w:val="005E1B07"/>
    <w:rsid w:val="005E1E07"/>
    <w:rsid w:val="005E48A6"/>
    <w:rsid w:val="005E4C6F"/>
    <w:rsid w:val="005E5766"/>
    <w:rsid w:val="005E6976"/>
    <w:rsid w:val="005F2EBE"/>
    <w:rsid w:val="005F309E"/>
    <w:rsid w:val="005F3B50"/>
    <w:rsid w:val="005F3C62"/>
    <w:rsid w:val="005F4122"/>
    <w:rsid w:val="005F4769"/>
    <w:rsid w:val="005F7CF2"/>
    <w:rsid w:val="005F7F77"/>
    <w:rsid w:val="00600E56"/>
    <w:rsid w:val="006034C7"/>
    <w:rsid w:val="00603587"/>
    <w:rsid w:val="00604AD8"/>
    <w:rsid w:val="00606FB4"/>
    <w:rsid w:val="006118B5"/>
    <w:rsid w:val="00613829"/>
    <w:rsid w:val="0061459C"/>
    <w:rsid w:val="00621EB0"/>
    <w:rsid w:val="00622453"/>
    <w:rsid w:val="00623A81"/>
    <w:rsid w:val="00624062"/>
    <w:rsid w:val="00627013"/>
    <w:rsid w:val="00630368"/>
    <w:rsid w:val="0063186D"/>
    <w:rsid w:val="00632888"/>
    <w:rsid w:val="00633705"/>
    <w:rsid w:val="006345FC"/>
    <w:rsid w:val="00635B4D"/>
    <w:rsid w:val="00635D37"/>
    <w:rsid w:val="00635F54"/>
    <w:rsid w:val="00637ADF"/>
    <w:rsid w:val="006435B4"/>
    <w:rsid w:val="00644008"/>
    <w:rsid w:val="00644ECB"/>
    <w:rsid w:val="006450D4"/>
    <w:rsid w:val="0064564C"/>
    <w:rsid w:val="0064578D"/>
    <w:rsid w:val="00646FC5"/>
    <w:rsid w:val="006624E1"/>
    <w:rsid w:val="006626DF"/>
    <w:rsid w:val="006647F7"/>
    <w:rsid w:val="006662AA"/>
    <w:rsid w:val="00666466"/>
    <w:rsid w:val="00666541"/>
    <w:rsid w:val="00667E06"/>
    <w:rsid w:val="0068406D"/>
    <w:rsid w:val="0068739C"/>
    <w:rsid w:val="006874F7"/>
    <w:rsid w:val="006928D0"/>
    <w:rsid w:val="00692B4E"/>
    <w:rsid w:val="00693217"/>
    <w:rsid w:val="0069488D"/>
    <w:rsid w:val="00697BEF"/>
    <w:rsid w:val="006A066D"/>
    <w:rsid w:val="006A145C"/>
    <w:rsid w:val="006A2994"/>
    <w:rsid w:val="006A366C"/>
    <w:rsid w:val="006A4971"/>
    <w:rsid w:val="006A4ABF"/>
    <w:rsid w:val="006B1C77"/>
    <w:rsid w:val="006B23E6"/>
    <w:rsid w:val="006B5490"/>
    <w:rsid w:val="006B5D46"/>
    <w:rsid w:val="006C3910"/>
    <w:rsid w:val="006C41CB"/>
    <w:rsid w:val="006C5F17"/>
    <w:rsid w:val="006C7754"/>
    <w:rsid w:val="006D0C51"/>
    <w:rsid w:val="006D2E92"/>
    <w:rsid w:val="006D36AB"/>
    <w:rsid w:val="006D71DC"/>
    <w:rsid w:val="006E4E85"/>
    <w:rsid w:val="006F0001"/>
    <w:rsid w:val="006F3FD2"/>
    <w:rsid w:val="00701261"/>
    <w:rsid w:val="00702396"/>
    <w:rsid w:val="0070595E"/>
    <w:rsid w:val="007065A1"/>
    <w:rsid w:val="0070745A"/>
    <w:rsid w:val="007129CB"/>
    <w:rsid w:val="00713167"/>
    <w:rsid w:val="00723D15"/>
    <w:rsid w:val="0072539F"/>
    <w:rsid w:val="0072736E"/>
    <w:rsid w:val="007310EB"/>
    <w:rsid w:val="00731256"/>
    <w:rsid w:val="00732892"/>
    <w:rsid w:val="00736E78"/>
    <w:rsid w:val="007376F5"/>
    <w:rsid w:val="00737D80"/>
    <w:rsid w:val="0074257A"/>
    <w:rsid w:val="00744FC1"/>
    <w:rsid w:val="00746A74"/>
    <w:rsid w:val="007524AE"/>
    <w:rsid w:val="00753944"/>
    <w:rsid w:val="00754036"/>
    <w:rsid w:val="00756094"/>
    <w:rsid w:val="00757F7C"/>
    <w:rsid w:val="00760851"/>
    <w:rsid w:val="007612FF"/>
    <w:rsid w:val="007619A7"/>
    <w:rsid w:val="00764AC0"/>
    <w:rsid w:val="00767F90"/>
    <w:rsid w:val="0077081D"/>
    <w:rsid w:val="00770C31"/>
    <w:rsid w:val="00771313"/>
    <w:rsid w:val="00771B09"/>
    <w:rsid w:val="00771F0F"/>
    <w:rsid w:val="00772CF3"/>
    <w:rsid w:val="00772CF7"/>
    <w:rsid w:val="0077655E"/>
    <w:rsid w:val="00782399"/>
    <w:rsid w:val="007838C9"/>
    <w:rsid w:val="00787304"/>
    <w:rsid w:val="00791751"/>
    <w:rsid w:val="0079227E"/>
    <w:rsid w:val="0079426B"/>
    <w:rsid w:val="007944C3"/>
    <w:rsid w:val="00796B63"/>
    <w:rsid w:val="00796F9E"/>
    <w:rsid w:val="007978EE"/>
    <w:rsid w:val="007A7F59"/>
    <w:rsid w:val="007B0EFE"/>
    <w:rsid w:val="007B1E83"/>
    <w:rsid w:val="007B3ABE"/>
    <w:rsid w:val="007B480A"/>
    <w:rsid w:val="007B4A99"/>
    <w:rsid w:val="007B534D"/>
    <w:rsid w:val="007B5A36"/>
    <w:rsid w:val="007B64DE"/>
    <w:rsid w:val="007C00FF"/>
    <w:rsid w:val="007C1F65"/>
    <w:rsid w:val="007C365E"/>
    <w:rsid w:val="007C38DF"/>
    <w:rsid w:val="007C3C53"/>
    <w:rsid w:val="007C5C9E"/>
    <w:rsid w:val="007C6042"/>
    <w:rsid w:val="007C626E"/>
    <w:rsid w:val="007C701C"/>
    <w:rsid w:val="007C79A4"/>
    <w:rsid w:val="007D5CEC"/>
    <w:rsid w:val="007E50FF"/>
    <w:rsid w:val="007E533B"/>
    <w:rsid w:val="007E5DF3"/>
    <w:rsid w:val="007E6EE4"/>
    <w:rsid w:val="007E6F9A"/>
    <w:rsid w:val="007F15C5"/>
    <w:rsid w:val="007F2AD0"/>
    <w:rsid w:val="007F36E7"/>
    <w:rsid w:val="007F6342"/>
    <w:rsid w:val="00800A45"/>
    <w:rsid w:val="00801646"/>
    <w:rsid w:val="008102C2"/>
    <w:rsid w:val="00810D57"/>
    <w:rsid w:val="00813928"/>
    <w:rsid w:val="00813B32"/>
    <w:rsid w:val="0081410A"/>
    <w:rsid w:val="008145B5"/>
    <w:rsid w:val="00816CCB"/>
    <w:rsid w:val="00820958"/>
    <w:rsid w:val="00821104"/>
    <w:rsid w:val="00823886"/>
    <w:rsid w:val="00826D8B"/>
    <w:rsid w:val="008310B2"/>
    <w:rsid w:val="00831BAD"/>
    <w:rsid w:val="00832924"/>
    <w:rsid w:val="00836E19"/>
    <w:rsid w:val="008417DF"/>
    <w:rsid w:val="008425B0"/>
    <w:rsid w:val="00842B8E"/>
    <w:rsid w:val="0084342C"/>
    <w:rsid w:val="008444D8"/>
    <w:rsid w:val="00847140"/>
    <w:rsid w:val="00847BF4"/>
    <w:rsid w:val="00851510"/>
    <w:rsid w:val="00851CCA"/>
    <w:rsid w:val="00854C2D"/>
    <w:rsid w:val="00855572"/>
    <w:rsid w:val="0085792C"/>
    <w:rsid w:val="00862896"/>
    <w:rsid w:val="008631B0"/>
    <w:rsid w:val="0086694C"/>
    <w:rsid w:val="0087010B"/>
    <w:rsid w:val="008735AB"/>
    <w:rsid w:val="00876C7A"/>
    <w:rsid w:val="0088000E"/>
    <w:rsid w:val="008821EC"/>
    <w:rsid w:val="00885FB5"/>
    <w:rsid w:val="00886265"/>
    <w:rsid w:val="00886B42"/>
    <w:rsid w:val="00891206"/>
    <w:rsid w:val="00897540"/>
    <w:rsid w:val="008A068D"/>
    <w:rsid w:val="008A0B8D"/>
    <w:rsid w:val="008A0CF4"/>
    <w:rsid w:val="008A1C0C"/>
    <w:rsid w:val="008A5F94"/>
    <w:rsid w:val="008A7730"/>
    <w:rsid w:val="008B1608"/>
    <w:rsid w:val="008B17E3"/>
    <w:rsid w:val="008B3A94"/>
    <w:rsid w:val="008B5651"/>
    <w:rsid w:val="008B7BD8"/>
    <w:rsid w:val="008B7F80"/>
    <w:rsid w:val="008C11BE"/>
    <w:rsid w:val="008C1A8B"/>
    <w:rsid w:val="008C258B"/>
    <w:rsid w:val="008C2F1E"/>
    <w:rsid w:val="008C3E32"/>
    <w:rsid w:val="008C4D0B"/>
    <w:rsid w:val="008C5B5C"/>
    <w:rsid w:val="008D0883"/>
    <w:rsid w:val="008D2863"/>
    <w:rsid w:val="008E179F"/>
    <w:rsid w:val="008E294E"/>
    <w:rsid w:val="008E34C2"/>
    <w:rsid w:val="008E4402"/>
    <w:rsid w:val="008E7D94"/>
    <w:rsid w:val="008F1A4A"/>
    <w:rsid w:val="008F1E7D"/>
    <w:rsid w:val="008F3205"/>
    <w:rsid w:val="008F3BB2"/>
    <w:rsid w:val="00900C61"/>
    <w:rsid w:val="00901371"/>
    <w:rsid w:val="009025D9"/>
    <w:rsid w:val="00904249"/>
    <w:rsid w:val="009054AB"/>
    <w:rsid w:val="0091612D"/>
    <w:rsid w:val="009164AF"/>
    <w:rsid w:val="00920656"/>
    <w:rsid w:val="009216E2"/>
    <w:rsid w:val="0092669C"/>
    <w:rsid w:val="00926C1D"/>
    <w:rsid w:val="009305A6"/>
    <w:rsid w:val="00930DC8"/>
    <w:rsid w:val="0093117C"/>
    <w:rsid w:val="00932AB8"/>
    <w:rsid w:val="00933275"/>
    <w:rsid w:val="00933BCD"/>
    <w:rsid w:val="0093417E"/>
    <w:rsid w:val="00935917"/>
    <w:rsid w:val="00945AB2"/>
    <w:rsid w:val="00950493"/>
    <w:rsid w:val="00950C35"/>
    <w:rsid w:val="009541C6"/>
    <w:rsid w:val="00955222"/>
    <w:rsid w:val="009579D7"/>
    <w:rsid w:val="00961F1A"/>
    <w:rsid w:val="00963616"/>
    <w:rsid w:val="009651BA"/>
    <w:rsid w:val="00966F61"/>
    <w:rsid w:val="00971207"/>
    <w:rsid w:val="00973667"/>
    <w:rsid w:val="009755E8"/>
    <w:rsid w:val="00981CA5"/>
    <w:rsid w:val="00981D6B"/>
    <w:rsid w:val="00984303"/>
    <w:rsid w:val="00991D4F"/>
    <w:rsid w:val="0099507A"/>
    <w:rsid w:val="009977E2"/>
    <w:rsid w:val="009A0936"/>
    <w:rsid w:val="009A0B0F"/>
    <w:rsid w:val="009A13FC"/>
    <w:rsid w:val="009A4BF0"/>
    <w:rsid w:val="009A4E96"/>
    <w:rsid w:val="009A7A6E"/>
    <w:rsid w:val="009B06D8"/>
    <w:rsid w:val="009B0E09"/>
    <w:rsid w:val="009B131D"/>
    <w:rsid w:val="009B3482"/>
    <w:rsid w:val="009B34B0"/>
    <w:rsid w:val="009C1549"/>
    <w:rsid w:val="009C2CA0"/>
    <w:rsid w:val="009C2D76"/>
    <w:rsid w:val="009C3115"/>
    <w:rsid w:val="009C4057"/>
    <w:rsid w:val="009C4F39"/>
    <w:rsid w:val="009D0143"/>
    <w:rsid w:val="009D0564"/>
    <w:rsid w:val="009D2146"/>
    <w:rsid w:val="009D21DF"/>
    <w:rsid w:val="009D2586"/>
    <w:rsid w:val="009D36B2"/>
    <w:rsid w:val="009D41CD"/>
    <w:rsid w:val="009D5213"/>
    <w:rsid w:val="009E44A1"/>
    <w:rsid w:val="009F16E4"/>
    <w:rsid w:val="009F71F9"/>
    <w:rsid w:val="009F7E37"/>
    <w:rsid w:val="00A00704"/>
    <w:rsid w:val="00A011D7"/>
    <w:rsid w:val="00A02487"/>
    <w:rsid w:val="00A04B82"/>
    <w:rsid w:val="00A058DE"/>
    <w:rsid w:val="00A05CEF"/>
    <w:rsid w:val="00A070D8"/>
    <w:rsid w:val="00A124BC"/>
    <w:rsid w:val="00A12A60"/>
    <w:rsid w:val="00A137DE"/>
    <w:rsid w:val="00A140D0"/>
    <w:rsid w:val="00A156BD"/>
    <w:rsid w:val="00A1606B"/>
    <w:rsid w:val="00A213CF"/>
    <w:rsid w:val="00A213D7"/>
    <w:rsid w:val="00A21E47"/>
    <w:rsid w:val="00A221E8"/>
    <w:rsid w:val="00A23638"/>
    <w:rsid w:val="00A23C66"/>
    <w:rsid w:val="00A24796"/>
    <w:rsid w:val="00A2542E"/>
    <w:rsid w:val="00A3060F"/>
    <w:rsid w:val="00A308F6"/>
    <w:rsid w:val="00A40A6E"/>
    <w:rsid w:val="00A4491C"/>
    <w:rsid w:val="00A44A76"/>
    <w:rsid w:val="00A517AD"/>
    <w:rsid w:val="00A53C96"/>
    <w:rsid w:val="00A5566E"/>
    <w:rsid w:val="00A5782C"/>
    <w:rsid w:val="00A61CC7"/>
    <w:rsid w:val="00A64C4C"/>
    <w:rsid w:val="00A71EC3"/>
    <w:rsid w:val="00A7383B"/>
    <w:rsid w:val="00A77EB9"/>
    <w:rsid w:val="00A81865"/>
    <w:rsid w:val="00A81D54"/>
    <w:rsid w:val="00A83B80"/>
    <w:rsid w:val="00A842EB"/>
    <w:rsid w:val="00A84C1A"/>
    <w:rsid w:val="00A8542C"/>
    <w:rsid w:val="00A85B73"/>
    <w:rsid w:val="00A8604E"/>
    <w:rsid w:val="00A90E13"/>
    <w:rsid w:val="00AA12B4"/>
    <w:rsid w:val="00AA14C5"/>
    <w:rsid w:val="00AA235E"/>
    <w:rsid w:val="00AA2930"/>
    <w:rsid w:val="00AA5B08"/>
    <w:rsid w:val="00AA758E"/>
    <w:rsid w:val="00AA7A5F"/>
    <w:rsid w:val="00AB3C24"/>
    <w:rsid w:val="00AB6094"/>
    <w:rsid w:val="00AB6838"/>
    <w:rsid w:val="00AB7A49"/>
    <w:rsid w:val="00AC368F"/>
    <w:rsid w:val="00AC4405"/>
    <w:rsid w:val="00AC488A"/>
    <w:rsid w:val="00AC53CE"/>
    <w:rsid w:val="00AC6FE4"/>
    <w:rsid w:val="00AC72EF"/>
    <w:rsid w:val="00AD0609"/>
    <w:rsid w:val="00AD0AAE"/>
    <w:rsid w:val="00AD3EA6"/>
    <w:rsid w:val="00AD4D3A"/>
    <w:rsid w:val="00AD6150"/>
    <w:rsid w:val="00AD7E13"/>
    <w:rsid w:val="00AE3D0C"/>
    <w:rsid w:val="00AE74F4"/>
    <w:rsid w:val="00AE7AE3"/>
    <w:rsid w:val="00AF015E"/>
    <w:rsid w:val="00AF01DD"/>
    <w:rsid w:val="00AF0CBD"/>
    <w:rsid w:val="00AF19F2"/>
    <w:rsid w:val="00AF2210"/>
    <w:rsid w:val="00AF3E4D"/>
    <w:rsid w:val="00AF72A6"/>
    <w:rsid w:val="00AF7B5B"/>
    <w:rsid w:val="00B03B0C"/>
    <w:rsid w:val="00B05C99"/>
    <w:rsid w:val="00B06219"/>
    <w:rsid w:val="00B119D0"/>
    <w:rsid w:val="00B201C3"/>
    <w:rsid w:val="00B21B16"/>
    <w:rsid w:val="00B3393B"/>
    <w:rsid w:val="00B36C81"/>
    <w:rsid w:val="00B37F95"/>
    <w:rsid w:val="00B4659C"/>
    <w:rsid w:val="00B46B80"/>
    <w:rsid w:val="00B5307F"/>
    <w:rsid w:val="00B560F7"/>
    <w:rsid w:val="00B56C14"/>
    <w:rsid w:val="00B56FE8"/>
    <w:rsid w:val="00B60719"/>
    <w:rsid w:val="00B623A3"/>
    <w:rsid w:val="00B6320B"/>
    <w:rsid w:val="00B66F2B"/>
    <w:rsid w:val="00B70109"/>
    <w:rsid w:val="00B71E60"/>
    <w:rsid w:val="00B736D7"/>
    <w:rsid w:val="00B7619A"/>
    <w:rsid w:val="00B76F66"/>
    <w:rsid w:val="00B775C1"/>
    <w:rsid w:val="00B81C61"/>
    <w:rsid w:val="00B82CF9"/>
    <w:rsid w:val="00B844EB"/>
    <w:rsid w:val="00B84D66"/>
    <w:rsid w:val="00B85DA1"/>
    <w:rsid w:val="00B87FA6"/>
    <w:rsid w:val="00B94756"/>
    <w:rsid w:val="00B9628B"/>
    <w:rsid w:val="00BA02B5"/>
    <w:rsid w:val="00BA1944"/>
    <w:rsid w:val="00BA2223"/>
    <w:rsid w:val="00BA2B73"/>
    <w:rsid w:val="00BA55D3"/>
    <w:rsid w:val="00BA66AA"/>
    <w:rsid w:val="00BA6862"/>
    <w:rsid w:val="00BA75FD"/>
    <w:rsid w:val="00BB170A"/>
    <w:rsid w:val="00BB2A32"/>
    <w:rsid w:val="00BB3007"/>
    <w:rsid w:val="00BB46BE"/>
    <w:rsid w:val="00BB4BB9"/>
    <w:rsid w:val="00BB4D27"/>
    <w:rsid w:val="00BB4E90"/>
    <w:rsid w:val="00BB5F82"/>
    <w:rsid w:val="00BB77D2"/>
    <w:rsid w:val="00BB79D5"/>
    <w:rsid w:val="00BC0D39"/>
    <w:rsid w:val="00BC3AC9"/>
    <w:rsid w:val="00BC5CCD"/>
    <w:rsid w:val="00BD1C98"/>
    <w:rsid w:val="00BD2FA1"/>
    <w:rsid w:val="00BD3D88"/>
    <w:rsid w:val="00BD547A"/>
    <w:rsid w:val="00BE019F"/>
    <w:rsid w:val="00BE0BA2"/>
    <w:rsid w:val="00BE0EA4"/>
    <w:rsid w:val="00BE1CB3"/>
    <w:rsid w:val="00BE3A85"/>
    <w:rsid w:val="00BE6D15"/>
    <w:rsid w:val="00BE79AE"/>
    <w:rsid w:val="00BF2D02"/>
    <w:rsid w:val="00BF363F"/>
    <w:rsid w:val="00BF41EB"/>
    <w:rsid w:val="00BF5922"/>
    <w:rsid w:val="00BF638B"/>
    <w:rsid w:val="00BF6868"/>
    <w:rsid w:val="00BF70CE"/>
    <w:rsid w:val="00C00675"/>
    <w:rsid w:val="00C01299"/>
    <w:rsid w:val="00C04AD2"/>
    <w:rsid w:val="00C10682"/>
    <w:rsid w:val="00C1255F"/>
    <w:rsid w:val="00C12EF6"/>
    <w:rsid w:val="00C1658D"/>
    <w:rsid w:val="00C21171"/>
    <w:rsid w:val="00C2134E"/>
    <w:rsid w:val="00C22485"/>
    <w:rsid w:val="00C228AD"/>
    <w:rsid w:val="00C23084"/>
    <w:rsid w:val="00C24693"/>
    <w:rsid w:val="00C25CE0"/>
    <w:rsid w:val="00C309FD"/>
    <w:rsid w:val="00C31BDB"/>
    <w:rsid w:val="00C47122"/>
    <w:rsid w:val="00C501F6"/>
    <w:rsid w:val="00C5183A"/>
    <w:rsid w:val="00C56605"/>
    <w:rsid w:val="00C61A18"/>
    <w:rsid w:val="00C61CC9"/>
    <w:rsid w:val="00C6207A"/>
    <w:rsid w:val="00C63670"/>
    <w:rsid w:val="00C64E3D"/>
    <w:rsid w:val="00C72B57"/>
    <w:rsid w:val="00C74D5B"/>
    <w:rsid w:val="00C761CB"/>
    <w:rsid w:val="00C77FD4"/>
    <w:rsid w:val="00C811E6"/>
    <w:rsid w:val="00C81D79"/>
    <w:rsid w:val="00C84D12"/>
    <w:rsid w:val="00C86D2F"/>
    <w:rsid w:val="00C86F1F"/>
    <w:rsid w:val="00C8785F"/>
    <w:rsid w:val="00C9220E"/>
    <w:rsid w:val="00C93707"/>
    <w:rsid w:val="00C93889"/>
    <w:rsid w:val="00C95807"/>
    <w:rsid w:val="00CA1A4C"/>
    <w:rsid w:val="00CA1D90"/>
    <w:rsid w:val="00CA2649"/>
    <w:rsid w:val="00CA7EBC"/>
    <w:rsid w:val="00CB01A8"/>
    <w:rsid w:val="00CB0AD1"/>
    <w:rsid w:val="00CB672C"/>
    <w:rsid w:val="00CC0C93"/>
    <w:rsid w:val="00CC1506"/>
    <w:rsid w:val="00CC43C5"/>
    <w:rsid w:val="00CC45B3"/>
    <w:rsid w:val="00CC49A9"/>
    <w:rsid w:val="00CC50DE"/>
    <w:rsid w:val="00CC6584"/>
    <w:rsid w:val="00CD077C"/>
    <w:rsid w:val="00CD3044"/>
    <w:rsid w:val="00CD309A"/>
    <w:rsid w:val="00CD3E20"/>
    <w:rsid w:val="00CD52CF"/>
    <w:rsid w:val="00CD68C0"/>
    <w:rsid w:val="00CE0026"/>
    <w:rsid w:val="00CE18CB"/>
    <w:rsid w:val="00CE1E8E"/>
    <w:rsid w:val="00CE3844"/>
    <w:rsid w:val="00CE5E76"/>
    <w:rsid w:val="00CE6719"/>
    <w:rsid w:val="00CF22DF"/>
    <w:rsid w:val="00CF2E8F"/>
    <w:rsid w:val="00CF407E"/>
    <w:rsid w:val="00CF5126"/>
    <w:rsid w:val="00CF512C"/>
    <w:rsid w:val="00CF5318"/>
    <w:rsid w:val="00D00416"/>
    <w:rsid w:val="00D021EA"/>
    <w:rsid w:val="00D02ACB"/>
    <w:rsid w:val="00D07030"/>
    <w:rsid w:val="00D10988"/>
    <w:rsid w:val="00D123FC"/>
    <w:rsid w:val="00D12AD5"/>
    <w:rsid w:val="00D12EC7"/>
    <w:rsid w:val="00D1344E"/>
    <w:rsid w:val="00D13766"/>
    <w:rsid w:val="00D15D7B"/>
    <w:rsid w:val="00D169FB"/>
    <w:rsid w:val="00D170CF"/>
    <w:rsid w:val="00D208CD"/>
    <w:rsid w:val="00D220A5"/>
    <w:rsid w:val="00D22AD3"/>
    <w:rsid w:val="00D24FAF"/>
    <w:rsid w:val="00D314E1"/>
    <w:rsid w:val="00D32FC9"/>
    <w:rsid w:val="00D34697"/>
    <w:rsid w:val="00D3472A"/>
    <w:rsid w:val="00D3625E"/>
    <w:rsid w:val="00D3747B"/>
    <w:rsid w:val="00D4031F"/>
    <w:rsid w:val="00D40A1B"/>
    <w:rsid w:val="00D44A0D"/>
    <w:rsid w:val="00D44F5A"/>
    <w:rsid w:val="00D4635C"/>
    <w:rsid w:val="00D47084"/>
    <w:rsid w:val="00D52DDB"/>
    <w:rsid w:val="00D535D4"/>
    <w:rsid w:val="00D53B83"/>
    <w:rsid w:val="00D547A3"/>
    <w:rsid w:val="00D55ACF"/>
    <w:rsid w:val="00D61BEA"/>
    <w:rsid w:val="00D62AB6"/>
    <w:rsid w:val="00D63379"/>
    <w:rsid w:val="00D64817"/>
    <w:rsid w:val="00D64C73"/>
    <w:rsid w:val="00D67D8D"/>
    <w:rsid w:val="00D73024"/>
    <w:rsid w:val="00D73F6A"/>
    <w:rsid w:val="00D75EF6"/>
    <w:rsid w:val="00D761A1"/>
    <w:rsid w:val="00D77CDA"/>
    <w:rsid w:val="00D918E7"/>
    <w:rsid w:val="00D93C2C"/>
    <w:rsid w:val="00DA05EE"/>
    <w:rsid w:val="00DA1150"/>
    <w:rsid w:val="00DA3993"/>
    <w:rsid w:val="00DA3DFC"/>
    <w:rsid w:val="00DA43ED"/>
    <w:rsid w:val="00DA70C2"/>
    <w:rsid w:val="00DB011C"/>
    <w:rsid w:val="00DB1638"/>
    <w:rsid w:val="00DB2CB7"/>
    <w:rsid w:val="00DB3E32"/>
    <w:rsid w:val="00DB635D"/>
    <w:rsid w:val="00DB7FB4"/>
    <w:rsid w:val="00DC3048"/>
    <w:rsid w:val="00DC457E"/>
    <w:rsid w:val="00DC5340"/>
    <w:rsid w:val="00DC5CA7"/>
    <w:rsid w:val="00DC78E2"/>
    <w:rsid w:val="00DD05E6"/>
    <w:rsid w:val="00DD0F26"/>
    <w:rsid w:val="00DD17E8"/>
    <w:rsid w:val="00DD2EDA"/>
    <w:rsid w:val="00DD47AA"/>
    <w:rsid w:val="00DD7C94"/>
    <w:rsid w:val="00DE0172"/>
    <w:rsid w:val="00DE28CA"/>
    <w:rsid w:val="00DE35EA"/>
    <w:rsid w:val="00DE561D"/>
    <w:rsid w:val="00DE6223"/>
    <w:rsid w:val="00DF0FDA"/>
    <w:rsid w:val="00DF32D4"/>
    <w:rsid w:val="00DF39D1"/>
    <w:rsid w:val="00E00A5D"/>
    <w:rsid w:val="00E02BC9"/>
    <w:rsid w:val="00E0487A"/>
    <w:rsid w:val="00E048E1"/>
    <w:rsid w:val="00E05F5E"/>
    <w:rsid w:val="00E100F1"/>
    <w:rsid w:val="00E1504A"/>
    <w:rsid w:val="00E200B8"/>
    <w:rsid w:val="00E20B9F"/>
    <w:rsid w:val="00E20E9A"/>
    <w:rsid w:val="00E2187F"/>
    <w:rsid w:val="00E224FE"/>
    <w:rsid w:val="00E25563"/>
    <w:rsid w:val="00E268A8"/>
    <w:rsid w:val="00E33C80"/>
    <w:rsid w:val="00E34E7A"/>
    <w:rsid w:val="00E35C99"/>
    <w:rsid w:val="00E36A92"/>
    <w:rsid w:val="00E409EC"/>
    <w:rsid w:val="00E40B43"/>
    <w:rsid w:val="00E41279"/>
    <w:rsid w:val="00E45085"/>
    <w:rsid w:val="00E4738D"/>
    <w:rsid w:val="00E47688"/>
    <w:rsid w:val="00E47E4E"/>
    <w:rsid w:val="00E50B6C"/>
    <w:rsid w:val="00E51F34"/>
    <w:rsid w:val="00E52459"/>
    <w:rsid w:val="00E52D55"/>
    <w:rsid w:val="00E52EE3"/>
    <w:rsid w:val="00E5337C"/>
    <w:rsid w:val="00E5424B"/>
    <w:rsid w:val="00E54A7A"/>
    <w:rsid w:val="00E64BA8"/>
    <w:rsid w:val="00E66280"/>
    <w:rsid w:val="00E67809"/>
    <w:rsid w:val="00E700A2"/>
    <w:rsid w:val="00E731DE"/>
    <w:rsid w:val="00E73806"/>
    <w:rsid w:val="00E7777B"/>
    <w:rsid w:val="00E808D2"/>
    <w:rsid w:val="00E8156B"/>
    <w:rsid w:val="00E81F33"/>
    <w:rsid w:val="00E85CCD"/>
    <w:rsid w:val="00E911BF"/>
    <w:rsid w:val="00E95082"/>
    <w:rsid w:val="00E97C84"/>
    <w:rsid w:val="00EA6B90"/>
    <w:rsid w:val="00EB1CE5"/>
    <w:rsid w:val="00EB2DF7"/>
    <w:rsid w:val="00EB5DFA"/>
    <w:rsid w:val="00EB7C9D"/>
    <w:rsid w:val="00EC12F8"/>
    <w:rsid w:val="00EC2FC5"/>
    <w:rsid w:val="00EC3E0A"/>
    <w:rsid w:val="00EC4A56"/>
    <w:rsid w:val="00ED18EC"/>
    <w:rsid w:val="00ED2D3F"/>
    <w:rsid w:val="00ED2FC8"/>
    <w:rsid w:val="00ED613E"/>
    <w:rsid w:val="00ED761B"/>
    <w:rsid w:val="00EE0A0C"/>
    <w:rsid w:val="00EE15F8"/>
    <w:rsid w:val="00EE2878"/>
    <w:rsid w:val="00EE3631"/>
    <w:rsid w:val="00EE425B"/>
    <w:rsid w:val="00EF1653"/>
    <w:rsid w:val="00EF248B"/>
    <w:rsid w:val="00EF25B0"/>
    <w:rsid w:val="00EF373E"/>
    <w:rsid w:val="00EF585B"/>
    <w:rsid w:val="00EF5A12"/>
    <w:rsid w:val="00F00635"/>
    <w:rsid w:val="00F01F92"/>
    <w:rsid w:val="00F0338A"/>
    <w:rsid w:val="00F07719"/>
    <w:rsid w:val="00F10B93"/>
    <w:rsid w:val="00F11472"/>
    <w:rsid w:val="00F120B6"/>
    <w:rsid w:val="00F14CBF"/>
    <w:rsid w:val="00F14F45"/>
    <w:rsid w:val="00F17DD6"/>
    <w:rsid w:val="00F20A57"/>
    <w:rsid w:val="00F228AB"/>
    <w:rsid w:val="00F246DB"/>
    <w:rsid w:val="00F249EB"/>
    <w:rsid w:val="00F25740"/>
    <w:rsid w:val="00F27B67"/>
    <w:rsid w:val="00F33C9F"/>
    <w:rsid w:val="00F34DD9"/>
    <w:rsid w:val="00F34EDC"/>
    <w:rsid w:val="00F372BA"/>
    <w:rsid w:val="00F4163E"/>
    <w:rsid w:val="00F41AAD"/>
    <w:rsid w:val="00F46786"/>
    <w:rsid w:val="00F468C7"/>
    <w:rsid w:val="00F47905"/>
    <w:rsid w:val="00F524FE"/>
    <w:rsid w:val="00F55A0E"/>
    <w:rsid w:val="00F56840"/>
    <w:rsid w:val="00F626E9"/>
    <w:rsid w:val="00F62C77"/>
    <w:rsid w:val="00F642B0"/>
    <w:rsid w:val="00F66EDD"/>
    <w:rsid w:val="00F717C9"/>
    <w:rsid w:val="00F733BE"/>
    <w:rsid w:val="00F744E7"/>
    <w:rsid w:val="00F75804"/>
    <w:rsid w:val="00F80577"/>
    <w:rsid w:val="00F86966"/>
    <w:rsid w:val="00F87877"/>
    <w:rsid w:val="00F87A1D"/>
    <w:rsid w:val="00F91D9A"/>
    <w:rsid w:val="00F925B0"/>
    <w:rsid w:val="00F92A6B"/>
    <w:rsid w:val="00F95B82"/>
    <w:rsid w:val="00F963C1"/>
    <w:rsid w:val="00FA0068"/>
    <w:rsid w:val="00FA0C39"/>
    <w:rsid w:val="00FA12DA"/>
    <w:rsid w:val="00FA1B48"/>
    <w:rsid w:val="00FA208C"/>
    <w:rsid w:val="00FA2367"/>
    <w:rsid w:val="00FA6E46"/>
    <w:rsid w:val="00FC0702"/>
    <w:rsid w:val="00FC108A"/>
    <w:rsid w:val="00FC57A9"/>
    <w:rsid w:val="00FC57D4"/>
    <w:rsid w:val="00FD0068"/>
    <w:rsid w:val="00FD4607"/>
    <w:rsid w:val="00FD5D51"/>
    <w:rsid w:val="00FD6260"/>
    <w:rsid w:val="00FD68D8"/>
    <w:rsid w:val="00FD6A97"/>
    <w:rsid w:val="00FD6E1C"/>
    <w:rsid w:val="00FE018B"/>
    <w:rsid w:val="00FE02FE"/>
    <w:rsid w:val="00FE08C1"/>
    <w:rsid w:val="00FE2141"/>
    <w:rsid w:val="00FE436B"/>
    <w:rsid w:val="00FE6F27"/>
    <w:rsid w:val="00FE7B68"/>
    <w:rsid w:val="00FF18C7"/>
    <w:rsid w:val="00FF1DA2"/>
    <w:rsid w:val="00FF26AD"/>
    <w:rsid w:val="00FF3BBD"/>
    <w:rsid w:val="00FF478A"/>
    <w:rsid w:val="00FF4B06"/>
    <w:rsid w:val="00FF5920"/>
    <w:rsid w:val="00FF5B1D"/>
    <w:rsid w:val="00FF661E"/>
    <w:rsid w:val="0C426702"/>
    <w:rsid w:val="28EA20D9"/>
    <w:rsid w:val="35E505DB"/>
    <w:rsid w:val="40322599"/>
    <w:rsid w:val="7437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D0951A"/>
  <w15:docId w15:val="{B0E866D0-4BFC-48F8-A182-EF71EAA51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widowControl/>
      <w:jc w:val="left"/>
    </w:pPr>
    <w:rPr>
      <w:rFonts w:ascii="Arial" w:eastAsia="宋体" w:hAnsi="Arial" w:cs="Arial"/>
      <w:kern w:val="0"/>
      <w:sz w:val="20"/>
      <w:szCs w:val="20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font01">
    <w:name w:val="font01"/>
    <w:basedOn w:val="a0"/>
    <w:qFormat/>
    <w:rPr>
      <w:rFonts w:ascii="宋体" w:eastAsia="宋体" w:hAnsi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style01">
    <w:name w:val="fontstyle01"/>
    <w:basedOn w:val="a0"/>
    <w:rPr>
      <w:rFonts w:ascii="Arial" w:hAnsi="Arial" w:cs="Arial" w:hint="default"/>
      <w:color w:val="000000"/>
      <w:sz w:val="24"/>
      <w:szCs w:val="24"/>
    </w:rPr>
  </w:style>
  <w:style w:type="table" w:customStyle="1" w:styleId="21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">
    <w:name w:val="网格型浅色1"/>
    <w:basedOn w:val="a1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ormal1">
    <w:name w:val="normal1"/>
    <w:basedOn w:val="a0"/>
    <w:rPr>
      <w:rFonts w:ascii="Arial" w:hAnsi="Arial" w:cs="Arial" w:hint="default"/>
      <w:color w:val="000000"/>
      <w:sz w:val="20"/>
      <w:szCs w:val="20"/>
    </w:rPr>
  </w:style>
  <w:style w:type="character" w:customStyle="1" w:styleId="result">
    <w:name w:val="result"/>
    <w:basedOn w:val="a0"/>
    <w:rPr>
      <w:color w:val="000080"/>
    </w:rPr>
  </w:style>
  <w:style w:type="character" w:customStyle="1" w:styleId="highlight">
    <w:name w:val="highlight"/>
    <w:basedOn w:val="a0"/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40">
    <w:name w:val="标题 4 字符"/>
    <w:basedOn w:val="a0"/>
    <w:link w:val="4"/>
    <w:uiPriority w:val="9"/>
    <w:semiHidden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13">
    <w:name w:val="修订1"/>
    <w:hidden/>
    <w:uiPriority w:val="99"/>
    <w:semiHidden/>
    <w:rPr>
      <w:kern w:val="2"/>
      <w:sz w:val="21"/>
      <w:szCs w:val="22"/>
    </w:rPr>
  </w:style>
  <w:style w:type="paragraph" w:styleId="af2">
    <w:name w:val="Revision"/>
    <w:hidden/>
    <w:uiPriority w:val="99"/>
    <w:semiHidden/>
    <w:rsid w:val="0015621E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C1B099-7C44-4A35-9671-0331DE6DA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972</Words>
  <Characters>5543</Characters>
  <Application>Microsoft Office Word</Application>
  <DocSecurity>0</DocSecurity>
  <Lines>46</Lines>
  <Paragraphs>13</Paragraphs>
  <ScaleCrop>false</ScaleCrop>
  <Company>微软中国</Company>
  <LinksUpToDate>false</LinksUpToDate>
  <CharactersWithSpaces>6502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马 娱</cp:lastModifiedBy>
  <cp:revision>12</cp:revision>
  <dcterms:created xsi:type="dcterms:W3CDTF">2020-06-05T12:09:00Z</dcterms:created>
  <dcterms:modified xsi:type="dcterms:W3CDTF">2020-08-22T16:01:00Z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