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2D3A" w14:textId="0323969D" w:rsidR="00ED6DCA" w:rsidRPr="007D03A9" w:rsidRDefault="00F822F5" w:rsidP="00C332DA">
      <w:pPr>
        <w:spacing w:line="480" w:lineRule="auto"/>
        <w:rPr>
          <w:rFonts w:ascii="Times New Roman" w:hAnsi="Times New Roman" w:cs="Times New Roman"/>
          <w:b/>
          <w:bCs/>
        </w:rPr>
      </w:pPr>
      <w:bookmarkStart w:id="0" w:name="_Hlk73630267"/>
      <w:r w:rsidRPr="00F822F5">
        <w:rPr>
          <w:rFonts w:ascii="Times New Roman" w:hAnsi="Times New Roman" w:cs="Times New Roman"/>
          <w:b/>
          <w:bCs/>
        </w:rPr>
        <w:t xml:space="preserve">Supplemental Digital Content </w:t>
      </w:r>
      <w:r w:rsidR="0073474C">
        <w:rPr>
          <w:rFonts w:ascii="Times New Roman" w:hAnsi="Times New Roman" w:cs="Times New Roman" w:hint="eastAsia"/>
          <w:b/>
          <w:bCs/>
        </w:rPr>
        <w:t>1</w:t>
      </w:r>
      <w:r w:rsidR="007A6DE2" w:rsidRPr="007D03A9">
        <w:rPr>
          <w:rFonts w:ascii="Times New Roman" w:hAnsi="Times New Roman" w:cs="Times New Roman"/>
          <w:b/>
          <w:bCs/>
        </w:rPr>
        <w:t xml:space="preserve">. </w:t>
      </w:r>
      <w:r w:rsidR="00340CE7">
        <w:rPr>
          <w:rFonts w:ascii="Times New Roman" w:hAnsi="Times New Roman" w:cs="Times New Roman" w:hint="eastAsia"/>
          <w:b/>
          <w:bCs/>
        </w:rPr>
        <w:t>Detailed c</w:t>
      </w:r>
      <w:r w:rsidR="007A6DE2" w:rsidRPr="007D03A9">
        <w:rPr>
          <w:rFonts w:ascii="Times New Roman" w:hAnsi="Times New Roman" w:cs="Times New Roman"/>
          <w:b/>
          <w:bCs/>
        </w:rPr>
        <w:t>haracteristics of patients classified by body mass index category and glucose levels on admission</w:t>
      </w:r>
    </w:p>
    <w:bookmarkEnd w:id="0"/>
    <w:tbl>
      <w:tblPr>
        <w:tblW w:w="154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1419"/>
        <w:gridCol w:w="1418"/>
        <w:gridCol w:w="1417"/>
        <w:gridCol w:w="850"/>
        <w:gridCol w:w="1418"/>
        <w:gridCol w:w="1418"/>
        <w:gridCol w:w="852"/>
        <w:gridCol w:w="1416"/>
        <w:gridCol w:w="1559"/>
        <w:gridCol w:w="928"/>
      </w:tblGrid>
      <w:tr w:rsidR="006F6DF4" w:rsidRPr="007D03A9" w14:paraId="525799A3" w14:textId="77777777" w:rsidTr="00006FDB">
        <w:trPr>
          <w:trHeight w:val="272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7B2D" w14:textId="38B95F9E" w:rsidR="00001A7A" w:rsidRPr="002F3647" w:rsidRDefault="00001A7A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6F3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All patients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C920" w14:textId="34E0CA1D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BMI </w:t>
            </w:r>
            <w:r w:rsidR="006C3D96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l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ow 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A30B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D5B5" w14:textId="2EB685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BMI </w:t>
            </w:r>
            <w:r w:rsidR="006C3D96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ormal 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622)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4C34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63B8" w14:textId="2B2AF249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BMI </w:t>
            </w:r>
            <w:r w:rsidR="00EA687A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h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igh 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258)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7B36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6DF4" w:rsidRPr="007D03A9" w14:paraId="3261F575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E5F3" w14:textId="77777777" w:rsidR="00001A7A" w:rsidRPr="002F3647" w:rsidRDefault="00001A7A" w:rsidP="00C332DA">
            <w:pPr>
              <w:spacing w:line="48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45AF" w14:textId="1E76C921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</w:t>
            </w:r>
            <w:r w:rsidR="00E5458A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,103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41B3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778D436E" w14:textId="1B84FE32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&lt;70</w:t>
            </w:r>
            <w:r w:rsidR="000F03F5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mg/dL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AD82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0160D2B8" w14:textId="581883A1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≥70</w:t>
            </w:r>
            <w:r w:rsidR="000F03F5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mg/dL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84C7" w14:textId="38C504DD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p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value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06FE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2F72BF61" w14:textId="3F7E8B8F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&lt;70</w:t>
            </w:r>
            <w:r w:rsidR="000F03F5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mg/dL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1EF5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6024BFA2" w14:textId="74BCBF25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≥70</w:t>
            </w:r>
            <w:r w:rsidR="000F03F5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mg/dL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8A0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p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value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9FA8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1A3543FC" w14:textId="07FDD240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&lt;70</w:t>
            </w:r>
            <w:r w:rsidR="000F03F5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mg/dL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BD05" w14:textId="77777777" w:rsidR="00BF1237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</w:t>
            </w:r>
          </w:p>
          <w:p w14:paraId="087DC8A2" w14:textId="2F7792A1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≥70</w:t>
            </w:r>
            <w:r w:rsidR="000F03F5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mg/dL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972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i/>
                <w:iCs/>
                <w:color w:val="000000"/>
                <w:sz w:val="22"/>
                <w:szCs w:val="22"/>
              </w:rPr>
              <w:t>p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value</w:t>
            </w:r>
          </w:p>
        </w:tc>
      </w:tr>
      <w:tr w:rsidR="006F6DF4" w:rsidRPr="007D03A9" w14:paraId="03D50FC0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2631E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15908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1475F" w14:textId="231BCF80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BDB94" w14:textId="7CF426E1" w:rsidR="00001A7A" w:rsidRPr="002F3647" w:rsidRDefault="007A6DE2" w:rsidP="00C332DA">
            <w:pPr>
              <w:tabs>
                <w:tab w:val="left" w:pos="795"/>
              </w:tabs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210)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3B554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01507" w14:textId="3D848D95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3B29E" w14:textId="2138731C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584)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821A8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FDDBC" w14:textId="0DA4B4D1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A3584" w14:textId="02B97FE2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(</w:t>
            </w:r>
            <w:r w:rsidR="00227ED8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n</w:t>
            </w:r>
            <w:r w:rsidR="002C235C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=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244)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3AF9E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6DF4" w:rsidRPr="007D03A9" w14:paraId="2A4F071B" w14:textId="77777777" w:rsidTr="00006FDB">
        <w:trPr>
          <w:trHeight w:val="272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F9F1" w14:textId="266732B8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Age</w:t>
            </w:r>
            <w:r w:rsidR="007A13F3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(years)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4714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73 (64–81)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8A6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71 (58.0–79.5)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7DD6" w14:textId="77777777" w:rsidR="00001A7A" w:rsidRPr="002F3647" w:rsidRDefault="007A6DE2" w:rsidP="00C332DA">
            <w:pPr>
              <w:tabs>
                <w:tab w:val="left" w:pos="795"/>
              </w:tabs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75 (67–83)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7494" w14:textId="3EA1B6B7" w:rsidR="00006FDB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12B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74 (69.5–80)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55E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73 (64–82)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E4E0" w14:textId="5CEB6392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0.29</w:t>
            </w:r>
            <w:r w:rsidR="00E65CDD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2A4F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68 (64–72.5)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7F6B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69 (61–80)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6290" w14:textId="4D57B0C1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0.58</w:t>
            </w:r>
            <w:r w:rsidR="00CB4717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6F6DF4" w:rsidRPr="007D03A9" w14:paraId="18FBF987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53A7" w14:textId="7C293A89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Sex, 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F40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664 (60.2)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798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 (46.2)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E05F" w14:textId="77777777" w:rsidR="00001A7A" w:rsidRPr="002F3647" w:rsidRDefault="007A6DE2" w:rsidP="00C332DA">
            <w:pPr>
              <w:tabs>
                <w:tab w:val="left" w:pos="795"/>
              </w:tabs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114 (54.3)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7C6C" w14:textId="3824B85A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0.568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01E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19 (50.0)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6CA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368 (63.0)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3BC8" w14:textId="73C11F2C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0.10</w:t>
            </w:r>
            <w:r w:rsidR="00E65CDD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492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 (42.8)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A9B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151 (61.9)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CD6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0.156</w:t>
            </w:r>
          </w:p>
        </w:tc>
      </w:tr>
      <w:tr w:rsidR="006F6DF4" w:rsidRPr="007D03A9" w14:paraId="25D10742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6A1E" w14:textId="54B791E1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BMI (kg/m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AB9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21.7 (19.0–24.7)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47A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15.6 (14.9–17.4)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A70A" w14:textId="77777777" w:rsidR="00001A7A" w:rsidRPr="002F3647" w:rsidRDefault="007A6DE2" w:rsidP="00C332DA">
            <w:pPr>
              <w:tabs>
                <w:tab w:val="left" w:pos="795"/>
              </w:tabs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16.8 (15.2–17.8)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19C0" w14:textId="52D5C9F4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0.42</w:t>
            </w:r>
            <w:r w:rsidR="00006FDB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C2F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21.2 (19.7–23.2)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BDB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21.5 (19.9–23.1)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3D96" w14:textId="6EB16FED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0.72</w:t>
            </w:r>
            <w:r w:rsidR="00E65CDD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A13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29.8 (26.4–31.8)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D99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27.0 (25.8–30.4)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D750" w14:textId="281FD295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0.12</w:t>
            </w:r>
            <w:r w:rsidR="00CB4717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6F6DF4" w:rsidRPr="007D03A9" w14:paraId="37118671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37BB" w14:textId="2164452C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Glucose (mg/dL)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E91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136 (104–188)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B6E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40 (25.5–61)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8173" w14:textId="77777777" w:rsidR="00001A7A" w:rsidRPr="002F3647" w:rsidRDefault="007A6DE2" w:rsidP="00C332DA">
            <w:pPr>
              <w:tabs>
                <w:tab w:val="left" w:pos="795"/>
              </w:tabs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133.5 (105–179)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083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&lt;.0001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43D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51.5 (36–63)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D19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139 (110–192)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62D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&lt;.0001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11E4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59 (47–53)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3E7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146.5 (116.5–199)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C8A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&lt;0.0001</w:t>
            </w:r>
          </w:p>
        </w:tc>
      </w:tr>
      <w:tr w:rsidR="006F6DF4" w:rsidRPr="007D03A9" w14:paraId="6EDC83A9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5E9D" w14:textId="1EBE7A0F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SOFA score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846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 (6–11)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355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 (7–14)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2C5B" w14:textId="77777777" w:rsidR="00001A7A" w:rsidRPr="002F3647" w:rsidRDefault="007A6DE2" w:rsidP="00C332DA">
            <w:pPr>
              <w:tabs>
                <w:tab w:val="left" w:pos="795"/>
              </w:tabs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 (6–11)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8749" w14:textId="67DE5ECA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0.177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C87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 (9–14.5)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925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 (6–11)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D8EA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&lt;.0001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638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12 (10–13)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CF5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 (5–12)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174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0.00168</w:t>
            </w:r>
          </w:p>
        </w:tc>
      </w:tr>
      <w:tr w:rsidR="006F6DF4" w:rsidRPr="007D03A9" w14:paraId="6DABE002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E32E" w14:textId="0C5D5975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lastRenderedPageBreak/>
              <w:t>APACHE II score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2E0F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 (17–29)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C0D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26 (20–31)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5484" w14:textId="77777777" w:rsidR="00001A7A" w:rsidRPr="002F3647" w:rsidRDefault="007A6DE2" w:rsidP="00C332DA">
            <w:pPr>
              <w:tabs>
                <w:tab w:val="left" w:pos="795"/>
              </w:tabs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 (17–30)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1B13" w14:textId="58E76238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0.433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A0E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29 (21–38.5)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F1E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 (17–29)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C39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88A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29.5 (23–35.5)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A65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 (16–30)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5E98" w14:textId="3FAFDB55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0.08</w:t>
            </w:r>
            <w:r w:rsidR="00044C1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6F6DF4" w:rsidRPr="007D03A9" w14:paraId="2E206E94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910D" w14:textId="743DA655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Pre-existing diabetes mellitus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A85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257 (23.3)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0A5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(15.4)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4A95" w14:textId="77777777" w:rsidR="00001A7A" w:rsidRPr="002F3647" w:rsidRDefault="007A6DE2" w:rsidP="00C332DA">
            <w:pPr>
              <w:tabs>
                <w:tab w:val="left" w:pos="795"/>
              </w:tabs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34 (15.7)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03D4" w14:textId="587E0F50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0.97</w:t>
            </w:r>
            <w:r w:rsidR="00006FDB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C3B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 (18.4)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2C4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129 (22.1)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8AAC" w14:textId="771E5C2E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0.596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B64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 (28.6)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F0A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82 (33.6)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CEA5" w14:textId="62C35508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0.69</w:t>
            </w:r>
            <w:r w:rsidR="00044C1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6F6DF4" w:rsidRPr="007D03A9" w14:paraId="78E01C2D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E70D" w14:textId="7C22F9FF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Coexisting conditions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BBE8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997B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FA98" w14:textId="77777777" w:rsidR="00001A7A" w:rsidRPr="002F3647" w:rsidRDefault="00001A7A" w:rsidP="00C332DA">
            <w:pPr>
              <w:tabs>
                <w:tab w:val="left" w:pos="79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7D40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C689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37C8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CE78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B120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092A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89B7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F6DF4" w:rsidRPr="007D03A9" w14:paraId="56723C73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DD5D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Myocardial infarction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0BB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55 (5.0)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E1B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3E8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 (2.8)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C611" w14:textId="7AA20BB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0.53</w:t>
            </w:r>
            <w:r w:rsidR="00006FDB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7D5F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(2.6)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A7CF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28 (4.8)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AB9B" w14:textId="04AEA403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0.54</w:t>
            </w:r>
            <w:r w:rsidR="00E65CDD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397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7F9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20 (8.2)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8286" w14:textId="35A85654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0.264</w:t>
            </w:r>
          </w:p>
        </w:tc>
      </w:tr>
      <w:tr w:rsidR="006F6DF4" w:rsidRPr="007D03A9" w14:paraId="09102B7B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E596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Congestive heart failure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953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119 (10.8)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443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8E4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20 (9.5)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1323" w14:textId="1604AF42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0.24</w:t>
            </w:r>
            <w:r w:rsidR="00B14AC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068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 (10.5)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103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71 (12.2)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8132" w14:textId="4CC4292E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0.76</w:t>
            </w:r>
            <w:r w:rsidR="00E65CDD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4C3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(7.1)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50F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23 (9.4)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21C4" w14:textId="1C6C9803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0.77</w:t>
            </w:r>
            <w:r w:rsidR="00044C1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6F6DF4" w:rsidRPr="007D03A9" w14:paraId="0C40A9AE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C7E7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Cerebrovascular disease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C7E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129 (11.7)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B53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3BA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31 (14.8)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3788" w14:textId="0D107DD0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0.135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294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 (13.2)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96E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71 (12.2)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1842" w14:textId="4CB75C6B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0.855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4FC0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664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 (9.0)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B3A84" w14:textId="31615621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0.240</w:t>
            </w:r>
          </w:p>
        </w:tc>
      </w:tr>
      <w:tr w:rsidR="006F6DF4" w:rsidRPr="007D03A9" w14:paraId="3044B0C6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35E1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COPD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BF0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78 (7.1)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0B3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(7.7)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319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24 (11.4)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3392" w14:textId="7E3200FB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0.67</w:t>
            </w:r>
            <w:r w:rsidR="00B14AC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323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(5.3)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617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36 (61.6)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F062" w14:textId="5F5CAAF2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0.822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D29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(7.1)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CA5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14 (5.7)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6EC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0.827</w:t>
            </w:r>
          </w:p>
        </w:tc>
      </w:tr>
      <w:tr w:rsidR="006F6DF4" w:rsidRPr="007D03A9" w14:paraId="5B78D384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70F9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Connective tissue disease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E084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78 (7.1)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FC8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(15.4)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637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15 (7.1)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DFEB" w14:textId="0116F93C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EE60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 (7.9)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8E9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38 (6.5)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667C" w14:textId="696414D0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0.778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9A4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(7.1)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AF7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19 (7.8)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573E" w14:textId="3F7F5B3C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0.930</w:t>
            </w:r>
          </w:p>
        </w:tc>
      </w:tr>
      <w:tr w:rsidR="006F6DF4" w:rsidRPr="007D03A9" w14:paraId="4A004B3D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61AB" w14:textId="77777777" w:rsidR="00001A7A" w:rsidRPr="002F3647" w:rsidRDefault="007A6DE2" w:rsidP="00C332DA">
            <w:pPr>
              <w:spacing w:line="480" w:lineRule="auto"/>
              <w:ind w:left="220" w:hangingChars="100" w:hanging="220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Diabetes mellitus without organ damage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BA7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187 (17.0)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E6F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(7.7)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42E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25 (11.9)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B7EF" w14:textId="13DBF2C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0.646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48E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 (7.9)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BFB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97 (16.6)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E9D4" w14:textId="77FD77EF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0.156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711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(14.3)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2C3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59 (24.2)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38A8" w14:textId="51EEFC24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0.39</w:t>
            </w:r>
            <w:r w:rsidR="00044C1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6F6DF4" w:rsidRPr="007D03A9" w14:paraId="6B5DC4FD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4492" w14:textId="77777777" w:rsidR="00001A7A" w:rsidRPr="002F3647" w:rsidRDefault="007A6DE2" w:rsidP="00C332DA">
            <w:pPr>
              <w:spacing w:line="480" w:lineRule="auto"/>
              <w:ind w:left="220" w:hangingChars="100" w:hanging="220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Diabetes mellitus with organ damage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4D9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70 (6.3)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38D4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(7.7)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113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 (3.8)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D3B6" w14:textId="71DBBEA2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0.49</w:t>
            </w:r>
            <w:r w:rsidR="00B14AC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A75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 (10.5)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6D40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32 (5.5)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1660" w14:textId="584BD5B5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0.19</w:t>
            </w:r>
            <w:r w:rsidR="00CB4717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50D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(14.3)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4A0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23 (9.4)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C74E" w14:textId="117C7D79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0.55</w:t>
            </w:r>
            <w:r w:rsidR="00044C1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6F6DF4" w:rsidRPr="007D03A9" w14:paraId="23C47BCF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0CF5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lastRenderedPageBreak/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Chronic kidney disease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CDF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75 (6.8)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A16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(7.7)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8F84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13 (6.2)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8847" w14:textId="7052586B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F704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(5.3)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2B9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44 (7.5)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4994" w14:textId="2216EEA5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0.604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60B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(7.1)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73C4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14 (5.7)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FDA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0.827</w:t>
            </w:r>
          </w:p>
        </w:tc>
      </w:tr>
      <w:tr w:rsidR="006F6DF4" w:rsidRPr="007D03A9" w14:paraId="507E9585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7802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Malignancy (solid)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CD5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152 (13.8)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D8E0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(15.4)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B62F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27 (12.8)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F461" w14:textId="64CDE776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0.79</w:t>
            </w:r>
            <w:r w:rsidR="00B14AC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F5C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 (7.9)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59D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87 (14.9)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52D6" w14:textId="4A358A8F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A02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(14.3)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CBCA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31 (12.7)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D322" w14:textId="031170FC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0.863</w:t>
            </w:r>
          </w:p>
        </w:tc>
      </w:tr>
      <w:tr w:rsidR="006F6DF4" w:rsidRPr="007D03A9" w14:paraId="51F7E919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E4D0" w14:textId="675A2179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Moderate</w:t>
            </w:r>
            <w:r w:rsidR="000F03F5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-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to</w:t>
            </w:r>
            <w:r w:rsidR="000F03F5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-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severe liver disease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BCB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23 (20.1)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279F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DD9F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(1.0)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F4F5" w14:textId="4F282FA4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0.72</w:t>
            </w:r>
            <w:r w:rsidR="00B14AC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067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 (7.9)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C43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 (1.5)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783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0.0058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F62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 (28.6)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038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 (2.0)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0A1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&lt;.0001</w:t>
            </w:r>
          </w:p>
        </w:tc>
      </w:tr>
      <w:tr w:rsidR="006F6DF4" w:rsidRPr="007D03A9" w14:paraId="28BA8CE1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4EA2" w14:textId="64DD93DC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Charlson Comorbidity Index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5B9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(0–2)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A4C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(0–2)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AE6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(0–2)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6BBB" w14:textId="53B873FB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0.710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C080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(0–2)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A0A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(0–2)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07D3" w14:textId="66464703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0.62</w:t>
            </w:r>
            <w:r w:rsidR="00CB4717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DA2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(0–3.5)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11D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(0–2)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FD4F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0.947</w:t>
            </w:r>
          </w:p>
        </w:tc>
      </w:tr>
      <w:tr w:rsidR="006F6DF4" w:rsidRPr="007D03A9" w14:paraId="151173D5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4AAA" w14:textId="72103459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ADL: Inactive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14B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262 (23.8)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190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 (23.1)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0100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81 (38.6)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4693" w14:textId="311F2E55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0.263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4CB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 (15.8)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139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128 (21.9)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7A4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0.0003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90E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(7.1)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57E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43 (17.6)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B653" w14:textId="14415078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0.31</w:t>
            </w:r>
            <w:r w:rsidR="00044C1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6F6DF4" w:rsidRPr="007D03A9" w14:paraId="53C8E1A0" w14:textId="77777777" w:rsidTr="00006FDB">
        <w:trPr>
          <w:trHeight w:val="272"/>
        </w:trPr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7883" w14:textId="42948890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Suspected site of infection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1407" w14:textId="77777777" w:rsidR="00001A7A" w:rsidRPr="002F3647" w:rsidRDefault="00001A7A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339A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535E" w14:textId="28B8BA0D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0.982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0E60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36D7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9B843" w14:textId="51C64FE0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0.45</w:t>
            </w:r>
            <w:r w:rsidR="00044C14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ED13D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BE0A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7E45" w14:textId="3FF32555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0.891</w:t>
            </w:r>
          </w:p>
        </w:tc>
      </w:tr>
      <w:tr w:rsidR="006F6DF4" w:rsidRPr="007D03A9" w14:paraId="47A07DA3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98AE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Lung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3814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345 (31.3)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548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 (38.5)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4D50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80 (38.1)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B05B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790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 (28.9)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305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179 (30.6)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BD9F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36D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 (28.6)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5A7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66 (27.0)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DC27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6DF4" w:rsidRPr="007D03A9" w14:paraId="451D65A4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BC44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Abdomen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65A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284 (25.7)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8A1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 (30.8)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8CD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52 (24.8)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171C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6DC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 (26.3)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641F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163 (27.9)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DF63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C8F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(14.3)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343A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53 (21.7)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7641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6DF4" w:rsidRPr="007D03A9" w14:paraId="34B770B1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301A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Urinary tract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220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208 (18.8)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0C1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 (23.1)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5B8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45 (21.4)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BC24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5FFB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 (23.7)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152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96 (16.4)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1B0A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060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 (14.3)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371F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53 (21.7)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632D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6DF4" w:rsidRPr="007D03A9" w14:paraId="71A80ED0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0ABE" w14:textId="77777777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　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Soft tissue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1010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111 (10.1)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052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 (0)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DD7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10 (4.8)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394D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258C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 (2.6)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5F40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61 (10.4)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E999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7A2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 (28.6)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453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35 (14.3)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1BA9" w14:textId="77777777" w:rsidR="00001A7A" w:rsidRPr="002F3647" w:rsidRDefault="00001A7A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6DF4" w:rsidRPr="007D03A9" w14:paraId="508812B9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3B65" w14:textId="3D9670F2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Positiv</w:t>
            </w:r>
            <w:r w:rsidR="0054424F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e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blood culture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7904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645 (58.5)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7AC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8 (61.5)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D6FA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130 (61.9)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F9C1" w14:textId="6DEC095D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0.97</w:t>
            </w:r>
            <w:r w:rsidR="00B14AC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3F2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22 (57.9)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6D1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334 (57.2)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2455" w14:textId="13302CAC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0.848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8DB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9 (64.3)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B891" w14:textId="4F77D672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</w:t>
            </w:r>
            <w:r w:rsidR="00E5458A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,482</w:t>
            </w: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 xml:space="preserve"> (58.2)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5BA7" w14:textId="3A2E8DF0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0.65</w:t>
            </w:r>
            <w:r w:rsidR="007C1EE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6F6DF4" w:rsidRPr="007D03A9" w14:paraId="36D5CD1B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2332" w14:textId="497E3EF8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Septic shock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DC6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684 (62.0)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225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11 (84.6)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DD77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137 (65.2)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D5C0" w14:textId="270806A8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0.151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1771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31 (81.6)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C2B1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359 (61.5)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A716" w14:textId="79F42608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0.013</w:t>
            </w:r>
            <w:r w:rsidR="007C1EE0"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C46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12 (85.7)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2285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134 (54.9)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1B44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0.0238</w:t>
            </w:r>
          </w:p>
        </w:tc>
      </w:tr>
      <w:tr w:rsidR="006F6DF4" w:rsidRPr="007D03A9" w14:paraId="51494D2A" w14:textId="77777777" w:rsidTr="00006FDB">
        <w:trPr>
          <w:trHeight w:val="272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A50A3" w14:textId="436AA7C9" w:rsidR="00001A7A" w:rsidRPr="002F3647" w:rsidRDefault="007A6DE2" w:rsidP="00C332DA">
            <w:pPr>
              <w:spacing w:line="480" w:lineRule="auto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lastRenderedPageBreak/>
              <w:t>Lactate (mmol/L)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45029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3.0 (1.8–5.2)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411A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5.9 (3.1–10.7)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62EED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3.2 (1.9–5.4)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30C3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0.0098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89D2E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5.25 (2.8–10.3)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2C99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2.8 (1.7–5.0)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BDA68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&lt;.0001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67EA2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4.35 (2.8–8.2)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4BED3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2.9 (1.6–4.9)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9AAC6" w14:textId="77777777" w:rsidR="00001A7A" w:rsidRPr="002F3647" w:rsidRDefault="007A6DE2" w:rsidP="00C332DA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</w:pPr>
            <w:r w:rsidRPr="002F3647">
              <w:rPr>
                <w:rFonts w:ascii="Times New Roman" w:eastAsia="游ゴシック" w:hAnsi="Times New Roman" w:cs="Times New Roman"/>
                <w:color w:val="000000"/>
                <w:sz w:val="22"/>
                <w:szCs w:val="22"/>
              </w:rPr>
              <w:t>0.0461</w:t>
            </w:r>
          </w:p>
        </w:tc>
      </w:tr>
    </w:tbl>
    <w:p w14:paraId="18E67A66" w14:textId="07C3077C" w:rsidR="00ED6679" w:rsidRPr="007D03A9" w:rsidRDefault="000F03F5" w:rsidP="00C332DA">
      <w:pPr>
        <w:spacing w:line="480" w:lineRule="auto"/>
        <w:rPr>
          <w:rFonts w:ascii="Times New Roman" w:hAnsi="Times New Roman" w:cs="Times New Roman"/>
        </w:rPr>
      </w:pPr>
      <w:r w:rsidRPr="007D03A9">
        <w:rPr>
          <w:rFonts w:ascii="Times New Roman" w:hAnsi="Times New Roman" w:cs="Times New Roman"/>
        </w:rPr>
        <w:t>N</w:t>
      </w:r>
      <w:r w:rsidR="007A6DE2" w:rsidRPr="007D03A9">
        <w:rPr>
          <w:rFonts w:ascii="Times New Roman" w:hAnsi="Times New Roman" w:cs="Times New Roman"/>
        </w:rPr>
        <w:t xml:space="preserve">umber </w:t>
      </w:r>
      <w:bookmarkStart w:id="1" w:name="_Hlk73630425"/>
      <w:r w:rsidR="007A6DE2" w:rsidRPr="007D03A9">
        <w:rPr>
          <w:rFonts w:ascii="Times New Roman" w:hAnsi="Times New Roman" w:cs="Times New Roman"/>
        </w:rPr>
        <w:t xml:space="preserve">of </w:t>
      </w:r>
      <w:r w:rsidRPr="007D03A9">
        <w:rPr>
          <w:rFonts w:ascii="Times New Roman" w:hAnsi="Times New Roman" w:cs="Times New Roman"/>
        </w:rPr>
        <w:t xml:space="preserve">patients </w:t>
      </w:r>
      <w:bookmarkEnd w:id="1"/>
      <w:r w:rsidRPr="007D03A9">
        <w:rPr>
          <w:rFonts w:ascii="Times New Roman" w:hAnsi="Times New Roman" w:cs="Times New Roman"/>
        </w:rPr>
        <w:t xml:space="preserve">with </w:t>
      </w:r>
      <w:r w:rsidR="007A6DE2" w:rsidRPr="007D03A9">
        <w:rPr>
          <w:rFonts w:ascii="Times New Roman" w:hAnsi="Times New Roman" w:cs="Times New Roman"/>
        </w:rPr>
        <w:t>missing data: SOFA score, 1</w:t>
      </w:r>
      <w:r w:rsidR="00B55824" w:rsidRPr="007D03A9">
        <w:rPr>
          <w:rFonts w:ascii="Times New Roman" w:hAnsi="Times New Roman" w:cs="Times New Roman"/>
        </w:rPr>
        <w:t>58</w:t>
      </w:r>
      <w:r w:rsidR="007A6DE2" w:rsidRPr="007D03A9">
        <w:rPr>
          <w:rFonts w:ascii="Times New Roman" w:hAnsi="Times New Roman" w:cs="Times New Roman"/>
        </w:rPr>
        <w:t>; APACHE II score, 1</w:t>
      </w:r>
      <w:r w:rsidR="00B55824" w:rsidRPr="007D03A9">
        <w:rPr>
          <w:rFonts w:ascii="Times New Roman" w:hAnsi="Times New Roman" w:cs="Times New Roman"/>
        </w:rPr>
        <w:t>12</w:t>
      </w:r>
      <w:r w:rsidR="007A6DE2" w:rsidRPr="007D03A9">
        <w:rPr>
          <w:rFonts w:ascii="Times New Roman" w:hAnsi="Times New Roman" w:cs="Times New Roman"/>
        </w:rPr>
        <w:t xml:space="preserve">; Positivity of blood cultures, </w:t>
      </w:r>
      <w:r w:rsidR="001D3281" w:rsidRPr="007D03A9">
        <w:rPr>
          <w:rFonts w:ascii="Times New Roman" w:hAnsi="Times New Roman" w:cs="Times New Roman"/>
        </w:rPr>
        <w:t>3</w:t>
      </w:r>
      <w:r w:rsidR="007A6DE2" w:rsidRPr="007D03A9">
        <w:rPr>
          <w:rFonts w:ascii="Times New Roman" w:hAnsi="Times New Roman" w:cs="Times New Roman"/>
        </w:rPr>
        <w:t xml:space="preserve">; Lactate level, </w:t>
      </w:r>
      <w:r w:rsidR="001D3281" w:rsidRPr="007D03A9">
        <w:rPr>
          <w:rFonts w:ascii="Times New Roman" w:hAnsi="Times New Roman" w:cs="Times New Roman"/>
        </w:rPr>
        <w:t>19</w:t>
      </w:r>
    </w:p>
    <w:p w14:paraId="7014ECF8" w14:textId="6630B5E9" w:rsidR="0039282B" w:rsidRPr="007D03A9" w:rsidRDefault="007A6DE2" w:rsidP="00C332DA">
      <w:pPr>
        <w:spacing w:line="480" w:lineRule="auto"/>
        <w:rPr>
          <w:rFonts w:ascii="Times New Roman" w:hAnsi="Times New Roman" w:cs="Times New Roman"/>
        </w:rPr>
      </w:pPr>
      <w:r w:rsidRPr="007D03A9">
        <w:rPr>
          <w:rFonts w:ascii="Times New Roman" w:hAnsi="Times New Roman" w:cs="Times New Roman"/>
        </w:rPr>
        <w:t xml:space="preserve">ADL, activities of daily living; APACHE, </w:t>
      </w:r>
      <w:r w:rsidR="0054424F" w:rsidRPr="007D03A9">
        <w:rPr>
          <w:rFonts w:ascii="Times New Roman" w:hAnsi="Times New Roman" w:cs="Times New Roman"/>
        </w:rPr>
        <w:t>Acute Physiology and Chronic Health Evaluation</w:t>
      </w:r>
      <w:r w:rsidRPr="007D03A9">
        <w:rPr>
          <w:rFonts w:ascii="Times New Roman" w:hAnsi="Times New Roman" w:cs="Times New Roman"/>
        </w:rPr>
        <w:t>; BMI, body mass index; COPD, chronic obstructive pulmonary disease;</w:t>
      </w:r>
      <w:r w:rsidR="00ED6679" w:rsidRPr="007D03A9">
        <w:rPr>
          <w:rFonts w:ascii="Times New Roman" w:hAnsi="Times New Roman" w:cs="Times New Roman"/>
        </w:rPr>
        <w:t xml:space="preserve"> SOFA, </w:t>
      </w:r>
      <w:r w:rsidR="0054424F" w:rsidRPr="007D03A9">
        <w:rPr>
          <w:rFonts w:ascii="Times New Roman" w:hAnsi="Times New Roman" w:cs="Times New Roman"/>
        </w:rPr>
        <w:t>Sequential Organ Failure Assessment</w:t>
      </w:r>
    </w:p>
    <w:sectPr w:rsidR="0039282B" w:rsidRPr="007D03A9" w:rsidSect="003241C7">
      <w:footerReference w:type="even" r:id="rId8"/>
      <w:footerReference w:type="default" r:id="rId9"/>
      <w:pgSz w:w="16840" w:h="11900" w:orient="landscape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307F" w14:textId="77777777" w:rsidR="0029178B" w:rsidRDefault="0029178B">
      <w:r>
        <w:separator/>
      </w:r>
    </w:p>
  </w:endnote>
  <w:endnote w:type="continuationSeparator" w:id="0">
    <w:p w14:paraId="38D66AC6" w14:textId="77777777" w:rsidR="0029178B" w:rsidRDefault="0029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22425381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41FAC72E" w14:textId="77777777" w:rsidR="007A733A" w:rsidRDefault="007A6DE2" w:rsidP="00D4607F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4CB7F984" w14:textId="77777777" w:rsidR="007A733A" w:rsidRDefault="007A733A" w:rsidP="00D4607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75617706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3B7A0FB" w14:textId="6C9D0275" w:rsidR="007A733A" w:rsidRPr="007D03A9" w:rsidRDefault="007A6DE2" w:rsidP="00D4607F">
        <w:pPr>
          <w:pStyle w:val="a5"/>
          <w:framePr w:wrap="none" w:vAnchor="text" w:hAnchor="margin" w:xAlign="right" w:y="1"/>
          <w:rPr>
            <w:rStyle w:val="a7"/>
          </w:rPr>
        </w:pPr>
        <w:r w:rsidRPr="007D03A9">
          <w:rPr>
            <w:rStyle w:val="a7"/>
          </w:rPr>
          <w:fldChar w:fldCharType="begin"/>
        </w:r>
        <w:r w:rsidRPr="007D03A9">
          <w:rPr>
            <w:rStyle w:val="a7"/>
          </w:rPr>
          <w:instrText xml:space="preserve"> PAGE </w:instrText>
        </w:r>
        <w:r w:rsidRPr="007D03A9">
          <w:rPr>
            <w:rStyle w:val="a7"/>
          </w:rPr>
          <w:fldChar w:fldCharType="separate"/>
        </w:r>
        <w:r w:rsidR="00227ED8" w:rsidRPr="007D03A9">
          <w:rPr>
            <w:rStyle w:val="a7"/>
          </w:rPr>
          <w:t>1</w:t>
        </w:r>
        <w:r w:rsidRPr="007D03A9">
          <w:rPr>
            <w:rStyle w:val="a7"/>
          </w:rPr>
          <w:fldChar w:fldCharType="end"/>
        </w:r>
      </w:p>
    </w:sdtContent>
  </w:sdt>
  <w:p w14:paraId="56A787F6" w14:textId="77777777" w:rsidR="007A733A" w:rsidRPr="007D03A9" w:rsidRDefault="007A733A" w:rsidP="00D460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CB8C" w14:textId="77777777" w:rsidR="0029178B" w:rsidRDefault="0029178B">
      <w:r>
        <w:separator/>
      </w:r>
    </w:p>
  </w:footnote>
  <w:footnote w:type="continuationSeparator" w:id="0">
    <w:p w14:paraId="131FE675" w14:textId="77777777" w:rsidR="0029178B" w:rsidRDefault="0029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D041F"/>
    <w:multiLevelType w:val="hybridMultilevel"/>
    <w:tmpl w:val="3A846D18"/>
    <w:lvl w:ilvl="0" w:tplc="0972D53C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  <w:b/>
        <w:sz w:val="24"/>
      </w:rPr>
    </w:lvl>
    <w:lvl w:ilvl="1" w:tplc="EFB479C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367E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9001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12883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33471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40CDBD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D8619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84E0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proofState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85"/>
    <w:rsid w:val="00001A7A"/>
    <w:rsid w:val="00006FDB"/>
    <w:rsid w:val="00013E85"/>
    <w:rsid w:val="00020FB2"/>
    <w:rsid w:val="000233F3"/>
    <w:rsid w:val="00027FDA"/>
    <w:rsid w:val="000320AA"/>
    <w:rsid w:val="00033277"/>
    <w:rsid w:val="0003449D"/>
    <w:rsid w:val="00035535"/>
    <w:rsid w:val="000410FB"/>
    <w:rsid w:val="0004164C"/>
    <w:rsid w:val="00044BB0"/>
    <w:rsid w:val="00044C14"/>
    <w:rsid w:val="000541BD"/>
    <w:rsid w:val="000579CD"/>
    <w:rsid w:val="00060680"/>
    <w:rsid w:val="00062939"/>
    <w:rsid w:val="0006793B"/>
    <w:rsid w:val="000751B5"/>
    <w:rsid w:val="00080DA3"/>
    <w:rsid w:val="00080E31"/>
    <w:rsid w:val="00093106"/>
    <w:rsid w:val="000A126B"/>
    <w:rsid w:val="000B307F"/>
    <w:rsid w:val="000C6722"/>
    <w:rsid w:val="000D0E83"/>
    <w:rsid w:val="000D6605"/>
    <w:rsid w:val="000D70FD"/>
    <w:rsid w:val="000E0CE7"/>
    <w:rsid w:val="000F03F5"/>
    <w:rsid w:val="000F1FAD"/>
    <w:rsid w:val="00101D26"/>
    <w:rsid w:val="001030AB"/>
    <w:rsid w:val="00104FCD"/>
    <w:rsid w:val="00106C9F"/>
    <w:rsid w:val="0011718A"/>
    <w:rsid w:val="001264C8"/>
    <w:rsid w:val="00132BCD"/>
    <w:rsid w:val="0014361B"/>
    <w:rsid w:val="00147F32"/>
    <w:rsid w:val="00155AE1"/>
    <w:rsid w:val="0016090F"/>
    <w:rsid w:val="00160C4F"/>
    <w:rsid w:val="00162CB2"/>
    <w:rsid w:val="001710EF"/>
    <w:rsid w:val="00173C7B"/>
    <w:rsid w:val="00183C11"/>
    <w:rsid w:val="001851B2"/>
    <w:rsid w:val="00187189"/>
    <w:rsid w:val="00191559"/>
    <w:rsid w:val="001A210D"/>
    <w:rsid w:val="001A3E28"/>
    <w:rsid w:val="001A44F3"/>
    <w:rsid w:val="001C1808"/>
    <w:rsid w:val="001C580F"/>
    <w:rsid w:val="001C5838"/>
    <w:rsid w:val="001C66AB"/>
    <w:rsid w:val="001D3281"/>
    <w:rsid w:val="001D3E19"/>
    <w:rsid w:val="001E34A6"/>
    <w:rsid w:val="001E4283"/>
    <w:rsid w:val="001F2482"/>
    <w:rsid w:val="0020140B"/>
    <w:rsid w:val="00202455"/>
    <w:rsid w:val="00207E72"/>
    <w:rsid w:val="002106AC"/>
    <w:rsid w:val="002163D5"/>
    <w:rsid w:val="00221B13"/>
    <w:rsid w:val="00224965"/>
    <w:rsid w:val="00227ED8"/>
    <w:rsid w:val="00242E5A"/>
    <w:rsid w:val="00250057"/>
    <w:rsid w:val="002561DF"/>
    <w:rsid w:val="002569B5"/>
    <w:rsid w:val="0026239D"/>
    <w:rsid w:val="00272063"/>
    <w:rsid w:val="00272583"/>
    <w:rsid w:val="00283293"/>
    <w:rsid w:val="002851BF"/>
    <w:rsid w:val="0029178B"/>
    <w:rsid w:val="002943DA"/>
    <w:rsid w:val="0029717D"/>
    <w:rsid w:val="002A4585"/>
    <w:rsid w:val="002B0250"/>
    <w:rsid w:val="002C10B8"/>
    <w:rsid w:val="002C1558"/>
    <w:rsid w:val="002C235C"/>
    <w:rsid w:val="002C786C"/>
    <w:rsid w:val="002D308E"/>
    <w:rsid w:val="002D3E1F"/>
    <w:rsid w:val="002E59FC"/>
    <w:rsid w:val="002F3647"/>
    <w:rsid w:val="002F7242"/>
    <w:rsid w:val="00300DDD"/>
    <w:rsid w:val="00302B08"/>
    <w:rsid w:val="00306769"/>
    <w:rsid w:val="0030787C"/>
    <w:rsid w:val="00310642"/>
    <w:rsid w:val="003241C7"/>
    <w:rsid w:val="00327EB5"/>
    <w:rsid w:val="00330666"/>
    <w:rsid w:val="00337D08"/>
    <w:rsid w:val="00340AE8"/>
    <w:rsid w:val="00340CE7"/>
    <w:rsid w:val="003415A4"/>
    <w:rsid w:val="00352554"/>
    <w:rsid w:val="00352E37"/>
    <w:rsid w:val="0035343C"/>
    <w:rsid w:val="003662EC"/>
    <w:rsid w:val="0036698B"/>
    <w:rsid w:val="0037401D"/>
    <w:rsid w:val="00380899"/>
    <w:rsid w:val="0038115A"/>
    <w:rsid w:val="003904E4"/>
    <w:rsid w:val="0039282B"/>
    <w:rsid w:val="003A2090"/>
    <w:rsid w:val="003A59DF"/>
    <w:rsid w:val="003B5739"/>
    <w:rsid w:val="003B7D03"/>
    <w:rsid w:val="003C280F"/>
    <w:rsid w:val="003C3651"/>
    <w:rsid w:val="003C6998"/>
    <w:rsid w:val="003D37F3"/>
    <w:rsid w:val="003D5489"/>
    <w:rsid w:val="003E00E6"/>
    <w:rsid w:val="003E3995"/>
    <w:rsid w:val="003E592E"/>
    <w:rsid w:val="003F57BE"/>
    <w:rsid w:val="003F682E"/>
    <w:rsid w:val="00403497"/>
    <w:rsid w:val="004037BA"/>
    <w:rsid w:val="00407EBA"/>
    <w:rsid w:val="00411999"/>
    <w:rsid w:val="004142D3"/>
    <w:rsid w:val="004149B9"/>
    <w:rsid w:val="00424303"/>
    <w:rsid w:val="0043084B"/>
    <w:rsid w:val="0043093F"/>
    <w:rsid w:val="00432376"/>
    <w:rsid w:val="00432A90"/>
    <w:rsid w:val="00434C93"/>
    <w:rsid w:val="00436C8F"/>
    <w:rsid w:val="00441FE8"/>
    <w:rsid w:val="00460320"/>
    <w:rsid w:val="00461DAC"/>
    <w:rsid w:val="004709B7"/>
    <w:rsid w:val="0047203A"/>
    <w:rsid w:val="00480893"/>
    <w:rsid w:val="004823DA"/>
    <w:rsid w:val="00491F85"/>
    <w:rsid w:val="004B09D4"/>
    <w:rsid w:val="004B195D"/>
    <w:rsid w:val="004B56F0"/>
    <w:rsid w:val="004C4219"/>
    <w:rsid w:val="004C442E"/>
    <w:rsid w:val="004C5357"/>
    <w:rsid w:val="004C6132"/>
    <w:rsid w:val="004D498F"/>
    <w:rsid w:val="004D4C89"/>
    <w:rsid w:val="004D60A0"/>
    <w:rsid w:val="004E6F31"/>
    <w:rsid w:val="004F0152"/>
    <w:rsid w:val="004F39D1"/>
    <w:rsid w:val="004F4B26"/>
    <w:rsid w:val="004F6AF9"/>
    <w:rsid w:val="004F7982"/>
    <w:rsid w:val="00510AC1"/>
    <w:rsid w:val="0051461C"/>
    <w:rsid w:val="00515EB4"/>
    <w:rsid w:val="005165EE"/>
    <w:rsid w:val="00522D84"/>
    <w:rsid w:val="00526793"/>
    <w:rsid w:val="005305FC"/>
    <w:rsid w:val="005335B7"/>
    <w:rsid w:val="005343CD"/>
    <w:rsid w:val="00534E67"/>
    <w:rsid w:val="0054424F"/>
    <w:rsid w:val="00554D7D"/>
    <w:rsid w:val="00556C86"/>
    <w:rsid w:val="00570155"/>
    <w:rsid w:val="00584C8A"/>
    <w:rsid w:val="00592791"/>
    <w:rsid w:val="005942BC"/>
    <w:rsid w:val="00597845"/>
    <w:rsid w:val="005A1A5D"/>
    <w:rsid w:val="005A4B45"/>
    <w:rsid w:val="005A545D"/>
    <w:rsid w:val="005B3138"/>
    <w:rsid w:val="005B63F7"/>
    <w:rsid w:val="005B6F0E"/>
    <w:rsid w:val="005D3589"/>
    <w:rsid w:val="005E2593"/>
    <w:rsid w:val="005E6A73"/>
    <w:rsid w:val="005F7785"/>
    <w:rsid w:val="005F77C1"/>
    <w:rsid w:val="00606D7D"/>
    <w:rsid w:val="006121CE"/>
    <w:rsid w:val="00620C6B"/>
    <w:rsid w:val="00636E61"/>
    <w:rsid w:val="006415E5"/>
    <w:rsid w:val="00653549"/>
    <w:rsid w:val="00670104"/>
    <w:rsid w:val="0067703E"/>
    <w:rsid w:val="006805DD"/>
    <w:rsid w:val="00682AB0"/>
    <w:rsid w:val="00683BE7"/>
    <w:rsid w:val="00686AA5"/>
    <w:rsid w:val="00690D06"/>
    <w:rsid w:val="00690FF7"/>
    <w:rsid w:val="006952D6"/>
    <w:rsid w:val="006A3F6E"/>
    <w:rsid w:val="006A5283"/>
    <w:rsid w:val="006B6359"/>
    <w:rsid w:val="006B77F7"/>
    <w:rsid w:val="006C3D96"/>
    <w:rsid w:val="006C43A9"/>
    <w:rsid w:val="006D1628"/>
    <w:rsid w:val="006E22EC"/>
    <w:rsid w:val="006E49C2"/>
    <w:rsid w:val="006E52E2"/>
    <w:rsid w:val="006F0EBF"/>
    <w:rsid w:val="006F35F4"/>
    <w:rsid w:val="006F6DF4"/>
    <w:rsid w:val="00706FD5"/>
    <w:rsid w:val="007103A7"/>
    <w:rsid w:val="00711DDF"/>
    <w:rsid w:val="007136D0"/>
    <w:rsid w:val="007152E3"/>
    <w:rsid w:val="00724AA7"/>
    <w:rsid w:val="0072516F"/>
    <w:rsid w:val="007266F4"/>
    <w:rsid w:val="00727734"/>
    <w:rsid w:val="0073474C"/>
    <w:rsid w:val="00742B40"/>
    <w:rsid w:val="00744695"/>
    <w:rsid w:val="00744BFB"/>
    <w:rsid w:val="00746CF0"/>
    <w:rsid w:val="00750F72"/>
    <w:rsid w:val="00751E64"/>
    <w:rsid w:val="0075757C"/>
    <w:rsid w:val="0076146E"/>
    <w:rsid w:val="00762912"/>
    <w:rsid w:val="00773F6D"/>
    <w:rsid w:val="007869B8"/>
    <w:rsid w:val="00787D91"/>
    <w:rsid w:val="00787F77"/>
    <w:rsid w:val="00795AEF"/>
    <w:rsid w:val="00796F67"/>
    <w:rsid w:val="007A0F17"/>
    <w:rsid w:val="007A122C"/>
    <w:rsid w:val="007A13F3"/>
    <w:rsid w:val="007A6DE2"/>
    <w:rsid w:val="007A733A"/>
    <w:rsid w:val="007A750C"/>
    <w:rsid w:val="007B33B6"/>
    <w:rsid w:val="007C1EE0"/>
    <w:rsid w:val="007C2610"/>
    <w:rsid w:val="007D03A9"/>
    <w:rsid w:val="007D1CC1"/>
    <w:rsid w:val="007D421A"/>
    <w:rsid w:val="007E1127"/>
    <w:rsid w:val="007E2924"/>
    <w:rsid w:val="007E5839"/>
    <w:rsid w:val="007F61CF"/>
    <w:rsid w:val="007F65A2"/>
    <w:rsid w:val="007F7763"/>
    <w:rsid w:val="0080130B"/>
    <w:rsid w:val="008045E9"/>
    <w:rsid w:val="0080526C"/>
    <w:rsid w:val="00806B09"/>
    <w:rsid w:val="00823097"/>
    <w:rsid w:val="00823F5A"/>
    <w:rsid w:val="008349CA"/>
    <w:rsid w:val="0083687D"/>
    <w:rsid w:val="00837445"/>
    <w:rsid w:val="0084358A"/>
    <w:rsid w:val="0085007E"/>
    <w:rsid w:val="00871A13"/>
    <w:rsid w:val="00875F3C"/>
    <w:rsid w:val="00881FAA"/>
    <w:rsid w:val="008830F4"/>
    <w:rsid w:val="0088353A"/>
    <w:rsid w:val="00883B05"/>
    <w:rsid w:val="00883EF8"/>
    <w:rsid w:val="00884A90"/>
    <w:rsid w:val="00885EDC"/>
    <w:rsid w:val="00887162"/>
    <w:rsid w:val="008A2704"/>
    <w:rsid w:val="008A41F1"/>
    <w:rsid w:val="008A67CF"/>
    <w:rsid w:val="008B2C44"/>
    <w:rsid w:val="008B7484"/>
    <w:rsid w:val="008B7905"/>
    <w:rsid w:val="008C1712"/>
    <w:rsid w:val="008D0BF2"/>
    <w:rsid w:val="008D14C9"/>
    <w:rsid w:val="008D3F73"/>
    <w:rsid w:val="008D53E1"/>
    <w:rsid w:val="008E281D"/>
    <w:rsid w:val="008E7E9A"/>
    <w:rsid w:val="008F33BD"/>
    <w:rsid w:val="008F3A19"/>
    <w:rsid w:val="008F5BF1"/>
    <w:rsid w:val="009020BA"/>
    <w:rsid w:val="00916BAB"/>
    <w:rsid w:val="00923990"/>
    <w:rsid w:val="0092440A"/>
    <w:rsid w:val="00936FC5"/>
    <w:rsid w:val="009422D6"/>
    <w:rsid w:val="00942957"/>
    <w:rsid w:val="00955856"/>
    <w:rsid w:val="00955972"/>
    <w:rsid w:val="00964B0A"/>
    <w:rsid w:val="0096710A"/>
    <w:rsid w:val="009941C9"/>
    <w:rsid w:val="009943E2"/>
    <w:rsid w:val="009A05F7"/>
    <w:rsid w:val="009C4B68"/>
    <w:rsid w:val="009C5CAF"/>
    <w:rsid w:val="009C66CE"/>
    <w:rsid w:val="009C6F23"/>
    <w:rsid w:val="009D222A"/>
    <w:rsid w:val="009E57FB"/>
    <w:rsid w:val="009E700D"/>
    <w:rsid w:val="009F61F5"/>
    <w:rsid w:val="00A115A0"/>
    <w:rsid w:val="00A26C87"/>
    <w:rsid w:val="00A32701"/>
    <w:rsid w:val="00A35398"/>
    <w:rsid w:val="00A42426"/>
    <w:rsid w:val="00A42477"/>
    <w:rsid w:val="00A46221"/>
    <w:rsid w:val="00A50E04"/>
    <w:rsid w:val="00A52D9D"/>
    <w:rsid w:val="00A70F72"/>
    <w:rsid w:val="00A71CAE"/>
    <w:rsid w:val="00A71CF2"/>
    <w:rsid w:val="00A71D8E"/>
    <w:rsid w:val="00A73296"/>
    <w:rsid w:val="00A94650"/>
    <w:rsid w:val="00AA336F"/>
    <w:rsid w:val="00AA59C1"/>
    <w:rsid w:val="00AA793B"/>
    <w:rsid w:val="00AB0549"/>
    <w:rsid w:val="00AB6A64"/>
    <w:rsid w:val="00AB7374"/>
    <w:rsid w:val="00AC62D4"/>
    <w:rsid w:val="00AD5659"/>
    <w:rsid w:val="00AE3AD6"/>
    <w:rsid w:val="00AE76C0"/>
    <w:rsid w:val="00AF087D"/>
    <w:rsid w:val="00AF0A71"/>
    <w:rsid w:val="00AF0A7A"/>
    <w:rsid w:val="00AF76C7"/>
    <w:rsid w:val="00B07FEF"/>
    <w:rsid w:val="00B14AC0"/>
    <w:rsid w:val="00B17428"/>
    <w:rsid w:val="00B21CA8"/>
    <w:rsid w:val="00B21F7F"/>
    <w:rsid w:val="00B3762C"/>
    <w:rsid w:val="00B51530"/>
    <w:rsid w:val="00B55824"/>
    <w:rsid w:val="00B56090"/>
    <w:rsid w:val="00B57C02"/>
    <w:rsid w:val="00B61951"/>
    <w:rsid w:val="00B621AA"/>
    <w:rsid w:val="00B63162"/>
    <w:rsid w:val="00B73D36"/>
    <w:rsid w:val="00B74C84"/>
    <w:rsid w:val="00B80E66"/>
    <w:rsid w:val="00B929DB"/>
    <w:rsid w:val="00B93B97"/>
    <w:rsid w:val="00B94686"/>
    <w:rsid w:val="00B9580F"/>
    <w:rsid w:val="00BA0FAB"/>
    <w:rsid w:val="00BA278C"/>
    <w:rsid w:val="00BA63BD"/>
    <w:rsid w:val="00BA6C50"/>
    <w:rsid w:val="00BA7643"/>
    <w:rsid w:val="00BB4687"/>
    <w:rsid w:val="00BC0287"/>
    <w:rsid w:val="00BC05C7"/>
    <w:rsid w:val="00BC28EC"/>
    <w:rsid w:val="00BC7E03"/>
    <w:rsid w:val="00BD0FE7"/>
    <w:rsid w:val="00BD47DF"/>
    <w:rsid w:val="00BE7800"/>
    <w:rsid w:val="00BF1237"/>
    <w:rsid w:val="00BF386F"/>
    <w:rsid w:val="00BF5B7B"/>
    <w:rsid w:val="00BF6046"/>
    <w:rsid w:val="00C07D91"/>
    <w:rsid w:val="00C105E6"/>
    <w:rsid w:val="00C11823"/>
    <w:rsid w:val="00C12A09"/>
    <w:rsid w:val="00C17B73"/>
    <w:rsid w:val="00C21DA4"/>
    <w:rsid w:val="00C22E22"/>
    <w:rsid w:val="00C26FA9"/>
    <w:rsid w:val="00C332DA"/>
    <w:rsid w:val="00C33A7C"/>
    <w:rsid w:val="00C37BA3"/>
    <w:rsid w:val="00C44A3F"/>
    <w:rsid w:val="00C50638"/>
    <w:rsid w:val="00C52349"/>
    <w:rsid w:val="00C53320"/>
    <w:rsid w:val="00C702D0"/>
    <w:rsid w:val="00C719D5"/>
    <w:rsid w:val="00C71B44"/>
    <w:rsid w:val="00C84D1E"/>
    <w:rsid w:val="00C93F6F"/>
    <w:rsid w:val="00C959C6"/>
    <w:rsid w:val="00CA3253"/>
    <w:rsid w:val="00CA5D32"/>
    <w:rsid w:val="00CB3FE8"/>
    <w:rsid w:val="00CB43C7"/>
    <w:rsid w:val="00CB4717"/>
    <w:rsid w:val="00CB7D56"/>
    <w:rsid w:val="00CC0CAA"/>
    <w:rsid w:val="00CD32C7"/>
    <w:rsid w:val="00CD3A1F"/>
    <w:rsid w:val="00CE5508"/>
    <w:rsid w:val="00CE64F1"/>
    <w:rsid w:val="00CE7B38"/>
    <w:rsid w:val="00CE7EC7"/>
    <w:rsid w:val="00D053EC"/>
    <w:rsid w:val="00D14A04"/>
    <w:rsid w:val="00D22B06"/>
    <w:rsid w:val="00D377FD"/>
    <w:rsid w:val="00D411EA"/>
    <w:rsid w:val="00D416D1"/>
    <w:rsid w:val="00D43AD8"/>
    <w:rsid w:val="00D4607F"/>
    <w:rsid w:val="00D47980"/>
    <w:rsid w:val="00D5312E"/>
    <w:rsid w:val="00D55132"/>
    <w:rsid w:val="00D70724"/>
    <w:rsid w:val="00D80102"/>
    <w:rsid w:val="00D82C90"/>
    <w:rsid w:val="00D8634B"/>
    <w:rsid w:val="00D9301F"/>
    <w:rsid w:val="00D930A4"/>
    <w:rsid w:val="00D97779"/>
    <w:rsid w:val="00DA1A57"/>
    <w:rsid w:val="00DA4DCE"/>
    <w:rsid w:val="00DA74A0"/>
    <w:rsid w:val="00DB17EB"/>
    <w:rsid w:val="00DC317C"/>
    <w:rsid w:val="00DD2DE7"/>
    <w:rsid w:val="00DD7DD4"/>
    <w:rsid w:val="00DE0235"/>
    <w:rsid w:val="00DE1891"/>
    <w:rsid w:val="00DE763A"/>
    <w:rsid w:val="00E015E5"/>
    <w:rsid w:val="00E13698"/>
    <w:rsid w:val="00E138A3"/>
    <w:rsid w:val="00E151CD"/>
    <w:rsid w:val="00E200CB"/>
    <w:rsid w:val="00E218EC"/>
    <w:rsid w:val="00E22ECE"/>
    <w:rsid w:val="00E2419C"/>
    <w:rsid w:val="00E26D92"/>
    <w:rsid w:val="00E27530"/>
    <w:rsid w:val="00E33DAE"/>
    <w:rsid w:val="00E36976"/>
    <w:rsid w:val="00E476F2"/>
    <w:rsid w:val="00E47D77"/>
    <w:rsid w:val="00E5458A"/>
    <w:rsid w:val="00E57641"/>
    <w:rsid w:val="00E613AF"/>
    <w:rsid w:val="00E65CDD"/>
    <w:rsid w:val="00E85125"/>
    <w:rsid w:val="00E86306"/>
    <w:rsid w:val="00E907B5"/>
    <w:rsid w:val="00E90925"/>
    <w:rsid w:val="00E931CE"/>
    <w:rsid w:val="00E93274"/>
    <w:rsid w:val="00E97371"/>
    <w:rsid w:val="00EA0C95"/>
    <w:rsid w:val="00EA56E6"/>
    <w:rsid w:val="00EA687A"/>
    <w:rsid w:val="00EB3100"/>
    <w:rsid w:val="00EB6F3F"/>
    <w:rsid w:val="00EC1C04"/>
    <w:rsid w:val="00EC1F7D"/>
    <w:rsid w:val="00EC7BCE"/>
    <w:rsid w:val="00ED2621"/>
    <w:rsid w:val="00ED6679"/>
    <w:rsid w:val="00ED6DCA"/>
    <w:rsid w:val="00EF39E3"/>
    <w:rsid w:val="00EF7BD7"/>
    <w:rsid w:val="00F039D0"/>
    <w:rsid w:val="00F0415E"/>
    <w:rsid w:val="00F063A4"/>
    <w:rsid w:val="00F10905"/>
    <w:rsid w:val="00F117F5"/>
    <w:rsid w:val="00F33310"/>
    <w:rsid w:val="00F3337A"/>
    <w:rsid w:val="00F33FF8"/>
    <w:rsid w:val="00F44585"/>
    <w:rsid w:val="00F61A8F"/>
    <w:rsid w:val="00F626AA"/>
    <w:rsid w:val="00F657FD"/>
    <w:rsid w:val="00F74D1D"/>
    <w:rsid w:val="00F822F5"/>
    <w:rsid w:val="00F85D6A"/>
    <w:rsid w:val="00F936BB"/>
    <w:rsid w:val="00F949CB"/>
    <w:rsid w:val="00F94B3A"/>
    <w:rsid w:val="00FB17E7"/>
    <w:rsid w:val="00FB6F02"/>
    <w:rsid w:val="00FD2ACE"/>
    <w:rsid w:val="00FD6758"/>
    <w:rsid w:val="00FE21E5"/>
    <w:rsid w:val="00FF3DA0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E2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237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F8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91F85"/>
    <w:rPr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1F8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91F85"/>
    <w:rPr>
      <w:kern w:val="0"/>
      <w:sz w:val="24"/>
    </w:rPr>
  </w:style>
  <w:style w:type="character" w:styleId="a7">
    <w:name w:val="page number"/>
    <w:basedOn w:val="a0"/>
    <w:uiPriority w:val="99"/>
    <w:semiHidden/>
    <w:unhideWhenUsed/>
    <w:rsid w:val="00491F85"/>
  </w:style>
  <w:style w:type="paragraph" w:styleId="a8">
    <w:name w:val="List Paragraph"/>
    <w:basedOn w:val="a"/>
    <w:uiPriority w:val="34"/>
    <w:qFormat/>
    <w:rsid w:val="00682AB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04FCD"/>
    <w:rPr>
      <w:rFonts w:ascii="Segoe UI" w:hAnsi="Segoe UI" w:cs="Segoe U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4FCD"/>
    <w:rPr>
      <w:rFonts w:ascii="Segoe UI" w:eastAsia="ＭＳ Ｐゴシック" w:hAnsi="Segoe UI" w:cs="Segoe UI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04F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04FCD"/>
    <w:rPr>
      <w:sz w:val="20"/>
      <w:szCs w:val="20"/>
    </w:rPr>
  </w:style>
  <w:style w:type="character" w:customStyle="1" w:styleId="ad">
    <w:name w:val="コメント文字列 (文字)"/>
    <w:basedOn w:val="a0"/>
    <w:link w:val="ac"/>
    <w:uiPriority w:val="99"/>
    <w:rsid w:val="00104FCD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4F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FCD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037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af0">
    <w:name w:val="Revision"/>
    <w:hidden/>
    <w:uiPriority w:val="99"/>
    <w:semiHidden/>
    <w:rsid w:val="00746CF0"/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1">
    <w:name w:val="Table Grid"/>
    <w:basedOn w:val="a1"/>
    <w:uiPriority w:val="39"/>
    <w:rsid w:val="00BB4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962E-A864-44B6-879F-118E1ADB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2021-05-30T11:54:00Z</dcterms:created>
  <dcterms:modified xsi:type="dcterms:W3CDTF">2021-06-24T01:33:00Z</dcterms:modified>
</cp:coreProperties>
</file>