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6629" w:rsidRPr="00674290" w:rsidRDefault="00D16629" w:rsidP="00D16629">
      <w:pPr>
        <w:spacing w:line="480" w:lineRule="auto"/>
        <w:ind w:left="236" w:hangingChars="100" w:hanging="236"/>
        <w:rPr>
          <w:rFonts w:ascii="Times New Roman" w:hAnsi="Times New Roman"/>
        </w:rPr>
      </w:pPr>
      <w:r w:rsidRPr="00674290">
        <w:rPr>
          <w:rFonts w:ascii="Times New Roman" w:hAnsi="Times New Roman"/>
          <w:b/>
        </w:rPr>
        <w:t xml:space="preserve">Supplementary Table </w:t>
      </w:r>
      <w:r w:rsidR="00404BBD">
        <w:rPr>
          <w:rFonts w:ascii="Times New Roman" w:hAnsi="Times New Roman"/>
          <w:b/>
        </w:rPr>
        <w:t>6</w:t>
      </w:r>
      <w:r w:rsidRPr="00674290">
        <w:rPr>
          <w:rFonts w:ascii="Times New Roman" w:hAnsi="Times New Roman"/>
          <w:b/>
        </w:rPr>
        <w:t>.</w:t>
      </w:r>
      <w:r w:rsidRPr="00674290">
        <w:rPr>
          <w:rFonts w:ascii="Times New Roman" w:hAnsi="Times New Roman"/>
        </w:rPr>
        <w:t xml:space="preserve"> Customized scree</w:t>
      </w:r>
      <w:bookmarkStart w:id="0" w:name="_GoBack"/>
      <w:bookmarkEnd w:id="0"/>
      <w:r w:rsidRPr="00674290">
        <w:rPr>
          <w:rFonts w:ascii="Times New Roman" w:hAnsi="Times New Roman"/>
        </w:rPr>
        <w:t xml:space="preserve">ning process for selection of contigs containing SNPs between </w:t>
      </w:r>
      <w:r w:rsidR="00470823" w:rsidRPr="00674290">
        <w:rPr>
          <w:rFonts w:ascii="Times New Roman" w:hAnsi="Times New Roman"/>
        </w:rPr>
        <w:t>male-fertile</w:t>
      </w:r>
      <w:r w:rsidRPr="00674290">
        <w:rPr>
          <w:rFonts w:ascii="Times New Roman" w:hAnsi="Times New Roman"/>
        </w:rPr>
        <w:t xml:space="preserve"> and </w:t>
      </w:r>
      <w:r w:rsidR="00470823" w:rsidRPr="00674290">
        <w:rPr>
          <w:rFonts w:ascii="Times New Roman" w:hAnsi="Times New Roman"/>
        </w:rPr>
        <w:t>male-sterile bulked RNA</w:t>
      </w:r>
      <w:r w:rsidRPr="00674290">
        <w:rPr>
          <w:rFonts w:ascii="Times New Roman" w:hAnsi="Times New Roman"/>
        </w:rPr>
        <w:t>s</w:t>
      </w:r>
    </w:p>
    <w:tbl>
      <w:tblPr>
        <w:tblW w:w="1375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229"/>
        <w:gridCol w:w="3119"/>
        <w:gridCol w:w="2693"/>
      </w:tblGrid>
      <w:tr w:rsidR="00DE513D" w:rsidRPr="00674290" w:rsidTr="00A96663">
        <w:trPr>
          <w:trHeight w:val="729"/>
        </w:trPr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72991">
            <w:pPr>
              <w:spacing w:line="480" w:lineRule="auto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>Step</w:t>
            </w:r>
          </w:p>
        </w:tc>
        <w:tc>
          <w:tcPr>
            <w:tcW w:w="722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72991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>Criterion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674290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RNA-Seq</w:t>
            </w:r>
          </w:p>
        </w:tc>
      </w:tr>
      <w:tr w:rsidR="00DE513D" w:rsidRPr="00674290" w:rsidTr="00A96663">
        <w:trPr>
          <w:trHeight w:val="730"/>
        </w:trPr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7409BE">
            <w:pPr>
              <w:spacing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22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7409BE">
            <w:pPr>
              <w:spacing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674290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Theme="minorEastAsia" w:hAnsi="Times New Roman"/>
                <w:lang w:eastAsia="ko-KR"/>
              </w:rPr>
              <w:t>First</w:t>
            </w:r>
            <w:r w:rsidRPr="00674290">
              <w:rPr>
                <w:rFonts w:ascii="Times New Roman" w:eastAsiaTheme="minorEastAsia" w:hAnsi="Times New Roman"/>
                <w:lang w:eastAsia="ko-KR"/>
              </w:rPr>
              <w:t xml:space="preserve"> analysis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674290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Theme="minorEastAsia" w:hAnsi="Times New Roman"/>
                <w:lang w:eastAsia="ko-KR"/>
              </w:rPr>
              <w:t>Second</w:t>
            </w:r>
            <w:r w:rsidRPr="00674290">
              <w:rPr>
                <w:rFonts w:ascii="Times New Roman" w:eastAsiaTheme="minorEastAsia" w:hAnsi="Times New Roman"/>
                <w:lang w:eastAsia="ko-KR"/>
              </w:rPr>
              <w:t xml:space="preserve"> analysis</w:t>
            </w:r>
          </w:p>
        </w:tc>
      </w:tr>
      <w:tr w:rsidR="00DE513D" w:rsidRPr="00674290" w:rsidTr="00A96663">
        <w:trPr>
          <w:trHeight w:val="765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both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>Number of SNPs identified by SAMTools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eastAsiaTheme="minorEastAsia" w:hAnsi="Times New Roman"/>
                <w:lang w:eastAsia="ko-KR"/>
              </w:rPr>
              <w:t>121,089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eastAsiaTheme="minorEastAsia" w:hAnsi="Times New Roman"/>
                <w:lang w:eastAsia="ko-KR"/>
              </w:rPr>
              <w:t>106,440</w:t>
            </w:r>
          </w:p>
        </w:tc>
      </w:tr>
      <w:tr w:rsidR="00DE513D" w:rsidRPr="00674290" w:rsidTr="00A96663">
        <w:trPr>
          <w:trHeight w:val="76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>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both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 xml:space="preserve">Number of SNPs of which </w:t>
            </w:r>
            <w:r>
              <w:rPr>
                <w:rFonts w:ascii="Times New Roman" w:hAnsi="Times New Roman"/>
              </w:rPr>
              <w:t xml:space="preserve">allele </w:t>
            </w:r>
            <w:r w:rsidRPr="00674290">
              <w:rPr>
                <w:rFonts w:ascii="Times New Roman" w:hAnsi="Times New Roman"/>
              </w:rPr>
              <w:t>frequency is 1.0 in the male-sterile bulk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eastAsiaTheme="minorEastAsia" w:hAnsi="Times New Roman"/>
                <w:lang w:eastAsia="ko-KR"/>
              </w:rPr>
              <w:t>23,040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eastAsiaTheme="minorEastAsia" w:hAnsi="Times New Roman"/>
                <w:lang w:eastAsia="ko-KR"/>
              </w:rPr>
              <w:t>23,816</w:t>
            </w:r>
          </w:p>
        </w:tc>
      </w:tr>
      <w:tr w:rsidR="00DE513D" w:rsidRPr="00674290" w:rsidTr="00A96663">
        <w:trPr>
          <w:trHeight w:val="76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>3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both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>Number of SNPs between male-fertile and male-sterile bulked RNAs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eastAsiaTheme="minorEastAsia" w:hAnsi="Times New Roman"/>
                <w:lang w:eastAsia="ko-KR"/>
              </w:rPr>
              <w:t>7,197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eastAsiaTheme="minorEastAsia" w:hAnsi="Times New Roman"/>
                <w:lang w:eastAsia="ko-KR"/>
              </w:rPr>
              <w:t>5,043</w:t>
            </w:r>
          </w:p>
        </w:tc>
      </w:tr>
      <w:tr w:rsidR="00DE513D" w:rsidRPr="00674290" w:rsidTr="00A96663">
        <w:trPr>
          <w:trHeight w:val="76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>4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both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>Number of contigs containing SNPs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eastAsiaTheme="minorEastAsia" w:hAnsi="Times New Roman"/>
                <w:lang w:eastAsia="ko-KR"/>
              </w:rPr>
              <w:t>3,156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eastAsiaTheme="minorEastAsia" w:hAnsi="Times New Roman"/>
                <w:lang w:eastAsia="ko-KR"/>
              </w:rPr>
              <w:t>2,243</w:t>
            </w:r>
          </w:p>
        </w:tc>
      </w:tr>
      <w:tr w:rsidR="00DE513D" w:rsidRPr="00674290" w:rsidTr="00A96663">
        <w:trPr>
          <w:trHeight w:val="76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>5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404BBD">
            <w:pPr>
              <w:spacing w:line="480" w:lineRule="auto"/>
              <w:jc w:val="both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 xml:space="preserve">Number of contigs screened by both </w:t>
            </w:r>
            <w:r w:rsidR="00404BBD">
              <w:rPr>
                <w:rFonts w:ascii="Times New Roman" w:hAnsi="Times New Roman"/>
              </w:rPr>
              <w:t>first</w:t>
            </w:r>
            <w:r w:rsidRPr="00674290">
              <w:rPr>
                <w:rFonts w:ascii="Times New Roman" w:hAnsi="Times New Roman"/>
              </w:rPr>
              <w:t xml:space="preserve"> and </w:t>
            </w:r>
            <w:r w:rsidR="00404BBD">
              <w:rPr>
                <w:rFonts w:ascii="Times New Roman" w:hAnsi="Times New Roman"/>
              </w:rPr>
              <w:t>seco</w:t>
            </w:r>
            <w:r w:rsidRPr="00674290">
              <w:rPr>
                <w:rFonts w:ascii="Times New Roman" w:hAnsi="Times New Roman"/>
              </w:rPr>
              <w:t>n</w:t>
            </w:r>
            <w:r w:rsidR="00404BBD">
              <w:rPr>
                <w:rFonts w:ascii="Times New Roman" w:hAnsi="Times New Roman"/>
              </w:rPr>
              <w:t>d</w:t>
            </w:r>
            <w:r w:rsidRPr="00674290">
              <w:rPr>
                <w:rFonts w:ascii="Times New Roman" w:hAnsi="Times New Roman"/>
              </w:rPr>
              <w:t xml:space="preserve"> analyses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eastAsiaTheme="minorEastAsia" w:hAnsi="Times New Roman"/>
                <w:lang w:eastAsia="ko-KR"/>
              </w:rPr>
              <w:t>467</w:t>
            </w:r>
          </w:p>
        </w:tc>
      </w:tr>
      <w:tr w:rsidR="00DE513D" w:rsidRPr="00674290" w:rsidTr="00A96663">
        <w:trPr>
          <w:trHeight w:val="76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>6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both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>Number of contigs after removal of homologous isoforms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eastAsiaTheme="minorEastAsia" w:hAnsi="Times New Roman"/>
                <w:lang w:eastAsia="ko-KR"/>
              </w:rPr>
              <w:t>457</w:t>
            </w:r>
          </w:p>
        </w:tc>
      </w:tr>
      <w:tr w:rsidR="00DE513D" w:rsidRPr="00674290" w:rsidTr="00A96663">
        <w:trPr>
          <w:trHeight w:val="76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>7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E513D" w:rsidRPr="00674290" w:rsidRDefault="00DE513D" w:rsidP="00BF350D">
            <w:pPr>
              <w:spacing w:line="480" w:lineRule="auto"/>
              <w:jc w:val="both"/>
              <w:rPr>
                <w:rFonts w:ascii="Times New Roman" w:hAnsi="Times New Roman"/>
              </w:rPr>
            </w:pPr>
            <w:r w:rsidRPr="00674290">
              <w:rPr>
                <w:rFonts w:ascii="Times New Roman" w:hAnsi="Times New Roman"/>
              </w:rPr>
              <w:t>Number of contigs containing SNPs confirmed by the IGV viewer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E513D" w:rsidRPr="008D7961" w:rsidRDefault="008D7961" w:rsidP="00BF350D">
            <w:pPr>
              <w:spacing w:line="48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lang w:eastAsia="ko-KR"/>
              </w:rPr>
              <w:t>60</w:t>
            </w:r>
          </w:p>
        </w:tc>
      </w:tr>
    </w:tbl>
    <w:p w:rsidR="004871F0" w:rsidRDefault="004871F0" w:rsidP="00674290"/>
    <w:sectPr w:rsidR="004871F0" w:rsidSect="00D16629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2AAF" w:rsidRDefault="005B2AAF" w:rsidP="00A96663">
      <w:r>
        <w:separator/>
      </w:r>
    </w:p>
  </w:endnote>
  <w:endnote w:type="continuationSeparator" w:id="0">
    <w:p w:rsidR="005B2AAF" w:rsidRDefault="005B2AAF" w:rsidP="00A96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2AAF" w:rsidRDefault="005B2AAF" w:rsidP="00A96663">
      <w:r>
        <w:separator/>
      </w:r>
    </w:p>
  </w:footnote>
  <w:footnote w:type="continuationSeparator" w:id="0">
    <w:p w:rsidR="005B2AAF" w:rsidRDefault="005B2AAF" w:rsidP="00A966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629"/>
    <w:rsid w:val="00404BBD"/>
    <w:rsid w:val="00470823"/>
    <w:rsid w:val="004871F0"/>
    <w:rsid w:val="005B2AAF"/>
    <w:rsid w:val="00674290"/>
    <w:rsid w:val="007409BE"/>
    <w:rsid w:val="008D7961"/>
    <w:rsid w:val="00A255F9"/>
    <w:rsid w:val="00A96663"/>
    <w:rsid w:val="00AF05F8"/>
    <w:rsid w:val="00B63041"/>
    <w:rsid w:val="00BB1C8A"/>
    <w:rsid w:val="00BF350D"/>
    <w:rsid w:val="00C516C8"/>
    <w:rsid w:val="00D16629"/>
    <w:rsid w:val="00D20791"/>
    <w:rsid w:val="00DE5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A6F365"/>
  <w15:chartTrackingRefBased/>
  <w15:docId w15:val="{D8709508-79CD-4A57-8176-30F68A46D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629"/>
    <w:pPr>
      <w:spacing w:after="0" w:line="240" w:lineRule="auto"/>
      <w:jc w:val="left"/>
    </w:pPr>
    <w:rPr>
      <w:rFonts w:ascii="Arial" w:eastAsia="Times New Roman" w:hAnsi="Arial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666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96663"/>
    <w:rPr>
      <w:rFonts w:ascii="Arial" w:eastAsia="Times New Roman" w:hAnsi="Arial" w:cs="Times New Roman"/>
      <w:kern w:val="0"/>
      <w:sz w:val="24"/>
      <w:szCs w:val="24"/>
      <w:lang w:eastAsia="en-US"/>
    </w:rPr>
  </w:style>
  <w:style w:type="paragraph" w:styleId="a4">
    <w:name w:val="footer"/>
    <w:basedOn w:val="a"/>
    <w:link w:val="Char0"/>
    <w:uiPriority w:val="99"/>
    <w:unhideWhenUsed/>
    <w:rsid w:val="00A9666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96663"/>
    <w:rPr>
      <w:rFonts w:ascii="Arial" w:eastAsia="Times New Roman" w:hAnsi="Arial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2020-03-03T22:25:00Z</dcterms:created>
  <dcterms:modified xsi:type="dcterms:W3CDTF">2021-03-01T07:17:00Z</dcterms:modified>
</cp:coreProperties>
</file>