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E46F7" w:rsidRPr="00CE46F7" w:rsidRDefault="00E20E33" w:rsidP="00D95D43">
      <w:pPr>
        <w:pStyle w:val="a4"/>
        <w:rPr>
          <w:rFonts w:ascii="Arial" w:hAnsi="Arial" w:cs="Arial" w:hint="eastAsia"/>
          <w:b/>
          <w:bCs/>
        </w:rPr>
      </w:pPr>
      <w:r w:rsidRPr="00D95D43">
        <w:rPr>
          <w:rFonts w:ascii="Arial" w:hAnsi="Arial" w:cs="Arial"/>
          <w:b/>
          <w:bCs/>
        </w:rPr>
        <w:t>T</w:t>
      </w:r>
      <w:r w:rsidRPr="00D95D43">
        <w:rPr>
          <w:rFonts w:ascii="Arial" w:hAnsi="Arial" w:cs="Arial" w:hint="eastAsia"/>
          <w:b/>
          <w:bCs/>
        </w:rPr>
        <w:t>able</w:t>
      </w:r>
      <w:r w:rsidRPr="00D95D43">
        <w:rPr>
          <w:rFonts w:ascii="Arial" w:hAnsi="Arial" w:cs="Arial"/>
          <w:b/>
          <w:bCs/>
        </w:rPr>
        <w:t xml:space="preserve"> 1. </w:t>
      </w:r>
      <w:r w:rsidR="00742E66" w:rsidRPr="00D95D43">
        <w:rPr>
          <w:rFonts w:ascii="Arial" w:hAnsi="Arial" w:cs="Arial"/>
          <w:b/>
          <w:bCs/>
        </w:rPr>
        <w:t>Summary results from colocalization and SMR for</w:t>
      </w:r>
      <w:r w:rsidR="00745AF2">
        <w:rPr>
          <w:rFonts w:ascii="Arial" w:hAnsi="Arial" w:cs="Arial"/>
          <w:b/>
          <w:bCs/>
        </w:rPr>
        <w:t xml:space="preserve"> </w:t>
      </w:r>
      <w:r w:rsidR="00745AF2" w:rsidRPr="00745AF2">
        <w:rPr>
          <w:rFonts w:ascii="Arial" w:hAnsi="Arial" w:cs="Arial"/>
          <w:b/>
          <w:bCs/>
        </w:rPr>
        <w:t>proteins identified by proteome-wide Mendelian randomization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8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7"/>
        <w:gridCol w:w="2429"/>
        <w:gridCol w:w="1701"/>
        <w:gridCol w:w="1984"/>
        <w:gridCol w:w="1112"/>
        <w:gridCol w:w="1536"/>
        <w:gridCol w:w="1535"/>
        <w:gridCol w:w="1234"/>
        <w:gridCol w:w="1170"/>
      </w:tblGrid>
      <w:tr w:rsidR="000F4352" w:rsidRPr="00EC00A0" w:rsidTr="00BA3910">
        <w:trPr>
          <w:trHeight w:val="219"/>
        </w:trPr>
        <w:tc>
          <w:tcPr>
            <w:tcW w:w="1257" w:type="dxa"/>
            <w:vMerge w:val="restart"/>
          </w:tcPr>
          <w:p w:rsidR="000F4352" w:rsidRPr="00256CE8" w:rsidRDefault="000F4352" w:rsidP="00147B26">
            <w:pPr>
              <w:jc w:val="center"/>
              <w:rPr>
                <w:rFonts w:ascii="Arial" w:eastAsia="DengXian" w:hAnsi="Arial" w:cs="Arial"/>
                <w:b/>
                <w:bCs/>
                <w:sz w:val="24"/>
              </w:rPr>
            </w:pPr>
            <w:r w:rsidRPr="00256CE8">
              <w:rPr>
                <w:rFonts w:ascii="Arial" w:eastAsia="DengXian" w:hAnsi="Arial" w:cs="Arial"/>
                <w:b/>
                <w:bCs/>
                <w:sz w:val="24"/>
              </w:rPr>
              <w:t>Outcome</w:t>
            </w:r>
          </w:p>
        </w:tc>
        <w:tc>
          <w:tcPr>
            <w:tcW w:w="2429" w:type="dxa"/>
            <w:vMerge w:val="restart"/>
            <w:vAlign w:val="bottom"/>
          </w:tcPr>
          <w:p w:rsidR="000F4352" w:rsidRPr="00256CE8" w:rsidRDefault="000F4352" w:rsidP="00147B26">
            <w:pPr>
              <w:jc w:val="center"/>
              <w:rPr>
                <w:rFonts w:ascii="Arial" w:eastAsia="DengXian" w:hAnsi="Arial" w:cs="Arial"/>
                <w:b/>
                <w:bCs/>
                <w:sz w:val="24"/>
              </w:rPr>
            </w:pPr>
            <w:r w:rsidRPr="00256CE8">
              <w:rPr>
                <w:rFonts w:ascii="Arial" w:eastAsia="DengXian" w:hAnsi="Arial" w:cs="Arial"/>
                <w:b/>
                <w:bCs/>
                <w:sz w:val="24"/>
              </w:rPr>
              <w:t>Outcome</w:t>
            </w:r>
            <w:r>
              <w:rPr>
                <w:rFonts w:ascii="Arial" w:eastAsia="DengXian" w:hAnsi="Arial" w:cs="Arial"/>
                <w:b/>
                <w:bCs/>
                <w:sz w:val="24"/>
              </w:rPr>
              <w:t xml:space="preserve"> source</w:t>
            </w:r>
          </w:p>
        </w:tc>
        <w:tc>
          <w:tcPr>
            <w:tcW w:w="1701" w:type="dxa"/>
            <w:vMerge w:val="restart"/>
            <w:vAlign w:val="center"/>
          </w:tcPr>
          <w:p w:rsidR="000F4352" w:rsidRDefault="000F4352" w:rsidP="00147B26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24"/>
              </w:rPr>
            </w:pPr>
            <w:r>
              <w:rPr>
                <w:rFonts w:ascii="Arial" w:eastAsia="DengXian" w:hAnsi="Arial" w:cs="Arial"/>
                <w:b/>
                <w:bCs/>
                <w:color w:val="000000"/>
                <w:sz w:val="24"/>
              </w:rPr>
              <w:t>Proteins</w:t>
            </w:r>
          </w:p>
        </w:tc>
        <w:tc>
          <w:tcPr>
            <w:tcW w:w="1984" w:type="dxa"/>
            <w:vMerge w:val="restart"/>
            <w:vAlign w:val="center"/>
          </w:tcPr>
          <w:p w:rsidR="000F4352" w:rsidRPr="00256CE8" w:rsidRDefault="000F4352" w:rsidP="00147B26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24"/>
              </w:rPr>
            </w:pPr>
            <w:r w:rsidRPr="00147B26">
              <w:rPr>
                <w:rFonts w:ascii="Arial" w:eastAsia="DengXian" w:hAnsi="Arial" w:cs="Arial"/>
                <w:b/>
                <w:bCs/>
                <w:color w:val="000000"/>
                <w:sz w:val="24"/>
              </w:rPr>
              <w:t>Colocalizatio</w:t>
            </w:r>
            <w:r w:rsidR="00BA3910">
              <w:rPr>
                <w:rFonts w:ascii="Arial" w:eastAsia="DengXian" w:hAnsi="Arial" w:cs="Arial"/>
                <w:b/>
                <w:bCs/>
                <w:color w:val="000000"/>
                <w:sz w:val="24"/>
              </w:rPr>
              <w:t>n</w:t>
            </w:r>
            <w:r w:rsidR="00BA3910" w:rsidRPr="00BA3910">
              <w:rPr>
                <w:rFonts w:ascii="Arial" w:eastAsia="DengXian" w:hAnsi="Arial" w:cs="Arial"/>
                <w:b/>
                <w:bCs/>
                <w:color w:val="000000"/>
                <w:sz w:val="24"/>
                <w:vertAlign w:val="superscript"/>
              </w:rPr>
              <w:t>a</w:t>
            </w:r>
            <w:r w:rsidRPr="00BA3910">
              <w:rPr>
                <w:rFonts w:ascii="Arial" w:eastAsia="DengXian" w:hAnsi="Arial" w:cs="Arial"/>
                <w:b/>
                <w:bCs/>
                <w:color w:val="000000"/>
                <w:sz w:val="24"/>
                <w:vertAlign w:val="superscript"/>
              </w:rPr>
              <w:t xml:space="preserve"> </w:t>
            </w:r>
            <w:r w:rsidRPr="00256CE8">
              <w:rPr>
                <w:rFonts w:ascii="Arial" w:eastAsia="DengXian" w:hAnsi="Arial" w:cs="Arial"/>
                <w:b/>
                <w:bCs/>
                <w:color w:val="000000"/>
                <w:sz w:val="24"/>
              </w:rPr>
              <w:t>PP.H</w:t>
            </w:r>
            <w:r>
              <w:rPr>
                <w:rFonts w:ascii="Arial" w:eastAsia="DengXian" w:hAnsi="Arial" w:cs="Arial"/>
                <w:b/>
                <w:bCs/>
                <w:color w:val="000000"/>
                <w:sz w:val="24"/>
              </w:rPr>
              <w:t>4</w:t>
            </w:r>
            <w:r w:rsidRPr="00147B26">
              <w:rPr>
                <w:rFonts w:ascii="Arial" w:eastAsia="DengXian" w:hAnsi="Arial" w:cs="Arial"/>
                <w:b/>
                <w:bCs/>
                <w:color w:val="000000"/>
                <w:sz w:val="24"/>
              </w:rPr>
              <w:t xml:space="preserve"> </w:t>
            </w:r>
          </w:p>
        </w:tc>
        <w:tc>
          <w:tcPr>
            <w:tcW w:w="5417" w:type="dxa"/>
            <w:gridSpan w:val="4"/>
            <w:vAlign w:val="center"/>
          </w:tcPr>
          <w:p w:rsidR="000F4352" w:rsidRPr="00147B26" w:rsidRDefault="000F4352" w:rsidP="00147B26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24"/>
              </w:rPr>
            </w:pPr>
            <w:r w:rsidRPr="00147B26">
              <w:rPr>
                <w:rFonts w:ascii="Arial" w:eastAsia="DengXian" w:hAnsi="Arial" w:cs="Arial"/>
                <w:b/>
                <w:bCs/>
                <w:color w:val="000000"/>
                <w:sz w:val="24"/>
              </w:rPr>
              <w:t>SMR</w:t>
            </w:r>
            <w:r w:rsidR="00BA3910" w:rsidRPr="00BA3910">
              <w:rPr>
                <w:rFonts w:ascii="Arial" w:eastAsia="DengXian" w:hAnsi="Arial" w:cs="Arial"/>
                <w:b/>
                <w:bCs/>
                <w:color w:val="000000"/>
                <w:sz w:val="24"/>
                <w:vertAlign w:val="superscript"/>
              </w:rPr>
              <w:t>b</w:t>
            </w:r>
          </w:p>
        </w:tc>
        <w:tc>
          <w:tcPr>
            <w:tcW w:w="1170" w:type="dxa"/>
            <w:vMerge w:val="restart"/>
          </w:tcPr>
          <w:p w:rsidR="000F4352" w:rsidRPr="00EC00A0" w:rsidRDefault="000F4352" w:rsidP="00147B26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EC00A0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Category</w:t>
            </w:r>
          </w:p>
        </w:tc>
      </w:tr>
      <w:tr w:rsidR="000F4352" w:rsidRPr="00EC00A0" w:rsidTr="00BA3910">
        <w:trPr>
          <w:trHeight w:val="219"/>
        </w:trPr>
        <w:tc>
          <w:tcPr>
            <w:tcW w:w="1257" w:type="dxa"/>
            <w:vMerge/>
          </w:tcPr>
          <w:p w:rsidR="000F4352" w:rsidRPr="00256CE8" w:rsidRDefault="000F4352" w:rsidP="00147B26">
            <w:pPr>
              <w:widowControl/>
              <w:jc w:val="center"/>
              <w:rPr>
                <w:rFonts w:ascii="Arial" w:eastAsia="DengXian" w:hAnsi="Arial" w:cs="Arial"/>
                <w:b/>
                <w:bCs/>
                <w:sz w:val="24"/>
              </w:rPr>
            </w:pPr>
          </w:p>
        </w:tc>
        <w:tc>
          <w:tcPr>
            <w:tcW w:w="2429" w:type="dxa"/>
            <w:vMerge/>
            <w:vAlign w:val="bottom"/>
          </w:tcPr>
          <w:p w:rsidR="000F4352" w:rsidRPr="00256CE8" w:rsidRDefault="000F4352" w:rsidP="00147B26">
            <w:pPr>
              <w:widowControl/>
              <w:jc w:val="center"/>
              <w:rPr>
                <w:rFonts w:ascii="Arial" w:eastAsia="DengXian" w:hAnsi="Arial" w:cs="Arial"/>
                <w:b/>
                <w:bCs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:rsidR="000F4352" w:rsidRPr="00256CE8" w:rsidRDefault="000F4352" w:rsidP="00147B26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24"/>
              </w:rPr>
            </w:pPr>
          </w:p>
        </w:tc>
        <w:tc>
          <w:tcPr>
            <w:tcW w:w="1984" w:type="dxa"/>
            <w:vMerge/>
            <w:vAlign w:val="center"/>
          </w:tcPr>
          <w:p w:rsidR="000F4352" w:rsidRPr="00256CE8" w:rsidRDefault="000F4352" w:rsidP="00147B26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24"/>
              </w:rPr>
            </w:pPr>
          </w:p>
        </w:tc>
        <w:tc>
          <w:tcPr>
            <w:tcW w:w="1112" w:type="dxa"/>
            <w:vAlign w:val="center"/>
          </w:tcPr>
          <w:p w:rsidR="000F4352" w:rsidRDefault="000F4352" w:rsidP="00147B26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Beta</w:t>
            </w:r>
          </w:p>
        </w:tc>
        <w:tc>
          <w:tcPr>
            <w:tcW w:w="1536" w:type="dxa"/>
            <w:vAlign w:val="center"/>
          </w:tcPr>
          <w:p w:rsidR="000F4352" w:rsidRDefault="000F4352" w:rsidP="00147B26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SE</w:t>
            </w:r>
          </w:p>
        </w:tc>
        <w:tc>
          <w:tcPr>
            <w:tcW w:w="1535" w:type="dxa"/>
            <w:vAlign w:val="center"/>
          </w:tcPr>
          <w:p w:rsidR="000F4352" w:rsidRDefault="000F4352" w:rsidP="00147B26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DengXian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  <w:vertAlign w:val="subscript"/>
              </w:rPr>
              <w:t>SMR</w:t>
            </w:r>
          </w:p>
        </w:tc>
        <w:tc>
          <w:tcPr>
            <w:tcW w:w="1234" w:type="dxa"/>
            <w:vAlign w:val="center"/>
          </w:tcPr>
          <w:p w:rsidR="000F4352" w:rsidRDefault="000F4352" w:rsidP="00147B26">
            <w:pPr>
              <w:jc w:val="center"/>
              <w:rPr>
                <w:rFonts w:ascii="Arial" w:eastAsia="DengXian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eastAsia="DengXian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  <w:vertAlign w:val="subscript"/>
              </w:rPr>
              <w:t>HEIDI</w:t>
            </w:r>
            <w:r>
              <w:rPr>
                <w:rFonts w:ascii="Arial" w:eastAsia="DengXian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  <w:vMerge/>
          </w:tcPr>
          <w:p w:rsidR="000F4352" w:rsidRPr="00EC00A0" w:rsidRDefault="000F4352" w:rsidP="00147B26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EC00A0" w:rsidRPr="00256CE8" w:rsidTr="00C66082">
        <w:tc>
          <w:tcPr>
            <w:tcW w:w="12788" w:type="dxa"/>
            <w:gridSpan w:val="8"/>
          </w:tcPr>
          <w:p w:rsidR="00EC00A0" w:rsidRPr="00256CE8" w:rsidRDefault="00EC00A0" w:rsidP="00956778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sz w:val="24"/>
              </w:rPr>
            </w:pPr>
            <w:r w:rsidRPr="00256CE8">
              <w:rPr>
                <w:rFonts w:ascii="Arial" w:eastAsia="DengXian" w:hAnsi="Arial" w:cs="Arial"/>
                <w:b/>
                <w:bCs/>
                <w:sz w:val="24"/>
              </w:rPr>
              <w:t>Coronary atherosclerosis</w:t>
            </w:r>
          </w:p>
        </w:tc>
        <w:tc>
          <w:tcPr>
            <w:tcW w:w="1170" w:type="dxa"/>
          </w:tcPr>
          <w:p w:rsidR="00EC00A0" w:rsidRPr="00256CE8" w:rsidRDefault="00EC00A0" w:rsidP="00956778">
            <w:pPr>
              <w:widowControl/>
              <w:jc w:val="left"/>
              <w:rPr>
                <w:rFonts w:ascii="Arial" w:eastAsia="DengXian" w:hAnsi="Arial" w:cs="Arial"/>
                <w:b/>
                <w:bCs/>
                <w:sz w:val="24"/>
              </w:rPr>
            </w:pPr>
          </w:p>
        </w:tc>
      </w:tr>
      <w:tr w:rsidR="00E117A5" w:rsidRPr="00E117A5" w:rsidTr="00BA3910">
        <w:tc>
          <w:tcPr>
            <w:tcW w:w="1257" w:type="dxa"/>
            <w:vMerge w:val="restart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widowControl/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BLMH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widowControl/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1.63E-01</w:t>
            </w:r>
          </w:p>
        </w:tc>
        <w:tc>
          <w:tcPr>
            <w:tcW w:w="1112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widowControl/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0.0216 </w:t>
            </w:r>
          </w:p>
        </w:tc>
        <w:tc>
          <w:tcPr>
            <w:tcW w:w="1536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0.0133 </w:t>
            </w:r>
          </w:p>
        </w:tc>
        <w:tc>
          <w:tcPr>
            <w:tcW w:w="1535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1.06E-01</w:t>
            </w:r>
          </w:p>
        </w:tc>
        <w:tc>
          <w:tcPr>
            <w:tcW w:w="1234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widowControl/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3.35E-04</w:t>
            </w:r>
          </w:p>
        </w:tc>
        <w:tc>
          <w:tcPr>
            <w:tcW w:w="1170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widowControl/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3</w:t>
            </w:r>
          </w:p>
        </w:tc>
      </w:tr>
      <w:tr w:rsidR="00E117A5" w:rsidRPr="00E117A5" w:rsidTr="00BA3910">
        <w:tc>
          <w:tcPr>
            <w:tcW w:w="1257" w:type="dxa"/>
            <w:vMerge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BMP6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7.52E-03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-0.2079 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0.0561 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2.09E-04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9.73E-02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2</w:t>
            </w:r>
          </w:p>
        </w:tc>
      </w:tr>
      <w:tr w:rsidR="00E117A5" w:rsidRPr="00E117A5" w:rsidTr="00BA3910">
        <w:tc>
          <w:tcPr>
            <w:tcW w:w="1257" w:type="dxa"/>
            <w:vMerge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KIR2DS4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4.07E-03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C66082" w:rsidRPr="00E117A5" w:rsidRDefault="009F5CD0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NA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C66082" w:rsidRPr="00E117A5" w:rsidRDefault="009F5CD0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NA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C66082" w:rsidRPr="00E117A5" w:rsidRDefault="009F5CD0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NA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C66082" w:rsidRPr="00E117A5" w:rsidRDefault="009F5CD0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NA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3</w:t>
            </w:r>
          </w:p>
        </w:tc>
      </w:tr>
      <w:tr w:rsidR="00E117A5" w:rsidRPr="00E117A5" w:rsidTr="00BA3910">
        <w:trPr>
          <w:trHeight w:val="346"/>
        </w:trPr>
        <w:tc>
          <w:tcPr>
            <w:tcW w:w="1257" w:type="dxa"/>
            <w:vMerge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LPA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1.62E-23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0.1231 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0.0124 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3.76E-23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6.93E-09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3</w:t>
            </w:r>
          </w:p>
        </w:tc>
      </w:tr>
      <w:tr w:rsidR="00E117A5" w:rsidRPr="00E117A5" w:rsidTr="00BA3910">
        <w:tc>
          <w:tcPr>
            <w:tcW w:w="1257" w:type="dxa"/>
            <w:vMerge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PKD1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9.33E-01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-0.1119 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0.0287 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9.41E-05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4.54E-04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2</w:t>
            </w:r>
          </w:p>
        </w:tc>
      </w:tr>
      <w:tr w:rsidR="00E117A5" w:rsidRPr="00E117A5" w:rsidTr="00BA3910">
        <w:tc>
          <w:tcPr>
            <w:tcW w:w="1257" w:type="dxa"/>
            <w:vMerge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ITPKA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4.39E-01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0.3531 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0.1134 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1.84E-03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9.63E-02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2</w:t>
            </w:r>
          </w:p>
        </w:tc>
      </w:tr>
      <w:tr w:rsidR="00E117A5" w:rsidRPr="00E117A5" w:rsidTr="00BA3910">
        <w:tc>
          <w:tcPr>
            <w:tcW w:w="1257" w:type="dxa"/>
            <w:vMerge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BPIFA2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4.99E-01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0.3417 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0.1024 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8.49E-04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1.21E-01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2</w:t>
            </w:r>
          </w:p>
        </w:tc>
      </w:tr>
      <w:tr w:rsidR="00E117A5" w:rsidRPr="00E117A5" w:rsidTr="00BA3910">
        <w:tc>
          <w:tcPr>
            <w:tcW w:w="1257" w:type="dxa"/>
            <w:vMerge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CALB2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9.46E-01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0.5453 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0.1784 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2.23E-03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1.12E-03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2</w:t>
            </w:r>
          </w:p>
        </w:tc>
      </w:tr>
      <w:tr w:rsidR="009F5CD0" w:rsidRPr="00E117A5" w:rsidTr="00BA3910">
        <w:tc>
          <w:tcPr>
            <w:tcW w:w="1257" w:type="dxa"/>
            <w:vMerge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MAPRE2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5.56E-01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NA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NA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NA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NA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3</w:t>
            </w:r>
          </w:p>
        </w:tc>
      </w:tr>
      <w:tr w:rsidR="00E117A5" w:rsidRPr="00E117A5" w:rsidTr="00BA3910">
        <w:tc>
          <w:tcPr>
            <w:tcW w:w="1257" w:type="dxa"/>
            <w:vMerge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PPCS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6.25E-01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0.2892 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0.0829 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4.85E-04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1.13E-01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2</w:t>
            </w:r>
          </w:p>
        </w:tc>
      </w:tr>
      <w:tr w:rsidR="00E117A5" w:rsidRPr="00E117A5" w:rsidTr="00BA3910">
        <w:tc>
          <w:tcPr>
            <w:tcW w:w="1257" w:type="dxa"/>
            <w:vMerge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COMT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4.55E-01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-0.3037 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0.0947 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1.34E-03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2.77E-01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2</w:t>
            </w:r>
          </w:p>
        </w:tc>
      </w:tr>
      <w:tr w:rsidR="00E117A5" w:rsidRPr="00E117A5" w:rsidTr="00BA3910">
        <w:tc>
          <w:tcPr>
            <w:tcW w:w="1257" w:type="dxa"/>
            <w:vMerge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66082" w:rsidRPr="00F35D90" w:rsidRDefault="00C66082" w:rsidP="00C66082">
            <w:pPr>
              <w:jc w:val="center"/>
              <w:rPr>
                <w:rFonts w:ascii="Arial" w:eastAsia="DengXian" w:hAnsi="Arial" w:cs="Arial"/>
                <w:b/>
                <w:bCs/>
                <w:sz w:val="24"/>
              </w:rPr>
            </w:pPr>
            <w:r w:rsidRPr="00F35D90">
              <w:rPr>
                <w:rFonts w:ascii="Arial" w:eastAsia="DengXian" w:hAnsi="Arial" w:cs="Arial"/>
                <w:b/>
                <w:bCs/>
                <w:sz w:val="24"/>
              </w:rPr>
              <w:t>ADK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8.71E-01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0.5598 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0.1676 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8.35E-04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6.30E-01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C66082" w:rsidRPr="00F35D90" w:rsidRDefault="00C66082" w:rsidP="00C66082">
            <w:pPr>
              <w:jc w:val="center"/>
              <w:rPr>
                <w:rFonts w:ascii="Arial" w:eastAsia="DengXian" w:hAnsi="Arial" w:cs="Arial"/>
                <w:b/>
                <w:bCs/>
                <w:sz w:val="24"/>
              </w:rPr>
            </w:pPr>
            <w:r w:rsidRPr="00F35D90">
              <w:rPr>
                <w:rFonts w:ascii="Arial" w:eastAsia="DengXian" w:hAnsi="Arial" w:cs="Arial"/>
                <w:b/>
                <w:bCs/>
                <w:sz w:val="24"/>
              </w:rPr>
              <w:t>Tier 1</w:t>
            </w:r>
          </w:p>
        </w:tc>
      </w:tr>
      <w:tr w:rsidR="00E117A5" w:rsidRPr="00E117A5" w:rsidTr="00BA3910">
        <w:tc>
          <w:tcPr>
            <w:tcW w:w="1257" w:type="dxa"/>
            <w:vMerge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66082" w:rsidRPr="00F35D90" w:rsidRDefault="00C66082" w:rsidP="00C66082">
            <w:pPr>
              <w:jc w:val="center"/>
              <w:rPr>
                <w:rFonts w:ascii="Arial" w:eastAsia="DengXian" w:hAnsi="Arial" w:cs="Arial"/>
                <w:b/>
                <w:bCs/>
                <w:sz w:val="24"/>
              </w:rPr>
            </w:pPr>
            <w:r w:rsidRPr="00F35D90">
              <w:rPr>
                <w:rFonts w:ascii="Arial" w:eastAsia="DengXian" w:hAnsi="Arial" w:cs="Arial"/>
                <w:b/>
                <w:bCs/>
                <w:sz w:val="24"/>
              </w:rPr>
              <w:t>CD4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9.64E-01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-0.5253 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0.1725 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2.32E-03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NA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C66082" w:rsidRPr="00F35D90" w:rsidRDefault="00C66082" w:rsidP="00C66082">
            <w:pPr>
              <w:jc w:val="center"/>
              <w:rPr>
                <w:rFonts w:ascii="Arial" w:eastAsia="DengXian" w:hAnsi="Arial" w:cs="Arial"/>
                <w:b/>
                <w:bCs/>
                <w:sz w:val="24"/>
              </w:rPr>
            </w:pPr>
            <w:r w:rsidRPr="00F35D90">
              <w:rPr>
                <w:rFonts w:ascii="Arial" w:eastAsia="DengXian" w:hAnsi="Arial" w:cs="Arial"/>
                <w:b/>
                <w:bCs/>
                <w:sz w:val="24"/>
              </w:rPr>
              <w:t>Tier 1</w:t>
            </w:r>
          </w:p>
        </w:tc>
      </w:tr>
      <w:tr w:rsidR="00E117A5" w:rsidRPr="00E117A5" w:rsidTr="00BA3910">
        <w:tc>
          <w:tcPr>
            <w:tcW w:w="1257" w:type="dxa"/>
            <w:vMerge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FER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3.28E-01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-0.3750 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0.1105 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6.85E-04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1.10E-01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2</w:t>
            </w:r>
          </w:p>
        </w:tc>
      </w:tr>
      <w:tr w:rsidR="00E117A5" w:rsidRPr="00E117A5" w:rsidTr="00BA3910">
        <w:tc>
          <w:tcPr>
            <w:tcW w:w="1257" w:type="dxa"/>
            <w:vMerge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NPPA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9.41E-01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-0.3388 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0.1084 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1.78E-03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5.04E-03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2</w:t>
            </w:r>
          </w:p>
        </w:tc>
      </w:tr>
      <w:tr w:rsidR="00E117A5" w:rsidRPr="00E117A5" w:rsidTr="00BA3910">
        <w:tc>
          <w:tcPr>
            <w:tcW w:w="1257" w:type="dxa"/>
            <w:vMerge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TMEM106B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5.21E-01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-0.2376 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0.0710 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8.17E-04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6.11E-02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2</w:t>
            </w:r>
          </w:p>
        </w:tc>
      </w:tr>
      <w:tr w:rsidR="009F5CD0" w:rsidRPr="00E117A5" w:rsidTr="00BA3910">
        <w:tc>
          <w:tcPr>
            <w:tcW w:w="1257" w:type="dxa"/>
            <w:vMerge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UK biobank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KPNA2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3.84E-02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NA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NA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NA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NA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3</w:t>
            </w:r>
          </w:p>
        </w:tc>
      </w:tr>
      <w:tr w:rsidR="009F5CD0" w:rsidRPr="00E117A5" w:rsidTr="00BA3910">
        <w:tc>
          <w:tcPr>
            <w:tcW w:w="1257" w:type="dxa"/>
            <w:vMerge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UK biobank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ADH1B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9.37E-01</w:t>
            </w:r>
          </w:p>
        </w:tc>
        <w:tc>
          <w:tcPr>
            <w:tcW w:w="1112" w:type="dxa"/>
            <w:tcBorders>
              <w:top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NA</w:t>
            </w:r>
          </w:p>
        </w:tc>
        <w:tc>
          <w:tcPr>
            <w:tcW w:w="1536" w:type="dxa"/>
            <w:tcBorders>
              <w:top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NA</w:t>
            </w:r>
          </w:p>
        </w:tc>
        <w:tc>
          <w:tcPr>
            <w:tcW w:w="1535" w:type="dxa"/>
            <w:tcBorders>
              <w:top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NA</w:t>
            </w:r>
          </w:p>
        </w:tc>
        <w:tc>
          <w:tcPr>
            <w:tcW w:w="1234" w:type="dxa"/>
            <w:tcBorders>
              <w:top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NA</w:t>
            </w:r>
          </w:p>
        </w:tc>
        <w:tc>
          <w:tcPr>
            <w:tcW w:w="1170" w:type="dxa"/>
            <w:tcBorders>
              <w:top w:val="nil"/>
            </w:tcBorders>
            <w:vAlign w:val="center"/>
          </w:tcPr>
          <w:p w:rsidR="009F5CD0" w:rsidRPr="00E117A5" w:rsidRDefault="009F5CD0" w:rsidP="009F5CD0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2</w:t>
            </w:r>
          </w:p>
        </w:tc>
      </w:tr>
      <w:tr w:rsidR="00E117A5" w:rsidRPr="00E117A5" w:rsidTr="00C66082">
        <w:tc>
          <w:tcPr>
            <w:tcW w:w="12788" w:type="dxa"/>
            <w:gridSpan w:val="8"/>
          </w:tcPr>
          <w:p w:rsidR="00EC00A0" w:rsidRPr="00E117A5" w:rsidRDefault="00EC00A0" w:rsidP="00256CE8">
            <w:pPr>
              <w:jc w:val="left"/>
              <w:rPr>
                <w:rFonts w:ascii="Arial" w:eastAsia="DengXian" w:hAnsi="Arial" w:cs="Arial"/>
                <w:b/>
                <w:bCs/>
                <w:sz w:val="24"/>
              </w:rPr>
            </w:pPr>
            <w:r w:rsidRPr="00E117A5">
              <w:rPr>
                <w:rFonts w:ascii="Arial" w:eastAsia="DengXian" w:hAnsi="Arial" w:cs="Arial"/>
                <w:b/>
                <w:bCs/>
                <w:sz w:val="24"/>
              </w:rPr>
              <w:t>Peripheral atherosclerosis</w:t>
            </w:r>
          </w:p>
        </w:tc>
        <w:tc>
          <w:tcPr>
            <w:tcW w:w="1170" w:type="dxa"/>
          </w:tcPr>
          <w:p w:rsidR="00EC00A0" w:rsidRPr="00E117A5" w:rsidRDefault="00EC00A0" w:rsidP="00256CE8">
            <w:pPr>
              <w:jc w:val="left"/>
              <w:rPr>
                <w:rFonts w:ascii="Arial" w:eastAsia="DengXian" w:hAnsi="Arial" w:cs="Arial"/>
                <w:sz w:val="24"/>
              </w:rPr>
            </w:pPr>
          </w:p>
        </w:tc>
      </w:tr>
      <w:tr w:rsidR="00E117A5" w:rsidRPr="00E117A5" w:rsidTr="00BA3910">
        <w:tc>
          <w:tcPr>
            <w:tcW w:w="1257" w:type="dxa"/>
            <w:vMerge w:val="restart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widowControl/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MICB_MICA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6.02E-01</w:t>
            </w:r>
          </w:p>
        </w:tc>
        <w:tc>
          <w:tcPr>
            <w:tcW w:w="1112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0.0258 </w:t>
            </w:r>
          </w:p>
        </w:tc>
        <w:tc>
          <w:tcPr>
            <w:tcW w:w="1536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0.0144 </w:t>
            </w:r>
          </w:p>
        </w:tc>
        <w:tc>
          <w:tcPr>
            <w:tcW w:w="1535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7.19E-02</w:t>
            </w:r>
          </w:p>
        </w:tc>
        <w:tc>
          <w:tcPr>
            <w:tcW w:w="1234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7.25E-02</w:t>
            </w:r>
          </w:p>
        </w:tc>
        <w:tc>
          <w:tcPr>
            <w:tcW w:w="1170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3</w:t>
            </w:r>
          </w:p>
        </w:tc>
      </w:tr>
      <w:tr w:rsidR="00E117A5" w:rsidRPr="00E117A5" w:rsidTr="00BA3910">
        <w:tc>
          <w:tcPr>
            <w:tcW w:w="1257" w:type="dxa"/>
            <w:vMerge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66082" w:rsidRPr="00F35D90" w:rsidRDefault="00C66082" w:rsidP="00C66082">
            <w:pPr>
              <w:jc w:val="center"/>
              <w:rPr>
                <w:rFonts w:ascii="Arial" w:eastAsia="DengXian" w:hAnsi="Arial" w:cs="Arial"/>
                <w:b/>
                <w:bCs/>
                <w:sz w:val="24"/>
              </w:rPr>
            </w:pPr>
            <w:r w:rsidRPr="00F35D90">
              <w:rPr>
                <w:rFonts w:ascii="Arial" w:eastAsia="DengXian" w:hAnsi="Arial" w:cs="Arial"/>
                <w:b/>
                <w:bCs/>
                <w:sz w:val="24"/>
              </w:rPr>
              <w:t>MGAT1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9.71E-01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-1.2280 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0.3510 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4.67E-04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NA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C66082" w:rsidRPr="00F35D90" w:rsidRDefault="00C66082" w:rsidP="00C66082">
            <w:pPr>
              <w:jc w:val="center"/>
              <w:rPr>
                <w:rFonts w:ascii="Arial" w:eastAsia="DengXian" w:hAnsi="Arial" w:cs="Arial"/>
                <w:b/>
                <w:bCs/>
                <w:sz w:val="24"/>
              </w:rPr>
            </w:pPr>
            <w:r w:rsidRPr="00F35D90">
              <w:rPr>
                <w:rFonts w:ascii="Arial" w:eastAsia="DengXian" w:hAnsi="Arial" w:cs="Arial"/>
                <w:b/>
                <w:bCs/>
                <w:sz w:val="24"/>
              </w:rPr>
              <w:t>Tier 1</w:t>
            </w:r>
          </w:p>
        </w:tc>
      </w:tr>
      <w:tr w:rsidR="00E117A5" w:rsidRPr="00E117A5" w:rsidTr="00BA3910">
        <w:tc>
          <w:tcPr>
            <w:tcW w:w="1257" w:type="dxa"/>
            <w:vMerge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ALDH2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1.39E-01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0.7917 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0.2169 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2.63E-04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2.14E-01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2</w:t>
            </w:r>
          </w:p>
        </w:tc>
      </w:tr>
      <w:tr w:rsidR="00E117A5" w:rsidRPr="00E117A5" w:rsidTr="00BA3910">
        <w:tc>
          <w:tcPr>
            <w:tcW w:w="1257" w:type="dxa"/>
            <w:vMerge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66082" w:rsidRPr="00F35D90" w:rsidRDefault="00C66082" w:rsidP="00C66082">
            <w:pPr>
              <w:jc w:val="center"/>
              <w:rPr>
                <w:rFonts w:ascii="Arial" w:eastAsia="DengXian" w:hAnsi="Arial" w:cs="Arial"/>
                <w:b/>
                <w:bCs/>
                <w:sz w:val="24"/>
              </w:rPr>
            </w:pPr>
            <w:r w:rsidRPr="00F35D90">
              <w:rPr>
                <w:rFonts w:ascii="Arial" w:eastAsia="DengXian" w:hAnsi="Arial" w:cs="Arial"/>
                <w:b/>
                <w:bCs/>
                <w:sz w:val="24"/>
              </w:rPr>
              <w:t>SYT11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9.60E-01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-0.8390 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0.2380 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4.23E-04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7.47E-01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C66082" w:rsidRPr="00F35D90" w:rsidRDefault="00C66082" w:rsidP="00C66082">
            <w:pPr>
              <w:jc w:val="center"/>
              <w:rPr>
                <w:rFonts w:ascii="Arial" w:eastAsia="DengXian" w:hAnsi="Arial" w:cs="Arial"/>
                <w:b/>
                <w:bCs/>
                <w:sz w:val="24"/>
              </w:rPr>
            </w:pPr>
            <w:r w:rsidRPr="00F35D90">
              <w:rPr>
                <w:rFonts w:ascii="Arial" w:eastAsia="DengXian" w:hAnsi="Arial" w:cs="Arial"/>
                <w:b/>
                <w:bCs/>
                <w:sz w:val="24"/>
              </w:rPr>
              <w:t>Tier 1</w:t>
            </w:r>
          </w:p>
        </w:tc>
      </w:tr>
      <w:tr w:rsidR="00E117A5" w:rsidRPr="00E117A5" w:rsidTr="00C66082">
        <w:tc>
          <w:tcPr>
            <w:tcW w:w="12788" w:type="dxa"/>
            <w:gridSpan w:val="8"/>
          </w:tcPr>
          <w:p w:rsidR="00EC00A0" w:rsidRPr="00E117A5" w:rsidRDefault="00EC00A0" w:rsidP="00256CE8">
            <w:pPr>
              <w:jc w:val="left"/>
              <w:rPr>
                <w:rFonts w:ascii="Arial" w:eastAsia="DengXian" w:hAnsi="Arial" w:cs="Arial"/>
                <w:b/>
                <w:bCs/>
                <w:sz w:val="24"/>
              </w:rPr>
            </w:pPr>
            <w:r w:rsidRPr="00E117A5">
              <w:rPr>
                <w:rFonts w:ascii="Arial" w:eastAsia="DengXian" w:hAnsi="Arial" w:cs="Arial"/>
                <w:b/>
                <w:bCs/>
                <w:sz w:val="24"/>
              </w:rPr>
              <w:t>Atherosclerosis (exclud</w:t>
            </w:r>
            <w:r w:rsidR="003B1DBD">
              <w:rPr>
                <w:rFonts w:ascii="Arial" w:eastAsia="DengXian" w:hAnsi="Arial" w:cs="Arial"/>
                <w:b/>
                <w:bCs/>
                <w:sz w:val="24"/>
              </w:rPr>
              <w:t>ing</w:t>
            </w:r>
            <w:r w:rsidRPr="00E117A5">
              <w:rPr>
                <w:rFonts w:ascii="Arial" w:eastAsia="DengXian" w:hAnsi="Arial" w:cs="Arial"/>
                <w:b/>
                <w:bCs/>
                <w:sz w:val="24"/>
              </w:rPr>
              <w:t xml:space="preserve"> cerebral, coronary and PAD)</w:t>
            </w:r>
          </w:p>
        </w:tc>
        <w:tc>
          <w:tcPr>
            <w:tcW w:w="1170" w:type="dxa"/>
          </w:tcPr>
          <w:p w:rsidR="00EC00A0" w:rsidRPr="00E117A5" w:rsidRDefault="00EC00A0" w:rsidP="00256CE8">
            <w:pPr>
              <w:jc w:val="left"/>
              <w:rPr>
                <w:rFonts w:ascii="Arial" w:eastAsia="DengXian" w:hAnsi="Arial" w:cs="Arial"/>
                <w:sz w:val="24"/>
              </w:rPr>
            </w:pPr>
          </w:p>
        </w:tc>
      </w:tr>
      <w:tr w:rsidR="00E117A5" w:rsidRPr="00E117A5" w:rsidTr="00BA3910">
        <w:tc>
          <w:tcPr>
            <w:tcW w:w="1257" w:type="dxa"/>
            <w:vMerge w:val="restart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widowControl/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BTN1A1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6.28E-02</w:t>
            </w:r>
          </w:p>
        </w:tc>
        <w:tc>
          <w:tcPr>
            <w:tcW w:w="1112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-0.1919 </w:t>
            </w:r>
          </w:p>
        </w:tc>
        <w:tc>
          <w:tcPr>
            <w:tcW w:w="1536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0.0497 </w:t>
            </w:r>
          </w:p>
        </w:tc>
        <w:tc>
          <w:tcPr>
            <w:tcW w:w="1535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1.13E-04</w:t>
            </w:r>
          </w:p>
        </w:tc>
        <w:tc>
          <w:tcPr>
            <w:tcW w:w="1234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1.09E-01</w:t>
            </w:r>
          </w:p>
        </w:tc>
        <w:tc>
          <w:tcPr>
            <w:tcW w:w="1170" w:type="dxa"/>
            <w:tcBorders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2</w:t>
            </w:r>
          </w:p>
        </w:tc>
      </w:tr>
      <w:tr w:rsidR="00E117A5" w:rsidRPr="00E117A5" w:rsidTr="00BA3910">
        <w:tc>
          <w:tcPr>
            <w:tcW w:w="1257" w:type="dxa"/>
            <w:vMerge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BTN3A2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5.22E-02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-0.0617 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0.0205 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2.57E-03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5.81E-03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3</w:t>
            </w:r>
          </w:p>
        </w:tc>
      </w:tr>
      <w:tr w:rsidR="00E117A5" w:rsidRPr="00E117A5" w:rsidTr="00BA3910">
        <w:tc>
          <w:tcPr>
            <w:tcW w:w="1257" w:type="dxa"/>
            <w:vMerge/>
          </w:tcPr>
          <w:p w:rsidR="00C66082" w:rsidRPr="00E117A5" w:rsidRDefault="00C66082" w:rsidP="00C66082">
            <w:pPr>
              <w:widowControl/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HCG22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3.52E-02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-0.1183 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0.0297 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6.74E-05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4.89E-06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3</w:t>
            </w:r>
          </w:p>
        </w:tc>
      </w:tr>
      <w:tr w:rsidR="00E117A5" w:rsidRPr="00E117A5" w:rsidTr="00BA3910">
        <w:tc>
          <w:tcPr>
            <w:tcW w:w="1257" w:type="dxa"/>
            <w:vMerge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MICB_MICA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1.03E-01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0.0332 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0.0108 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2.08E-03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3.42E-02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3</w:t>
            </w:r>
          </w:p>
        </w:tc>
      </w:tr>
      <w:tr w:rsidR="00E117A5" w:rsidRPr="00E117A5" w:rsidTr="00BA3910">
        <w:tc>
          <w:tcPr>
            <w:tcW w:w="1257" w:type="dxa"/>
            <w:vMerge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MMP3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3.83E-02</w:t>
            </w:r>
          </w:p>
        </w:tc>
        <w:tc>
          <w:tcPr>
            <w:tcW w:w="1112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0.1271 </w:t>
            </w:r>
          </w:p>
        </w:tc>
        <w:tc>
          <w:tcPr>
            <w:tcW w:w="1536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0.0240 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1.19E-07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8.38E-03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Tier 3</w:t>
            </w:r>
          </w:p>
        </w:tc>
      </w:tr>
      <w:tr w:rsidR="00E117A5" w:rsidRPr="00F35D90" w:rsidTr="00BA3910">
        <w:tc>
          <w:tcPr>
            <w:tcW w:w="1257" w:type="dxa"/>
            <w:vMerge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</w:p>
        </w:tc>
        <w:tc>
          <w:tcPr>
            <w:tcW w:w="2429" w:type="dxa"/>
            <w:tcBorders>
              <w:top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FinnGen Cohort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C66082" w:rsidRPr="00F35D90" w:rsidRDefault="00C66082" w:rsidP="00C66082">
            <w:pPr>
              <w:jc w:val="center"/>
              <w:rPr>
                <w:rFonts w:ascii="Arial" w:eastAsia="DengXian" w:hAnsi="Arial" w:cs="Arial"/>
                <w:b/>
                <w:bCs/>
                <w:sz w:val="24"/>
              </w:rPr>
            </w:pPr>
            <w:r w:rsidRPr="00F35D90">
              <w:rPr>
                <w:rFonts w:ascii="Arial" w:eastAsia="DengXian" w:hAnsi="Arial" w:cs="Arial"/>
                <w:b/>
                <w:bCs/>
                <w:sz w:val="24"/>
              </w:rPr>
              <w:t>ANGPTL4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9.70E-01</w:t>
            </w:r>
          </w:p>
        </w:tc>
        <w:tc>
          <w:tcPr>
            <w:tcW w:w="1112" w:type="dxa"/>
            <w:tcBorders>
              <w:top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0.4434 </w:t>
            </w:r>
          </w:p>
        </w:tc>
        <w:tc>
          <w:tcPr>
            <w:tcW w:w="1536" w:type="dxa"/>
            <w:tcBorders>
              <w:top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 xml:space="preserve">0.1178 </w:t>
            </w:r>
          </w:p>
        </w:tc>
        <w:tc>
          <w:tcPr>
            <w:tcW w:w="1535" w:type="dxa"/>
            <w:tcBorders>
              <w:top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1.68E-04</w:t>
            </w:r>
          </w:p>
        </w:tc>
        <w:tc>
          <w:tcPr>
            <w:tcW w:w="1234" w:type="dxa"/>
            <w:tcBorders>
              <w:top w:val="nil"/>
            </w:tcBorders>
            <w:vAlign w:val="center"/>
          </w:tcPr>
          <w:p w:rsidR="00C66082" w:rsidRPr="00E117A5" w:rsidRDefault="00C66082" w:rsidP="00C66082">
            <w:pPr>
              <w:jc w:val="center"/>
              <w:rPr>
                <w:rFonts w:ascii="Arial" w:eastAsia="DengXian" w:hAnsi="Arial" w:cs="Arial"/>
                <w:sz w:val="24"/>
              </w:rPr>
            </w:pPr>
            <w:r w:rsidRPr="00E117A5">
              <w:rPr>
                <w:rFonts w:ascii="Arial" w:eastAsia="DengXian" w:hAnsi="Arial" w:cs="Arial"/>
                <w:sz w:val="24"/>
              </w:rPr>
              <w:t>1.16E-01</w:t>
            </w:r>
          </w:p>
        </w:tc>
        <w:tc>
          <w:tcPr>
            <w:tcW w:w="1170" w:type="dxa"/>
            <w:tcBorders>
              <w:top w:val="nil"/>
            </w:tcBorders>
            <w:vAlign w:val="center"/>
          </w:tcPr>
          <w:p w:rsidR="00C66082" w:rsidRPr="00F35D90" w:rsidRDefault="00C66082" w:rsidP="00C66082">
            <w:pPr>
              <w:jc w:val="center"/>
              <w:rPr>
                <w:rFonts w:ascii="Arial" w:eastAsia="DengXian" w:hAnsi="Arial" w:cs="Arial"/>
                <w:b/>
                <w:bCs/>
                <w:sz w:val="24"/>
              </w:rPr>
            </w:pPr>
            <w:r w:rsidRPr="00F35D90">
              <w:rPr>
                <w:rFonts w:ascii="Arial" w:eastAsia="DengXian" w:hAnsi="Arial" w:cs="Arial"/>
                <w:b/>
                <w:bCs/>
                <w:sz w:val="24"/>
              </w:rPr>
              <w:t>Tier 1</w:t>
            </w:r>
          </w:p>
        </w:tc>
      </w:tr>
    </w:tbl>
    <w:p w:rsidR="00C27B9E" w:rsidRDefault="00C27B9E" w:rsidP="00C27B9E">
      <w:pPr>
        <w:rPr>
          <w:rFonts w:ascii="Arial" w:hAnsi="Arial" w:cs="Arial"/>
          <w:sz w:val="24"/>
        </w:rPr>
      </w:pPr>
    </w:p>
    <w:p w:rsidR="00BA3910" w:rsidRDefault="00BA3910" w:rsidP="00CE46F7">
      <w:p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a.</w:t>
      </w:r>
      <w:r>
        <w:rPr>
          <w:rFonts w:ascii="Arial" w:hAnsi="Arial" w:cs="Arial"/>
          <w:sz w:val="24"/>
        </w:rPr>
        <w:t xml:space="preserve"> </w:t>
      </w:r>
      <w:r w:rsidR="008D07BF" w:rsidRPr="008D07BF">
        <w:rPr>
          <w:rFonts w:ascii="Arial" w:eastAsia="DengXian" w:hAnsi="Arial" w:cs="Arial"/>
          <w:color w:val="000000"/>
          <w:sz w:val="24"/>
        </w:rPr>
        <w:t>Bayesian colocalization analysis</w:t>
      </w:r>
      <w:r w:rsidR="00563943">
        <w:rPr>
          <w:rFonts w:ascii="Arial" w:eastAsia="DengXian" w:hAnsi="Arial" w:cs="Arial"/>
          <w:color w:val="000000"/>
          <w:sz w:val="24"/>
        </w:rPr>
        <w:t xml:space="preserve"> with </w:t>
      </w:r>
      <w:r w:rsidR="00563943" w:rsidRPr="004637CE">
        <w:rPr>
          <w:rFonts w:ascii="Arial" w:hAnsi="Arial" w:cs="Arial"/>
          <w:sz w:val="24"/>
        </w:rPr>
        <w:t>windows (±50kb)</w:t>
      </w:r>
      <w:r w:rsidRPr="00BA3910">
        <w:rPr>
          <w:rFonts w:ascii="Arial" w:eastAsia="DengXian" w:hAnsi="Arial" w:cs="Arial"/>
          <w:color w:val="000000"/>
          <w:sz w:val="24"/>
        </w:rPr>
        <w:t>.</w:t>
      </w:r>
      <w:r w:rsidRPr="004637CE">
        <w:rPr>
          <w:rFonts w:ascii="Arial" w:hAnsi="Arial" w:cs="Arial"/>
          <w:sz w:val="24"/>
        </w:rPr>
        <w:t xml:space="preserve">PP4 </w:t>
      </w:r>
      <w:r w:rsidR="00FC6A45">
        <w:rPr>
          <w:rFonts w:ascii="Arial" w:hAnsi="Arial" w:cs="Arial"/>
          <w:sz w:val="24"/>
        </w:rPr>
        <w:t>&gt;</w:t>
      </w:r>
      <w:r w:rsidRPr="004637CE">
        <w:rPr>
          <w:rFonts w:ascii="Arial" w:hAnsi="Arial" w:cs="Arial"/>
          <w:sz w:val="24"/>
        </w:rPr>
        <w:t xml:space="preserve"> 0.80</w:t>
      </w:r>
      <w:r>
        <w:rPr>
          <w:rFonts w:ascii="Arial" w:hAnsi="Arial" w:cs="Arial"/>
          <w:sz w:val="24"/>
        </w:rPr>
        <w:t xml:space="preserve"> </w:t>
      </w:r>
      <w:r w:rsidR="00563943">
        <w:rPr>
          <w:rFonts w:ascii="Arial" w:hAnsi="Arial" w:cs="Arial"/>
          <w:sz w:val="24"/>
        </w:rPr>
        <w:t xml:space="preserve">means </w:t>
      </w:r>
      <w:r w:rsidR="00C566C4" w:rsidRPr="00C566C4">
        <w:rPr>
          <w:rFonts w:ascii="Arial" w:hAnsi="Arial" w:cs="Arial"/>
          <w:sz w:val="24"/>
        </w:rPr>
        <w:t>strong evidence of colocalization.</w:t>
      </w:r>
    </w:p>
    <w:p w:rsidR="004637CE" w:rsidRDefault="00563943" w:rsidP="00CE46F7">
      <w:p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b. </w:t>
      </w:r>
      <w:r w:rsidR="004637CE" w:rsidRPr="004637CE">
        <w:rPr>
          <w:rFonts w:ascii="Arial" w:hAnsi="Arial" w:cs="Arial"/>
          <w:sz w:val="24"/>
        </w:rPr>
        <w:t>Summary-data-based Mendelian randomization</w:t>
      </w:r>
      <w:r>
        <w:rPr>
          <w:rFonts w:ascii="Arial" w:hAnsi="Arial" w:cs="Arial"/>
          <w:sz w:val="24"/>
        </w:rPr>
        <w:t xml:space="preserve"> (</w:t>
      </w:r>
      <w:r w:rsidRPr="004637CE">
        <w:rPr>
          <w:rFonts w:ascii="Arial" w:hAnsi="Arial" w:cs="Arial"/>
          <w:sz w:val="24"/>
        </w:rPr>
        <w:t>SMR</w:t>
      </w:r>
      <w:r>
        <w:rPr>
          <w:rFonts w:ascii="Arial" w:hAnsi="Arial" w:cs="Arial"/>
          <w:sz w:val="24"/>
        </w:rPr>
        <w:t>)</w:t>
      </w:r>
    </w:p>
    <w:p w:rsidR="00AA6F66" w:rsidRDefault="00AA6F66" w:rsidP="00CE46F7">
      <w:p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N</w:t>
      </w:r>
      <w:r>
        <w:rPr>
          <w:rFonts w:ascii="Arial" w:hAnsi="Arial" w:cs="Arial"/>
          <w:sz w:val="24"/>
        </w:rPr>
        <w:t>A: not enough IVs for analysis.</w:t>
      </w:r>
    </w:p>
    <w:p w:rsidR="00386118" w:rsidRDefault="00386118" w:rsidP="00CE46F7">
      <w:pPr>
        <w:spacing w:line="360" w:lineRule="auto"/>
        <w:rPr>
          <w:rFonts w:ascii="Arial" w:hAnsi="Arial" w:cs="Arial"/>
          <w:sz w:val="24"/>
        </w:rPr>
      </w:pPr>
      <w:r w:rsidRPr="00386118">
        <w:rPr>
          <w:rFonts w:ascii="Arial" w:hAnsi="Arial" w:cs="Arial"/>
          <w:sz w:val="24"/>
        </w:rPr>
        <w:t>Tiers 1 represents the most convincing evidence, with the protein passed all test</w:t>
      </w:r>
      <w:r>
        <w:rPr>
          <w:rFonts w:ascii="Arial" w:hAnsi="Arial" w:cs="Arial"/>
          <w:sz w:val="24"/>
        </w:rPr>
        <w:t>.</w:t>
      </w:r>
      <w:r w:rsidRPr="00386118">
        <w:rPr>
          <w:rFonts w:ascii="Arial" w:hAnsi="Arial" w:cs="Arial"/>
          <w:sz w:val="24"/>
        </w:rPr>
        <w:t xml:space="preserve"> </w:t>
      </w:r>
    </w:p>
    <w:p w:rsidR="00386118" w:rsidRDefault="00386118" w:rsidP="00CE46F7">
      <w:pPr>
        <w:spacing w:line="360" w:lineRule="auto"/>
        <w:rPr>
          <w:rFonts w:ascii="Arial" w:hAnsi="Arial" w:cs="Arial"/>
          <w:sz w:val="24"/>
        </w:rPr>
      </w:pPr>
      <w:r w:rsidRPr="00386118">
        <w:rPr>
          <w:rFonts w:ascii="Arial" w:hAnsi="Arial" w:cs="Arial"/>
          <w:sz w:val="24"/>
        </w:rPr>
        <w:t>Tiers 2 represents the convincing evidence, with the protein passed MR analysis and colocalization analysis or SMR analysis</w:t>
      </w:r>
      <w:r>
        <w:rPr>
          <w:rFonts w:ascii="Arial" w:hAnsi="Arial" w:cs="Arial"/>
          <w:sz w:val="24"/>
        </w:rPr>
        <w:t>.</w:t>
      </w:r>
    </w:p>
    <w:p w:rsidR="00E20E33" w:rsidRDefault="00386118" w:rsidP="00CE46F7">
      <w:pPr>
        <w:spacing w:line="360" w:lineRule="auto"/>
        <w:rPr>
          <w:rFonts w:ascii="Arial" w:hAnsi="Arial" w:cs="Arial" w:hint="eastAsia"/>
          <w:sz w:val="24"/>
        </w:rPr>
      </w:pPr>
      <w:r w:rsidRPr="00386118">
        <w:rPr>
          <w:rFonts w:ascii="Arial" w:hAnsi="Arial" w:cs="Arial"/>
          <w:sz w:val="24"/>
        </w:rPr>
        <w:t>Tiers 3 represents the middle convincing evidence, with the protein only passed MR analysis.</w:t>
      </w:r>
    </w:p>
    <w:sectPr w:rsidR="00E20E33" w:rsidSect="00CE46F7">
      <w:pgSz w:w="16838" w:h="11906" w:orient="landscape"/>
      <w:pgMar w:top="1800" w:right="1440" w:bottom="1800" w:left="144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B9E"/>
    <w:rsid w:val="000206AD"/>
    <w:rsid w:val="000718BC"/>
    <w:rsid w:val="00072DE5"/>
    <w:rsid w:val="000C0A1D"/>
    <w:rsid w:val="000C58B7"/>
    <w:rsid w:val="000C79BF"/>
    <w:rsid w:val="000F4352"/>
    <w:rsid w:val="00116F99"/>
    <w:rsid w:val="00145BBC"/>
    <w:rsid w:val="00147B26"/>
    <w:rsid w:val="00152059"/>
    <w:rsid w:val="001C100E"/>
    <w:rsid w:val="001D1867"/>
    <w:rsid w:val="00226822"/>
    <w:rsid w:val="002421F0"/>
    <w:rsid w:val="00256CE8"/>
    <w:rsid w:val="002801AB"/>
    <w:rsid w:val="00291E10"/>
    <w:rsid w:val="002D427A"/>
    <w:rsid w:val="0033077D"/>
    <w:rsid w:val="00332122"/>
    <w:rsid w:val="00386118"/>
    <w:rsid w:val="003B1DBD"/>
    <w:rsid w:val="003B23C2"/>
    <w:rsid w:val="003D0E72"/>
    <w:rsid w:val="00402F09"/>
    <w:rsid w:val="004125AE"/>
    <w:rsid w:val="004366E6"/>
    <w:rsid w:val="00454DEB"/>
    <w:rsid w:val="00455F54"/>
    <w:rsid w:val="004637CE"/>
    <w:rsid w:val="00484FDC"/>
    <w:rsid w:val="00487B17"/>
    <w:rsid w:val="004C5B72"/>
    <w:rsid w:val="004D363D"/>
    <w:rsid w:val="0052188F"/>
    <w:rsid w:val="00563943"/>
    <w:rsid w:val="005A275B"/>
    <w:rsid w:val="005C1CFB"/>
    <w:rsid w:val="005F03F9"/>
    <w:rsid w:val="005F08F8"/>
    <w:rsid w:val="00633B40"/>
    <w:rsid w:val="006A76FF"/>
    <w:rsid w:val="006B4A41"/>
    <w:rsid w:val="006C6C6D"/>
    <w:rsid w:val="006C7F0A"/>
    <w:rsid w:val="006D2C34"/>
    <w:rsid w:val="006D65E0"/>
    <w:rsid w:val="006F5B2F"/>
    <w:rsid w:val="00736D36"/>
    <w:rsid w:val="00742E66"/>
    <w:rsid w:val="007437E4"/>
    <w:rsid w:val="00745AF2"/>
    <w:rsid w:val="00781EAB"/>
    <w:rsid w:val="00782869"/>
    <w:rsid w:val="007B4AD1"/>
    <w:rsid w:val="00810408"/>
    <w:rsid w:val="00827FA7"/>
    <w:rsid w:val="00833F87"/>
    <w:rsid w:val="008D07BF"/>
    <w:rsid w:val="008E6116"/>
    <w:rsid w:val="00925D18"/>
    <w:rsid w:val="00944287"/>
    <w:rsid w:val="009475CE"/>
    <w:rsid w:val="00955BAB"/>
    <w:rsid w:val="00956778"/>
    <w:rsid w:val="009963FD"/>
    <w:rsid w:val="009E122B"/>
    <w:rsid w:val="009F5CD0"/>
    <w:rsid w:val="00A05E82"/>
    <w:rsid w:val="00A41BDB"/>
    <w:rsid w:val="00A42FFC"/>
    <w:rsid w:val="00A47ECE"/>
    <w:rsid w:val="00A621DC"/>
    <w:rsid w:val="00A77324"/>
    <w:rsid w:val="00AA18E7"/>
    <w:rsid w:val="00AA6F66"/>
    <w:rsid w:val="00AE3C0D"/>
    <w:rsid w:val="00AE5CEC"/>
    <w:rsid w:val="00BA3910"/>
    <w:rsid w:val="00BC5434"/>
    <w:rsid w:val="00BE2BA7"/>
    <w:rsid w:val="00C151A7"/>
    <w:rsid w:val="00C27B9E"/>
    <w:rsid w:val="00C566C4"/>
    <w:rsid w:val="00C66082"/>
    <w:rsid w:val="00C756DB"/>
    <w:rsid w:val="00CC10E1"/>
    <w:rsid w:val="00CD21EB"/>
    <w:rsid w:val="00CE46F7"/>
    <w:rsid w:val="00D22C16"/>
    <w:rsid w:val="00D417A0"/>
    <w:rsid w:val="00D521CA"/>
    <w:rsid w:val="00D914BA"/>
    <w:rsid w:val="00D932D4"/>
    <w:rsid w:val="00D9556A"/>
    <w:rsid w:val="00D95D43"/>
    <w:rsid w:val="00DD2DB3"/>
    <w:rsid w:val="00DD51EB"/>
    <w:rsid w:val="00DF20F2"/>
    <w:rsid w:val="00E117A5"/>
    <w:rsid w:val="00E20E33"/>
    <w:rsid w:val="00EA47FD"/>
    <w:rsid w:val="00EC00A0"/>
    <w:rsid w:val="00EE2533"/>
    <w:rsid w:val="00EE3462"/>
    <w:rsid w:val="00EF1674"/>
    <w:rsid w:val="00F0593C"/>
    <w:rsid w:val="00F201A1"/>
    <w:rsid w:val="00F35D90"/>
    <w:rsid w:val="00F44747"/>
    <w:rsid w:val="00F961BF"/>
    <w:rsid w:val="00FA6E33"/>
    <w:rsid w:val="00FB1FDB"/>
    <w:rsid w:val="00FC6A45"/>
    <w:rsid w:val="00FE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A2F4B4"/>
  <w15:chartTrackingRefBased/>
  <w15:docId w15:val="{472B8525-85F1-A147-9CFE-1161B1B9B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27B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742E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5">
    <w:name w:val="line number"/>
    <w:basedOn w:val="a0"/>
    <w:uiPriority w:val="99"/>
    <w:semiHidden/>
    <w:unhideWhenUsed/>
    <w:rsid w:val="00CE46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43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9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40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782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236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796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56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2</Pages>
  <Words>414</Words>
  <Characters>2363</Characters>
  <Application>Microsoft Office Word</Application>
  <DocSecurity>0</DocSecurity>
  <Lines>19</Lines>
  <Paragraphs>5</Paragraphs>
  <ScaleCrop>false</ScaleCrop>
  <Company/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匡阳 陈</dc:creator>
  <cp:keywords/>
  <dc:description/>
  <cp:lastModifiedBy>匡阳 陈</cp:lastModifiedBy>
  <cp:revision>18</cp:revision>
  <dcterms:created xsi:type="dcterms:W3CDTF">2024-08-09T14:44:00Z</dcterms:created>
  <dcterms:modified xsi:type="dcterms:W3CDTF">2024-11-19T12:53:00Z</dcterms:modified>
</cp:coreProperties>
</file>