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349A">
      <w:pPr>
        <w:pStyle w:val="2"/>
        <w:rPr>
          <w:rFonts w:hint="default" w:ascii="Times New Roman Regular" w:hAnsi="Times New Roman Regular" w:cs="Times New Roman Regular"/>
          <w:sz w:val="21"/>
          <w:szCs w:val="28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8"/>
          <w:lang w:val="en-US"/>
        </w:rPr>
        <w:t>Supplement Table 1 Percentage of missing data.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163"/>
        <w:gridCol w:w="3675"/>
      </w:tblGrid>
      <w:tr w14:paraId="52506C5F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Missing count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Missing rate (%)</w:t>
            </w:r>
          </w:p>
        </w:tc>
      </w:tr>
      <w:tr w14:paraId="544612FE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F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Albumin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(g/dL)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0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2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32.553</w:t>
            </w:r>
          </w:p>
        </w:tc>
      </w:tr>
      <w:tr w14:paraId="61460DF7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(kg/m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D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5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31.0168</w:t>
            </w:r>
          </w:p>
        </w:tc>
      </w:tr>
      <w:tr w14:paraId="73C85AC3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D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Height(m)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F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4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30.8705</w:t>
            </w:r>
          </w:p>
        </w:tc>
      </w:tr>
      <w:tr w14:paraId="21FD49D4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Lactate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(mmol/L)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E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9D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25.0183</w:t>
            </w:r>
          </w:p>
        </w:tc>
      </w:tr>
      <w:tr w14:paraId="74DB5F16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(mmHg)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A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4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21.6533</w:t>
            </w:r>
          </w:p>
        </w:tc>
      </w:tr>
      <w:tr w14:paraId="20D2E180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F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8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21.6533</w:t>
            </w:r>
          </w:p>
        </w:tc>
      </w:tr>
      <w:tr w14:paraId="3D752B0D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(mmHg)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6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21.6533</w:t>
            </w:r>
          </w:p>
        </w:tc>
      </w:tr>
      <w:tr w14:paraId="491B8389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(U/L)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C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8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11.485</w:t>
            </w:r>
          </w:p>
        </w:tc>
      </w:tr>
      <w:tr w14:paraId="69FA6A28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(U/L)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E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4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11.4119</w:t>
            </w:r>
          </w:p>
          <w:bookmarkEnd w:id="0"/>
        </w:tc>
      </w:tr>
      <w:tr w14:paraId="1F634C9E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(U/L)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9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C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11.3387</w:t>
            </w:r>
          </w:p>
        </w:tc>
      </w:tr>
      <w:tr w14:paraId="1B235300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Temperature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(℃)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6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F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6.8032</w:t>
            </w:r>
          </w:p>
        </w:tc>
      </w:tr>
      <w:tr w14:paraId="24D8B8A7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Weight(kg)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C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3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1.9751</w:t>
            </w:r>
          </w:p>
        </w:tc>
      </w:tr>
      <w:tr w14:paraId="153279C7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(mg/dL)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1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C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1.902</w:t>
            </w:r>
          </w:p>
        </w:tc>
      </w:tr>
      <w:tr w14:paraId="6FE362CA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E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1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1.6825</w:t>
            </w:r>
          </w:p>
        </w:tc>
      </w:tr>
      <w:tr w14:paraId="235FF37F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1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3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1.4631</w:t>
            </w:r>
          </w:p>
        </w:tc>
      </w:tr>
      <w:tr w14:paraId="7E75A206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(mmHg)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9E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B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1.0241</w:t>
            </w:r>
          </w:p>
        </w:tc>
      </w:tr>
      <w:tr w14:paraId="08593EE2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5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(mmHg)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8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3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</w:t>
            </w:r>
          </w:p>
        </w:tc>
      </w:tr>
      <w:tr w14:paraId="77F86390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 Rate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(bpm)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2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C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0.5852</w:t>
            </w:r>
          </w:p>
        </w:tc>
      </w:tr>
      <w:tr w14:paraId="62D9667B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Heart Rate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(bpm)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5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1C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0.5121</w:t>
            </w:r>
          </w:p>
        </w:tc>
      </w:tr>
      <w:tr w14:paraId="4ADFE219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(mmHg)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6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FB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0.5121</w:t>
            </w:r>
          </w:p>
        </w:tc>
      </w:tr>
      <w:tr w14:paraId="0984D812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(%)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4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4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0.5121</w:t>
            </w:r>
          </w:p>
        </w:tc>
      </w:tr>
      <w:tr w14:paraId="22E51734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Glucose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(mg/dL)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C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5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0.2926</w:t>
            </w:r>
          </w:p>
        </w:tc>
      </w:tr>
      <w:tr w14:paraId="79D3DF9C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Hemoglobin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(g/dL)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6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D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0.2195</w:t>
            </w:r>
          </w:p>
        </w:tc>
      </w:tr>
      <w:tr w14:paraId="31654ABF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F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A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0.1463</w:t>
            </w:r>
          </w:p>
        </w:tc>
      </w:tr>
      <w:tr w14:paraId="655A1B8C">
        <w:trPr>
          <w:trHeight w:val="336" w:hRule="atLeas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Platelets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A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C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0.0732</w:t>
            </w:r>
          </w:p>
        </w:tc>
      </w:tr>
    </w:tbl>
    <w:p w14:paraId="2CD4798A">
      <w:pPr>
        <w:pStyle w:val="2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Abbreviations:  BMI Body mass index; HR heart rate; SBP systolic blood pressure; DBP Diastolic blood pressure; MAP mean arterial pressure; RR Respiratory rate; SpO2 Peripheral capillary oxygen saturation; WBC white blood cell counts; BUN blood urine nitrogen; PT Prothrombin time;  PTT Activated partial thromboplastin time;  ALT Alanine transaminase; AST Aspartate Transaminase; ALP Alkaline phosphatase;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B440"/>
    <w:rsid w:val="1DEEACAB"/>
    <w:rsid w:val="4FFF0915"/>
    <w:rsid w:val="FD7F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2025-02-15T22:02:00Z</dcterms:created>
  <dc:creator>一杯沧海</dc:creator>
  <cp:lastModifiedBy>一杯沧海</cp:lastModifiedBy>
  <dcterms:modified xsi:type="dcterms:W3CDTF">2025-03-26T14:23:47Z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29DCA879278FB5BEE72DB06741BA8C6B_41</vt:lpwstr>
  </property>
</Properties>
</file>